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A50ED8" w14:textId="77777777" w:rsidR="0047733A" w:rsidRDefault="00A66171">
      <w:pPr>
        <w:pStyle w:val="BodyText"/>
        <w:ind w:left="298"/>
        <w:rPr>
          <w:sz w:val="20"/>
        </w:rPr>
      </w:pPr>
      <w:r>
        <w:rPr>
          <w:noProof/>
          <w:sz w:val="20"/>
        </w:rPr>
        <mc:AlternateContent>
          <mc:Choice Requires="wpg">
            <w:drawing>
              <wp:anchor distT="0" distB="0" distL="0" distR="0" simplePos="0" relativeHeight="251675648" behindDoc="1" locked="0" layoutInCell="1" allowOverlap="1" wp14:anchorId="3918F2D5" wp14:editId="0D289B71">
                <wp:simplePos x="0" y="0"/>
                <wp:positionH relativeFrom="page">
                  <wp:posOffset>304800</wp:posOffset>
                </wp:positionH>
                <wp:positionV relativeFrom="page">
                  <wp:posOffset>304800</wp:posOffset>
                </wp:positionV>
                <wp:extent cx="7162800" cy="94488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448800"/>
                          <a:chOff x="0" y="0"/>
                          <a:chExt cx="7162800" cy="9448800"/>
                        </a:xfrm>
                      </wpg:grpSpPr>
                      <wps:wsp>
                        <wps:cNvPr id="2" name="Graphic 2"/>
                        <wps:cNvSpPr/>
                        <wps:spPr>
                          <a:xfrm>
                            <a:off x="2343150" y="6350634"/>
                            <a:ext cx="4784090" cy="1270"/>
                          </a:xfrm>
                          <a:custGeom>
                            <a:avLst/>
                            <a:gdLst/>
                            <a:ahLst/>
                            <a:cxnLst/>
                            <a:rect l="l" t="t" r="r" b="b"/>
                            <a:pathLst>
                              <a:path w="4784090">
                                <a:moveTo>
                                  <a:pt x="0" y="0"/>
                                </a:moveTo>
                                <a:lnTo>
                                  <a:pt x="4784090" y="0"/>
                                </a:lnTo>
                              </a:path>
                            </a:pathLst>
                          </a:custGeom>
                          <a:ln w="38100">
                            <a:solidFill>
                              <a:srgbClr val="6F2F9F"/>
                            </a:solidFill>
                            <a:prstDash val="solid"/>
                          </a:ln>
                        </wps:spPr>
                        <wps:bodyPr wrap="square" lIns="0" tIns="0" rIns="0" bIns="0" rtlCol="0">
                          <a:prstTxWarp prst="textNoShape">
                            <a:avLst/>
                          </a:prstTxWarp>
                          <a:noAutofit/>
                        </wps:bodyPr>
                      </wps:wsp>
                      <wps:wsp>
                        <wps:cNvPr id="3" name="Graphic 3"/>
                        <wps:cNvSpPr/>
                        <wps:spPr>
                          <a:xfrm>
                            <a:off x="0" y="0"/>
                            <a:ext cx="7162800" cy="9448800"/>
                          </a:xfrm>
                          <a:custGeom>
                            <a:avLst/>
                            <a:gdLst/>
                            <a:ahLst/>
                            <a:cxnLst/>
                            <a:rect l="l" t="t" r="r" b="b"/>
                            <a:pathLst>
                              <a:path w="7162800" h="9448800">
                                <a:moveTo>
                                  <a:pt x="3629660" y="2049792"/>
                                </a:moveTo>
                                <a:lnTo>
                                  <a:pt x="3241675" y="1661807"/>
                                </a:lnTo>
                                <a:lnTo>
                                  <a:pt x="67945" y="1661807"/>
                                </a:lnTo>
                                <a:lnTo>
                                  <a:pt x="67945" y="2437777"/>
                                </a:lnTo>
                                <a:lnTo>
                                  <a:pt x="3241675" y="2437777"/>
                                </a:lnTo>
                                <a:lnTo>
                                  <a:pt x="3629660" y="2049792"/>
                                </a:lnTo>
                                <a:close/>
                              </a:path>
                              <a:path w="7162800" h="9448800">
                                <a:moveTo>
                                  <a:pt x="7144512" y="18288"/>
                                </a:moveTo>
                                <a:lnTo>
                                  <a:pt x="7106412" y="18288"/>
                                </a:lnTo>
                                <a:lnTo>
                                  <a:pt x="7106412" y="56388"/>
                                </a:lnTo>
                                <a:lnTo>
                                  <a:pt x="7106412" y="9392412"/>
                                </a:lnTo>
                                <a:lnTo>
                                  <a:pt x="56388" y="9392412"/>
                                </a:lnTo>
                                <a:lnTo>
                                  <a:pt x="56388" y="56388"/>
                                </a:lnTo>
                                <a:lnTo>
                                  <a:pt x="7106412" y="56388"/>
                                </a:lnTo>
                                <a:lnTo>
                                  <a:pt x="7106412" y="18288"/>
                                </a:lnTo>
                                <a:lnTo>
                                  <a:pt x="56388" y="18288"/>
                                </a:lnTo>
                                <a:lnTo>
                                  <a:pt x="18288" y="18288"/>
                                </a:lnTo>
                                <a:lnTo>
                                  <a:pt x="18288" y="56388"/>
                                </a:lnTo>
                                <a:lnTo>
                                  <a:pt x="18288" y="9392412"/>
                                </a:lnTo>
                                <a:lnTo>
                                  <a:pt x="18288" y="9430512"/>
                                </a:lnTo>
                                <a:lnTo>
                                  <a:pt x="56388" y="9430512"/>
                                </a:lnTo>
                                <a:lnTo>
                                  <a:pt x="7106412" y="9430512"/>
                                </a:lnTo>
                                <a:lnTo>
                                  <a:pt x="7144512" y="9430512"/>
                                </a:lnTo>
                                <a:lnTo>
                                  <a:pt x="7144512" y="9392412"/>
                                </a:lnTo>
                                <a:lnTo>
                                  <a:pt x="7144512" y="56388"/>
                                </a:lnTo>
                                <a:lnTo>
                                  <a:pt x="7144512" y="18288"/>
                                </a:lnTo>
                                <a:close/>
                              </a:path>
                              <a:path w="7162800" h="9448800">
                                <a:moveTo>
                                  <a:pt x="7162800" y="0"/>
                                </a:moveTo>
                                <a:lnTo>
                                  <a:pt x="7153656" y="0"/>
                                </a:lnTo>
                                <a:lnTo>
                                  <a:pt x="7153656" y="9144"/>
                                </a:lnTo>
                                <a:lnTo>
                                  <a:pt x="7153656" y="56388"/>
                                </a:lnTo>
                                <a:lnTo>
                                  <a:pt x="7153656" y="9392412"/>
                                </a:lnTo>
                                <a:lnTo>
                                  <a:pt x="7153656" y="9439656"/>
                                </a:lnTo>
                                <a:lnTo>
                                  <a:pt x="7106412" y="9439656"/>
                                </a:lnTo>
                                <a:lnTo>
                                  <a:pt x="56388" y="9439656"/>
                                </a:lnTo>
                                <a:lnTo>
                                  <a:pt x="9144" y="9439656"/>
                                </a:lnTo>
                                <a:lnTo>
                                  <a:pt x="9144" y="9392412"/>
                                </a:lnTo>
                                <a:lnTo>
                                  <a:pt x="9144" y="56388"/>
                                </a:lnTo>
                                <a:lnTo>
                                  <a:pt x="9144" y="9144"/>
                                </a:lnTo>
                                <a:lnTo>
                                  <a:pt x="56388" y="9144"/>
                                </a:lnTo>
                                <a:lnTo>
                                  <a:pt x="7106412" y="9144"/>
                                </a:lnTo>
                                <a:lnTo>
                                  <a:pt x="7153656" y="9144"/>
                                </a:lnTo>
                                <a:lnTo>
                                  <a:pt x="7153656" y="0"/>
                                </a:lnTo>
                                <a:lnTo>
                                  <a:pt x="7106412" y="0"/>
                                </a:lnTo>
                                <a:lnTo>
                                  <a:pt x="56388" y="0"/>
                                </a:lnTo>
                                <a:lnTo>
                                  <a:pt x="9144" y="0"/>
                                </a:lnTo>
                                <a:lnTo>
                                  <a:pt x="0" y="0"/>
                                </a:lnTo>
                                <a:lnTo>
                                  <a:pt x="0" y="9144"/>
                                </a:lnTo>
                                <a:lnTo>
                                  <a:pt x="0" y="56388"/>
                                </a:lnTo>
                                <a:lnTo>
                                  <a:pt x="0" y="9392412"/>
                                </a:lnTo>
                                <a:lnTo>
                                  <a:pt x="0" y="9439656"/>
                                </a:lnTo>
                                <a:lnTo>
                                  <a:pt x="0" y="9448800"/>
                                </a:lnTo>
                                <a:lnTo>
                                  <a:pt x="9144" y="9448800"/>
                                </a:lnTo>
                                <a:lnTo>
                                  <a:pt x="56388" y="9448800"/>
                                </a:lnTo>
                                <a:lnTo>
                                  <a:pt x="7106412" y="9448800"/>
                                </a:lnTo>
                                <a:lnTo>
                                  <a:pt x="7153656" y="9448800"/>
                                </a:lnTo>
                                <a:lnTo>
                                  <a:pt x="7162800" y="9448800"/>
                                </a:lnTo>
                                <a:lnTo>
                                  <a:pt x="7162800" y="9439656"/>
                                </a:lnTo>
                                <a:lnTo>
                                  <a:pt x="7162800" y="9392412"/>
                                </a:lnTo>
                                <a:lnTo>
                                  <a:pt x="7162800" y="56388"/>
                                </a:lnTo>
                                <a:lnTo>
                                  <a:pt x="7162800" y="9144"/>
                                </a:lnTo>
                                <a:lnTo>
                                  <a:pt x="7162800" y="0"/>
                                </a:lnTo>
                                <a:close/>
                              </a:path>
                            </a:pathLst>
                          </a:custGeom>
                          <a:solidFill>
                            <a:srgbClr val="6F2F9F"/>
                          </a:solidFill>
                        </wps:spPr>
                        <wps:bodyPr wrap="square" lIns="0" tIns="0" rIns="0" bIns="0" rtlCol="0">
                          <a:prstTxWarp prst="textNoShape">
                            <a:avLst/>
                          </a:prstTxWarp>
                          <a:noAutofit/>
                        </wps:bodyPr>
                      </wps:wsp>
                    </wpg:wgp>
                  </a:graphicData>
                </a:graphic>
              </wp:anchor>
            </w:drawing>
          </mc:Choice>
          <mc:Fallback>
            <w:pict>
              <v:group w14:anchorId="39F1BF24" id="Group 1" o:spid="_x0000_s1026" style="position:absolute;margin-left:24pt;margin-top:24pt;width:564pt;height:744pt;z-index:-251640832;mso-wrap-distance-left:0;mso-wrap-distance-right:0;mso-position-horizontal-relative:page;mso-position-vertical-relative:page" coordsize="71628,94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">
                <v:shape id="Graphic 2" o:spid="_x0000_s1027" style="position:absolute;left:23431;top:63506;width:47841;height:13;visibility:visible;mso-wrap-style:square;v-text-anchor:top" coordsize="478409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Inm8MA&#10;AADaAAAADwAAAGRycy9kb3ducmV2LnhtbESPQWvCQBSE7wX/w/KE3ppNAxVJs4oIllLsQc2lt0f2&#10;dZM2+zZmt0n8911B8DjMzDdMsZ5sKwbqfeNYwXOSgiCunG7YKChPu6clCB+QNbaOScGFPKxXs4cC&#10;c+1GPtBwDEZECPscFdQhdLmUvqrJok9cRxy9b9dbDFH2Ruoexwi3rczSdCEtNhwXauxoW1P1e/yz&#10;Cn6Wb3v7uW3DZvz6WKR8Ni+lN0o9zqfNK4hAU7iHb+13rSCD65V4A+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Inm8MAAADaAAAADwAAAAAAAAAAAAAAAACYAgAAZHJzL2Rv&#10;d25yZXYueG1sUEsFBgAAAAAEAAQA9QAAAIgDAAAAAA==&#10;" path="m,l4784090,e" filled="f" strokecolor="#6f2f9f" strokeweight="3pt">
                  <v:path arrowok="t"/>
                </v:shape>
                <v:shape id="Graphic 3" o:spid="_x0000_s1028" style="position:absolute;width:71628;height:94488;visibility:visible;mso-wrap-style:square;v-text-anchor:top" coordsize="7162800,944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fABMQA&#10;AADaAAAADwAAAGRycy9kb3ducmV2LnhtbESPQWvCQBSE7wX/w/KEXqS+NC1io6toi2Bvakvp8ZF9&#10;JsHs25Ddmuiv7xaEHoeZ+YaZL3tbqzO3vnKi4XGcgGLJnamk0PD5sXmYgvKBxFDthDVc2MNyMbib&#10;U2ZcJ3s+H0KhIkR8RhrKEJoM0eclW/Jj17BE7+haSyHKtkDTUhfhtsY0SSZoqZK4UFLDryXnp8OP&#10;1bB+7jB9T7/XKU5f3nD3xZvLdaT1/bBfzUAF7sN/+NbeGg1P8Hcl3g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nwATEAAAA2gAAAA8AAAAAAAAAAAAAAAAAmAIAAGRycy9k&#10;b3ducmV2LnhtbFBLBQYAAAAABAAEAPUAAACJAwAAAAA=&#10;" path="m3629660,2049792l3241675,1661807r-3173730,l67945,2437777r3173730,l3629660,2049792xem7144512,18288r-38100,l7106412,56388r,9336024l56388,9392412r,-9336024l7106412,56388r,-38100l56388,18288r-38100,l18288,56388r,9336024l18288,9430512r38100,l7106412,9430512r38100,l7144512,9392412r,-9336024l7144512,18288xem7162800,r-9144,l7153656,9144r,47244l7153656,9392412r,47244l7106412,9439656r-7050024,l9144,9439656r,-47244l9144,56388r,-47244l56388,9144r7050024,l7153656,9144r,-9144l7106412,,56388,,9144,,,,,9144,,56388,,9392412r,47244l,9448800r9144,l56388,9448800r7050024,l7153656,9448800r9144,l7162800,9439656r,-47244l7162800,56388r,-47244l7162800,xe" fillcolor="#6f2f9f" stroked="f">
                  <v:path arrowok="t"/>
                </v:shape>
                <w10:wrap anchorx="page" anchory="page"/>
              </v:group>
            </w:pict>
          </mc:Fallback>
        </mc:AlternateContent>
      </w:r>
      <w:r>
        <w:rPr>
          <w:noProof/>
          <w:sz w:val="20"/>
        </w:rPr>
        <mc:AlternateContent>
          <mc:Choice Requires="wpg">
            <w:drawing>
              <wp:inline distT="0" distB="0" distL="0" distR="0" wp14:anchorId="69DFEB28" wp14:editId="4E4D44B5">
                <wp:extent cx="6939915" cy="1445895"/>
                <wp:effectExtent l="0" t="0" r="0" b="190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9915" cy="1445895"/>
                          <a:chOff x="0" y="0"/>
                          <a:chExt cx="6939915" cy="1445895"/>
                        </a:xfrm>
                      </wpg:grpSpPr>
                      <pic:pic xmlns:pic="http://schemas.openxmlformats.org/drawingml/2006/picture">
                        <pic:nvPicPr>
                          <pic:cNvPr id="5" name="Image 5"/>
                          <pic:cNvPicPr/>
                        </pic:nvPicPr>
                        <pic:blipFill>
                          <a:blip r:embed="rId7" cstate="print"/>
                          <a:stretch>
                            <a:fillRect/>
                          </a:stretch>
                        </pic:blipFill>
                        <pic:spPr>
                          <a:xfrm>
                            <a:off x="11430" y="23622"/>
                            <a:ext cx="6928103" cy="1421890"/>
                          </a:xfrm>
                          <a:prstGeom prst="rect">
                            <a:avLst/>
                          </a:prstGeom>
                        </pic:spPr>
                      </pic:pic>
                      <wps:wsp>
                        <wps:cNvPr id="6" name="Textbox 6"/>
                        <wps:cNvSpPr txBox="1"/>
                        <wps:spPr>
                          <a:xfrm>
                            <a:off x="19050" y="19050"/>
                            <a:ext cx="6886575" cy="1381125"/>
                          </a:xfrm>
                          <a:prstGeom prst="rect">
                            <a:avLst/>
                          </a:prstGeom>
                          <a:solidFill>
                            <a:srgbClr val="7D1007"/>
                          </a:solidFill>
                          <a:ln w="38100">
                            <a:solidFill>
                              <a:srgbClr val="F1F1F1"/>
                            </a:solidFill>
                            <a:prstDash val="solid"/>
                          </a:ln>
                        </wps:spPr>
                        <wps:txbx>
                          <w:txbxContent>
                            <w:p w14:paraId="6C93522B" w14:textId="77777777" w:rsidR="00860E27" w:rsidRDefault="00860E27">
                              <w:pPr>
                                <w:spacing w:before="633"/>
                                <w:ind w:left="1002"/>
                                <w:rPr>
                                  <w:b/>
                                  <w:color w:val="000000"/>
                                  <w:sz w:val="68"/>
                                </w:rPr>
                              </w:pPr>
                              <w:r>
                                <w:rPr>
                                  <w:b/>
                                  <w:color w:val="FFFFFF"/>
                                  <w:sz w:val="68"/>
                                </w:rPr>
                                <w:t>M.B.A.</w:t>
                              </w:r>
                              <w:r>
                                <w:rPr>
                                  <w:b/>
                                  <w:color w:val="FFFFFF"/>
                                  <w:spacing w:val="-31"/>
                                  <w:sz w:val="68"/>
                                </w:rPr>
                                <w:t xml:space="preserve"> </w:t>
                              </w:r>
                              <w:r>
                                <w:rPr>
                                  <w:b/>
                                  <w:color w:val="FFFFFF"/>
                                  <w:sz w:val="68"/>
                                </w:rPr>
                                <w:t>International</w:t>
                              </w:r>
                              <w:r>
                                <w:rPr>
                                  <w:b/>
                                  <w:color w:val="FFFFFF"/>
                                  <w:spacing w:val="-30"/>
                                  <w:sz w:val="68"/>
                                </w:rPr>
                                <w:t xml:space="preserve"> </w:t>
                              </w:r>
                              <w:r>
                                <w:rPr>
                                  <w:b/>
                                  <w:color w:val="FFFFFF"/>
                                  <w:spacing w:val="-2"/>
                                  <w:sz w:val="68"/>
                                </w:rPr>
                                <w:t>Business</w:t>
                              </w:r>
                            </w:p>
                          </w:txbxContent>
                        </wps:txbx>
                        <wps:bodyPr wrap="square" lIns="0" tIns="0" rIns="0" bIns="0" rtlCol="0">
                          <a:noAutofit/>
                        </wps:bodyPr>
                      </wps:wsp>
                    </wpg:wgp>
                  </a:graphicData>
                </a:graphic>
              </wp:inline>
            </w:drawing>
          </mc:Choice>
          <mc:Fallback>
            <w:pict>
              <v:group w14:anchorId="69DFEB28" id="Group 4" o:spid="_x0000_s1026" style="width:546.45pt;height:113.85pt;mso-position-horizontal-relative:char;mso-position-vertical-relative:line" coordsize="69399,14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114;top:236;width:69281;height:14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MjM/DAAAA2gAAAA8AAABkcnMvZG93bnJldi54bWxEj0FrAjEUhO8F/0N4greaVbTI1uwihYq3&#10;pdaLt9fN62bp5mXdRI3+elMo9DjMzDfMuoy2ExcafOtYwWyagSCunW65UXD4fH9egfABWWPnmBTc&#10;yENZjJ7WmGt35Q+67EMjEoR9jgpMCH0upa8NWfRT1xMn79sNFkOSQyP1gNcEt52cZ9mLtNhyWjDY&#10;05uh+md/tgq27Ske6dzfl/OvzaKqtrGprFFqMo6bVxCBYvgP/7V3WsESfq+kGy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8yMz8MAAADaAAAADwAAAAAAAAAAAAAAAACf&#10;AgAAZHJzL2Rvd25yZXYueG1sUEsFBgAAAAAEAAQA9wAAAI8DAAAAAA==&#10;">
                  <v:imagedata r:id="rId8" o:title=""/>
                </v:shape>
                <v:shapetype id="_x0000_t202" coordsize="21600,21600" o:spt="202" path="m,l,21600r21600,l21600,xe">
                  <v:stroke joinstyle="miter"/>
                  <v:path gradientshapeok="t" o:connecttype="rect"/>
                </v:shapetype>
                <v:shape id="Textbox 6" o:spid="_x0000_s1028" type="#_x0000_t202" style="position:absolute;left:190;top:190;width:68866;height:13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55RMMA&#10;AADaAAAADwAAAGRycy9kb3ducmV2LnhtbESP3WoCMRSE7wXfIRyhN6LZWpRlNYoUhV60F/48wGFz&#10;3KwmJ8smrtu3bwShl8PMfMOsNr2zoqM21J4VvE8zEMSl1zVXCs6n/SQHESKyRuuZFPxSgM16OFhh&#10;of2DD9QdYyUShEOBCkyMTSFlKA05DFPfECfv4luHMcm2krrFR4I7K2dZtpAOa04LBhv6NFTejnen&#10;4Pqz+7bN5YB5N8+tMePTuPu4KvU26rdLEJH6+B9+tb+0ggU8r6Qb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55RMMAAADaAAAADwAAAAAAAAAAAAAAAACYAgAAZHJzL2Rv&#10;d25yZXYueG1sUEsFBgAAAAAEAAQA9QAAAIgDAAAAAA==&#10;" fillcolor="#7d1007" strokecolor="#f1f1f1" strokeweight="3pt">
                  <v:textbox inset="0,0,0,0">
                    <w:txbxContent>
                      <w:p w14:paraId="6C93522B" w14:textId="77777777" w:rsidR="00860E27" w:rsidRDefault="00860E27">
                        <w:pPr>
                          <w:spacing w:before="633"/>
                          <w:ind w:left="1002"/>
                          <w:rPr>
                            <w:b/>
                            <w:color w:val="000000"/>
                            <w:sz w:val="68"/>
                          </w:rPr>
                        </w:pPr>
                        <w:r>
                          <w:rPr>
                            <w:b/>
                            <w:color w:val="FFFFFF"/>
                            <w:sz w:val="68"/>
                          </w:rPr>
                          <w:t>M.B.A.</w:t>
                        </w:r>
                        <w:r>
                          <w:rPr>
                            <w:b/>
                            <w:color w:val="FFFFFF"/>
                            <w:spacing w:val="-31"/>
                            <w:sz w:val="68"/>
                          </w:rPr>
                          <w:t xml:space="preserve"> </w:t>
                        </w:r>
                        <w:r>
                          <w:rPr>
                            <w:b/>
                            <w:color w:val="FFFFFF"/>
                            <w:sz w:val="68"/>
                          </w:rPr>
                          <w:t>International</w:t>
                        </w:r>
                        <w:r>
                          <w:rPr>
                            <w:b/>
                            <w:color w:val="FFFFFF"/>
                            <w:spacing w:val="-30"/>
                            <w:sz w:val="68"/>
                          </w:rPr>
                          <w:t xml:space="preserve"> </w:t>
                        </w:r>
                        <w:r>
                          <w:rPr>
                            <w:b/>
                            <w:color w:val="FFFFFF"/>
                            <w:spacing w:val="-2"/>
                            <w:sz w:val="68"/>
                          </w:rPr>
                          <w:t>Business</w:t>
                        </w:r>
                      </w:p>
                    </w:txbxContent>
                  </v:textbox>
                </v:shape>
                <w10:anchorlock/>
              </v:group>
            </w:pict>
          </mc:Fallback>
        </mc:AlternateContent>
      </w:r>
    </w:p>
    <w:p w14:paraId="573734AE" w14:textId="77777777" w:rsidR="0047733A" w:rsidRDefault="00A66171">
      <w:pPr>
        <w:pStyle w:val="Title"/>
      </w:pPr>
      <w:r>
        <w:rPr>
          <w:color w:val="FFFFFF"/>
          <w:spacing w:val="-2"/>
        </w:rPr>
        <w:t>Syllabus</w:t>
      </w:r>
    </w:p>
    <w:p w14:paraId="7BECEA99" w14:textId="77777777" w:rsidR="0047733A" w:rsidRDefault="0047733A">
      <w:pPr>
        <w:pStyle w:val="BodyText"/>
        <w:rPr>
          <w:rFonts w:ascii="Arial Black"/>
          <w:sz w:val="20"/>
        </w:rPr>
      </w:pPr>
    </w:p>
    <w:p w14:paraId="4AF0F0C2" w14:textId="77777777" w:rsidR="0047733A" w:rsidRDefault="0047733A">
      <w:pPr>
        <w:pStyle w:val="BodyText"/>
        <w:rPr>
          <w:rFonts w:ascii="Arial Black"/>
          <w:sz w:val="20"/>
        </w:rPr>
      </w:pPr>
    </w:p>
    <w:p w14:paraId="18512203" w14:textId="77777777" w:rsidR="0047733A" w:rsidRDefault="00A66171">
      <w:pPr>
        <w:pStyle w:val="BodyText"/>
        <w:spacing w:before="74"/>
        <w:rPr>
          <w:rFonts w:ascii="Arial Black"/>
          <w:sz w:val="20"/>
        </w:rPr>
      </w:pPr>
      <w:r>
        <w:rPr>
          <w:rFonts w:ascii="Arial Black"/>
          <w:noProof/>
          <w:sz w:val="20"/>
        </w:rPr>
        <mc:AlternateContent>
          <mc:Choice Requires="wps">
            <w:drawing>
              <wp:anchor distT="0" distB="0" distL="0" distR="0" simplePos="0" relativeHeight="251707392" behindDoc="1" locked="0" layoutInCell="1" allowOverlap="1" wp14:anchorId="0551B22B" wp14:editId="2A2CCA01">
                <wp:simplePos x="0" y="0"/>
                <wp:positionH relativeFrom="page">
                  <wp:posOffset>2094229</wp:posOffset>
                </wp:positionH>
                <wp:positionV relativeFrom="paragraph">
                  <wp:posOffset>246776</wp:posOffset>
                </wp:positionV>
                <wp:extent cx="5278755" cy="60007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8755" cy="600075"/>
                        </a:xfrm>
                        <a:prstGeom prst="rect">
                          <a:avLst/>
                        </a:prstGeom>
                        <a:solidFill>
                          <a:srgbClr val="6F2F9F"/>
                        </a:solidFill>
                        <a:ln w="9525">
                          <a:solidFill>
                            <a:srgbClr val="6F2F9F"/>
                          </a:solidFill>
                          <a:prstDash val="solid"/>
                        </a:ln>
                      </wps:spPr>
                      <wps:txbx>
                        <w:txbxContent>
                          <w:p w14:paraId="057CDC4D" w14:textId="77777777" w:rsidR="00860E27" w:rsidRDefault="00860E27">
                            <w:pPr>
                              <w:spacing w:before="71"/>
                              <w:ind w:left="1111"/>
                              <w:jc w:val="center"/>
                              <w:rPr>
                                <w:rFonts w:ascii="Arial Black"/>
                                <w:color w:val="000000"/>
                                <w:sz w:val="52"/>
                              </w:rPr>
                            </w:pPr>
                            <w:r>
                              <w:rPr>
                                <w:rFonts w:ascii="Arial Black"/>
                                <w:color w:val="FFFF00"/>
                                <w:sz w:val="52"/>
                              </w:rPr>
                              <w:t>AFFILIATED</w:t>
                            </w:r>
                            <w:r>
                              <w:rPr>
                                <w:rFonts w:ascii="Arial Black"/>
                                <w:color w:val="FFFF00"/>
                                <w:spacing w:val="-13"/>
                                <w:sz w:val="52"/>
                              </w:rPr>
                              <w:t xml:space="preserve"> </w:t>
                            </w:r>
                            <w:r>
                              <w:rPr>
                                <w:rFonts w:ascii="Arial Black"/>
                                <w:color w:val="FFFF00"/>
                                <w:spacing w:val="-2"/>
                                <w:sz w:val="52"/>
                              </w:rPr>
                              <w:t>COLLEGES</w:t>
                            </w:r>
                          </w:p>
                        </w:txbxContent>
                      </wps:txbx>
                      <wps:bodyPr wrap="square" lIns="0" tIns="0" rIns="0" bIns="0" rtlCol="0">
                        <a:noAutofit/>
                      </wps:bodyPr>
                    </wps:wsp>
                  </a:graphicData>
                </a:graphic>
              </wp:anchor>
            </w:drawing>
          </mc:Choice>
          <mc:Fallback>
            <w:pict>
              <v:shape w14:anchorId="0551B22B" id="Textbox 7" o:spid="_x0000_s1029" type="#_x0000_t202" style="position:absolute;margin-left:164.9pt;margin-top:19.45pt;width:415.65pt;height:47.25pt;z-index:-25160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" fillcolor="#6f2f9f" strokecolor="#6f2f9f">
                <v:path arrowok="t"/>
                <v:textbox inset="0,0,0,0">
                  <w:txbxContent>
                    <w:p w14:paraId="057CDC4D" w14:textId="77777777" w:rsidR="00860E27" w:rsidRDefault="00860E27">
                      <w:pPr>
                        <w:spacing w:before="71"/>
                        <w:ind w:left="1111"/>
                        <w:jc w:val="center"/>
                        <w:rPr>
                          <w:rFonts w:ascii="Arial Black"/>
                          <w:color w:val="000000"/>
                          <w:sz w:val="52"/>
                        </w:rPr>
                      </w:pPr>
                      <w:r>
                        <w:rPr>
                          <w:rFonts w:ascii="Arial Black"/>
                          <w:color w:val="FFFF00"/>
                          <w:sz w:val="52"/>
                        </w:rPr>
                        <w:t>AFFILIATED</w:t>
                      </w:r>
                      <w:r>
                        <w:rPr>
                          <w:rFonts w:ascii="Arial Black"/>
                          <w:color w:val="FFFF00"/>
                          <w:spacing w:val="-13"/>
                          <w:sz w:val="52"/>
                        </w:rPr>
                        <w:t xml:space="preserve"> </w:t>
                      </w:r>
                      <w:r>
                        <w:rPr>
                          <w:rFonts w:ascii="Arial Black"/>
                          <w:color w:val="FFFF00"/>
                          <w:spacing w:val="-2"/>
                          <w:sz w:val="52"/>
                        </w:rPr>
                        <w:t>COLLEGES</w:t>
                      </w:r>
                    </w:p>
                  </w:txbxContent>
                </v:textbox>
                <w10:wrap type="topAndBottom" anchorx="page"/>
              </v:shape>
            </w:pict>
          </mc:Fallback>
        </mc:AlternateContent>
      </w:r>
    </w:p>
    <w:p w14:paraId="7B929744" w14:textId="77777777" w:rsidR="0047733A" w:rsidRDefault="0047733A">
      <w:pPr>
        <w:pStyle w:val="BodyText"/>
        <w:rPr>
          <w:rFonts w:ascii="Arial Black"/>
          <w:sz w:val="20"/>
        </w:rPr>
      </w:pPr>
    </w:p>
    <w:p w14:paraId="41C20529" w14:textId="77777777" w:rsidR="0047733A" w:rsidRDefault="00A66171">
      <w:pPr>
        <w:pStyle w:val="BodyText"/>
        <w:spacing w:before="205"/>
        <w:rPr>
          <w:rFonts w:ascii="Arial Black"/>
          <w:sz w:val="20"/>
        </w:rPr>
      </w:pPr>
      <w:r>
        <w:rPr>
          <w:rFonts w:ascii="Arial Black"/>
          <w:noProof/>
          <w:sz w:val="20"/>
        </w:rPr>
        <mc:AlternateContent>
          <mc:Choice Requires="wps">
            <w:drawing>
              <wp:anchor distT="0" distB="0" distL="0" distR="0" simplePos="0" relativeHeight="251708416" behindDoc="1" locked="0" layoutInCell="1" allowOverlap="1" wp14:anchorId="134E4C8D" wp14:editId="3DDB7BF0">
                <wp:simplePos x="0" y="0"/>
                <wp:positionH relativeFrom="page">
                  <wp:posOffset>425450</wp:posOffset>
                </wp:positionH>
                <wp:positionV relativeFrom="paragraph">
                  <wp:posOffset>330180</wp:posOffset>
                </wp:positionV>
                <wp:extent cx="6941184" cy="140970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1184" cy="1409700"/>
                        </a:xfrm>
                        <a:prstGeom prst="rect">
                          <a:avLst/>
                        </a:prstGeom>
                        <a:solidFill>
                          <a:srgbClr val="6F2F9F"/>
                        </a:solidFill>
                        <a:ln w="9525">
                          <a:solidFill>
                            <a:srgbClr val="000000"/>
                          </a:solidFill>
                          <a:prstDash val="solid"/>
                        </a:ln>
                      </wps:spPr>
                      <wps:txbx>
                        <w:txbxContent>
                          <w:p w14:paraId="2B190D5A" w14:textId="77777777" w:rsidR="00860E27" w:rsidRDefault="00860E27">
                            <w:pPr>
                              <w:spacing w:before="735"/>
                              <w:ind w:right="112"/>
                              <w:jc w:val="center"/>
                              <w:rPr>
                                <w:rFonts w:ascii="Calibri"/>
                                <w:b/>
                                <w:color w:val="000000"/>
                                <w:sz w:val="62"/>
                              </w:rPr>
                            </w:pPr>
                            <w:r>
                              <w:rPr>
                                <w:rFonts w:ascii="Calibri"/>
                                <w:b/>
                                <w:color w:val="FFFFFF"/>
                                <w:sz w:val="62"/>
                              </w:rPr>
                              <w:t>Program</w:t>
                            </w:r>
                            <w:r>
                              <w:rPr>
                                <w:rFonts w:ascii="Calibri"/>
                                <w:b/>
                                <w:color w:val="FFFFFF"/>
                                <w:spacing w:val="-17"/>
                                <w:sz w:val="62"/>
                              </w:rPr>
                              <w:t xml:space="preserve"> </w:t>
                            </w:r>
                            <w:r>
                              <w:rPr>
                                <w:rFonts w:ascii="Calibri"/>
                                <w:b/>
                                <w:color w:val="FFFFFF"/>
                                <w:sz w:val="62"/>
                              </w:rPr>
                              <w:t>Code:</w:t>
                            </w:r>
                            <w:r>
                              <w:rPr>
                                <w:rFonts w:ascii="Calibri"/>
                                <w:b/>
                                <w:color w:val="FFFFFF"/>
                                <w:spacing w:val="-22"/>
                                <w:sz w:val="62"/>
                              </w:rPr>
                              <w:t xml:space="preserve"> </w:t>
                            </w:r>
                            <w:r>
                              <w:rPr>
                                <w:rFonts w:ascii="Calibri"/>
                                <w:b/>
                                <w:color w:val="FFFFFF"/>
                                <w:spacing w:val="-5"/>
                                <w:sz w:val="62"/>
                              </w:rPr>
                              <w:t>35S</w:t>
                            </w:r>
                          </w:p>
                        </w:txbxContent>
                      </wps:txbx>
                      <wps:bodyPr wrap="square" lIns="0" tIns="0" rIns="0" bIns="0" rtlCol="0">
                        <a:noAutofit/>
                      </wps:bodyPr>
                    </wps:wsp>
                  </a:graphicData>
                </a:graphic>
              </wp:anchor>
            </w:drawing>
          </mc:Choice>
          <mc:Fallback>
            <w:pict>
              <v:shape w14:anchorId="134E4C8D" id="Textbox 8" o:spid="_x0000_s1030" type="#_x0000_t202" style="position:absolute;margin-left:33.5pt;margin-top:26pt;width:546.55pt;height:111pt;z-index:-251608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" fillcolor="#6f2f9f">
                <v:path arrowok="t"/>
                <v:textbox inset="0,0,0,0">
                  <w:txbxContent>
                    <w:p w14:paraId="2B190D5A" w14:textId="77777777" w:rsidR="00860E27" w:rsidRDefault="00860E27">
                      <w:pPr>
                        <w:spacing w:before="735"/>
                        <w:ind w:right="112"/>
                        <w:jc w:val="center"/>
                        <w:rPr>
                          <w:rFonts w:ascii="Calibri"/>
                          <w:b/>
                          <w:color w:val="000000"/>
                          <w:sz w:val="62"/>
                        </w:rPr>
                      </w:pPr>
                      <w:r>
                        <w:rPr>
                          <w:rFonts w:ascii="Calibri"/>
                          <w:b/>
                          <w:color w:val="FFFFFF"/>
                          <w:sz w:val="62"/>
                        </w:rPr>
                        <w:t>Program</w:t>
                      </w:r>
                      <w:r>
                        <w:rPr>
                          <w:rFonts w:ascii="Calibri"/>
                          <w:b/>
                          <w:color w:val="FFFFFF"/>
                          <w:spacing w:val="-17"/>
                          <w:sz w:val="62"/>
                        </w:rPr>
                        <w:t xml:space="preserve"> </w:t>
                      </w:r>
                      <w:r>
                        <w:rPr>
                          <w:rFonts w:ascii="Calibri"/>
                          <w:b/>
                          <w:color w:val="FFFFFF"/>
                          <w:sz w:val="62"/>
                        </w:rPr>
                        <w:t>Code:</w:t>
                      </w:r>
                      <w:r>
                        <w:rPr>
                          <w:rFonts w:ascii="Calibri"/>
                          <w:b/>
                          <w:color w:val="FFFFFF"/>
                          <w:spacing w:val="-22"/>
                          <w:sz w:val="62"/>
                        </w:rPr>
                        <w:t xml:space="preserve"> </w:t>
                      </w:r>
                      <w:r>
                        <w:rPr>
                          <w:rFonts w:ascii="Calibri"/>
                          <w:b/>
                          <w:color w:val="FFFFFF"/>
                          <w:spacing w:val="-5"/>
                          <w:sz w:val="62"/>
                        </w:rPr>
                        <w:t>35S</w:t>
                      </w:r>
                    </w:p>
                  </w:txbxContent>
                </v:textbox>
                <w10:wrap type="topAndBottom" anchorx="page"/>
              </v:shape>
            </w:pict>
          </mc:Fallback>
        </mc:AlternateContent>
      </w:r>
    </w:p>
    <w:p w14:paraId="4B4CE0AB" w14:textId="161E3280" w:rsidR="0047733A" w:rsidRDefault="00A66171">
      <w:pPr>
        <w:spacing w:before="595"/>
        <w:ind w:left="6559"/>
        <w:rPr>
          <w:rFonts w:ascii="Calibri" w:hAnsi="Calibri"/>
          <w:b/>
          <w:sz w:val="50"/>
        </w:rPr>
      </w:pPr>
      <w:r>
        <w:rPr>
          <w:rFonts w:ascii="Calibri" w:hAnsi="Calibri"/>
          <w:b/>
          <w:sz w:val="50"/>
        </w:rPr>
        <w:t>202</w:t>
      </w:r>
      <w:r w:rsidR="00680860">
        <w:rPr>
          <w:rFonts w:ascii="Calibri" w:hAnsi="Calibri"/>
          <w:b/>
          <w:sz w:val="50"/>
        </w:rPr>
        <w:t>6</w:t>
      </w:r>
      <w:r>
        <w:rPr>
          <w:rFonts w:ascii="Calibri" w:hAnsi="Calibri"/>
          <w:b/>
          <w:spacing w:val="-10"/>
          <w:sz w:val="50"/>
        </w:rPr>
        <w:t xml:space="preserve"> </w:t>
      </w:r>
      <w:r>
        <w:rPr>
          <w:rFonts w:ascii="Calibri" w:hAnsi="Calibri"/>
          <w:b/>
          <w:sz w:val="50"/>
        </w:rPr>
        <w:t>–</w:t>
      </w:r>
      <w:r>
        <w:rPr>
          <w:rFonts w:ascii="Calibri" w:hAnsi="Calibri"/>
          <w:b/>
          <w:spacing w:val="-5"/>
          <w:sz w:val="50"/>
        </w:rPr>
        <w:t xml:space="preserve"> </w:t>
      </w:r>
      <w:r>
        <w:rPr>
          <w:rFonts w:ascii="Calibri" w:hAnsi="Calibri"/>
          <w:b/>
          <w:sz w:val="50"/>
        </w:rPr>
        <w:t>202</w:t>
      </w:r>
      <w:r w:rsidR="00680860">
        <w:rPr>
          <w:rFonts w:ascii="Calibri" w:hAnsi="Calibri"/>
          <w:b/>
          <w:sz w:val="50"/>
        </w:rPr>
        <w:t>7</w:t>
      </w:r>
      <w:r>
        <w:rPr>
          <w:rFonts w:ascii="Calibri" w:hAnsi="Calibri"/>
          <w:b/>
          <w:spacing w:val="-10"/>
          <w:sz w:val="50"/>
        </w:rPr>
        <w:t xml:space="preserve"> </w:t>
      </w:r>
      <w:r>
        <w:rPr>
          <w:rFonts w:ascii="Calibri" w:hAnsi="Calibri"/>
          <w:b/>
          <w:spacing w:val="-2"/>
          <w:sz w:val="50"/>
        </w:rPr>
        <w:t>onwards</w:t>
      </w:r>
    </w:p>
    <w:p w14:paraId="5F53D3BD" w14:textId="77777777" w:rsidR="0047733A" w:rsidRDefault="00A66171">
      <w:pPr>
        <w:pStyle w:val="BodyText"/>
        <w:spacing w:before="22"/>
        <w:rPr>
          <w:rFonts w:ascii="Calibri"/>
          <w:b/>
          <w:sz w:val="20"/>
        </w:rPr>
      </w:pPr>
      <w:r>
        <w:rPr>
          <w:rFonts w:ascii="Calibri"/>
          <w:b/>
          <w:noProof/>
          <w:sz w:val="20"/>
        </w:rPr>
        <w:drawing>
          <wp:anchor distT="0" distB="0" distL="0" distR="0" simplePos="0" relativeHeight="251709440" behindDoc="1" locked="0" layoutInCell="1" allowOverlap="1" wp14:anchorId="282E814D" wp14:editId="1B233C05">
            <wp:simplePos x="0" y="0"/>
            <wp:positionH relativeFrom="page">
              <wp:posOffset>3057525</wp:posOffset>
            </wp:positionH>
            <wp:positionV relativeFrom="paragraph">
              <wp:posOffset>184561</wp:posOffset>
            </wp:positionV>
            <wp:extent cx="1513366" cy="1170717"/>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1513366" cy="1170717"/>
                    </a:xfrm>
                    <a:prstGeom prst="rect">
                      <a:avLst/>
                    </a:prstGeom>
                  </pic:spPr>
                </pic:pic>
              </a:graphicData>
            </a:graphic>
          </wp:anchor>
        </w:drawing>
      </w:r>
    </w:p>
    <w:p w14:paraId="2DEEEEC6" w14:textId="77777777" w:rsidR="0047733A" w:rsidRDefault="0047733A">
      <w:pPr>
        <w:pStyle w:val="BodyText"/>
        <w:spacing w:before="9"/>
        <w:rPr>
          <w:rFonts w:ascii="Calibri"/>
          <w:b/>
          <w:sz w:val="3"/>
        </w:rPr>
      </w:pPr>
    </w:p>
    <w:p w14:paraId="424AF819" w14:textId="77777777" w:rsidR="0047733A" w:rsidRDefault="00A66171">
      <w:pPr>
        <w:pStyle w:val="BodyText"/>
        <w:ind w:left="495"/>
        <w:rPr>
          <w:rFonts w:ascii="Calibri"/>
          <w:sz w:val="20"/>
        </w:rPr>
      </w:pPr>
      <w:r>
        <w:rPr>
          <w:rFonts w:ascii="Calibri"/>
          <w:noProof/>
          <w:sz w:val="20"/>
        </w:rPr>
        <mc:AlternateContent>
          <mc:Choice Requires="wpg">
            <w:drawing>
              <wp:inline distT="0" distB="0" distL="0" distR="0" wp14:anchorId="31C24583" wp14:editId="04F18730">
                <wp:extent cx="6709409" cy="1474470"/>
                <wp:effectExtent l="0" t="0" r="0" b="190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09409" cy="1474470"/>
                          <a:chOff x="0" y="0"/>
                          <a:chExt cx="6709409" cy="1474470"/>
                        </a:xfrm>
                      </wpg:grpSpPr>
                      <pic:pic xmlns:pic="http://schemas.openxmlformats.org/drawingml/2006/picture">
                        <pic:nvPicPr>
                          <pic:cNvPr id="11" name="Image 11"/>
                          <pic:cNvPicPr/>
                        </pic:nvPicPr>
                        <pic:blipFill>
                          <a:blip r:embed="rId10" cstate="print"/>
                          <a:stretch>
                            <a:fillRect/>
                          </a:stretch>
                        </pic:blipFill>
                        <pic:spPr>
                          <a:xfrm>
                            <a:off x="11429" y="23622"/>
                            <a:ext cx="6697980" cy="1450847"/>
                          </a:xfrm>
                          <a:prstGeom prst="rect">
                            <a:avLst/>
                          </a:prstGeom>
                        </pic:spPr>
                      </pic:pic>
                      <wps:wsp>
                        <wps:cNvPr id="12" name="Textbox 12"/>
                        <wps:cNvSpPr txBox="1"/>
                        <wps:spPr>
                          <a:xfrm>
                            <a:off x="19050" y="19050"/>
                            <a:ext cx="6656705" cy="1409700"/>
                          </a:xfrm>
                          <a:prstGeom prst="rect">
                            <a:avLst/>
                          </a:prstGeom>
                          <a:solidFill>
                            <a:srgbClr val="7D1007"/>
                          </a:solidFill>
                          <a:ln w="38100">
                            <a:solidFill>
                              <a:srgbClr val="F1F1F1"/>
                            </a:solidFill>
                            <a:prstDash val="solid"/>
                          </a:ln>
                        </wps:spPr>
                        <wps:txbx>
                          <w:txbxContent>
                            <w:p w14:paraId="60E3B8AB" w14:textId="77777777" w:rsidR="00860E27" w:rsidRDefault="00860E27">
                              <w:pPr>
                                <w:spacing w:before="72"/>
                                <w:ind w:left="113" w:right="113"/>
                                <w:jc w:val="center"/>
                                <w:rPr>
                                  <w:b/>
                                  <w:color w:val="000000"/>
                                  <w:sz w:val="62"/>
                                </w:rPr>
                              </w:pPr>
                              <w:r>
                                <w:rPr>
                                  <w:b/>
                                  <w:color w:val="FFFFFF"/>
                                  <w:spacing w:val="-2"/>
                                  <w:sz w:val="62"/>
                                </w:rPr>
                                <w:t>BHARATHIAR</w:t>
                              </w:r>
                              <w:r>
                                <w:rPr>
                                  <w:b/>
                                  <w:color w:val="FFFFFF"/>
                                  <w:spacing w:val="-24"/>
                                  <w:sz w:val="62"/>
                                </w:rPr>
                                <w:t xml:space="preserve"> </w:t>
                              </w:r>
                              <w:r>
                                <w:rPr>
                                  <w:b/>
                                  <w:color w:val="FFFFFF"/>
                                  <w:spacing w:val="-2"/>
                                  <w:sz w:val="62"/>
                                </w:rPr>
                                <w:t>UNIVERSITY</w:t>
                              </w:r>
                            </w:p>
                            <w:p w14:paraId="1B306DD6" w14:textId="77777777" w:rsidR="00860E27" w:rsidRDefault="00860E27">
                              <w:pPr>
                                <w:spacing w:before="108"/>
                                <w:ind w:left="1403" w:right="1408"/>
                                <w:jc w:val="center"/>
                                <w:rPr>
                                  <w:b/>
                                  <w:color w:val="000000"/>
                                  <w:sz w:val="26"/>
                                </w:rPr>
                              </w:pPr>
                              <w:r>
                                <w:rPr>
                                  <w:b/>
                                  <w:color w:val="FFFF00"/>
                                  <w:sz w:val="26"/>
                                </w:rPr>
                                <w:t>(A</w:t>
                              </w:r>
                              <w:r>
                                <w:rPr>
                                  <w:b/>
                                  <w:color w:val="FFFF00"/>
                                  <w:spacing w:val="-6"/>
                                  <w:sz w:val="26"/>
                                </w:rPr>
                                <w:t xml:space="preserve"> </w:t>
                              </w:r>
                              <w:r>
                                <w:rPr>
                                  <w:b/>
                                  <w:color w:val="FFFF00"/>
                                  <w:sz w:val="26"/>
                                </w:rPr>
                                <w:t>State</w:t>
                              </w:r>
                              <w:r>
                                <w:rPr>
                                  <w:b/>
                                  <w:color w:val="FFFF00"/>
                                  <w:spacing w:val="-6"/>
                                  <w:sz w:val="26"/>
                                </w:rPr>
                                <w:t xml:space="preserve"> </w:t>
                              </w:r>
                              <w:r>
                                <w:rPr>
                                  <w:b/>
                                  <w:color w:val="FFFF00"/>
                                  <w:sz w:val="26"/>
                                </w:rPr>
                                <w:t>University,</w:t>
                              </w:r>
                              <w:r>
                                <w:rPr>
                                  <w:b/>
                                  <w:color w:val="FFFF00"/>
                                  <w:spacing w:val="-6"/>
                                  <w:sz w:val="26"/>
                                </w:rPr>
                                <w:t xml:space="preserve"> </w:t>
                              </w:r>
                              <w:r>
                                <w:rPr>
                                  <w:b/>
                                  <w:color w:val="FFFF00"/>
                                  <w:sz w:val="26"/>
                                </w:rPr>
                                <w:t>Accredited</w:t>
                              </w:r>
                              <w:r>
                                <w:rPr>
                                  <w:b/>
                                  <w:color w:val="FFFF00"/>
                                  <w:spacing w:val="-4"/>
                                  <w:sz w:val="26"/>
                                </w:rPr>
                                <w:t xml:space="preserve"> </w:t>
                              </w:r>
                              <w:r>
                                <w:rPr>
                                  <w:b/>
                                  <w:color w:val="FFFF00"/>
                                  <w:sz w:val="26"/>
                                </w:rPr>
                                <w:t>with</w:t>
                              </w:r>
                              <w:r>
                                <w:rPr>
                                  <w:b/>
                                  <w:color w:val="FFFF00"/>
                                  <w:spacing w:val="-6"/>
                                  <w:sz w:val="26"/>
                                </w:rPr>
                                <w:t xml:space="preserve"> </w:t>
                              </w:r>
                              <w:r>
                                <w:rPr>
                                  <w:b/>
                                  <w:color w:val="FFFF00"/>
                                  <w:sz w:val="26"/>
                                </w:rPr>
                                <w:t>“A++”</w:t>
                              </w:r>
                              <w:r>
                                <w:rPr>
                                  <w:b/>
                                  <w:color w:val="FFFF00"/>
                                  <w:spacing w:val="-3"/>
                                  <w:sz w:val="26"/>
                                </w:rPr>
                                <w:t xml:space="preserve"> </w:t>
                              </w:r>
                              <w:r>
                                <w:rPr>
                                  <w:b/>
                                  <w:color w:val="FFFF00"/>
                                  <w:sz w:val="26"/>
                                </w:rPr>
                                <w:t>Grade</w:t>
                              </w:r>
                              <w:r>
                                <w:rPr>
                                  <w:b/>
                                  <w:color w:val="FFFF00"/>
                                  <w:spacing w:val="-6"/>
                                  <w:sz w:val="26"/>
                                </w:rPr>
                                <w:t xml:space="preserve"> </w:t>
                              </w:r>
                              <w:r>
                                <w:rPr>
                                  <w:b/>
                                  <w:color w:val="FFFF00"/>
                                  <w:sz w:val="26"/>
                                </w:rPr>
                                <w:t>by</w:t>
                              </w:r>
                              <w:r>
                                <w:rPr>
                                  <w:b/>
                                  <w:color w:val="FFFF00"/>
                                  <w:spacing w:val="-3"/>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14:paraId="2BF26BEE" w14:textId="77777777" w:rsidR="00860E27" w:rsidRDefault="00860E27">
                              <w:pPr>
                                <w:spacing w:before="113"/>
                                <w:ind w:right="113"/>
                                <w:jc w:val="center"/>
                                <w:rPr>
                                  <w:b/>
                                  <w:color w:val="000000"/>
                                  <w:sz w:val="34"/>
                                </w:rPr>
                              </w:pPr>
                              <w:r>
                                <w:rPr>
                                  <w:b/>
                                  <w:color w:val="FFFFFF"/>
                                  <w:sz w:val="34"/>
                                </w:rPr>
                                <w:t>Coimbatore</w:t>
                              </w:r>
                              <w:r>
                                <w:rPr>
                                  <w:b/>
                                  <w:color w:val="FFFFFF"/>
                                  <w:spacing w:val="-7"/>
                                  <w:sz w:val="34"/>
                                </w:rPr>
                                <w:t xml:space="preserve"> </w:t>
                              </w:r>
                              <w:r>
                                <w:rPr>
                                  <w:b/>
                                  <w:color w:val="FFFFFF"/>
                                  <w:sz w:val="34"/>
                                </w:rPr>
                                <w:t>-</w:t>
                              </w:r>
                              <w:r>
                                <w:rPr>
                                  <w:b/>
                                  <w:color w:val="FFFFFF"/>
                                  <w:spacing w:val="-2"/>
                                  <w:sz w:val="34"/>
                                </w:rPr>
                                <w:t xml:space="preserve"> </w:t>
                              </w:r>
                              <w:r>
                                <w:rPr>
                                  <w:b/>
                                  <w:color w:val="FFFFFF"/>
                                  <w:sz w:val="34"/>
                                </w:rPr>
                                <w:t>641</w:t>
                              </w:r>
                              <w:r>
                                <w:rPr>
                                  <w:b/>
                                  <w:color w:val="FFFFFF"/>
                                  <w:spacing w:val="-2"/>
                                  <w:sz w:val="34"/>
                                </w:rPr>
                                <w:t xml:space="preserve"> </w:t>
                              </w:r>
                              <w:r>
                                <w:rPr>
                                  <w:b/>
                                  <w:color w:val="FFFFFF"/>
                                  <w:sz w:val="34"/>
                                </w:rPr>
                                <w:t>046,</w:t>
                              </w:r>
                              <w:r>
                                <w:rPr>
                                  <w:b/>
                                  <w:color w:val="FFFFFF"/>
                                  <w:spacing w:val="-2"/>
                                  <w:sz w:val="34"/>
                                </w:rPr>
                                <w:t xml:space="preserve"> </w:t>
                              </w:r>
                              <w:r>
                                <w:rPr>
                                  <w:b/>
                                  <w:color w:val="FFFFFF"/>
                                  <w:sz w:val="34"/>
                                </w:rPr>
                                <w:t>Tamil</w:t>
                              </w:r>
                              <w:r>
                                <w:rPr>
                                  <w:b/>
                                  <w:color w:val="FFFFFF"/>
                                  <w:spacing w:val="-5"/>
                                  <w:sz w:val="34"/>
                                </w:rPr>
                                <w:t xml:space="preserve"> </w:t>
                              </w:r>
                              <w:r>
                                <w:rPr>
                                  <w:b/>
                                  <w:color w:val="FFFFFF"/>
                                  <w:sz w:val="34"/>
                                </w:rPr>
                                <w:t>Nadu,</w:t>
                              </w:r>
                              <w:r>
                                <w:rPr>
                                  <w:b/>
                                  <w:color w:val="FFFFFF"/>
                                  <w:spacing w:val="-2"/>
                                  <w:sz w:val="34"/>
                                </w:rPr>
                                <w:t xml:space="preserve"> India</w:t>
                              </w:r>
                            </w:p>
                          </w:txbxContent>
                        </wps:txbx>
                        <wps:bodyPr wrap="square" lIns="0" tIns="0" rIns="0" bIns="0" rtlCol="0">
                          <a:noAutofit/>
                        </wps:bodyPr>
                      </wps:wsp>
                    </wpg:wgp>
                  </a:graphicData>
                </a:graphic>
              </wp:inline>
            </w:drawing>
          </mc:Choice>
          <mc:Fallback>
            <w:pict>
              <v:group w14:anchorId="31C24583" id="Group 10" o:spid="_x0000_s1031" style="width:528.3pt;height:116.1pt;mso-position-horizontal-relative:char;mso-position-vertical-relative:line" coordsize="67094,147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">
                <v:shape id="Image 11" o:spid="_x0000_s1032" type="#_x0000_t75" style="position:absolute;left:114;top:236;width:66980;height:145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uf6rBAAAA2wAAAA8AAABkcnMvZG93bnJldi54bWxET0uLwjAQvi/4H8IIe9Oki6hUo4iysnuQ&#10;xcfF29iMbbGZlCbW7r83wsLe5uN7znzZ2Uq01PjSsYZkqEAQZ86UnGs4HT8HUxA+IBusHJOGX/Kw&#10;XPTe5pga9+A9tYeQixjCPkUNRQh1KqXPCrLoh64mjtzVNRZDhE0uTYOPGG4r+aHUWFosOTYUWNO6&#10;oOx2uFsNK6W2F6rOYbSp2xEmu+/JD561fu93qxmIQF34F/+5v0ycn8Drl3iAXD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Iuf6rBAAAA2wAAAA8AAAAAAAAAAAAAAAAAnwIA&#10;AGRycy9kb3ducmV2LnhtbFBLBQYAAAAABAAEAPcAAACNAwAAAAA=&#10;">
                  <v:imagedata r:id="rId11" o:title=""/>
                </v:shape>
                <v:shape id="Textbox 12" o:spid="_x0000_s1033" type="#_x0000_t202" style="position:absolute;left:190;top:190;width:66567;height:14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g5/cEA&#10;AADbAAAADwAAAGRycy9kb3ducmV2LnhtbERPzYrCMBC+L/gOYYS9iKa6rJRqFBGFPewe/HmAoRmb&#10;ajIpTazdt98Iwt7m4/ud5bp3VnTUhtqzgukkA0Fcel1zpeB82o9zECEia7SeScEvBVivBm9LLLR/&#10;8IG6Y6xECuFQoAITY1NIGUpDDsPEN8SJu/jWYUywraRu8ZHCnZWzLJtLhzWnBoMNbQ2Vt+PdKbj+&#10;7L5tczlg3n3m1pjRadR9XJV6H/abBYhIffwXv9xfOs2fwfOXdIB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YOf3BAAAA2wAAAA8AAAAAAAAAAAAAAAAAmAIAAGRycy9kb3du&#10;cmV2LnhtbFBLBQYAAAAABAAEAPUAAACGAwAAAAA=&#10;" fillcolor="#7d1007" strokecolor="#f1f1f1" strokeweight="3pt">
                  <v:textbox inset="0,0,0,0">
                    <w:txbxContent>
                      <w:p w14:paraId="60E3B8AB" w14:textId="77777777" w:rsidR="00860E27" w:rsidRDefault="00860E27">
                        <w:pPr>
                          <w:spacing w:before="72"/>
                          <w:ind w:left="113" w:right="113"/>
                          <w:jc w:val="center"/>
                          <w:rPr>
                            <w:b/>
                            <w:color w:val="000000"/>
                            <w:sz w:val="62"/>
                          </w:rPr>
                        </w:pPr>
                        <w:r>
                          <w:rPr>
                            <w:b/>
                            <w:color w:val="FFFFFF"/>
                            <w:spacing w:val="-2"/>
                            <w:sz w:val="62"/>
                          </w:rPr>
                          <w:t>BHARATHIAR</w:t>
                        </w:r>
                        <w:r>
                          <w:rPr>
                            <w:b/>
                            <w:color w:val="FFFFFF"/>
                            <w:spacing w:val="-24"/>
                            <w:sz w:val="62"/>
                          </w:rPr>
                          <w:t xml:space="preserve"> </w:t>
                        </w:r>
                        <w:r>
                          <w:rPr>
                            <w:b/>
                            <w:color w:val="FFFFFF"/>
                            <w:spacing w:val="-2"/>
                            <w:sz w:val="62"/>
                          </w:rPr>
                          <w:t>UNIVERSITY</w:t>
                        </w:r>
                      </w:p>
                      <w:p w14:paraId="1B306DD6" w14:textId="77777777" w:rsidR="00860E27" w:rsidRDefault="00860E27">
                        <w:pPr>
                          <w:spacing w:before="108"/>
                          <w:ind w:left="1403" w:right="1408"/>
                          <w:jc w:val="center"/>
                          <w:rPr>
                            <w:b/>
                            <w:color w:val="000000"/>
                            <w:sz w:val="26"/>
                          </w:rPr>
                        </w:pPr>
                        <w:r>
                          <w:rPr>
                            <w:b/>
                            <w:color w:val="FFFF00"/>
                            <w:sz w:val="26"/>
                          </w:rPr>
                          <w:t>(A</w:t>
                        </w:r>
                        <w:r>
                          <w:rPr>
                            <w:b/>
                            <w:color w:val="FFFF00"/>
                            <w:spacing w:val="-6"/>
                            <w:sz w:val="26"/>
                          </w:rPr>
                          <w:t xml:space="preserve"> </w:t>
                        </w:r>
                        <w:r>
                          <w:rPr>
                            <w:b/>
                            <w:color w:val="FFFF00"/>
                            <w:sz w:val="26"/>
                          </w:rPr>
                          <w:t>State</w:t>
                        </w:r>
                        <w:r>
                          <w:rPr>
                            <w:b/>
                            <w:color w:val="FFFF00"/>
                            <w:spacing w:val="-6"/>
                            <w:sz w:val="26"/>
                          </w:rPr>
                          <w:t xml:space="preserve"> </w:t>
                        </w:r>
                        <w:r>
                          <w:rPr>
                            <w:b/>
                            <w:color w:val="FFFF00"/>
                            <w:sz w:val="26"/>
                          </w:rPr>
                          <w:t>University,</w:t>
                        </w:r>
                        <w:r>
                          <w:rPr>
                            <w:b/>
                            <w:color w:val="FFFF00"/>
                            <w:spacing w:val="-6"/>
                            <w:sz w:val="26"/>
                          </w:rPr>
                          <w:t xml:space="preserve"> </w:t>
                        </w:r>
                        <w:r>
                          <w:rPr>
                            <w:b/>
                            <w:color w:val="FFFF00"/>
                            <w:sz w:val="26"/>
                          </w:rPr>
                          <w:t>Accredited</w:t>
                        </w:r>
                        <w:r>
                          <w:rPr>
                            <w:b/>
                            <w:color w:val="FFFF00"/>
                            <w:spacing w:val="-4"/>
                            <w:sz w:val="26"/>
                          </w:rPr>
                          <w:t xml:space="preserve"> </w:t>
                        </w:r>
                        <w:r>
                          <w:rPr>
                            <w:b/>
                            <w:color w:val="FFFF00"/>
                            <w:sz w:val="26"/>
                          </w:rPr>
                          <w:t>with</w:t>
                        </w:r>
                        <w:r>
                          <w:rPr>
                            <w:b/>
                            <w:color w:val="FFFF00"/>
                            <w:spacing w:val="-6"/>
                            <w:sz w:val="26"/>
                          </w:rPr>
                          <w:t xml:space="preserve"> </w:t>
                        </w:r>
                        <w:r>
                          <w:rPr>
                            <w:b/>
                            <w:color w:val="FFFF00"/>
                            <w:sz w:val="26"/>
                          </w:rPr>
                          <w:t>“A++”</w:t>
                        </w:r>
                        <w:r>
                          <w:rPr>
                            <w:b/>
                            <w:color w:val="FFFF00"/>
                            <w:spacing w:val="-3"/>
                            <w:sz w:val="26"/>
                          </w:rPr>
                          <w:t xml:space="preserve"> </w:t>
                        </w:r>
                        <w:r>
                          <w:rPr>
                            <w:b/>
                            <w:color w:val="FFFF00"/>
                            <w:sz w:val="26"/>
                          </w:rPr>
                          <w:t>Grade</w:t>
                        </w:r>
                        <w:r>
                          <w:rPr>
                            <w:b/>
                            <w:color w:val="FFFF00"/>
                            <w:spacing w:val="-6"/>
                            <w:sz w:val="26"/>
                          </w:rPr>
                          <w:t xml:space="preserve"> </w:t>
                        </w:r>
                        <w:r>
                          <w:rPr>
                            <w:b/>
                            <w:color w:val="FFFF00"/>
                            <w:sz w:val="26"/>
                          </w:rPr>
                          <w:t>by</w:t>
                        </w:r>
                        <w:r>
                          <w:rPr>
                            <w:b/>
                            <w:color w:val="FFFF00"/>
                            <w:spacing w:val="-3"/>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14:paraId="2BF26BEE" w14:textId="77777777" w:rsidR="00860E27" w:rsidRDefault="00860E27">
                        <w:pPr>
                          <w:spacing w:before="113"/>
                          <w:ind w:right="113"/>
                          <w:jc w:val="center"/>
                          <w:rPr>
                            <w:b/>
                            <w:color w:val="000000"/>
                            <w:sz w:val="34"/>
                          </w:rPr>
                        </w:pPr>
                        <w:r>
                          <w:rPr>
                            <w:b/>
                            <w:color w:val="FFFFFF"/>
                            <w:sz w:val="34"/>
                          </w:rPr>
                          <w:t>Coimbatore</w:t>
                        </w:r>
                        <w:r>
                          <w:rPr>
                            <w:b/>
                            <w:color w:val="FFFFFF"/>
                            <w:spacing w:val="-7"/>
                            <w:sz w:val="34"/>
                          </w:rPr>
                          <w:t xml:space="preserve"> </w:t>
                        </w:r>
                        <w:r>
                          <w:rPr>
                            <w:b/>
                            <w:color w:val="FFFFFF"/>
                            <w:sz w:val="34"/>
                          </w:rPr>
                          <w:t>-</w:t>
                        </w:r>
                        <w:r>
                          <w:rPr>
                            <w:b/>
                            <w:color w:val="FFFFFF"/>
                            <w:spacing w:val="-2"/>
                            <w:sz w:val="34"/>
                          </w:rPr>
                          <w:t xml:space="preserve"> </w:t>
                        </w:r>
                        <w:r>
                          <w:rPr>
                            <w:b/>
                            <w:color w:val="FFFFFF"/>
                            <w:sz w:val="34"/>
                          </w:rPr>
                          <w:t>641</w:t>
                        </w:r>
                        <w:r>
                          <w:rPr>
                            <w:b/>
                            <w:color w:val="FFFFFF"/>
                            <w:spacing w:val="-2"/>
                            <w:sz w:val="34"/>
                          </w:rPr>
                          <w:t xml:space="preserve"> </w:t>
                        </w:r>
                        <w:r>
                          <w:rPr>
                            <w:b/>
                            <w:color w:val="FFFFFF"/>
                            <w:sz w:val="34"/>
                          </w:rPr>
                          <w:t>046,</w:t>
                        </w:r>
                        <w:r>
                          <w:rPr>
                            <w:b/>
                            <w:color w:val="FFFFFF"/>
                            <w:spacing w:val="-2"/>
                            <w:sz w:val="34"/>
                          </w:rPr>
                          <w:t xml:space="preserve"> </w:t>
                        </w:r>
                        <w:r>
                          <w:rPr>
                            <w:b/>
                            <w:color w:val="FFFFFF"/>
                            <w:sz w:val="34"/>
                          </w:rPr>
                          <w:t>Tamil</w:t>
                        </w:r>
                        <w:r>
                          <w:rPr>
                            <w:b/>
                            <w:color w:val="FFFFFF"/>
                            <w:spacing w:val="-5"/>
                            <w:sz w:val="34"/>
                          </w:rPr>
                          <w:t xml:space="preserve"> </w:t>
                        </w:r>
                        <w:r>
                          <w:rPr>
                            <w:b/>
                            <w:color w:val="FFFFFF"/>
                            <w:sz w:val="34"/>
                          </w:rPr>
                          <w:t>Nadu,</w:t>
                        </w:r>
                        <w:r>
                          <w:rPr>
                            <w:b/>
                            <w:color w:val="FFFFFF"/>
                            <w:spacing w:val="-2"/>
                            <w:sz w:val="34"/>
                          </w:rPr>
                          <w:t xml:space="preserve"> India</w:t>
                        </w:r>
                      </w:p>
                    </w:txbxContent>
                  </v:textbox>
                </v:shape>
                <w10:anchorlock/>
              </v:group>
            </w:pict>
          </mc:Fallback>
        </mc:AlternateContent>
      </w:r>
    </w:p>
    <w:p w14:paraId="511CAC93" w14:textId="77777777" w:rsidR="0047733A" w:rsidRDefault="0047733A">
      <w:pPr>
        <w:pStyle w:val="BodyText"/>
        <w:rPr>
          <w:rFonts w:ascii="Calibri"/>
          <w:sz w:val="20"/>
        </w:rPr>
        <w:sectPr w:rsidR="0047733A">
          <w:type w:val="continuous"/>
          <w:pgSz w:w="12240" w:h="15840"/>
          <w:pgMar w:top="620" w:right="360" w:bottom="280" w:left="360" w:header="720" w:footer="720" w:gutter="0"/>
          <w:cols w:space="720"/>
        </w:sectPr>
      </w:pPr>
    </w:p>
    <w:p w14:paraId="541566E8" w14:textId="77777777" w:rsidR="0047733A" w:rsidRDefault="00A66171">
      <w:pPr>
        <w:pStyle w:val="BodyText"/>
        <w:spacing w:before="8"/>
        <w:rPr>
          <w:rFonts w:ascii="Calibri"/>
          <w:b/>
          <w:sz w:val="13"/>
        </w:rPr>
      </w:pPr>
      <w:r>
        <w:rPr>
          <w:rFonts w:ascii="Calibri"/>
          <w:b/>
          <w:noProof/>
          <w:sz w:val="13"/>
        </w:rPr>
        <w:lastRenderedPageBreak/>
        <w:drawing>
          <wp:anchor distT="0" distB="0" distL="0" distR="0" simplePos="0" relativeHeight="251676672" behindDoc="1" locked="0" layoutInCell="1" allowOverlap="1" wp14:anchorId="40DBF2B0" wp14:editId="50FA10E5">
            <wp:simplePos x="0" y="0"/>
            <wp:positionH relativeFrom="page">
              <wp:posOffset>2743200</wp:posOffset>
            </wp:positionH>
            <wp:positionV relativeFrom="page">
              <wp:posOffset>4572000</wp:posOffset>
            </wp:positionV>
            <wp:extent cx="2463800" cy="2051312"/>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2" cstate="print"/>
                    <a:stretch>
                      <a:fillRect/>
                    </a:stretch>
                  </pic:blipFill>
                  <pic:spPr>
                    <a:xfrm>
                      <a:off x="0" y="0"/>
                      <a:ext cx="2463800" cy="2051312"/>
                    </a:xfrm>
                    <a:prstGeom prst="rect">
                      <a:avLst/>
                    </a:prstGeom>
                  </pic:spPr>
                </pic:pic>
              </a:graphicData>
            </a:graphic>
          </wp:anchor>
        </w:drawing>
      </w: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
        <w:gridCol w:w="8220"/>
      </w:tblGrid>
      <w:tr w:rsidR="0047733A" w14:paraId="792EE472" w14:textId="77777777">
        <w:trPr>
          <w:trHeight w:val="313"/>
        </w:trPr>
        <w:tc>
          <w:tcPr>
            <w:tcW w:w="9242" w:type="dxa"/>
            <w:gridSpan w:val="2"/>
          </w:tcPr>
          <w:p w14:paraId="5419B483" w14:textId="77777777" w:rsidR="0047733A" w:rsidRDefault="00A66171">
            <w:pPr>
              <w:pStyle w:val="TableParagraph"/>
              <w:spacing w:line="270" w:lineRule="exact"/>
              <w:rPr>
                <w:b/>
                <w:sz w:val="24"/>
              </w:rPr>
            </w:pPr>
            <w:r>
              <w:rPr>
                <w:b/>
                <w:sz w:val="24"/>
              </w:rPr>
              <w:t>Program</w:t>
            </w:r>
            <w:r>
              <w:rPr>
                <w:b/>
                <w:spacing w:val="-3"/>
                <w:sz w:val="24"/>
              </w:rPr>
              <w:t xml:space="preserve"> </w:t>
            </w:r>
            <w:r>
              <w:rPr>
                <w:b/>
                <w:sz w:val="24"/>
              </w:rPr>
              <w:t>Educational</w:t>
            </w:r>
            <w:r>
              <w:rPr>
                <w:b/>
                <w:spacing w:val="-6"/>
                <w:sz w:val="24"/>
              </w:rPr>
              <w:t xml:space="preserve"> </w:t>
            </w:r>
            <w:r>
              <w:rPr>
                <w:b/>
                <w:sz w:val="24"/>
              </w:rPr>
              <w:t>Objectives</w:t>
            </w:r>
            <w:r>
              <w:rPr>
                <w:b/>
                <w:spacing w:val="-3"/>
                <w:sz w:val="24"/>
              </w:rPr>
              <w:t xml:space="preserve"> </w:t>
            </w:r>
            <w:r>
              <w:rPr>
                <w:b/>
                <w:spacing w:val="-2"/>
                <w:sz w:val="24"/>
              </w:rPr>
              <w:t>(PEOs)</w:t>
            </w:r>
          </w:p>
        </w:tc>
      </w:tr>
      <w:tr w:rsidR="0047733A" w14:paraId="7F4B6633" w14:textId="77777777">
        <w:trPr>
          <w:trHeight w:val="635"/>
        </w:trPr>
        <w:tc>
          <w:tcPr>
            <w:tcW w:w="9242" w:type="dxa"/>
            <w:gridSpan w:val="2"/>
          </w:tcPr>
          <w:p w14:paraId="16FEE7F9" w14:textId="77777777" w:rsidR="0047733A" w:rsidRDefault="00A66171">
            <w:pPr>
              <w:pStyle w:val="TableParagraph"/>
              <w:spacing w:line="270" w:lineRule="exact"/>
              <w:rPr>
                <w:sz w:val="24"/>
              </w:rPr>
            </w:pPr>
            <w:r>
              <w:rPr>
                <w:color w:val="333333"/>
                <w:sz w:val="24"/>
              </w:rPr>
              <w:t>A</w:t>
            </w:r>
            <w:r>
              <w:rPr>
                <w:color w:val="333333"/>
                <w:spacing w:val="-3"/>
                <w:sz w:val="24"/>
              </w:rPr>
              <w:t xml:space="preserve"> </w:t>
            </w:r>
            <w:r>
              <w:rPr>
                <w:color w:val="333333"/>
                <w:sz w:val="24"/>
              </w:rPr>
              <w:t>graduate</w:t>
            </w:r>
            <w:r>
              <w:rPr>
                <w:color w:val="333333"/>
                <w:spacing w:val="-2"/>
                <w:sz w:val="24"/>
              </w:rPr>
              <w:t xml:space="preserve"> </w:t>
            </w:r>
            <w:r>
              <w:rPr>
                <w:color w:val="333333"/>
                <w:sz w:val="24"/>
              </w:rPr>
              <w:t>of</w:t>
            </w:r>
            <w:r>
              <w:rPr>
                <w:color w:val="333333"/>
                <w:spacing w:val="-3"/>
                <w:sz w:val="24"/>
              </w:rPr>
              <w:t xml:space="preserve"> </w:t>
            </w:r>
            <w:r>
              <w:rPr>
                <w:b/>
                <w:color w:val="333333"/>
                <w:sz w:val="24"/>
              </w:rPr>
              <w:t>Master</w:t>
            </w:r>
            <w:r>
              <w:rPr>
                <w:b/>
                <w:color w:val="333333"/>
                <w:spacing w:val="-2"/>
                <w:sz w:val="24"/>
              </w:rPr>
              <w:t xml:space="preserve"> </w:t>
            </w:r>
            <w:r>
              <w:rPr>
                <w:b/>
                <w:color w:val="333333"/>
                <w:sz w:val="24"/>
              </w:rPr>
              <w:t>of Business</w:t>
            </w:r>
            <w:r>
              <w:rPr>
                <w:b/>
                <w:color w:val="333333"/>
                <w:spacing w:val="-2"/>
                <w:sz w:val="24"/>
              </w:rPr>
              <w:t xml:space="preserve"> </w:t>
            </w:r>
            <w:r>
              <w:rPr>
                <w:b/>
                <w:color w:val="333333"/>
                <w:sz w:val="24"/>
              </w:rPr>
              <w:t>Administration</w:t>
            </w:r>
            <w:r>
              <w:rPr>
                <w:b/>
                <w:color w:val="333333"/>
                <w:spacing w:val="-1"/>
                <w:sz w:val="24"/>
              </w:rPr>
              <w:t xml:space="preserve"> </w:t>
            </w:r>
            <w:r>
              <w:rPr>
                <w:b/>
                <w:color w:val="333333"/>
                <w:sz w:val="24"/>
              </w:rPr>
              <w:t>in</w:t>
            </w:r>
            <w:r>
              <w:rPr>
                <w:b/>
                <w:color w:val="333333"/>
                <w:spacing w:val="-1"/>
                <w:sz w:val="24"/>
              </w:rPr>
              <w:t xml:space="preserve"> </w:t>
            </w:r>
            <w:r>
              <w:rPr>
                <w:b/>
                <w:color w:val="333333"/>
                <w:sz w:val="24"/>
              </w:rPr>
              <w:t>International</w:t>
            </w:r>
            <w:r>
              <w:rPr>
                <w:b/>
                <w:color w:val="333333"/>
                <w:spacing w:val="-4"/>
                <w:sz w:val="24"/>
              </w:rPr>
              <w:t xml:space="preserve"> </w:t>
            </w:r>
            <w:r>
              <w:rPr>
                <w:b/>
                <w:color w:val="333333"/>
                <w:sz w:val="24"/>
              </w:rPr>
              <w:t>Business</w:t>
            </w:r>
            <w:r>
              <w:rPr>
                <w:b/>
                <w:color w:val="333333"/>
                <w:spacing w:val="-2"/>
                <w:sz w:val="24"/>
              </w:rPr>
              <w:t xml:space="preserve"> </w:t>
            </w:r>
            <w:r>
              <w:rPr>
                <w:color w:val="333333"/>
                <w:sz w:val="24"/>
              </w:rPr>
              <w:t>program</w:t>
            </w:r>
            <w:r>
              <w:rPr>
                <w:color w:val="333333"/>
                <w:spacing w:val="-1"/>
                <w:sz w:val="24"/>
              </w:rPr>
              <w:t xml:space="preserve"> </w:t>
            </w:r>
            <w:r>
              <w:rPr>
                <w:color w:val="333333"/>
                <w:spacing w:val="-5"/>
                <w:sz w:val="24"/>
              </w:rPr>
              <w:t>is</w:t>
            </w:r>
          </w:p>
          <w:p w14:paraId="4C15E6FD" w14:textId="77777777" w:rsidR="0047733A" w:rsidRDefault="00A66171">
            <w:pPr>
              <w:pStyle w:val="TableParagraph"/>
              <w:spacing w:before="43"/>
              <w:rPr>
                <w:sz w:val="24"/>
              </w:rPr>
            </w:pPr>
            <w:r>
              <w:rPr>
                <w:color w:val="333333"/>
                <w:sz w:val="24"/>
              </w:rPr>
              <w:t>expected</w:t>
            </w:r>
            <w:r>
              <w:rPr>
                <w:color w:val="333333"/>
                <w:spacing w:val="-1"/>
                <w:sz w:val="24"/>
              </w:rPr>
              <w:t xml:space="preserve"> </w:t>
            </w:r>
            <w:r>
              <w:rPr>
                <w:color w:val="333333"/>
                <w:sz w:val="24"/>
              </w:rPr>
              <w:t>to</w:t>
            </w:r>
            <w:r>
              <w:rPr>
                <w:color w:val="333333"/>
                <w:spacing w:val="1"/>
                <w:sz w:val="24"/>
              </w:rPr>
              <w:t xml:space="preserve"> </w:t>
            </w:r>
            <w:r>
              <w:rPr>
                <w:color w:val="333333"/>
                <w:sz w:val="24"/>
              </w:rPr>
              <w:t>attain</w:t>
            </w:r>
            <w:r>
              <w:rPr>
                <w:color w:val="333333"/>
                <w:spacing w:val="-1"/>
                <w:sz w:val="24"/>
              </w:rPr>
              <w:t xml:space="preserve"> </w:t>
            </w:r>
            <w:r>
              <w:rPr>
                <w:color w:val="333333"/>
                <w:sz w:val="24"/>
              </w:rPr>
              <w:t>the</w:t>
            </w:r>
            <w:r>
              <w:rPr>
                <w:color w:val="333333"/>
                <w:spacing w:val="-2"/>
                <w:sz w:val="24"/>
              </w:rPr>
              <w:t xml:space="preserve"> </w:t>
            </w:r>
            <w:r>
              <w:rPr>
                <w:color w:val="333333"/>
                <w:sz w:val="24"/>
              </w:rPr>
              <w:t>following</w:t>
            </w:r>
            <w:r>
              <w:rPr>
                <w:color w:val="333333"/>
                <w:spacing w:val="-1"/>
                <w:sz w:val="24"/>
              </w:rPr>
              <w:t xml:space="preserve"> </w:t>
            </w:r>
            <w:r>
              <w:rPr>
                <w:color w:val="333333"/>
                <w:sz w:val="24"/>
              </w:rPr>
              <w:t>within</w:t>
            </w:r>
            <w:r>
              <w:rPr>
                <w:color w:val="333333"/>
                <w:spacing w:val="-1"/>
                <w:sz w:val="24"/>
              </w:rPr>
              <w:t xml:space="preserve"> </w:t>
            </w:r>
            <w:r>
              <w:rPr>
                <w:color w:val="333333"/>
                <w:sz w:val="24"/>
              </w:rPr>
              <w:t>a</w:t>
            </w:r>
            <w:r>
              <w:rPr>
                <w:color w:val="333333"/>
                <w:spacing w:val="-2"/>
                <w:sz w:val="24"/>
              </w:rPr>
              <w:t xml:space="preserve"> </w:t>
            </w:r>
            <w:r>
              <w:rPr>
                <w:color w:val="333333"/>
                <w:sz w:val="24"/>
              </w:rPr>
              <w:t>span</w:t>
            </w:r>
            <w:r>
              <w:rPr>
                <w:color w:val="333333"/>
                <w:spacing w:val="-1"/>
                <w:sz w:val="24"/>
              </w:rPr>
              <w:t xml:space="preserve"> </w:t>
            </w:r>
            <w:r>
              <w:rPr>
                <w:color w:val="333333"/>
                <w:sz w:val="24"/>
              </w:rPr>
              <w:t>of</w:t>
            </w:r>
            <w:r>
              <w:rPr>
                <w:color w:val="333333"/>
                <w:spacing w:val="-2"/>
                <w:sz w:val="24"/>
              </w:rPr>
              <w:t xml:space="preserve"> </w:t>
            </w:r>
            <w:r>
              <w:rPr>
                <w:color w:val="333333"/>
                <w:sz w:val="24"/>
              </w:rPr>
              <w:t>four</w:t>
            </w:r>
            <w:r>
              <w:rPr>
                <w:color w:val="333333"/>
                <w:spacing w:val="-2"/>
                <w:sz w:val="24"/>
              </w:rPr>
              <w:t xml:space="preserve"> </w:t>
            </w:r>
            <w:r>
              <w:rPr>
                <w:color w:val="333333"/>
                <w:sz w:val="24"/>
              </w:rPr>
              <w:t>to</w:t>
            </w:r>
            <w:r>
              <w:rPr>
                <w:color w:val="333333"/>
                <w:spacing w:val="-1"/>
                <w:sz w:val="24"/>
              </w:rPr>
              <w:t xml:space="preserve"> </w:t>
            </w:r>
            <w:r>
              <w:rPr>
                <w:color w:val="333333"/>
                <w:sz w:val="24"/>
              </w:rPr>
              <w:t>six</w:t>
            </w:r>
            <w:r>
              <w:rPr>
                <w:color w:val="333333"/>
                <w:spacing w:val="-1"/>
                <w:sz w:val="24"/>
              </w:rPr>
              <w:t xml:space="preserve"> </w:t>
            </w:r>
            <w:r>
              <w:rPr>
                <w:color w:val="333333"/>
                <w:sz w:val="24"/>
              </w:rPr>
              <w:t>years</w:t>
            </w:r>
            <w:r>
              <w:rPr>
                <w:color w:val="333333"/>
                <w:spacing w:val="-1"/>
                <w:sz w:val="24"/>
              </w:rPr>
              <w:t xml:space="preserve"> </w:t>
            </w:r>
            <w:r>
              <w:rPr>
                <w:color w:val="333333"/>
                <w:sz w:val="24"/>
              </w:rPr>
              <w:t>after</w:t>
            </w:r>
            <w:r>
              <w:rPr>
                <w:color w:val="333333"/>
                <w:spacing w:val="-2"/>
                <w:sz w:val="24"/>
              </w:rPr>
              <w:t xml:space="preserve"> </w:t>
            </w:r>
            <w:r>
              <w:rPr>
                <w:color w:val="333333"/>
                <w:sz w:val="24"/>
              </w:rPr>
              <w:t>the</w:t>
            </w:r>
            <w:r>
              <w:rPr>
                <w:color w:val="333333"/>
                <w:spacing w:val="1"/>
                <w:sz w:val="24"/>
              </w:rPr>
              <w:t xml:space="preserve"> </w:t>
            </w:r>
            <w:r>
              <w:rPr>
                <w:color w:val="333333"/>
                <w:spacing w:val="-2"/>
                <w:sz w:val="24"/>
              </w:rPr>
              <w:t>graduation.</w:t>
            </w:r>
          </w:p>
        </w:tc>
      </w:tr>
      <w:tr w:rsidR="0047733A" w14:paraId="72826212" w14:textId="77777777">
        <w:trPr>
          <w:trHeight w:val="635"/>
        </w:trPr>
        <w:tc>
          <w:tcPr>
            <w:tcW w:w="1022" w:type="dxa"/>
          </w:tcPr>
          <w:p w14:paraId="0A9CC11F" w14:textId="77777777" w:rsidR="0047733A" w:rsidRDefault="00A66171">
            <w:pPr>
              <w:pStyle w:val="TableParagraph"/>
              <w:spacing w:before="150"/>
              <w:ind w:left="0" w:right="89"/>
              <w:jc w:val="right"/>
              <w:rPr>
                <w:sz w:val="24"/>
              </w:rPr>
            </w:pPr>
            <w:r>
              <w:rPr>
                <w:spacing w:val="-4"/>
                <w:sz w:val="24"/>
              </w:rPr>
              <w:t>PEO1</w:t>
            </w:r>
          </w:p>
        </w:tc>
        <w:tc>
          <w:tcPr>
            <w:tcW w:w="8220" w:type="dxa"/>
          </w:tcPr>
          <w:p w14:paraId="3AA968DA" w14:textId="77777777" w:rsidR="0047733A" w:rsidRDefault="00A66171">
            <w:pPr>
              <w:pStyle w:val="TableParagraph"/>
              <w:spacing w:line="270" w:lineRule="exact"/>
              <w:ind w:left="113"/>
              <w:rPr>
                <w:sz w:val="24"/>
              </w:rPr>
            </w:pPr>
            <w:r>
              <w:rPr>
                <w:sz w:val="24"/>
              </w:rPr>
              <w:t>Get</w:t>
            </w:r>
            <w:r>
              <w:rPr>
                <w:spacing w:val="-1"/>
                <w:sz w:val="24"/>
              </w:rPr>
              <w:t xml:space="preserve"> </w:t>
            </w:r>
            <w:r>
              <w:rPr>
                <w:sz w:val="24"/>
              </w:rPr>
              <w:t>positioned</w:t>
            </w:r>
            <w:r>
              <w:rPr>
                <w:spacing w:val="-2"/>
                <w:sz w:val="24"/>
              </w:rPr>
              <w:t xml:space="preserve"> </w:t>
            </w:r>
            <w:r>
              <w:rPr>
                <w:sz w:val="24"/>
              </w:rPr>
              <w:t>as</w:t>
            </w:r>
            <w:r>
              <w:rPr>
                <w:spacing w:val="-1"/>
                <w:sz w:val="24"/>
              </w:rPr>
              <w:t xml:space="preserve"> </w:t>
            </w:r>
            <w:r>
              <w:rPr>
                <w:sz w:val="24"/>
              </w:rPr>
              <w:t>a</w:t>
            </w:r>
            <w:r>
              <w:rPr>
                <w:spacing w:val="-1"/>
                <w:sz w:val="24"/>
              </w:rPr>
              <w:t xml:space="preserve"> </w:t>
            </w:r>
            <w:r>
              <w:rPr>
                <w:sz w:val="24"/>
              </w:rPr>
              <w:t>Management</w:t>
            </w:r>
            <w:r>
              <w:rPr>
                <w:spacing w:val="-2"/>
                <w:sz w:val="24"/>
              </w:rPr>
              <w:t xml:space="preserve"> </w:t>
            </w:r>
            <w:r>
              <w:rPr>
                <w:sz w:val="24"/>
              </w:rPr>
              <w:t>trainee</w:t>
            </w:r>
            <w:r>
              <w:rPr>
                <w:spacing w:val="-1"/>
                <w:sz w:val="24"/>
              </w:rPr>
              <w:t xml:space="preserve"> </w:t>
            </w:r>
            <w:r>
              <w:rPr>
                <w:sz w:val="24"/>
              </w:rPr>
              <w:t>or</w:t>
            </w:r>
            <w:r>
              <w:rPr>
                <w:spacing w:val="-2"/>
                <w:sz w:val="24"/>
              </w:rPr>
              <w:t xml:space="preserve"> </w:t>
            </w:r>
            <w:r>
              <w:rPr>
                <w:sz w:val="24"/>
              </w:rPr>
              <w:t>as</w:t>
            </w:r>
            <w:r>
              <w:rPr>
                <w:spacing w:val="-1"/>
                <w:sz w:val="24"/>
              </w:rPr>
              <w:t xml:space="preserve"> </w:t>
            </w:r>
            <w:r>
              <w:rPr>
                <w:sz w:val="24"/>
              </w:rPr>
              <w:t>Executives</w:t>
            </w:r>
            <w:r>
              <w:rPr>
                <w:spacing w:val="-1"/>
                <w:sz w:val="24"/>
              </w:rPr>
              <w:t xml:space="preserve"> </w:t>
            </w:r>
            <w:r>
              <w:rPr>
                <w:sz w:val="24"/>
              </w:rPr>
              <w:t>and</w:t>
            </w:r>
            <w:r>
              <w:rPr>
                <w:spacing w:val="-2"/>
                <w:sz w:val="24"/>
              </w:rPr>
              <w:t xml:space="preserve"> </w:t>
            </w:r>
            <w:r>
              <w:rPr>
                <w:sz w:val="24"/>
              </w:rPr>
              <w:t>extend</w:t>
            </w:r>
            <w:r>
              <w:rPr>
                <w:spacing w:val="-1"/>
                <w:sz w:val="24"/>
              </w:rPr>
              <w:t xml:space="preserve"> </w:t>
            </w:r>
            <w:r>
              <w:rPr>
                <w:sz w:val="24"/>
              </w:rPr>
              <w:t>their</w:t>
            </w:r>
            <w:r>
              <w:rPr>
                <w:spacing w:val="-2"/>
                <w:sz w:val="24"/>
              </w:rPr>
              <w:t xml:space="preserve"> </w:t>
            </w:r>
            <w:r>
              <w:rPr>
                <w:sz w:val="24"/>
              </w:rPr>
              <w:t>career</w:t>
            </w:r>
            <w:r>
              <w:rPr>
                <w:spacing w:val="-1"/>
                <w:sz w:val="24"/>
              </w:rPr>
              <w:t xml:space="preserve"> </w:t>
            </w:r>
            <w:r>
              <w:rPr>
                <w:spacing w:val="-5"/>
                <w:sz w:val="24"/>
              </w:rPr>
              <w:t>in</w:t>
            </w:r>
          </w:p>
          <w:p w14:paraId="10283B94" w14:textId="77777777" w:rsidR="0047733A" w:rsidRDefault="00A66171">
            <w:pPr>
              <w:pStyle w:val="TableParagraph"/>
              <w:spacing w:before="41"/>
              <w:ind w:left="113"/>
              <w:rPr>
                <w:sz w:val="24"/>
              </w:rPr>
            </w:pPr>
            <w:r>
              <w:rPr>
                <w:sz w:val="24"/>
              </w:rPr>
              <w:t>middle</w:t>
            </w:r>
            <w:r>
              <w:rPr>
                <w:spacing w:val="-5"/>
                <w:sz w:val="24"/>
              </w:rPr>
              <w:t xml:space="preserve"> </w:t>
            </w:r>
            <w:r>
              <w:rPr>
                <w:sz w:val="24"/>
              </w:rPr>
              <w:t>and</w:t>
            </w:r>
            <w:r>
              <w:rPr>
                <w:spacing w:val="-2"/>
                <w:sz w:val="24"/>
              </w:rPr>
              <w:t xml:space="preserve"> </w:t>
            </w:r>
            <w:r>
              <w:rPr>
                <w:sz w:val="24"/>
              </w:rPr>
              <w:t>top</w:t>
            </w:r>
            <w:r>
              <w:rPr>
                <w:spacing w:val="-1"/>
                <w:sz w:val="24"/>
              </w:rPr>
              <w:t xml:space="preserve"> </w:t>
            </w:r>
            <w:r>
              <w:rPr>
                <w:sz w:val="24"/>
              </w:rPr>
              <w:t>level</w:t>
            </w:r>
            <w:r>
              <w:rPr>
                <w:spacing w:val="-2"/>
                <w:sz w:val="24"/>
              </w:rPr>
              <w:t xml:space="preserve"> </w:t>
            </w:r>
            <w:r>
              <w:rPr>
                <w:sz w:val="24"/>
              </w:rPr>
              <w:t>job</w:t>
            </w:r>
            <w:r>
              <w:rPr>
                <w:spacing w:val="-1"/>
                <w:sz w:val="24"/>
              </w:rPr>
              <w:t xml:space="preserve"> </w:t>
            </w:r>
            <w:r>
              <w:rPr>
                <w:sz w:val="24"/>
              </w:rPr>
              <w:t>positions</w:t>
            </w:r>
            <w:r>
              <w:rPr>
                <w:spacing w:val="-2"/>
                <w:sz w:val="24"/>
              </w:rPr>
              <w:t xml:space="preserve"> </w:t>
            </w:r>
            <w:r>
              <w:rPr>
                <w:sz w:val="24"/>
              </w:rPr>
              <w:t>relevant</w:t>
            </w:r>
            <w:r>
              <w:rPr>
                <w:spacing w:val="-2"/>
                <w:sz w:val="24"/>
              </w:rPr>
              <w:t xml:space="preserve"> </w:t>
            </w:r>
            <w:r>
              <w:rPr>
                <w:sz w:val="24"/>
              </w:rPr>
              <w:t>to</w:t>
            </w:r>
            <w:r>
              <w:rPr>
                <w:spacing w:val="-1"/>
                <w:sz w:val="24"/>
              </w:rPr>
              <w:t xml:space="preserve"> </w:t>
            </w:r>
            <w:r>
              <w:rPr>
                <w:sz w:val="24"/>
              </w:rPr>
              <w:t>the</w:t>
            </w:r>
            <w:r>
              <w:rPr>
                <w:spacing w:val="-3"/>
                <w:sz w:val="24"/>
              </w:rPr>
              <w:t xml:space="preserve"> </w:t>
            </w:r>
            <w:r>
              <w:rPr>
                <w:sz w:val="24"/>
              </w:rPr>
              <w:t>field</w:t>
            </w:r>
            <w:r>
              <w:rPr>
                <w:spacing w:val="-1"/>
                <w:sz w:val="24"/>
              </w:rPr>
              <w:t xml:space="preserve"> </w:t>
            </w:r>
            <w:r>
              <w:rPr>
                <w:sz w:val="24"/>
              </w:rPr>
              <w:t>of</w:t>
            </w:r>
            <w:r>
              <w:rPr>
                <w:spacing w:val="-1"/>
                <w:sz w:val="24"/>
              </w:rPr>
              <w:t xml:space="preserve"> </w:t>
            </w:r>
            <w:r>
              <w:rPr>
                <w:sz w:val="24"/>
              </w:rPr>
              <w:t>International</w:t>
            </w:r>
            <w:r>
              <w:rPr>
                <w:spacing w:val="-1"/>
                <w:sz w:val="24"/>
              </w:rPr>
              <w:t xml:space="preserve"> </w:t>
            </w:r>
            <w:r>
              <w:rPr>
                <w:spacing w:val="-2"/>
                <w:sz w:val="24"/>
              </w:rPr>
              <w:t>business.</w:t>
            </w:r>
          </w:p>
        </w:tc>
      </w:tr>
      <w:tr w:rsidR="0047733A" w14:paraId="2B48FD23" w14:textId="77777777">
        <w:trPr>
          <w:trHeight w:val="633"/>
        </w:trPr>
        <w:tc>
          <w:tcPr>
            <w:tcW w:w="1022" w:type="dxa"/>
          </w:tcPr>
          <w:p w14:paraId="0EF94D6B" w14:textId="77777777" w:rsidR="0047733A" w:rsidRDefault="00A66171">
            <w:pPr>
              <w:pStyle w:val="TableParagraph"/>
              <w:spacing w:before="150"/>
              <w:ind w:left="0" w:right="89"/>
              <w:jc w:val="right"/>
              <w:rPr>
                <w:sz w:val="24"/>
              </w:rPr>
            </w:pPr>
            <w:r>
              <w:rPr>
                <w:spacing w:val="-4"/>
                <w:sz w:val="24"/>
              </w:rPr>
              <w:t>PEO2</w:t>
            </w:r>
          </w:p>
        </w:tc>
        <w:tc>
          <w:tcPr>
            <w:tcW w:w="8220" w:type="dxa"/>
          </w:tcPr>
          <w:p w14:paraId="0D1BC589" w14:textId="77777777" w:rsidR="0047733A" w:rsidRDefault="00A66171">
            <w:pPr>
              <w:pStyle w:val="TableParagraph"/>
              <w:spacing w:line="270" w:lineRule="exact"/>
              <w:ind w:left="113"/>
              <w:rPr>
                <w:sz w:val="24"/>
              </w:rPr>
            </w:pPr>
            <w:r>
              <w:rPr>
                <w:sz w:val="24"/>
              </w:rPr>
              <w:t>The</w:t>
            </w:r>
            <w:r>
              <w:rPr>
                <w:spacing w:val="-4"/>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2"/>
                <w:sz w:val="24"/>
              </w:rPr>
              <w:t xml:space="preserve"> </w:t>
            </w:r>
            <w:r>
              <w:rPr>
                <w:sz w:val="24"/>
              </w:rPr>
              <w:t>enables</w:t>
            </w:r>
            <w:r>
              <w:rPr>
                <w:spacing w:val="-1"/>
                <w:sz w:val="24"/>
              </w:rPr>
              <w:t xml:space="preserve"> </w:t>
            </w:r>
            <w:r>
              <w:rPr>
                <w:sz w:val="24"/>
              </w:rPr>
              <w:t>the</w:t>
            </w:r>
            <w:r>
              <w:rPr>
                <w:spacing w:val="-2"/>
                <w:sz w:val="24"/>
              </w:rPr>
              <w:t xml:space="preserve"> </w:t>
            </w:r>
            <w:r>
              <w:rPr>
                <w:sz w:val="24"/>
              </w:rPr>
              <w:t>graduates to</w:t>
            </w:r>
            <w:r>
              <w:rPr>
                <w:spacing w:val="-1"/>
                <w:sz w:val="24"/>
              </w:rPr>
              <w:t xml:space="preserve"> </w:t>
            </w:r>
            <w:r>
              <w:rPr>
                <w:sz w:val="24"/>
              </w:rPr>
              <w:t>get</w:t>
            </w:r>
            <w:r>
              <w:rPr>
                <w:spacing w:val="-1"/>
                <w:sz w:val="24"/>
              </w:rPr>
              <w:t xml:space="preserve"> </w:t>
            </w:r>
            <w:r>
              <w:rPr>
                <w:sz w:val="24"/>
              </w:rPr>
              <w:t>better</w:t>
            </w:r>
            <w:r>
              <w:rPr>
                <w:spacing w:val="-2"/>
                <w:sz w:val="24"/>
              </w:rPr>
              <w:t xml:space="preserve"> </w:t>
            </w:r>
            <w:r>
              <w:rPr>
                <w:sz w:val="24"/>
              </w:rPr>
              <w:t xml:space="preserve">opportunities </w:t>
            </w:r>
            <w:r>
              <w:rPr>
                <w:spacing w:val="-5"/>
                <w:sz w:val="24"/>
              </w:rPr>
              <w:t>in</w:t>
            </w:r>
          </w:p>
          <w:p w14:paraId="7D75CD11" w14:textId="77777777" w:rsidR="0047733A" w:rsidRDefault="00A66171">
            <w:pPr>
              <w:pStyle w:val="TableParagraph"/>
              <w:spacing w:before="41"/>
              <w:ind w:left="113"/>
              <w:rPr>
                <w:sz w:val="24"/>
              </w:rPr>
            </w:pPr>
            <w:r>
              <w:rPr>
                <w:sz w:val="24"/>
              </w:rPr>
              <w:t>the</w:t>
            </w:r>
            <w:r>
              <w:rPr>
                <w:spacing w:val="-5"/>
                <w:sz w:val="24"/>
              </w:rPr>
              <w:t xml:space="preserve"> </w:t>
            </w:r>
            <w:r>
              <w:rPr>
                <w:sz w:val="24"/>
              </w:rPr>
              <w:t>Indian</w:t>
            </w:r>
            <w:r>
              <w:rPr>
                <w:spacing w:val="-1"/>
                <w:sz w:val="24"/>
              </w:rPr>
              <w:t xml:space="preserve"> </w:t>
            </w:r>
            <w:r>
              <w:rPr>
                <w:sz w:val="24"/>
              </w:rPr>
              <w:t>and</w:t>
            </w:r>
            <w:r>
              <w:rPr>
                <w:spacing w:val="-1"/>
                <w:sz w:val="24"/>
              </w:rPr>
              <w:t xml:space="preserve"> </w:t>
            </w:r>
            <w:r>
              <w:rPr>
                <w:sz w:val="24"/>
              </w:rPr>
              <w:t>MNC</w:t>
            </w:r>
            <w:r>
              <w:rPr>
                <w:spacing w:val="-1"/>
                <w:sz w:val="24"/>
              </w:rPr>
              <w:t xml:space="preserve"> </w:t>
            </w:r>
            <w:r>
              <w:rPr>
                <w:sz w:val="24"/>
              </w:rPr>
              <w:t>companies</w:t>
            </w:r>
            <w:r>
              <w:rPr>
                <w:spacing w:val="-2"/>
                <w:sz w:val="24"/>
              </w:rPr>
              <w:t xml:space="preserve"> </w:t>
            </w:r>
            <w:r>
              <w:rPr>
                <w:sz w:val="24"/>
              </w:rPr>
              <w:t>within</w:t>
            </w:r>
            <w:r>
              <w:rPr>
                <w:spacing w:val="-1"/>
                <w:sz w:val="24"/>
              </w:rPr>
              <w:t xml:space="preserve"> </w:t>
            </w:r>
            <w:r>
              <w:rPr>
                <w:sz w:val="24"/>
              </w:rPr>
              <w:t>India</w:t>
            </w:r>
            <w:r>
              <w:rPr>
                <w:spacing w:val="-2"/>
                <w:sz w:val="24"/>
              </w:rPr>
              <w:t xml:space="preserve"> </w:t>
            </w:r>
            <w:r>
              <w:rPr>
                <w:sz w:val="24"/>
              </w:rPr>
              <w:t>and</w:t>
            </w:r>
            <w:r>
              <w:rPr>
                <w:spacing w:val="-1"/>
                <w:sz w:val="24"/>
              </w:rPr>
              <w:t xml:space="preserve"> </w:t>
            </w:r>
            <w:r>
              <w:rPr>
                <w:spacing w:val="-2"/>
                <w:sz w:val="24"/>
              </w:rPr>
              <w:t>abroad.</w:t>
            </w:r>
          </w:p>
        </w:tc>
      </w:tr>
      <w:tr w:rsidR="0047733A" w14:paraId="43874377" w14:textId="77777777">
        <w:trPr>
          <w:trHeight w:val="952"/>
        </w:trPr>
        <w:tc>
          <w:tcPr>
            <w:tcW w:w="1022" w:type="dxa"/>
          </w:tcPr>
          <w:p w14:paraId="2A23FA36" w14:textId="77777777" w:rsidR="0047733A" w:rsidRDefault="0047733A">
            <w:pPr>
              <w:pStyle w:val="TableParagraph"/>
              <w:spacing w:before="17"/>
              <w:ind w:left="0"/>
              <w:rPr>
                <w:rFonts w:ascii="Calibri"/>
                <w:b/>
                <w:sz w:val="24"/>
              </w:rPr>
            </w:pPr>
          </w:p>
          <w:p w14:paraId="4142C2EF" w14:textId="77777777" w:rsidR="0047733A" w:rsidRDefault="00A66171">
            <w:pPr>
              <w:pStyle w:val="TableParagraph"/>
              <w:spacing w:before="1"/>
              <w:ind w:left="0" w:right="89"/>
              <w:jc w:val="right"/>
              <w:rPr>
                <w:sz w:val="24"/>
              </w:rPr>
            </w:pPr>
            <w:r>
              <w:rPr>
                <w:spacing w:val="-4"/>
                <w:sz w:val="24"/>
              </w:rPr>
              <w:t>PEO3</w:t>
            </w:r>
          </w:p>
        </w:tc>
        <w:tc>
          <w:tcPr>
            <w:tcW w:w="8220" w:type="dxa"/>
          </w:tcPr>
          <w:p w14:paraId="393D1215" w14:textId="77777777" w:rsidR="0047733A" w:rsidRDefault="00A66171">
            <w:pPr>
              <w:pStyle w:val="TableParagraph"/>
              <w:spacing w:line="275" w:lineRule="exact"/>
              <w:ind w:left="113"/>
              <w:rPr>
                <w:sz w:val="24"/>
              </w:rPr>
            </w:pPr>
            <w:r>
              <w:rPr>
                <w:sz w:val="24"/>
              </w:rPr>
              <w:t>Application</w:t>
            </w:r>
            <w:r>
              <w:rPr>
                <w:spacing w:val="-4"/>
                <w:sz w:val="24"/>
              </w:rPr>
              <w:t xml:space="preserve"> </w:t>
            </w:r>
            <w:r>
              <w:rPr>
                <w:sz w:val="24"/>
              </w:rPr>
              <w:t>and</w:t>
            </w:r>
            <w:r>
              <w:rPr>
                <w:spacing w:val="-2"/>
                <w:sz w:val="24"/>
              </w:rPr>
              <w:t xml:space="preserve"> </w:t>
            </w:r>
            <w:r>
              <w:rPr>
                <w:sz w:val="24"/>
              </w:rPr>
              <w:t>exposure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Management</w:t>
            </w:r>
            <w:r>
              <w:rPr>
                <w:spacing w:val="-2"/>
                <w:sz w:val="24"/>
              </w:rPr>
              <w:t xml:space="preserve"> </w:t>
            </w:r>
            <w:r>
              <w:rPr>
                <w:sz w:val="24"/>
              </w:rPr>
              <w:t>concepts</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global</w:t>
            </w:r>
            <w:r>
              <w:rPr>
                <w:spacing w:val="-1"/>
                <w:sz w:val="24"/>
              </w:rPr>
              <w:t xml:space="preserve"> </w:t>
            </w:r>
            <w:r>
              <w:rPr>
                <w:sz w:val="24"/>
              </w:rPr>
              <w:t>extent</w:t>
            </w:r>
            <w:r>
              <w:rPr>
                <w:spacing w:val="1"/>
                <w:sz w:val="24"/>
              </w:rPr>
              <w:t xml:space="preserve"> </w:t>
            </w:r>
            <w:r>
              <w:rPr>
                <w:spacing w:val="-5"/>
                <w:sz w:val="24"/>
              </w:rPr>
              <w:t>and</w:t>
            </w:r>
          </w:p>
          <w:p w14:paraId="76EB7F80" w14:textId="77777777" w:rsidR="0047733A" w:rsidRDefault="00A66171">
            <w:pPr>
              <w:pStyle w:val="TableParagraph"/>
              <w:spacing w:before="7" w:line="310" w:lineRule="atLeast"/>
              <w:ind w:left="113"/>
              <w:rPr>
                <w:sz w:val="24"/>
              </w:rPr>
            </w:pPr>
            <w:r>
              <w:rPr>
                <w:sz w:val="24"/>
              </w:rPr>
              <w:t>technical</w:t>
            </w:r>
            <w:r>
              <w:rPr>
                <w:spacing w:val="-4"/>
                <w:sz w:val="24"/>
              </w:rPr>
              <w:t xml:space="preserve"> </w:t>
            </w:r>
            <w:r>
              <w:rPr>
                <w:sz w:val="24"/>
              </w:rPr>
              <w:t>applications</w:t>
            </w:r>
            <w:r>
              <w:rPr>
                <w:spacing w:val="-4"/>
                <w:sz w:val="24"/>
              </w:rPr>
              <w:t xml:space="preserve"> </w:t>
            </w:r>
            <w:r>
              <w:rPr>
                <w:sz w:val="24"/>
              </w:rPr>
              <w:t>enable</w:t>
            </w:r>
            <w:r>
              <w:rPr>
                <w:spacing w:val="-5"/>
                <w:sz w:val="24"/>
              </w:rPr>
              <w:t xml:space="preserve"> </w:t>
            </w:r>
            <w:r>
              <w:rPr>
                <w:sz w:val="24"/>
              </w:rPr>
              <w:t>better</w:t>
            </w:r>
            <w:r>
              <w:rPr>
                <w:spacing w:val="-5"/>
                <w:sz w:val="24"/>
              </w:rPr>
              <w:t xml:space="preserve"> </w:t>
            </w:r>
            <w:r>
              <w:rPr>
                <w:sz w:val="24"/>
              </w:rPr>
              <w:t>performance</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MBA-IB</w:t>
            </w:r>
            <w:r>
              <w:rPr>
                <w:spacing w:val="-4"/>
                <w:sz w:val="24"/>
              </w:rPr>
              <w:t xml:space="preserve"> </w:t>
            </w:r>
            <w:r>
              <w:rPr>
                <w:sz w:val="24"/>
              </w:rPr>
              <w:t>graduates</w:t>
            </w:r>
            <w:r>
              <w:rPr>
                <w:spacing w:val="-4"/>
                <w:sz w:val="24"/>
              </w:rPr>
              <w:t xml:space="preserve"> </w:t>
            </w:r>
            <w:r>
              <w:rPr>
                <w:sz w:val="24"/>
              </w:rPr>
              <w:t>in</w:t>
            </w:r>
            <w:r>
              <w:rPr>
                <w:spacing w:val="-4"/>
                <w:sz w:val="24"/>
              </w:rPr>
              <w:t xml:space="preserve"> </w:t>
            </w:r>
            <w:r>
              <w:rPr>
                <w:sz w:val="24"/>
              </w:rPr>
              <w:t xml:space="preserve">their </w:t>
            </w:r>
            <w:r>
              <w:rPr>
                <w:spacing w:val="-4"/>
                <w:sz w:val="24"/>
              </w:rPr>
              <w:t>job.</w:t>
            </w:r>
          </w:p>
        </w:tc>
      </w:tr>
      <w:tr w:rsidR="0047733A" w14:paraId="3C19E6BF" w14:textId="77777777">
        <w:trPr>
          <w:trHeight w:val="635"/>
        </w:trPr>
        <w:tc>
          <w:tcPr>
            <w:tcW w:w="1022" w:type="dxa"/>
          </w:tcPr>
          <w:p w14:paraId="373410B6" w14:textId="77777777" w:rsidR="0047733A" w:rsidRDefault="00A66171">
            <w:pPr>
              <w:pStyle w:val="TableParagraph"/>
              <w:spacing w:before="152"/>
              <w:ind w:left="0" w:right="89"/>
              <w:jc w:val="right"/>
              <w:rPr>
                <w:sz w:val="24"/>
              </w:rPr>
            </w:pPr>
            <w:r>
              <w:rPr>
                <w:spacing w:val="-4"/>
                <w:sz w:val="24"/>
              </w:rPr>
              <w:t>PEO4</w:t>
            </w:r>
          </w:p>
        </w:tc>
        <w:tc>
          <w:tcPr>
            <w:tcW w:w="8220" w:type="dxa"/>
          </w:tcPr>
          <w:p w14:paraId="6371DFD8" w14:textId="77777777" w:rsidR="0047733A" w:rsidRDefault="00A66171">
            <w:pPr>
              <w:pStyle w:val="TableParagraph"/>
              <w:spacing w:line="268" w:lineRule="exact"/>
              <w:ind w:left="113"/>
              <w:rPr>
                <w:sz w:val="24"/>
              </w:rPr>
            </w:pPr>
            <w:r>
              <w:rPr>
                <w:sz w:val="24"/>
              </w:rPr>
              <w:t>Initiate</w:t>
            </w:r>
            <w:r>
              <w:rPr>
                <w:spacing w:val="-3"/>
                <w:sz w:val="24"/>
              </w:rPr>
              <w:t xml:space="preserve"> </w:t>
            </w:r>
            <w:r>
              <w:rPr>
                <w:sz w:val="24"/>
              </w:rPr>
              <w:t>start</w:t>
            </w:r>
            <w:r>
              <w:rPr>
                <w:spacing w:val="-1"/>
                <w:sz w:val="24"/>
              </w:rPr>
              <w:t xml:space="preserve"> </w:t>
            </w:r>
            <w:r>
              <w:rPr>
                <w:sz w:val="24"/>
              </w:rPr>
              <w:t>ups</w:t>
            </w:r>
            <w:r>
              <w:rPr>
                <w:spacing w:val="-1"/>
                <w:sz w:val="24"/>
              </w:rPr>
              <w:t xml:space="preserve"> </w:t>
            </w:r>
            <w:r>
              <w:rPr>
                <w:sz w:val="24"/>
              </w:rPr>
              <w:t>that</w:t>
            </w:r>
            <w:r>
              <w:rPr>
                <w:spacing w:val="-1"/>
                <w:sz w:val="24"/>
              </w:rPr>
              <w:t xml:space="preserve"> </w:t>
            </w:r>
            <w:r>
              <w:rPr>
                <w:sz w:val="24"/>
              </w:rPr>
              <w:t>are</w:t>
            </w:r>
            <w:r>
              <w:rPr>
                <w:spacing w:val="-1"/>
                <w:sz w:val="24"/>
              </w:rPr>
              <w:t xml:space="preserve"> </w:t>
            </w:r>
            <w:r>
              <w:rPr>
                <w:sz w:val="24"/>
              </w:rPr>
              <w:t>relevant</w:t>
            </w:r>
            <w:r>
              <w:rPr>
                <w:spacing w:val="-1"/>
                <w:sz w:val="24"/>
              </w:rPr>
              <w:t xml:space="preserve"> </w:t>
            </w:r>
            <w:r>
              <w:rPr>
                <w:sz w:val="24"/>
              </w:rPr>
              <w:t>to</w:t>
            </w:r>
            <w:r>
              <w:rPr>
                <w:spacing w:val="-1"/>
                <w:sz w:val="24"/>
              </w:rPr>
              <w:t xml:space="preserve"> </w:t>
            </w:r>
            <w:r>
              <w:rPr>
                <w:sz w:val="24"/>
              </w:rPr>
              <w:t>logistics,</w:t>
            </w:r>
            <w:r>
              <w:rPr>
                <w:spacing w:val="-1"/>
                <w:sz w:val="24"/>
              </w:rPr>
              <w:t xml:space="preserve"> </w:t>
            </w:r>
            <w:r>
              <w:rPr>
                <w:sz w:val="24"/>
              </w:rPr>
              <w:t>exports</w:t>
            </w:r>
            <w:r>
              <w:rPr>
                <w:spacing w:val="-2"/>
                <w:sz w:val="24"/>
              </w:rPr>
              <w:t xml:space="preserve"> </w:t>
            </w:r>
            <w:r>
              <w:rPr>
                <w:sz w:val="24"/>
              </w:rPr>
              <w:t>and</w:t>
            </w:r>
            <w:r>
              <w:rPr>
                <w:spacing w:val="-1"/>
                <w:sz w:val="24"/>
              </w:rPr>
              <w:t xml:space="preserve"> </w:t>
            </w:r>
            <w:r>
              <w:rPr>
                <w:sz w:val="24"/>
              </w:rPr>
              <w:t>imports</w:t>
            </w:r>
            <w:r>
              <w:rPr>
                <w:spacing w:val="-1"/>
                <w:sz w:val="24"/>
              </w:rPr>
              <w:t xml:space="preserve"> </w:t>
            </w:r>
            <w:r>
              <w:rPr>
                <w:sz w:val="24"/>
              </w:rPr>
              <w:t>in</w:t>
            </w:r>
            <w:r>
              <w:rPr>
                <w:spacing w:val="-1"/>
                <w:sz w:val="24"/>
              </w:rPr>
              <w:t xml:space="preserve"> </w:t>
            </w:r>
            <w:r>
              <w:rPr>
                <w:sz w:val="24"/>
              </w:rPr>
              <w:t>the</w:t>
            </w:r>
            <w:r>
              <w:rPr>
                <w:spacing w:val="-2"/>
                <w:sz w:val="24"/>
              </w:rPr>
              <w:t xml:space="preserve"> domestic</w:t>
            </w:r>
          </w:p>
          <w:p w14:paraId="22A5577C" w14:textId="77777777" w:rsidR="0047733A" w:rsidRDefault="00A66171">
            <w:pPr>
              <w:pStyle w:val="TableParagraph"/>
              <w:spacing w:before="43"/>
              <w:ind w:left="113"/>
              <w:rPr>
                <w:sz w:val="24"/>
              </w:rPr>
            </w:pPr>
            <w:r>
              <w:rPr>
                <w:sz w:val="24"/>
              </w:rPr>
              <w:t>and</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international</w:t>
            </w:r>
            <w:r>
              <w:rPr>
                <w:spacing w:val="1"/>
                <w:sz w:val="24"/>
              </w:rPr>
              <w:t xml:space="preserve"> </w:t>
            </w:r>
            <w:r>
              <w:rPr>
                <w:spacing w:val="-2"/>
                <w:sz w:val="24"/>
              </w:rPr>
              <w:t>market.</w:t>
            </w:r>
          </w:p>
        </w:tc>
      </w:tr>
      <w:tr w:rsidR="0047733A" w14:paraId="7CC625F6" w14:textId="77777777">
        <w:trPr>
          <w:trHeight w:val="635"/>
        </w:trPr>
        <w:tc>
          <w:tcPr>
            <w:tcW w:w="1022" w:type="dxa"/>
          </w:tcPr>
          <w:p w14:paraId="48B5F7CA" w14:textId="77777777" w:rsidR="0047733A" w:rsidRDefault="00A66171">
            <w:pPr>
              <w:pStyle w:val="TableParagraph"/>
              <w:spacing w:before="150"/>
              <w:ind w:left="0" w:right="89"/>
              <w:jc w:val="right"/>
              <w:rPr>
                <w:sz w:val="24"/>
              </w:rPr>
            </w:pPr>
            <w:r>
              <w:rPr>
                <w:spacing w:val="-4"/>
                <w:sz w:val="24"/>
              </w:rPr>
              <w:t>PEO5</w:t>
            </w:r>
          </w:p>
        </w:tc>
        <w:tc>
          <w:tcPr>
            <w:tcW w:w="8220" w:type="dxa"/>
          </w:tcPr>
          <w:p w14:paraId="07EFE863" w14:textId="77777777" w:rsidR="0047733A" w:rsidRDefault="00A66171">
            <w:pPr>
              <w:pStyle w:val="TableParagraph"/>
              <w:spacing w:line="268" w:lineRule="exact"/>
              <w:ind w:left="113"/>
              <w:rPr>
                <w:sz w:val="24"/>
              </w:rPr>
            </w:pPr>
            <w:r>
              <w:rPr>
                <w:sz w:val="24"/>
              </w:rPr>
              <w:t>Practical</w:t>
            </w:r>
            <w:r>
              <w:rPr>
                <w:spacing w:val="-4"/>
                <w:sz w:val="24"/>
              </w:rPr>
              <w:t xml:space="preserve"> </w:t>
            </w:r>
            <w:r>
              <w:rPr>
                <w:sz w:val="24"/>
              </w:rPr>
              <w:t>exposure</w:t>
            </w:r>
            <w:r>
              <w:rPr>
                <w:spacing w:val="-2"/>
                <w:sz w:val="24"/>
              </w:rPr>
              <w:t xml:space="preserve"> </w:t>
            </w:r>
            <w:r>
              <w:rPr>
                <w:sz w:val="24"/>
              </w:rPr>
              <w:t>gained</w:t>
            </w:r>
            <w:r>
              <w:rPr>
                <w:spacing w:val="-2"/>
                <w:sz w:val="24"/>
              </w:rPr>
              <w:t xml:space="preserve"> </w:t>
            </w:r>
            <w:r>
              <w:rPr>
                <w:sz w:val="24"/>
              </w:rPr>
              <w:t>during</w:t>
            </w:r>
            <w:r>
              <w:rPr>
                <w:spacing w:val="-1"/>
                <w:sz w:val="24"/>
              </w:rPr>
              <w:t xml:space="preserve"> </w:t>
            </w:r>
            <w:r>
              <w:rPr>
                <w:sz w:val="24"/>
              </w:rPr>
              <w:t>the</w:t>
            </w:r>
            <w:r>
              <w:rPr>
                <w:spacing w:val="-2"/>
                <w:sz w:val="24"/>
              </w:rPr>
              <w:t xml:space="preserve"> </w:t>
            </w:r>
            <w:r>
              <w:rPr>
                <w:sz w:val="24"/>
              </w:rPr>
              <w:t>course</w:t>
            </w:r>
            <w:r>
              <w:rPr>
                <w:spacing w:val="-3"/>
                <w:sz w:val="24"/>
              </w:rPr>
              <w:t xml:space="preserve"> </w:t>
            </w:r>
            <w:r>
              <w:rPr>
                <w:sz w:val="24"/>
              </w:rPr>
              <w:t>of</w:t>
            </w:r>
            <w:r>
              <w:rPr>
                <w:spacing w:val="-2"/>
                <w:sz w:val="24"/>
              </w:rPr>
              <w:t xml:space="preserve"> </w:t>
            </w:r>
            <w:r>
              <w:rPr>
                <w:sz w:val="24"/>
              </w:rPr>
              <w:t>this</w:t>
            </w:r>
            <w:r>
              <w:rPr>
                <w:spacing w:val="-2"/>
                <w:sz w:val="24"/>
              </w:rPr>
              <w:t xml:space="preserve"> </w:t>
            </w:r>
            <w:r>
              <w:rPr>
                <w:sz w:val="24"/>
              </w:rPr>
              <w:t>specialised</w:t>
            </w:r>
            <w:r>
              <w:rPr>
                <w:spacing w:val="-1"/>
                <w:sz w:val="24"/>
              </w:rPr>
              <w:t xml:space="preserve"> </w:t>
            </w:r>
            <w:r>
              <w:rPr>
                <w:sz w:val="24"/>
              </w:rPr>
              <w:t>program</w:t>
            </w:r>
            <w:r>
              <w:rPr>
                <w:spacing w:val="-1"/>
                <w:sz w:val="24"/>
              </w:rPr>
              <w:t xml:space="preserve"> </w:t>
            </w:r>
            <w:r>
              <w:rPr>
                <w:spacing w:val="-2"/>
                <w:sz w:val="24"/>
              </w:rPr>
              <w:t>enriches</w:t>
            </w:r>
          </w:p>
          <w:p w14:paraId="19B2D5F0" w14:textId="77777777" w:rsidR="0047733A" w:rsidRDefault="00A66171">
            <w:pPr>
              <w:pStyle w:val="TableParagraph"/>
              <w:spacing w:before="41"/>
              <w:ind w:left="113"/>
              <w:rPr>
                <w:sz w:val="24"/>
              </w:rPr>
            </w:pPr>
            <w:r>
              <w:rPr>
                <w:sz w:val="24"/>
              </w:rPr>
              <w:t>the</w:t>
            </w:r>
            <w:r>
              <w:rPr>
                <w:spacing w:val="-3"/>
                <w:sz w:val="24"/>
              </w:rPr>
              <w:t xml:space="preserve"> </w:t>
            </w:r>
            <w:r>
              <w:rPr>
                <w:sz w:val="24"/>
              </w:rPr>
              <w:t>knowledge</w:t>
            </w:r>
            <w:r>
              <w:rPr>
                <w:spacing w:val="-2"/>
                <w:sz w:val="24"/>
              </w:rPr>
              <w:t xml:space="preserve"> </w:t>
            </w:r>
            <w:r>
              <w:rPr>
                <w:sz w:val="24"/>
              </w:rPr>
              <w:t>of</w:t>
            </w:r>
            <w:r>
              <w:rPr>
                <w:spacing w:val="-2"/>
                <w:sz w:val="24"/>
              </w:rPr>
              <w:t xml:space="preserve"> </w:t>
            </w:r>
            <w:r>
              <w:rPr>
                <w:sz w:val="24"/>
              </w:rPr>
              <w:t>the</w:t>
            </w:r>
            <w:r>
              <w:rPr>
                <w:spacing w:val="-2"/>
                <w:sz w:val="24"/>
              </w:rPr>
              <w:t xml:space="preserve"> graduates.</w:t>
            </w:r>
          </w:p>
        </w:tc>
      </w:tr>
    </w:tbl>
    <w:p w14:paraId="58AB3D09" w14:textId="77777777" w:rsidR="0047733A" w:rsidRDefault="0047733A">
      <w:pPr>
        <w:pStyle w:val="TableParagraph"/>
        <w:rPr>
          <w:sz w:val="24"/>
        </w:rPr>
        <w:sectPr w:rsidR="0047733A">
          <w:headerReference w:type="default" r:id="rId13"/>
          <w:footerReference w:type="default" r:id="rId14"/>
          <w:pgSz w:w="11920" w:h="16850"/>
          <w:pgMar w:top="1240" w:right="720" w:bottom="540" w:left="720" w:header="454" w:footer="354" w:gutter="0"/>
          <w:pgNumType w:start="1"/>
          <w:cols w:space="720"/>
        </w:sectPr>
      </w:pPr>
    </w:p>
    <w:p w14:paraId="3C51670C" w14:textId="77777777" w:rsidR="0047733A" w:rsidRDefault="00A66171">
      <w:pPr>
        <w:pStyle w:val="BodyText"/>
        <w:rPr>
          <w:rFonts w:ascii="Calibri"/>
          <w:b/>
          <w:sz w:val="20"/>
        </w:rPr>
      </w:pPr>
      <w:r>
        <w:rPr>
          <w:rFonts w:ascii="Calibri"/>
          <w:b/>
          <w:noProof/>
          <w:sz w:val="20"/>
        </w:rPr>
        <w:lastRenderedPageBreak/>
        <w:drawing>
          <wp:anchor distT="0" distB="0" distL="0" distR="0" simplePos="0" relativeHeight="251677696" behindDoc="1" locked="0" layoutInCell="1" allowOverlap="1" wp14:anchorId="2466FB8F" wp14:editId="1DCD52AD">
            <wp:simplePos x="0" y="0"/>
            <wp:positionH relativeFrom="page">
              <wp:posOffset>2743200</wp:posOffset>
            </wp:positionH>
            <wp:positionV relativeFrom="page">
              <wp:posOffset>4572000</wp:posOffset>
            </wp:positionV>
            <wp:extent cx="2463800" cy="2051312"/>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2463800" cy="2051312"/>
                    </a:xfrm>
                    <a:prstGeom prst="rect">
                      <a:avLst/>
                    </a:prstGeom>
                  </pic:spPr>
                </pic:pic>
              </a:graphicData>
            </a:graphic>
          </wp:anchor>
        </w:drawing>
      </w:r>
    </w:p>
    <w:p w14:paraId="19EB1CF7" w14:textId="77777777" w:rsidR="0047733A" w:rsidRDefault="0047733A">
      <w:pPr>
        <w:pStyle w:val="BodyText"/>
        <w:spacing w:before="187"/>
        <w:rPr>
          <w:rFonts w:ascii="Calibri"/>
          <w:b/>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0"/>
        <w:gridCol w:w="8232"/>
      </w:tblGrid>
      <w:tr w:rsidR="0047733A" w14:paraId="3053A5C1" w14:textId="77777777">
        <w:trPr>
          <w:trHeight w:val="316"/>
        </w:trPr>
        <w:tc>
          <w:tcPr>
            <w:tcW w:w="9242" w:type="dxa"/>
            <w:gridSpan w:val="2"/>
          </w:tcPr>
          <w:p w14:paraId="6BC2EEE5" w14:textId="77777777" w:rsidR="0047733A" w:rsidRDefault="00A66171">
            <w:pPr>
              <w:pStyle w:val="TableParagraph"/>
              <w:spacing w:line="273" w:lineRule="exact"/>
              <w:rPr>
                <w:b/>
                <w:sz w:val="24"/>
              </w:rPr>
            </w:pPr>
            <w:r>
              <w:rPr>
                <w:b/>
                <w:sz w:val="24"/>
              </w:rPr>
              <w:t>Program</w:t>
            </w:r>
            <w:r>
              <w:rPr>
                <w:b/>
                <w:spacing w:val="-4"/>
                <w:sz w:val="24"/>
              </w:rPr>
              <w:t xml:space="preserve"> </w:t>
            </w:r>
            <w:r>
              <w:rPr>
                <w:b/>
                <w:sz w:val="24"/>
              </w:rPr>
              <w:t>Specific</w:t>
            </w:r>
            <w:r>
              <w:rPr>
                <w:b/>
                <w:spacing w:val="-2"/>
                <w:sz w:val="24"/>
              </w:rPr>
              <w:t xml:space="preserve"> </w:t>
            </w:r>
            <w:r>
              <w:rPr>
                <w:b/>
                <w:sz w:val="24"/>
              </w:rPr>
              <w:t>Outcomes</w:t>
            </w:r>
            <w:r>
              <w:rPr>
                <w:b/>
                <w:spacing w:val="-2"/>
                <w:sz w:val="24"/>
              </w:rPr>
              <w:t xml:space="preserve"> (PSOs)</w:t>
            </w:r>
          </w:p>
        </w:tc>
      </w:tr>
      <w:tr w:rsidR="0047733A" w14:paraId="75B2B301" w14:textId="77777777">
        <w:trPr>
          <w:trHeight w:val="318"/>
        </w:trPr>
        <w:tc>
          <w:tcPr>
            <w:tcW w:w="9242" w:type="dxa"/>
            <w:gridSpan w:val="2"/>
          </w:tcPr>
          <w:p w14:paraId="140A9995" w14:textId="77777777" w:rsidR="0047733A" w:rsidRDefault="00A66171">
            <w:pPr>
              <w:pStyle w:val="TableParagraph"/>
              <w:spacing w:line="270" w:lineRule="exact"/>
              <w:rPr>
                <w:sz w:val="24"/>
              </w:rPr>
            </w:pPr>
            <w:r>
              <w:rPr>
                <w:sz w:val="24"/>
              </w:rPr>
              <w:t>After</w:t>
            </w:r>
            <w:r>
              <w:rPr>
                <w:spacing w:val="-3"/>
                <w:sz w:val="24"/>
              </w:rPr>
              <w:t xml:space="preserve"> </w:t>
            </w:r>
            <w:r>
              <w:rPr>
                <w:sz w:val="24"/>
              </w:rPr>
              <w:t>the</w:t>
            </w:r>
            <w:r>
              <w:rPr>
                <w:spacing w:val="-2"/>
                <w:sz w:val="24"/>
              </w:rPr>
              <w:t xml:space="preserve"> </w:t>
            </w:r>
            <w:r>
              <w:rPr>
                <w:sz w:val="24"/>
              </w:rPr>
              <w:t>successful</w:t>
            </w:r>
            <w:r>
              <w:rPr>
                <w:spacing w:val="1"/>
                <w:sz w:val="24"/>
              </w:rPr>
              <w:t xml:space="preserve"> </w:t>
            </w:r>
            <w:r>
              <w:rPr>
                <w:sz w:val="24"/>
              </w:rPr>
              <w:t>completion</w:t>
            </w:r>
            <w:r>
              <w:rPr>
                <w:spacing w:val="-2"/>
                <w:sz w:val="24"/>
              </w:rPr>
              <w:t xml:space="preserve"> </w:t>
            </w:r>
            <w:r>
              <w:rPr>
                <w:sz w:val="24"/>
              </w:rPr>
              <w:t>of</w:t>
            </w:r>
            <w:r>
              <w:rPr>
                <w:spacing w:val="-2"/>
                <w:sz w:val="24"/>
              </w:rPr>
              <w:t xml:space="preserve"> </w:t>
            </w:r>
            <w:r>
              <w:rPr>
                <w:sz w:val="24"/>
              </w:rPr>
              <w:t>MBA- IB</w:t>
            </w:r>
            <w:r>
              <w:rPr>
                <w:spacing w:val="-1"/>
                <w:sz w:val="24"/>
              </w:rPr>
              <w:t xml:space="preserve"> </w:t>
            </w:r>
            <w:r>
              <w:rPr>
                <w:sz w:val="24"/>
              </w:rPr>
              <w:t>program,</w:t>
            </w:r>
            <w:r>
              <w:rPr>
                <w:spacing w:val="-2"/>
                <w:sz w:val="24"/>
              </w:rPr>
              <w:t xml:space="preserve"> </w:t>
            </w:r>
            <w:r>
              <w:rPr>
                <w:sz w:val="24"/>
              </w:rPr>
              <w:t>the</w:t>
            </w:r>
            <w:r>
              <w:rPr>
                <w:spacing w:val="-2"/>
                <w:sz w:val="24"/>
              </w:rPr>
              <w:t xml:space="preserve"> </w:t>
            </w:r>
            <w:r>
              <w:rPr>
                <w:sz w:val="24"/>
              </w:rPr>
              <w:t>students</w:t>
            </w:r>
            <w:r>
              <w:rPr>
                <w:spacing w:val="-1"/>
                <w:sz w:val="24"/>
              </w:rPr>
              <w:t xml:space="preserve"> </w:t>
            </w:r>
            <w:r>
              <w:rPr>
                <w:sz w:val="24"/>
              </w:rPr>
              <w:t>are</w:t>
            </w:r>
            <w:r>
              <w:rPr>
                <w:spacing w:val="-2"/>
                <w:sz w:val="24"/>
              </w:rPr>
              <w:t xml:space="preserve"> expected</w:t>
            </w:r>
          </w:p>
        </w:tc>
      </w:tr>
      <w:tr w:rsidR="0047733A" w14:paraId="5EE8EF20" w14:textId="77777777">
        <w:trPr>
          <w:trHeight w:val="314"/>
        </w:trPr>
        <w:tc>
          <w:tcPr>
            <w:tcW w:w="1010" w:type="dxa"/>
          </w:tcPr>
          <w:p w14:paraId="638A314F" w14:textId="77777777" w:rsidR="0047733A" w:rsidRDefault="00A66171">
            <w:pPr>
              <w:pStyle w:val="TableParagraph"/>
              <w:spacing w:line="268" w:lineRule="exact"/>
              <w:ind w:left="0" w:right="87"/>
              <w:jc w:val="right"/>
              <w:rPr>
                <w:sz w:val="24"/>
              </w:rPr>
            </w:pPr>
            <w:r>
              <w:rPr>
                <w:spacing w:val="-4"/>
                <w:sz w:val="24"/>
              </w:rPr>
              <w:t>PSO1</w:t>
            </w:r>
          </w:p>
        </w:tc>
        <w:tc>
          <w:tcPr>
            <w:tcW w:w="8232" w:type="dxa"/>
          </w:tcPr>
          <w:p w14:paraId="47929EF5" w14:textId="77777777" w:rsidR="0047733A" w:rsidRDefault="00A66171">
            <w:pPr>
              <w:pStyle w:val="TableParagraph"/>
              <w:spacing w:line="268" w:lineRule="exact"/>
              <w:ind w:left="113"/>
              <w:rPr>
                <w:sz w:val="24"/>
              </w:rPr>
            </w:pPr>
            <w:r>
              <w:rPr>
                <w:sz w:val="24"/>
              </w:rPr>
              <w:t>Gain</w:t>
            </w:r>
            <w:r>
              <w:rPr>
                <w:spacing w:val="-4"/>
                <w:sz w:val="24"/>
              </w:rPr>
              <w:t xml:space="preserve"> </w:t>
            </w:r>
            <w:r>
              <w:rPr>
                <w:sz w:val="24"/>
              </w:rPr>
              <w:t>more</w:t>
            </w:r>
            <w:r>
              <w:rPr>
                <w:spacing w:val="-2"/>
                <w:sz w:val="24"/>
              </w:rPr>
              <w:t xml:space="preserve"> </w:t>
            </w:r>
            <w:r>
              <w:rPr>
                <w:sz w:val="24"/>
              </w:rPr>
              <w:t>specialised</w:t>
            </w:r>
            <w:r>
              <w:rPr>
                <w:spacing w:val="-1"/>
                <w:sz w:val="24"/>
              </w:rPr>
              <w:t xml:space="preserve"> </w:t>
            </w:r>
            <w:r>
              <w:rPr>
                <w:sz w:val="24"/>
              </w:rPr>
              <w:t>knowledge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field</w:t>
            </w:r>
            <w:r>
              <w:rPr>
                <w:spacing w:val="-1"/>
                <w:sz w:val="24"/>
              </w:rPr>
              <w:t xml:space="preserve"> </w:t>
            </w:r>
            <w:r>
              <w:rPr>
                <w:sz w:val="24"/>
              </w:rPr>
              <w:t>of International</w:t>
            </w:r>
            <w:r>
              <w:rPr>
                <w:spacing w:val="-1"/>
                <w:sz w:val="24"/>
              </w:rPr>
              <w:t xml:space="preserve"> </w:t>
            </w:r>
            <w:r>
              <w:rPr>
                <w:spacing w:val="-2"/>
                <w:sz w:val="24"/>
              </w:rPr>
              <w:t>business</w:t>
            </w:r>
          </w:p>
        </w:tc>
      </w:tr>
      <w:tr w:rsidR="0047733A" w14:paraId="71E688EE" w14:textId="77777777">
        <w:trPr>
          <w:trHeight w:val="318"/>
        </w:trPr>
        <w:tc>
          <w:tcPr>
            <w:tcW w:w="1010" w:type="dxa"/>
          </w:tcPr>
          <w:p w14:paraId="292A7B76" w14:textId="77777777" w:rsidR="0047733A" w:rsidRDefault="00A66171">
            <w:pPr>
              <w:pStyle w:val="TableParagraph"/>
              <w:spacing w:line="270" w:lineRule="exact"/>
              <w:ind w:left="0" w:right="87"/>
              <w:jc w:val="right"/>
              <w:rPr>
                <w:sz w:val="24"/>
              </w:rPr>
            </w:pPr>
            <w:r>
              <w:rPr>
                <w:spacing w:val="-4"/>
                <w:sz w:val="24"/>
              </w:rPr>
              <w:t>PSO2</w:t>
            </w:r>
          </w:p>
        </w:tc>
        <w:tc>
          <w:tcPr>
            <w:tcW w:w="8232" w:type="dxa"/>
          </w:tcPr>
          <w:p w14:paraId="5DCF39BA" w14:textId="77777777" w:rsidR="0047733A" w:rsidRDefault="00A66171">
            <w:pPr>
              <w:pStyle w:val="TableParagraph"/>
              <w:spacing w:line="270" w:lineRule="exact"/>
              <w:ind w:left="113"/>
              <w:rPr>
                <w:sz w:val="24"/>
              </w:rPr>
            </w:pPr>
            <w:r>
              <w:rPr>
                <w:sz w:val="24"/>
              </w:rPr>
              <w:t>Self</w:t>
            </w:r>
            <w:r>
              <w:rPr>
                <w:spacing w:val="-2"/>
                <w:sz w:val="24"/>
              </w:rPr>
              <w:t xml:space="preserve"> </w:t>
            </w:r>
            <w:r>
              <w:rPr>
                <w:sz w:val="24"/>
              </w:rPr>
              <w:t>Management</w:t>
            </w:r>
            <w:r>
              <w:rPr>
                <w:spacing w:val="-1"/>
                <w:sz w:val="24"/>
              </w:rPr>
              <w:t xml:space="preserve"> </w:t>
            </w:r>
            <w:r>
              <w:rPr>
                <w:sz w:val="24"/>
              </w:rPr>
              <w:t>practices</w:t>
            </w:r>
            <w:r>
              <w:rPr>
                <w:spacing w:val="-1"/>
                <w:sz w:val="24"/>
              </w:rPr>
              <w:t xml:space="preserve"> </w:t>
            </w:r>
            <w:r>
              <w:rPr>
                <w:sz w:val="24"/>
              </w:rPr>
              <w:t>enhance</w:t>
            </w:r>
            <w:r>
              <w:rPr>
                <w:spacing w:val="-2"/>
                <w:sz w:val="24"/>
              </w:rPr>
              <w:t xml:space="preserve"> </w:t>
            </w:r>
            <w:r>
              <w:rPr>
                <w:sz w:val="24"/>
              </w:rPr>
              <w:t>their</w:t>
            </w:r>
            <w:r>
              <w:rPr>
                <w:spacing w:val="-2"/>
                <w:sz w:val="24"/>
              </w:rPr>
              <w:t xml:space="preserve"> </w:t>
            </w:r>
            <w:r>
              <w:rPr>
                <w:sz w:val="24"/>
              </w:rPr>
              <w:t>skills</w:t>
            </w:r>
            <w:r>
              <w:rPr>
                <w:spacing w:val="-1"/>
                <w:sz w:val="24"/>
              </w:rPr>
              <w:t xml:space="preserve"> </w:t>
            </w:r>
            <w:r>
              <w:rPr>
                <w:sz w:val="24"/>
              </w:rPr>
              <w:t>in</w:t>
            </w:r>
            <w:r>
              <w:rPr>
                <w:spacing w:val="-1"/>
                <w:sz w:val="24"/>
              </w:rPr>
              <w:t xml:space="preserve"> </w:t>
            </w:r>
            <w:r>
              <w:rPr>
                <w:sz w:val="24"/>
              </w:rPr>
              <w:t>their</w:t>
            </w:r>
            <w:r>
              <w:rPr>
                <w:spacing w:val="-2"/>
                <w:sz w:val="24"/>
              </w:rPr>
              <w:t xml:space="preserve"> </w:t>
            </w:r>
            <w:r>
              <w:rPr>
                <w:sz w:val="24"/>
              </w:rPr>
              <w:t>job</w:t>
            </w:r>
            <w:r>
              <w:rPr>
                <w:spacing w:val="-1"/>
                <w:sz w:val="24"/>
              </w:rPr>
              <w:t xml:space="preserve"> </w:t>
            </w:r>
            <w:r>
              <w:rPr>
                <w:sz w:val="24"/>
              </w:rPr>
              <w:t>and</w:t>
            </w:r>
            <w:r>
              <w:rPr>
                <w:spacing w:val="-1"/>
                <w:sz w:val="24"/>
              </w:rPr>
              <w:t xml:space="preserve"> </w:t>
            </w:r>
            <w:r>
              <w:rPr>
                <w:spacing w:val="-2"/>
                <w:sz w:val="24"/>
              </w:rPr>
              <w:t>business</w:t>
            </w:r>
          </w:p>
        </w:tc>
      </w:tr>
      <w:tr w:rsidR="0047733A" w14:paraId="1201536F" w14:textId="77777777">
        <w:trPr>
          <w:trHeight w:val="316"/>
        </w:trPr>
        <w:tc>
          <w:tcPr>
            <w:tcW w:w="1010" w:type="dxa"/>
          </w:tcPr>
          <w:p w14:paraId="34201609" w14:textId="77777777" w:rsidR="0047733A" w:rsidRDefault="00A66171">
            <w:pPr>
              <w:pStyle w:val="TableParagraph"/>
              <w:spacing w:line="270" w:lineRule="exact"/>
              <w:ind w:left="0" w:right="87"/>
              <w:jc w:val="right"/>
              <w:rPr>
                <w:sz w:val="24"/>
              </w:rPr>
            </w:pPr>
            <w:r>
              <w:rPr>
                <w:spacing w:val="-4"/>
                <w:sz w:val="24"/>
              </w:rPr>
              <w:t>PSO3</w:t>
            </w:r>
          </w:p>
        </w:tc>
        <w:tc>
          <w:tcPr>
            <w:tcW w:w="8232" w:type="dxa"/>
          </w:tcPr>
          <w:p w14:paraId="4DFA2F9C" w14:textId="77777777" w:rsidR="0047733A" w:rsidRDefault="00A66171">
            <w:pPr>
              <w:pStyle w:val="TableParagraph"/>
              <w:spacing w:line="270" w:lineRule="exact"/>
              <w:ind w:left="113"/>
              <w:rPr>
                <w:sz w:val="24"/>
              </w:rPr>
            </w:pPr>
            <w:r>
              <w:rPr>
                <w:sz w:val="24"/>
              </w:rPr>
              <w:t>Effective</w:t>
            </w:r>
            <w:r>
              <w:rPr>
                <w:spacing w:val="-3"/>
                <w:sz w:val="24"/>
              </w:rPr>
              <w:t xml:space="preserve"> </w:t>
            </w:r>
            <w:r>
              <w:rPr>
                <w:sz w:val="24"/>
              </w:rPr>
              <w:t>team</w:t>
            </w:r>
            <w:r>
              <w:rPr>
                <w:spacing w:val="-1"/>
                <w:sz w:val="24"/>
              </w:rPr>
              <w:t xml:space="preserve"> </w:t>
            </w:r>
            <w:r>
              <w:rPr>
                <w:sz w:val="24"/>
              </w:rPr>
              <w:t>management</w:t>
            </w:r>
            <w:r>
              <w:rPr>
                <w:spacing w:val="-1"/>
                <w:sz w:val="24"/>
              </w:rPr>
              <w:t xml:space="preserve"> </w:t>
            </w:r>
            <w:r>
              <w:rPr>
                <w:sz w:val="24"/>
              </w:rPr>
              <w:t>using</w:t>
            </w:r>
            <w:r>
              <w:rPr>
                <w:spacing w:val="-2"/>
                <w:sz w:val="24"/>
              </w:rPr>
              <w:t xml:space="preserve"> </w:t>
            </w:r>
            <w:r>
              <w:rPr>
                <w:sz w:val="24"/>
              </w:rPr>
              <w:t>decision</w:t>
            </w:r>
            <w:r>
              <w:rPr>
                <w:spacing w:val="-1"/>
                <w:sz w:val="24"/>
              </w:rPr>
              <w:t xml:space="preserve"> </w:t>
            </w:r>
            <w:r>
              <w:rPr>
                <w:sz w:val="24"/>
              </w:rPr>
              <w:t>making</w:t>
            </w:r>
            <w:r>
              <w:rPr>
                <w:spacing w:val="-1"/>
                <w:sz w:val="24"/>
              </w:rPr>
              <w:t xml:space="preserve"> </w:t>
            </w:r>
            <w:r>
              <w:rPr>
                <w:sz w:val="24"/>
              </w:rPr>
              <w:t>and</w:t>
            </w:r>
            <w:r>
              <w:rPr>
                <w:spacing w:val="-2"/>
                <w:sz w:val="24"/>
              </w:rPr>
              <w:t xml:space="preserve"> </w:t>
            </w:r>
            <w:r>
              <w:rPr>
                <w:sz w:val="24"/>
              </w:rPr>
              <w:t>problem</w:t>
            </w:r>
            <w:r>
              <w:rPr>
                <w:spacing w:val="-1"/>
                <w:sz w:val="24"/>
              </w:rPr>
              <w:t xml:space="preserve"> </w:t>
            </w:r>
            <w:r>
              <w:rPr>
                <w:sz w:val="24"/>
              </w:rPr>
              <w:t>solving</w:t>
            </w:r>
            <w:r>
              <w:rPr>
                <w:spacing w:val="-1"/>
                <w:sz w:val="24"/>
              </w:rPr>
              <w:t xml:space="preserve"> </w:t>
            </w:r>
            <w:r>
              <w:rPr>
                <w:spacing w:val="-2"/>
                <w:sz w:val="24"/>
              </w:rPr>
              <w:t>skills</w:t>
            </w:r>
          </w:p>
        </w:tc>
      </w:tr>
      <w:tr w:rsidR="0047733A" w14:paraId="4047D72D" w14:textId="77777777">
        <w:trPr>
          <w:trHeight w:val="316"/>
        </w:trPr>
        <w:tc>
          <w:tcPr>
            <w:tcW w:w="1010" w:type="dxa"/>
          </w:tcPr>
          <w:p w14:paraId="57EA820B" w14:textId="77777777" w:rsidR="0047733A" w:rsidRDefault="00A66171">
            <w:pPr>
              <w:pStyle w:val="TableParagraph"/>
              <w:spacing w:line="270" w:lineRule="exact"/>
              <w:ind w:left="0" w:right="87"/>
              <w:jc w:val="right"/>
              <w:rPr>
                <w:sz w:val="24"/>
              </w:rPr>
            </w:pPr>
            <w:r>
              <w:rPr>
                <w:spacing w:val="-4"/>
                <w:sz w:val="24"/>
              </w:rPr>
              <w:t>PSO4</w:t>
            </w:r>
          </w:p>
        </w:tc>
        <w:tc>
          <w:tcPr>
            <w:tcW w:w="8232" w:type="dxa"/>
          </w:tcPr>
          <w:p w14:paraId="5A8BCD17" w14:textId="77777777" w:rsidR="0047733A" w:rsidRDefault="00A66171">
            <w:pPr>
              <w:pStyle w:val="TableParagraph"/>
              <w:spacing w:line="270" w:lineRule="exact"/>
              <w:ind w:left="113"/>
              <w:rPr>
                <w:sz w:val="24"/>
              </w:rPr>
            </w:pPr>
            <w:r>
              <w:rPr>
                <w:sz w:val="24"/>
              </w:rPr>
              <w:t>Setting</w:t>
            </w:r>
            <w:r>
              <w:rPr>
                <w:spacing w:val="-3"/>
                <w:sz w:val="24"/>
              </w:rPr>
              <w:t xml:space="preserve"> </w:t>
            </w:r>
            <w:r>
              <w:rPr>
                <w:sz w:val="24"/>
              </w:rPr>
              <w:t>of</w:t>
            </w:r>
            <w:r>
              <w:rPr>
                <w:spacing w:val="-2"/>
                <w:sz w:val="24"/>
              </w:rPr>
              <w:t xml:space="preserve"> </w:t>
            </w:r>
            <w:r>
              <w:rPr>
                <w:sz w:val="24"/>
              </w:rPr>
              <w:t>Career</w:t>
            </w:r>
            <w:r>
              <w:rPr>
                <w:spacing w:val="-2"/>
                <w:sz w:val="24"/>
              </w:rPr>
              <w:t xml:space="preserve"> </w:t>
            </w:r>
            <w:r>
              <w:rPr>
                <w:sz w:val="24"/>
              </w:rPr>
              <w:t>Goals and</w:t>
            </w:r>
            <w:r>
              <w:rPr>
                <w:spacing w:val="-1"/>
                <w:sz w:val="24"/>
              </w:rPr>
              <w:t xml:space="preserve"> </w:t>
            </w:r>
            <w:r>
              <w:rPr>
                <w:sz w:val="24"/>
              </w:rPr>
              <w:t>achieving</w:t>
            </w:r>
            <w:r>
              <w:rPr>
                <w:spacing w:val="-1"/>
                <w:sz w:val="24"/>
              </w:rPr>
              <w:t xml:space="preserve"> </w:t>
            </w:r>
            <w:r>
              <w:rPr>
                <w:sz w:val="24"/>
              </w:rPr>
              <w:t>of</w:t>
            </w:r>
            <w:r>
              <w:rPr>
                <w:spacing w:val="-2"/>
                <w:sz w:val="24"/>
              </w:rPr>
              <w:t xml:space="preserve"> </w:t>
            </w:r>
            <w:r>
              <w:rPr>
                <w:sz w:val="24"/>
              </w:rPr>
              <w:t xml:space="preserve">objectives </w:t>
            </w:r>
            <w:r>
              <w:rPr>
                <w:spacing w:val="-2"/>
                <w:sz w:val="24"/>
              </w:rPr>
              <w:t>effectively</w:t>
            </w:r>
          </w:p>
        </w:tc>
      </w:tr>
      <w:tr w:rsidR="0047733A" w14:paraId="214D5314" w14:textId="77777777">
        <w:trPr>
          <w:trHeight w:val="633"/>
        </w:trPr>
        <w:tc>
          <w:tcPr>
            <w:tcW w:w="1010" w:type="dxa"/>
          </w:tcPr>
          <w:p w14:paraId="1F16C1CD" w14:textId="77777777" w:rsidR="0047733A" w:rsidRDefault="00A66171">
            <w:pPr>
              <w:pStyle w:val="TableParagraph"/>
              <w:spacing w:before="152"/>
              <w:ind w:left="0" w:right="87"/>
              <w:jc w:val="right"/>
              <w:rPr>
                <w:sz w:val="24"/>
              </w:rPr>
            </w:pPr>
            <w:r>
              <w:rPr>
                <w:spacing w:val="-4"/>
                <w:sz w:val="24"/>
              </w:rPr>
              <w:t>PSO5</w:t>
            </w:r>
          </w:p>
        </w:tc>
        <w:tc>
          <w:tcPr>
            <w:tcW w:w="8232" w:type="dxa"/>
          </w:tcPr>
          <w:p w14:paraId="471590E4" w14:textId="77777777" w:rsidR="0047733A" w:rsidRDefault="00A66171">
            <w:pPr>
              <w:pStyle w:val="TableParagraph"/>
              <w:spacing w:line="270" w:lineRule="exact"/>
              <w:ind w:left="113"/>
              <w:rPr>
                <w:sz w:val="24"/>
              </w:rPr>
            </w:pPr>
            <w:r>
              <w:rPr>
                <w:sz w:val="24"/>
              </w:rPr>
              <w:t>Conduct</w:t>
            </w:r>
            <w:r>
              <w:rPr>
                <w:spacing w:val="-3"/>
                <w:sz w:val="24"/>
              </w:rPr>
              <w:t xml:space="preserve"> </w:t>
            </w:r>
            <w:r>
              <w:rPr>
                <w:sz w:val="24"/>
              </w:rPr>
              <w:t>research</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broad</w:t>
            </w:r>
            <w:r>
              <w:rPr>
                <w:spacing w:val="-1"/>
                <w:sz w:val="24"/>
              </w:rPr>
              <w:t xml:space="preserve"> </w:t>
            </w:r>
            <w:r>
              <w:rPr>
                <w:sz w:val="24"/>
              </w:rPr>
              <w:t>field</w:t>
            </w:r>
            <w:r>
              <w:rPr>
                <w:spacing w:val="-1"/>
                <w:sz w:val="24"/>
              </w:rPr>
              <w:t xml:space="preserve"> </w:t>
            </w:r>
            <w:r>
              <w:rPr>
                <w:sz w:val="24"/>
              </w:rPr>
              <w:t>of</w:t>
            </w:r>
            <w:r>
              <w:rPr>
                <w:spacing w:val="-2"/>
                <w:sz w:val="24"/>
              </w:rPr>
              <w:t xml:space="preserve"> </w:t>
            </w:r>
            <w:r>
              <w:rPr>
                <w:sz w:val="24"/>
              </w:rPr>
              <w:t>Management</w:t>
            </w:r>
            <w:r>
              <w:rPr>
                <w:spacing w:val="-1"/>
                <w:sz w:val="24"/>
              </w:rPr>
              <w:t xml:space="preserve"> </w:t>
            </w:r>
            <w:r>
              <w:rPr>
                <w:sz w:val="24"/>
              </w:rPr>
              <w:t>relevant</w:t>
            </w:r>
            <w:r>
              <w:rPr>
                <w:spacing w:val="-1"/>
                <w:sz w:val="24"/>
              </w:rPr>
              <w:t xml:space="preserve"> </w:t>
            </w:r>
            <w:r>
              <w:rPr>
                <w:sz w:val="24"/>
              </w:rPr>
              <w:t>to</w:t>
            </w:r>
            <w:r>
              <w:rPr>
                <w:spacing w:val="2"/>
                <w:sz w:val="24"/>
              </w:rPr>
              <w:t xml:space="preserve"> </w:t>
            </w:r>
            <w:r>
              <w:rPr>
                <w:spacing w:val="-2"/>
                <w:sz w:val="24"/>
              </w:rPr>
              <w:t>International</w:t>
            </w:r>
          </w:p>
          <w:p w14:paraId="2164563E" w14:textId="77777777" w:rsidR="0047733A" w:rsidRDefault="00A66171">
            <w:pPr>
              <w:pStyle w:val="TableParagraph"/>
              <w:spacing w:before="43"/>
              <w:ind w:left="113"/>
              <w:rPr>
                <w:sz w:val="24"/>
              </w:rPr>
            </w:pPr>
            <w:r>
              <w:rPr>
                <w:spacing w:val="-2"/>
                <w:sz w:val="24"/>
              </w:rPr>
              <w:t>Business</w:t>
            </w:r>
          </w:p>
        </w:tc>
      </w:tr>
      <w:tr w:rsidR="0047733A" w14:paraId="5D096859" w14:textId="77777777">
        <w:trPr>
          <w:trHeight w:val="635"/>
        </w:trPr>
        <w:tc>
          <w:tcPr>
            <w:tcW w:w="1010" w:type="dxa"/>
          </w:tcPr>
          <w:p w14:paraId="2E78F5D7" w14:textId="77777777" w:rsidR="0047733A" w:rsidRDefault="00A66171">
            <w:pPr>
              <w:pStyle w:val="TableParagraph"/>
              <w:spacing w:before="152"/>
              <w:ind w:left="0" w:right="87"/>
              <w:jc w:val="right"/>
              <w:rPr>
                <w:sz w:val="24"/>
              </w:rPr>
            </w:pPr>
            <w:r>
              <w:rPr>
                <w:spacing w:val="-4"/>
                <w:sz w:val="24"/>
              </w:rPr>
              <w:t>PSO6</w:t>
            </w:r>
          </w:p>
        </w:tc>
        <w:tc>
          <w:tcPr>
            <w:tcW w:w="8232" w:type="dxa"/>
          </w:tcPr>
          <w:p w14:paraId="717C0F32" w14:textId="77777777" w:rsidR="0047733A" w:rsidRDefault="00A66171">
            <w:pPr>
              <w:pStyle w:val="TableParagraph"/>
              <w:spacing w:line="270" w:lineRule="exact"/>
              <w:ind w:left="113"/>
              <w:rPr>
                <w:sz w:val="24"/>
              </w:rPr>
            </w:pPr>
            <w:r>
              <w:rPr>
                <w:sz w:val="24"/>
              </w:rPr>
              <w:t>Apply</w:t>
            </w:r>
            <w:r>
              <w:rPr>
                <w:spacing w:val="-4"/>
                <w:sz w:val="24"/>
              </w:rPr>
              <w:t xml:space="preserve"> </w:t>
            </w:r>
            <w:r>
              <w:rPr>
                <w:sz w:val="24"/>
              </w:rPr>
              <w:t>ICT</w:t>
            </w:r>
            <w:r>
              <w:rPr>
                <w:spacing w:val="-2"/>
                <w:sz w:val="24"/>
              </w:rPr>
              <w:t xml:space="preserve"> </w:t>
            </w:r>
            <w:r>
              <w:rPr>
                <w:sz w:val="24"/>
              </w:rPr>
              <w:t>tools</w:t>
            </w:r>
            <w:r>
              <w:rPr>
                <w:spacing w:val="-2"/>
                <w:sz w:val="24"/>
              </w:rPr>
              <w:t xml:space="preserve"> </w:t>
            </w:r>
            <w:r>
              <w:rPr>
                <w:sz w:val="24"/>
              </w:rPr>
              <w:t>effectively</w:t>
            </w:r>
            <w:r>
              <w:rPr>
                <w:spacing w:val="-1"/>
                <w:sz w:val="24"/>
              </w:rPr>
              <w:t xml:space="preserve"> </w:t>
            </w:r>
            <w:r>
              <w:rPr>
                <w:sz w:val="24"/>
              </w:rPr>
              <w:t>on</w:t>
            </w:r>
            <w:r>
              <w:rPr>
                <w:spacing w:val="-2"/>
                <w:sz w:val="24"/>
              </w:rPr>
              <w:t xml:space="preserve"> </w:t>
            </w:r>
            <w:r>
              <w:rPr>
                <w:sz w:val="24"/>
              </w:rPr>
              <w:t>the</w:t>
            </w:r>
            <w:r>
              <w:rPr>
                <w:spacing w:val="-2"/>
                <w:sz w:val="24"/>
              </w:rPr>
              <w:t xml:space="preserve"> </w:t>
            </w:r>
            <w:r>
              <w:rPr>
                <w:sz w:val="24"/>
              </w:rPr>
              <w:t>job</w:t>
            </w:r>
            <w:r>
              <w:rPr>
                <w:spacing w:val="-1"/>
                <w:sz w:val="24"/>
              </w:rPr>
              <w:t xml:space="preserve"> </w:t>
            </w:r>
            <w:r>
              <w:rPr>
                <w:sz w:val="24"/>
              </w:rPr>
              <w:t>and</w:t>
            </w:r>
            <w:r>
              <w:rPr>
                <w:spacing w:val="-2"/>
                <w:sz w:val="24"/>
              </w:rPr>
              <w:t xml:space="preserve"> </w:t>
            </w:r>
            <w:r>
              <w:rPr>
                <w:sz w:val="24"/>
              </w:rPr>
              <w:t>in</w:t>
            </w:r>
            <w:r>
              <w:rPr>
                <w:spacing w:val="-1"/>
                <w:sz w:val="24"/>
              </w:rPr>
              <w:t xml:space="preserve"> </w:t>
            </w:r>
            <w:r>
              <w:rPr>
                <w:sz w:val="24"/>
              </w:rPr>
              <w:t>their</w:t>
            </w:r>
            <w:r>
              <w:rPr>
                <w:spacing w:val="-3"/>
                <w:sz w:val="24"/>
              </w:rPr>
              <w:t xml:space="preserve"> </w:t>
            </w:r>
            <w:r>
              <w:rPr>
                <w:sz w:val="24"/>
              </w:rPr>
              <w:t>business</w:t>
            </w:r>
            <w:r>
              <w:rPr>
                <w:spacing w:val="-1"/>
                <w:sz w:val="24"/>
              </w:rPr>
              <w:t xml:space="preserve"> </w:t>
            </w:r>
            <w:r>
              <w:rPr>
                <w:sz w:val="24"/>
              </w:rPr>
              <w:t>communications</w:t>
            </w:r>
            <w:r>
              <w:rPr>
                <w:spacing w:val="-1"/>
                <w:sz w:val="24"/>
              </w:rPr>
              <w:t xml:space="preserve"> </w:t>
            </w:r>
            <w:r>
              <w:rPr>
                <w:spacing w:val="-4"/>
                <w:sz w:val="24"/>
              </w:rPr>
              <w:t>with</w:t>
            </w:r>
          </w:p>
          <w:p w14:paraId="3F5FE60D" w14:textId="77777777" w:rsidR="0047733A" w:rsidRDefault="00A66171">
            <w:pPr>
              <w:pStyle w:val="TableParagraph"/>
              <w:spacing w:before="41"/>
              <w:ind w:left="113"/>
              <w:rPr>
                <w:sz w:val="24"/>
              </w:rPr>
            </w:pPr>
            <w:r>
              <w:rPr>
                <w:sz w:val="24"/>
              </w:rPr>
              <w:t>in</w:t>
            </w:r>
            <w:r>
              <w:rPr>
                <w:spacing w:val="-2"/>
                <w:sz w:val="24"/>
              </w:rPr>
              <w:t xml:space="preserve"> </w:t>
            </w:r>
            <w:r>
              <w:rPr>
                <w:sz w:val="24"/>
              </w:rPr>
              <w:t>India</w:t>
            </w:r>
            <w:r>
              <w:rPr>
                <w:spacing w:val="-1"/>
                <w:sz w:val="24"/>
              </w:rPr>
              <w:t xml:space="preserve"> </w:t>
            </w:r>
            <w:r>
              <w:rPr>
                <w:sz w:val="24"/>
              </w:rPr>
              <w:t>and</w:t>
            </w:r>
            <w:r>
              <w:rPr>
                <w:spacing w:val="-1"/>
                <w:sz w:val="24"/>
              </w:rPr>
              <w:t xml:space="preserve"> </w:t>
            </w:r>
            <w:r>
              <w:rPr>
                <w:spacing w:val="-2"/>
                <w:sz w:val="24"/>
              </w:rPr>
              <w:t>abroad.</w:t>
            </w:r>
          </w:p>
        </w:tc>
      </w:tr>
      <w:tr w:rsidR="0047733A" w14:paraId="39A625B9" w14:textId="77777777">
        <w:trPr>
          <w:trHeight w:val="318"/>
        </w:trPr>
        <w:tc>
          <w:tcPr>
            <w:tcW w:w="1010" w:type="dxa"/>
          </w:tcPr>
          <w:p w14:paraId="4CF50030" w14:textId="77777777" w:rsidR="0047733A" w:rsidRDefault="00A66171">
            <w:pPr>
              <w:pStyle w:val="TableParagraph"/>
              <w:spacing w:line="268" w:lineRule="exact"/>
              <w:ind w:left="0" w:right="87"/>
              <w:jc w:val="right"/>
              <w:rPr>
                <w:sz w:val="24"/>
              </w:rPr>
            </w:pPr>
            <w:r>
              <w:rPr>
                <w:spacing w:val="-4"/>
                <w:sz w:val="24"/>
              </w:rPr>
              <w:t>PSO7</w:t>
            </w:r>
          </w:p>
        </w:tc>
        <w:tc>
          <w:tcPr>
            <w:tcW w:w="8232" w:type="dxa"/>
          </w:tcPr>
          <w:p w14:paraId="6E1513D1" w14:textId="77777777" w:rsidR="0047733A" w:rsidRDefault="00A66171">
            <w:pPr>
              <w:pStyle w:val="TableParagraph"/>
              <w:spacing w:line="268" w:lineRule="exact"/>
              <w:ind w:left="113"/>
              <w:rPr>
                <w:sz w:val="24"/>
              </w:rPr>
            </w:pPr>
            <w:r>
              <w:rPr>
                <w:sz w:val="24"/>
              </w:rPr>
              <w:t>To</w:t>
            </w:r>
            <w:r>
              <w:rPr>
                <w:spacing w:val="-4"/>
                <w:sz w:val="24"/>
              </w:rPr>
              <w:t xml:space="preserve"> </w:t>
            </w:r>
            <w:r>
              <w:rPr>
                <w:sz w:val="24"/>
              </w:rPr>
              <w:t>conceive any</w:t>
            </w:r>
            <w:r>
              <w:rPr>
                <w:spacing w:val="-1"/>
                <w:sz w:val="24"/>
              </w:rPr>
              <w:t xml:space="preserve"> </w:t>
            </w:r>
            <w:r>
              <w:rPr>
                <w:sz w:val="24"/>
              </w:rPr>
              <w:t>business</w:t>
            </w:r>
            <w:r>
              <w:rPr>
                <w:spacing w:val="-1"/>
                <w:sz w:val="24"/>
              </w:rPr>
              <w:t xml:space="preserve"> </w:t>
            </w:r>
            <w:r>
              <w:rPr>
                <w:sz w:val="24"/>
              </w:rPr>
              <w:t>idea</w:t>
            </w:r>
            <w:r>
              <w:rPr>
                <w:spacing w:val="-3"/>
                <w:sz w:val="24"/>
              </w:rPr>
              <w:t xml:space="preserve"> </w:t>
            </w:r>
            <w:r>
              <w:rPr>
                <w:sz w:val="24"/>
              </w:rPr>
              <w:t>relevant</w:t>
            </w:r>
            <w:r>
              <w:rPr>
                <w:spacing w:val="-2"/>
                <w:sz w:val="24"/>
              </w:rPr>
              <w:t xml:space="preserve"> </w:t>
            </w:r>
            <w:r>
              <w:rPr>
                <w:sz w:val="24"/>
              </w:rPr>
              <w:t>to</w:t>
            </w:r>
            <w:r>
              <w:rPr>
                <w:spacing w:val="-1"/>
                <w:sz w:val="24"/>
              </w:rPr>
              <w:t xml:space="preserve"> </w:t>
            </w:r>
            <w:r>
              <w:rPr>
                <w:sz w:val="24"/>
              </w:rPr>
              <w:t>domestic</w:t>
            </w:r>
            <w:r>
              <w:rPr>
                <w:spacing w:val="-2"/>
                <w:sz w:val="24"/>
              </w:rPr>
              <w:t xml:space="preserve"> </w:t>
            </w:r>
            <w:r>
              <w:rPr>
                <w:sz w:val="24"/>
              </w:rPr>
              <w:t>and</w:t>
            </w:r>
            <w:r>
              <w:rPr>
                <w:spacing w:val="-1"/>
                <w:sz w:val="24"/>
              </w:rPr>
              <w:t xml:space="preserve"> </w:t>
            </w:r>
            <w:r>
              <w:rPr>
                <w:sz w:val="24"/>
              </w:rPr>
              <w:t>global</w:t>
            </w:r>
            <w:r>
              <w:rPr>
                <w:spacing w:val="-1"/>
                <w:sz w:val="24"/>
              </w:rPr>
              <w:t xml:space="preserve"> </w:t>
            </w:r>
            <w:r>
              <w:rPr>
                <w:spacing w:val="-2"/>
                <w:sz w:val="24"/>
              </w:rPr>
              <w:t>context</w:t>
            </w:r>
          </w:p>
        </w:tc>
      </w:tr>
    </w:tbl>
    <w:p w14:paraId="3601FA28" w14:textId="77777777" w:rsidR="0047733A" w:rsidRDefault="0047733A">
      <w:pPr>
        <w:pStyle w:val="TableParagraph"/>
        <w:spacing w:line="268" w:lineRule="exact"/>
        <w:rPr>
          <w:sz w:val="24"/>
        </w:rPr>
        <w:sectPr w:rsidR="0047733A">
          <w:pgSz w:w="11920" w:h="16850"/>
          <w:pgMar w:top="1240" w:right="720" w:bottom="540" w:left="720" w:header="454" w:footer="354" w:gutter="0"/>
          <w:cols w:space="720"/>
        </w:sectPr>
      </w:pPr>
    </w:p>
    <w:p w14:paraId="04E6A31B" w14:textId="77777777" w:rsidR="0047733A" w:rsidRDefault="00A66171">
      <w:pPr>
        <w:pStyle w:val="BodyText"/>
        <w:rPr>
          <w:rFonts w:ascii="Calibri"/>
          <w:b/>
          <w:sz w:val="20"/>
        </w:rPr>
      </w:pPr>
      <w:r>
        <w:rPr>
          <w:rFonts w:ascii="Calibri"/>
          <w:b/>
          <w:noProof/>
          <w:sz w:val="20"/>
        </w:rPr>
        <w:lastRenderedPageBreak/>
        <w:drawing>
          <wp:anchor distT="0" distB="0" distL="0" distR="0" simplePos="0" relativeHeight="251678720" behindDoc="1" locked="0" layoutInCell="1" allowOverlap="1" wp14:anchorId="68E97363" wp14:editId="5EFC942D">
            <wp:simplePos x="0" y="0"/>
            <wp:positionH relativeFrom="page">
              <wp:posOffset>2743200</wp:posOffset>
            </wp:positionH>
            <wp:positionV relativeFrom="page">
              <wp:posOffset>4572000</wp:posOffset>
            </wp:positionV>
            <wp:extent cx="2463800" cy="2051312"/>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2463800" cy="2051312"/>
                    </a:xfrm>
                    <a:prstGeom prst="rect">
                      <a:avLst/>
                    </a:prstGeom>
                  </pic:spPr>
                </pic:pic>
              </a:graphicData>
            </a:graphic>
          </wp:anchor>
        </w:drawing>
      </w:r>
    </w:p>
    <w:p w14:paraId="1F0BFCBB" w14:textId="77777777" w:rsidR="0047733A" w:rsidRDefault="0047733A">
      <w:pPr>
        <w:pStyle w:val="BodyText"/>
        <w:spacing w:before="187"/>
        <w:rPr>
          <w:rFonts w:ascii="Calibri"/>
          <w:b/>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
        <w:gridCol w:w="8237"/>
      </w:tblGrid>
      <w:tr w:rsidR="0047733A" w14:paraId="442B63CA" w14:textId="77777777">
        <w:trPr>
          <w:trHeight w:val="316"/>
        </w:trPr>
        <w:tc>
          <w:tcPr>
            <w:tcW w:w="9245" w:type="dxa"/>
            <w:gridSpan w:val="2"/>
          </w:tcPr>
          <w:p w14:paraId="29EB5512" w14:textId="77777777" w:rsidR="0047733A" w:rsidRDefault="00A66171">
            <w:pPr>
              <w:pStyle w:val="TableParagraph"/>
              <w:spacing w:line="273" w:lineRule="exact"/>
              <w:rPr>
                <w:b/>
                <w:sz w:val="24"/>
              </w:rPr>
            </w:pPr>
            <w:r>
              <w:rPr>
                <w:b/>
                <w:sz w:val="24"/>
              </w:rPr>
              <w:t>Program</w:t>
            </w:r>
            <w:r>
              <w:rPr>
                <w:b/>
                <w:spacing w:val="-2"/>
                <w:sz w:val="24"/>
              </w:rPr>
              <w:t xml:space="preserve"> </w:t>
            </w:r>
            <w:r>
              <w:rPr>
                <w:b/>
                <w:sz w:val="24"/>
              </w:rPr>
              <w:t>Outcomes</w:t>
            </w:r>
            <w:r>
              <w:rPr>
                <w:b/>
                <w:spacing w:val="-2"/>
                <w:sz w:val="24"/>
              </w:rPr>
              <w:t xml:space="preserve"> (POs)</w:t>
            </w:r>
          </w:p>
        </w:tc>
      </w:tr>
      <w:tr w:rsidR="0047733A" w14:paraId="48D81907" w14:textId="77777777">
        <w:trPr>
          <w:trHeight w:val="318"/>
        </w:trPr>
        <w:tc>
          <w:tcPr>
            <w:tcW w:w="9245" w:type="dxa"/>
            <w:gridSpan w:val="2"/>
          </w:tcPr>
          <w:p w14:paraId="4FA00477" w14:textId="77777777" w:rsidR="0047733A" w:rsidRDefault="00A66171">
            <w:pPr>
              <w:pStyle w:val="TableParagraph"/>
              <w:spacing w:line="270" w:lineRule="exact"/>
              <w:rPr>
                <w:sz w:val="24"/>
              </w:rPr>
            </w:pPr>
            <w:r>
              <w:rPr>
                <w:sz w:val="24"/>
              </w:rPr>
              <w:t>The</w:t>
            </w:r>
            <w:r>
              <w:rPr>
                <w:spacing w:val="-2"/>
                <w:sz w:val="24"/>
              </w:rPr>
              <w:t xml:space="preserve"> </w:t>
            </w:r>
            <w:r>
              <w:rPr>
                <w:sz w:val="24"/>
              </w:rPr>
              <w:t>students</w:t>
            </w:r>
            <w:r>
              <w:rPr>
                <w:spacing w:val="-1"/>
                <w:sz w:val="24"/>
              </w:rPr>
              <w:t xml:space="preserve"> </w:t>
            </w:r>
            <w:r>
              <w:rPr>
                <w:sz w:val="24"/>
              </w:rPr>
              <w:t>are</w:t>
            </w:r>
            <w:r>
              <w:rPr>
                <w:spacing w:val="-1"/>
                <w:sz w:val="24"/>
              </w:rPr>
              <w:t xml:space="preserve"> </w:t>
            </w:r>
            <w:r>
              <w:rPr>
                <w:sz w:val="24"/>
              </w:rPr>
              <w:t>expected</w:t>
            </w:r>
            <w:r>
              <w:rPr>
                <w:spacing w:val="-1"/>
                <w:sz w:val="24"/>
              </w:rPr>
              <w:t xml:space="preserve"> </w:t>
            </w:r>
            <w:r>
              <w:rPr>
                <w:sz w:val="24"/>
              </w:rPr>
              <w:t>to</w:t>
            </w:r>
            <w:r>
              <w:rPr>
                <w:spacing w:val="-1"/>
                <w:sz w:val="24"/>
              </w:rPr>
              <w:t xml:space="preserve"> </w:t>
            </w:r>
            <w:r>
              <w:rPr>
                <w:sz w:val="24"/>
              </w:rPr>
              <w:t>possess</w:t>
            </w:r>
            <w:r>
              <w:rPr>
                <w:spacing w:val="-1"/>
                <w:sz w:val="24"/>
              </w:rPr>
              <w:t xml:space="preserve"> </w:t>
            </w:r>
            <w:r>
              <w:rPr>
                <w:sz w:val="24"/>
              </w:rPr>
              <w:t>the</w:t>
            </w:r>
            <w:r>
              <w:rPr>
                <w:spacing w:val="-2"/>
                <w:sz w:val="24"/>
              </w:rPr>
              <w:t xml:space="preserve"> </w:t>
            </w:r>
            <w:r>
              <w:rPr>
                <w:sz w:val="24"/>
              </w:rPr>
              <w:t>following</w:t>
            </w:r>
            <w:r>
              <w:rPr>
                <w:spacing w:val="-1"/>
                <w:sz w:val="24"/>
              </w:rPr>
              <w:t xml:space="preserve"> </w:t>
            </w:r>
            <w:r>
              <w:rPr>
                <w:sz w:val="24"/>
              </w:rPr>
              <w:t>skill</w:t>
            </w:r>
            <w:r>
              <w:rPr>
                <w:spacing w:val="-1"/>
                <w:sz w:val="24"/>
              </w:rPr>
              <w:t xml:space="preserve"> </w:t>
            </w:r>
            <w:r>
              <w:rPr>
                <w:sz w:val="24"/>
              </w:rPr>
              <w:t>sets</w:t>
            </w:r>
            <w:r>
              <w:rPr>
                <w:spacing w:val="-1"/>
                <w:sz w:val="24"/>
              </w:rPr>
              <w:t xml:space="preserve"> </w:t>
            </w:r>
            <w:r>
              <w:rPr>
                <w:sz w:val="24"/>
              </w:rPr>
              <w:t>on</w:t>
            </w:r>
            <w:r>
              <w:rPr>
                <w:spacing w:val="-1"/>
                <w:sz w:val="24"/>
              </w:rPr>
              <w:t xml:space="preserve"> </w:t>
            </w:r>
            <w:r>
              <w:rPr>
                <w:sz w:val="24"/>
              </w:rPr>
              <w:t>completing</w:t>
            </w:r>
            <w:r>
              <w:rPr>
                <w:spacing w:val="-4"/>
                <w:sz w:val="24"/>
              </w:rPr>
              <w:t xml:space="preserve"> </w:t>
            </w:r>
            <w:r>
              <w:rPr>
                <w:sz w:val="24"/>
              </w:rPr>
              <w:t>the</w:t>
            </w:r>
            <w:r>
              <w:rPr>
                <w:spacing w:val="-1"/>
                <w:sz w:val="24"/>
              </w:rPr>
              <w:t xml:space="preserve"> </w:t>
            </w:r>
            <w:r>
              <w:rPr>
                <w:spacing w:val="-2"/>
                <w:sz w:val="24"/>
              </w:rPr>
              <w:t>course</w:t>
            </w:r>
          </w:p>
        </w:tc>
      </w:tr>
      <w:tr w:rsidR="0047733A" w14:paraId="23AFFFC8" w14:textId="77777777">
        <w:trPr>
          <w:trHeight w:val="314"/>
        </w:trPr>
        <w:tc>
          <w:tcPr>
            <w:tcW w:w="1008" w:type="dxa"/>
          </w:tcPr>
          <w:p w14:paraId="25450C8B" w14:textId="77777777" w:rsidR="0047733A" w:rsidRDefault="00A66171">
            <w:pPr>
              <w:pStyle w:val="TableParagraph"/>
              <w:spacing w:line="268" w:lineRule="exact"/>
              <w:ind w:left="0" w:right="91"/>
              <w:jc w:val="right"/>
              <w:rPr>
                <w:sz w:val="24"/>
              </w:rPr>
            </w:pPr>
            <w:r>
              <w:rPr>
                <w:spacing w:val="-5"/>
                <w:sz w:val="24"/>
              </w:rPr>
              <w:t>PO1</w:t>
            </w:r>
          </w:p>
        </w:tc>
        <w:tc>
          <w:tcPr>
            <w:tcW w:w="8237" w:type="dxa"/>
          </w:tcPr>
          <w:p w14:paraId="64FEF2A8" w14:textId="77777777" w:rsidR="0047733A" w:rsidRDefault="00A66171">
            <w:pPr>
              <w:pStyle w:val="TableParagraph"/>
              <w:spacing w:line="268" w:lineRule="exact"/>
              <w:rPr>
                <w:sz w:val="24"/>
              </w:rPr>
            </w:pPr>
            <w:r>
              <w:rPr>
                <w:sz w:val="24"/>
              </w:rPr>
              <w:t>Management</w:t>
            </w:r>
            <w:r>
              <w:rPr>
                <w:spacing w:val="-4"/>
                <w:sz w:val="24"/>
              </w:rPr>
              <w:t xml:space="preserve"> </w:t>
            </w:r>
            <w:r>
              <w:rPr>
                <w:sz w:val="24"/>
              </w:rPr>
              <w:t>concepts</w:t>
            </w:r>
            <w:r>
              <w:rPr>
                <w:spacing w:val="-2"/>
                <w:sz w:val="24"/>
              </w:rPr>
              <w:t xml:space="preserve"> </w:t>
            </w:r>
            <w:r>
              <w:rPr>
                <w:sz w:val="24"/>
              </w:rPr>
              <w:t>and</w:t>
            </w:r>
            <w:r>
              <w:rPr>
                <w:spacing w:val="-2"/>
                <w:sz w:val="24"/>
              </w:rPr>
              <w:t xml:space="preserve"> </w:t>
            </w:r>
            <w:r>
              <w:rPr>
                <w:sz w:val="24"/>
              </w:rPr>
              <w:t>its</w:t>
            </w:r>
            <w:r>
              <w:rPr>
                <w:spacing w:val="-1"/>
                <w:sz w:val="24"/>
              </w:rPr>
              <w:t xml:space="preserve"> </w:t>
            </w:r>
            <w:r>
              <w:rPr>
                <w:sz w:val="24"/>
              </w:rPr>
              <w:t>applications</w:t>
            </w:r>
            <w:r>
              <w:rPr>
                <w:spacing w:val="-2"/>
                <w:sz w:val="24"/>
              </w:rPr>
              <w:t xml:space="preserve"> </w:t>
            </w:r>
            <w:r>
              <w:rPr>
                <w:sz w:val="24"/>
              </w:rPr>
              <w:t>in</w:t>
            </w:r>
            <w:r>
              <w:rPr>
                <w:spacing w:val="-2"/>
                <w:sz w:val="24"/>
              </w:rPr>
              <w:t xml:space="preserve"> </w:t>
            </w:r>
            <w:r>
              <w:rPr>
                <w:sz w:val="24"/>
              </w:rPr>
              <w:t>cross</w:t>
            </w:r>
            <w:r>
              <w:rPr>
                <w:spacing w:val="-1"/>
                <w:sz w:val="24"/>
              </w:rPr>
              <w:t xml:space="preserve"> </w:t>
            </w:r>
            <w:r>
              <w:rPr>
                <w:spacing w:val="-2"/>
                <w:sz w:val="24"/>
              </w:rPr>
              <w:t>culture</w:t>
            </w:r>
          </w:p>
        </w:tc>
      </w:tr>
      <w:tr w:rsidR="0047733A" w14:paraId="08EA804F" w14:textId="77777777">
        <w:trPr>
          <w:trHeight w:val="318"/>
        </w:trPr>
        <w:tc>
          <w:tcPr>
            <w:tcW w:w="1008" w:type="dxa"/>
          </w:tcPr>
          <w:p w14:paraId="31F472F3" w14:textId="77777777" w:rsidR="0047733A" w:rsidRDefault="00A66171">
            <w:pPr>
              <w:pStyle w:val="TableParagraph"/>
              <w:spacing w:line="270" w:lineRule="exact"/>
              <w:ind w:left="0" w:right="91"/>
              <w:jc w:val="right"/>
              <w:rPr>
                <w:sz w:val="24"/>
              </w:rPr>
            </w:pPr>
            <w:r>
              <w:rPr>
                <w:spacing w:val="-5"/>
                <w:sz w:val="24"/>
              </w:rPr>
              <w:t>PO2</w:t>
            </w:r>
          </w:p>
        </w:tc>
        <w:tc>
          <w:tcPr>
            <w:tcW w:w="8237" w:type="dxa"/>
          </w:tcPr>
          <w:p w14:paraId="09EA9F36" w14:textId="77777777" w:rsidR="0047733A" w:rsidRDefault="00A66171">
            <w:pPr>
              <w:pStyle w:val="TableParagraph"/>
              <w:spacing w:line="270" w:lineRule="exact"/>
              <w:rPr>
                <w:sz w:val="24"/>
              </w:rPr>
            </w:pPr>
            <w:r>
              <w:rPr>
                <w:sz w:val="24"/>
              </w:rPr>
              <w:t>Global</w:t>
            </w:r>
            <w:r>
              <w:rPr>
                <w:spacing w:val="-2"/>
                <w:sz w:val="24"/>
              </w:rPr>
              <w:t xml:space="preserve"> </w:t>
            </w:r>
            <w:r>
              <w:rPr>
                <w:sz w:val="24"/>
              </w:rPr>
              <w:t>Business</w:t>
            </w:r>
            <w:r>
              <w:rPr>
                <w:spacing w:val="-1"/>
                <w:sz w:val="24"/>
              </w:rPr>
              <w:t xml:space="preserve"> </w:t>
            </w:r>
            <w:r>
              <w:rPr>
                <w:sz w:val="24"/>
              </w:rPr>
              <w:t>solution</w:t>
            </w:r>
            <w:r>
              <w:rPr>
                <w:spacing w:val="-4"/>
                <w:sz w:val="24"/>
              </w:rPr>
              <w:t xml:space="preserve"> </w:t>
            </w:r>
            <w:r>
              <w:rPr>
                <w:spacing w:val="-2"/>
                <w:sz w:val="24"/>
              </w:rPr>
              <w:t>providers</w:t>
            </w:r>
          </w:p>
        </w:tc>
      </w:tr>
      <w:tr w:rsidR="0047733A" w14:paraId="20B31CC3" w14:textId="77777777">
        <w:trPr>
          <w:trHeight w:val="316"/>
        </w:trPr>
        <w:tc>
          <w:tcPr>
            <w:tcW w:w="1008" w:type="dxa"/>
          </w:tcPr>
          <w:p w14:paraId="27491830" w14:textId="77777777" w:rsidR="0047733A" w:rsidRDefault="00A66171">
            <w:pPr>
              <w:pStyle w:val="TableParagraph"/>
              <w:spacing w:line="270" w:lineRule="exact"/>
              <w:ind w:left="0" w:right="91"/>
              <w:jc w:val="right"/>
              <w:rPr>
                <w:sz w:val="24"/>
              </w:rPr>
            </w:pPr>
            <w:r>
              <w:rPr>
                <w:spacing w:val="-5"/>
                <w:sz w:val="24"/>
              </w:rPr>
              <w:t>PO3</w:t>
            </w:r>
          </w:p>
        </w:tc>
        <w:tc>
          <w:tcPr>
            <w:tcW w:w="8237" w:type="dxa"/>
          </w:tcPr>
          <w:p w14:paraId="3A31B9D6" w14:textId="77777777" w:rsidR="0047733A" w:rsidRDefault="00A66171">
            <w:pPr>
              <w:pStyle w:val="TableParagraph"/>
              <w:spacing w:line="270" w:lineRule="exact"/>
              <w:rPr>
                <w:sz w:val="24"/>
              </w:rPr>
            </w:pPr>
            <w:r>
              <w:rPr>
                <w:sz w:val="24"/>
              </w:rPr>
              <w:t>Decision</w:t>
            </w:r>
            <w:r>
              <w:rPr>
                <w:spacing w:val="-4"/>
                <w:sz w:val="24"/>
              </w:rPr>
              <w:t xml:space="preserve"> </w:t>
            </w:r>
            <w:r>
              <w:rPr>
                <w:sz w:val="24"/>
              </w:rPr>
              <w:t>making</w:t>
            </w:r>
            <w:r>
              <w:rPr>
                <w:spacing w:val="-2"/>
                <w:sz w:val="24"/>
              </w:rPr>
              <w:t xml:space="preserve"> skills</w:t>
            </w:r>
          </w:p>
        </w:tc>
      </w:tr>
      <w:tr w:rsidR="0047733A" w14:paraId="19BC4C2C" w14:textId="77777777">
        <w:trPr>
          <w:trHeight w:val="316"/>
        </w:trPr>
        <w:tc>
          <w:tcPr>
            <w:tcW w:w="1008" w:type="dxa"/>
          </w:tcPr>
          <w:p w14:paraId="12632C66" w14:textId="77777777" w:rsidR="0047733A" w:rsidRDefault="00A66171">
            <w:pPr>
              <w:pStyle w:val="TableParagraph"/>
              <w:spacing w:line="270" w:lineRule="exact"/>
              <w:ind w:left="0" w:right="91"/>
              <w:jc w:val="right"/>
              <w:rPr>
                <w:sz w:val="24"/>
              </w:rPr>
            </w:pPr>
            <w:r>
              <w:rPr>
                <w:spacing w:val="-5"/>
                <w:sz w:val="24"/>
              </w:rPr>
              <w:t>PO4</w:t>
            </w:r>
          </w:p>
        </w:tc>
        <w:tc>
          <w:tcPr>
            <w:tcW w:w="8237" w:type="dxa"/>
          </w:tcPr>
          <w:p w14:paraId="01AB0A71" w14:textId="77777777" w:rsidR="0047733A" w:rsidRDefault="00A66171">
            <w:pPr>
              <w:pStyle w:val="TableParagraph"/>
              <w:spacing w:line="270" w:lineRule="exact"/>
              <w:rPr>
                <w:sz w:val="24"/>
              </w:rPr>
            </w:pPr>
            <w:r>
              <w:rPr>
                <w:sz w:val="24"/>
              </w:rPr>
              <w:t>Self</w:t>
            </w:r>
            <w:r>
              <w:rPr>
                <w:spacing w:val="-2"/>
                <w:sz w:val="24"/>
              </w:rPr>
              <w:t xml:space="preserve"> Management</w:t>
            </w:r>
          </w:p>
        </w:tc>
      </w:tr>
      <w:tr w:rsidR="0047733A" w14:paraId="0F837738" w14:textId="77777777">
        <w:trPr>
          <w:trHeight w:val="316"/>
        </w:trPr>
        <w:tc>
          <w:tcPr>
            <w:tcW w:w="1008" w:type="dxa"/>
          </w:tcPr>
          <w:p w14:paraId="67C2F386" w14:textId="77777777" w:rsidR="0047733A" w:rsidRDefault="00A66171">
            <w:pPr>
              <w:pStyle w:val="TableParagraph"/>
              <w:spacing w:line="270" w:lineRule="exact"/>
              <w:ind w:left="0" w:right="91"/>
              <w:jc w:val="right"/>
              <w:rPr>
                <w:sz w:val="24"/>
              </w:rPr>
            </w:pPr>
            <w:r>
              <w:rPr>
                <w:spacing w:val="-5"/>
                <w:sz w:val="24"/>
              </w:rPr>
              <w:t>PO5</w:t>
            </w:r>
          </w:p>
        </w:tc>
        <w:tc>
          <w:tcPr>
            <w:tcW w:w="8237" w:type="dxa"/>
          </w:tcPr>
          <w:p w14:paraId="3D054DB9" w14:textId="77777777" w:rsidR="0047733A" w:rsidRDefault="00A66171">
            <w:pPr>
              <w:pStyle w:val="TableParagraph"/>
              <w:spacing w:line="270" w:lineRule="exact"/>
              <w:rPr>
                <w:sz w:val="24"/>
              </w:rPr>
            </w:pPr>
            <w:r>
              <w:rPr>
                <w:sz w:val="24"/>
              </w:rPr>
              <w:t>Entrepreneurial</w:t>
            </w:r>
            <w:r>
              <w:rPr>
                <w:spacing w:val="-6"/>
                <w:sz w:val="24"/>
              </w:rPr>
              <w:t xml:space="preserve"> </w:t>
            </w:r>
            <w:r>
              <w:rPr>
                <w:spacing w:val="-2"/>
                <w:sz w:val="24"/>
              </w:rPr>
              <w:t>Skills</w:t>
            </w:r>
          </w:p>
        </w:tc>
      </w:tr>
      <w:tr w:rsidR="0047733A" w14:paraId="522D3F77" w14:textId="77777777">
        <w:trPr>
          <w:trHeight w:val="316"/>
        </w:trPr>
        <w:tc>
          <w:tcPr>
            <w:tcW w:w="1008" w:type="dxa"/>
          </w:tcPr>
          <w:p w14:paraId="41815DFC" w14:textId="77777777" w:rsidR="0047733A" w:rsidRDefault="00A66171">
            <w:pPr>
              <w:pStyle w:val="TableParagraph"/>
              <w:spacing w:line="270" w:lineRule="exact"/>
              <w:ind w:left="0" w:right="91"/>
              <w:jc w:val="right"/>
              <w:rPr>
                <w:sz w:val="24"/>
              </w:rPr>
            </w:pPr>
            <w:r>
              <w:rPr>
                <w:spacing w:val="-5"/>
                <w:sz w:val="24"/>
              </w:rPr>
              <w:t>PO6</w:t>
            </w:r>
          </w:p>
        </w:tc>
        <w:tc>
          <w:tcPr>
            <w:tcW w:w="8237" w:type="dxa"/>
          </w:tcPr>
          <w:p w14:paraId="1AFF60B2" w14:textId="77777777" w:rsidR="0047733A" w:rsidRDefault="00A66171">
            <w:pPr>
              <w:pStyle w:val="TableParagraph"/>
              <w:spacing w:line="270" w:lineRule="exact"/>
              <w:rPr>
                <w:sz w:val="24"/>
              </w:rPr>
            </w:pPr>
            <w:r>
              <w:rPr>
                <w:sz w:val="24"/>
              </w:rPr>
              <w:t>Career</w:t>
            </w:r>
            <w:r>
              <w:rPr>
                <w:spacing w:val="-1"/>
                <w:sz w:val="24"/>
              </w:rPr>
              <w:t xml:space="preserve"> </w:t>
            </w:r>
            <w:r>
              <w:rPr>
                <w:sz w:val="24"/>
              </w:rPr>
              <w:t>Goal</w:t>
            </w:r>
            <w:r>
              <w:rPr>
                <w:spacing w:val="-2"/>
                <w:sz w:val="24"/>
              </w:rPr>
              <w:t xml:space="preserve"> </w:t>
            </w:r>
            <w:r>
              <w:rPr>
                <w:sz w:val="24"/>
              </w:rPr>
              <w:t>setting</w:t>
            </w:r>
            <w:r>
              <w:rPr>
                <w:spacing w:val="-2"/>
                <w:sz w:val="24"/>
              </w:rPr>
              <w:t xml:space="preserve"> </w:t>
            </w:r>
            <w:r>
              <w:rPr>
                <w:sz w:val="24"/>
              </w:rPr>
              <w:t xml:space="preserve">and </w:t>
            </w:r>
            <w:r>
              <w:rPr>
                <w:spacing w:val="-2"/>
                <w:sz w:val="24"/>
              </w:rPr>
              <w:t>Objectives</w:t>
            </w:r>
          </w:p>
        </w:tc>
      </w:tr>
      <w:tr w:rsidR="0047733A" w14:paraId="3B28CA7B" w14:textId="77777777">
        <w:trPr>
          <w:trHeight w:val="318"/>
        </w:trPr>
        <w:tc>
          <w:tcPr>
            <w:tcW w:w="1008" w:type="dxa"/>
          </w:tcPr>
          <w:p w14:paraId="2CE897EA" w14:textId="77777777" w:rsidR="0047733A" w:rsidRDefault="00A66171">
            <w:pPr>
              <w:pStyle w:val="TableParagraph"/>
              <w:spacing w:line="270" w:lineRule="exact"/>
              <w:ind w:left="0" w:right="91"/>
              <w:jc w:val="right"/>
              <w:rPr>
                <w:sz w:val="24"/>
              </w:rPr>
            </w:pPr>
            <w:r>
              <w:rPr>
                <w:spacing w:val="-5"/>
                <w:sz w:val="24"/>
              </w:rPr>
              <w:t>PO7</w:t>
            </w:r>
          </w:p>
        </w:tc>
        <w:tc>
          <w:tcPr>
            <w:tcW w:w="8237" w:type="dxa"/>
          </w:tcPr>
          <w:p w14:paraId="7218C41F" w14:textId="77777777" w:rsidR="0047733A" w:rsidRDefault="00A66171">
            <w:pPr>
              <w:pStyle w:val="TableParagraph"/>
              <w:spacing w:line="270" w:lineRule="exact"/>
              <w:rPr>
                <w:sz w:val="24"/>
              </w:rPr>
            </w:pPr>
            <w:r>
              <w:rPr>
                <w:sz w:val="24"/>
              </w:rPr>
              <w:t>Effective</w:t>
            </w:r>
            <w:r>
              <w:rPr>
                <w:spacing w:val="-4"/>
                <w:sz w:val="24"/>
              </w:rPr>
              <w:t xml:space="preserve"> </w:t>
            </w:r>
            <w:r>
              <w:rPr>
                <w:sz w:val="24"/>
              </w:rPr>
              <w:t>Corporate</w:t>
            </w:r>
            <w:r>
              <w:rPr>
                <w:spacing w:val="-4"/>
                <w:sz w:val="24"/>
              </w:rPr>
              <w:t xml:space="preserve"> </w:t>
            </w:r>
            <w:r>
              <w:rPr>
                <w:spacing w:val="-2"/>
                <w:sz w:val="24"/>
              </w:rPr>
              <w:t>Etiquettes</w:t>
            </w:r>
          </w:p>
        </w:tc>
      </w:tr>
      <w:tr w:rsidR="0047733A" w14:paraId="139B3444" w14:textId="77777777">
        <w:trPr>
          <w:trHeight w:val="313"/>
        </w:trPr>
        <w:tc>
          <w:tcPr>
            <w:tcW w:w="1008" w:type="dxa"/>
            <w:tcBorders>
              <w:bottom w:val="single" w:sz="6" w:space="0" w:color="000000"/>
            </w:tcBorders>
          </w:tcPr>
          <w:p w14:paraId="26EC95D8" w14:textId="77777777" w:rsidR="0047733A" w:rsidRDefault="00A66171">
            <w:pPr>
              <w:pStyle w:val="TableParagraph"/>
              <w:spacing w:line="270" w:lineRule="exact"/>
              <w:ind w:left="0" w:right="91"/>
              <w:jc w:val="right"/>
              <w:rPr>
                <w:sz w:val="24"/>
              </w:rPr>
            </w:pPr>
            <w:r>
              <w:rPr>
                <w:spacing w:val="-5"/>
                <w:sz w:val="24"/>
              </w:rPr>
              <w:t>PO8</w:t>
            </w:r>
          </w:p>
        </w:tc>
        <w:tc>
          <w:tcPr>
            <w:tcW w:w="8237" w:type="dxa"/>
            <w:tcBorders>
              <w:bottom w:val="single" w:sz="6" w:space="0" w:color="000000"/>
            </w:tcBorders>
          </w:tcPr>
          <w:p w14:paraId="5D3D4C0B" w14:textId="77777777" w:rsidR="0047733A" w:rsidRDefault="00A66171">
            <w:pPr>
              <w:pStyle w:val="TableParagraph"/>
              <w:spacing w:line="270" w:lineRule="exact"/>
              <w:rPr>
                <w:sz w:val="24"/>
              </w:rPr>
            </w:pPr>
            <w:r>
              <w:rPr>
                <w:sz w:val="24"/>
              </w:rPr>
              <w:t>Applying</w:t>
            </w:r>
            <w:r>
              <w:rPr>
                <w:spacing w:val="-2"/>
                <w:sz w:val="24"/>
              </w:rPr>
              <w:t xml:space="preserve"> </w:t>
            </w:r>
            <w:r>
              <w:rPr>
                <w:sz w:val="24"/>
              </w:rPr>
              <w:t>ICT</w:t>
            </w:r>
            <w:r>
              <w:rPr>
                <w:spacing w:val="-2"/>
                <w:sz w:val="24"/>
              </w:rPr>
              <w:t xml:space="preserve"> </w:t>
            </w:r>
            <w:r>
              <w:rPr>
                <w:sz w:val="24"/>
              </w:rPr>
              <w:t>tools</w:t>
            </w:r>
            <w:r>
              <w:rPr>
                <w:spacing w:val="-1"/>
                <w:sz w:val="24"/>
              </w:rPr>
              <w:t xml:space="preserve"> </w:t>
            </w:r>
            <w:r>
              <w:rPr>
                <w:sz w:val="24"/>
              </w:rPr>
              <w:t>on</w:t>
            </w:r>
            <w:r>
              <w:rPr>
                <w:spacing w:val="-1"/>
                <w:sz w:val="24"/>
              </w:rPr>
              <w:t xml:space="preserve"> </w:t>
            </w:r>
            <w:r>
              <w:rPr>
                <w:spacing w:val="-2"/>
                <w:sz w:val="24"/>
              </w:rPr>
              <w:t>business</w:t>
            </w:r>
          </w:p>
        </w:tc>
      </w:tr>
      <w:tr w:rsidR="0047733A" w14:paraId="128418E3" w14:textId="77777777">
        <w:trPr>
          <w:trHeight w:val="313"/>
        </w:trPr>
        <w:tc>
          <w:tcPr>
            <w:tcW w:w="1008" w:type="dxa"/>
            <w:tcBorders>
              <w:top w:val="single" w:sz="6" w:space="0" w:color="000000"/>
            </w:tcBorders>
          </w:tcPr>
          <w:p w14:paraId="4430C841" w14:textId="77777777" w:rsidR="0047733A" w:rsidRDefault="00A66171">
            <w:pPr>
              <w:pStyle w:val="TableParagraph"/>
              <w:spacing w:line="268" w:lineRule="exact"/>
              <w:ind w:left="0" w:right="91"/>
              <w:jc w:val="right"/>
              <w:rPr>
                <w:sz w:val="24"/>
              </w:rPr>
            </w:pPr>
            <w:r>
              <w:rPr>
                <w:spacing w:val="-5"/>
                <w:sz w:val="24"/>
              </w:rPr>
              <w:t>PO9</w:t>
            </w:r>
          </w:p>
        </w:tc>
        <w:tc>
          <w:tcPr>
            <w:tcW w:w="8237" w:type="dxa"/>
            <w:tcBorders>
              <w:top w:val="single" w:sz="6" w:space="0" w:color="000000"/>
            </w:tcBorders>
          </w:tcPr>
          <w:p w14:paraId="1E7F3E41" w14:textId="77777777" w:rsidR="0047733A" w:rsidRDefault="00A66171">
            <w:pPr>
              <w:pStyle w:val="TableParagraph"/>
              <w:spacing w:line="268" w:lineRule="exact"/>
              <w:rPr>
                <w:sz w:val="24"/>
              </w:rPr>
            </w:pPr>
            <w:r>
              <w:rPr>
                <w:sz w:val="24"/>
              </w:rPr>
              <w:t>Presentation</w:t>
            </w:r>
            <w:r>
              <w:rPr>
                <w:spacing w:val="-4"/>
                <w:sz w:val="24"/>
              </w:rPr>
              <w:t xml:space="preserve"> </w:t>
            </w:r>
            <w:r>
              <w:rPr>
                <w:spacing w:val="-2"/>
                <w:sz w:val="24"/>
              </w:rPr>
              <w:t>Skills</w:t>
            </w:r>
          </w:p>
        </w:tc>
      </w:tr>
      <w:tr w:rsidR="0047733A" w14:paraId="5731527F" w14:textId="77777777">
        <w:trPr>
          <w:trHeight w:val="318"/>
        </w:trPr>
        <w:tc>
          <w:tcPr>
            <w:tcW w:w="1008" w:type="dxa"/>
          </w:tcPr>
          <w:p w14:paraId="70BB64B3" w14:textId="77777777" w:rsidR="0047733A" w:rsidRDefault="00A66171">
            <w:pPr>
              <w:pStyle w:val="TableParagraph"/>
              <w:spacing w:line="270" w:lineRule="exact"/>
              <w:ind w:left="0" w:right="87"/>
              <w:jc w:val="right"/>
              <w:rPr>
                <w:sz w:val="24"/>
              </w:rPr>
            </w:pPr>
            <w:r>
              <w:rPr>
                <w:spacing w:val="-4"/>
                <w:sz w:val="24"/>
              </w:rPr>
              <w:t>PO10</w:t>
            </w:r>
          </w:p>
        </w:tc>
        <w:tc>
          <w:tcPr>
            <w:tcW w:w="8237" w:type="dxa"/>
          </w:tcPr>
          <w:p w14:paraId="6013159F" w14:textId="77777777" w:rsidR="0047733A" w:rsidRDefault="00A66171">
            <w:pPr>
              <w:pStyle w:val="TableParagraph"/>
              <w:spacing w:line="270" w:lineRule="exact"/>
              <w:rPr>
                <w:sz w:val="24"/>
              </w:rPr>
            </w:pPr>
            <w:r>
              <w:rPr>
                <w:sz w:val="24"/>
              </w:rPr>
              <w:t>Learn</w:t>
            </w:r>
            <w:r>
              <w:rPr>
                <w:spacing w:val="-4"/>
                <w:sz w:val="24"/>
              </w:rPr>
              <w:t xml:space="preserve"> </w:t>
            </w:r>
            <w:r>
              <w:rPr>
                <w:sz w:val="24"/>
              </w:rPr>
              <w:t>to</w:t>
            </w:r>
            <w:r>
              <w:rPr>
                <w:spacing w:val="-2"/>
                <w:sz w:val="24"/>
              </w:rPr>
              <w:t xml:space="preserve"> </w:t>
            </w:r>
            <w:r>
              <w:rPr>
                <w:sz w:val="24"/>
              </w:rPr>
              <w:t>face</w:t>
            </w:r>
            <w:r>
              <w:rPr>
                <w:spacing w:val="-2"/>
                <w:sz w:val="24"/>
              </w:rPr>
              <w:t xml:space="preserve"> </w:t>
            </w:r>
            <w:r>
              <w:rPr>
                <w:sz w:val="24"/>
              </w:rPr>
              <w:t>Challenging</w:t>
            </w:r>
            <w:r>
              <w:rPr>
                <w:spacing w:val="-1"/>
                <w:sz w:val="24"/>
              </w:rPr>
              <w:t xml:space="preserve"> </w:t>
            </w:r>
            <w:r>
              <w:rPr>
                <w:spacing w:val="-2"/>
                <w:sz w:val="24"/>
              </w:rPr>
              <w:t>tasks</w:t>
            </w:r>
          </w:p>
        </w:tc>
      </w:tr>
    </w:tbl>
    <w:p w14:paraId="1A36B4E5" w14:textId="77777777" w:rsidR="0047733A" w:rsidRDefault="0047733A">
      <w:pPr>
        <w:pStyle w:val="TableParagraph"/>
        <w:spacing w:line="270" w:lineRule="exact"/>
        <w:rPr>
          <w:sz w:val="24"/>
        </w:rPr>
        <w:sectPr w:rsidR="0047733A">
          <w:pgSz w:w="11920" w:h="16850"/>
          <w:pgMar w:top="1240" w:right="720" w:bottom="540" w:left="720" w:header="454" w:footer="354" w:gutter="0"/>
          <w:cols w:space="720"/>
        </w:sectPr>
      </w:pPr>
    </w:p>
    <w:p w14:paraId="3FC6781A" w14:textId="77777777" w:rsidR="0047733A" w:rsidRDefault="00A66171">
      <w:pPr>
        <w:spacing w:before="165"/>
        <w:ind w:left="379" w:right="377"/>
        <w:jc w:val="center"/>
        <w:rPr>
          <w:b/>
          <w:sz w:val="28"/>
        </w:rPr>
      </w:pPr>
      <w:bookmarkStart w:id="0" w:name="COIMBATORE_641_046"/>
      <w:bookmarkEnd w:id="0"/>
      <w:r>
        <w:rPr>
          <w:b/>
          <w:sz w:val="28"/>
        </w:rPr>
        <w:lastRenderedPageBreak/>
        <w:t>BHARATHIAR</w:t>
      </w:r>
      <w:r>
        <w:rPr>
          <w:b/>
          <w:spacing w:val="-12"/>
          <w:sz w:val="28"/>
        </w:rPr>
        <w:t xml:space="preserve"> </w:t>
      </w:r>
      <w:r>
        <w:rPr>
          <w:b/>
          <w:spacing w:val="-2"/>
          <w:sz w:val="28"/>
        </w:rPr>
        <w:t>UNIVERSITY</w:t>
      </w:r>
    </w:p>
    <w:p w14:paraId="3BFA5F27" w14:textId="77777777" w:rsidR="0047733A" w:rsidRDefault="00A66171">
      <w:pPr>
        <w:pStyle w:val="Heading1"/>
        <w:spacing w:before="46"/>
        <w:ind w:left="377" w:right="377"/>
        <w:jc w:val="center"/>
      </w:pPr>
      <w:r>
        <w:t>COIMBATORE</w:t>
      </w:r>
      <w:r>
        <w:rPr>
          <w:spacing w:val="-4"/>
        </w:rPr>
        <w:t xml:space="preserve"> </w:t>
      </w:r>
      <w:r>
        <w:t>641</w:t>
      </w:r>
      <w:r>
        <w:rPr>
          <w:spacing w:val="-2"/>
        </w:rPr>
        <w:t xml:space="preserve"> </w:t>
      </w:r>
      <w:r>
        <w:rPr>
          <w:spacing w:val="-5"/>
        </w:rPr>
        <w:t>046</w:t>
      </w:r>
    </w:p>
    <w:p w14:paraId="0F212F9E" w14:textId="77777777" w:rsidR="0047733A" w:rsidRDefault="00A66171">
      <w:pPr>
        <w:spacing w:before="46"/>
        <w:ind w:left="368" w:right="377"/>
        <w:jc w:val="center"/>
        <w:rPr>
          <w:b/>
          <w:sz w:val="26"/>
        </w:rPr>
      </w:pPr>
      <w:r>
        <w:rPr>
          <w:b/>
          <w:sz w:val="26"/>
        </w:rPr>
        <w:t>MBA</w:t>
      </w:r>
      <w:r>
        <w:rPr>
          <w:b/>
          <w:spacing w:val="-12"/>
          <w:sz w:val="26"/>
        </w:rPr>
        <w:t xml:space="preserve"> </w:t>
      </w:r>
      <w:r>
        <w:rPr>
          <w:b/>
          <w:sz w:val="26"/>
        </w:rPr>
        <w:t>IB</w:t>
      </w:r>
      <w:r>
        <w:rPr>
          <w:b/>
          <w:spacing w:val="-9"/>
          <w:sz w:val="26"/>
        </w:rPr>
        <w:t xml:space="preserve"> </w:t>
      </w:r>
      <w:r>
        <w:rPr>
          <w:b/>
          <w:sz w:val="26"/>
        </w:rPr>
        <w:t>Curriculum</w:t>
      </w:r>
      <w:r>
        <w:rPr>
          <w:b/>
          <w:spacing w:val="-9"/>
          <w:sz w:val="26"/>
        </w:rPr>
        <w:t xml:space="preserve"> </w:t>
      </w:r>
      <w:r>
        <w:rPr>
          <w:b/>
          <w:sz w:val="26"/>
        </w:rPr>
        <w:t>CBCS</w:t>
      </w:r>
      <w:r>
        <w:rPr>
          <w:b/>
          <w:spacing w:val="-12"/>
          <w:sz w:val="26"/>
        </w:rPr>
        <w:t xml:space="preserve"> </w:t>
      </w:r>
      <w:r>
        <w:rPr>
          <w:b/>
          <w:sz w:val="26"/>
        </w:rPr>
        <w:t>(Affiliated</w:t>
      </w:r>
      <w:r>
        <w:rPr>
          <w:b/>
          <w:spacing w:val="-9"/>
          <w:sz w:val="26"/>
        </w:rPr>
        <w:t xml:space="preserve"> </w:t>
      </w:r>
      <w:r>
        <w:rPr>
          <w:b/>
          <w:spacing w:val="-2"/>
          <w:sz w:val="26"/>
        </w:rPr>
        <w:t>Colleges)</w:t>
      </w:r>
    </w:p>
    <w:p w14:paraId="072C68B7" w14:textId="357E0A4C" w:rsidR="0047733A" w:rsidRDefault="00A66171">
      <w:pPr>
        <w:spacing w:before="42" w:after="44"/>
        <w:ind w:left="376" w:right="377"/>
        <w:jc w:val="center"/>
        <w:rPr>
          <w:b/>
          <w:i/>
          <w:sz w:val="24"/>
        </w:rPr>
      </w:pPr>
      <w:r>
        <w:rPr>
          <w:b/>
          <w:i/>
          <w:sz w:val="24"/>
        </w:rPr>
        <w:t>(For</w:t>
      </w:r>
      <w:r>
        <w:rPr>
          <w:b/>
          <w:i/>
          <w:spacing w:val="-2"/>
          <w:sz w:val="24"/>
        </w:rPr>
        <w:t xml:space="preserve"> </w:t>
      </w:r>
      <w:r>
        <w:rPr>
          <w:b/>
          <w:i/>
          <w:sz w:val="24"/>
        </w:rPr>
        <w:t>the</w:t>
      </w:r>
      <w:r>
        <w:rPr>
          <w:b/>
          <w:i/>
          <w:spacing w:val="-2"/>
          <w:sz w:val="24"/>
        </w:rPr>
        <w:t xml:space="preserve"> </w:t>
      </w:r>
      <w:r>
        <w:rPr>
          <w:b/>
          <w:i/>
          <w:sz w:val="24"/>
        </w:rPr>
        <w:t>students</w:t>
      </w:r>
      <w:r>
        <w:rPr>
          <w:b/>
          <w:i/>
          <w:spacing w:val="-1"/>
          <w:sz w:val="24"/>
        </w:rPr>
        <w:t xml:space="preserve"> </w:t>
      </w:r>
      <w:r>
        <w:rPr>
          <w:b/>
          <w:i/>
          <w:sz w:val="24"/>
        </w:rPr>
        <w:t>admitted</w:t>
      </w:r>
      <w:r>
        <w:rPr>
          <w:b/>
          <w:i/>
          <w:spacing w:val="-2"/>
          <w:sz w:val="24"/>
        </w:rPr>
        <w:t xml:space="preserve"> </w:t>
      </w:r>
      <w:r>
        <w:rPr>
          <w:b/>
          <w:i/>
          <w:sz w:val="24"/>
        </w:rPr>
        <w:t>during</w:t>
      </w:r>
      <w:r>
        <w:rPr>
          <w:b/>
          <w:i/>
          <w:spacing w:val="-1"/>
          <w:sz w:val="24"/>
        </w:rPr>
        <w:t xml:space="preserve"> </w:t>
      </w:r>
      <w:r>
        <w:rPr>
          <w:b/>
          <w:i/>
          <w:sz w:val="24"/>
        </w:rPr>
        <w:t>the</w:t>
      </w:r>
      <w:r>
        <w:rPr>
          <w:b/>
          <w:i/>
          <w:spacing w:val="-2"/>
          <w:sz w:val="24"/>
        </w:rPr>
        <w:t xml:space="preserve"> </w:t>
      </w:r>
      <w:r>
        <w:rPr>
          <w:b/>
          <w:i/>
          <w:sz w:val="24"/>
        </w:rPr>
        <w:t>academic</w:t>
      </w:r>
      <w:r>
        <w:rPr>
          <w:b/>
          <w:i/>
          <w:spacing w:val="-2"/>
          <w:sz w:val="24"/>
        </w:rPr>
        <w:t xml:space="preserve"> </w:t>
      </w:r>
      <w:r>
        <w:rPr>
          <w:b/>
          <w:i/>
          <w:sz w:val="24"/>
        </w:rPr>
        <w:t>year</w:t>
      </w:r>
      <w:r>
        <w:rPr>
          <w:b/>
          <w:i/>
          <w:spacing w:val="-2"/>
          <w:sz w:val="24"/>
        </w:rPr>
        <w:t xml:space="preserve"> </w:t>
      </w:r>
      <w:r>
        <w:rPr>
          <w:b/>
          <w:i/>
          <w:sz w:val="24"/>
        </w:rPr>
        <w:t>202</w:t>
      </w:r>
      <w:r w:rsidR="00860E27">
        <w:rPr>
          <w:b/>
          <w:i/>
          <w:sz w:val="24"/>
        </w:rPr>
        <w:t>6</w:t>
      </w:r>
      <w:r>
        <w:rPr>
          <w:b/>
          <w:i/>
          <w:sz w:val="24"/>
        </w:rPr>
        <w:t>–2</w:t>
      </w:r>
      <w:r w:rsidR="00860E27">
        <w:rPr>
          <w:b/>
          <w:i/>
          <w:sz w:val="24"/>
        </w:rPr>
        <w:t>7</w:t>
      </w:r>
      <w:r>
        <w:rPr>
          <w:b/>
          <w:i/>
          <w:spacing w:val="-1"/>
          <w:sz w:val="24"/>
        </w:rPr>
        <w:t xml:space="preserve"> </w:t>
      </w:r>
      <w:r>
        <w:rPr>
          <w:b/>
          <w:i/>
          <w:spacing w:val="-2"/>
          <w:sz w:val="24"/>
        </w:rPr>
        <w:t>onwards)</w:t>
      </w:r>
    </w:p>
    <w:tbl>
      <w:tblPr>
        <w:tblW w:w="0" w:type="auto"/>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4960"/>
        <w:gridCol w:w="707"/>
        <w:gridCol w:w="565"/>
        <w:gridCol w:w="567"/>
        <w:gridCol w:w="706"/>
        <w:gridCol w:w="706"/>
        <w:gridCol w:w="848"/>
      </w:tblGrid>
      <w:tr w:rsidR="0047733A" w14:paraId="46568945" w14:textId="77777777">
        <w:trPr>
          <w:trHeight w:val="635"/>
        </w:trPr>
        <w:tc>
          <w:tcPr>
            <w:tcW w:w="710" w:type="dxa"/>
            <w:vMerge w:val="restart"/>
            <w:textDirection w:val="btLr"/>
          </w:tcPr>
          <w:p w14:paraId="4DB9DD51" w14:textId="77777777" w:rsidR="0047733A" w:rsidRDefault="00A66171">
            <w:pPr>
              <w:pStyle w:val="TableParagraph"/>
              <w:spacing w:before="263"/>
              <w:ind w:left="232"/>
              <w:rPr>
                <w:b/>
                <w:sz w:val="24"/>
              </w:rPr>
            </w:pPr>
            <w:r>
              <w:rPr>
                <w:b/>
                <w:sz w:val="24"/>
              </w:rPr>
              <w:t>Course</w:t>
            </w:r>
            <w:r>
              <w:rPr>
                <w:b/>
                <w:spacing w:val="-5"/>
                <w:sz w:val="24"/>
              </w:rPr>
              <w:t xml:space="preserve"> </w:t>
            </w:r>
            <w:r>
              <w:rPr>
                <w:b/>
                <w:spacing w:val="-4"/>
                <w:sz w:val="24"/>
              </w:rPr>
              <w:t>Code</w:t>
            </w:r>
          </w:p>
        </w:tc>
        <w:tc>
          <w:tcPr>
            <w:tcW w:w="4960" w:type="dxa"/>
            <w:vMerge w:val="restart"/>
          </w:tcPr>
          <w:p w14:paraId="6E6C460A" w14:textId="77777777" w:rsidR="0047733A" w:rsidRDefault="0047733A">
            <w:pPr>
              <w:pStyle w:val="TableParagraph"/>
              <w:ind w:left="0"/>
              <w:rPr>
                <w:b/>
                <w:i/>
                <w:sz w:val="24"/>
              </w:rPr>
            </w:pPr>
          </w:p>
          <w:p w14:paraId="4AC7D0C3" w14:textId="77777777" w:rsidR="0047733A" w:rsidRDefault="0047733A">
            <w:pPr>
              <w:pStyle w:val="TableParagraph"/>
              <w:spacing w:before="186"/>
              <w:ind w:left="0"/>
              <w:rPr>
                <w:b/>
                <w:i/>
                <w:sz w:val="24"/>
              </w:rPr>
            </w:pPr>
          </w:p>
          <w:p w14:paraId="6EA0AEAA" w14:textId="77777777" w:rsidR="0047733A" w:rsidRDefault="00A66171">
            <w:pPr>
              <w:pStyle w:val="TableParagraph"/>
              <w:ind w:left="1529"/>
              <w:rPr>
                <w:b/>
                <w:sz w:val="24"/>
              </w:rPr>
            </w:pPr>
            <w:r>
              <w:rPr>
                <w:b/>
                <w:sz w:val="24"/>
              </w:rPr>
              <w:t>Title</w:t>
            </w:r>
            <w:r>
              <w:rPr>
                <w:b/>
                <w:spacing w:val="-2"/>
                <w:sz w:val="24"/>
              </w:rPr>
              <w:t xml:space="preserve"> </w:t>
            </w:r>
            <w:r>
              <w:rPr>
                <w:b/>
                <w:sz w:val="24"/>
              </w:rPr>
              <w:t>of</w:t>
            </w:r>
            <w:r>
              <w:rPr>
                <w:b/>
                <w:spacing w:val="-2"/>
                <w:sz w:val="24"/>
              </w:rPr>
              <w:t xml:space="preserve"> </w:t>
            </w:r>
            <w:r>
              <w:rPr>
                <w:b/>
                <w:sz w:val="24"/>
              </w:rPr>
              <w:t>the</w:t>
            </w:r>
            <w:r>
              <w:rPr>
                <w:b/>
                <w:spacing w:val="-1"/>
                <w:sz w:val="24"/>
              </w:rPr>
              <w:t xml:space="preserve"> </w:t>
            </w:r>
            <w:r>
              <w:rPr>
                <w:b/>
                <w:spacing w:val="-2"/>
                <w:sz w:val="24"/>
              </w:rPr>
              <w:t>Course</w:t>
            </w:r>
          </w:p>
        </w:tc>
        <w:tc>
          <w:tcPr>
            <w:tcW w:w="707" w:type="dxa"/>
            <w:vMerge w:val="restart"/>
            <w:textDirection w:val="btLr"/>
          </w:tcPr>
          <w:p w14:paraId="2559AA31" w14:textId="77777777" w:rsidR="0047733A" w:rsidRDefault="00A66171">
            <w:pPr>
              <w:pStyle w:val="TableParagraph"/>
              <w:spacing w:before="264"/>
              <w:ind w:left="-1"/>
              <w:rPr>
                <w:b/>
                <w:sz w:val="24"/>
              </w:rPr>
            </w:pPr>
            <w:r>
              <w:rPr>
                <w:b/>
                <w:spacing w:val="-2"/>
                <w:sz w:val="24"/>
              </w:rPr>
              <w:t>Credits</w:t>
            </w:r>
          </w:p>
        </w:tc>
        <w:tc>
          <w:tcPr>
            <w:tcW w:w="1132" w:type="dxa"/>
            <w:gridSpan w:val="2"/>
          </w:tcPr>
          <w:p w14:paraId="7BE2EC25" w14:textId="77777777" w:rsidR="0047733A" w:rsidRDefault="00A66171">
            <w:pPr>
              <w:pStyle w:val="TableParagraph"/>
              <w:spacing w:line="273" w:lineRule="exact"/>
              <w:ind w:left="117"/>
              <w:rPr>
                <w:b/>
                <w:sz w:val="24"/>
              </w:rPr>
            </w:pPr>
            <w:r>
              <w:rPr>
                <w:b/>
                <w:spacing w:val="-2"/>
                <w:sz w:val="24"/>
              </w:rPr>
              <w:t>Hours/w</w:t>
            </w:r>
          </w:p>
          <w:p w14:paraId="4B8A392F" w14:textId="77777777" w:rsidR="0047733A" w:rsidRDefault="00A66171">
            <w:pPr>
              <w:pStyle w:val="TableParagraph"/>
              <w:spacing w:before="43"/>
              <w:ind w:left="117"/>
              <w:rPr>
                <w:b/>
                <w:sz w:val="24"/>
              </w:rPr>
            </w:pPr>
            <w:r>
              <w:rPr>
                <w:b/>
                <w:spacing w:val="-5"/>
                <w:sz w:val="24"/>
              </w:rPr>
              <w:t>eek</w:t>
            </w:r>
          </w:p>
        </w:tc>
        <w:tc>
          <w:tcPr>
            <w:tcW w:w="2260" w:type="dxa"/>
            <w:gridSpan w:val="3"/>
          </w:tcPr>
          <w:p w14:paraId="10C08FBA" w14:textId="77777777" w:rsidR="0047733A" w:rsidRDefault="00A66171">
            <w:pPr>
              <w:pStyle w:val="TableParagraph"/>
              <w:spacing w:before="155"/>
              <w:ind w:left="240"/>
              <w:rPr>
                <w:b/>
                <w:sz w:val="24"/>
              </w:rPr>
            </w:pPr>
            <w:r>
              <w:rPr>
                <w:b/>
                <w:sz w:val="24"/>
              </w:rPr>
              <w:t>Maximum</w:t>
            </w:r>
            <w:r>
              <w:rPr>
                <w:b/>
                <w:spacing w:val="-3"/>
                <w:sz w:val="24"/>
              </w:rPr>
              <w:t xml:space="preserve"> </w:t>
            </w:r>
            <w:r>
              <w:rPr>
                <w:b/>
                <w:spacing w:val="-4"/>
                <w:sz w:val="24"/>
              </w:rPr>
              <w:t>Marks</w:t>
            </w:r>
          </w:p>
        </w:tc>
      </w:tr>
      <w:tr w:rsidR="0047733A" w14:paraId="278474A8" w14:textId="77777777">
        <w:trPr>
          <w:trHeight w:val="1149"/>
        </w:trPr>
        <w:tc>
          <w:tcPr>
            <w:tcW w:w="710" w:type="dxa"/>
            <w:vMerge/>
            <w:tcBorders>
              <w:top w:val="nil"/>
            </w:tcBorders>
            <w:textDirection w:val="btLr"/>
          </w:tcPr>
          <w:p w14:paraId="00DCE679" w14:textId="77777777" w:rsidR="0047733A" w:rsidRDefault="0047733A">
            <w:pPr>
              <w:rPr>
                <w:sz w:val="2"/>
                <w:szCs w:val="2"/>
              </w:rPr>
            </w:pPr>
          </w:p>
        </w:tc>
        <w:tc>
          <w:tcPr>
            <w:tcW w:w="4960" w:type="dxa"/>
            <w:vMerge/>
            <w:tcBorders>
              <w:top w:val="nil"/>
            </w:tcBorders>
          </w:tcPr>
          <w:p w14:paraId="35827198" w14:textId="77777777" w:rsidR="0047733A" w:rsidRDefault="0047733A">
            <w:pPr>
              <w:rPr>
                <w:sz w:val="2"/>
                <w:szCs w:val="2"/>
              </w:rPr>
            </w:pPr>
          </w:p>
        </w:tc>
        <w:tc>
          <w:tcPr>
            <w:tcW w:w="707" w:type="dxa"/>
            <w:vMerge/>
            <w:tcBorders>
              <w:top w:val="nil"/>
            </w:tcBorders>
            <w:textDirection w:val="btLr"/>
          </w:tcPr>
          <w:p w14:paraId="684CB28D" w14:textId="77777777" w:rsidR="0047733A" w:rsidRDefault="0047733A">
            <w:pPr>
              <w:rPr>
                <w:sz w:val="2"/>
                <w:szCs w:val="2"/>
              </w:rPr>
            </w:pPr>
          </w:p>
        </w:tc>
        <w:tc>
          <w:tcPr>
            <w:tcW w:w="565" w:type="dxa"/>
            <w:textDirection w:val="btLr"/>
          </w:tcPr>
          <w:p w14:paraId="616ACAD3" w14:textId="77777777" w:rsidR="0047733A" w:rsidRDefault="00A66171">
            <w:pPr>
              <w:pStyle w:val="TableParagraph"/>
              <w:spacing w:before="188"/>
              <w:ind w:left="-1"/>
              <w:rPr>
                <w:b/>
                <w:sz w:val="24"/>
              </w:rPr>
            </w:pPr>
            <w:r>
              <w:rPr>
                <w:b/>
                <w:spacing w:val="-2"/>
                <w:sz w:val="24"/>
              </w:rPr>
              <w:t>Theory</w:t>
            </w:r>
          </w:p>
        </w:tc>
        <w:tc>
          <w:tcPr>
            <w:tcW w:w="567" w:type="dxa"/>
            <w:textDirection w:val="btLr"/>
          </w:tcPr>
          <w:p w14:paraId="58F3E74E" w14:textId="77777777" w:rsidR="0047733A" w:rsidRDefault="00A66171">
            <w:pPr>
              <w:pStyle w:val="TableParagraph"/>
              <w:spacing w:before="189"/>
              <w:ind w:left="-1"/>
              <w:rPr>
                <w:b/>
                <w:sz w:val="24"/>
              </w:rPr>
            </w:pPr>
            <w:r>
              <w:rPr>
                <w:b/>
                <w:spacing w:val="-2"/>
                <w:sz w:val="24"/>
              </w:rPr>
              <w:t>Practical</w:t>
            </w:r>
          </w:p>
        </w:tc>
        <w:tc>
          <w:tcPr>
            <w:tcW w:w="706" w:type="dxa"/>
            <w:textDirection w:val="btLr"/>
          </w:tcPr>
          <w:p w14:paraId="1FFD6F55" w14:textId="77777777" w:rsidR="0047733A" w:rsidRDefault="00A66171">
            <w:pPr>
              <w:pStyle w:val="TableParagraph"/>
              <w:spacing w:before="268"/>
              <w:ind w:left="-1"/>
              <w:rPr>
                <w:b/>
                <w:sz w:val="24"/>
              </w:rPr>
            </w:pPr>
            <w:r>
              <w:rPr>
                <w:b/>
                <w:spacing w:val="-5"/>
                <w:sz w:val="24"/>
              </w:rPr>
              <w:t>CIA</w:t>
            </w:r>
          </w:p>
        </w:tc>
        <w:tc>
          <w:tcPr>
            <w:tcW w:w="706" w:type="dxa"/>
            <w:textDirection w:val="btLr"/>
          </w:tcPr>
          <w:p w14:paraId="58A4DB1B" w14:textId="77777777" w:rsidR="0047733A" w:rsidRDefault="00A66171">
            <w:pPr>
              <w:pStyle w:val="TableParagraph"/>
              <w:spacing w:before="270"/>
              <w:ind w:left="-1"/>
              <w:rPr>
                <w:b/>
                <w:sz w:val="24"/>
              </w:rPr>
            </w:pPr>
            <w:r>
              <w:rPr>
                <w:b/>
                <w:spacing w:val="-5"/>
                <w:sz w:val="24"/>
              </w:rPr>
              <w:t>ESE</w:t>
            </w:r>
          </w:p>
        </w:tc>
        <w:tc>
          <w:tcPr>
            <w:tcW w:w="848" w:type="dxa"/>
            <w:textDirection w:val="btLr"/>
          </w:tcPr>
          <w:p w14:paraId="477682BC" w14:textId="77777777" w:rsidR="0047733A" w:rsidRDefault="0047733A">
            <w:pPr>
              <w:pStyle w:val="TableParagraph"/>
              <w:spacing w:before="68"/>
              <w:ind w:left="0"/>
              <w:rPr>
                <w:b/>
                <w:i/>
                <w:sz w:val="24"/>
              </w:rPr>
            </w:pPr>
          </w:p>
          <w:p w14:paraId="28823DAA" w14:textId="77777777" w:rsidR="0047733A" w:rsidRDefault="00A66171">
            <w:pPr>
              <w:pStyle w:val="TableParagraph"/>
              <w:ind w:left="-1"/>
              <w:rPr>
                <w:b/>
                <w:sz w:val="24"/>
              </w:rPr>
            </w:pPr>
            <w:r>
              <w:rPr>
                <w:b/>
                <w:spacing w:val="-2"/>
                <w:sz w:val="24"/>
              </w:rPr>
              <w:t>Total</w:t>
            </w:r>
          </w:p>
        </w:tc>
      </w:tr>
      <w:tr w:rsidR="0047733A" w14:paraId="76D67D97" w14:textId="77777777">
        <w:trPr>
          <w:trHeight w:val="417"/>
        </w:trPr>
        <w:tc>
          <w:tcPr>
            <w:tcW w:w="9769" w:type="dxa"/>
            <w:gridSpan w:val="8"/>
          </w:tcPr>
          <w:p w14:paraId="1F7C18F7" w14:textId="77777777" w:rsidR="0047733A" w:rsidRDefault="00A66171">
            <w:pPr>
              <w:pStyle w:val="TableParagraph"/>
              <w:spacing w:before="47"/>
              <w:ind w:left="43" w:right="3"/>
              <w:jc w:val="center"/>
              <w:rPr>
                <w:b/>
                <w:sz w:val="24"/>
              </w:rPr>
            </w:pPr>
            <w:r>
              <w:rPr>
                <w:b/>
                <w:sz w:val="24"/>
              </w:rPr>
              <w:t>FIRST</w:t>
            </w:r>
            <w:r>
              <w:rPr>
                <w:b/>
                <w:spacing w:val="-2"/>
                <w:sz w:val="24"/>
              </w:rPr>
              <w:t xml:space="preserve"> SEMESTER</w:t>
            </w:r>
          </w:p>
        </w:tc>
      </w:tr>
      <w:tr w:rsidR="0047733A" w14:paraId="27DAC35A" w14:textId="77777777">
        <w:trPr>
          <w:trHeight w:val="635"/>
        </w:trPr>
        <w:tc>
          <w:tcPr>
            <w:tcW w:w="710" w:type="dxa"/>
          </w:tcPr>
          <w:p w14:paraId="1D9CFD19" w14:textId="77777777" w:rsidR="0047733A" w:rsidRDefault="00A66171">
            <w:pPr>
              <w:pStyle w:val="TableParagraph"/>
              <w:spacing w:before="155"/>
              <w:ind w:left="22"/>
              <w:jc w:val="center"/>
              <w:rPr>
                <w:sz w:val="24"/>
              </w:rPr>
            </w:pPr>
            <w:r>
              <w:rPr>
                <w:spacing w:val="-5"/>
                <w:sz w:val="24"/>
              </w:rPr>
              <w:t>1.1</w:t>
            </w:r>
          </w:p>
        </w:tc>
        <w:tc>
          <w:tcPr>
            <w:tcW w:w="4960" w:type="dxa"/>
          </w:tcPr>
          <w:p w14:paraId="2AA669A5" w14:textId="77777777" w:rsidR="0047733A" w:rsidRDefault="00A66171">
            <w:pPr>
              <w:pStyle w:val="TableParagraph"/>
              <w:spacing w:line="268" w:lineRule="exact"/>
              <w:ind w:left="113"/>
              <w:rPr>
                <w:sz w:val="24"/>
              </w:rPr>
            </w:pPr>
            <w:r>
              <w:rPr>
                <w:sz w:val="24"/>
              </w:rPr>
              <w:t>Management</w:t>
            </w:r>
            <w:r>
              <w:rPr>
                <w:spacing w:val="-2"/>
                <w:sz w:val="24"/>
              </w:rPr>
              <w:t xml:space="preserve"> </w:t>
            </w:r>
            <w:r>
              <w:rPr>
                <w:sz w:val="24"/>
              </w:rPr>
              <w:t>Principles</w:t>
            </w:r>
            <w:r>
              <w:rPr>
                <w:spacing w:val="-2"/>
                <w:sz w:val="24"/>
              </w:rPr>
              <w:t xml:space="preserve"> </w:t>
            </w:r>
            <w:r>
              <w:rPr>
                <w:sz w:val="24"/>
              </w:rPr>
              <w:t>and</w:t>
            </w:r>
            <w:r>
              <w:rPr>
                <w:spacing w:val="-2"/>
                <w:sz w:val="24"/>
              </w:rPr>
              <w:t xml:space="preserve"> International</w:t>
            </w:r>
          </w:p>
          <w:p w14:paraId="4D2FB64F" w14:textId="77777777" w:rsidR="0047733A" w:rsidRDefault="00A66171">
            <w:pPr>
              <w:pStyle w:val="TableParagraph"/>
              <w:spacing w:before="45"/>
              <w:ind w:left="113"/>
              <w:rPr>
                <w:sz w:val="24"/>
              </w:rPr>
            </w:pPr>
            <w:r>
              <w:rPr>
                <w:sz w:val="24"/>
              </w:rPr>
              <w:t>Business</w:t>
            </w:r>
            <w:r>
              <w:rPr>
                <w:spacing w:val="-2"/>
                <w:sz w:val="24"/>
              </w:rPr>
              <w:t xml:space="preserve"> Environment</w:t>
            </w:r>
          </w:p>
        </w:tc>
        <w:tc>
          <w:tcPr>
            <w:tcW w:w="707" w:type="dxa"/>
          </w:tcPr>
          <w:p w14:paraId="3A71C699" w14:textId="77777777" w:rsidR="0047733A" w:rsidRDefault="00A66171">
            <w:pPr>
              <w:pStyle w:val="TableParagraph"/>
              <w:spacing w:before="155"/>
              <w:ind w:left="29" w:right="4"/>
              <w:jc w:val="center"/>
              <w:rPr>
                <w:sz w:val="24"/>
              </w:rPr>
            </w:pPr>
            <w:r>
              <w:rPr>
                <w:spacing w:val="-10"/>
                <w:sz w:val="24"/>
              </w:rPr>
              <w:t>4</w:t>
            </w:r>
          </w:p>
        </w:tc>
        <w:tc>
          <w:tcPr>
            <w:tcW w:w="565" w:type="dxa"/>
          </w:tcPr>
          <w:p w14:paraId="39DCA384" w14:textId="77777777" w:rsidR="0047733A" w:rsidRDefault="00A66171">
            <w:pPr>
              <w:pStyle w:val="TableParagraph"/>
              <w:spacing w:before="155"/>
              <w:ind w:left="29"/>
              <w:jc w:val="center"/>
              <w:rPr>
                <w:sz w:val="24"/>
              </w:rPr>
            </w:pPr>
            <w:r>
              <w:rPr>
                <w:spacing w:val="-10"/>
                <w:sz w:val="24"/>
              </w:rPr>
              <w:t>4</w:t>
            </w:r>
          </w:p>
        </w:tc>
        <w:tc>
          <w:tcPr>
            <w:tcW w:w="567" w:type="dxa"/>
          </w:tcPr>
          <w:p w14:paraId="6079C0D0" w14:textId="77777777" w:rsidR="0047733A" w:rsidRDefault="00A66171">
            <w:pPr>
              <w:pStyle w:val="TableParagraph"/>
              <w:spacing w:before="155"/>
              <w:ind w:left="27"/>
              <w:jc w:val="center"/>
              <w:rPr>
                <w:sz w:val="24"/>
              </w:rPr>
            </w:pPr>
            <w:r>
              <w:rPr>
                <w:spacing w:val="-10"/>
                <w:sz w:val="24"/>
              </w:rPr>
              <w:t>-</w:t>
            </w:r>
          </w:p>
        </w:tc>
        <w:tc>
          <w:tcPr>
            <w:tcW w:w="706" w:type="dxa"/>
          </w:tcPr>
          <w:p w14:paraId="39E6DECE" w14:textId="77777777" w:rsidR="0047733A" w:rsidRDefault="00A66171">
            <w:pPr>
              <w:pStyle w:val="TableParagraph"/>
              <w:spacing w:line="223" w:lineRule="exact"/>
              <w:ind w:left="43" w:right="14"/>
              <w:jc w:val="center"/>
              <w:rPr>
                <w:b/>
                <w:sz w:val="20"/>
              </w:rPr>
            </w:pPr>
            <w:r>
              <w:rPr>
                <w:b/>
                <w:spacing w:val="-5"/>
                <w:sz w:val="20"/>
              </w:rPr>
              <w:t>25</w:t>
            </w:r>
          </w:p>
        </w:tc>
        <w:tc>
          <w:tcPr>
            <w:tcW w:w="706" w:type="dxa"/>
          </w:tcPr>
          <w:p w14:paraId="68FE463F" w14:textId="77777777" w:rsidR="0047733A" w:rsidRDefault="00A66171">
            <w:pPr>
              <w:pStyle w:val="TableParagraph"/>
              <w:spacing w:line="223" w:lineRule="exact"/>
              <w:ind w:left="43"/>
              <w:jc w:val="center"/>
              <w:rPr>
                <w:b/>
                <w:sz w:val="20"/>
              </w:rPr>
            </w:pPr>
            <w:r>
              <w:rPr>
                <w:b/>
                <w:spacing w:val="-5"/>
                <w:sz w:val="20"/>
              </w:rPr>
              <w:t>75</w:t>
            </w:r>
          </w:p>
        </w:tc>
        <w:tc>
          <w:tcPr>
            <w:tcW w:w="848" w:type="dxa"/>
          </w:tcPr>
          <w:p w14:paraId="7DD9CEAD" w14:textId="77777777" w:rsidR="0047733A" w:rsidRDefault="00A66171">
            <w:pPr>
              <w:pStyle w:val="TableParagraph"/>
              <w:spacing w:before="155"/>
              <w:ind w:left="130" w:right="86"/>
              <w:jc w:val="center"/>
              <w:rPr>
                <w:sz w:val="24"/>
              </w:rPr>
            </w:pPr>
            <w:r>
              <w:rPr>
                <w:spacing w:val="-5"/>
                <w:sz w:val="24"/>
              </w:rPr>
              <w:t>100</w:t>
            </w:r>
          </w:p>
        </w:tc>
      </w:tr>
      <w:tr w:rsidR="0047733A" w14:paraId="316D1BD1" w14:textId="77777777">
        <w:trPr>
          <w:trHeight w:val="316"/>
        </w:trPr>
        <w:tc>
          <w:tcPr>
            <w:tcW w:w="710" w:type="dxa"/>
          </w:tcPr>
          <w:p w14:paraId="0E851AF5" w14:textId="77777777" w:rsidR="0047733A" w:rsidRDefault="00A66171">
            <w:pPr>
              <w:pStyle w:val="TableParagraph"/>
              <w:spacing w:line="270" w:lineRule="exact"/>
              <w:ind w:left="22"/>
              <w:jc w:val="center"/>
              <w:rPr>
                <w:sz w:val="24"/>
              </w:rPr>
            </w:pPr>
            <w:r>
              <w:rPr>
                <w:spacing w:val="-5"/>
                <w:sz w:val="24"/>
              </w:rPr>
              <w:t>1.2</w:t>
            </w:r>
          </w:p>
        </w:tc>
        <w:tc>
          <w:tcPr>
            <w:tcW w:w="4960" w:type="dxa"/>
          </w:tcPr>
          <w:p w14:paraId="2367D284" w14:textId="77777777" w:rsidR="0047733A" w:rsidRDefault="00A66171">
            <w:pPr>
              <w:pStyle w:val="TableParagraph"/>
              <w:spacing w:line="270" w:lineRule="exact"/>
              <w:ind w:left="113"/>
              <w:rPr>
                <w:sz w:val="24"/>
              </w:rPr>
            </w:pPr>
            <w:r>
              <w:rPr>
                <w:sz w:val="24"/>
              </w:rPr>
              <w:t>Organisational</w:t>
            </w:r>
            <w:r>
              <w:rPr>
                <w:spacing w:val="-5"/>
                <w:sz w:val="24"/>
              </w:rPr>
              <w:t xml:space="preserve"> </w:t>
            </w:r>
            <w:r>
              <w:rPr>
                <w:spacing w:val="-2"/>
                <w:sz w:val="24"/>
              </w:rPr>
              <w:t>Behaviour</w:t>
            </w:r>
          </w:p>
        </w:tc>
        <w:tc>
          <w:tcPr>
            <w:tcW w:w="707" w:type="dxa"/>
          </w:tcPr>
          <w:p w14:paraId="6103DD8E"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6C5774FD" w14:textId="77777777" w:rsidR="0047733A" w:rsidRDefault="00A66171">
            <w:pPr>
              <w:pStyle w:val="TableParagraph"/>
              <w:spacing w:line="270" w:lineRule="exact"/>
              <w:ind w:left="29"/>
              <w:jc w:val="center"/>
              <w:rPr>
                <w:sz w:val="24"/>
              </w:rPr>
            </w:pPr>
            <w:r>
              <w:rPr>
                <w:spacing w:val="-10"/>
                <w:sz w:val="24"/>
              </w:rPr>
              <w:t>4</w:t>
            </w:r>
          </w:p>
        </w:tc>
        <w:tc>
          <w:tcPr>
            <w:tcW w:w="567" w:type="dxa"/>
          </w:tcPr>
          <w:p w14:paraId="722FF708" w14:textId="77777777" w:rsidR="0047733A" w:rsidRDefault="00A66171">
            <w:pPr>
              <w:pStyle w:val="TableParagraph"/>
              <w:spacing w:line="270" w:lineRule="exact"/>
              <w:ind w:left="27"/>
              <w:jc w:val="center"/>
              <w:rPr>
                <w:sz w:val="24"/>
              </w:rPr>
            </w:pPr>
            <w:r>
              <w:rPr>
                <w:spacing w:val="-10"/>
                <w:sz w:val="24"/>
              </w:rPr>
              <w:t>-</w:t>
            </w:r>
          </w:p>
        </w:tc>
        <w:tc>
          <w:tcPr>
            <w:tcW w:w="706" w:type="dxa"/>
          </w:tcPr>
          <w:p w14:paraId="3524E81E" w14:textId="77777777" w:rsidR="0047733A" w:rsidRDefault="00A66171">
            <w:pPr>
              <w:pStyle w:val="TableParagraph"/>
              <w:spacing w:line="223" w:lineRule="exact"/>
              <w:ind w:left="43" w:right="14"/>
              <w:jc w:val="center"/>
              <w:rPr>
                <w:b/>
                <w:sz w:val="20"/>
              </w:rPr>
            </w:pPr>
            <w:r>
              <w:rPr>
                <w:b/>
                <w:spacing w:val="-5"/>
                <w:sz w:val="20"/>
              </w:rPr>
              <w:t>25</w:t>
            </w:r>
          </w:p>
        </w:tc>
        <w:tc>
          <w:tcPr>
            <w:tcW w:w="706" w:type="dxa"/>
          </w:tcPr>
          <w:p w14:paraId="63E98443" w14:textId="77777777" w:rsidR="0047733A" w:rsidRDefault="00A66171">
            <w:pPr>
              <w:pStyle w:val="TableParagraph"/>
              <w:spacing w:line="223" w:lineRule="exact"/>
              <w:ind w:left="43"/>
              <w:jc w:val="center"/>
              <w:rPr>
                <w:b/>
                <w:sz w:val="20"/>
              </w:rPr>
            </w:pPr>
            <w:r>
              <w:rPr>
                <w:b/>
                <w:spacing w:val="-5"/>
                <w:sz w:val="20"/>
              </w:rPr>
              <w:t>75</w:t>
            </w:r>
          </w:p>
        </w:tc>
        <w:tc>
          <w:tcPr>
            <w:tcW w:w="848" w:type="dxa"/>
          </w:tcPr>
          <w:p w14:paraId="1083F57B" w14:textId="77777777" w:rsidR="0047733A" w:rsidRDefault="00A66171">
            <w:pPr>
              <w:pStyle w:val="TableParagraph"/>
              <w:spacing w:line="270" w:lineRule="exact"/>
              <w:ind w:left="130" w:right="86"/>
              <w:jc w:val="center"/>
              <w:rPr>
                <w:sz w:val="24"/>
              </w:rPr>
            </w:pPr>
            <w:r>
              <w:rPr>
                <w:spacing w:val="-5"/>
                <w:sz w:val="24"/>
              </w:rPr>
              <w:t>100</w:t>
            </w:r>
          </w:p>
        </w:tc>
      </w:tr>
      <w:tr w:rsidR="0047733A" w14:paraId="450642C7" w14:textId="77777777">
        <w:trPr>
          <w:trHeight w:val="635"/>
        </w:trPr>
        <w:tc>
          <w:tcPr>
            <w:tcW w:w="710" w:type="dxa"/>
          </w:tcPr>
          <w:p w14:paraId="41D0FA3E" w14:textId="77777777" w:rsidR="0047733A" w:rsidRDefault="00A66171">
            <w:pPr>
              <w:pStyle w:val="TableParagraph"/>
              <w:spacing w:before="155"/>
              <w:ind w:left="22"/>
              <w:jc w:val="center"/>
              <w:rPr>
                <w:sz w:val="24"/>
              </w:rPr>
            </w:pPr>
            <w:r>
              <w:rPr>
                <w:spacing w:val="-5"/>
                <w:sz w:val="24"/>
              </w:rPr>
              <w:t>1.3</w:t>
            </w:r>
          </w:p>
        </w:tc>
        <w:tc>
          <w:tcPr>
            <w:tcW w:w="4960" w:type="dxa"/>
          </w:tcPr>
          <w:p w14:paraId="091CE3C9" w14:textId="77777777" w:rsidR="0047733A" w:rsidRDefault="00A66171">
            <w:pPr>
              <w:pStyle w:val="TableParagraph"/>
              <w:spacing w:line="270" w:lineRule="exact"/>
              <w:ind w:left="113"/>
              <w:rPr>
                <w:sz w:val="24"/>
              </w:rPr>
            </w:pPr>
            <w:r>
              <w:rPr>
                <w:sz w:val="24"/>
              </w:rPr>
              <w:t>Managerial</w:t>
            </w:r>
            <w:r>
              <w:rPr>
                <w:spacing w:val="-4"/>
                <w:sz w:val="24"/>
              </w:rPr>
              <w:t xml:space="preserve"> </w:t>
            </w:r>
            <w:r>
              <w:rPr>
                <w:sz w:val="24"/>
              </w:rPr>
              <w:t>Economics</w:t>
            </w:r>
            <w:r>
              <w:rPr>
                <w:spacing w:val="-2"/>
                <w:sz w:val="24"/>
              </w:rPr>
              <w:t xml:space="preserve"> </w:t>
            </w:r>
            <w:r>
              <w:rPr>
                <w:sz w:val="24"/>
              </w:rPr>
              <w:t>in</w:t>
            </w:r>
            <w:r>
              <w:rPr>
                <w:spacing w:val="-2"/>
                <w:sz w:val="24"/>
              </w:rPr>
              <w:t xml:space="preserve"> </w:t>
            </w:r>
            <w:r>
              <w:rPr>
                <w:sz w:val="24"/>
              </w:rPr>
              <w:t>Indian</w:t>
            </w:r>
            <w:r>
              <w:rPr>
                <w:spacing w:val="-2"/>
                <w:sz w:val="24"/>
              </w:rPr>
              <w:t xml:space="preserve"> </w:t>
            </w:r>
            <w:r>
              <w:rPr>
                <w:sz w:val="24"/>
              </w:rPr>
              <w:t>&amp;</w:t>
            </w:r>
            <w:r>
              <w:rPr>
                <w:spacing w:val="1"/>
                <w:sz w:val="24"/>
              </w:rPr>
              <w:t xml:space="preserve"> </w:t>
            </w:r>
            <w:r>
              <w:rPr>
                <w:spacing w:val="-2"/>
                <w:sz w:val="24"/>
              </w:rPr>
              <w:t>Global</w:t>
            </w:r>
          </w:p>
          <w:p w14:paraId="345B3F88" w14:textId="77777777" w:rsidR="0047733A" w:rsidRDefault="00A66171">
            <w:pPr>
              <w:pStyle w:val="TableParagraph"/>
              <w:spacing w:before="43"/>
              <w:ind w:left="113"/>
              <w:rPr>
                <w:sz w:val="24"/>
              </w:rPr>
            </w:pPr>
            <w:r>
              <w:rPr>
                <w:spacing w:val="-2"/>
                <w:sz w:val="24"/>
              </w:rPr>
              <w:t>Context</w:t>
            </w:r>
          </w:p>
        </w:tc>
        <w:tc>
          <w:tcPr>
            <w:tcW w:w="707" w:type="dxa"/>
          </w:tcPr>
          <w:p w14:paraId="2BA11003" w14:textId="77777777" w:rsidR="0047733A" w:rsidRDefault="00A66171">
            <w:pPr>
              <w:pStyle w:val="TableParagraph"/>
              <w:spacing w:before="155"/>
              <w:ind w:left="29" w:right="4"/>
              <w:jc w:val="center"/>
              <w:rPr>
                <w:sz w:val="24"/>
              </w:rPr>
            </w:pPr>
            <w:r>
              <w:rPr>
                <w:spacing w:val="-10"/>
                <w:sz w:val="24"/>
              </w:rPr>
              <w:t>4</w:t>
            </w:r>
          </w:p>
        </w:tc>
        <w:tc>
          <w:tcPr>
            <w:tcW w:w="565" w:type="dxa"/>
          </w:tcPr>
          <w:p w14:paraId="5CF00121" w14:textId="77777777" w:rsidR="0047733A" w:rsidRDefault="00A66171">
            <w:pPr>
              <w:pStyle w:val="TableParagraph"/>
              <w:spacing w:before="155"/>
              <w:ind w:left="29"/>
              <w:jc w:val="center"/>
              <w:rPr>
                <w:sz w:val="24"/>
              </w:rPr>
            </w:pPr>
            <w:r>
              <w:rPr>
                <w:spacing w:val="-10"/>
                <w:sz w:val="24"/>
              </w:rPr>
              <w:t>4</w:t>
            </w:r>
          </w:p>
        </w:tc>
        <w:tc>
          <w:tcPr>
            <w:tcW w:w="567" w:type="dxa"/>
          </w:tcPr>
          <w:p w14:paraId="7E68381C" w14:textId="77777777" w:rsidR="0047733A" w:rsidRDefault="00A66171">
            <w:pPr>
              <w:pStyle w:val="TableParagraph"/>
              <w:spacing w:before="155"/>
              <w:ind w:left="27"/>
              <w:jc w:val="center"/>
              <w:rPr>
                <w:sz w:val="24"/>
              </w:rPr>
            </w:pPr>
            <w:r>
              <w:rPr>
                <w:spacing w:val="-10"/>
                <w:sz w:val="24"/>
              </w:rPr>
              <w:t>-</w:t>
            </w:r>
          </w:p>
        </w:tc>
        <w:tc>
          <w:tcPr>
            <w:tcW w:w="706" w:type="dxa"/>
          </w:tcPr>
          <w:p w14:paraId="7F3D844D" w14:textId="77777777" w:rsidR="0047733A" w:rsidRDefault="00A66171">
            <w:pPr>
              <w:pStyle w:val="TableParagraph"/>
              <w:spacing w:line="225" w:lineRule="exact"/>
              <w:ind w:left="43" w:right="14"/>
              <w:jc w:val="center"/>
              <w:rPr>
                <w:b/>
                <w:sz w:val="20"/>
              </w:rPr>
            </w:pPr>
            <w:r>
              <w:rPr>
                <w:b/>
                <w:spacing w:val="-5"/>
                <w:sz w:val="20"/>
              </w:rPr>
              <w:t>25</w:t>
            </w:r>
          </w:p>
        </w:tc>
        <w:tc>
          <w:tcPr>
            <w:tcW w:w="706" w:type="dxa"/>
          </w:tcPr>
          <w:p w14:paraId="7609812B" w14:textId="77777777" w:rsidR="0047733A" w:rsidRDefault="00A66171">
            <w:pPr>
              <w:pStyle w:val="TableParagraph"/>
              <w:spacing w:line="225" w:lineRule="exact"/>
              <w:ind w:left="43"/>
              <w:jc w:val="center"/>
              <w:rPr>
                <w:b/>
                <w:sz w:val="20"/>
              </w:rPr>
            </w:pPr>
            <w:r>
              <w:rPr>
                <w:b/>
                <w:spacing w:val="-5"/>
                <w:sz w:val="20"/>
              </w:rPr>
              <w:t>75</w:t>
            </w:r>
          </w:p>
        </w:tc>
        <w:tc>
          <w:tcPr>
            <w:tcW w:w="848" w:type="dxa"/>
          </w:tcPr>
          <w:p w14:paraId="65AD50EB" w14:textId="77777777" w:rsidR="0047733A" w:rsidRDefault="00A66171">
            <w:pPr>
              <w:pStyle w:val="TableParagraph"/>
              <w:spacing w:before="155"/>
              <w:ind w:left="130" w:right="86"/>
              <w:jc w:val="center"/>
              <w:rPr>
                <w:sz w:val="24"/>
              </w:rPr>
            </w:pPr>
            <w:r>
              <w:rPr>
                <w:spacing w:val="-5"/>
                <w:sz w:val="24"/>
              </w:rPr>
              <w:t>100</w:t>
            </w:r>
          </w:p>
        </w:tc>
      </w:tr>
      <w:tr w:rsidR="0047733A" w14:paraId="224C7107" w14:textId="77777777">
        <w:trPr>
          <w:trHeight w:val="313"/>
        </w:trPr>
        <w:tc>
          <w:tcPr>
            <w:tcW w:w="710" w:type="dxa"/>
          </w:tcPr>
          <w:p w14:paraId="1C3CAC5B" w14:textId="77777777" w:rsidR="0047733A" w:rsidRDefault="00A66171">
            <w:pPr>
              <w:pStyle w:val="TableParagraph"/>
              <w:spacing w:line="268" w:lineRule="exact"/>
              <w:ind w:left="22"/>
              <w:jc w:val="center"/>
              <w:rPr>
                <w:sz w:val="24"/>
              </w:rPr>
            </w:pPr>
            <w:r>
              <w:rPr>
                <w:spacing w:val="-5"/>
                <w:sz w:val="24"/>
              </w:rPr>
              <w:t>1.4</w:t>
            </w:r>
          </w:p>
        </w:tc>
        <w:tc>
          <w:tcPr>
            <w:tcW w:w="4960" w:type="dxa"/>
          </w:tcPr>
          <w:p w14:paraId="5EACCD4A" w14:textId="77777777" w:rsidR="0047733A" w:rsidRDefault="00A66171">
            <w:pPr>
              <w:pStyle w:val="TableParagraph"/>
              <w:spacing w:line="268" w:lineRule="exact"/>
              <w:ind w:left="113"/>
              <w:rPr>
                <w:sz w:val="24"/>
              </w:rPr>
            </w:pPr>
            <w:r>
              <w:rPr>
                <w:sz w:val="24"/>
              </w:rPr>
              <w:t>Financial</w:t>
            </w:r>
            <w:r>
              <w:rPr>
                <w:spacing w:val="-1"/>
                <w:sz w:val="24"/>
              </w:rPr>
              <w:t xml:space="preserve"> </w:t>
            </w:r>
            <w:r>
              <w:rPr>
                <w:sz w:val="24"/>
              </w:rPr>
              <w:t>and</w:t>
            </w:r>
            <w:r>
              <w:rPr>
                <w:spacing w:val="-2"/>
                <w:sz w:val="24"/>
              </w:rPr>
              <w:t xml:space="preserve"> </w:t>
            </w:r>
            <w:r>
              <w:rPr>
                <w:sz w:val="24"/>
              </w:rPr>
              <w:t>Management</w:t>
            </w:r>
            <w:r>
              <w:rPr>
                <w:spacing w:val="-1"/>
                <w:sz w:val="24"/>
              </w:rPr>
              <w:t xml:space="preserve"> </w:t>
            </w:r>
            <w:r>
              <w:rPr>
                <w:spacing w:val="-2"/>
                <w:sz w:val="24"/>
              </w:rPr>
              <w:t>Accounting</w:t>
            </w:r>
          </w:p>
        </w:tc>
        <w:tc>
          <w:tcPr>
            <w:tcW w:w="707" w:type="dxa"/>
          </w:tcPr>
          <w:p w14:paraId="264C6C7F" w14:textId="77777777" w:rsidR="0047733A" w:rsidRDefault="00A66171">
            <w:pPr>
              <w:pStyle w:val="TableParagraph"/>
              <w:spacing w:line="268" w:lineRule="exact"/>
              <w:ind w:left="29" w:right="4"/>
              <w:jc w:val="center"/>
              <w:rPr>
                <w:sz w:val="24"/>
              </w:rPr>
            </w:pPr>
            <w:r>
              <w:rPr>
                <w:spacing w:val="-10"/>
                <w:sz w:val="24"/>
              </w:rPr>
              <w:t>4</w:t>
            </w:r>
          </w:p>
        </w:tc>
        <w:tc>
          <w:tcPr>
            <w:tcW w:w="565" w:type="dxa"/>
          </w:tcPr>
          <w:p w14:paraId="5CEB0B18" w14:textId="77777777" w:rsidR="0047733A" w:rsidRDefault="00A66171">
            <w:pPr>
              <w:pStyle w:val="TableParagraph"/>
              <w:spacing w:line="268" w:lineRule="exact"/>
              <w:ind w:left="29"/>
              <w:jc w:val="center"/>
              <w:rPr>
                <w:sz w:val="24"/>
              </w:rPr>
            </w:pPr>
            <w:r>
              <w:rPr>
                <w:spacing w:val="-10"/>
                <w:sz w:val="24"/>
              </w:rPr>
              <w:t>4</w:t>
            </w:r>
          </w:p>
        </w:tc>
        <w:tc>
          <w:tcPr>
            <w:tcW w:w="567" w:type="dxa"/>
          </w:tcPr>
          <w:p w14:paraId="40157215" w14:textId="77777777" w:rsidR="0047733A" w:rsidRDefault="00A66171">
            <w:pPr>
              <w:pStyle w:val="TableParagraph"/>
              <w:spacing w:line="268" w:lineRule="exact"/>
              <w:ind w:left="27"/>
              <w:jc w:val="center"/>
              <w:rPr>
                <w:sz w:val="24"/>
              </w:rPr>
            </w:pPr>
            <w:r>
              <w:rPr>
                <w:spacing w:val="-10"/>
                <w:sz w:val="24"/>
              </w:rPr>
              <w:t>-</w:t>
            </w:r>
          </w:p>
        </w:tc>
        <w:tc>
          <w:tcPr>
            <w:tcW w:w="706" w:type="dxa"/>
          </w:tcPr>
          <w:p w14:paraId="11C66BB8" w14:textId="77777777" w:rsidR="0047733A" w:rsidRDefault="00A66171">
            <w:pPr>
              <w:pStyle w:val="TableParagraph"/>
              <w:spacing w:line="221" w:lineRule="exact"/>
              <w:ind w:left="43" w:right="14"/>
              <w:jc w:val="center"/>
              <w:rPr>
                <w:b/>
                <w:sz w:val="20"/>
              </w:rPr>
            </w:pPr>
            <w:r>
              <w:rPr>
                <w:b/>
                <w:spacing w:val="-5"/>
                <w:sz w:val="20"/>
              </w:rPr>
              <w:t>25</w:t>
            </w:r>
          </w:p>
        </w:tc>
        <w:tc>
          <w:tcPr>
            <w:tcW w:w="706" w:type="dxa"/>
          </w:tcPr>
          <w:p w14:paraId="041F2E64" w14:textId="77777777" w:rsidR="0047733A" w:rsidRDefault="00A66171">
            <w:pPr>
              <w:pStyle w:val="TableParagraph"/>
              <w:spacing w:line="221" w:lineRule="exact"/>
              <w:ind w:left="43"/>
              <w:jc w:val="center"/>
              <w:rPr>
                <w:b/>
                <w:sz w:val="20"/>
              </w:rPr>
            </w:pPr>
            <w:r>
              <w:rPr>
                <w:b/>
                <w:spacing w:val="-5"/>
                <w:sz w:val="20"/>
              </w:rPr>
              <w:t>75</w:t>
            </w:r>
          </w:p>
        </w:tc>
        <w:tc>
          <w:tcPr>
            <w:tcW w:w="848" w:type="dxa"/>
          </w:tcPr>
          <w:p w14:paraId="3B435CD0" w14:textId="77777777" w:rsidR="0047733A" w:rsidRDefault="00A66171">
            <w:pPr>
              <w:pStyle w:val="TableParagraph"/>
              <w:spacing w:line="268" w:lineRule="exact"/>
              <w:ind w:left="130" w:right="86"/>
              <w:jc w:val="center"/>
              <w:rPr>
                <w:sz w:val="24"/>
              </w:rPr>
            </w:pPr>
            <w:r>
              <w:rPr>
                <w:spacing w:val="-5"/>
                <w:sz w:val="24"/>
              </w:rPr>
              <w:t>100</w:t>
            </w:r>
          </w:p>
        </w:tc>
      </w:tr>
      <w:tr w:rsidR="0047733A" w14:paraId="066A8C55" w14:textId="77777777">
        <w:trPr>
          <w:trHeight w:val="318"/>
        </w:trPr>
        <w:tc>
          <w:tcPr>
            <w:tcW w:w="710" w:type="dxa"/>
          </w:tcPr>
          <w:p w14:paraId="6998EEBC" w14:textId="77777777" w:rsidR="0047733A" w:rsidRDefault="00A66171">
            <w:pPr>
              <w:pStyle w:val="TableParagraph"/>
              <w:spacing w:line="270" w:lineRule="exact"/>
              <w:ind w:left="22"/>
              <w:jc w:val="center"/>
              <w:rPr>
                <w:sz w:val="24"/>
              </w:rPr>
            </w:pPr>
            <w:r>
              <w:rPr>
                <w:spacing w:val="-5"/>
                <w:sz w:val="24"/>
              </w:rPr>
              <w:t>1.5</w:t>
            </w:r>
          </w:p>
        </w:tc>
        <w:tc>
          <w:tcPr>
            <w:tcW w:w="4960" w:type="dxa"/>
          </w:tcPr>
          <w:p w14:paraId="2B0B904B" w14:textId="77777777" w:rsidR="0047733A" w:rsidRDefault="00A66171" w:rsidP="00096D47">
            <w:pPr>
              <w:pStyle w:val="TableParagraph"/>
              <w:spacing w:line="270" w:lineRule="exact"/>
              <w:ind w:left="113"/>
              <w:rPr>
                <w:sz w:val="24"/>
              </w:rPr>
            </w:pPr>
            <w:r>
              <w:rPr>
                <w:sz w:val="24"/>
              </w:rPr>
              <w:t>Quantitative</w:t>
            </w:r>
            <w:r>
              <w:rPr>
                <w:spacing w:val="-4"/>
                <w:sz w:val="24"/>
              </w:rPr>
              <w:t xml:space="preserve"> </w:t>
            </w:r>
            <w:r w:rsidR="00096D47">
              <w:rPr>
                <w:sz w:val="24"/>
              </w:rPr>
              <w:t xml:space="preserve">Techniques </w:t>
            </w:r>
            <w:r>
              <w:rPr>
                <w:sz w:val="24"/>
              </w:rPr>
              <w:t>for</w:t>
            </w:r>
            <w:r>
              <w:rPr>
                <w:spacing w:val="-1"/>
                <w:sz w:val="24"/>
              </w:rPr>
              <w:t xml:space="preserve"> </w:t>
            </w:r>
            <w:r>
              <w:rPr>
                <w:spacing w:val="-2"/>
                <w:sz w:val="24"/>
              </w:rPr>
              <w:t>Management</w:t>
            </w:r>
            <w:r w:rsidR="00EC468C">
              <w:rPr>
                <w:spacing w:val="-2"/>
                <w:sz w:val="24"/>
              </w:rPr>
              <w:t xml:space="preserve"> - I</w:t>
            </w:r>
          </w:p>
        </w:tc>
        <w:tc>
          <w:tcPr>
            <w:tcW w:w="707" w:type="dxa"/>
          </w:tcPr>
          <w:p w14:paraId="75AB5998"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49991FF1" w14:textId="77777777" w:rsidR="0047733A" w:rsidRDefault="00A66171">
            <w:pPr>
              <w:pStyle w:val="TableParagraph"/>
              <w:spacing w:line="270" w:lineRule="exact"/>
              <w:ind w:left="29"/>
              <w:jc w:val="center"/>
              <w:rPr>
                <w:sz w:val="24"/>
              </w:rPr>
            </w:pPr>
            <w:r>
              <w:rPr>
                <w:spacing w:val="-10"/>
                <w:sz w:val="24"/>
              </w:rPr>
              <w:t>4</w:t>
            </w:r>
          </w:p>
        </w:tc>
        <w:tc>
          <w:tcPr>
            <w:tcW w:w="567" w:type="dxa"/>
          </w:tcPr>
          <w:p w14:paraId="126B46FB" w14:textId="77777777" w:rsidR="0047733A" w:rsidRDefault="00A66171">
            <w:pPr>
              <w:pStyle w:val="TableParagraph"/>
              <w:spacing w:line="270" w:lineRule="exact"/>
              <w:ind w:left="27"/>
              <w:jc w:val="center"/>
              <w:rPr>
                <w:sz w:val="24"/>
              </w:rPr>
            </w:pPr>
            <w:r>
              <w:rPr>
                <w:spacing w:val="-10"/>
                <w:sz w:val="24"/>
              </w:rPr>
              <w:t>-</w:t>
            </w:r>
          </w:p>
        </w:tc>
        <w:tc>
          <w:tcPr>
            <w:tcW w:w="706" w:type="dxa"/>
          </w:tcPr>
          <w:p w14:paraId="388ECA46" w14:textId="77777777" w:rsidR="0047733A" w:rsidRDefault="00A66171">
            <w:pPr>
              <w:pStyle w:val="TableParagraph"/>
              <w:spacing w:line="223" w:lineRule="exact"/>
              <w:ind w:left="43" w:right="14"/>
              <w:jc w:val="center"/>
              <w:rPr>
                <w:b/>
                <w:sz w:val="20"/>
              </w:rPr>
            </w:pPr>
            <w:r>
              <w:rPr>
                <w:b/>
                <w:spacing w:val="-5"/>
                <w:sz w:val="20"/>
              </w:rPr>
              <w:t>25</w:t>
            </w:r>
          </w:p>
        </w:tc>
        <w:tc>
          <w:tcPr>
            <w:tcW w:w="706" w:type="dxa"/>
          </w:tcPr>
          <w:p w14:paraId="58F2B705" w14:textId="77777777" w:rsidR="0047733A" w:rsidRDefault="00A66171">
            <w:pPr>
              <w:pStyle w:val="TableParagraph"/>
              <w:spacing w:line="223" w:lineRule="exact"/>
              <w:ind w:left="43"/>
              <w:jc w:val="center"/>
              <w:rPr>
                <w:b/>
                <w:sz w:val="20"/>
              </w:rPr>
            </w:pPr>
            <w:r>
              <w:rPr>
                <w:b/>
                <w:spacing w:val="-5"/>
                <w:sz w:val="20"/>
              </w:rPr>
              <w:t>75</w:t>
            </w:r>
          </w:p>
        </w:tc>
        <w:tc>
          <w:tcPr>
            <w:tcW w:w="848" w:type="dxa"/>
          </w:tcPr>
          <w:p w14:paraId="7264219E" w14:textId="77777777" w:rsidR="0047733A" w:rsidRDefault="00A66171">
            <w:pPr>
              <w:pStyle w:val="TableParagraph"/>
              <w:spacing w:line="270" w:lineRule="exact"/>
              <w:ind w:left="130"/>
              <w:jc w:val="center"/>
              <w:rPr>
                <w:sz w:val="24"/>
              </w:rPr>
            </w:pPr>
            <w:r>
              <w:rPr>
                <w:spacing w:val="-5"/>
                <w:sz w:val="24"/>
              </w:rPr>
              <w:t>100</w:t>
            </w:r>
          </w:p>
        </w:tc>
      </w:tr>
      <w:tr w:rsidR="0047733A" w14:paraId="15A81B63" w14:textId="77777777">
        <w:trPr>
          <w:trHeight w:val="316"/>
        </w:trPr>
        <w:tc>
          <w:tcPr>
            <w:tcW w:w="710" w:type="dxa"/>
          </w:tcPr>
          <w:p w14:paraId="40965BF1" w14:textId="77777777" w:rsidR="0047733A" w:rsidRDefault="00A66171">
            <w:pPr>
              <w:pStyle w:val="TableParagraph"/>
              <w:spacing w:line="270" w:lineRule="exact"/>
              <w:ind w:left="22"/>
              <w:jc w:val="center"/>
              <w:rPr>
                <w:sz w:val="24"/>
              </w:rPr>
            </w:pPr>
            <w:r>
              <w:rPr>
                <w:spacing w:val="-5"/>
                <w:sz w:val="24"/>
              </w:rPr>
              <w:t>1.6</w:t>
            </w:r>
          </w:p>
        </w:tc>
        <w:tc>
          <w:tcPr>
            <w:tcW w:w="4960" w:type="dxa"/>
          </w:tcPr>
          <w:p w14:paraId="6351F5D4" w14:textId="77777777" w:rsidR="0047733A" w:rsidRDefault="00A66171">
            <w:pPr>
              <w:pStyle w:val="TableParagraph"/>
              <w:spacing w:line="270" w:lineRule="exact"/>
              <w:ind w:left="113"/>
              <w:rPr>
                <w:sz w:val="24"/>
              </w:rPr>
            </w:pPr>
            <w:r>
              <w:rPr>
                <w:sz w:val="24"/>
              </w:rPr>
              <w:t>Corporate</w:t>
            </w:r>
            <w:r>
              <w:rPr>
                <w:spacing w:val="-4"/>
                <w:sz w:val="24"/>
              </w:rPr>
              <w:t xml:space="preserve"> </w:t>
            </w:r>
            <w:r>
              <w:rPr>
                <w:spacing w:val="-2"/>
                <w:sz w:val="24"/>
              </w:rPr>
              <w:t>Communication</w:t>
            </w:r>
          </w:p>
        </w:tc>
        <w:tc>
          <w:tcPr>
            <w:tcW w:w="707" w:type="dxa"/>
          </w:tcPr>
          <w:p w14:paraId="5A50B894"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65C5FB8D" w14:textId="77777777" w:rsidR="0047733A" w:rsidRDefault="00A66171">
            <w:pPr>
              <w:pStyle w:val="TableParagraph"/>
              <w:spacing w:line="270" w:lineRule="exact"/>
              <w:ind w:left="29"/>
              <w:jc w:val="center"/>
              <w:rPr>
                <w:sz w:val="24"/>
              </w:rPr>
            </w:pPr>
            <w:r>
              <w:rPr>
                <w:spacing w:val="-10"/>
                <w:sz w:val="24"/>
              </w:rPr>
              <w:t>4</w:t>
            </w:r>
          </w:p>
        </w:tc>
        <w:tc>
          <w:tcPr>
            <w:tcW w:w="567" w:type="dxa"/>
          </w:tcPr>
          <w:p w14:paraId="77503EBD" w14:textId="77777777" w:rsidR="0047733A" w:rsidRDefault="00A66171">
            <w:pPr>
              <w:pStyle w:val="TableParagraph"/>
              <w:spacing w:line="270" w:lineRule="exact"/>
              <w:ind w:left="27"/>
              <w:jc w:val="center"/>
              <w:rPr>
                <w:sz w:val="24"/>
              </w:rPr>
            </w:pPr>
            <w:r>
              <w:rPr>
                <w:spacing w:val="-10"/>
                <w:sz w:val="24"/>
              </w:rPr>
              <w:t>-</w:t>
            </w:r>
          </w:p>
        </w:tc>
        <w:tc>
          <w:tcPr>
            <w:tcW w:w="706" w:type="dxa"/>
          </w:tcPr>
          <w:p w14:paraId="5C83D5CA" w14:textId="77777777" w:rsidR="0047733A" w:rsidRDefault="00A66171">
            <w:pPr>
              <w:pStyle w:val="TableParagraph"/>
              <w:spacing w:line="223" w:lineRule="exact"/>
              <w:ind w:left="43" w:right="14"/>
              <w:jc w:val="center"/>
              <w:rPr>
                <w:b/>
                <w:sz w:val="20"/>
              </w:rPr>
            </w:pPr>
            <w:r>
              <w:rPr>
                <w:b/>
                <w:spacing w:val="-5"/>
                <w:sz w:val="20"/>
              </w:rPr>
              <w:t>25</w:t>
            </w:r>
          </w:p>
        </w:tc>
        <w:tc>
          <w:tcPr>
            <w:tcW w:w="706" w:type="dxa"/>
          </w:tcPr>
          <w:p w14:paraId="48AD8D69" w14:textId="77777777" w:rsidR="0047733A" w:rsidRDefault="00A66171">
            <w:pPr>
              <w:pStyle w:val="TableParagraph"/>
              <w:spacing w:line="223" w:lineRule="exact"/>
              <w:ind w:left="43"/>
              <w:jc w:val="center"/>
              <w:rPr>
                <w:b/>
                <w:sz w:val="20"/>
              </w:rPr>
            </w:pPr>
            <w:r>
              <w:rPr>
                <w:b/>
                <w:spacing w:val="-5"/>
                <w:sz w:val="20"/>
              </w:rPr>
              <w:t>75</w:t>
            </w:r>
          </w:p>
        </w:tc>
        <w:tc>
          <w:tcPr>
            <w:tcW w:w="848" w:type="dxa"/>
          </w:tcPr>
          <w:p w14:paraId="4516C59E" w14:textId="77777777" w:rsidR="0047733A" w:rsidRDefault="00A66171">
            <w:pPr>
              <w:pStyle w:val="TableParagraph"/>
              <w:spacing w:line="270" w:lineRule="exact"/>
              <w:ind w:left="130" w:right="86"/>
              <w:jc w:val="center"/>
              <w:rPr>
                <w:sz w:val="24"/>
              </w:rPr>
            </w:pPr>
            <w:r>
              <w:rPr>
                <w:spacing w:val="-5"/>
                <w:sz w:val="24"/>
              </w:rPr>
              <w:t>100</w:t>
            </w:r>
          </w:p>
        </w:tc>
      </w:tr>
      <w:tr w:rsidR="0047733A" w14:paraId="475B5D52" w14:textId="77777777">
        <w:trPr>
          <w:trHeight w:val="318"/>
        </w:trPr>
        <w:tc>
          <w:tcPr>
            <w:tcW w:w="710" w:type="dxa"/>
          </w:tcPr>
          <w:p w14:paraId="6D2F6866" w14:textId="77777777" w:rsidR="0047733A" w:rsidRDefault="00A66171">
            <w:pPr>
              <w:pStyle w:val="TableParagraph"/>
              <w:spacing w:line="270" w:lineRule="exact"/>
              <w:ind w:left="22"/>
              <w:jc w:val="center"/>
              <w:rPr>
                <w:sz w:val="24"/>
              </w:rPr>
            </w:pPr>
            <w:r>
              <w:rPr>
                <w:spacing w:val="-5"/>
                <w:sz w:val="24"/>
              </w:rPr>
              <w:t>1.7</w:t>
            </w:r>
          </w:p>
        </w:tc>
        <w:tc>
          <w:tcPr>
            <w:tcW w:w="4960" w:type="dxa"/>
          </w:tcPr>
          <w:p w14:paraId="4EC4FD2D" w14:textId="77777777" w:rsidR="0047733A" w:rsidRDefault="00A66171">
            <w:pPr>
              <w:pStyle w:val="TableParagraph"/>
              <w:spacing w:line="270" w:lineRule="exact"/>
              <w:ind w:left="113"/>
              <w:rPr>
                <w:sz w:val="24"/>
              </w:rPr>
            </w:pPr>
            <w:r>
              <w:rPr>
                <w:sz w:val="24"/>
              </w:rPr>
              <w:t>India’s</w:t>
            </w:r>
            <w:r>
              <w:rPr>
                <w:spacing w:val="-2"/>
                <w:sz w:val="24"/>
              </w:rPr>
              <w:t xml:space="preserve"> </w:t>
            </w:r>
            <w:r>
              <w:rPr>
                <w:sz w:val="24"/>
              </w:rPr>
              <w:t>Foreign</w:t>
            </w:r>
            <w:r>
              <w:rPr>
                <w:spacing w:val="-2"/>
                <w:sz w:val="24"/>
              </w:rPr>
              <w:t xml:space="preserve"> </w:t>
            </w:r>
            <w:r>
              <w:rPr>
                <w:sz w:val="24"/>
              </w:rPr>
              <w:t>Trade</w:t>
            </w:r>
            <w:r>
              <w:rPr>
                <w:spacing w:val="-2"/>
                <w:sz w:val="24"/>
              </w:rPr>
              <w:t xml:space="preserve"> </w:t>
            </w:r>
            <w:r>
              <w:rPr>
                <w:sz w:val="24"/>
              </w:rPr>
              <w:t>and</w:t>
            </w:r>
            <w:r>
              <w:rPr>
                <w:spacing w:val="-1"/>
                <w:sz w:val="24"/>
              </w:rPr>
              <w:t xml:space="preserve"> </w:t>
            </w:r>
            <w:r>
              <w:rPr>
                <w:spacing w:val="-2"/>
                <w:sz w:val="24"/>
              </w:rPr>
              <w:t>Legislation</w:t>
            </w:r>
          </w:p>
        </w:tc>
        <w:tc>
          <w:tcPr>
            <w:tcW w:w="707" w:type="dxa"/>
          </w:tcPr>
          <w:p w14:paraId="76318561" w14:textId="77777777" w:rsidR="0047733A" w:rsidRDefault="00A66171">
            <w:pPr>
              <w:pStyle w:val="TableParagraph"/>
              <w:spacing w:line="270" w:lineRule="exact"/>
              <w:ind w:left="29" w:right="4"/>
              <w:jc w:val="center"/>
              <w:rPr>
                <w:sz w:val="24"/>
              </w:rPr>
            </w:pPr>
            <w:r>
              <w:rPr>
                <w:spacing w:val="-10"/>
                <w:sz w:val="24"/>
              </w:rPr>
              <w:t>2</w:t>
            </w:r>
          </w:p>
        </w:tc>
        <w:tc>
          <w:tcPr>
            <w:tcW w:w="565" w:type="dxa"/>
          </w:tcPr>
          <w:p w14:paraId="64D6D8DD" w14:textId="77777777" w:rsidR="0047733A" w:rsidRDefault="00A66171">
            <w:pPr>
              <w:pStyle w:val="TableParagraph"/>
              <w:spacing w:line="270" w:lineRule="exact"/>
              <w:ind w:left="29"/>
              <w:jc w:val="center"/>
              <w:rPr>
                <w:sz w:val="24"/>
              </w:rPr>
            </w:pPr>
            <w:r>
              <w:rPr>
                <w:spacing w:val="-10"/>
                <w:sz w:val="24"/>
              </w:rPr>
              <w:t>2</w:t>
            </w:r>
          </w:p>
        </w:tc>
        <w:tc>
          <w:tcPr>
            <w:tcW w:w="567" w:type="dxa"/>
          </w:tcPr>
          <w:p w14:paraId="214A9597" w14:textId="77777777" w:rsidR="0047733A" w:rsidRDefault="00A66171">
            <w:pPr>
              <w:pStyle w:val="TableParagraph"/>
              <w:spacing w:line="270" w:lineRule="exact"/>
              <w:ind w:left="27"/>
              <w:jc w:val="center"/>
              <w:rPr>
                <w:sz w:val="24"/>
              </w:rPr>
            </w:pPr>
            <w:r>
              <w:rPr>
                <w:spacing w:val="-10"/>
                <w:sz w:val="24"/>
              </w:rPr>
              <w:t>-</w:t>
            </w:r>
          </w:p>
        </w:tc>
        <w:tc>
          <w:tcPr>
            <w:tcW w:w="706" w:type="dxa"/>
          </w:tcPr>
          <w:p w14:paraId="45598CA2" w14:textId="77777777" w:rsidR="0047733A" w:rsidRDefault="00A66171">
            <w:pPr>
              <w:pStyle w:val="TableParagraph"/>
              <w:spacing w:line="223" w:lineRule="exact"/>
              <w:ind w:left="43" w:right="14"/>
              <w:jc w:val="center"/>
              <w:rPr>
                <w:b/>
                <w:sz w:val="20"/>
              </w:rPr>
            </w:pPr>
            <w:r>
              <w:rPr>
                <w:b/>
                <w:spacing w:val="-5"/>
                <w:sz w:val="20"/>
              </w:rPr>
              <w:t>25</w:t>
            </w:r>
          </w:p>
        </w:tc>
        <w:tc>
          <w:tcPr>
            <w:tcW w:w="706" w:type="dxa"/>
          </w:tcPr>
          <w:p w14:paraId="17750755" w14:textId="77777777" w:rsidR="0047733A" w:rsidRDefault="00A66171">
            <w:pPr>
              <w:pStyle w:val="TableParagraph"/>
              <w:spacing w:line="223" w:lineRule="exact"/>
              <w:ind w:left="43"/>
              <w:jc w:val="center"/>
              <w:rPr>
                <w:b/>
                <w:sz w:val="20"/>
              </w:rPr>
            </w:pPr>
            <w:r>
              <w:rPr>
                <w:b/>
                <w:spacing w:val="-5"/>
                <w:sz w:val="20"/>
              </w:rPr>
              <w:t>75</w:t>
            </w:r>
          </w:p>
        </w:tc>
        <w:tc>
          <w:tcPr>
            <w:tcW w:w="848" w:type="dxa"/>
          </w:tcPr>
          <w:p w14:paraId="7FA7119B" w14:textId="77777777" w:rsidR="0047733A" w:rsidRDefault="00A66171">
            <w:pPr>
              <w:pStyle w:val="TableParagraph"/>
              <w:spacing w:line="270" w:lineRule="exact"/>
              <w:ind w:left="130" w:right="86"/>
              <w:jc w:val="center"/>
              <w:rPr>
                <w:sz w:val="24"/>
              </w:rPr>
            </w:pPr>
            <w:r>
              <w:rPr>
                <w:spacing w:val="-5"/>
                <w:sz w:val="24"/>
              </w:rPr>
              <w:t>100</w:t>
            </w:r>
          </w:p>
        </w:tc>
      </w:tr>
      <w:tr w:rsidR="0047733A" w14:paraId="16B1CCA8" w14:textId="77777777">
        <w:trPr>
          <w:trHeight w:val="313"/>
        </w:trPr>
        <w:tc>
          <w:tcPr>
            <w:tcW w:w="710" w:type="dxa"/>
          </w:tcPr>
          <w:p w14:paraId="1717EFEE" w14:textId="77777777" w:rsidR="0047733A" w:rsidRDefault="00A66171">
            <w:pPr>
              <w:pStyle w:val="TableParagraph"/>
              <w:spacing w:line="268" w:lineRule="exact"/>
              <w:ind w:left="22"/>
              <w:jc w:val="center"/>
              <w:rPr>
                <w:sz w:val="24"/>
              </w:rPr>
            </w:pPr>
            <w:r>
              <w:rPr>
                <w:spacing w:val="-5"/>
                <w:sz w:val="24"/>
              </w:rPr>
              <w:t>1.8</w:t>
            </w:r>
          </w:p>
        </w:tc>
        <w:tc>
          <w:tcPr>
            <w:tcW w:w="4960" w:type="dxa"/>
          </w:tcPr>
          <w:p w14:paraId="0C5C2879" w14:textId="77777777" w:rsidR="0047733A" w:rsidRDefault="00A66171">
            <w:pPr>
              <w:pStyle w:val="TableParagraph"/>
              <w:spacing w:line="268" w:lineRule="exact"/>
              <w:ind w:left="113"/>
              <w:rPr>
                <w:sz w:val="24"/>
              </w:rPr>
            </w:pPr>
            <w:r>
              <w:rPr>
                <w:sz w:val="24"/>
              </w:rPr>
              <w:t>Ethics</w:t>
            </w:r>
            <w:r>
              <w:rPr>
                <w:spacing w:val="-2"/>
                <w:sz w:val="24"/>
              </w:rPr>
              <w:t xml:space="preserve"> </w:t>
            </w:r>
            <w:r>
              <w:rPr>
                <w:sz w:val="24"/>
              </w:rPr>
              <w:t>in</w:t>
            </w:r>
            <w:r>
              <w:rPr>
                <w:spacing w:val="-2"/>
                <w:sz w:val="24"/>
              </w:rPr>
              <w:t xml:space="preserve"> </w:t>
            </w:r>
            <w:r>
              <w:rPr>
                <w:sz w:val="24"/>
              </w:rPr>
              <w:t>Management</w:t>
            </w:r>
            <w:r>
              <w:rPr>
                <w:spacing w:val="-2"/>
                <w:sz w:val="24"/>
              </w:rPr>
              <w:t xml:space="preserve"> </w:t>
            </w:r>
            <w:r>
              <w:rPr>
                <w:sz w:val="24"/>
              </w:rPr>
              <w:t>(VAC</w:t>
            </w:r>
            <w:r>
              <w:rPr>
                <w:spacing w:val="-1"/>
                <w:sz w:val="24"/>
              </w:rPr>
              <w:t xml:space="preserve"> </w:t>
            </w:r>
            <w:r>
              <w:rPr>
                <w:spacing w:val="-5"/>
                <w:sz w:val="24"/>
              </w:rPr>
              <w:t>1)</w:t>
            </w:r>
          </w:p>
        </w:tc>
        <w:tc>
          <w:tcPr>
            <w:tcW w:w="707" w:type="dxa"/>
          </w:tcPr>
          <w:p w14:paraId="46896779" w14:textId="77777777" w:rsidR="0047733A" w:rsidRDefault="00A66171">
            <w:pPr>
              <w:pStyle w:val="TableParagraph"/>
              <w:spacing w:line="268" w:lineRule="exact"/>
              <w:ind w:left="29" w:right="4"/>
              <w:jc w:val="center"/>
              <w:rPr>
                <w:sz w:val="24"/>
              </w:rPr>
            </w:pPr>
            <w:r>
              <w:rPr>
                <w:spacing w:val="-10"/>
                <w:sz w:val="24"/>
              </w:rPr>
              <w:t>1</w:t>
            </w:r>
          </w:p>
        </w:tc>
        <w:tc>
          <w:tcPr>
            <w:tcW w:w="565" w:type="dxa"/>
          </w:tcPr>
          <w:p w14:paraId="20536BAB" w14:textId="77777777" w:rsidR="0047733A" w:rsidRDefault="00A66171">
            <w:pPr>
              <w:pStyle w:val="TableParagraph"/>
              <w:spacing w:line="268" w:lineRule="exact"/>
              <w:ind w:left="29"/>
              <w:jc w:val="center"/>
              <w:rPr>
                <w:sz w:val="24"/>
              </w:rPr>
            </w:pPr>
            <w:r>
              <w:rPr>
                <w:spacing w:val="-10"/>
                <w:sz w:val="24"/>
              </w:rPr>
              <w:t>1</w:t>
            </w:r>
          </w:p>
        </w:tc>
        <w:tc>
          <w:tcPr>
            <w:tcW w:w="567" w:type="dxa"/>
          </w:tcPr>
          <w:p w14:paraId="3B564960" w14:textId="77777777" w:rsidR="0047733A" w:rsidRDefault="0047733A">
            <w:pPr>
              <w:pStyle w:val="TableParagraph"/>
              <w:ind w:left="0"/>
            </w:pPr>
          </w:p>
        </w:tc>
        <w:tc>
          <w:tcPr>
            <w:tcW w:w="706" w:type="dxa"/>
          </w:tcPr>
          <w:p w14:paraId="7849C1F0" w14:textId="77777777" w:rsidR="0047733A" w:rsidRDefault="00A66171">
            <w:pPr>
              <w:pStyle w:val="TableParagraph"/>
              <w:spacing w:line="268" w:lineRule="exact"/>
              <w:ind w:left="43" w:right="9"/>
              <w:jc w:val="center"/>
              <w:rPr>
                <w:sz w:val="24"/>
              </w:rPr>
            </w:pPr>
            <w:r>
              <w:rPr>
                <w:spacing w:val="-5"/>
                <w:sz w:val="24"/>
              </w:rPr>
              <w:t>100</w:t>
            </w:r>
          </w:p>
        </w:tc>
        <w:tc>
          <w:tcPr>
            <w:tcW w:w="706" w:type="dxa"/>
          </w:tcPr>
          <w:p w14:paraId="40A1FAC4" w14:textId="77777777" w:rsidR="0047733A" w:rsidRDefault="0047733A">
            <w:pPr>
              <w:pStyle w:val="TableParagraph"/>
              <w:ind w:left="0"/>
            </w:pPr>
          </w:p>
        </w:tc>
        <w:tc>
          <w:tcPr>
            <w:tcW w:w="848" w:type="dxa"/>
          </w:tcPr>
          <w:p w14:paraId="211DFE4E" w14:textId="77777777" w:rsidR="0047733A" w:rsidRDefault="00A66171">
            <w:pPr>
              <w:pStyle w:val="TableParagraph"/>
              <w:spacing w:line="268" w:lineRule="exact"/>
              <w:ind w:left="130" w:right="86"/>
              <w:jc w:val="center"/>
              <w:rPr>
                <w:sz w:val="24"/>
              </w:rPr>
            </w:pPr>
            <w:r>
              <w:rPr>
                <w:spacing w:val="-5"/>
                <w:sz w:val="24"/>
              </w:rPr>
              <w:t>100</w:t>
            </w:r>
          </w:p>
        </w:tc>
      </w:tr>
      <w:tr w:rsidR="0047733A" w14:paraId="151B783B" w14:textId="77777777">
        <w:trPr>
          <w:trHeight w:val="316"/>
        </w:trPr>
        <w:tc>
          <w:tcPr>
            <w:tcW w:w="5670" w:type="dxa"/>
            <w:gridSpan w:val="2"/>
          </w:tcPr>
          <w:p w14:paraId="3E050619" w14:textId="77777777" w:rsidR="0047733A" w:rsidRDefault="00A66171">
            <w:pPr>
              <w:pStyle w:val="TableParagraph"/>
              <w:spacing w:line="273" w:lineRule="exact"/>
              <w:ind w:left="17"/>
              <w:jc w:val="center"/>
              <w:rPr>
                <w:b/>
                <w:sz w:val="24"/>
              </w:rPr>
            </w:pPr>
            <w:r>
              <w:rPr>
                <w:b/>
                <w:noProof/>
                <w:sz w:val="24"/>
              </w:rPr>
              <mc:AlternateContent>
                <mc:Choice Requires="wpg">
                  <w:drawing>
                    <wp:anchor distT="0" distB="0" distL="0" distR="0" simplePos="0" relativeHeight="251679744" behindDoc="1" locked="0" layoutInCell="1" allowOverlap="1" wp14:anchorId="1ACD5BD1" wp14:editId="53480FC1">
                      <wp:simplePos x="0" y="0"/>
                      <wp:positionH relativeFrom="column">
                        <wp:posOffset>2065020</wp:posOffset>
                      </wp:positionH>
                      <wp:positionV relativeFrom="paragraph">
                        <wp:posOffset>-676782</wp:posOffset>
                      </wp:positionV>
                      <wp:extent cx="2463800" cy="205168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9" name="Image 19"/>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6F8590A9" id="Group 18" o:spid="_x0000_s1026" style="position:absolute;margin-left:162.6pt;margin-top:-53.3pt;width:194pt;height:161.55pt;z-index:-25163673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">
                      <v:shape id="Image 19"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6T+bAAAAA2wAAAA8AAABkcnMvZG93bnJldi54bWxET0trwkAQvgv+h2UEL1I3eig2dRUpDQie&#10;fOQ+ZKfZYHY2zU41/vtuoeBtPr7nrLeDb9WN+tgENrCYZ6CIq2Abrg1czsXLClQUZIttYDLwoAjb&#10;zXi0xtyGOx/pdpJapRCOORpwIl2udawceYzz0BEn7iv0HiXBvta2x3sK961eZtmr9thwanDY0Yej&#10;6nr68QZmxeNQfldxcTjKStxuKK77z9KY6WTYvYMSGuQp/nfvbZr/Bn+/pAP05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jpP5sAAAADbAAAADwAAAAAAAAAAAAAAAACfAgAA&#10;ZHJzL2Rvd25yZXYueG1sUEsFBgAAAAAEAAQA9wAAAIwDAAAAAA==&#10;">
                        <v:imagedata r:id="rId15" o:title=""/>
                      </v:shape>
                    </v:group>
                  </w:pict>
                </mc:Fallback>
              </mc:AlternateContent>
            </w:r>
            <w:r>
              <w:rPr>
                <w:b/>
                <w:spacing w:val="-2"/>
                <w:sz w:val="24"/>
              </w:rPr>
              <w:t>Total</w:t>
            </w:r>
          </w:p>
        </w:tc>
        <w:tc>
          <w:tcPr>
            <w:tcW w:w="707" w:type="dxa"/>
          </w:tcPr>
          <w:p w14:paraId="61C7C858" w14:textId="77777777" w:rsidR="0047733A" w:rsidRDefault="00A66171">
            <w:pPr>
              <w:pStyle w:val="TableParagraph"/>
              <w:spacing w:line="273" w:lineRule="exact"/>
              <w:ind w:left="29" w:right="9"/>
              <w:jc w:val="center"/>
              <w:rPr>
                <w:b/>
                <w:sz w:val="24"/>
              </w:rPr>
            </w:pPr>
            <w:r>
              <w:rPr>
                <w:b/>
                <w:spacing w:val="-5"/>
                <w:sz w:val="24"/>
              </w:rPr>
              <w:t>27</w:t>
            </w:r>
          </w:p>
        </w:tc>
        <w:tc>
          <w:tcPr>
            <w:tcW w:w="565" w:type="dxa"/>
          </w:tcPr>
          <w:p w14:paraId="485DBAF3" w14:textId="77777777" w:rsidR="0047733A" w:rsidRDefault="0047733A">
            <w:pPr>
              <w:pStyle w:val="TableParagraph"/>
              <w:ind w:left="0"/>
              <w:rPr>
                <w:sz w:val="24"/>
              </w:rPr>
            </w:pPr>
          </w:p>
        </w:tc>
        <w:tc>
          <w:tcPr>
            <w:tcW w:w="567" w:type="dxa"/>
          </w:tcPr>
          <w:p w14:paraId="4ED9D418" w14:textId="77777777" w:rsidR="0047733A" w:rsidRDefault="0047733A">
            <w:pPr>
              <w:pStyle w:val="TableParagraph"/>
              <w:ind w:left="0"/>
              <w:rPr>
                <w:sz w:val="24"/>
              </w:rPr>
            </w:pPr>
          </w:p>
        </w:tc>
        <w:tc>
          <w:tcPr>
            <w:tcW w:w="706" w:type="dxa"/>
          </w:tcPr>
          <w:p w14:paraId="15AA7211" w14:textId="77777777" w:rsidR="0047733A" w:rsidRDefault="0047733A">
            <w:pPr>
              <w:pStyle w:val="TableParagraph"/>
              <w:ind w:left="0"/>
              <w:rPr>
                <w:sz w:val="24"/>
              </w:rPr>
            </w:pPr>
          </w:p>
        </w:tc>
        <w:tc>
          <w:tcPr>
            <w:tcW w:w="706" w:type="dxa"/>
          </w:tcPr>
          <w:p w14:paraId="46E6A561" w14:textId="77777777" w:rsidR="0047733A" w:rsidRDefault="0047733A">
            <w:pPr>
              <w:pStyle w:val="TableParagraph"/>
              <w:ind w:left="0"/>
              <w:rPr>
                <w:sz w:val="24"/>
              </w:rPr>
            </w:pPr>
          </w:p>
        </w:tc>
        <w:tc>
          <w:tcPr>
            <w:tcW w:w="848" w:type="dxa"/>
          </w:tcPr>
          <w:p w14:paraId="196364B7" w14:textId="77777777" w:rsidR="0047733A" w:rsidRDefault="0047733A">
            <w:pPr>
              <w:pStyle w:val="TableParagraph"/>
              <w:ind w:left="0"/>
              <w:rPr>
                <w:sz w:val="24"/>
              </w:rPr>
            </w:pPr>
          </w:p>
        </w:tc>
      </w:tr>
      <w:tr w:rsidR="0047733A" w14:paraId="07770D02" w14:textId="77777777">
        <w:trPr>
          <w:trHeight w:val="659"/>
        </w:trPr>
        <w:tc>
          <w:tcPr>
            <w:tcW w:w="9769" w:type="dxa"/>
            <w:gridSpan w:val="8"/>
          </w:tcPr>
          <w:p w14:paraId="59E0284E" w14:textId="77777777" w:rsidR="0047733A" w:rsidRDefault="00A66171">
            <w:pPr>
              <w:pStyle w:val="TableParagraph"/>
              <w:spacing w:before="171"/>
              <w:ind w:left="43" w:right="3"/>
              <w:jc w:val="center"/>
              <w:rPr>
                <w:b/>
                <w:sz w:val="24"/>
              </w:rPr>
            </w:pPr>
            <w:r>
              <w:rPr>
                <w:b/>
                <w:sz w:val="24"/>
              </w:rPr>
              <w:t>SECOND</w:t>
            </w:r>
            <w:r>
              <w:rPr>
                <w:b/>
                <w:spacing w:val="-3"/>
                <w:sz w:val="24"/>
              </w:rPr>
              <w:t xml:space="preserve"> </w:t>
            </w:r>
            <w:r>
              <w:rPr>
                <w:b/>
                <w:spacing w:val="-2"/>
                <w:sz w:val="24"/>
              </w:rPr>
              <w:t>SEMESTER</w:t>
            </w:r>
          </w:p>
        </w:tc>
      </w:tr>
      <w:tr w:rsidR="0047733A" w14:paraId="6188A071" w14:textId="77777777">
        <w:trPr>
          <w:trHeight w:val="633"/>
        </w:trPr>
        <w:tc>
          <w:tcPr>
            <w:tcW w:w="710" w:type="dxa"/>
          </w:tcPr>
          <w:p w14:paraId="7D3AC2F1" w14:textId="77777777" w:rsidR="0047733A" w:rsidRDefault="00A66171">
            <w:pPr>
              <w:pStyle w:val="TableParagraph"/>
              <w:spacing w:before="152"/>
              <w:ind w:left="22"/>
              <w:jc w:val="center"/>
              <w:rPr>
                <w:sz w:val="24"/>
              </w:rPr>
            </w:pPr>
            <w:r>
              <w:rPr>
                <w:spacing w:val="-5"/>
                <w:sz w:val="24"/>
              </w:rPr>
              <w:t>2.1</w:t>
            </w:r>
          </w:p>
        </w:tc>
        <w:tc>
          <w:tcPr>
            <w:tcW w:w="4960" w:type="dxa"/>
          </w:tcPr>
          <w:p w14:paraId="525580C0" w14:textId="77777777" w:rsidR="0047733A" w:rsidRDefault="00A66171">
            <w:pPr>
              <w:pStyle w:val="TableParagraph"/>
              <w:spacing w:line="270" w:lineRule="exact"/>
              <w:ind w:left="146"/>
              <w:rPr>
                <w:sz w:val="24"/>
              </w:rPr>
            </w:pPr>
            <w:r>
              <w:rPr>
                <w:sz w:val="24"/>
              </w:rPr>
              <w:t>Operations</w:t>
            </w:r>
            <w:r>
              <w:rPr>
                <w:spacing w:val="-5"/>
                <w:sz w:val="24"/>
              </w:rPr>
              <w:t xml:space="preserve"> </w:t>
            </w:r>
            <w:r>
              <w:rPr>
                <w:sz w:val="24"/>
              </w:rPr>
              <w:t>Management</w:t>
            </w:r>
            <w:r>
              <w:rPr>
                <w:spacing w:val="-1"/>
                <w:sz w:val="24"/>
              </w:rPr>
              <w:t xml:space="preserve"> </w:t>
            </w:r>
            <w:r>
              <w:rPr>
                <w:sz w:val="24"/>
              </w:rPr>
              <w:t>in</w:t>
            </w:r>
            <w:r>
              <w:rPr>
                <w:spacing w:val="-2"/>
                <w:sz w:val="24"/>
              </w:rPr>
              <w:t xml:space="preserve"> </w:t>
            </w:r>
            <w:r>
              <w:rPr>
                <w:sz w:val="24"/>
              </w:rPr>
              <w:t>Indian</w:t>
            </w:r>
            <w:r>
              <w:rPr>
                <w:spacing w:val="-3"/>
                <w:sz w:val="24"/>
              </w:rPr>
              <w:t xml:space="preserve"> </w:t>
            </w:r>
            <w:r>
              <w:rPr>
                <w:sz w:val="24"/>
              </w:rPr>
              <w:t>&amp;</w:t>
            </w:r>
            <w:r>
              <w:rPr>
                <w:spacing w:val="-2"/>
                <w:sz w:val="24"/>
              </w:rPr>
              <w:t xml:space="preserve"> Global</w:t>
            </w:r>
          </w:p>
          <w:p w14:paraId="3539207D" w14:textId="77777777" w:rsidR="0047733A" w:rsidRDefault="00A66171">
            <w:pPr>
              <w:pStyle w:val="TableParagraph"/>
              <w:spacing w:before="41"/>
              <w:ind w:left="146"/>
              <w:rPr>
                <w:sz w:val="24"/>
              </w:rPr>
            </w:pPr>
            <w:r>
              <w:rPr>
                <w:spacing w:val="-2"/>
                <w:sz w:val="24"/>
              </w:rPr>
              <w:t>Context</w:t>
            </w:r>
          </w:p>
        </w:tc>
        <w:tc>
          <w:tcPr>
            <w:tcW w:w="707" w:type="dxa"/>
          </w:tcPr>
          <w:p w14:paraId="6BA033F9" w14:textId="77777777" w:rsidR="0047733A" w:rsidRDefault="00A66171">
            <w:pPr>
              <w:pStyle w:val="TableParagraph"/>
              <w:spacing w:before="152"/>
              <w:ind w:left="29" w:right="4"/>
              <w:jc w:val="center"/>
              <w:rPr>
                <w:sz w:val="24"/>
              </w:rPr>
            </w:pPr>
            <w:r>
              <w:rPr>
                <w:spacing w:val="-10"/>
                <w:sz w:val="24"/>
              </w:rPr>
              <w:t>4</w:t>
            </w:r>
          </w:p>
        </w:tc>
        <w:tc>
          <w:tcPr>
            <w:tcW w:w="565" w:type="dxa"/>
          </w:tcPr>
          <w:p w14:paraId="7BF6CC1E" w14:textId="77777777" w:rsidR="0047733A" w:rsidRDefault="00A66171">
            <w:pPr>
              <w:pStyle w:val="TableParagraph"/>
              <w:spacing w:before="152"/>
              <w:ind w:left="29"/>
              <w:jc w:val="center"/>
              <w:rPr>
                <w:sz w:val="24"/>
              </w:rPr>
            </w:pPr>
            <w:r>
              <w:rPr>
                <w:spacing w:val="-10"/>
                <w:sz w:val="24"/>
              </w:rPr>
              <w:t>4</w:t>
            </w:r>
          </w:p>
        </w:tc>
        <w:tc>
          <w:tcPr>
            <w:tcW w:w="567" w:type="dxa"/>
          </w:tcPr>
          <w:p w14:paraId="4601940F" w14:textId="77777777" w:rsidR="0047733A" w:rsidRDefault="00A66171">
            <w:pPr>
              <w:pStyle w:val="TableParagraph"/>
              <w:spacing w:before="152"/>
              <w:ind w:left="27"/>
              <w:jc w:val="center"/>
              <w:rPr>
                <w:sz w:val="24"/>
              </w:rPr>
            </w:pPr>
            <w:r>
              <w:rPr>
                <w:spacing w:val="-10"/>
                <w:sz w:val="24"/>
              </w:rPr>
              <w:t>-</w:t>
            </w:r>
          </w:p>
        </w:tc>
        <w:tc>
          <w:tcPr>
            <w:tcW w:w="706" w:type="dxa"/>
          </w:tcPr>
          <w:p w14:paraId="4599D259" w14:textId="77777777" w:rsidR="0047733A" w:rsidRDefault="00A66171">
            <w:pPr>
              <w:pStyle w:val="TableParagraph"/>
              <w:spacing w:line="234" w:lineRule="exact"/>
              <w:ind w:left="43" w:right="14"/>
              <w:jc w:val="center"/>
              <w:rPr>
                <w:sz w:val="24"/>
              </w:rPr>
            </w:pPr>
            <w:r>
              <w:rPr>
                <w:spacing w:val="-5"/>
                <w:sz w:val="24"/>
              </w:rPr>
              <w:t>25</w:t>
            </w:r>
          </w:p>
        </w:tc>
        <w:tc>
          <w:tcPr>
            <w:tcW w:w="706" w:type="dxa"/>
          </w:tcPr>
          <w:p w14:paraId="39278470" w14:textId="77777777" w:rsidR="0047733A" w:rsidRDefault="00A66171">
            <w:pPr>
              <w:pStyle w:val="TableParagraph"/>
              <w:spacing w:line="234" w:lineRule="exact"/>
              <w:ind w:left="43" w:right="43"/>
              <w:jc w:val="center"/>
              <w:rPr>
                <w:sz w:val="24"/>
              </w:rPr>
            </w:pPr>
            <w:r>
              <w:rPr>
                <w:spacing w:val="-5"/>
                <w:sz w:val="24"/>
              </w:rPr>
              <w:t>75</w:t>
            </w:r>
          </w:p>
        </w:tc>
        <w:tc>
          <w:tcPr>
            <w:tcW w:w="848" w:type="dxa"/>
          </w:tcPr>
          <w:p w14:paraId="3C1089F0" w14:textId="77777777" w:rsidR="0047733A" w:rsidRDefault="00A66171">
            <w:pPr>
              <w:pStyle w:val="TableParagraph"/>
              <w:spacing w:before="152"/>
              <w:ind w:left="130" w:right="86"/>
              <w:jc w:val="center"/>
              <w:rPr>
                <w:sz w:val="24"/>
              </w:rPr>
            </w:pPr>
            <w:r>
              <w:rPr>
                <w:spacing w:val="-5"/>
                <w:sz w:val="24"/>
              </w:rPr>
              <w:t>100</w:t>
            </w:r>
          </w:p>
        </w:tc>
      </w:tr>
      <w:tr w:rsidR="0047733A" w14:paraId="65C8C42D" w14:textId="77777777">
        <w:trPr>
          <w:trHeight w:val="318"/>
        </w:trPr>
        <w:tc>
          <w:tcPr>
            <w:tcW w:w="710" w:type="dxa"/>
          </w:tcPr>
          <w:p w14:paraId="517FEA3D" w14:textId="77777777" w:rsidR="0047733A" w:rsidRDefault="00A66171">
            <w:pPr>
              <w:pStyle w:val="TableParagraph"/>
              <w:spacing w:line="270" w:lineRule="exact"/>
              <w:ind w:left="22"/>
              <w:jc w:val="center"/>
              <w:rPr>
                <w:sz w:val="24"/>
              </w:rPr>
            </w:pPr>
            <w:r>
              <w:rPr>
                <w:spacing w:val="-5"/>
                <w:sz w:val="24"/>
              </w:rPr>
              <w:t>2.2</w:t>
            </w:r>
          </w:p>
        </w:tc>
        <w:tc>
          <w:tcPr>
            <w:tcW w:w="4960" w:type="dxa"/>
          </w:tcPr>
          <w:p w14:paraId="334A022C" w14:textId="77777777" w:rsidR="0047733A" w:rsidRDefault="00A66171">
            <w:pPr>
              <w:pStyle w:val="TableParagraph"/>
              <w:spacing w:line="270" w:lineRule="exact"/>
              <w:ind w:left="146"/>
              <w:rPr>
                <w:sz w:val="24"/>
              </w:rPr>
            </w:pPr>
            <w:r>
              <w:rPr>
                <w:sz w:val="24"/>
              </w:rPr>
              <w:t>International</w:t>
            </w:r>
            <w:r>
              <w:rPr>
                <w:spacing w:val="-4"/>
                <w:sz w:val="24"/>
              </w:rPr>
              <w:t xml:space="preserve"> </w:t>
            </w:r>
            <w:r>
              <w:rPr>
                <w:sz w:val="24"/>
              </w:rPr>
              <w:t>Marketing</w:t>
            </w:r>
            <w:r>
              <w:rPr>
                <w:spacing w:val="-1"/>
                <w:sz w:val="24"/>
              </w:rPr>
              <w:t xml:space="preserve"> </w:t>
            </w:r>
            <w:r>
              <w:rPr>
                <w:spacing w:val="-2"/>
                <w:sz w:val="24"/>
              </w:rPr>
              <w:t>Management</w:t>
            </w:r>
          </w:p>
        </w:tc>
        <w:tc>
          <w:tcPr>
            <w:tcW w:w="707" w:type="dxa"/>
          </w:tcPr>
          <w:p w14:paraId="39422DEC"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3AE88BB4" w14:textId="77777777" w:rsidR="0047733A" w:rsidRDefault="00A66171">
            <w:pPr>
              <w:pStyle w:val="TableParagraph"/>
              <w:spacing w:line="270" w:lineRule="exact"/>
              <w:ind w:left="29"/>
              <w:jc w:val="center"/>
              <w:rPr>
                <w:sz w:val="24"/>
              </w:rPr>
            </w:pPr>
            <w:r>
              <w:rPr>
                <w:spacing w:val="-10"/>
                <w:sz w:val="24"/>
              </w:rPr>
              <w:t>4</w:t>
            </w:r>
          </w:p>
        </w:tc>
        <w:tc>
          <w:tcPr>
            <w:tcW w:w="567" w:type="dxa"/>
          </w:tcPr>
          <w:p w14:paraId="0644517C" w14:textId="77777777" w:rsidR="0047733A" w:rsidRDefault="00A66171">
            <w:pPr>
              <w:pStyle w:val="TableParagraph"/>
              <w:spacing w:line="270" w:lineRule="exact"/>
              <w:ind w:left="27"/>
              <w:jc w:val="center"/>
              <w:rPr>
                <w:sz w:val="24"/>
              </w:rPr>
            </w:pPr>
            <w:r>
              <w:rPr>
                <w:spacing w:val="-10"/>
                <w:sz w:val="24"/>
              </w:rPr>
              <w:t>-</w:t>
            </w:r>
          </w:p>
        </w:tc>
        <w:tc>
          <w:tcPr>
            <w:tcW w:w="706" w:type="dxa"/>
          </w:tcPr>
          <w:p w14:paraId="05F6B467"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6473894A"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3F66CCBA" w14:textId="77777777" w:rsidR="0047733A" w:rsidRDefault="00A66171">
            <w:pPr>
              <w:pStyle w:val="TableParagraph"/>
              <w:spacing w:line="270" w:lineRule="exact"/>
              <w:ind w:left="130" w:right="86"/>
              <w:jc w:val="center"/>
              <w:rPr>
                <w:sz w:val="24"/>
              </w:rPr>
            </w:pPr>
            <w:r>
              <w:rPr>
                <w:spacing w:val="-5"/>
                <w:sz w:val="24"/>
              </w:rPr>
              <w:t>100</w:t>
            </w:r>
          </w:p>
        </w:tc>
      </w:tr>
      <w:tr w:rsidR="0047733A" w14:paraId="03AE2B9B" w14:textId="77777777">
        <w:trPr>
          <w:trHeight w:val="316"/>
        </w:trPr>
        <w:tc>
          <w:tcPr>
            <w:tcW w:w="710" w:type="dxa"/>
          </w:tcPr>
          <w:p w14:paraId="621ACC8F" w14:textId="77777777" w:rsidR="0047733A" w:rsidRDefault="00A66171">
            <w:pPr>
              <w:pStyle w:val="TableParagraph"/>
              <w:spacing w:line="270" w:lineRule="exact"/>
              <w:ind w:left="22"/>
              <w:jc w:val="center"/>
              <w:rPr>
                <w:sz w:val="24"/>
              </w:rPr>
            </w:pPr>
            <w:r>
              <w:rPr>
                <w:spacing w:val="-5"/>
                <w:sz w:val="24"/>
              </w:rPr>
              <w:t>2.3</w:t>
            </w:r>
          </w:p>
        </w:tc>
        <w:tc>
          <w:tcPr>
            <w:tcW w:w="4960" w:type="dxa"/>
          </w:tcPr>
          <w:p w14:paraId="39267E77" w14:textId="77777777" w:rsidR="0047733A" w:rsidRDefault="00A66171">
            <w:pPr>
              <w:pStyle w:val="TableParagraph"/>
              <w:spacing w:line="270" w:lineRule="exact"/>
              <w:ind w:left="146"/>
              <w:rPr>
                <w:sz w:val="24"/>
              </w:rPr>
            </w:pPr>
            <w:r>
              <w:rPr>
                <w:sz w:val="24"/>
              </w:rPr>
              <w:t>Financial</w:t>
            </w:r>
            <w:r>
              <w:rPr>
                <w:spacing w:val="-3"/>
                <w:sz w:val="24"/>
              </w:rPr>
              <w:t xml:space="preserve"> </w:t>
            </w:r>
            <w:r>
              <w:rPr>
                <w:sz w:val="24"/>
              </w:rPr>
              <w:t>Management</w:t>
            </w:r>
            <w:r>
              <w:rPr>
                <w:spacing w:val="-2"/>
                <w:sz w:val="24"/>
              </w:rPr>
              <w:t xml:space="preserve"> </w:t>
            </w:r>
            <w:r>
              <w:rPr>
                <w:sz w:val="24"/>
              </w:rPr>
              <w:t>in Global</w:t>
            </w:r>
            <w:r>
              <w:rPr>
                <w:spacing w:val="-2"/>
                <w:sz w:val="24"/>
              </w:rPr>
              <w:t xml:space="preserve"> Perspective</w:t>
            </w:r>
          </w:p>
        </w:tc>
        <w:tc>
          <w:tcPr>
            <w:tcW w:w="707" w:type="dxa"/>
          </w:tcPr>
          <w:p w14:paraId="14CE6005"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4C46498D" w14:textId="77777777" w:rsidR="0047733A" w:rsidRDefault="00A66171">
            <w:pPr>
              <w:pStyle w:val="TableParagraph"/>
              <w:spacing w:line="270" w:lineRule="exact"/>
              <w:ind w:left="29"/>
              <w:jc w:val="center"/>
              <w:rPr>
                <w:sz w:val="24"/>
              </w:rPr>
            </w:pPr>
            <w:r>
              <w:rPr>
                <w:spacing w:val="-10"/>
                <w:sz w:val="24"/>
              </w:rPr>
              <w:t>4</w:t>
            </w:r>
          </w:p>
        </w:tc>
        <w:tc>
          <w:tcPr>
            <w:tcW w:w="567" w:type="dxa"/>
          </w:tcPr>
          <w:p w14:paraId="3F8086BB" w14:textId="77777777" w:rsidR="0047733A" w:rsidRDefault="00A66171">
            <w:pPr>
              <w:pStyle w:val="TableParagraph"/>
              <w:spacing w:line="270" w:lineRule="exact"/>
              <w:ind w:left="27"/>
              <w:jc w:val="center"/>
              <w:rPr>
                <w:sz w:val="24"/>
              </w:rPr>
            </w:pPr>
            <w:r>
              <w:rPr>
                <w:spacing w:val="-10"/>
                <w:sz w:val="24"/>
              </w:rPr>
              <w:t>-</w:t>
            </w:r>
          </w:p>
        </w:tc>
        <w:tc>
          <w:tcPr>
            <w:tcW w:w="706" w:type="dxa"/>
          </w:tcPr>
          <w:p w14:paraId="40BD8BFA" w14:textId="77777777" w:rsidR="0047733A" w:rsidRDefault="00A66171">
            <w:pPr>
              <w:pStyle w:val="TableParagraph"/>
              <w:spacing w:line="234" w:lineRule="exact"/>
              <w:ind w:left="43" w:right="14"/>
              <w:jc w:val="center"/>
              <w:rPr>
                <w:sz w:val="24"/>
              </w:rPr>
            </w:pPr>
            <w:r>
              <w:rPr>
                <w:spacing w:val="-5"/>
                <w:sz w:val="24"/>
              </w:rPr>
              <w:t>25</w:t>
            </w:r>
          </w:p>
        </w:tc>
        <w:tc>
          <w:tcPr>
            <w:tcW w:w="706" w:type="dxa"/>
          </w:tcPr>
          <w:p w14:paraId="42AFB9B5" w14:textId="77777777" w:rsidR="0047733A" w:rsidRDefault="00A66171">
            <w:pPr>
              <w:pStyle w:val="TableParagraph"/>
              <w:spacing w:line="234" w:lineRule="exact"/>
              <w:ind w:left="43" w:right="43"/>
              <w:jc w:val="center"/>
              <w:rPr>
                <w:sz w:val="24"/>
              </w:rPr>
            </w:pPr>
            <w:r>
              <w:rPr>
                <w:spacing w:val="-5"/>
                <w:sz w:val="24"/>
              </w:rPr>
              <w:t>75</w:t>
            </w:r>
          </w:p>
        </w:tc>
        <w:tc>
          <w:tcPr>
            <w:tcW w:w="848" w:type="dxa"/>
          </w:tcPr>
          <w:p w14:paraId="6A741DF5" w14:textId="77777777" w:rsidR="0047733A" w:rsidRDefault="00A66171">
            <w:pPr>
              <w:pStyle w:val="TableParagraph"/>
              <w:spacing w:line="270" w:lineRule="exact"/>
              <w:ind w:left="130" w:right="86"/>
              <w:jc w:val="center"/>
              <w:rPr>
                <w:sz w:val="24"/>
              </w:rPr>
            </w:pPr>
            <w:r>
              <w:rPr>
                <w:spacing w:val="-5"/>
                <w:sz w:val="24"/>
              </w:rPr>
              <w:t>100</w:t>
            </w:r>
          </w:p>
        </w:tc>
      </w:tr>
      <w:tr w:rsidR="0047733A" w14:paraId="22405FB1" w14:textId="77777777">
        <w:trPr>
          <w:trHeight w:val="316"/>
        </w:trPr>
        <w:tc>
          <w:tcPr>
            <w:tcW w:w="710" w:type="dxa"/>
          </w:tcPr>
          <w:p w14:paraId="4BCB867D" w14:textId="77777777" w:rsidR="0047733A" w:rsidRDefault="00A66171">
            <w:pPr>
              <w:pStyle w:val="TableParagraph"/>
              <w:spacing w:line="268" w:lineRule="exact"/>
              <w:ind w:left="22"/>
              <w:jc w:val="center"/>
              <w:rPr>
                <w:sz w:val="24"/>
              </w:rPr>
            </w:pPr>
            <w:r>
              <w:rPr>
                <w:spacing w:val="-5"/>
                <w:sz w:val="24"/>
              </w:rPr>
              <w:t>2.4</w:t>
            </w:r>
          </w:p>
        </w:tc>
        <w:tc>
          <w:tcPr>
            <w:tcW w:w="4960" w:type="dxa"/>
          </w:tcPr>
          <w:p w14:paraId="59F3578E" w14:textId="77777777" w:rsidR="0047733A" w:rsidRDefault="00A66171">
            <w:pPr>
              <w:pStyle w:val="TableParagraph"/>
              <w:spacing w:line="268" w:lineRule="exact"/>
              <w:ind w:left="146"/>
              <w:rPr>
                <w:sz w:val="24"/>
              </w:rPr>
            </w:pPr>
            <w:r>
              <w:rPr>
                <w:sz w:val="24"/>
              </w:rPr>
              <w:t>International</w:t>
            </w:r>
            <w:r>
              <w:rPr>
                <w:spacing w:val="-4"/>
                <w:sz w:val="24"/>
              </w:rPr>
              <w:t xml:space="preserve"> </w:t>
            </w:r>
            <w:r>
              <w:rPr>
                <w:sz w:val="24"/>
              </w:rPr>
              <w:t>Human</w:t>
            </w:r>
            <w:r>
              <w:rPr>
                <w:spacing w:val="-3"/>
                <w:sz w:val="24"/>
              </w:rPr>
              <w:t xml:space="preserve"> </w:t>
            </w:r>
            <w:r>
              <w:rPr>
                <w:sz w:val="24"/>
              </w:rPr>
              <w:t>Resource</w:t>
            </w:r>
            <w:r>
              <w:rPr>
                <w:spacing w:val="-3"/>
                <w:sz w:val="24"/>
              </w:rPr>
              <w:t xml:space="preserve"> </w:t>
            </w:r>
            <w:r>
              <w:rPr>
                <w:spacing w:val="-2"/>
                <w:sz w:val="24"/>
              </w:rPr>
              <w:t>Management</w:t>
            </w:r>
          </w:p>
        </w:tc>
        <w:tc>
          <w:tcPr>
            <w:tcW w:w="707" w:type="dxa"/>
          </w:tcPr>
          <w:p w14:paraId="6772BCDF" w14:textId="77777777" w:rsidR="0047733A" w:rsidRDefault="00A66171">
            <w:pPr>
              <w:pStyle w:val="TableParagraph"/>
              <w:spacing w:line="268" w:lineRule="exact"/>
              <w:ind w:left="29" w:right="4"/>
              <w:jc w:val="center"/>
              <w:rPr>
                <w:sz w:val="24"/>
              </w:rPr>
            </w:pPr>
            <w:r>
              <w:rPr>
                <w:spacing w:val="-10"/>
                <w:sz w:val="24"/>
              </w:rPr>
              <w:t>4</w:t>
            </w:r>
          </w:p>
        </w:tc>
        <w:tc>
          <w:tcPr>
            <w:tcW w:w="565" w:type="dxa"/>
          </w:tcPr>
          <w:p w14:paraId="37C4B27F" w14:textId="77777777" w:rsidR="0047733A" w:rsidRDefault="00A66171">
            <w:pPr>
              <w:pStyle w:val="TableParagraph"/>
              <w:spacing w:line="268" w:lineRule="exact"/>
              <w:ind w:left="29"/>
              <w:jc w:val="center"/>
              <w:rPr>
                <w:sz w:val="24"/>
              </w:rPr>
            </w:pPr>
            <w:r>
              <w:rPr>
                <w:spacing w:val="-10"/>
                <w:sz w:val="24"/>
              </w:rPr>
              <w:t>4</w:t>
            </w:r>
          </w:p>
        </w:tc>
        <w:tc>
          <w:tcPr>
            <w:tcW w:w="567" w:type="dxa"/>
          </w:tcPr>
          <w:p w14:paraId="100072CE" w14:textId="77777777" w:rsidR="0047733A" w:rsidRDefault="00A66171">
            <w:pPr>
              <w:pStyle w:val="TableParagraph"/>
              <w:spacing w:line="268" w:lineRule="exact"/>
              <w:ind w:left="27"/>
              <w:jc w:val="center"/>
              <w:rPr>
                <w:sz w:val="24"/>
              </w:rPr>
            </w:pPr>
            <w:r>
              <w:rPr>
                <w:spacing w:val="-10"/>
                <w:sz w:val="24"/>
              </w:rPr>
              <w:t>-</w:t>
            </w:r>
          </w:p>
        </w:tc>
        <w:tc>
          <w:tcPr>
            <w:tcW w:w="706" w:type="dxa"/>
          </w:tcPr>
          <w:p w14:paraId="7C40F2F1"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62B50AE6"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5670036D" w14:textId="77777777" w:rsidR="0047733A" w:rsidRDefault="00A66171">
            <w:pPr>
              <w:pStyle w:val="TableParagraph"/>
              <w:spacing w:line="268" w:lineRule="exact"/>
              <w:ind w:left="130" w:right="86"/>
              <w:jc w:val="center"/>
              <w:rPr>
                <w:sz w:val="24"/>
              </w:rPr>
            </w:pPr>
            <w:r>
              <w:rPr>
                <w:spacing w:val="-5"/>
                <w:sz w:val="24"/>
              </w:rPr>
              <w:t>100</w:t>
            </w:r>
          </w:p>
        </w:tc>
      </w:tr>
      <w:tr w:rsidR="00096D47" w14:paraId="107B6594" w14:textId="77777777">
        <w:trPr>
          <w:trHeight w:val="316"/>
        </w:trPr>
        <w:tc>
          <w:tcPr>
            <w:tcW w:w="710" w:type="dxa"/>
          </w:tcPr>
          <w:p w14:paraId="1AA3BCC7" w14:textId="77777777" w:rsidR="00096D47" w:rsidRDefault="00096D47" w:rsidP="00096D47">
            <w:pPr>
              <w:pStyle w:val="TableParagraph"/>
              <w:spacing w:line="270" w:lineRule="exact"/>
              <w:ind w:left="22"/>
              <w:jc w:val="center"/>
              <w:rPr>
                <w:sz w:val="24"/>
              </w:rPr>
            </w:pPr>
            <w:r>
              <w:rPr>
                <w:spacing w:val="-5"/>
                <w:sz w:val="24"/>
              </w:rPr>
              <w:t>2.5</w:t>
            </w:r>
          </w:p>
        </w:tc>
        <w:tc>
          <w:tcPr>
            <w:tcW w:w="4960" w:type="dxa"/>
          </w:tcPr>
          <w:p w14:paraId="168DEFF8" w14:textId="77777777" w:rsidR="00096D47" w:rsidRDefault="00096D47" w:rsidP="00096D47">
            <w:pPr>
              <w:pStyle w:val="TableParagraph"/>
              <w:spacing w:line="270" w:lineRule="exact"/>
              <w:ind w:left="113"/>
              <w:rPr>
                <w:sz w:val="24"/>
              </w:rPr>
            </w:pPr>
            <w:r>
              <w:rPr>
                <w:sz w:val="24"/>
              </w:rPr>
              <w:t>Quantitative</w:t>
            </w:r>
            <w:r>
              <w:rPr>
                <w:spacing w:val="-4"/>
                <w:sz w:val="24"/>
              </w:rPr>
              <w:t xml:space="preserve"> </w:t>
            </w:r>
            <w:r>
              <w:rPr>
                <w:sz w:val="24"/>
              </w:rPr>
              <w:t>Techniques for</w:t>
            </w:r>
            <w:r>
              <w:rPr>
                <w:spacing w:val="-1"/>
                <w:sz w:val="24"/>
              </w:rPr>
              <w:t xml:space="preserve"> </w:t>
            </w:r>
            <w:r>
              <w:rPr>
                <w:spacing w:val="-2"/>
                <w:sz w:val="24"/>
              </w:rPr>
              <w:t>Management - II</w:t>
            </w:r>
          </w:p>
        </w:tc>
        <w:tc>
          <w:tcPr>
            <w:tcW w:w="707" w:type="dxa"/>
          </w:tcPr>
          <w:p w14:paraId="5E3BB01E" w14:textId="77777777" w:rsidR="00096D47" w:rsidRDefault="00096D47" w:rsidP="00096D47">
            <w:pPr>
              <w:pStyle w:val="TableParagraph"/>
              <w:spacing w:line="270" w:lineRule="exact"/>
              <w:ind w:left="29" w:right="4"/>
              <w:jc w:val="center"/>
              <w:rPr>
                <w:sz w:val="24"/>
              </w:rPr>
            </w:pPr>
            <w:r>
              <w:rPr>
                <w:spacing w:val="-10"/>
                <w:sz w:val="24"/>
              </w:rPr>
              <w:t>4</w:t>
            </w:r>
          </w:p>
        </w:tc>
        <w:tc>
          <w:tcPr>
            <w:tcW w:w="565" w:type="dxa"/>
          </w:tcPr>
          <w:p w14:paraId="32E0637D" w14:textId="77777777" w:rsidR="00096D47" w:rsidRDefault="00096D47" w:rsidP="00096D47">
            <w:pPr>
              <w:pStyle w:val="TableParagraph"/>
              <w:spacing w:line="270" w:lineRule="exact"/>
              <w:ind w:left="29"/>
              <w:jc w:val="center"/>
              <w:rPr>
                <w:sz w:val="24"/>
              </w:rPr>
            </w:pPr>
            <w:r>
              <w:rPr>
                <w:spacing w:val="-10"/>
                <w:sz w:val="24"/>
              </w:rPr>
              <w:t>4</w:t>
            </w:r>
          </w:p>
        </w:tc>
        <w:tc>
          <w:tcPr>
            <w:tcW w:w="567" w:type="dxa"/>
          </w:tcPr>
          <w:p w14:paraId="65557E29" w14:textId="77777777" w:rsidR="00096D47" w:rsidRDefault="00096D47" w:rsidP="00096D47">
            <w:pPr>
              <w:pStyle w:val="TableParagraph"/>
              <w:spacing w:line="270" w:lineRule="exact"/>
              <w:ind w:left="27"/>
              <w:jc w:val="center"/>
              <w:rPr>
                <w:sz w:val="24"/>
              </w:rPr>
            </w:pPr>
            <w:r>
              <w:rPr>
                <w:spacing w:val="-10"/>
                <w:sz w:val="24"/>
              </w:rPr>
              <w:t>-</w:t>
            </w:r>
          </w:p>
        </w:tc>
        <w:tc>
          <w:tcPr>
            <w:tcW w:w="706" w:type="dxa"/>
          </w:tcPr>
          <w:p w14:paraId="1BD5DD3D" w14:textId="77777777" w:rsidR="00096D47" w:rsidRDefault="00096D47" w:rsidP="00096D47">
            <w:pPr>
              <w:pStyle w:val="TableParagraph"/>
              <w:spacing w:line="232" w:lineRule="exact"/>
              <w:ind w:left="43" w:right="14"/>
              <w:jc w:val="center"/>
              <w:rPr>
                <w:sz w:val="24"/>
              </w:rPr>
            </w:pPr>
            <w:r>
              <w:rPr>
                <w:spacing w:val="-5"/>
                <w:sz w:val="24"/>
              </w:rPr>
              <w:t>25</w:t>
            </w:r>
          </w:p>
        </w:tc>
        <w:tc>
          <w:tcPr>
            <w:tcW w:w="706" w:type="dxa"/>
          </w:tcPr>
          <w:p w14:paraId="769527AD" w14:textId="77777777" w:rsidR="00096D47" w:rsidRDefault="00096D47" w:rsidP="00096D47">
            <w:pPr>
              <w:pStyle w:val="TableParagraph"/>
              <w:spacing w:line="232" w:lineRule="exact"/>
              <w:ind w:left="43" w:right="43"/>
              <w:jc w:val="center"/>
              <w:rPr>
                <w:sz w:val="24"/>
              </w:rPr>
            </w:pPr>
            <w:r>
              <w:rPr>
                <w:spacing w:val="-5"/>
                <w:sz w:val="24"/>
              </w:rPr>
              <w:t>75</w:t>
            </w:r>
          </w:p>
        </w:tc>
        <w:tc>
          <w:tcPr>
            <w:tcW w:w="848" w:type="dxa"/>
          </w:tcPr>
          <w:p w14:paraId="532012BB" w14:textId="77777777" w:rsidR="00096D47" w:rsidRDefault="00096D47" w:rsidP="00096D47">
            <w:pPr>
              <w:pStyle w:val="TableParagraph"/>
              <w:spacing w:line="270" w:lineRule="exact"/>
              <w:ind w:left="130" w:right="86"/>
              <w:jc w:val="center"/>
              <w:rPr>
                <w:sz w:val="24"/>
              </w:rPr>
            </w:pPr>
            <w:r>
              <w:rPr>
                <w:spacing w:val="-5"/>
                <w:sz w:val="24"/>
              </w:rPr>
              <w:t>100</w:t>
            </w:r>
          </w:p>
        </w:tc>
      </w:tr>
      <w:tr w:rsidR="0047733A" w14:paraId="25B47037" w14:textId="77777777">
        <w:trPr>
          <w:trHeight w:val="316"/>
        </w:trPr>
        <w:tc>
          <w:tcPr>
            <w:tcW w:w="710" w:type="dxa"/>
          </w:tcPr>
          <w:p w14:paraId="68F4A9D7" w14:textId="77777777" w:rsidR="0047733A" w:rsidRDefault="00A66171">
            <w:pPr>
              <w:pStyle w:val="TableParagraph"/>
              <w:spacing w:line="270" w:lineRule="exact"/>
              <w:ind w:left="22"/>
              <w:jc w:val="center"/>
              <w:rPr>
                <w:sz w:val="24"/>
              </w:rPr>
            </w:pPr>
            <w:r>
              <w:rPr>
                <w:spacing w:val="-5"/>
                <w:sz w:val="24"/>
              </w:rPr>
              <w:t>2.6</w:t>
            </w:r>
          </w:p>
        </w:tc>
        <w:tc>
          <w:tcPr>
            <w:tcW w:w="4960" w:type="dxa"/>
          </w:tcPr>
          <w:p w14:paraId="0D249D76" w14:textId="77777777" w:rsidR="0047733A" w:rsidRDefault="00A66171">
            <w:pPr>
              <w:pStyle w:val="TableParagraph"/>
              <w:spacing w:line="270" w:lineRule="exact"/>
              <w:ind w:left="153"/>
              <w:rPr>
                <w:sz w:val="24"/>
              </w:rPr>
            </w:pPr>
            <w:r>
              <w:rPr>
                <w:sz w:val="24"/>
              </w:rPr>
              <w:t>Research</w:t>
            </w:r>
            <w:r>
              <w:rPr>
                <w:spacing w:val="-2"/>
                <w:sz w:val="24"/>
              </w:rPr>
              <w:t xml:space="preserve"> </w:t>
            </w:r>
            <w:r>
              <w:rPr>
                <w:sz w:val="24"/>
              </w:rPr>
              <w:t>Methods</w:t>
            </w:r>
            <w:r>
              <w:rPr>
                <w:spacing w:val="-1"/>
                <w:sz w:val="24"/>
              </w:rPr>
              <w:t xml:space="preserve"> </w:t>
            </w:r>
            <w:r>
              <w:rPr>
                <w:sz w:val="24"/>
              </w:rPr>
              <w:t>in</w:t>
            </w:r>
            <w:r>
              <w:rPr>
                <w:spacing w:val="-1"/>
                <w:sz w:val="24"/>
              </w:rPr>
              <w:t xml:space="preserve"> </w:t>
            </w:r>
            <w:r>
              <w:rPr>
                <w:spacing w:val="-2"/>
                <w:sz w:val="24"/>
              </w:rPr>
              <w:t>Management</w:t>
            </w:r>
          </w:p>
        </w:tc>
        <w:tc>
          <w:tcPr>
            <w:tcW w:w="707" w:type="dxa"/>
          </w:tcPr>
          <w:p w14:paraId="50B9711D"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753536AE" w14:textId="77777777" w:rsidR="0047733A" w:rsidRDefault="00A66171">
            <w:pPr>
              <w:pStyle w:val="TableParagraph"/>
              <w:spacing w:line="270" w:lineRule="exact"/>
              <w:ind w:left="29"/>
              <w:jc w:val="center"/>
              <w:rPr>
                <w:sz w:val="24"/>
              </w:rPr>
            </w:pPr>
            <w:r>
              <w:rPr>
                <w:spacing w:val="-10"/>
                <w:sz w:val="24"/>
              </w:rPr>
              <w:t>4</w:t>
            </w:r>
          </w:p>
        </w:tc>
        <w:tc>
          <w:tcPr>
            <w:tcW w:w="567" w:type="dxa"/>
          </w:tcPr>
          <w:p w14:paraId="157FA68D" w14:textId="77777777" w:rsidR="0047733A" w:rsidRDefault="00A66171">
            <w:pPr>
              <w:pStyle w:val="TableParagraph"/>
              <w:spacing w:line="270" w:lineRule="exact"/>
              <w:ind w:left="27"/>
              <w:jc w:val="center"/>
              <w:rPr>
                <w:sz w:val="24"/>
              </w:rPr>
            </w:pPr>
            <w:r>
              <w:rPr>
                <w:spacing w:val="-10"/>
                <w:sz w:val="24"/>
              </w:rPr>
              <w:t>-</w:t>
            </w:r>
          </w:p>
        </w:tc>
        <w:tc>
          <w:tcPr>
            <w:tcW w:w="706" w:type="dxa"/>
          </w:tcPr>
          <w:p w14:paraId="5D253415"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774BE0B1"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34F7E90D" w14:textId="77777777" w:rsidR="0047733A" w:rsidRDefault="00A66171">
            <w:pPr>
              <w:pStyle w:val="TableParagraph"/>
              <w:spacing w:line="270" w:lineRule="exact"/>
              <w:ind w:left="130" w:right="86"/>
              <w:jc w:val="center"/>
              <w:rPr>
                <w:sz w:val="24"/>
              </w:rPr>
            </w:pPr>
            <w:r>
              <w:rPr>
                <w:spacing w:val="-5"/>
                <w:sz w:val="24"/>
              </w:rPr>
              <w:t>100</w:t>
            </w:r>
          </w:p>
        </w:tc>
      </w:tr>
      <w:tr w:rsidR="0047733A" w14:paraId="1F118731" w14:textId="77777777">
        <w:trPr>
          <w:trHeight w:val="635"/>
        </w:trPr>
        <w:tc>
          <w:tcPr>
            <w:tcW w:w="710" w:type="dxa"/>
          </w:tcPr>
          <w:p w14:paraId="1641B551" w14:textId="77777777" w:rsidR="0047733A" w:rsidRDefault="00A66171">
            <w:pPr>
              <w:pStyle w:val="TableParagraph"/>
              <w:spacing w:before="155"/>
              <w:ind w:left="22"/>
              <w:jc w:val="center"/>
              <w:rPr>
                <w:sz w:val="24"/>
              </w:rPr>
            </w:pPr>
            <w:r>
              <w:rPr>
                <w:spacing w:val="-5"/>
                <w:sz w:val="24"/>
              </w:rPr>
              <w:t>2.7</w:t>
            </w:r>
          </w:p>
        </w:tc>
        <w:tc>
          <w:tcPr>
            <w:tcW w:w="4960" w:type="dxa"/>
          </w:tcPr>
          <w:p w14:paraId="71D594E7" w14:textId="77777777" w:rsidR="0047733A" w:rsidRDefault="00A66171">
            <w:pPr>
              <w:pStyle w:val="TableParagraph"/>
              <w:spacing w:line="270" w:lineRule="exact"/>
              <w:ind w:left="113"/>
              <w:rPr>
                <w:sz w:val="24"/>
              </w:rPr>
            </w:pPr>
            <w:r>
              <w:rPr>
                <w:sz w:val="24"/>
              </w:rPr>
              <w:t>Computer</w:t>
            </w:r>
            <w:r>
              <w:rPr>
                <w:spacing w:val="-6"/>
                <w:sz w:val="24"/>
              </w:rPr>
              <w:t xml:space="preserve"> </w:t>
            </w:r>
            <w:r>
              <w:rPr>
                <w:sz w:val="24"/>
              </w:rPr>
              <w:t>Applications</w:t>
            </w:r>
            <w:r>
              <w:rPr>
                <w:spacing w:val="-2"/>
                <w:sz w:val="24"/>
              </w:rPr>
              <w:t xml:space="preserve"> </w:t>
            </w:r>
            <w:r>
              <w:rPr>
                <w:sz w:val="24"/>
              </w:rPr>
              <w:t>in</w:t>
            </w:r>
            <w:r>
              <w:rPr>
                <w:spacing w:val="-3"/>
                <w:sz w:val="24"/>
              </w:rPr>
              <w:t xml:space="preserve"> </w:t>
            </w:r>
            <w:r>
              <w:rPr>
                <w:sz w:val="24"/>
              </w:rPr>
              <w:t>Management</w:t>
            </w:r>
            <w:r>
              <w:rPr>
                <w:spacing w:val="-2"/>
                <w:sz w:val="24"/>
              </w:rPr>
              <w:t xml:space="preserve"> using</w:t>
            </w:r>
          </w:p>
          <w:p w14:paraId="29BE4FC4" w14:textId="77777777" w:rsidR="0047733A" w:rsidRDefault="00A66171">
            <w:pPr>
              <w:pStyle w:val="TableParagraph"/>
              <w:spacing w:before="43"/>
              <w:ind w:left="113"/>
              <w:rPr>
                <w:sz w:val="24"/>
              </w:rPr>
            </w:pPr>
            <w:r>
              <w:rPr>
                <w:spacing w:val="-5"/>
                <w:sz w:val="24"/>
              </w:rPr>
              <w:t>SAP</w:t>
            </w:r>
          </w:p>
        </w:tc>
        <w:tc>
          <w:tcPr>
            <w:tcW w:w="707" w:type="dxa"/>
          </w:tcPr>
          <w:p w14:paraId="0506D0C6" w14:textId="77777777" w:rsidR="0047733A" w:rsidRDefault="00A66171">
            <w:pPr>
              <w:pStyle w:val="TableParagraph"/>
              <w:spacing w:before="155"/>
              <w:ind w:left="29" w:right="4"/>
              <w:jc w:val="center"/>
              <w:rPr>
                <w:sz w:val="24"/>
              </w:rPr>
            </w:pPr>
            <w:r>
              <w:rPr>
                <w:spacing w:val="-10"/>
                <w:sz w:val="24"/>
              </w:rPr>
              <w:t>3</w:t>
            </w:r>
          </w:p>
        </w:tc>
        <w:tc>
          <w:tcPr>
            <w:tcW w:w="565" w:type="dxa"/>
          </w:tcPr>
          <w:p w14:paraId="7183E2BD" w14:textId="77777777" w:rsidR="0047733A" w:rsidRDefault="00A66171">
            <w:pPr>
              <w:pStyle w:val="TableParagraph"/>
              <w:spacing w:before="155"/>
              <w:ind w:left="29" w:right="2"/>
              <w:jc w:val="center"/>
              <w:rPr>
                <w:sz w:val="24"/>
              </w:rPr>
            </w:pPr>
            <w:r>
              <w:rPr>
                <w:spacing w:val="-10"/>
                <w:sz w:val="24"/>
              </w:rPr>
              <w:t>-</w:t>
            </w:r>
          </w:p>
        </w:tc>
        <w:tc>
          <w:tcPr>
            <w:tcW w:w="567" w:type="dxa"/>
          </w:tcPr>
          <w:p w14:paraId="6B9E704F" w14:textId="77777777" w:rsidR="0047733A" w:rsidRDefault="00A66171">
            <w:pPr>
              <w:pStyle w:val="TableParagraph"/>
              <w:spacing w:before="155"/>
              <w:ind w:left="27" w:right="2"/>
              <w:jc w:val="center"/>
              <w:rPr>
                <w:sz w:val="24"/>
              </w:rPr>
            </w:pPr>
            <w:r>
              <w:rPr>
                <w:spacing w:val="-10"/>
                <w:sz w:val="24"/>
              </w:rPr>
              <w:t>3</w:t>
            </w:r>
          </w:p>
        </w:tc>
        <w:tc>
          <w:tcPr>
            <w:tcW w:w="706" w:type="dxa"/>
          </w:tcPr>
          <w:p w14:paraId="38476615"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26241650"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5178B701" w14:textId="77777777" w:rsidR="0047733A" w:rsidRDefault="00A66171">
            <w:pPr>
              <w:pStyle w:val="TableParagraph"/>
              <w:spacing w:before="155"/>
              <w:ind w:left="130" w:right="86"/>
              <w:jc w:val="center"/>
              <w:rPr>
                <w:sz w:val="24"/>
              </w:rPr>
            </w:pPr>
            <w:r>
              <w:rPr>
                <w:spacing w:val="-5"/>
                <w:sz w:val="24"/>
              </w:rPr>
              <w:t>100</w:t>
            </w:r>
          </w:p>
        </w:tc>
      </w:tr>
      <w:tr w:rsidR="0047733A" w14:paraId="2DE52C32" w14:textId="77777777">
        <w:trPr>
          <w:trHeight w:val="318"/>
        </w:trPr>
        <w:tc>
          <w:tcPr>
            <w:tcW w:w="710" w:type="dxa"/>
          </w:tcPr>
          <w:p w14:paraId="7E7C36DE" w14:textId="77777777" w:rsidR="0047733A" w:rsidRDefault="00A66171">
            <w:pPr>
              <w:pStyle w:val="TableParagraph"/>
              <w:spacing w:line="268" w:lineRule="exact"/>
              <w:ind w:left="22"/>
              <w:jc w:val="center"/>
              <w:rPr>
                <w:sz w:val="24"/>
              </w:rPr>
            </w:pPr>
            <w:r>
              <w:rPr>
                <w:spacing w:val="-5"/>
                <w:sz w:val="24"/>
              </w:rPr>
              <w:t>2.8</w:t>
            </w:r>
          </w:p>
        </w:tc>
        <w:tc>
          <w:tcPr>
            <w:tcW w:w="4960" w:type="dxa"/>
          </w:tcPr>
          <w:p w14:paraId="7E51DB34" w14:textId="77777777" w:rsidR="0047733A" w:rsidRDefault="00A66171">
            <w:pPr>
              <w:pStyle w:val="TableParagraph"/>
              <w:spacing w:line="268" w:lineRule="exact"/>
              <w:ind w:left="113"/>
              <w:rPr>
                <w:sz w:val="24"/>
              </w:rPr>
            </w:pPr>
            <w:r>
              <w:rPr>
                <w:sz w:val="24"/>
              </w:rPr>
              <w:t>Interpersonal</w:t>
            </w:r>
            <w:r>
              <w:rPr>
                <w:spacing w:val="-4"/>
                <w:sz w:val="24"/>
              </w:rPr>
              <w:t xml:space="preserve"> </w:t>
            </w:r>
            <w:r>
              <w:rPr>
                <w:sz w:val="24"/>
              </w:rPr>
              <w:t>Skills</w:t>
            </w:r>
            <w:r>
              <w:rPr>
                <w:spacing w:val="-2"/>
                <w:sz w:val="24"/>
              </w:rPr>
              <w:t xml:space="preserve"> </w:t>
            </w:r>
            <w:r>
              <w:rPr>
                <w:sz w:val="24"/>
              </w:rPr>
              <w:t>and</w:t>
            </w:r>
            <w:r>
              <w:rPr>
                <w:spacing w:val="-2"/>
                <w:sz w:val="24"/>
              </w:rPr>
              <w:t xml:space="preserve"> </w:t>
            </w:r>
            <w:r>
              <w:rPr>
                <w:sz w:val="24"/>
              </w:rPr>
              <w:t>Communication</w:t>
            </w:r>
            <w:r>
              <w:rPr>
                <w:spacing w:val="-2"/>
                <w:sz w:val="24"/>
              </w:rPr>
              <w:t xml:space="preserve"> (JOC1)</w:t>
            </w:r>
          </w:p>
        </w:tc>
        <w:tc>
          <w:tcPr>
            <w:tcW w:w="707" w:type="dxa"/>
          </w:tcPr>
          <w:p w14:paraId="25536423" w14:textId="77777777" w:rsidR="0047733A" w:rsidRDefault="00A66171">
            <w:pPr>
              <w:pStyle w:val="TableParagraph"/>
              <w:spacing w:line="268" w:lineRule="exact"/>
              <w:ind w:left="29" w:right="4"/>
              <w:jc w:val="center"/>
              <w:rPr>
                <w:sz w:val="24"/>
              </w:rPr>
            </w:pPr>
            <w:r>
              <w:rPr>
                <w:spacing w:val="-10"/>
                <w:sz w:val="24"/>
              </w:rPr>
              <w:t>2</w:t>
            </w:r>
          </w:p>
        </w:tc>
        <w:tc>
          <w:tcPr>
            <w:tcW w:w="565" w:type="dxa"/>
          </w:tcPr>
          <w:p w14:paraId="0B354B24" w14:textId="77777777" w:rsidR="0047733A" w:rsidRDefault="00A66171">
            <w:pPr>
              <w:pStyle w:val="TableParagraph"/>
              <w:spacing w:line="268" w:lineRule="exact"/>
              <w:ind w:left="29"/>
              <w:jc w:val="center"/>
              <w:rPr>
                <w:sz w:val="24"/>
              </w:rPr>
            </w:pPr>
            <w:r>
              <w:rPr>
                <w:spacing w:val="-10"/>
                <w:sz w:val="24"/>
              </w:rPr>
              <w:t>2</w:t>
            </w:r>
          </w:p>
        </w:tc>
        <w:tc>
          <w:tcPr>
            <w:tcW w:w="567" w:type="dxa"/>
          </w:tcPr>
          <w:p w14:paraId="16904EF1" w14:textId="77777777" w:rsidR="0047733A" w:rsidRDefault="00A66171">
            <w:pPr>
              <w:pStyle w:val="TableParagraph"/>
              <w:spacing w:line="268" w:lineRule="exact"/>
              <w:ind w:left="27"/>
              <w:jc w:val="center"/>
              <w:rPr>
                <w:sz w:val="24"/>
              </w:rPr>
            </w:pPr>
            <w:r>
              <w:rPr>
                <w:spacing w:val="-10"/>
                <w:sz w:val="24"/>
              </w:rPr>
              <w:t>-</w:t>
            </w:r>
          </w:p>
        </w:tc>
        <w:tc>
          <w:tcPr>
            <w:tcW w:w="706" w:type="dxa"/>
          </w:tcPr>
          <w:p w14:paraId="39312322" w14:textId="77777777" w:rsidR="0047733A" w:rsidRDefault="00A66171">
            <w:pPr>
              <w:pStyle w:val="TableParagraph"/>
              <w:spacing w:line="268" w:lineRule="exact"/>
              <w:ind w:left="43" w:right="9"/>
              <w:jc w:val="center"/>
              <w:rPr>
                <w:sz w:val="24"/>
              </w:rPr>
            </w:pPr>
            <w:r>
              <w:rPr>
                <w:spacing w:val="-5"/>
                <w:sz w:val="24"/>
              </w:rPr>
              <w:t>100</w:t>
            </w:r>
          </w:p>
        </w:tc>
        <w:tc>
          <w:tcPr>
            <w:tcW w:w="706" w:type="dxa"/>
          </w:tcPr>
          <w:p w14:paraId="2D1D8FF1" w14:textId="77777777" w:rsidR="0047733A" w:rsidRDefault="00A66171">
            <w:pPr>
              <w:pStyle w:val="TableParagraph"/>
              <w:spacing w:line="268" w:lineRule="exact"/>
              <w:ind w:left="43" w:right="8"/>
              <w:jc w:val="center"/>
              <w:rPr>
                <w:sz w:val="24"/>
              </w:rPr>
            </w:pPr>
            <w:r>
              <w:rPr>
                <w:spacing w:val="-10"/>
                <w:sz w:val="24"/>
              </w:rPr>
              <w:t>-</w:t>
            </w:r>
          </w:p>
        </w:tc>
        <w:tc>
          <w:tcPr>
            <w:tcW w:w="848" w:type="dxa"/>
          </w:tcPr>
          <w:p w14:paraId="6227DA0E" w14:textId="77777777" w:rsidR="0047733A" w:rsidRDefault="00A66171">
            <w:pPr>
              <w:pStyle w:val="TableParagraph"/>
              <w:spacing w:line="268" w:lineRule="exact"/>
              <w:ind w:left="130" w:right="86"/>
              <w:jc w:val="center"/>
              <w:rPr>
                <w:sz w:val="24"/>
              </w:rPr>
            </w:pPr>
            <w:r>
              <w:rPr>
                <w:spacing w:val="-5"/>
                <w:sz w:val="24"/>
              </w:rPr>
              <w:t>100</w:t>
            </w:r>
          </w:p>
        </w:tc>
      </w:tr>
      <w:tr w:rsidR="0047733A" w14:paraId="2127AF0E" w14:textId="77777777">
        <w:trPr>
          <w:trHeight w:val="316"/>
        </w:trPr>
        <w:tc>
          <w:tcPr>
            <w:tcW w:w="5670" w:type="dxa"/>
            <w:gridSpan w:val="2"/>
          </w:tcPr>
          <w:p w14:paraId="4BDD3D39" w14:textId="77777777" w:rsidR="0047733A" w:rsidRDefault="00A66171">
            <w:pPr>
              <w:pStyle w:val="TableParagraph"/>
              <w:spacing w:line="273" w:lineRule="exact"/>
              <w:ind w:left="17"/>
              <w:jc w:val="center"/>
              <w:rPr>
                <w:b/>
                <w:sz w:val="24"/>
              </w:rPr>
            </w:pPr>
            <w:r>
              <w:rPr>
                <w:b/>
                <w:spacing w:val="-2"/>
                <w:sz w:val="24"/>
              </w:rPr>
              <w:t>Total</w:t>
            </w:r>
          </w:p>
        </w:tc>
        <w:tc>
          <w:tcPr>
            <w:tcW w:w="707" w:type="dxa"/>
          </w:tcPr>
          <w:p w14:paraId="0182A35B" w14:textId="77777777" w:rsidR="0047733A" w:rsidRDefault="00A66171">
            <w:pPr>
              <w:pStyle w:val="TableParagraph"/>
              <w:spacing w:line="273" w:lineRule="exact"/>
              <w:ind w:left="29" w:right="9"/>
              <w:jc w:val="center"/>
              <w:rPr>
                <w:b/>
                <w:sz w:val="24"/>
              </w:rPr>
            </w:pPr>
            <w:r>
              <w:rPr>
                <w:b/>
                <w:spacing w:val="-5"/>
                <w:sz w:val="24"/>
              </w:rPr>
              <w:t>29</w:t>
            </w:r>
          </w:p>
        </w:tc>
        <w:tc>
          <w:tcPr>
            <w:tcW w:w="565" w:type="dxa"/>
          </w:tcPr>
          <w:p w14:paraId="0BC17FE7" w14:textId="77777777" w:rsidR="0047733A" w:rsidRDefault="0047733A">
            <w:pPr>
              <w:pStyle w:val="TableParagraph"/>
              <w:ind w:left="0"/>
              <w:rPr>
                <w:sz w:val="24"/>
              </w:rPr>
            </w:pPr>
          </w:p>
        </w:tc>
        <w:tc>
          <w:tcPr>
            <w:tcW w:w="567" w:type="dxa"/>
          </w:tcPr>
          <w:p w14:paraId="195469FC" w14:textId="77777777" w:rsidR="0047733A" w:rsidRDefault="0047733A">
            <w:pPr>
              <w:pStyle w:val="TableParagraph"/>
              <w:ind w:left="0"/>
              <w:rPr>
                <w:sz w:val="24"/>
              </w:rPr>
            </w:pPr>
          </w:p>
        </w:tc>
        <w:tc>
          <w:tcPr>
            <w:tcW w:w="706" w:type="dxa"/>
          </w:tcPr>
          <w:p w14:paraId="567295D7" w14:textId="77777777" w:rsidR="0047733A" w:rsidRDefault="0047733A">
            <w:pPr>
              <w:pStyle w:val="TableParagraph"/>
              <w:ind w:left="0"/>
              <w:rPr>
                <w:sz w:val="24"/>
              </w:rPr>
            </w:pPr>
          </w:p>
        </w:tc>
        <w:tc>
          <w:tcPr>
            <w:tcW w:w="706" w:type="dxa"/>
          </w:tcPr>
          <w:p w14:paraId="04EB3E86" w14:textId="77777777" w:rsidR="0047733A" w:rsidRDefault="0047733A">
            <w:pPr>
              <w:pStyle w:val="TableParagraph"/>
              <w:ind w:left="0"/>
              <w:rPr>
                <w:sz w:val="24"/>
              </w:rPr>
            </w:pPr>
          </w:p>
        </w:tc>
        <w:tc>
          <w:tcPr>
            <w:tcW w:w="848" w:type="dxa"/>
          </w:tcPr>
          <w:p w14:paraId="4FCA5B91" w14:textId="77777777" w:rsidR="0047733A" w:rsidRDefault="0047733A">
            <w:pPr>
              <w:pStyle w:val="TableParagraph"/>
              <w:ind w:left="0"/>
              <w:rPr>
                <w:sz w:val="24"/>
              </w:rPr>
            </w:pPr>
          </w:p>
        </w:tc>
      </w:tr>
      <w:tr w:rsidR="0047733A" w14:paraId="0B8416AE" w14:textId="77777777">
        <w:trPr>
          <w:trHeight w:val="316"/>
        </w:trPr>
        <w:tc>
          <w:tcPr>
            <w:tcW w:w="9769" w:type="dxa"/>
            <w:gridSpan w:val="8"/>
          </w:tcPr>
          <w:p w14:paraId="0A737CB6" w14:textId="77777777" w:rsidR="0047733A" w:rsidRDefault="00A66171">
            <w:pPr>
              <w:pStyle w:val="TableParagraph"/>
              <w:spacing w:line="273" w:lineRule="exact"/>
              <w:ind w:left="43" w:right="5"/>
              <w:jc w:val="center"/>
              <w:rPr>
                <w:b/>
                <w:sz w:val="24"/>
              </w:rPr>
            </w:pPr>
            <w:r>
              <w:rPr>
                <w:b/>
                <w:sz w:val="24"/>
              </w:rPr>
              <w:t>THIRD</w:t>
            </w:r>
            <w:r>
              <w:rPr>
                <w:b/>
                <w:spacing w:val="-2"/>
                <w:sz w:val="24"/>
              </w:rPr>
              <w:t xml:space="preserve"> SEMESTER</w:t>
            </w:r>
          </w:p>
        </w:tc>
      </w:tr>
      <w:tr w:rsidR="0047733A" w14:paraId="4B142395" w14:textId="77777777">
        <w:trPr>
          <w:trHeight w:val="633"/>
        </w:trPr>
        <w:tc>
          <w:tcPr>
            <w:tcW w:w="710" w:type="dxa"/>
          </w:tcPr>
          <w:p w14:paraId="6566CC67" w14:textId="77777777" w:rsidR="0047733A" w:rsidRDefault="00A66171">
            <w:pPr>
              <w:pStyle w:val="TableParagraph"/>
              <w:spacing w:line="268" w:lineRule="exact"/>
              <w:ind w:left="22"/>
              <w:jc w:val="center"/>
              <w:rPr>
                <w:sz w:val="24"/>
              </w:rPr>
            </w:pPr>
            <w:r>
              <w:rPr>
                <w:spacing w:val="-5"/>
                <w:sz w:val="24"/>
              </w:rPr>
              <w:t>3.1</w:t>
            </w:r>
          </w:p>
        </w:tc>
        <w:tc>
          <w:tcPr>
            <w:tcW w:w="4960" w:type="dxa"/>
          </w:tcPr>
          <w:p w14:paraId="33BC784A" w14:textId="77777777" w:rsidR="0047733A" w:rsidRDefault="00A66171">
            <w:pPr>
              <w:pStyle w:val="TableParagraph"/>
              <w:spacing w:line="268" w:lineRule="exact"/>
              <w:ind w:left="113"/>
              <w:rPr>
                <w:sz w:val="24"/>
              </w:rPr>
            </w:pPr>
            <w:r>
              <w:rPr>
                <w:sz w:val="24"/>
              </w:rPr>
              <w:t>International</w:t>
            </w:r>
            <w:r>
              <w:rPr>
                <w:spacing w:val="-3"/>
                <w:sz w:val="24"/>
              </w:rPr>
              <w:t xml:space="preserve"> </w:t>
            </w:r>
            <w:r>
              <w:rPr>
                <w:sz w:val="24"/>
              </w:rPr>
              <w:t>Trade</w:t>
            </w:r>
            <w:r>
              <w:rPr>
                <w:spacing w:val="-3"/>
                <w:sz w:val="24"/>
              </w:rPr>
              <w:t xml:space="preserve"> </w:t>
            </w:r>
            <w:r>
              <w:rPr>
                <w:sz w:val="24"/>
              </w:rPr>
              <w:t>Practice,</w:t>
            </w:r>
            <w:r>
              <w:rPr>
                <w:spacing w:val="-3"/>
                <w:sz w:val="24"/>
              </w:rPr>
              <w:t xml:space="preserve"> </w:t>
            </w:r>
            <w:r>
              <w:rPr>
                <w:sz w:val="24"/>
              </w:rPr>
              <w:t>Procedure</w:t>
            </w:r>
            <w:r>
              <w:rPr>
                <w:spacing w:val="-3"/>
                <w:sz w:val="24"/>
              </w:rPr>
              <w:t xml:space="preserve"> </w:t>
            </w:r>
            <w:r>
              <w:rPr>
                <w:spacing w:val="-5"/>
                <w:sz w:val="24"/>
              </w:rPr>
              <w:t>and</w:t>
            </w:r>
          </w:p>
          <w:p w14:paraId="605F85CC" w14:textId="77777777" w:rsidR="0047733A" w:rsidRDefault="00A66171">
            <w:pPr>
              <w:pStyle w:val="TableParagraph"/>
              <w:spacing w:before="43"/>
              <w:ind w:left="113"/>
              <w:rPr>
                <w:sz w:val="24"/>
              </w:rPr>
            </w:pPr>
            <w:r>
              <w:rPr>
                <w:spacing w:val="-2"/>
                <w:sz w:val="24"/>
              </w:rPr>
              <w:t>Documentation</w:t>
            </w:r>
          </w:p>
        </w:tc>
        <w:tc>
          <w:tcPr>
            <w:tcW w:w="707" w:type="dxa"/>
          </w:tcPr>
          <w:p w14:paraId="4B9CD7EC" w14:textId="77777777" w:rsidR="0047733A" w:rsidRDefault="00A66171">
            <w:pPr>
              <w:pStyle w:val="TableParagraph"/>
              <w:spacing w:before="152"/>
              <w:ind w:left="29" w:right="4"/>
              <w:jc w:val="center"/>
              <w:rPr>
                <w:sz w:val="24"/>
              </w:rPr>
            </w:pPr>
            <w:r>
              <w:rPr>
                <w:spacing w:val="-10"/>
                <w:sz w:val="24"/>
              </w:rPr>
              <w:t>4</w:t>
            </w:r>
          </w:p>
        </w:tc>
        <w:tc>
          <w:tcPr>
            <w:tcW w:w="565" w:type="dxa"/>
          </w:tcPr>
          <w:p w14:paraId="5B145964" w14:textId="77777777" w:rsidR="0047733A" w:rsidRDefault="00A66171">
            <w:pPr>
              <w:pStyle w:val="TableParagraph"/>
              <w:spacing w:before="152"/>
              <w:ind w:left="29"/>
              <w:jc w:val="center"/>
              <w:rPr>
                <w:sz w:val="24"/>
              </w:rPr>
            </w:pPr>
            <w:r>
              <w:rPr>
                <w:spacing w:val="-10"/>
                <w:sz w:val="24"/>
              </w:rPr>
              <w:t>4</w:t>
            </w:r>
          </w:p>
        </w:tc>
        <w:tc>
          <w:tcPr>
            <w:tcW w:w="567" w:type="dxa"/>
          </w:tcPr>
          <w:p w14:paraId="36B6374E" w14:textId="77777777" w:rsidR="0047733A" w:rsidRDefault="00A66171">
            <w:pPr>
              <w:pStyle w:val="TableParagraph"/>
              <w:spacing w:before="152"/>
              <w:ind w:left="27"/>
              <w:jc w:val="center"/>
              <w:rPr>
                <w:sz w:val="24"/>
              </w:rPr>
            </w:pPr>
            <w:r>
              <w:rPr>
                <w:spacing w:val="-10"/>
                <w:sz w:val="24"/>
              </w:rPr>
              <w:t>-</w:t>
            </w:r>
          </w:p>
        </w:tc>
        <w:tc>
          <w:tcPr>
            <w:tcW w:w="706" w:type="dxa"/>
          </w:tcPr>
          <w:p w14:paraId="07748D59"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1D5F32ED"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68316C49" w14:textId="77777777" w:rsidR="0047733A" w:rsidRDefault="00A66171">
            <w:pPr>
              <w:pStyle w:val="TableParagraph"/>
              <w:spacing w:before="152"/>
              <w:ind w:left="130" w:right="86"/>
              <w:jc w:val="center"/>
              <w:rPr>
                <w:sz w:val="24"/>
              </w:rPr>
            </w:pPr>
            <w:r>
              <w:rPr>
                <w:spacing w:val="-5"/>
                <w:sz w:val="24"/>
              </w:rPr>
              <w:t>100</w:t>
            </w:r>
          </w:p>
        </w:tc>
      </w:tr>
      <w:tr w:rsidR="0047733A" w14:paraId="62799115" w14:textId="77777777">
        <w:trPr>
          <w:trHeight w:val="316"/>
        </w:trPr>
        <w:tc>
          <w:tcPr>
            <w:tcW w:w="710" w:type="dxa"/>
          </w:tcPr>
          <w:p w14:paraId="5EA5D6A8" w14:textId="77777777" w:rsidR="0047733A" w:rsidRDefault="00A66171">
            <w:pPr>
              <w:pStyle w:val="TableParagraph"/>
              <w:spacing w:line="270" w:lineRule="exact"/>
              <w:ind w:left="22"/>
              <w:jc w:val="center"/>
              <w:rPr>
                <w:sz w:val="24"/>
              </w:rPr>
            </w:pPr>
            <w:r>
              <w:rPr>
                <w:spacing w:val="-5"/>
                <w:sz w:val="24"/>
              </w:rPr>
              <w:t>3.2</w:t>
            </w:r>
          </w:p>
        </w:tc>
        <w:tc>
          <w:tcPr>
            <w:tcW w:w="4960" w:type="dxa"/>
          </w:tcPr>
          <w:p w14:paraId="1B28C878" w14:textId="77777777" w:rsidR="0047733A" w:rsidRDefault="00A66171">
            <w:pPr>
              <w:pStyle w:val="TableParagraph"/>
              <w:spacing w:line="270" w:lineRule="exact"/>
              <w:ind w:left="113"/>
              <w:rPr>
                <w:sz w:val="24"/>
              </w:rPr>
            </w:pPr>
            <w:r>
              <w:rPr>
                <w:sz w:val="24"/>
              </w:rPr>
              <w:t>Management</w:t>
            </w:r>
            <w:r>
              <w:rPr>
                <w:spacing w:val="-2"/>
                <w:sz w:val="24"/>
              </w:rPr>
              <w:t xml:space="preserve"> </w:t>
            </w:r>
            <w:r>
              <w:rPr>
                <w:sz w:val="24"/>
              </w:rPr>
              <w:t>Information</w:t>
            </w:r>
            <w:r>
              <w:rPr>
                <w:spacing w:val="-4"/>
                <w:sz w:val="24"/>
              </w:rPr>
              <w:t xml:space="preserve"> </w:t>
            </w:r>
            <w:r>
              <w:rPr>
                <w:spacing w:val="-2"/>
                <w:sz w:val="24"/>
              </w:rPr>
              <w:t>System</w:t>
            </w:r>
          </w:p>
        </w:tc>
        <w:tc>
          <w:tcPr>
            <w:tcW w:w="707" w:type="dxa"/>
          </w:tcPr>
          <w:p w14:paraId="069F6A7B" w14:textId="77777777" w:rsidR="0047733A" w:rsidRDefault="00A66171">
            <w:pPr>
              <w:pStyle w:val="TableParagraph"/>
              <w:spacing w:line="270" w:lineRule="exact"/>
              <w:ind w:left="29" w:right="4"/>
              <w:jc w:val="center"/>
              <w:rPr>
                <w:sz w:val="24"/>
              </w:rPr>
            </w:pPr>
            <w:r>
              <w:rPr>
                <w:spacing w:val="-10"/>
                <w:sz w:val="24"/>
              </w:rPr>
              <w:t>3</w:t>
            </w:r>
          </w:p>
        </w:tc>
        <w:tc>
          <w:tcPr>
            <w:tcW w:w="565" w:type="dxa"/>
          </w:tcPr>
          <w:p w14:paraId="2CC49DB8" w14:textId="77777777" w:rsidR="0047733A" w:rsidRDefault="00A66171">
            <w:pPr>
              <w:pStyle w:val="TableParagraph"/>
              <w:spacing w:line="270" w:lineRule="exact"/>
              <w:ind w:left="29"/>
              <w:jc w:val="center"/>
              <w:rPr>
                <w:sz w:val="24"/>
              </w:rPr>
            </w:pPr>
            <w:r>
              <w:rPr>
                <w:spacing w:val="-10"/>
                <w:sz w:val="24"/>
              </w:rPr>
              <w:t>4</w:t>
            </w:r>
          </w:p>
        </w:tc>
        <w:tc>
          <w:tcPr>
            <w:tcW w:w="567" w:type="dxa"/>
          </w:tcPr>
          <w:p w14:paraId="0DE355B1" w14:textId="77777777" w:rsidR="0047733A" w:rsidRDefault="00A66171">
            <w:pPr>
              <w:pStyle w:val="TableParagraph"/>
              <w:spacing w:line="270" w:lineRule="exact"/>
              <w:ind w:left="27"/>
              <w:jc w:val="center"/>
              <w:rPr>
                <w:sz w:val="24"/>
              </w:rPr>
            </w:pPr>
            <w:r>
              <w:rPr>
                <w:spacing w:val="-10"/>
                <w:sz w:val="24"/>
              </w:rPr>
              <w:t>-</w:t>
            </w:r>
          </w:p>
        </w:tc>
        <w:tc>
          <w:tcPr>
            <w:tcW w:w="706" w:type="dxa"/>
          </w:tcPr>
          <w:p w14:paraId="655B2377"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746C86F6"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02827971" w14:textId="77777777" w:rsidR="0047733A" w:rsidRDefault="00A66171">
            <w:pPr>
              <w:pStyle w:val="TableParagraph"/>
              <w:spacing w:line="270" w:lineRule="exact"/>
              <w:ind w:left="130" w:right="86"/>
              <w:jc w:val="center"/>
              <w:rPr>
                <w:sz w:val="24"/>
              </w:rPr>
            </w:pPr>
            <w:r>
              <w:rPr>
                <w:spacing w:val="-5"/>
                <w:sz w:val="24"/>
              </w:rPr>
              <w:t>100</w:t>
            </w:r>
          </w:p>
        </w:tc>
      </w:tr>
      <w:tr w:rsidR="0047733A" w14:paraId="1AA1BF7E" w14:textId="77777777">
        <w:trPr>
          <w:trHeight w:val="318"/>
        </w:trPr>
        <w:tc>
          <w:tcPr>
            <w:tcW w:w="710" w:type="dxa"/>
          </w:tcPr>
          <w:p w14:paraId="6CBFB2D6" w14:textId="77777777" w:rsidR="0047733A" w:rsidRDefault="00A66171">
            <w:pPr>
              <w:pStyle w:val="TableParagraph"/>
              <w:spacing w:line="270" w:lineRule="exact"/>
              <w:ind w:left="22"/>
              <w:jc w:val="center"/>
              <w:rPr>
                <w:sz w:val="24"/>
              </w:rPr>
            </w:pPr>
            <w:r>
              <w:rPr>
                <w:spacing w:val="-5"/>
                <w:sz w:val="24"/>
              </w:rPr>
              <w:t>3.3</w:t>
            </w:r>
          </w:p>
        </w:tc>
        <w:tc>
          <w:tcPr>
            <w:tcW w:w="4960" w:type="dxa"/>
          </w:tcPr>
          <w:p w14:paraId="113CB547" w14:textId="77777777" w:rsidR="0047733A" w:rsidRDefault="00A66171">
            <w:pPr>
              <w:pStyle w:val="TableParagraph"/>
              <w:spacing w:line="270" w:lineRule="exact"/>
              <w:ind w:left="113"/>
              <w:rPr>
                <w:sz w:val="24"/>
              </w:rPr>
            </w:pPr>
            <w:r>
              <w:rPr>
                <w:spacing w:val="-2"/>
                <w:sz w:val="24"/>
              </w:rPr>
              <w:t>Elective</w:t>
            </w:r>
          </w:p>
        </w:tc>
        <w:tc>
          <w:tcPr>
            <w:tcW w:w="707" w:type="dxa"/>
          </w:tcPr>
          <w:p w14:paraId="6103303E"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525EB75A" w14:textId="77777777" w:rsidR="0047733A" w:rsidRDefault="00A66171">
            <w:pPr>
              <w:pStyle w:val="TableParagraph"/>
              <w:spacing w:line="270" w:lineRule="exact"/>
              <w:ind w:left="29"/>
              <w:jc w:val="center"/>
              <w:rPr>
                <w:sz w:val="24"/>
              </w:rPr>
            </w:pPr>
            <w:r>
              <w:rPr>
                <w:spacing w:val="-10"/>
                <w:sz w:val="24"/>
              </w:rPr>
              <w:t>4</w:t>
            </w:r>
          </w:p>
        </w:tc>
        <w:tc>
          <w:tcPr>
            <w:tcW w:w="567" w:type="dxa"/>
          </w:tcPr>
          <w:p w14:paraId="16ACE911" w14:textId="77777777" w:rsidR="0047733A" w:rsidRDefault="00A66171">
            <w:pPr>
              <w:pStyle w:val="TableParagraph"/>
              <w:spacing w:line="270" w:lineRule="exact"/>
              <w:ind w:left="27"/>
              <w:jc w:val="center"/>
              <w:rPr>
                <w:sz w:val="24"/>
              </w:rPr>
            </w:pPr>
            <w:r>
              <w:rPr>
                <w:spacing w:val="-10"/>
                <w:sz w:val="24"/>
              </w:rPr>
              <w:t>-</w:t>
            </w:r>
          </w:p>
        </w:tc>
        <w:tc>
          <w:tcPr>
            <w:tcW w:w="706" w:type="dxa"/>
          </w:tcPr>
          <w:p w14:paraId="0275DDD6" w14:textId="77777777" w:rsidR="0047733A" w:rsidRDefault="00A66171">
            <w:pPr>
              <w:pStyle w:val="TableParagraph"/>
              <w:spacing w:line="234" w:lineRule="exact"/>
              <w:ind w:left="43" w:right="14"/>
              <w:jc w:val="center"/>
              <w:rPr>
                <w:sz w:val="24"/>
              </w:rPr>
            </w:pPr>
            <w:r>
              <w:rPr>
                <w:spacing w:val="-5"/>
                <w:sz w:val="24"/>
              </w:rPr>
              <w:t>25</w:t>
            </w:r>
          </w:p>
        </w:tc>
        <w:tc>
          <w:tcPr>
            <w:tcW w:w="706" w:type="dxa"/>
          </w:tcPr>
          <w:p w14:paraId="7ECC181B" w14:textId="77777777" w:rsidR="0047733A" w:rsidRDefault="00A66171">
            <w:pPr>
              <w:pStyle w:val="TableParagraph"/>
              <w:spacing w:line="234" w:lineRule="exact"/>
              <w:ind w:left="43" w:right="43"/>
              <w:jc w:val="center"/>
              <w:rPr>
                <w:sz w:val="24"/>
              </w:rPr>
            </w:pPr>
            <w:r>
              <w:rPr>
                <w:spacing w:val="-5"/>
                <w:sz w:val="24"/>
              </w:rPr>
              <w:t>75</w:t>
            </w:r>
          </w:p>
        </w:tc>
        <w:tc>
          <w:tcPr>
            <w:tcW w:w="848" w:type="dxa"/>
          </w:tcPr>
          <w:p w14:paraId="76C5BAF2" w14:textId="77777777" w:rsidR="0047733A" w:rsidRDefault="00A66171">
            <w:pPr>
              <w:pStyle w:val="TableParagraph"/>
              <w:spacing w:line="270" w:lineRule="exact"/>
              <w:ind w:left="130" w:right="86"/>
              <w:jc w:val="center"/>
              <w:rPr>
                <w:sz w:val="24"/>
              </w:rPr>
            </w:pPr>
            <w:r>
              <w:rPr>
                <w:spacing w:val="-5"/>
                <w:sz w:val="24"/>
              </w:rPr>
              <w:t>100</w:t>
            </w:r>
          </w:p>
        </w:tc>
      </w:tr>
      <w:tr w:rsidR="0047733A" w14:paraId="5187A274" w14:textId="77777777">
        <w:trPr>
          <w:trHeight w:val="316"/>
        </w:trPr>
        <w:tc>
          <w:tcPr>
            <w:tcW w:w="710" w:type="dxa"/>
          </w:tcPr>
          <w:p w14:paraId="4A3BF5B4" w14:textId="77777777" w:rsidR="0047733A" w:rsidRDefault="00A66171">
            <w:pPr>
              <w:pStyle w:val="TableParagraph"/>
              <w:spacing w:line="270" w:lineRule="exact"/>
              <w:ind w:left="22"/>
              <w:jc w:val="center"/>
              <w:rPr>
                <w:sz w:val="24"/>
              </w:rPr>
            </w:pPr>
            <w:r>
              <w:rPr>
                <w:spacing w:val="-5"/>
                <w:sz w:val="24"/>
              </w:rPr>
              <w:t>3.4</w:t>
            </w:r>
          </w:p>
        </w:tc>
        <w:tc>
          <w:tcPr>
            <w:tcW w:w="4960" w:type="dxa"/>
          </w:tcPr>
          <w:p w14:paraId="794DC551" w14:textId="77777777" w:rsidR="0047733A" w:rsidRDefault="00A66171">
            <w:pPr>
              <w:pStyle w:val="TableParagraph"/>
              <w:spacing w:line="270" w:lineRule="exact"/>
              <w:ind w:left="113"/>
              <w:rPr>
                <w:sz w:val="24"/>
              </w:rPr>
            </w:pPr>
            <w:r>
              <w:rPr>
                <w:spacing w:val="-2"/>
                <w:sz w:val="24"/>
              </w:rPr>
              <w:t>Elective</w:t>
            </w:r>
          </w:p>
        </w:tc>
        <w:tc>
          <w:tcPr>
            <w:tcW w:w="707" w:type="dxa"/>
          </w:tcPr>
          <w:p w14:paraId="3797A6D8"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4FE86E08" w14:textId="77777777" w:rsidR="0047733A" w:rsidRDefault="00A66171">
            <w:pPr>
              <w:pStyle w:val="TableParagraph"/>
              <w:spacing w:line="270" w:lineRule="exact"/>
              <w:ind w:left="29"/>
              <w:jc w:val="center"/>
              <w:rPr>
                <w:sz w:val="24"/>
              </w:rPr>
            </w:pPr>
            <w:r>
              <w:rPr>
                <w:spacing w:val="-10"/>
                <w:sz w:val="24"/>
              </w:rPr>
              <w:t>4</w:t>
            </w:r>
          </w:p>
        </w:tc>
        <w:tc>
          <w:tcPr>
            <w:tcW w:w="567" w:type="dxa"/>
          </w:tcPr>
          <w:p w14:paraId="22D20046" w14:textId="77777777" w:rsidR="0047733A" w:rsidRDefault="00A66171">
            <w:pPr>
              <w:pStyle w:val="TableParagraph"/>
              <w:spacing w:line="270" w:lineRule="exact"/>
              <w:ind w:left="27"/>
              <w:jc w:val="center"/>
              <w:rPr>
                <w:sz w:val="24"/>
              </w:rPr>
            </w:pPr>
            <w:r>
              <w:rPr>
                <w:spacing w:val="-10"/>
                <w:sz w:val="24"/>
              </w:rPr>
              <w:t>-</w:t>
            </w:r>
          </w:p>
        </w:tc>
        <w:tc>
          <w:tcPr>
            <w:tcW w:w="706" w:type="dxa"/>
          </w:tcPr>
          <w:p w14:paraId="6D614F53"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492D1172"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61032AA3" w14:textId="77777777" w:rsidR="0047733A" w:rsidRDefault="00A66171">
            <w:pPr>
              <w:pStyle w:val="TableParagraph"/>
              <w:spacing w:line="270" w:lineRule="exact"/>
              <w:ind w:left="130" w:right="86"/>
              <w:jc w:val="center"/>
              <w:rPr>
                <w:sz w:val="24"/>
              </w:rPr>
            </w:pPr>
            <w:r>
              <w:rPr>
                <w:spacing w:val="-5"/>
                <w:sz w:val="24"/>
              </w:rPr>
              <w:t>100</w:t>
            </w:r>
          </w:p>
        </w:tc>
      </w:tr>
      <w:tr w:rsidR="0047733A" w14:paraId="7C1BA2E0" w14:textId="77777777">
        <w:trPr>
          <w:trHeight w:val="318"/>
        </w:trPr>
        <w:tc>
          <w:tcPr>
            <w:tcW w:w="710" w:type="dxa"/>
          </w:tcPr>
          <w:p w14:paraId="5B7023EA" w14:textId="77777777" w:rsidR="0047733A" w:rsidRDefault="00A66171">
            <w:pPr>
              <w:pStyle w:val="TableParagraph"/>
              <w:spacing w:line="268" w:lineRule="exact"/>
              <w:ind w:left="22"/>
              <w:jc w:val="center"/>
              <w:rPr>
                <w:sz w:val="24"/>
              </w:rPr>
            </w:pPr>
            <w:r>
              <w:rPr>
                <w:spacing w:val="-5"/>
                <w:sz w:val="24"/>
              </w:rPr>
              <w:t>3.5</w:t>
            </w:r>
          </w:p>
        </w:tc>
        <w:tc>
          <w:tcPr>
            <w:tcW w:w="4960" w:type="dxa"/>
          </w:tcPr>
          <w:p w14:paraId="781EB7CC" w14:textId="77777777" w:rsidR="0047733A" w:rsidRDefault="00A66171">
            <w:pPr>
              <w:pStyle w:val="TableParagraph"/>
              <w:spacing w:line="268" w:lineRule="exact"/>
              <w:ind w:left="113"/>
              <w:rPr>
                <w:sz w:val="24"/>
              </w:rPr>
            </w:pPr>
            <w:r>
              <w:rPr>
                <w:spacing w:val="-2"/>
                <w:sz w:val="24"/>
              </w:rPr>
              <w:t>Elective</w:t>
            </w:r>
          </w:p>
        </w:tc>
        <w:tc>
          <w:tcPr>
            <w:tcW w:w="707" w:type="dxa"/>
          </w:tcPr>
          <w:p w14:paraId="4D7E0D9C" w14:textId="77777777" w:rsidR="0047733A" w:rsidRDefault="00A66171">
            <w:pPr>
              <w:pStyle w:val="TableParagraph"/>
              <w:spacing w:line="268" w:lineRule="exact"/>
              <w:ind w:left="29" w:right="4"/>
              <w:jc w:val="center"/>
              <w:rPr>
                <w:sz w:val="24"/>
              </w:rPr>
            </w:pPr>
            <w:r>
              <w:rPr>
                <w:spacing w:val="-10"/>
                <w:sz w:val="24"/>
              </w:rPr>
              <w:t>4</w:t>
            </w:r>
          </w:p>
        </w:tc>
        <w:tc>
          <w:tcPr>
            <w:tcW w:w="565" w:type="dxa"/>
          </w:tcPr>
          <w:p w14:paraId="77DD074A" w14:textId="77777777" w:rsidR="0047733A" w:rsidRDefault="00A66171">
            <w:pPr>
              <w:pStyle w:val="TableParagraph"/>
              <w:spacing w:line="268" w:lineRule="exact"/>
              <w:ind w:left="29"/>
              <w:jc w:val="center"/>
              <w:rPr>
                <w:sz w:val="24"/>
              </w:rPr>
            </w:pPr>
            <w:r>
              <w:rPr>
                <w:spacing w:val="-10"/>
                <w:sz w:val="24"/>
              </w:rPr>
              <w:t>4</w:t>
            </w:r>
          </w:p>
        </w:tc>
        <w:tc>
          <w:tcPr>
            <w:tcW w:w="567" w:type="dxa"/>
          </w:tcPr>
          <w:p w14:paraId="756D981E" w14:textId="77777777" w:rsidR="0047733A" w:rsidRDefault="00A66171">
            <w:pPr>
              <w:pStyle w:val="TableParagraph"/>
              <w:spacing w:line="268" w:lineRule="exact"/>
              <w:ind w:left="27"/>
              <w:jc w:val="center"/>
              <w:rPr>
                <w:sz w:val="24"/>
              </w:rPr>
            </w:pPr>
            <w:r>
              <w:rPr>
                <w:spacing w:val="-10"/>
                <w:sz w:val="24"/>
              </w:rPr>
              <w:t>-</w:t>
            </w:r>
          </w:p>
        </w:tc>
        <w:tc>
          <w:tcPr>
            <w:tcW w:w="706" w:type="dxa"/>
          </w:tcPr>
          <w:p w14:paraId="0871A905"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0B6DCA82"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0DFE9EB8" w14:textId="77777777" w:rsidR="0047733A" w:rsidRDefault="00A66171">
            <w:pPr>
              <w:pStyle w:val="TableParagraph"/>
              <w:spacing w:line="268" w:lineRule="exact"/>
              <w:ind w:left="130" w:right="86"/>
              <w:jc w:val="center"/>
              <w:rPr>
                <w:sz w:val="24"/>
              </w:rPr>
            </w:pPr>
            <w:r>
              <w:rPr>
                <w:spacing w:val="-5"/>
                <w:sz w:val="24"/>
              </w:rPr>
              <w:t>100</w:t>
            </w:r>
          </w:p>
        </w:tc>
      </w:tr>
    </w:tbl>
    <w:p w14:paraId="4B4467C1" w14:textId="77777777" w:rsidR="0047733A" w:rsidRDefault="0047733A">
      <w:pPr>
        <w:pStyle w:val="TableParagraph"/>
        <w:spacing w:line="268" w:lineRule="exact"/>
        <w:jc w:val="center"/>
        <w:rPr>
          <w:sz w:val="24"/>
        </w:rPr>
        <w:sectPr w:rsidR="0047733A">
          <w:pgSz w:w="11920" w:h="16850"/>
          <w:pgMar w:top="1240" w:right="720" w:bottom="540" w:left="720" w:header="454" w:footer="354" w:gutter="0"/>
          <w:cols w:space="720"/>
        </w:sectPr>
      </w:pPr>
    </w:p>
    <w:p w14:paraId="1A4D4509" w14:textId="77777777" w:rsidR="0047733A" w:rsidRDefault="0047733A">
      <w:pPr>
        <w:pStyle w:val="BodyText"/>
        <w:spacing w:before="6"/>
        <w:rPr>
          <w:b/>
          <w:i/>
          <w:sz w:val="14"/>
        </w:rPr>
      </w:pPr>
    </w:p>
    <w:tbl>
      <w:tblPr>
        <w:tblW w:w="0" w:type="auto"/>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4960"/>
        <w:gridCol w:w="707"/>
        <w:gridCol w:w="565"/>
        <w:gridCol w:w="567"/>
        <w:gridCol w:w="706"/>
        <w:gridCol w:w="706"/>
        <w:gridCol w:w="848"/>
      </w:tblGrid>
      <w:tr w:rsidR="0047733A" w14:paraId="78BC951D" w14:textId="77777777">
        <w:trPr>
          <w:trHeight w:val="313"/>
        </w:trPr>
        <w:tc>
          <w:tcPr>
            <w:tcW w:w="710" w:type="dxa"/>
          </w:tcPr>
          <w:p w14:paraId="215E2FA8" w14:textId="77777777" w:rsidR="0047733A" w:rsidRDefault="00A66171">
            <w:pPr>
              <w:pStyle w:val="TableParagraph"/>
              <w:spacing w:line="268" w:lineRule="exact"/>
              <w:ind w:left="22"/>
              <w:jc w:val="center"/>
              <w:rPr>
                <w:sz w:val="24"/>
              </w:rPr>
            </w:pPr>
            <w:r>
              <w:rPr>
                <w:spacing w:val="-5"/>
                <w:sz w:val="24"/>
              </w:rPr>
              <w:t>3.6</w:t>
            </w:r>
          </w:p>
        </w:tc>
        <w:tc>
          <w:tcPr>
            <w:tcW w:w="4960" w:type="dxa"/>
          </w:tcPr>
          <w:p w14:paraId="3556FB27" w14:textId="77777777" w:rsidR="0047733A" w:rsidRDefault="00A66171">
            <w:pPr>
              <w:pStyle w:val="TableParagraph"/>
              <w:spacing w:line="268" w:lineRule="exact"/>
              <w:ind w:left="113"/>
              <w:rPr>
                <w:sz w:val="24"/>
              </w:rPr>
            </w:pPr>
            <w:r>
              <w:rPr>
                <w:spacing w:val="-2"/>
                <w:sz w:val="24"/>
              </w:rPr>
              <w:t>Elective</w:t>
            </w:r>
          </w:p>
        </w:tc>
        <w:tc>
          <w:tcPr>
            <w:tcW w:w="707" w:type="dxa"/>
          </w:tcPr>
          <w:p w14:paraId="64EDC6B5" w14:textId="77777777" w:rsidR="0047733A" w:rsidRDefault="00A66171">
            <w:pPr>
              <w:pStyle w:val="TableParagraph"/>
              <w:spacing w:line="268" w:lineRule="exact"/>
              <w:ind w:left="29" w:right="4"/>
              <w:jc w:val="center"/>
              <w:rPr>
                <w:sz w:val="24"/>
              </w:rPr>
            </w:pPr>
            <w:r>
              <w:rPr>
                <w:spacing w:val="-10"/>
                <w:sz w:val="24"/>
              </w:rPr>
              <w:t>4</w:t>
            </w:r>
          </w:p>
        </w:tc>
        <w:tc>
          <w:tcPr>
            <w:tcW w:w="565" w:type="dxa"/>
          </w:tcPr>
          <w:p w14:paraId="10ECE8CC" w14:textId="77777777" w:rsidR="0047733A" w:rsidRDefault="00A66171">
            <w:pPr>
              <w:pStyle w:val="TableParagraph"/>
              <w:spacing w:line="268" w:lineRule="exact"/>
              <w:ind w:left="29"/>
              <w:jc w:val="center"/>
              <w:rPr>
                <w:sz w:val="24"/>
              </w:rPr>
            </w:pPr>
            <w:r>
              <w:rPr>
                <w:spacing w:val="-10"/>
                <w:sz w:val="24"/>
              </w:rPr>
              <w:t>4</w:t>
            </w:r>
          </w:p>
        </w:tc>
        <w:tc>
          <w:tcPr>
            <w:tcW w:w="567" w:type="dxa"/>
          </w:tcPr>
          <w:p w14:paraId="6BAB81D2" w14:textId="77777777" w:rsidR="0047733A" w:rsidRDefault="00A66171">
            <w:pPr>
              <w:pStyle w:val="TableParagraph"/>
              <w:spacing w:line="268" w:lineRule="exact"/>
              <w:ind w:left="27"/>
              <w:jc w:val="center"/>
              <w:rPr>
                <w:sz w:val="24"/>
              </w:rPr>
            </w:pPr>
            <w:r>
              <w:rPr>
                <w:spacing w:val="-10"/>
                <w:sz w:val="24"/>
              </w:rPr>
              <w:t>-</w:t>
            </w:r>
          </w:p>
        </w:tc>
        <w:tc>
          <w:tcPr>
            <w:tcW w:w="706" w:type="dxa"/>
          </w:tcPr>
          <w:p w14:paraId="2DA03978"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76C984E3"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2BFBDF91" w14:textId="77777777" w:rsidR="0047733A" w:rsidRDefault="00A66171">
            <w:pPr>
              <w:pStyle w:val="TableParagraph"/>
              <w:spacing w:line="268" w:lineRule="exact"/>
              <w:ind w:left="130" w:right="86"/>
              <w:jc w:val="center"/>
              <w:rPr>
                <w:sz w:val="24"/>
              </w:rPr>
            </w:pPr>
            <w:r>
              <w:rPr>
                <w:spacing w:val="-5"/>
                <w:sz w:val="24"/>
              </w:rPr>
              <w:t>100</w:t>
            </w:r>
          </w:p>
        </w:tc>
      </w:tr>
      <w:tr w:rsidR="0047733A" w14:paraId="4D8E144D" w14:textId="77777777">
        <w:trPr>
          <w:trHeight w:val="635"/>
        </w:trPr>
        <w:tc>
          <w:tcPr>
            <w:tcW w:w="710" w:type="dxa"/>
          </w:tcPr>
          <w:p w14:paraId="75B178C3" w14:textId="77777777" w:rsidR="0047733A" w:rsidRDefault="00A66171">
            <w:pPr>
              <w:pStyle w:val="TableParagraph"/>
              <w:spacing w:line="270" w:lineRule="exact"/>
              <w:ind w:left="22"/>
              <w:jc w:val="center"/>
              <w:rPr>
                <w:sz w:val="24"/>
              </w:rPr>
            </w:pPr>
            <w:r>
              <w:rPr>
                <w:spacing w:val="-5"/>
                <w:sz w:val="24"/>
              </w:rPr>
              <w:t>3.7</w:t>
            </w:r>
          </w:p>
        </w:tc>
        <w:tc>
          <w:tcPr>
            <w:tcW w:w="4960" w:type="dxa"/>
          </w:tcPr>
          <w:p w14:paraId="3472BB2A" w14:textId="77777777" w:rsidR="0047733A" w:rsidRDefault="00A66171">
            <w:pPr>
              <w:pStyle w:val="TableParagraph"/>
              <w:spacing w:line="270" w:lineRule="exact"/>
              <w:ind w:left="173"/>
              <w:rPr>
                <w:sz w:val="24"/>
              </w:rPr>
            </w:pPr>
            <w:r>
              <w:rPr>
                <w:sz w:val="24"/>
              </w:rPr>
              <w:t>Business</w:t>
            </w:r>
            <w:r>
              <w:rPr>
                <w:spacing w:val="-3"/>
                <w:sz w:val="24"/>
              </w:rPr>
              <w:t xml:space="preserve"> </w:t>
            </w:r>
            <w:r>
              <w:rPr>
                <w:sz w:val="24"/>
              </w:rPr>
              <w:t>Intelligence</w:t>
            </w:r>
            <w:r>
              <w:rPr>
                <w:spacing w:val="-3"/>
                <w:sz w:val="24"/>
              </w:rPr>
              <w:t xml:space="preserve"> </w:t>
            </w:r>
            <w:r>
              <w:rPr>
                <w:sz w:val="24"/>
              </w:rPr>
              <w:t>through</w:t>
            </w:r>
            <w:r>
              <w:rPr>
                <w:spacing w:val="-2"/>
                <w:sz w:val="24"/>
              </w:rPr>
              <w:t xml:space="preserve"> </w:t>
            </w:r>
            <w:r>
              <w:rPr>
                <w:sz w:val="24"/>
              </w:rPr>
              <w:t>Internet</w:t>
            </w:r>
            <w:r>
              <w:rPr>
                <w:spacing w:val="-2"/>
                <w:sz w:val="24"/>
              </w:rPr>
              <w:t xml:space="preserve"> </w:t>
            </w:r>
            <w:r>
              <w:rPr>
                <w:sz w:val="24"/>
              </w:rPr>
              <w:t>of</w:t>
            </w:r>
            <w:r>
              <w:rPr>
                <w:spacing w:val="-3"/>
                <w:sz w:val="24"/>
              </w:rPr>
              <w:t xml:space="preserve"> </w:t>
            </w:r>
            <w:r>
              <w:rPr>
                <w:spacing w:val="-2"/>
                <w:sz w:val="24"/>
              </w:rPr>
              <w:t>Things</w:t>
            </w:r>
          </w:p>
          <w:p w14:paraId="30830A82" w14:textId="77777777" w:rsidR="0047733A" w:rsidRDefault="00A66171">
            <w:pPr>
              <w:pStyle w:val="TableParagraph"/>
              <w:spacing w:before="43"/>
              <w:ind w:left="113"/>
              <w:rPr>
                <w:sz w:val="24"/>
              </w:rPr>
            </w:pPr>
            <w:r>
              <w:rPr>
                <w:sz w:val="24"/>
              </w:rPr>
              <w:t>(VAC</w:t>
            </w:r>
            <w:r>
              <w:rPr>
                <w:spacing w:val="-5"/>
                <w:sz w:val="24"/>
              </w:rPr>
              <w:t xml:space="preserve"> 2)</w:t>
            </w:r>
          </w:p>
        </w:tc>
        <w:tc>
          <w:tcPr>
            <w:tcW w:w="707" w:type="dxa"/>
          </w:tcPr>
          <w:p w14:paraId="2E36E54F" w14:textId="77777777" w:rsidR="0047733A" w:rsidRDefault="00A66171">
            <w:pPr>
              <w:pStyle w:val="TableParagraph"/>
              <w:spacing w:before="155"/>
              <w:ind w:left="29" w:right="4"/>
              <w:jc w:val="center"/>
              <w:rPr>
                <w:sz w:val="24"/>
              </w:rPr>
            </w:pPr>
            <w:r>
              <w:rPr>
                <w:spacing w:val="-10"/>
                <w:sz w:val="24"/>
              </w:rPr>
              <w:t>2</w:t>
            </w:r>
          </w:p>
        </w:tc>
        <w:tc>
          <w:tcPr>
            <w:tcW w:w="565" w:type="dxa"/>
          </w:tcPr>
          <w:p w14:paraId="0B07D780" w14:textId="77777777" w:rsidR="0047733A" w:rsidRDefault="00A66171">
            <w:pPr>
              <w:pStyle w:val="TableParagraph"/>
              <w:spacing w:before="155"/>
              <w:ind w:left="29"/>
              <w:jc w:val="center"/>
              <w:rPr>
                <w:sz w:val="24"/>
              </w:rPr>
            </w:pPr>
            <w:r>
              <w:rPr>
                <w:spacing w:val="-10"/>
                <w:sz w:val="24"/>
              </w:rPr>
              <w:t>2</w:t>
            </w:r>
          </w:p>
        </w:tc>
        <w:tc>
          <w:tcPr>
            <w:tcW w:w="567" w:type="dxa"/>
          </w:tcPr>
          <w:p w14:paraId="46E30E22" w14:textId="77777777" w:rsidR="0047733A" w:rsidRDefault="00A66171">
            <w:pPr>
              <w:pStyle w:val="TableParagraph"/>
              <w:spacing w:before="155"/>
              <w:ind w:left="27"/>
              <w:jc w:val="center"/>
              <w:rPr>
                <w:sz w:val="24"/>
              </w:rPr>
            </w:pPr>
            <w:r>
              <w:rPr>
                <w:spacing w:val="-10"/>
                <w:sz w:val="24"/>
              </w:rPr>
              <w:t>-</w:t>
            </w:r>
          </w:p>
        </w:tc>
        <w:tc>
          <w:tcPr>
            <w:tcW w:w="706" w:type="dxa"/>
          </w:tcPr>
          <w:p w14:paraId="0FA216E1" w14:textId="77777777" w:rsidR="0047733A" w:rsidRDefault="00A66171">
            <w:pPr>
              <w:pStyle w:val="TableParagraph"/>
              <w:spacing w:before="155"/>
              <w:ind w:left="43" w:right="9"/>
              <w:jc w:val="center"/>
              <w:rPr>
                <w:sz w:val="24"/>
              </w:rPr>
            </w:pPr>
            <w:r>
              <w:rPr>
                <w:spacing w:val="-5"/>
                <w:sz w:val="24"/>
              </w:rPr>
              <w:t>100</w:t>
            </w:r>
          </w:p>
        </w:tc>
        <w:tc>
          <w:tcPr>
            <w:tcW w:w="706" w:type="dxa"/>
          </w:tcPr>
          <w:p w14:paraId="58547820" w14:textId="77777777" w:rsidR="0047733A" w:rsidRDefault="00A66171">
            <w:pPr>
              <w:pStyle w:val="TableParagraph"/>
              <w:spacing w:before="155"/>
              <w:ind w:left="43" w:right="8"/>
              <w:jc w:val="center"/>
              <w:rPr>
                <w:sz w:val="24"/>
              </w:rPr>
            </w:pPr>
            <w:r>
              <w:rPr>
                <w:spacing w:val="-10"/>
                <w:sz w:val="24"/>
              </w:rPr>
              <w:t>-</w:t>
            </w:r>
          </w:p>
        </w:tc>
        <w:tc>
          <w:tcPr>
            <w:tcW w:w="848" w:type="dxa"/>
          </w:tcPr>
          <w:p w14:paraId="3B913AEB" w14:textId="77777777" w:rsidR="0047733A" w:rsidRDefault="00A66171">
            <w:pPr>
              <w:pStyle w:val="TableParagraph"/>
              <w:spacing w:before="155"/>
              <w:ind w:left="130" w:right="86"/>
              <w:jc w:val="center"/>
              <w:rPr>
                <w:sz w:val="24"/>
              </w:rPr>
            </w:pPr>
            <w:r>
              <w:rPr>
                <w:spacing w:val="-5"/>
                <w:sz w:val="24"/>
              </w:rPr>
              <w:t>100</w:t>
            </w:r>
          </w:p>
        </w:tc>
      </w:tr>
      <w:tr w:rsidR="0047733A" w14:paraId="2081CDD7" w14:textId="77777777">
        <w:trPr>
          <w:trHeight w:val="635"/>
        </w:trPr>
        <w:tc>
          <w:tcPr>
            <w:tcW w:w="710" w:type="dxa"/>
          </w:tcPr>
          <w:p w14:paraId="5EAD9A06" w14:textId="77777777" w:rsidR="0047733A" w:rsidRDefault="00A66171">
            <w:pPr>
              <w:pStyle w:val="TableParagraph"/>
              <w:spacing w:line="270" w:lineRule="exact"/>
              <w:ind w:left="22"/>
              <w:jc w:val="center"/>
              <w:rPr>
                <w:sz w:val="24"/>
              </w:rPr>
            </w:pPr>
            <w:r>
              <w:rPr>
                <w:spacing w:val="-5"/>
                <w:sz w:val="24"/>
              </w:rPr>
              <w:t>3.8</w:t>
            </w:r>
          </w:p>
        </w:tc>
        <w:tc>
          <w:tcPr>
            <w:tcW w:w="4960" w:type="dxa"/>
          </w:tcPr>
          <w:p w14:paraId="44FAC008" w14:textId="77777777" w:rsidR="0047733A" w:rsidRDefault="00A66171">
            <w:pPr>
              <w:pStyle w:val="TableParagraph"/>
              <w:spacing w:line="270" w:lineRule="exact"/>
              <w:ind w:left="113"/>
              <w:rPr>
                <w:sz w:val="24"/>
              </w:rPr>
            </w:pPr>
            <w:r>
              <w:rPr>
                <w:sz w:val="24"/>
              </w:rPr>
              <w:t>*Summer</w:t>
            </w:r>
            <w:r>
              <w:rPr>
                <w:spacing w:val="-3"/>
                <w:sz w:val="24"/>
              </w:rPr>
              <w:t xml:space="preserve"> </w:t>
            </w:r>
            <w:r>
              <w:rPr>
                <w:sz w:val="24"/>
              </w:rPr>
              <w:t>Placement</w:t>
            </w:r>
            <w:r>
              <w:rPr>
                <w:spacing w:val="-2"/>
                <w:sz w:val="24"/>
              </w:rPr>
              <w:t xml:space="preserve"> </w:t>
            </w:r>
            <w:r>
              <w:rPr>
                <w:sz w:val="24"/>
              </w:rPr>
              <w:t>Project</w:t>
            </w:r>
            <w:r>
              <w:rPr>
                <w:spacing w:val="-2"/>
                <w:sz w:val="24"/>
              </w:rPr>
              <w:t xml:space="preserve"> </w:t>
            </w:r>
            <w:r>
              <w:rPr>
                <w:sz w:val="24"/>
              </w:rPr>
              <w:t>Report</w:t>
            </w:r>
            <w:r>
              <w:rPr>
                <w:spacing w:val="-2"/>
                <w:sz w:val="24"/>
              </w:rPr>
              <w:t xml:space="preserve"> </w:t>
            </w:r>
            <w:r>
              <w:rPr>
                <w:sz w:val="24"/>
              </w:rPr>
              <w:t>&amp;</w:t>
            </w:r>
            <w:r>
              <w:rPr>
                <w:spacing w:val="-2"/>
                <w:sz w:val="24"/>
              </w:rPr>
              <w:t xml:space="preserve"> </w:t>
            </w:r>
            <w:r>
              <w:rPr>
                <w:spacing w:val="-4"/>
                <w:sz w:val="24"/>
              </w:rPr>
              <w:t>Viva-</w:t>
            </w:r>
          </w:p>
          <w:p w14:paraId="62A5C34D" w14:textId="77777777" w:rsidR="0047733A" w:rsidRDefault="00A66171">
            <w:pPr>
              <w:pStyle w:val="TableParagraph"/>
              <w:spacing w:before="41"/>
              <w:ind w:left="113"/>
              <w:rPr>
                <w:sz w:val="24"/>
              </w:rPr>
            </w:pPr>
            <w:r>
              <w:rPr>
                <w:spacing w:val="-4"/>
                <w:sz w:val="24"/>
              </w:rPr>
              <w:t>voce</w:t>
            </w:r>
          </w:p>
        </w:tc>
        <w:tc>
          <w:tcPr>
            <w:tcW w:w="707" w:type="dxa"/>
          </w:tcPr>
          <w:p w14:paraId="0C425D5B" w14:textId="77777777" w:rsidR="0047733A" w:rsidRDefault="00A66171">
            <w:pPr>
              <w:pStyle w:val="TableParagraph"/>
              <w:spacing w:before="150"/>
              <w:ind w:left="29" w:right="4"/>
              <w:jc w:val="center"/>
              <w:rPr>
                <w:sz w:val="24"/>
              </w:rPr>
            </w:pPr>
            <w:r>
              <w:rPr>
                <w:spacing w:val="-10"/>
                <w:sz w:val="24"/>
              </w:rPr>
              <w:t>4</w:t>
            </w:r>
          </w:p>
        </w:tc>
        <w:tc>
          <w:tcPr>
            <w:tcW w:w="565" w:type="dxa"/>
          </w:tcPr>
          <w:p w14:paraId="6904339D" w14:textId="77777777" w:rsidR="0047733A" w:rsidRDefault="00A66171">
            <w:pPr>
              <w:pStyle w:val="TableParagraph"/>
              <w:spacing w:before="150"/>
              <w:ind w:left="29" w:right="2"/>
              <w:jc w:val="center"/>
              <w:rPr>
                <w:sz w:val="24"/>
              </w:rPr>
            </w:pPr>
            <w:r>
              <w:rPr>
                <w:spacing w:val="-10"/>
                <w:sz w:val="24"/>
              </w:rPr>
              <w:t>-</w:t>
            </w:r>
          </w:p>
        </w:tc>
        <w:tc>
          <w:tcPr>
            <w:tcW w:w="567" w:type="dxa"/>
          </w:tcPr>
          <w:p w14:paraId="613CF9C8" w14:textId="77777777" w:rsidR="0047733A" w:rsidRDefault="00A66171">
            <w:pPr>
              <w:pStyle w:val="TableParagraph"/>
              <w:spacing w:before="150"/>
              <w:ind w:left="27"/>
              <w:jc w:val="center"/>
              <w:rPr>
                <w:sz w:val="24"/>
              </w:rPr>
            </w:pPr>
            <w:r>
              <w:rPr>
                <w:spacing w:val="-10"/>
                <w:sz w:val="24"/>
              </w:rPr>
              <w:t>-</w:t>
            </w:r>
          </w:p>
        </w:tc>
        <w:tc>
          <w:tcPr>
            <w:tcW w:w="706" w:type="dxa"/>
          </w:tcPr>
          <w:p w14:paraId="7B474F22"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79B3D79D"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0363A371" w14:textId="77777777" w:rsidR="0047733A" w:rsidRDefault="00A66171">
            <w:pPr>
              <w:pStyle w:val="TableParagraph"/>
              <w:spacing w:before="150"/>
              <w:ind w:left="130" w:right="86"/>
              <w:jc w:val="center"/>
              <w:rPr>
                <w:sz w:val="24"/>
              </w:rPr>
            </w:pPr>
            <w:r>
              <w:rPr>
                <w:spacing w:val="-5"/>
                <w:sz w:val="24"/>
              </w:rPr>
              <w:t>100</w:t>
            </w:r>
          </w:p>
        </w:tc>
      </w:tr>
      <w:tr w:rsidR="0047733A" w14:paraId="6C1E45CB" w14:textId="77777777">
        <w:trPr>
          <w:trHeight w:val="316"/>
        </w:trPr>
        <w:tc>
          <w:tcPr>
            <w:tcW w:w="5670" w:type="dxa"/>
            <w:gridSpan w:val="2"/>
          </w:tcPr>
          <w:p w14:paraId="2EC275E4" w14:textId="77777777" w:rsidR="0047733A" w:rsidRDefault="00A66171">
            <w:pPr>
              <w:pStyle w:val="TableParagraph"/>
              <w:spacing w:line="273" w:lineRule="exact"/>
              <w:ind w:left="17"/>
              <w:jc w:val="center"/>
              <w:rPr>
                <w:b/>
                <w:sz w:val="24"/>
              </w:rPr>
            </w:pPr>
            <w:r>
              <w:rPr>
                <w:b/>
                <w:spacing w:val="-2"/>
                <w:sz w:val="24"/>
              </w:rPr>
              <w:t>Total</w:t>
            </w:r>
          </w:p>
        </w:tc>
        <w:tc>
          <w:tcPr>
            <w:tcW w:w="707" w:type="dxa"/>
          </w:tcPr>
          <w:p w14:paraId="75317BEC" w14:textId="77777777" w:rsidR="0047733A" w:rsidRDefault="00A66171">
            <w:pPr>
              <w:pStyle w:val="TableParagraph"/>
              <w:spacing w:line="273" w:lineRule="exact"/>
              <w:ind w:left="29"/>
              <w:jc w:val="center"/>
              <w:rPr>
                <w:b/>
                <w:sz w:val="24"/>
              </w:rPr>
            </w:pPr>
            <w:r>
              <w:rPr>
                <w:b/>
                <w:spacing w:val="-5"/>
                <w:sz w:val="24"/>
              </w:rPr>
              <w:t>29</w:t>
            </w:r>
          </w:p>
        </w:tc>
        <w:tc>
          <w:tcPr>
            <w:tcW w:w="565" w:type="dxa"/>
          </w:tcPr>
          <w:p w14:paraId="066C139C" w14:textId="77777777" w:rsidR="0047733A" w:rsidRDefault="0047733A">
            <w:pPr>
              <w:pStyle w:val="TableParagraph"/>
              <w:ind w:left="0"/>
            </w:pPr>
          </w:p>
        </w:tc>
        <w:tc>
          <w:tcPr>
            <w:tcW w:w="567" w:type="dxa"/>
          </w:tcPr>
          <w:p w14:paraId="7B38F959" w14:textId="77777777" w:rsidR="0047733A" w:rsidRDefault="0047733A">
            <w:pPr>
              <w:pStyle w:val="TableParagraph"/>
              <w:ind w:left="0"/>
            </w:pPr>
          </w:p>
        </w:tc>
        <w:tc>
          <w:tcPr>
            <w:tcW w:w="706" w:type="dxa"/>
          </w:tcPr>
          <w:p w14:paraId="53C2B594" w14:textId="77777777" w:rsidR="0047733A" w:rsidRDefault="0047733A">
            <w:pPr>
              <w:pStyle w:val="TableParagraph"/>
              <w:ind w:left="0"/>
            </w:pPr>
          </w:p>
        </w:tc>
        <w:tc>
          <w:tcPr>
            <w:tcW w:w="706" w:type="dxa"/>
          </w:tcPr>
          <w:p w14:paraId="6FBCDE7B" w14:textId="77777777" w:rsidR="0047733A" w:rsidRDefault="0047733A">
            <w:pPr>
              <w:pStyle w:val="TableParagraph"/>
              <w:ind w:left="0"/>
            </w:pPr>
          </w:p>
        </w:tc>
        <w:tc>
          <w:tcPr>
            <w:tcW w:w="848" w:type="dxa"/>
          </w:tcPr>
          <w:p w14:paraId="3BB00E38" w14:textId="77777777" w:rsidR="0047733A" w:rsidRDefault="0047733A">
            <w:pPr>
              <w:pStyle w:val="TableParagraph"/>
              <w:ind w:left="0"/>
            </w:pPr>
          </w:p>
        </w:tc>
      </w:tr>
      <w:tr w:rsidR="0047733A" w14:paraId="230CEDEC" w14:textId="77777777">
        <w:trPr>
          <w:trHeight w:val="316"/>
        </w:trPr>
        <w:tc>
          <w:tcPr>
            <w:tcW w:w="9769" w:type="dxa"/>
            <w:gridSpan w:val="8"/>
          </w:tcPr>
          <w:p w14:paraId="60687993" w14:textId="77777777" w:rsidR="0047733A" w:rsidRDefault="00A66171">
            <w:pPr>
              <w:pStyle w:val="TableParagraph"/>
              <w:spacing w:line="270" w:lineRule="exact"/>
              <w:ind w:left="43"/>
              <w:jc w:val="center"/>
              <w:rPr>
                <w:b/>
                <w:sz w:val="24"/>
              </w:rPr>
            </w:pPr>
            <w:r>
              <w:rPr>
                <w:b/>
                <w:sz w:val="24"/>
              </w:rPr>
              <w:t>FOURTH</w:t>
            </w:r>
            <w:r>
              <w:rPr>
                <w:b/>
                <w:spacing w:val="-5"/>
                <w:sz w:val="24"/>
              </w:rPr>
              <w:t xml:space="preserve"> </w:t>
            </w:r>
            <w:r>
              <w:rPr>
                <w:b/>
                <w:spacing w:val="-2"/>
                <w:sz w:val="24"/>
              </w:rPr>
              <w:t>SEMESTER</w:t>
            </w:r>
          </w:p>
        </w:tc>
      </w:tr>
      <w:tr w:rsidR="0047733A" w14:paraId="51F46D76" w14:textId="77777777">
        <w:trPr>
          <w:trHeight w:val="316"/>
        </w:trPr>
        <w:tc>
          <w:tcPr>
            <w:tcW w:w="710" w:type="dxa"/>
          </w:tcPr>
          <w:p w14:paraId="42103154" w14:textId="77777777" w:rsidR="0047733A" w:rsidRDefault="00A66171">
            <w:pPr>
              <w:pStyle w:val="TableParagraph"/>
              <w:spacing w:line="270" w:lineRule="exact"/>
              <w:ind w:left="22"/>
              <w:jc w:val="center"/>
              <w:rPr>
                <w:sz w:val="24"/>
              </w:rPr>
            </w:pPr>
            <w:r>
              <w:rPr>
                <w:spacing w:val="-5"/>
                <w:sz w:val="24"/>
              </w:rPr>
              <w:t>4.1</w:t>
            </w:r>
          </w:p>
        </w:tc>
        <w:tc>
          <w:tcPr>
            <w:tcW w:w="4960" w:type="dxa"/>
          </w:tcPr>
          <w:p w14:paraId="02413F02" w14:textId="77777777" w:rsidR="0047733A" w:rsidRDefault="00A66171">
            <w:pPr>
              <w:pStyle w:val="TableParagraph"/>
              <w:spacing w:line="270" w:lineRule="exact"/>
              <w:ind w:left="113"/>
              <w:rPr>
                <w:sz w:val="24"/>
              </w:rPr>
            </w:pPr>
            <w:r>
              <w:rPr>
                <w:sz w:val="24"/>
              </w:rPr>
              <w:t>Strategic</w:t>
            </w:r>
            <w:r>
              <w:rPr>
                <w:spacing w:val="-6"/>
                <w:sz w:val="24"/>
              </w:rPr>
              <w:t xml:space="preserve"> </w:t>
            </w:r>
            <w:r>
              <w:rPr>
                <w:sz w:val="24"/>
              </w:rPr>
              <w:t>Management: Indian</w:t>
            </w:r>
            <w:r>
              <w:rPr>
                <w:spacing w:val="-2"/>
                <w:sz w:val="24"/>
              </w:rPr>
              <w:t xml:space="preserve"> </w:t>
            </w:r>
            <w:r>
              <w:rPr>
                <w:sz w:val="24"/>
              </w:rPr>
              <w:t>Global</w:t>
            </w:r>
            <w:r>
              <w:rPr>
                <w:spacing w:val="-2"/>
                <w:sz w:val="24"/>
              </w:rPr>
              <w:t xml:space="preserve"> Context</w:t>
            </w:r>
          </w:p>
        </w:tc>
        <w:tc>
          <w:tcPr>
            <w:tcW w:w="707" w:type="dxa"/>
          </w:tcPr>
          <w:p w14:paraId="1C1ADAE3"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4D4C01EB" w14:textId="77777777" w:rsidR="0047733A" w:rsidRDefault="00A66171">
            <w:pPr>
              <w:pStyle w:val="TableParagraph"/>
              <w:spacing w:line="270" w:lineRule="exact"/>
              <w:ind w:left="29"/>
              <w:jc w:val="center"/>
              <w:rPr>
                <w:sz w:val="24"/>
              </w:rPr>
            </w:pPr>
            <w:r>
              <w:rPr>
                <w:spacing w:val="-10"/>
                <w:sz w:val="24"/>
              </w:rPr>
              <w:t>4</w:t>
            </w:r>
          </w:p>
        </w:tc>
        <w:tc>
          <w:tcPr>
            <w:tcW w:w="567" w:type="dxa"/>
          </w:tcPr>
          <w:p w14:paraId="77F281D7" w14:textId="77777777" w:rsidR="0047733A" w:rsidRDefault="00A66171">
            <w:pPr>
              <w:pStyle w:val="TableParagraph"/>
              <w:spacing w:line="270" w:lineRule="exact"/>
              <w:ind w:left="27"/>
              <w:jc w:val="center"/>
              <w:rPr>
                <w:sz w:val="24"/>
              </w:rPr>
            </w:pPr>
            <w:r>
              <w:rPr>
                <w:spacing w:val="-10"/>
                <w:sz w:val="24"/>
              </w:rPr>
              <w:t>-</w:t>
            </w:r>
          </w:p>
        </w:tc>
        <w:tc>
          <w:tcPr>
            <w:tcW w:w="706" w:type="dxa"/>
          </w:tcPr>
          <w:p w14:paraId="2D6BFD68" w14:textId="77777777" w:rsidR="0047733A" w:rsidRDefault="00A66171">
            <w:pPr>
              <w:pStyle w:val="TableParagraph"/>
              <w:spacing w:line="234" w:lineRule="exact"/>
              <w:ind w:left="43" w:right="14"/>
              <w:jc w:val="center"/>
              <w:rPr>
                <w:sz w:val="24"/>
              </w:rPr>
            </w:pPr>
            <w:r>
              <w:rPr>
                <w:spacing w:val="-5"/>
                <w:sz w:val="24"/>
              </w:rPr>
              <w:t>25</w:t>
            </w:r>
          </w:p>
        </w:tc>
        <w:tc>
          <w:tcPr>
            <w:tcW w:w="706" w:type="dxa"/>
          </w:tcPr>
          <w:p w14:paraId="22E552A1" w14:textId="77777777" w:rsidR="0047733A" w:rsidRDefault="00A66171">
            <w:pPr>
              <w:pStyle w:val="TableParagraph"/>
              <w:spacing w:line="234" w:lineRule="exact"/>
              <w:ind w:left="43" w:right="43"/>
              <w:jc w:val="center"/>
              <w:rPr>
                <w:sz w:val="24"/>
              </w:rPr>
            </w:pPr>
            <w:r>
              <w:rPr>
                <w:spacing w:val="-5"/>
                <w:sz w:val="24"/>
              </w:rPr>
              <w:t>75</w:t>
            </w:r>
          </w:p>
        </w:tc>
        <w:tc>
          <w:tcPr>
            <w:tcW w:w="848" w:type="dxa"/>
          </w:tcPr>
          <w:p w14:paraId="529FA7C7" w14:textId="77777777" w:rsidR="0047733A" w:rsidRDefault="00A66171">
            <w:pPr>
              <w:pStyle w:val="TableParagraph"/>
              <w:spacing w:line="270" w:lineRule="exact"/>
              <w:ind w:left="130" w:right="86"/>
              <w:jc w:val="center"/>
              <w:rPr>
                <w:sz w:val="24"/>
              </w:rPr>
            </w:pPr>
            <w:r>
              <w:rPr>
                <w:spacing w:val="-5"/>
                <w:sz w:val="24"/>
              </w:rPr>
              <w:t>100</w:t>
            </w:r>
          </w:p>
        </w:tc>
      </w:tr>
      <w:tr w:rsidR="0047733A" w14:paraId="2DFB15F3" w14:textId="77777777">
        <w:trPr>
          <w:trHeight w:val="316"/>
        </w:trPr>
        <w:tc>
          <w:tcPr>
            <w:tcW w:w="710" w:type="dxa"/>
          </w:tcPr>
          <w:p w14:paraId="29181E7C" w14:textId="77777777" w:rsidR="0047733A" w:rsidRDefault="00A66171">
            <w:pPr>
              <w:pStyle w:val="TableParagraph"/>
              <w:spacing w:line="270" w:lineRule="exact"/>
              <w:ind w:left="22"/>
              <w:jc w:val="center"/>
              <w:rPr>
                <w:sz w:val="24"/>
              </w:rPr>
            </w:pPr>
            <w:r>
              <w:rPr>
                <w:spacing w:val="-5"/>
                <w:sz w:val="24"/>
              </w:rPr>
              <w:t>4.2</w:t>
            </w:r>
          </w:p>
        </w:tc>
        <w:tc>
          <w:tcPr>
            <w:tcW w:w="4960" w:type="dxa"/>
          </w:tcPr>
          <w:p w14:paraId="1D5653FD" w14:textId="77777777" w:rsidR="0047733A" w:rsidRDefault="00A66171">
            <w:pPr>
              <w:pStyle w:val="TableParagraph"/>
              <w:spacing w:line="270" w:lineRule="exact"/>
              <w:ind w:left="113"/>
              <w:rPr>
                <w:sz w:val="24"/>
              </w:rPr>
            </w:pPr>
            <w:r>
              <w:rPr>
                <w:spacing w:val="-2"/>
                <w:sz w:val="24"/>
              </w:rPr>
              <w:t>Elective</w:t>
            </w:r>
          </w:p>
        </w:tc>
        <w:tc>
          <w:tcPr>
            <w:tcW w:w="707" w:type="dxa"/>
          </w:tcPr>
          <w:p w14:paraId="13E0DBB1"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3458D36B" w14:textId="77777777" w:rsidR="0047733A" w:rsidRDefault="00A66171">
            <w:pPr>
              <w:pStyle w:val="TableParagraph"/>
              <w:spacing w:line="270" w:lineRule="exact"/>
              <w:ind w:left="29"/>
              <w:jc w:val="center"/>
              <w:rPr>
                <w:sz w:val="24"/>
              </w:rPr>
            </w:pPr>
            <w:r>
              <w:rPr>
                <w:spacing w:val="-10"/>
                <w:sz w:val="24"/>
              </w:rPr>
              <w:t>4</w:t>
            </w:r>
          </w:p>
        </w:tc>
        <w:tc>
          <w:tcPr>
            <w:tcW w:w="567" w:type="dxa"/>
          </w:tcPr>
          <w:p w14:paraId="4EB3799A" w14:textId="77777777" w:rsidR="0047733A" w:rsidRDefault="00A66171">
            <w:pPr>
              <w:pStyle w:val="TableParagraph"/>
              <w:spacing w:line="270" w:lineRule="exact"/>
              <w:ind w:left="27"/>
              <w:jc w:val="center"/>
              <w:rPr>
                <w:sz w:val="24"/>
              </w:rPr>
            </w:pPr>
            <w:r>
              <w:rPr>
                <w:spacing w:val="-10"/>
                <w:sz w:val="24"/>
              </w:rPr>
              <w:t>-</w:t>
            </w:r>
          </w:p>
        </w:tc>
        <w:tc>
          <w:tcPr>
            <w:tcW w:w="706" w:type="dxa"/>
          </w:tcPr>
          <w:p w14:paraId="564CD898"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5D1E1C47"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672FC08F" w14:textId="77777777" w:rsidR="0047733A" w:rsidRDefault="00A66171">
            <w:pPr>
              <w:pStyle w:val="TableParagraph"/>
              <w:spacing w:line="270" w:lineRule="exact"/>
              <w:ind w:left="130" w:right="86"/>
              <w:jc w:val="center"/>
              <w:rPr>
                <w:sz w:val="24"/>
              </w:rPr>
            </w:pPr>
            <w:r>
              <w:rPr>
                <w:spacing w:val="-5"/>
                <w:sz w:val="24"/>
              </w:rPr>
              <w:t>100</w:t>
            </w:r>
          </w:p>
        </w:tc>
      </w:tr>
      <w:tr w:rsidR="0047733A" w14:paraId="17310AD0" w14:textId="77777777">
        <w:trPr>
          <w:trHeight w:val="318"/>
        </w:trPr>
        <w:tc>
          <w:tcPr>
            <w:tcW w:w="710" w:type="dxa"/>
          </w:tcPr>
          <w:p w14:paraId="1485E99D" w14:textId="77777777" w:rsidR="0047733A" w:rsidRDefault="00A66171">
            <w:pPr>
              <w:pStyle w:val="TableParagraph"/>
              <w:spacing w:line="270" w:lineRule="exact"/>
              <w:ind w:left="22"/>
              <w:jc w:val="center"/>
              <w:rPr>
                <w:sz w:val="24"/>
              </w:rPr>
            </w:pPr>
            <w:r>
              <w:rPr>
                <w:spacing w:val="-5"/>
                <w:sz w:val="24"/>
              </w:rPr>
              <w:t>4.3</w:t>
            </w:r>
          </w:p>
        </w:tc>
        <w:tc>
          <w:tcPr>
            <w:tcW w:w="4960" w:type="dxa"/>
          </w:tcPr>
          <w:p w14:paraId="705FF9CF" w14:textId="77777777" w:rsidR="0047733A" w:rsidRDefault="00A66171">
            <w:pPr>
              <w:pStyle w:val="TableParagraph"/>
              <w:spacing w:line="270" w:lineRule="exact"/>
              <w:ind w:left="113"/>
              <w:rPr>
                <w:sz w:val="24"/>
              </w:rPr>
            </w:pPr>
            <w:r>
              <w:rPr>
                <w:spacing w:val="-2"/>
                <w:sz w:val="24"/>
              </w:rPr>
              <w:t>Elective</w:t>
            </w:r>
          </w:p>
        </w:tc>
        <w:tc>
          <w:tcPr>
            <w:tcW w:w="707" w:type="dxa"/>
          </w:tcPr>
          <w:p w14:paraId="2CFF68DF" w14:textId="77777777" w:rsidR="0047733A" w:rsidRDefault="00A66171">
            <w:pPr>
              <w:pStyle w:val="TableParagraph"/>
              <w:spacing w:line="270" w:lineRule="exact"/>
              <w:ind w:left="29" w:right="4"/>
              <w:jc w:val="center"/>
              <w:rPr>
                <w:sz w:val="24"/>
              </w:rPr>
            </w:pPr>
            <w:r>
              <w:rPr>
                <w:spacing w:val="-10"/>
                <w:sz w:val="24"/>
              </w:rPr>
              <w:t>4</w:t>
            </w:r>
          </w:p>
        </w:tc>
        <w:tc>
          <w:tcPr>
            <w:tcW w:w="565" w:type="dxa"/>
          </w:tcPr>
          <w:p w14:paraId="5D66F16D" w14:textId="77777777" w:rsidR="0047733A" w:rsidRDefault="00A66171">
            <w:pPr>
              <w:pStyle w:val="TableParagraph"/>
              <w:spacing w:line="270" w:lineRule="exact"/>
              <w:ind w:left="29"/>
              <w:jc w:val="center"/>
              <w:rPr>
                <w:sz w:val="24"/>
              </w:rPr>
            </w:pPr>
            <w:r>
              <w:rPr>
                <w:spacing w:val="-10"/>
                <w:sz w:val="24"/>
              </w:rPr>
              <w:t>4</w:t>
            </w:r>
          </w:p>
        </w:tc>
        <w:tc>
          <w:tcPr>
            <w:tcW w:w="567" w:type="dxa"/>
          </w:tcPr>
          <w:p w14:paraId="5148C833" w14:textId="77777777" w:rsidR="0047733A" w:rsidRDefault="00A66171">
            <w:pPr>
              <w:pStyle w:val="TableParagraph"/>
              <w:spacing w:line="270" w:lineRule="exact"/>
              <w:ind w:left="27"/>
              <w:jc w:val="center"/>
              <w:rPr>
                <w:sz w:val="24"/>
              </w:rPr>
            </w:pPr>
            <w:r>
              <w:rPr>
                <w:spacing w:val="-10"/>
                <w:sz w:val="24"/>
              </w:rPr>
              <w:t>-</w:t>
            </w:r>
          </w:p>
        </w:tc>
        <w:tc>
          <w:tcPr>
            <w:tcW w:w="706" w:type="dxa"/>
          </w:tcPr>
          <w:p w14:paraId="7035320D" w14:textId="77777777" w:rsidR="0047733A" w:rsidRDefault="00A66171">
            <w:pPr>
              <w:pStyle w:val="TableParagraph"/>
              <w:spacing w:line="234" w:lineRule="exact"/>
              <w:ind w:left="43" w:right="14"/>
              <w:jc w:val="center"/>
              <w:rPr>
                <w:sz w:val="24"/>
              </w:rPr>
            </w:pPr>
            <w:r>
              <w:rPr>
                <w:spacing w:val="-5"/>
                <w:sz w:val="24"/>
              </w:rPr>
              <w:t>25</w:t>
            </w:r>
          </w:p>
        </w:tc>
        <w:tc>
          <w:tcPr>
            <w:tcW w:w="706" w:type="dxa"/>
          </w:tcPr>
          <w:p w14:paraId="43CE21A5" w14:textId="77777777" w:rsidR="0047733A" w:rsidRDefault="00A66171">
            <w:pPr>
              <w:pStyle w:val="TableParagraph"/>
              <w:spacing w:line="234" w:lineRule="exact"/>
              <w:ind w:left="43" w:right="43"/>
              <w:jc w:val="center"/>
              <w:rPr>
                <w:sz w:val="24"/>
              </w:rPr>
            </w:pPr>
            <w:r>
              <w:rPr>
                <w:spacing w:val="-5"/>
                <w:sz w:val="24"/>
              </w:rPr>
              <w:t>75</w:t>
            </w:r>
          </w:p>
        </w:tc>
        <w:tc>
          <w:tcPr>
            <w:tcW w:w="848" w:type="dxa"/>
          </w:tcPr>
          <w:p w14:paraId="55ED99C5" w14:textId="77777777" w:rsidR="0047733A" w:rsidRDefault="00A66171">
            <w:pPr>
              <w:pStyle w:val="TableParagraph"/>
              <w:spacing w:line="270" w:lineRule="exact"/>
              <w:ind w:left="130" w:right="86"/>
              <w:jc w:val="center"/>
              <w:rPr>
                <w:sz w:val="24"/>
              </w:rPr>
            </w:pPr>
            <w:r>
              <w:rPr>
                <w:spacing w:val="-5"/>
                <w:sz w:val="24"/>
              </w:rPr>
              <w:t>100</w:t>
            </w:r>
          </w:p>
        </w:tc>
      </w:tr>
      <w:tr w:rsidR="0047733A" w14:paraId="526886E0" w14:textId="77777777">
        <w:trPr>
          <w:trHeight w:val="316"/>
        </w:trPr>
        <w:tc>
          <w:tcPr>
            <w:tcW w:w="710" w:type="dxa"/>
          </w:tcPr>
          <w:p w14:paraId="4F7884C9" w14:textId="77777777" w:rsidR="0047733A" w:rsidRDefault="00A66171">
            <w:pPr>
              <w:pStyle w:val="TableParagraph"/>
              <w:spacing w:line="268" w:lineRule="exact"/>
              <w:ind w:left="22"/>
              <w:jc w:val="center"/>
              <w:rPr>
                <w:sz w:val="24"/>
              </w:rPr>
            </w:pPr>
            <w:r>
              <w:rPr>
                <w:spacing w:val="-5"/>
                <w:sz w:val="24"/>
              </w:rPr>
              <w:t>4.4</w:t>
            </w:r>
          </w:p>
        </w:tc>
        <w:tc>
          <w:tcPr>
            <w:tcW w:w="4960" w:type="dxa"/>
          </w:tcPr>
          <w:p w14:paraId="5D8AE7D6" w14:textId="77777777" w:rsidR="0047733A" w:rsidRDefault="00A66171">
            <w:pPr>
              <w:pStyle w:val="TableParagraph"/>
              <w:spacing w:line="268" w:lineRule="exact"/>
              <w:ind w:left="113"/>
              <w:rPr>
                <w:sz w:val="24"/>
              </w:rPr>
            </w:pPr>
            <w:r>
              <w:rPr>
                <w:spacing w:val="-2"/>
                <w:sz w:val="24"/>
              </w:rPr>
              <w:t>Elective</w:t>
            </w:r>
          </w:p>
        </w:tc>
        <w:tc>
          <w:tcPr>
            <w:tcW w:w="707" w:type="dxa"/>
          </w:tcPr>
          <w:p w14:paraId="34ECEE42" w14:textId="77777777" w:rsidR="0047733A" w:rsidRDefault="00A66171">
            <w:pPr>
              <w:pStyle w:val="TableParagraph"/>
              <w:spacing w:line="268" w:lineRule="exact"/>
              <w:ind w:left="29" w:right="4"/>
              <w:jc w:val="center"/>
              <w:rPr>
                <w:sz w:val="24"/>
              </w:rPr>
            </w:pPr>
            <w:r>
              <w:rPr>
                <w:spacing w:val="-10"/>
                <w:sz w:val="24"/>
              </w:rPr>
              <w:t>4</w:t>
            </w:r>
          </w:p>
        </w:tc>
        <w:tc>
          <w:tcPr>
            <w:tcW w:w="565" w:type="dxa"/>
          </w:tcPr>
          <w:p w14:paraId="007D3AF0" w14:textId="77777777" w:rsidR="0047733A" w:rsidRDefault="00A66171">
            <w:pPr>
              <w:pStyle w:val="TableParagraph"/>
              <w:spacing w:line="268" w:lineRule="exact"/>
              <w:ind w:left="29"/>
              <w:jc w:val="center"/>
              <w:rPr>
                <w:sz w:val="24"/>
              </w:rPr>
            </w:pPr>
            <w:r>
              <w:rPr>
                <w:spacing w:val="-10"/>
                <w:sz w:val="24"/>
              </w:rPr>
              <w:t>4</w:t>
            </w:r>
          </w:p>
        </w:tc>
        <w:tc>
          <w:tcPr>
            <w:tcW w:w="567" w:type="dxa"/>
          </w:tcPr>
          <w:p w14:paraId="5F4ABE4F" w14:textId="77777777" w:rsidR="0047733A" w:rsidRDefault="00A66171">
            <w:pPr>
              <w:pStyle w:val="TableParagraph"/>
              <w:spacing w:line="268" w:lineRule="exact"/>
              <w:ind w:left="27"/>
              <w:jc w:val="center"/>
              <w:rPr>
                <w:sz w:val="24"/>
              </w:rPr>
            </w:pPr>
            <w:r>
              <w:rPr>
                <w:spacing w:val="-10"/>
                <w:sz w:val="24"/>
              </w:rPr>
              <w:t>-</w:t>
            </w:r>
          </w:p>
        </w:tc>
        <w:tc>
          <w:tcPr>
            <w:tcW w:w="706" w:type="dxa"/>
          </w:tcPr>
          <w:p w14:paraId="5173D496" w14:textId="77777777" w:rsidR="0047733A" w:rsidRDefault="00A66171">
            <w:pPr>
              <w:pStyle w:val="TableParagraph"/>
              <w:spacing w:line="232" w:lineRule="exact"/>
              <w:ind w:left="43" w:right="14"/>
              <w:jc w:val="center"/>
              <w:rPr>
                <w:sz w:val="24"/>
              </w:rPr>
            </w:pPr>
            <w:r>
              <w:rPr>
                <w:spacing w:val="-5"/>
                <w:sz w:val="24"/>
              </w:rPr>
              <w:t>25</w:t>
            </w:r>
          </w:p>
        </w:tc>
        <w:tc>
          <w:tcPr>
            <w:tcW w:w="706" w:type="dxa"/>
          </w:tcPr>
          <w:p w14:paraId="63AF5568" w14:textId="77777777" w:rsidR="0047733A" w:rsidRDefault="00A66171">
            <w:pPr>
              <w:pStyle w:val="TableParagraph"/>
              <w:spacing w:line="232" w:lineRule="exact"/>
              <w:ind w:left="43" w:right="43"/>
              <w:jc w:val="center"/>
              <w:rPr>
                <w:sz w:val="24"/>
              </w:rPr>
            </w:pPr>
            <w:r>
              <w:rPr>
                <w:spacing w:val="-5"/>
                <w:sz w:val="24"/>
              </w:rPr>
              <w:t>75</w:t>
            </w:r>
          </w:p>
        </w:tc>
        <w:tc>
          <w:tcPr>
            <w:tcW w:w="848" w:type="dxa"/>
          </w:tcPr>
          <w:p w14:paraId="586C6B98" w14:textId="77777777" w:rsidR="0047733A" w:rsidRDefault="00A66171">
            <w:pPr>
              <w:pStyle w:val="TableParagraph"/>
              <w:spacing w:line="268" w:lineRule="exact"/>
              <w:ind w:left="130" w:right="86"/>
              <w:jc w:val="center"/>
              <w:rPr>
                <w:sz w:val="24"/>
              </w:rPr>
            </w:pPr>
            <w:r>
              <w:rPr>
                <w:spacing w:val="-5"/>
                <w:sz w:val="24"/>
              </w:rPr>
              <w:t>100</w:t>
            </w:r>
          </w:p>
        </w:tc>
      </w:tr>
      <w:tr w:rsidR="0047733A" w14:paraId="7BFF0B8D" w14:textId="77777777">
        <w:trPr>
          <w:trHeight w:val="318"/>
        </w:trPr>
        <w:tc>
          <w:tcPr>
            <w:tcW w:w="710" w:type="dxa"/>
          </w:tcPr>
          <w:p w14:paraId="0F0B255B" w14:textId="77777777" w:rsidR="0047733A" w:rsidRDefault="00A66171">
            <w:pPr>
              <w:pStyle w:val="TableParagraph"/>
              <w:spacing w:line="268" w:lineRule="exact"/>
              <w:ind w:left="22"/>
              <w:jc w:val="center"/>
              <w:rPr>
                <w:sz w:val="24"/>
              </w:rPr>
            </w:pPr>
            <w:r>
              <w:rPr>
                <w:spacing w:val="-5"/>
                <w:sz w:val="24"/>
              </w:rPr>
              <w:t>4.5</w:t>
            </w:r>
          </w:p>
        </w:tc>
        <w:tc>
          <w:tcPr>
            <w:tcW w:w="4960" w:type="dxa"/>
          </w:tcPr>
          <w:p w14:paraId="39A4CFB4" w14:textId="77777777" w:rsidR="0047733A" w:rsidRDefault="00A66171">
            <w:pPr>
              <w:pStyle w:val="TableParagraph"/>
              <w:spacing w:line="268" w:lineRule="exact"/>
              <w:ind w:left="113"/>
              <w:rPr>
                <w:sz w:val="24"/>
              </w:rPr>
            </w:pPr>
            <w:r>
              <w:rPr>
                <w:spacing w:val="-2"/>
                <w:sz w:val="24"/>
              </w:rPr>
              <w:t>Elective</w:t>
            </w:r>
          </w:p>
        </w:tc>
        <w:tc>
          <w:tcPr>
            <w:tcW w:w="707" w:type="dxa"/>
          </w:tcPr>
          <w:p w14:paraId="02C0F659" w14:textId="77777777" w:rsidR="0047733A" w:rsidRDefault="00A66171">
            <w:pPr>
              <w:pStyle w:val="TableParagraph"/>
              <w:spacing w:line="268" w:lineRule="exact"/>
              <w:ind w:left="29" w:right="4"/>
              <w:jc w:val="center"/>
              <w:rPr>
                <w:sz w:val="24"/>
              </w:rPr>
            </w:pPr>
            <w:r>
              <w:rPr>
                <w:spacing w:val="-10"/>
                <w:sz w:val="24"/>
              </w:rPr>
              <w:t>4</w:t>
            </w:r>
          </w:p>
        </w:tc>
        <w:tc>
          <w:tcPr>
            <w:tcW w:w="565" w:type="dxa"/>
          </w:tcPr>
          <w:p w14:paraId="3FB77286" w14:textId="77777777" w:rsidR="0047733A" w:rsidRDefault="00A66171">
            <w:pPr>
              <w:pStyle w:val="TableParagraph"/>
              <w:spacing w:line="268" w:lineRule="exact"/>
              <w:ind w:left="29"/>
              <w:jc w:val="center"/>
              <w:rPr>
                <w:sz w:val="24"/>
              </w:rPr>
            </w:pPr>
            <w:r>
              <w:rPr>
                <w:spacing w:val="-10"/>
                <w:sz w:val="24"/>
              </w:rPr>
              <w:t>4</w:t>
            </w:r>
          </w:p>
        </w:tc>
        <w:tc>
          <w:tcPr>
            <w:tcW w:w="567" w:type="dxa"/>
          </w:tcPr>
          <w:p w14:paraId="7BB14F60" w14:textId="77777777" w:rsidR="0047733A" w:rsidRDefault="00A66171">
            <w:pPr>
              <w:pStyle w:val="TableParagraph"/>
              <w:spacing w:line="268" w:lineRule="exact"/>
              <w:ind w:left="27"/>
              <w:jc w:val="center"/>
              <w:rPr>
                <w:sz w:val="24"/>
              </w:rPr>
            </w:pPr>
            <w:r>
              <w:rPr>
                <w:spacing w:val="-10"/>
                <w:sz w:val="24"/>
              </w:rPr>
              <w:t>-</w:t>
            </w:r>
          </w:p>
        </w:tc>
        <w:tc>
          <w:tcPr>
            <w:tcW w:w="706" w:type="dxa"/>
          </w:tcPr>
          <w:p w14:paraId="5C3F1EC5" w14:textId="77777777" w:rsidR="0047733A" w:rsidRDefault="00A66171">
            <w:pPr>
              <w:pStyle w:val="TableParagraph"/>
              <w:spacing w:line="229" w:lineRule="exact"/>
              <w:ind w:left="43" w:right="14"/>
              <w:jc w:val="center"/>
              <w:rPr>
                <w:sz w:val="24"/>
              </w:rPr>
            </w:pPr>
            <w:r>
              <w:rPr>
                <w:spacing w:val="-5"/>
                <w:sz w:val="24"/>
              </w:rPr>
              <w:t>25</w:t>
            </w:r>
          </w:p>
        </w:tc>
        <w:tc>
          <w:tcPr>
            <w:tcW w:w="706" w:type="dxa"/>
          </w:tcPr>
          <w:p w14:paraId="7C8C4002" w14:textId="77777777" w:rsidR="0047733A" w:rsidRDefault="00A66171">
            <w:pPr>
              <w:pStyle w:val="TableParagraph"/>
              <w:spacing w:line="229" w:lineRule="exact"/>
              <w:ind w:left="43" w:right="43"/>
              <w:jc w:val="center"/>
              <w:rPr>
                <w:sz w:val="24"/>
              </w:rPr>
            </w:pPr>
            <w:r>
              <w:rPr>
                <w:spacing w:val="-5"/>
                <w:sz w:val="24"/>
              </w:rPr>
              <w:t>75</w:t>
            </w:r>
          </w:p>
        </w:tc>
        <w:tc>
          <w:tcPr>
            <w:tcW w:w="848" w:type="dxa"/>
          </w:tcPr>
          <w:p w14:paraId="2B8081C4" w14:textId="77777777" w:rsidR="0047733A" w:rsidRDefault="00A66171">
            <w:pPr>
              <w:pStyle w:val="TableParagraph"/>
              <w:spacing w:line="268" w:lineRule="exact"/>
              <w:ind w:left="130" w:right="86"/>
              <w:jc w:val="center"/>
              <w:rPr>
                <w:sz w:val="24"/>
              </w:rPr>
            </w:pPr>
            <w:r>
              <w:rPr>
                <w:spacing w:val="-5"/>
                <w:sz w:val="24"/>
              </w:rPr>
              <w:t>100</w:t>
            </w:r>
          </w:p>
        </w:tc>
      </w:tr>
      <w:tr w:rsidR="0047733A" w14:paraId="283F5481" w14:textId="77777777">
        <w:trPr>
          <w:trHeight w:val="633"/>
        </w:trPr>
        <w:tc>
          <w:tcPr>
            <w:tcW w:w="710" w:type="dxa"/>
          </w:tcPr>
          <w:p w14:paraId="026B07C7" w14:textId="77777777" w:rsidR="0047733A" w:rsidRDefault="00A66171">
            <w:pPr>
              <w:pStyle w:val="TableParagraph"/>
              <w:spacing w:line="268" w:lineRule="exact"/>
              <w:ind w:left="22"/>
              <w:jc w:val="center"/>
              <w:rPr>
                <w:sz w:val="24"/>
              </w:rPr>
            </w:pPr>
            <w:r>
              <w:rPr>
                <w:spacing w:val="-5"/>
                <w:sz w:val="24"/>
              </w:rPr>
              <w:t>4.6</w:t>
            </w:r>
          </w:p>
        </w:tc>
        <w:tc>
          <w:tcPr>
            <w:tcW w:w="4960" w:type="dxa"/>
          </w:tcPr>
          <w:p w14:paraId="5F1611F7" w14:textId="77777777" w:rsidR="0047733A" w:rsidRDefault="00A66171">
            <w:pPr>
              <w:pStyle w:val="TableParagraph"/>
              <w:spacing w:line="268" w:lineRule="exact"/>
              <w:ind w:left="113"/>
              <w:rPr>
                <w:sz w:val="24"/>
              </w:rPr>
            </w:pPr>
            <w:r>
              <w:rPr>
                <w:sz w:val="24"/>
              </w:rPr>
              <w:t>Professional</w:t>
            </w:r>
            <w:r>
              <w:rPr>
                <w:spacing w:val="-2"/>
                <w:sz w:val="24"/>
              </w:rPr>
              <w:t xml:space="preserve"> </w:t>
            </w:r>
            <w:r>
              <w:rPr>
                <w:sz w:val="24"/>
              </w:rPr>
              <w:t>Marketing</w:t>
            </w:r>
            <w:r>
              <w:rPr>
                <w:spacing w:val="-1"/>
                <w:sz w:val="24"/>
              </w:rPr>
              <w:t xml:space="preserve"> </w:t>
            </w:r>
            <w:r>
              <w:rPr>
                <w:sz w:val="24"/>
              </w:rPr>
              <w:t>Skills</w:t>
            </w:r>
            <w:r>
              <w:rPr>
                <w:spacing w:val="-1"/>
                <w:sz w:val="24"/>
              </w:rPr>
              <w:t xml:space="preserve"> </w:t>
            </w:r>
            <w:r>
              <w:rPr>
                <w:sz w:val="24"/>
              </w:rPr>
              <w:t>for</w:t>
            </w:r>
            <w:r>
              <w:rPr>
                <w:spacing w:val="-2"/>
                <w:sz w:val="24"/>
              </w:rPr>
              <w:t xml:space="preserve"> Executives</w:t>
            </w:r>
          </w:p>
          <w:p w14:paraId="6CBC252B" w14:textId="77777777" w:rsidR="0047733A" w:rsidRDefault="00A66171">
            <w:pPr>
              <w:pStyle w:val="TableParagraph"/>
              <w:spacing w:before="41"/>
              <w:ind w:left="113"/>
              <w:rPr>
                <w:sz w:val="24"/>
              </w:rPr>
            </w:pPr>
            <w:r>
              <w:rPr>
                <w:sz w:val="24"/>
              </w:rPr>
              <w:t>(JOC</w:t>
            </w:r>
            <w:r>
              <w:rPr>
                <w:spacing w:val="-2"/>
                <w:sz w:val="24"/>
              </w:rPr>
              <w:t xml:space="preserve"> </w:t>
            </w:r>
            <w:r>
              <w:rPr>
                <w:spacing w:val="-5"/>
                <w:sz w:val="24"/>
              </w:rPr>
              <w:t>2)</w:t>
            </w:r>
          </w:p>
        </w:tc>
        <w:tc>
          <w:tcPr>
            <w:tcW w:w="707" w:type="dxa"/>
          </w:tcPr>
          <w:p w14:paraId="08EADDCF" w14:textId="77777777" w:rsidR="0047733A" w:rsidRDefault="00A66171">
            <w:pPr>
              <w:pStyle w:val="TableParagraph"/>
              <w:spacing w:before="150"/>
              <w:ind w:left="29" w:right="4"/>
              <w:jc w:val="center"/>
              <w:rPr>
                <w:sz w:val="24"/>
              </w:rPr>
            </w:pPr>
            <w:r>
              <w:rPr>
                <w:spacing w:val="-10"/>
                <w:sz w:val="24"/>
              </w:rPr>
              <w:t>2</w:t>
            </w:r>
          </w:p>
        </w:tc>
        <w:tc>
          <w:tcPr>
            <w:tcW w:w="565" w:type="dxa"/>
          </w:tcPr>
          <w:p w14:paraId="354BF2FD" w14:textId="77777777" w:rsidR="0047733A" w:rsidRDefault="00A66171">
            <w:pPr>
              <w:pStyle w:val="TableParagraph"/>
              <w:spacing w:before="150"/>
              <w:ind w:left="29"/>
              <w:jc w:val="center"/>
              <w:rPr>
                <w:sz w:val="24"/>
              </w:rPr>
            </w:pPr>
            <w:r>
              <w:rPr>
                <w:spacing w:val="-10"/>
                <w:sz w:val="24"/>
              </w:rPr>
              <w:t>2</w:t>
            </w:r>
          </w:p>
        </w:tc>
        <w:tc>
          <w:tcPr>
            <w:tcW w:w="567" w:type="dxa"/>
          </w:tcPr>
          <w:p w14:paraId="3DB5B4DE" w14:textId="77777777" w:rsidR="0047733A" w:rsidRDefault="00A66171">
            <w:pPr>
              <w:pStyle w:val="TableParagraph"/>
              <w:spacing w:before="150"/>
              <w:ind w:left="27"/>
              <w:jc w:val="center"/>
              <w:rPr>
                <w:sz w:val="24"/>
              </w:rPr>
            </w:pPr>
            <w:r>
              <w:rPr>
                <w:spacing w:val="-10"/>
                <w:sz w:val="24"/>
              </w:rPr>
              <w:t>-</w:t>
            </w:r>
          </w:p>
        </w:tc>
        <w:tc>
          <w:tcPr>
            <w:tcW w:w="706" w:type="dxa"/>
          </w:tcPr>
          <w:p w14:paraId="7EE88422" w14:textId="77777777" w:rsidR="0047733A" w:rsidRDefault="00A66171">
            <w:pPr>
              <w:pStyle w:val="TableParagraph"/>
              <w:spacing w:before="150"/>
              <w:ind w:left="43" w:right="9"/>
              <w:jc w:val="center"/>
              <w:rPr>
                <w:sz w:val="24"/>
              </w:rPr>
            </w:pPr>
            <w:r>
              <w:rPr>
                <w:spacing w:val="-5"/>
                <w:sz w:val="24"/>
              </w:rPr>
              <w:t>100</w:t>
            </w:r>
          </w:p>
        </w:tc>
        <w:tc>
          <w:tcPr>
            <w:tcW w:w="706" w:type="dxa"/>
          </w:tcPr>
          <w:p w14:paraId="3922043D" w14:textId="77777777" w:rsidR="0047733A" w:rsidRDefault="00A66171">
            <w:pPr>
              <w:pStyle w:val="TableParagraph"/>
              <w:spacing w:before="150"/>
              <w:ind w:left="43" w:right="8"/>
              <w:jc w:val="center"/>
              <w:rPr>
                <w:sz w:val="24"/>
              </w:rPr>
            </w:pPr>
            <w:r>
              <w:rPr>
                <w:spacing w:val="-10"/>
                <w:sz w:val="24"/>
              </w:rPr>
              <w:t>-</w:t>
            </w:r>
          </w:p>
        </w:tc>
        <w:tc>
          <w:tcPr>
            <w:tcW w:w="848" w:type="dxa"/>
          </w:tcPr>
          <w:p w14:paraId="6909639C" w14:textId="77777777" w:rsidR="0047733A" w:rsidRDefault="00A66171">
            <w:pPr>
              <w:pStyle w:val="TableParagraph"/>
              <w:spacing w:before="150"/>
              <w:ind w:left="130" w:right="86"/>
              <w:jc w:val="center"/>
              <w:rPr>
                <w:sz w:val="24"/>
              </w:rPr>
            </w:pPr>
            <w:r>
              <w:rPr>
                <w:spacing w:val="-5"/>
                <w:sz w:val="24"/>
              </w:rPr>
              <w:t>100</w:t>
            </w:r>
          </w:p>
        </w:tc>
      </w:tr>
      <w:tr w:rsidR="0047733A" w14:paraId="1B2A43CE" w14:textId="77777777">
        <w:trPr>
          <w:trHeight w:val="316"/>
        </w:trPr>
        <w:tc>
          <w:tcPr>
            <w:tcW w:w="5670" w:type="dxa"/>
            <w:gridSpan w:val="2"/>
          </w:tcPr>
          <w:p w14:paraId="2099A3DE" w14:textId="77777777" w:rsidR="0047733A" w:rsidRDefault="00A66171">
            <w:pPr>
              <w:pStyle w:val="TableParagraph"/>
              <w:spacing w:line="270" w:lineRule="exact"/>
              <w:ind w:left="17"/>
              <w:jc w:val="center"/>
              <w:rPr>
                <w:b/>
                <w:sz w:val="24"/>
              </w:rPr>
            </w:pPr>
            <w:r>
              <w:rPr>
                <w:b/>
                <w:spacing w:val="-2"/>
                <w:sz w:val="24"/>
              </w:rPr>
              <w:t>Total</w:t>
            </w:r>
          </w:p>
        </w:tc>
        <w:tc>
          <w:tcPr>
            <w:tcW w:w="707" w:type="dxa"/>
          </w:tcPr>
          <w:p w14:paraId="41304EAB" w14:textId="77777777" w:rsidR="0047733A" w:rsidRDefault="00A66171">
            <w:pPr>
              <w:pStyle w:val="TableParagraph"/>
              <w:spacing w:line="270" w:lineRule="exact"/>
              <w:ind w:left="29"/>
              <w:jc w:val="center"/>
              <w:rPr>
                <w:b/>
                <w:sz w:val="24"/>
              </w:rPr>
            </w:pPr>
            <w:r>
              <w:rPr>
                <w:b/>
                <w:spacing w:val="-5"/>
                <w:sz w:val="24"/>
              </w:rPr>
              <w:t>22</w:t>
            </w:r>
          </w:p>
        </w:tc>
        <w:tc>
          <w:tcPr>
            <w:tcW w:w="565" w:type="dxa"/>
          </w:tcPr>
          <w:p w14:paraId="7546D9D9" w14:textId="77777777" w:rsidR="0047733A" w:rsidRDefault="0047733A">
            <w:pPr>
              <w:pStyle w:val="TableParagraph"/>
              <w:ind w:left="0"/>
            </w:pPr>
          </w:p>
        </w:tc>
        <w:tc>
          <w:tcPr>
            <w:tcW w:w="567" w:type="dxa"/>
          </w:tcPr>
          <w:p w14:paraId="3A2050F8" w14:textId="77777777" w:rsidR="0047733A" w:rsidRDefault="0047733A">
            <w:pPr>
              <w:pStyle w:val="TableParagraph"/>
              <w:ind w:left="0"/>
            </w:pPr>
          </w:p>
        </w:tc>
        <w:tc>
          <w:tcPr>
            <w:tcW w:w="706" w:type="dxa"/>
          </w:tcPr>
          <w:p w14:paraId="04CF0CBE" w14:textId="77777777" w:rsidR="0047733A" w:rsidRDefault="0047733A">
            <w:pPr>
              <w:pStyle w:val="TableParagraph"/>
              <w:ind w:left="0"/>
            </w:pPr>
          </w:p>
        </w:tc>
        <w:tc>
          <w:tcPr>
            <w:tcW w:w="706" w:type="dxa"/>
          </w:tcPr>
          <w:p w14:paraId="162895EA" w14:textId="77777777" w:rsidR="0047733A" w:rsidRDefault="0047733A">
            <w:pPr>
              <w:pStyle w:val="TableParagraph"/>
              <w:ind w:left="0"/>
            </w:pPr>
          </w:p>
        </w:tc>
        <w:tc>
          <w:tcPr>
            <w:tcW w:w="848" w:type="dxa"/>
          </w:tcPr>
          <w:p w14:paraId="2E0BF106" w14:textId="77777777" w:rsidR="0047733A" w:rsidRDefault="0047733A">
            <w:pPr>
              <w:pStyle w:val="TableParagraph"/>
              <w:ind w:left="0"/>
            </w:pPr>
          </w:p>
        </w:tc>
      </w:tr>
      <w:tr w:rsidR="0047733A" w14:paraId="685CDAF4" w14:textId="77777777">
        <w:trPr>
          <w:trHeight w:val="316"/>
        </w:trPr>
        <w:tc>
          <w:tcPr>
            <w:tcW w:w="5670" w:type="dxa"/>
            <w:gridSpan w:val="2"/>
          </w:tcPr>
          <w:p w14:paraId="3F77FA65" w14:textId="77777777" w:rsidR="0047733A" w:rsidRDefault="00A66171">
            <w:pPr>
              <w:pStyle w:val="TableParagraph"/>
              <w:spacing w:line="273" w:lineRule="exact"/>
              <w:ind w:left="17" w:right="2"/>
              <w:jc w:val="center"/>
              <w:rPr>
                <w:b/>
                <w:sz w:val="24"/>
              </w:rPr>
            </w:pPr>
            <w:r>
              <w:rPr>
                <w:b/>
                <w:sz w:val="24"/>
              </w:rPr>
              <w:t>Grand</w:t>
            </w:r>
            <w:r>
              <w:rPr>
                <w:b/>
                <w:spacing w:val="-2"/>
                <w:sz w:val="24"/>
              </w:rPr>
              <w:t xml:space="preserve"> Total</w:t>
            </w:r>
          </w:p>
        </w:tc>
        <w:tc>
          <w:tcPr>
            <w:tcW w:w="707" w:type="dxa"/>
          </w:tcPr>
          <w:p w14:paraId="78CDD63F" w14:textId="77777777" w:rsidR="0047733A" w:rsidRDefault="00A66171">
            <w:pPr>
              <w:pStyle w:val="TableParagraph"/>
              <w:spacing w:line="273" w:lineRule="exact"/>
              <w:ind w:left="29"/>
              <w:jc w:val="center"/>
              <w:rPr>
                <w:b/>
                <w:sz w:val="24"/>
              </w:rPr>
            </w:pPr>
            <w:r>
              <w:rPr>
                <w:b/>
                <w:spacing w:val="-5"/>
                <w:sz w:val="24"/>
              </w:rPr>
              <w:t>107</w:t>
            </w:r>
          </w:p>
        </w:tc>
        <w:tc>
          <w:tcPr>
            <w:tcW w:w="565" w:type="dxa"/>
          </w:tcPr>
          <w:p w14:paraId="0BA11BC3" w14:textId="77777777" w:rsidR="0047733A" w:rsidRDefault="0047733A">
            <w:pPr>
              <w:pStyle w:val="TableParagraph"/>
              <w:ind w:left="0"/>
            </w:pPr>
          </w:p>
        </w:tc>
        <w:tc>
          <w:tcPr>
            <w:tcW w:w="567" w:type="dxa"/>
          </w:tcPr>
          <w:p w14:paraId="3EB2B878" w14:textId="77777777" w:rsidR="0047733A" w:rsidRDefault="0047733A">
            <w:pPr>
              <w:pStyle w:val="TableParagraph"/>
              <w:ind w:left="0"/>
            </w:pPr>
          </w:p>
        </w:tc>
        <w:tc>
          <w:tcPr>
            <w:tcW w:w="706" w:type="dxa"/>
          </w:tcPr>
          <w:p w14:paraId="695BA903" w14:textId="77777777" w:rsidR="0047733A" w:rsidRDefault="0047733A">
            <w:pPr>
              <w:pStyle w:val="TableParagraph"/>
              <w:ind w:left="0"/>
            </w:pPr>
          </w:p>
        </w:tc>
        <w:tc>
          <w:tcPr>
            <w:tcW w:w="706" w:type="dxa"/>
          </w:tcPr>
          <w:p w14:paraId="7C6FB49F" w14:textId="77777777" w:rsidR="0047733A" w:rsidRDefault="0047733A">
            <w:pPr>
              <w:pStyle w:val="TableParagraph"/>
              <w:ind w:left="0"/>
            </w:pPr>
          </w:p>
        </w:tc>
        <w:tc>
          <w:tcPr>
            <w:tcW w:w="848" w:type="dxa"/>
          </w:tcPr>
          <w:p w14:paraId="6471447A" w14:textId="77777777" w:rsidR="0047733A" w:rsidRDefault="00A66171">
            <w:pPr>
              <w:pStyle w:val="TableParagraph"/>
              <w:spacing w:line="273" w:lineRule="exact"/>
              <w:ind w:left="130" w:right="86"/>
              <w:jc w:val="center"/>
              <w:rPr>
                <w:b/>
                <w:sz w:val="24"/>
              </w:rPr>
            </w:pPr>
            <w:r>
              <w:rPr>
                <w:b/>
                <w:spacing w:val="-4"/>
                <w:sz w:val="24"/>
              </w:rPr>
              <w:t>3000</w:t>
            </w:r>
          </w:p>
        </w:tc>
      </w:tr>
    </w:tbl>
    <w:p w14:paraId="4D48AC4A" w14:textId="77777777" w:rsidR="0047733A" w:rsidRDefault="00A66171">
      <w:pPr>
        <w:spacing w:before="2"/>
        <w:ind w:left="1440"/>
        <w:rPr>
          <w:sz w:val="20"/>
        </w:rPr>
      </w:pPr>
      <w:r>
        <w:rPr>
          <w:noProof/>
          <w:sz w:val="20"/>
        </w:rPr>
        <w:drawing>
          <wp:anchor distT="0" distB="0" distL="0" distR="0" simplePos="0" relativeHeight="251680768" behindDoc="1" locked="0" layoutInCell="1" allowOverlap="1" wp14:anchorId="0E914D1D" wp14:editId="7747F785">
            <wp:simplePos x="0" y="0"/>
            <wp:positionH relativeFrom="page">
              <wp:posOffset>2743200</wp:posOffset>
            </wp:positionH>
            <wp:positionV relativeFrom="paragraph">
              <wp:posOffset>362210</wp:posOffset>
            </wp:positionV>
            <wp:extent cx="2463800" cy="2051312"/>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2463800" cy="2051312"/>
                    </a:xfrm>
                    <a:prstGeom prst="rect">
                      <a:avLst/>
                    </a:prstGeom>
                  </pic:spPr>
                </pic:pic>
              </a:graphicData>
            </a:graphic>
          </wp:anchor>
        </w:drawing>
      </w:r>
      <w:r>
        <w:rPr>
          <w:sz w:val="20"/>
        </w:rPr>
        <w:t>*For</w:t>
      </w:r>
      <w:r>
        <w:rPr>
          <w:spacing w:val="-4"/>
          <w:sz w:val="20"/>
        </w:rPr>
        <w:t xml:space="preserve"> </w:t>
      </w:r>
      <w:r>
        <w:rPr>
          <w:sz w:val="20"/>
        </w:rPr>
        <w:t>Project</w:t>
      </w:r>
      <w:r>
        <w:rPr>
          <w:spacing w:val="-5"/>
          <w:sz w:val="20"/>
        </w:rPr>
        <w:t xml:space="preserve"> </w:t>
      </w:r>
      <w:r>
        <w:rPr>
          <w:sz w:val="20"/>
        </w:rPr>
        <w:t>Report</w:t>
      </w:r>
      <w:r>
        <w:rPr>
          <w:spacing w:val="-5"/>
          <w:sz w:val="20"/>
        </w:rPr>
        <w:t xml:space="preserve"> </w:t>
      </w:r>
      <w:r>
        <w:rPr>
          <w:sz w:val="20"/>
        </w:rPr>
        <w:t>80%</w:t>
      </w:r>
      <w:r>
        <w:rPr>
          <w:spacing w:val="-5"/>
          <w:sz w:val="20"/>
        </w:rPr>
        <w:t xml:space="preserve"> </w:t>
      </w:r>
      <w:r>
        <w:rPr>
          <w:sz w:val="20"/>
        </w:rPr>
        <w:t>marks</w:t>
      </w:r>
      <w:r>
        <w:rPr>
          <w:spacing w:val="-6"/>
          <w:sz w:val="20"/>
        </w:rPr>
        <w:t xml:space="preserve"> </w:t>
      </w:r>
      <w:r>
        <w:rPr>
          <w:sz w:val="20"/>
        </w:rPr>
        <w:t>and</w:t>
      </w:r>
      <w:r>
        <w:rPr>
          <w:spacing w:val="-4"/>
          <w:sz w:val="20"/>
        </w:rPr>
        <w:t xml:space="preserve"> </w:t>
      </w:r>
      <w:r>
        <w:rPr>
          <w:sz w:val="20"/>
        </w:rPr>
        <w:t>for</w:t>
      </w:r>
      <w:r>
        <w:rPr>
          <w:spacing w:val="-3"/>
          <w:sz w:val="20"/>
        </w:rPr>
        <w:t xml:space="preserve"> </w:t>
      </w:r>
      <w:r>
        <w:rPr>
          <w:sz w:val="20"/>
        </w:rPr>
        <w:t>Viva-voce</w:t>
      </w:r>
      <w:r>
        <w:rPr>
          <w:spacing w:val="-5"/>
          <w:sz w:val="20"/>
        </w:rPr>
        <w:t xml:space="preserve"> </w:t>
      </w:r>
      <w:r>
        <w:rPr>
          <w:sz w:val="20"/>
        </w:rPr>
        <w:t>20%</w:t>
      </w:r>
      <w:r>
        <w:rPr>
          <w:spacing w:val="-5"/>
          <w:sz w:val="20"/>
        </w:rPr>
        <w:t xml:space="preserve"> </w:t>
      </w:r>
      <w:r>
        <w:rPr>
          <w:spacing w:val="-4"/>
          <w:sz w:val="20"/>
        </w:rPr>
        <w:t>marks</w:t>
      </w:r>
    </w:p>
    <w:p w14:paraId="78067111" w14:textId="77777777" w:rsidR="0047733A" w:rsidRDefault="0047733A">
      <w:pPr>
        <w:rPr>
          <w:sz w:val="20"/>
        </w:rPr>
        <w:sectPr w:rsidR="0047733A">
          <w:pgSz w:w="11920" w:h="16850"/>
          <w:pgMar w:top="1240" w:right="720" w:bottom="540" w:left="720" w:header="454" w:footer="354" w:gutter="0"/>
          <w:cols w:space="720"/>
        </w:sectPr>
      </w:pPr>
    </w:p>
    <w:p w14:paraId="2A2C7F61" w14:textId="77777777" w:rsidR="0047733A" w:rsidRDefault="0047733A" w:rsidP="006A649A">
      <w:pPr>
        <w:pStyle w:val="BodyText"/>
        <w:spacing w:before="168"/>
      </w:pPr>
    </w:p>
    <w:p w14:paraId="081F7CCA" w14:textId="160D75C0" w:rsidR="0047733A" w:rsidRDefault="00A66171">
      <w:pPr>
        <w:spacing w:line="242" w:lineRule="auto"/>
        <w:ind w:left="2415" w:right="2795"/>
        <w:jc w:val="center"/>
        <w:rPr>
          <w:b/>
          <w:sz w:val="24"/>
        </w:rPr>
      </w:pPr>
      <w:bookmarkStart w:id="1" w:name="MBA_–_International_Business_(CBCS_Patte"/>
      <w:bookmarkEnd w:id="1"/>
      <w:r>
        <w:rPr>
          <w:b/>
          <w:sz w:val="24"/>
        </w:rPr>
        <w:t>MBA</w:t>
      </w:r>
      <w:r>
        <w:rPr>
          <w:b/>
          <w:spacing w:val="-7"/>
          <w:sz w:val="24"/>
        </w:rPr>
        <w:t xml:space="preserve"> </w:t>
      </w:r>
      <w:r>
        <w:rPr>
          <w:b/>
          <w:sz w:val="24"/>
        </w:rPr>
        <w:t>–</w:t>
      </w:r>
      <w:r>
        <w:rPr>
          <w:b/>
          <w:spacing w:val="-6"/>
          <w:sz w:val="24"/>
        </w:rPr>
        <w:t xml:space="preserve"> </w:t>
      </w:r>
      <w:r>
        <w:rPr>
          <w:b/>
          <w:sz w:val="24"/>
        </w:rPr>
        <w:t>International</w:t>
      </w:r>
      <w:r>
        <w:rPr>
          <w:b/>
          <w:spacing w:val="-6"/>
          <w:sz w:val="24"/>
        </w:rPr>
        <w:t xml:space="preserve"> </w:t>
      </w:r>
      <w:r>
        <w:rPr>
          <w:b/>
          <w:sz w:val="24"/>
        </w:rPr>
        <w:t>Business</w:t>
      </w:r>
      <w:r>
        <w:rPr>
          <w:b/>
          <w:spacing w:val="-6"/>
          <w:sz w:val="24"/>
        </w:rPr>
        <w:t xml:space="preserve"> </w:t>
      </w:r>
      <w:r>
        <w:rPr>
          <w:b/>
          <w:sz w:val="24"/>
        </w:rPr>
        <w:t>(CBCS</w:t>
      </w:r>
      <w:r>
        <w:rPr>
          <w:b/>
          <w:spacing w:val="-6"/>
          <w:sz w:val="24"/>
        </w:rPr>
        <w:t xml:space="preserve"> </w:t>
      </w:r>
      <w:r>
        <w:rPr>
          <w:b/>
          <w:sz w:val="24"/>
        </w:rPr>
        <w:t>Pattern) LIST OF ELECTIVES (</w:t>
      </w:r>
      <w:r w:rsidR="00860E27">
        <w:rPr>
          <w:b/>
          <w:i/>
          <w:sz w:val="24"/>
        </w:rPr>
        <w:t>2026–27</w:t>
      </w:r>
      <w:r>
        <w:rPr>
          <w:b/>
          <w:sz w:val="24"/>
        </w:rPr>
        <w:t>onwards)</w:t>
      </w:r>
    </w:p>
    <w:p w14:paraId="3B030EF9" w14:textId="77777777" w:rsidR="0047733A" w:rsidRDefault="00A66171">
      <w:pPr>
        <w:spacing w:line="273" w:lineRule="exact"/>
        <w:ind w:left="17" w:right="393"/>
        <w:jc w:val="center"/>
        <w:rPr>
          <w:b/>
          <w:sz w:val="24"/>
        </w:rPr>
      </w:pPr>
      <w:r>
        <w:rPr>
          <w:b/>
          <w:sz w:val="24"/>
        </w:rPr>
        <w:t>Dual</w:t>
      </w:r>
      <w:r>
        <w:rPr>
          <w:b/>
          <w:spacing w:val="-3"/>
          <w:sz w:val="24"/>
        </w:rPr>
        <w:t xml:space="preserve"> </w:t>
      </w:r>
      <w:r>
        <w:rPr>
          <w:b/>
          <w:sz w:val="24"/>
        </w:rPr>
        <w:t>Specialisation</w:t>
      </w:r>
      <w:r>
        <w:rPr>
          <w:b/>
          <w:spacing w:val="-4"/>
          <w:sz w:val="24"/>
        </w:rPr>
        <w:t xml:space="preserve"> </w:t>
      </w:r>
      <w:r>
        <w:rPr>
          <w:b/>
          <w:spacing w:val="-2"/>
          <w:sz w:val="24"/>
        </w:rPr>
        <w:t>System</w:t>
      </w:r>
    </w:p>
    <w:p w14:paraId="7F624C22" w14:textId="77777777" w:rsidR="0047733A" w:rsidRDefault="00A66171">
      <w:pPr>
        <w:ind w:left="17" w:right="394"/>
        <w:jc w:val="center"/>
        <w:rPr>
          <w:b/>
          <w:sz w:val="24"/>
        </w:rPr>
      </w:pPr>
      <w:r>
        <w:rPr>
          <w:b/>
          <w:sz w:val="24"/>
        </w:rPr>
        <w:t>Students</w:t>
      </w:r>
      <w:r>
        <w:rPr>
          <w:b/>
          <w:spacing w:val="-2"/>
          <w:sz w:val="24"/>
        </w:rPr>
        <w:t xml:space="preserve"> </w:t>
      </w:r>
      <w:r>
        <w:rPr>
          <w:b/>
          <w:sz w:val="24"/>
        </w:rPr>
        <w:t>can</w:t>
      </w:r>
      <w:r>
        <w:rPr>
          <w:b/>
          <w:spacing w:val="-1"/>
          <w:sz w:val="24"/>
        </w:rPr>
        <w:t xml:space="preserve"> </w:t>
      </w:r>
      <w:r>
        <w:rPr>
          <w:b/>
          <w:sz w:val="24"/>
        </w:rPr>
        <w:t>choose</w:t>
      </w:r>
      <w:r>
        <w:rPr>
          <w:b/>
          <w:spacing w:val="-3"/>
          <w:sz w:val="24"/>
        </w:rPr>
        <w:t xml:space="preserve"> </w:t>
      </w:r>
      <w:r>
        <w:rPr>
          <w:b/>
          <w:sz w:val="24"/>
        </w:rPr>
        <w:t>any</w:t>
      </w:r>
      <w:r>
        <w:rPr>
          <w:b/>
          <w:spacing w:val="-1"/>
          <w:sz w:val="24"/>
        </w:rPr>
        <w:t xml:space="preserve"> </w:t>
      </w:r>
      <w:r>
        <w:rPr>
          <w:b/>
          <w:sz w:val="24"/>
        </w:rPr>
        <w:t>four</w:t>
      </w:r>
      <w:r>
        <w:rPr>
          <w:b/>
          <w:spacing w:val="-3"/>
          <w:sz w:val="24"/>
        </w:rPr>
        <w:t xml:space="preserve"> </w:t>
      </w:r>
      <w:r>
        <w:rPr>
          <w:b/>
          <w:sz w:val="24"/>
        </w:rPr>
        <w:t>in</w:t>
      </w:r>
      <w:r>
        <w:rPr>
          <w:b/>
          <w:spacing w:val="-1"/>
          <w:sz w:val="24"/>
        </w:rPr>
        <w:t xml:space="preserve"> </w:t>
      </w:r>
      <w:r>
        <w:rPr>
          <w:b/>
          <w:sz w:val="24"/>
        </w:rPr>
        <w:t>each</w:t>
      </w:r>
      <w:r>
        <w:rPr>
          <w:b/>
          <w:spacing w:val="-1"/>
          <w:sz w:val="24"/>
        </w:rPr>
        <w:t xml:space="preserve"> </w:t>
      </w:r>
      <w:r>
        <w:rPr>
          <w:b/>
          <w:spacing w:val="-2"/>
          <w:sz w:val="24"/>
        </w:rPr>
        <w:t>Semester</w:t>
      </w:r>
    </w:p>
    <w:p w14:paraId="790FA0D8" w14:textId="77777777" w:rsidR="0047733A" w:rsidRDefault="0047733A">
      <w:pPr>
        <w:pStyle w:val="BodyText"/>
        <w:rPr>
          <w:b/>
          <w:sz w:val="20"/>
        </w:rPr>
      </w:pPr>
    </w:p>
    <w:p w14:paraId="679A7F45" w14:textId="77777777" w:rsidR="0047733A" w:rsidRDefault="0047733A">
      <w:pPr>
        <w:pStyle w:val="BodyText"/>
        <w:spacing w:before="95" w:after="1"/>
        <w:rPr>
          <w:b/>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0"/>
        <w:gridCol w:w="4625"/>
      </w:tblGrid>
      <w:tr w:rsidR="0047733A" w14:paraId="4B2478DC" w14:textId="77777777">
        <w:trPr>
          <w:trHeight w:val="635"/>
        </w:trPr>
        <w:tc>
          <w:tcPr>
            <w:tcW w:w="4620" w:type="dxa"/>
          </w:tcPr>
          <w:p w14:paraId="2D115D33" w14:textId="77777777" w:rsidR="0047733A" w:rsidRDefault="00A66171">
            <w:pPr>
              <w:pStyle w:val="TableParagraph"/>
              <w:spacing w:line="273" w:lineRule="exact"/>
              <w:ind w:left="18" w:right="6"/>
              <w:jc w:val="center"/>
              <w:rPr>
                <w:b/>
                <w:sz w:val="24"/>
              </w:rPr>
            </w:pPr>
            <w:r>
              <w:rPr>
                <w:b/>
                <w:sz w:val="24"/>
              </w:rPr>
              <w:t>III</w:t>
            </w:r>
            <w:r>
              <w:rPr>
                <w:b/>
                <w:spacing w:val="-2"/>
                <w:sz w:val="24"/>
              </w:rPr>
              <w:t xml:space="preserve"> Semester</w:t>
            </w:r>
          </w:p>
          <w:p w14:paraId="0E312CEC" w14:textId="77777777" w:rsidR="0047733A" w:rsidRDefault="00A66171">
            <w:pPr>
              <w:pStyle w:val="TableParagraph"/>
              <w:spacing w:before="41"/>
              <w:ind w:left="18" w:right="6"/>
              <w:jc w:val="center"/>
              <w:rPr>
                <w:sz w:val="24"/>
              </w:rPr>
            </w:pPr>
            <w:r>
              <w:rPr>
                <w:sz w:val="24"/>
              </w:rPr>
              <w:t>(Students</w:t>
            </w:r>
            <w:r>
              <w:rPr>
                <w:spacing w:val="-3"/>
                <w:sz w:val="24"/>
              </w:rPr>
              <w:t xml:space="preserve"> </w:t>
            </w:r>
            <w:r>
              <w:rPr>
                <w:sz w:val="24"/>
              </w:rPr>
              <w:t>can</w:t>
            </w:r>
            <w:r>
              <w:rPr>
                <w:spacing w:val="-2"/>
                <w:sz w:val="24"/>
              </w:rPr>
              <w:t xml:space="preserve"> </w:t>
            </w:r>
            <w:r>
              <w:rPr>
                <w:sz w:val="24"/>
              </w:rPr>
              <w:t>choose</w:t>
            </w:r>
            <w:r>
              <w:rPr>
                <w:spacing w:val="-1"/>
                <w:sz w:val="24"/>
              </w:rPr>
              <w:t xml:space="preserve"> </w:t>
            </w:r>
            <w:r>
              <w:rPr>
                <w:sz w:val="24"/>
              </w:rPr>
              <w:t xml:space="preserve">any </w:t>
            </w:r>
            <w:r>
              <w:rPr>
                <w:spacing w:val="-4"/>
                <w:sz w:val="24"/>
              </w:rPr>
              <w:t>four)</w:t>
            </w:r>
          </w:p>
        </w:tc>
        <w:tc>
          <w:tcPr>
            <w:tcW w:w="4625" w:type="dxa"/>
          </w:tcPr>
          <w:p w14:paraId="0F95007A" w14:textId="77777777" w:rsidR="0047733A" w:rsidRDefault="00A66171">
            <w:pPr>
              <w:pStyle w:val="TableParagraph"/>
              <w:spacing w:line="273" w:lineRule="exact"/>
              <w:ind w:left="18" w:right="7"/>
              <w:jc w:val="center"/>
              <w:rPr>
                <w:b/>
                <w:sz w:val="24"/>
              </w:rPr>
            </w:pPr>
            <w:r>
              <w:rPr>
                <w:b/>
                <w:sz w:val="24"/>
              </w:rPr>
              <w:t>IV</w:t>
            </w:r>
            <w:r>
              <w:rPr>
                <w:b/>
                <w:spacing w:val="-3"/>
                <w:sz w:val="24"/>
              </w:rPr>
              <w:t xml:space="preserve"> </w:t>
            </w:r>
            <w:r>
              <w:rPr>
                <w:b/>
                <w:spacing w:val="-2"/>
                <w:sz w:val="24"/>
              </w:rPr>
              <w:t>Semester</w:t>
            </w:r>
          </w:p>
          <w:p w14:paraId="623FF846" w14:textId="77777777" w:rsidR="0047733A" w:rsidRDefault="00A66171">
            <w:pPr>
              <w:pStyle w:val="TableParagraph"/>
              <w:spacing w:before="41"/>
              <w:ind w:left="18" w:right="6"/>
              <w:jc w:val="center"/>
              <w:rPr>
                <w:sz w:val="24"/>
              </w:rPr>
            </w:pPr>
            <w:r>
              <w:rPr>
                <w:sz w:val="24"/>
              </w:rPr>
              <w:t>(Students</w:t>
            </w:r>
            <w:r>
              <w:rPr>
                <w:spacing w:val="-3"/>
                <w:sz w:val="24"/>
              </w:rPr>
              <w:t xml:space="preserve"> </w:t>
            </w:r>
            <w:r>
              <w:rPr>
                <w:sz w:val="24"/>
              </w:rPr>
              <w:t>can</w:t>
            </w:r>
            <w:r>
              <w:rPr>
                <w:spacing w:val="-2"/>
                <w:sz w:val="24"/>
              </w:rPr>
              <w:t xml:space="preserve"> </w:t>
            </w:r>
            <w:r>
              <w:rPr>
                <w:sz w:val="24"/>
              </w:rPr>
              <w:t>choose</w:t>
            </w:r>
            <w:r>
              <w:rPr>
                <w:spacing w:val="-1"/>
                <w:sz w:val="24"/>
              </w:rPr>
              <w:t xml:space="preserve"> </w:t>
            </w:r>
            <w:r>
              <w:rPr>
                <w:sz w:val="24"/>
              </w:rPr>
              <w:t xml:space="preserve">any </w:t>
            </w:r>
            <w:r>
              <w:rPr>
                <w:spacing w:val="-4"/>
                <w:sz w:val="24"/>
              </w:rPr>
              <w:t>four)</w:t>
            </w:r>
          </w:p>
        </w:tc>
      </w:tr>
      <w:tr w:rsidR="0047733A" w14:paraId="5CD869E7" w14:textId="77777777">
        <w:trPr>
          <w:trHeight w:val="635"/>
        </w:trPr>
        <w:tc>
          <w:tcPr>
            <w:tcW w:w="4620" w:type="dxa"/>
          </w:tcPr>
          <w:p w14:paraId="513D6B2F" w14:textId="77777777" w:rsidR="0047733A" w:rsidRDefault="00A66171">
            <w:pPr>
              <w:pStyle w:val="TableParagraph"/>
              <w:spacing w:line="273" w:lineRule="exact"/>
              <w:ind w:left="18" w:right="5"/>
              <w:jc w:val="center"/>
              <w:rPr>
                <w:b/>
                <w:sz w:val="24"/>
              </w:rPr>
            </w:pPr>
            <w:r>
              <w:rPr>
                <w:b/>
                <w:spacing w:val="-2"/>
                <w:sz w:val="24"/>
              </w:rPr>
              <w:t>MARKETING</w:t>
            </w:r>
          </w:p>
        </w:tc>
        <w:tc>
          <w:tcPr>
            <w:tcW w:w="4625" w:type="dxa"/>
          </w:tcPr>
          <w:p w14:paraId="3C45CD0E" w14:textId="77777777" w:rsidR="0047733A" w:rsidRDefault="00A66171">
            <w:pPr>
              <w:pStyle w:val="TableParagraph"/>
              <w:spacing w:line="273" w:lineRule="exact"/>
              <w:ind w:left="18" w:right="5"/>
              <w:jc w:val="center"/>
              <w:rPr>
                <w:b/>
                <w:sz w:val="24"/>
              </w:rPr>
            </w:pPr>
            <w:r>
              <w:rPr>
                <w:b/>
                <w:spacing w:val="-2"/>
                <w:sz w:val="24"/>
              </w:rPr>
              <w:t>MARKETING</w:t>
            </w:r>
          </w:p>
        </w:tc>
      </w:tr>
      <w:tr w:rsidR="0047733A" w14:paraId="02D3B0E0" w14:textId="77777777">
        <w:trPr>
          <w:trHeight w:val="950"/>
        </w:trPr>
        <w:tc>
          <w:tcPr>
            <w:tcW w:w="4620" w:type="dxa"/>
          </w:tcPr>
          <w:p w14:paraId="75639842" w14:textId="77777777" w:rsidR="0047733A" w:rsidRDefault="00A66171">
            <w:pPr>
              <w:pStyle w:val="TableParagraph"/>
              <w:numPr>
                <w:ilvl w:val="0"/>
                <w:numId w:val="47"/>
              </w:numPr>
              <w:tabs>
                <w:tab w:val="left" w:pos="351"/>
              </w:tabs>
              <w:spacing w:line="268" w:lineRule="exact"/>
              <w:ind w:left="351" w:hanging="241"/>
              <w:rPr>
                <w:sz w:val="24"/>
              </w:rPr>
            </w:pPr>
            <w:r>
              <w:rPr>
                <w:sz w:val="24"/>
              </w:rPr>
              <w:t>Global</w:t>
            </w:r>
            <w:r>
              <w:rPr>
                <w:spacing w:val="-3"/>
                <w:sz w:val="24"/>
              </w:rPr>
              <w:t xml:space="preserve"> </w:t>
            </w:r>
            <w:r>
              <w:rPr>
                <w:sz w:val="24"/>
              </w:rPr>
              <w:t>Consumer</w:t>
            </w:r>
            <w:r>
              <w:rPr>
                <w:spacing w:val="-3"/>
                <w:sz w:val="24"/>
              </w:rPr>
              <w:t xml:space="preserve"> </w:t>
            </w:r>
            <w:r>
              <w:rPr>
                <w:spacing w:val="-2"/>
                <w:sz w:val="24"/>
              </w:rPr>
              <w:t>Behaviour</w:t>
            </w:r>
          </w:p>
          <w:p w14:paraId="08D517E9" w14:textId="77777777" w:rsidR="0047733A" w:rsidRDefault="00A66171">
            <w:pPr>
              <w:pStyle w:val="TableParagraph"/>
              <w:numPr>
                <w:ilvl w:val="0"/>
                <w:numId w:val="47"/>
              </w:numPr>
              <w:tabs>
                <w:tab w:val="left" w:pos="351"/>
              </w:tabs>
              <w:spacing w:before="9" w:line="310" w:lineRule="atLeast"/>
              <w:ind w:left="112" w:right="737" w:firstLine="0"/>
              <w:rPr>
                <w:sz w:val="24"/>
              </w:rPr>
            </w:pPr>
            <w:r>
              <w:rPr>
                <w:sz w:val="24"/>
              </w:rPr>
              <w:t>Retailing</w:t>
            </w:r>
            <w:r>
              <w:rPr>
                <w:spacing w:val="-15"/>
                <w:sz w:val="24"/>
              </w:rPr>
              <w:t xml:space="preserve"> </w:t>
            </w:r>
            <w:r>
              <w:rPr>
                <w:sz w:val="24"/>
              </w:rPr>
              <w:t>&amp;</w:t>
            </w:r>
            <w:r>
              <w:rPr>
                <w:spacing w:val="-11"/>
                <w:sz w:val="24"/>
              </w:rPr>
              <w:t xml:space="preserve"> </w:t>
            </w:r>
            <w:r>
              <w:rPr>
                <w:sz w:val="24"/>
              </w:rPr>
              <w:t>Services</w:t>
            </w:r>
            <w:r>
              <w:rPr>
                <w:spacing w:val="-11"/>
                <w:sz w:val="24"/>
              </w:rPr>
              <w:t xml:space="preserve"> </w:t>
            </w:r>
            <w:r>
              <w:rPr>
                <w:sz w:val="24"/>
              </w:rPr>
              <w:t>in</w:t>
            </w:r>
            <w:r>
              <w:rPr>
                <w:spacing w:val="-15"/>
                <w:sz w:val="24"/>
              </w:rPr>
              <w:t xml:space="preserve"> </w:t>
            </w:r>
            <w:r>
              <w:rPr>
                <w:sz w:val="24"/>
              </w:rPr>
              <w:t xml:space="preserve">International </w:t>
            </w:r>
            <w:r>
              <w:rPr>
                <w:spacing w:val="-2"/>
                <w:sz w:val="24"/>
              </w:rPr>
              <w:t>market</w:t>
            </w:r>
          </w:p>
        </w:tc>
        <w:tc>
          <w:tcPr>
            <w:tcW w:w="4625" w:type="dxa"/>
          </w:tcPr>
          <w:p w14:paraId="720309E7" w14:textId="77777777" w:rsidR="0047733A" w:rsidRDefault="00A66171">
            <w:pPr>
              <w:pStyle w:val="TableParagraph"/>
              <w:numPr>
                <w:ilvl w:val="0"/>
                <w:numId w:val="46"/>
              </w:numPr>
              <w:tabs>
                <w:tab w:val="left" w:pos="352"/>
              </w:tabs>
              <w:spacing w:line="268" w:lineRule="exact"/>
              <w:ind w:left="352" w:hanging="240"/>
              <w:rPr>
                <w:sz w:val="24"/>
              </w:rPr>
            </w:pPr>
            <w:r>
              <w:rPr>
                <w:sz w:val="24"/>
              </w:rPr>
              <w:t>Digital</w:t>
            </w:r>
            <w:r>
              <w:rPr>
                <w:spacing w:val="-2"/>
                <w:sz w:val="24"/>
              </w:rPr>
              <w:t xml:space="preserve"> Marketing</w:t>
            </w:r>
          </w:p>
          <w:p w14:paraId="799FCEF6" w14:textId="77777777" w:rsidR="0047733A" w:rsidRDefault="00A66171">
            <w:pPr>
              <w:pStyle w:val="TableParagraph"/>
              <w:numPr>
                <w:ilvl w:val="0"/>
                <w:numId w:val="46"/>
              </w:numPr>
              <w:tabs>
                <w:tab w:val="left" w:pos="352"/>
              </w:tabs>
              <w:spacing w:before="41"/>
              <w:ind w:left="352" w:hanging="240"/>
              <w:rPr>
                <w:sz w:val="24"/>
              </w:rPr>
            </w:pPr>
            <w:r>
              <w:rPr>
                <w:sz w:val="24"/>
              </w:rPr>
              <w:t>Brand</w:t>
            </w:r>
            <w:r>
              <w:rPr>
                <w:spacing w:val="-2"/>
                <w:sz w:val="24"/>
              </w:rPr>
              <w:t xml:space="preserve"> Management</w:t>
            </w:r>
          </w:p>
        </w:tc>
      </w:tr>
      <w:tr w:rsidR="0047733A" w14:paraId="197B070C" w14:textId="77777777">
        <w:trPr>
          <w:trHeight w:val="316"/>
        </w:trPr>
        <w:tc>
          <w:tcPr>
            <w:tcW w:w="4620" w:type="dxa"/>
          </w:tcPr>
          <w:p w14:paraId="0E353E72" w14:textId="77777777" w:rsidR="0047733A" w:rsidRDefault="00A66171">
            <w:pPr>
              <w:pStyle w:val="TableParagraph"/>
              <w:spacing w:line="275" w:lineRule="exact"/>
              <w:ind w:left="18" w:right="10"/>
              <w:jc w:val="center"/>
              <w:rPr>
                <w:b/>
                <w:sz w:val="24"/>
              </w:rPr>
            </w:pPr>
            <w:r>
              <w:rPr>
                <w:b/>
                <w:sz w:val="24"/>
              </w:rPr>
              <w:t>HUMAN</w:t>
            </w:r>
            <w:r>
              <w:rPr>
                <w:b/>
                <w:spacing w:val="-6"/>
                <w:sz w:val="24"/>
              </w:rPr>
              <w:t xml:space="preserve"> </w:t>
            </w:r>
            <w:r>
              <w:rPr>
                <w:b/>
                <w:spacing w:val="-2"/>
                <w:sz w:val="24"/>
              </w:rPr>
              <w:t>RESOURCE</w:t>
            </w:r>
          </w:p>
        </w:tc>
        <w:tc>
          <w:tcPr>
            <w:tcW w:w="4625" w:type="dxa"/>
          </w:tcPr>
          <w:p w14:paraId="2BA95051" w14:textId="77777777" w:rsidR="0047733A" w:rsidRDefault="00A66171">
            <w:pPr>
              <w:pStyle w:val="TableParagraph"/>
              <w:spacing w:line="275" w:lineRule="exact"/>
              <w:ind w:left="18" w:right="10"/>
              <w:jc w:val="center"/>
              <w:rPr>
                <w:b/>
                <w:sz w:val="24"/>
              </w:rPr>
            </w:pPr>
            <w:r>
              <w:rPr>
                <w:b/>
                <w:sz w:val="24"/>
              </w:rPr>
              <w:t>HUMAN</w:t>
            </w:r>
            <w:r>
              <w:rPr>
                <w:b/>
                <w:spacing w:val="-6"/>
                <w:sz w:val="24"/>
              </w:rPr>
              <w:t xml:space="preserve"> </w:t>
            </w:r>
            <w:r>
              <w:rPr>
                <w:b/>
                <w:spacing w:val="-2"/>
                <w:sz w:val="24"/>
              </w:rPr>
              <w:t>RESOURCE</w:t>
            </w:r>
          </w:p>
        </w:tc>
      </w:tr>
      <w:tr w:rsidR="0047733A" w14:paraId="21157BBA" w14:textId="77777777">
        <w:trPr>
          <w:trHeight w:val="952"/>
        </w:trPr>
        <w:tc>
          <w:tcPr>
            <w:tcW w:w="4620" w:type="dxa"/>
          </w:tcPr>
          <w:p w14:paraId="1FCA261C" w14:textId="77777777" w:rsidR="0047733A" w:rsidRDefault="00A66171">
            <w:pPr>
              <w:pStyle w:val="TableParagraph"/>
              <w:numPr>
                <w:ilvl w:val="0"/>
                <w:numId w:val="45"/>
              </w:numPr>
              <w:tabs>
                <w:tab w:val="left" w:pos="351"/>
              </w:tabs>
              <w:spacing w:line="270" w:lineRule="exact"/>
              <w:ind w:left="351" w:hanging="241"/>
              <w:jc w:val="left"/>
              <w:rPr>
                <w:sz w:val="24"/>
              </w:rPr>
            </w:pPr>
            <w:r>
              <w:rPr>
                <w:sz w:val="24"/>
              </w:rPr>
              <w:t>HR</w:t>
            </w:r>
            <w:r>
              <w:rPr>
                <w:spacing w:val="-3"/>
                <w:sz w:val="24"/>
              </w:rPr>
              <w:t xml:space="preserve"> </w:t>
            </w:r>
            <w:r>
              <w:rPr>
                <w:sz w:val="24"/>
              </w:rPr>
              <w:t>Analytics</w:t>
            </w:r>
            <w:r>
              <w:rPr>
                <w:spacing w:val="-3"/>
                <w:sz w:val="24"/>
              </w:rPr>
              <w:t xml:space="preserve"> </w:t>
            </w:r>
            <w:r>
              <w:rPr>
                <w:sz w:val="24"/>
              </w:rPr>
              <w:t>and Informative</w:t>
            </w:r>
            <w:r>
              <w:rPr>
                <w:spacing w:val="-6"/>
                <w:sz w:val="24"/>
              </w:rPr>
              <w:t xml:space="preserve"> </w:t>
            </w:r>
            <w:r>
              <w:rPr>
                <w:spacing w:val="-2"/>
                <w:sz w:val="24"/>
              </w:rPr>
              <w:t>systems</w:t>
            </w:r>
          </w:p>
          <w:p w14:paraId="2924D657" w14:textId="77777777" w:rsidR="0047733A" w:rsidRDefault="00A66171">
            <w:pPr>
              <w:pStyle w:val="TableParagraph"/>
              <w:numPr>
                <w:ilvl w:val="0"/>
                <w:numId w:val="45"/>
              </w:numPr>
              <w:tabs>
                <w:tab w:val="left" w:pos="410"/>
              </w:tabs>
              <w:spacing w:before="7" w:line="322" w:lineRule="exact"/>
              <w:ind w:left="112" w:right="967" w:firstLine="60"/>
              <w:jc w:val="left"/>
              <w:rPr>
                <w:sz w:val="24"/>
              </w:rPr>
            </w:pPr>
            <w:r>
              <w:rPr>
                <w:sz w:val="24"/>
              </w:rPr>
              <w:t>HRD</w:t>
            </w:r>
            <w:r>
              <w:rPr>
                <w:spacing w:val="-15"/>
                <w:sz w:val="24"/>
              </w:rPr>
              <w:t xml:space="preserve"> </w:t>
            </w:r>
            <w:r>
              <w:rPr>
                <w:sz w:val="24"/>
              </w:rPr>
              <w:t>Practices</w:t>
            </w:r>
            <w:r>
              <w:rPr>
                <w:spacing w:val="-7"/>
                <w:sz w:val="24"/>
              </w:rPr>
              <w:t xml:space="preserve"> </w:t>
            </w:r>
            <w:r>
              <w:rPr>
                <w:sz w:val="24"/>
              </w:rPr>
              <w:t>–</w:t>
            </w:r>
            <w:r>
              <w:rPr>
                <w:spacing w:val="-7"/>
                <w:sz w:val="24"/>
              </w:rPr>
              <w:t xml:space="preserve"> </w:t>
            </w:r>
            <w:r>
              <w:rPr>
                <w:sz w:val="24"/>
              </w:rPr>
              <w:t>Indian</w:t>
            </w:r>
            <w:r>
              <w:rPr>
                <w:spacing w:val="-7"/>
                <w:sz w:val="24"/>
              </w:rPr>
              <w:t xml:space="preserve"> </w:t>
            </w:r>
            <w:r>
              <w:rPr>
                <w:sz w:val="24"/>
              </w:rPr>
              <w:t>&amp;</w:t>
            </w:r>
            <w:r>
              <w:rPr>
                <w:spacing w:val="-19"/>
                <w:sz w:val="24"/>
              </w:rPr>
              <w:t xml:space="preserve"> </w:t>
            </w:r>
            <w:r>
              <w:rPr>
                <w:sz w:val="24"/>
              </w:rPr>
              <w:t xml:space="preserve">Global </w:t>
            </w:r>
            <w:r>
              <w:rPr>
                <w:spacing w:val="-2"/>
                <w:sz w:val="24"/>
              </w:rPr>
              <w:t>perspective</w:t>
            </w:r>
          </w:p>
        </w:tc>
        <w:tc>
          <w:tcPr>
            <w:tcW w:w="4625" w:type="dxa"/>
          </w:tcPr>
          <w:p w14:paraId="053F9D1A" w14:textId="77777777" w:rsidR="0047733A" w:rsidRDefault="00A66171">
            <w:pPr>
              <w:pStyle w:val="TableParagraph"/>
              <w:numPr>
                <w:ilvl w:val="0"/>
                <w:numId w:val="44"/>
              </w:numPr>
              <w:tabs>
                <w:tab w:val="left" w:pos="353"/>
              </w:tabs>
              <w:spacing w:line="270" w:lineRule="exact"/>
              <w:ind w:left="353" w:hanging="241"/>
              <w:rPr>
                <w:sz w:val="24"/>
              </w:rPr>
            </w:pPr>
            <w:r>
              <w:rPr>
                <w:sz w:val="24"/>
              </w:rPr>
              <w:t>Organisational</w:t>
            </w:r>
            <w:r>
              <w:rPr>
                <w:spacing w:val="-5"/>
                <w:sz w:val="24"/>
              </w:rPr>
              <w:t xml:space="preserve"> </w:t>
            </w:r>
            <w:r>
              <w:rPr>
                <w:spacing w:val="-2"/>
                <w:sz w:val="24"/>
              </w:rPr>
              <w:t>Dynamics</w:t>
            </w:r>
          </w:p>
          <w:p w14:paraId="747AAB95" w14:textId="77777777" w:rsidR="0047733A" w:rsidRDefault="00A66171">
            <w:pPr>
              <w:pStyle w:val="TableParagraph"/>
              <w:numPr>
                <w:ilvl w:val="0"/>
                <w:numId w:val="44"/>
              </w:numPr>
              <w:tabs>
                <w:tab w:val="left" w:pos="353"/>
              </w:tabs>
              <w:spacing w:before="41"/>
              <w:ind w:left="353" w:hanging="241"/>
              <w:rPr>
                <w:sz w:val="24"/>
              </w:rPr>
            </w:pPr>
            <w:r>
              <w:rPr>
                <w:sz w:val="24"/>
              </w:rPr>
              <w:t>Strategic</w:t>
            </w:r>
            <w:r>
              <w:rPr>
                <w:spacing w:val="-4"/>
                <w:sz w:val="24"/>
              </w:rPr>
              <w:t xml:space="preserve"> </w:t>
            </w:r>
            <w:r>
              <w:rPr>
                <w:sz w:val="24"/>
              </w:rPr>
              <w:t>Human</w:t>
            </w:r>
            <w:r>
              <w:rPr>
                <w:spacing w:val="-2"/>
                <w:sz w:val="24"/>
              </w:rPr>
              <w:t xml:space="preserve"> </w:t>
            </w:r>
            <w:r>
              <w:rPr>
                <w:sz w:val="24"/>
              </w:rPr>
              <w:t>Resource</w:t>
            </w:r>
            <w:r>
              <w:rPr>
                <w:spacing w:val="-5"/>
                <w:sz w:val="24"/>
              </w:rPr>
              <w:t xml:space="preserve"> </w:t>
            </w:r>
            <w:r>
              <w:rPr>
                <w:spacing w:val="-2"/>
                <w:sz w:val="24"/>
              </w:rPr>
              <w:t>Management</w:t>
            </w:r>
          </w:p>
        </w:tc>
      </w:tr>
      <w:tr w:rsidR="0047733A" w14:paraId="286B64DD" w14:textId="77777777">
        <w:trPr>
          <w:trHeight w:val="316"/>
        </w:trPr>
        <w:tc>
          <w:tcPr>
            <w:tcW w:w="4620" w:type="dxa"/>
          </w:tcPr>
          <w:p w14:paraId="50384724" w14:textId="77777777" w:rsidR="0047733A" w:rsidRDefault="00A66171">
            <w:pPr>
              <w:pStyle w:val="TableParagraph"/>
              <w:spacing w:line="273" w:lineRule="exact"/>
              <w:ind w:left="18" w:right="10"/>
              <w:jc w:val="center"/>
              <w:rPr>
                <w:b/>
                <w:sz w:val="24"/>
              </w:rPr>
            </w:pPr>
            <w:r>
              <w:rPr>
                <w:b/>
                <w:spacing w:val="-2"/>
                <w:sz w:val="24"/>
              </w:rPr>
              <w:t>FINANCE</w:t>
            </w:r>
          </w:p>
        </w:tc>
        <w:tc>
          <w:tcPr>
            <w:tcW w:w="4625" w:type="dxa"/>
          </w:tcPr>
          <w:p w14:paraId="1A0E0F3D" w14:textId="77777777" w:rsidR="0047733A" w:rsidRDefault="00A66171">
            <w:pPr>
              <w:pStyle w:val="TableParagraph"/>
              <w:spacing w:line="273" w:lineRule="exact"/>
              <w:ind w:left="18" w:right="10"/>
              <w:jc w:val="center"/>
              <w:rPr>
                <w:b/>
                <w:sz w:val="24"/>
              </w:rPr>
            </w:pPr>
            <w:r>
              <w:rPr>
                <w:b/>
                <w:spacing w:val="-2"/>
                <w:sz w:val="24"/>
              </w:rPr>
              <w:t>FINANCE</w:t>
            </w:r>
          </w:p>
        </w:tc>
      </w:tr>
      <w:tr w:rsidR="0047733A" w14:paraId="2D1EFAE7" w14:textId="77777777">
        <w:trPr>
          <w:trHeight w:val="952"/>
        </w:trPr>
        <w:tc>
          <w:tcPr>
            <w:tcW w:w="4620" w:type="dxa"/>
          </w:tcPr>
          <w:p w14:paraId="3B0933A0" w14:textId="77777777" w:rsidR="0047733A" w:rsidRDefault="00A66171">
            <w:pPr>
              <w:pStyle w:val="TableParagraph"/>
              <w:numPr>
                <w:ilvl w:val="0"/>
                <w:numId w:val="43"/>
              </w:numPr>
              <w:tabs>
                <w:tab w:val="left" w:pos="351"/>
              </w:tabs>
              <w:spacing w:line="270" w:lineRule="exact"/>
              <w:ind w:left="351" w:hanging="241"/>
              <w:rPr>
                <w:sz w:val="24"/>
              </w:rPr>
            </w:pPr>
            <w:r>
              <w:rPr>
                <w:sz w:val="24"/>
              </w:rPr>
              <w:t>Financial</w:t>
            </w:r>
            <w:r>
              <w:rPr>
                <w:spacing w:val="-5"/>
                <w:sz w:val="24"/>
              </w:rPr>
              <w:t xml:space="preserve"> </w:t>
            </w:r>
            <w:r>
              <w:rPr>
                <w:spacing w:val="-2"/>
                <w:sz w:val="24"/>
              </w:rPr>
              <w:t>Services</w:t>
            </w:r>
          </w:p>
          <w:p w14:paraId="6B0E4396" w14:textId="77777777" w:rsidR="0047733A" w:rsidRDefault="00A66171">
            <w:pPr>
              <w:pStyle w:val="TableParagraph"/>
              <w:numPr>
                <w:ilvl w:val="0"/>
                <w:numId w:val="43"/>
              </w:numPr>
              <w:tabs>
                <w:tab w:val="left" w:pos="351"/>
              </w:tabs>
              <w:spacing w:before="41"/>
              <w:ind w:left="351" w:hanging="241"/>
              <w:rPr>
                <w:sz w:val="24"/>
              </w:rPr>
            </w:pPr>
            <w:r>
              <w:rPr>
                <w:sz w:val="24"/>
              </w:rPr>
              <w:t>Financial</w:t>
            </w:r>
            <w:r>
              <w:rPr>
                <w:spacing w:val="-5"/>
                <w:sz w:val="24"/>
              </w:rPr>
              <w:t xml:space="preserve"> </w:t>
            </w:r>
            <w:r>
              <w:rPr>
                <w:spacing w:val="-2"/>
                <w:sz w:val="24"/>
              </w:rPr>
              <w:t>Derivatives</w:t>
            </w:r>
          </w:p>
        </w:tc>
        <w:tc>
          <w:tcPr>
            <w:tcW w:w="4625" w:type="dxa"/>
          </w:tcPr>
          <w:p w14:paraId="1D43AFC1" w14:textId="77777777" w:rsidR="0047733A" w:rsidRDefault="00A66171">
            <w:pPr>
              <w:pStyle w:val="TableParagraph"/>
              <w:numPr>
                <w:ilvl w:val="0"/>
                <w:numId w:val="42"/>
              </w:numPr>
              <w:tabs>
                <w:tab w:val="left" w:pos="352"/>
              </w:tabs>
              <w:spacing w:line="270" w:lineRule="exact"/>
              <w:ind w:left="352" w:hanging="240"/>
              <w:rPr>
                <w:sz w:val="24"/>
              </w:rPr>
            </w:pPr>
            <w:r>
              <w:rPr>
                <w:sz w:val="24"/>
              </w:rPr>
              <w:t>Foreign</w:t>
            </w:r>
            <w:r>
              <w:rPr>
                <w:spacing w:val="-3"/>
                <w:sz w:val="24"/>
              </w:rPr>
              <w:t xml:space="preserve"> </w:t>
            </w:r>
            <w:r>
              <w:rPr>
                <w:sz w:val="24"/>
              </w:rPr>
              <w:t>Exchange</w:t>
            </w:r>
            <w:r>
              <w:rPr>
                <w:spacing w:val="-11"/>
                <w:sz w:val="24"/>
              </w:rPr>
              <w:t xml:space="preserve"> </w:t>
            </w:r>
            <w:r>
              <w:rPr>
                <w:spacing w:val="-2"/>
                <w:sz w:val="24"/>
              </w:rPr>
              <w:t>Management</w:t>
            </w:r>
          </w:p>
          <w:p w14:paraId="48BA4612" w14:textId="77777777" w:rsidR="0047733A" w:rsidRDefault="00A66171">
            <w:pPr>
              <w:pStyle w:val="TableParagraph"/>
              <w:numPr>
                <w:ilvl w:val="0"/>
                <w:numId w:val="42"/>
              </w:numPr>
              <w:tabs>
                <w:tab w:val="left" w:pos="352"/>
              </w:tabs>
              <w:spacing w:before="41"/>
              <w:ind w:left="352" w:hanging="240"/>
              <w:rPr>
                <w:sz w:val="24"/>
              </w:rPr>
            </w:pPr>
            <w:r>
              <w:rPr>
                <w:sz w:val="24"/>
              </w:rPr>
              <w:t>Global</w:t>
            </w:r>
            <w:r>
              <w:rPr>
                <w:spacing w:val="-2"/>
                <w:sz w:val="24"/>
              </w:rPr>
              <w:t xml:space="preserve"> </w:t>
            </w:r>
            <w:r>
              <w:rPr>
                <w:sz w:val="24"/>
              </w:rPr>
              <w:t>Mergers</w:t>
            </w:r>
            <w:r>
              <w:rPr>
                <w:spacing w:val="-1"/>
                <w:sz w:val="24"/>
              </w:rPr>
              <w:t xml:space="preserve"> </w:t>
            </w:r>
            <w:r>
              <w:rPr>
                <w:sz w:val="24"/>
              </w:rPr>
              <w:t>&amp;</w:t>
            </w:r>
            <w:r>
              <w:rPr>
                <w:spacing w:val="-6"/>
                <w:sz w:val="24"/>
              </w:rPr>
              <w:t xml:space="preserve"> </w:t>
            </w:r>
            <w:r>
              <w:rPr>
                <w:spacing w:val="-2"/>
                <w:sz w:val="24"/>
              </w:rPr>
              <w:t>Acquisitions</w:t>
            </w:r>
          </w:p>
        </w:tc>
      </w:tr>
      <w:tr w:rsidR="0047733A" w14:paraId="6C6D18E9" w14:textId="77777777">
        <w:trPr>
          <w:trHeight w:val="316"/>
        </w:trPr>
        <w:tc>
          <w:tcPr>
            <w:tcW w:w="4620" w:type="dxa"/>
          </w:tcPr>
          <w:p w14:paraId="188C4C02" w14:textId="77777777" w:rsidR="0047733A" w:rsidRDefault="00A66171">
            <w:pPr>
              <w:pStyle w:val="TableParagraph"/>
              <w:spacing w:line="270" w:lineRule="exact"/>
              <w:ind w:left="18"/>
              <w:jc w:val="center"/>
              <w:rPr>
                <w:b/>
                <w:sz w:val="24"/>
              </w:rPr>
            </w:pPr>
            <w:r>
              <w:rPr>
                <w:b/>
                <w:spacing w:val="-2"/>
                <w:sz w:val="24"/>
              </w:rPr>
              <w:t>LOGISTICS</w:t>
            </w:r>
          </w:p>
        </w:tc>
        <w:tc>
          <w:tcPr>
            <w:tcW w:w="4625" w:type="dxa"/>
          </w:tcPr>
          <w:p w14:paraId="594CA544" w14:textId="77777777" w:rsidR="0047733A" w:rsidRDefault="00A66171">
            <w:pPr>
              <w:pStyle w:val="TableParagraph"/>
              <w:spacing w:line="270" w:lineRule="exact"/>
              <w:ind w:left="18"/>
              <w:jc w:val="center"/>
              <w:rPr>
                <w:b/>
                <w:sz w:val="24"/>
              </w:rPr>
            </w:pPr>
            <w:r>
              <w:rPr>
                <w:b/>
                <w:spacing w:val="-2"/>
                <w:sz w:val="24"/>
              </w:rPr>
              <w:t>LOGISTICS</w:t>
            </w:r>
          </w:p>
        </w:tc>
      </w:tr>
      <w:tr w:rsidR="0047733A" w14:paraId="6DA3FC7E" w14:textId="77777777">
        <w:trPr>
          <w:trHeight w:val="952"/>
        </w:trPr>
        <w:tc>
          <w:tcPr>
            <w:tcW w:w="4620" w:type="dxa"/>
          </w:tcPr>
          <w:p w14:paraId="3061A279" w14:textId="77777777" w:rsidR="0047733A" w:rsidRDefault="00A66171">
            <w:pPr>
              <w:pStyle w:val="TableParagraph"/>
              <w:numPr>
                <w:ilvl w:val="0"/>
                <w:numId w:val="41"/>
              </w:numPr>
              <w:tabs>
                <w:tab w:val="left" w:pos="354"/>
              </w:tabs>
              <w:spacing w:line="276" w:lineRule="auto"/>
              <w:ind w:right="760" w:firstLine="0"/>
              <w:rPr>
                <w:sz w:val="24"/>
              </w:rPr>
            </w:pPr>
            <w:r>
              <w:rPr>
                <w:sz w:val="24"/>
              </w:rPr>
              <w:t>International</w:t>
            </w:r>
            <w:r>
              <w:rPr>
                <w:spacing w:val="-15"/>
                <w:sz w:val="24"/>
              </w:rPr>
              <w:t xml:space="preserve"> </w:t>
            </w:r>
            <w:r>
              <w:rPr>
                <w:sz w:val="24"/>
              </w:rPr>
              <w:t>Logistics</w:t>
            </w:r>
            <w:r>
              <w:rPr>
                <w:spacing w:val="-14"/>
                <w:sz w:val="24"/>
              </w:rPr>
              <w:t xml:space="preserve"> </w:t>
            </w:r>
            <w:r>
              <w:rPr>
                <w:sz w:val="24"/>
              </w:rPr>
              <w:t>and</w:t>
            </w:r>
            <w:r>
              <w:rPr>
                <w:spacing w:val="-15"/>
                <w:sz w:val="24"/>
              </w:rPr>
              <w:t xml:space="preserve"> </w:t>
            </w:r>
            <w:r>
              <w:rPr>
                <w:sz w:val="24"/>
              </w:rPr>
              <w:t xml:space="preserve">Shipping </w:t>
            </w:r>
            <w:r>
              <w:rPr>
                <w:spacing w:val="-2"/>
                <w:sz w:val="24"/>
              </w:rPr>
              <w:t>Management</w:t>
            </w:r>
          </w:p>
          <w:p w14:paraId="2CA2D14D" w14:textId="77777777" w:rsidR="0047733A" w:rsidRDefault="00A66171">
            <w:pPr>
              <w:pStyle w:val="TableParagraph"/>
              <w:numPr>
                <w:ilvl w:val="0"/>
                <w:numId w:val="41"/>
              </w:numPr>
              <w:tabs>
                <w:tab w:val="left" w:pos="352"/>
              </w:tabs>
              <w:spacing w:line="272" w:lineRule="exact"/>
              <w:ind w:left="352" w:hanging="242"/>
              <w:rPr>
                <w:sz w:val="24"/>
              </w:rPr>
            </w:pPr>
            <w:r>
              <w:rPr>
                <w:sz w:val="24"/>
              </w:rPr>
              <w:t>Logistics</w:t>
            </w:r>
            <w:r>
              <w:rPr>
                <w:spacing w:val="-2"/>
                <w:sz w:val="24"/>
              </w:rPr>
              <w:t xml:space="preserve"> </w:t>
            </w:r>
            <w:r>
              <w:rPr>
                <w:sz w:val="24"/>
              </w:rPr>
              <w:t>and</w:t>
            </w:r>
            <w:r>
              <w:rPr>
                <w:spacing w:val="-2"/>
                <w:sz w:val="24"/>
              </w:rPr>
              <w:t xml:space="preserve"> </w:t>
            </w:r>
            <w:r>
              <w:rPr>
                <w:sz w:val="24"/>
              </w:rPr>
              <w:t>Supply</w:t>
            </w:r>
            <w:r>
              <w:rPr>
                <w:spacing w:val="-2"/>
                <w:sz w:val="24"/>
              </w:rPr>
              <w:t xml:space="preserve"> </w:t>
            </w:r>
            <w:r>
              <w:rPr>
                <w:sz w:val="24"/>
              </w:rPr>
              <w:t>Chain</w:t>
            </w:r>
            <w:r>
              <w:rPr>
                <w:spacing w:val="-9"/>
                <w:sz w:val="24"/>
              </w:rPr>
              <w:t xml:space="preserve"> </w:t>
            </w:r>
            <w:r>
              <w:rPr>
                <w:spacing w:val="-2"/>
                <w:sz w:val="24"/>
              </w:rPr>
              <w:t>Management</w:t>
            </w:r>
          </w:p>
        </w:tc>
        <w:tc>
          <w:tcPr>
            <w:tcW w:w="4625" w:type="dxa"/>
          </w:tcPr>
          <w:p w14:paraId="7D444C8A" w14:textId="77777777" w:rsidR="0047733A" w:rsidRDefault="00A66171">
            <w:pPr>
              <w:pStyle w:val="TableParagraph"/>
              <w:numPr>
                <w:ilvl w:val="0"/>
                <w:numId w:val="40"/>
              </w:numPr>
              <w:tabs>
                <w:tab w:val="left" w:pos="352"/>
              </w:tabs>
              <w:spacing w:line="268" w:lineRule="exact"/>
              <w:ind w:left="352" w:hanging="240"/>
              <w:rPr>
                <w:sz w:val="24"/>
              </w:rPr>
            </w:pPr>
            <w:r>
              <w:rPr>
                <w:sz w:val="24"/>
              </w:rPr>
              <w:t>Air</w:t>
            </w:r>
            <w:r>
              <w:rPr>
                <w:spacing w:val="-3"/>
                <w:sz w:val="24"/>
              </w:rPr>
              <w:t xml:space="preserve"> </w:t>
            </w:r>
            <w:r>
              <w:rPr>
                <w:sz w:val="24"/>
              </w:rPr>
              <w:t>Cargo</w:t>
            </w:r>
            <w:r>
              <w:rPr>
                <w:spacing w:val="-4"/>
                <w:sz w:val="24"/>
              </w:rPr>
              <w:t xml:space="preserve"> </w:t>
            </w:r>
            <w:r>
              <w:rPr>
                <w:spacing w:val="-2"/>
                <w:sz w:val="24"/>
              </w:rPr>
              <w:t>Management</w:t>
            </w:r>
          </w:p>
          <w:p w14:paraId="4039349B" w14:textId="77777777" w:rsidR="0047733A" w:rsidRDefault="00A66171">
            <w:pPr>
              <w:pStyle w:val="TableParagraph"/>
              <w:numPr>
                <w:ilvl w:val="0"/>
                <w:numId w:val="40"/>
              </w:numPr>
              <w:tabs>
                <w:tab w:val="left" w:pos="352"/>
              </w:tabs>
              <w:spacing w:before="43"/>
              <w:ind w:left="352" w:hanging="240"/>
              <w:rPr>
                <w:sz w:val="24"/>
              </w:rPr>
            </w:pPr>
            <w:r>
              <w:rPr>
                <w:sz w:val="24"/>
              </w:rPr>
              <w:t>Warehousing</w:t>
            </w:r>
            <w:r>
              <w:rPr>
                <w:spacing w:val="-3"/>
                <w:sz w:val="24"/>
              </w:rPr>
              <w:t xml:space="preserve"> </w:t>
            </w:r>
            <w:r>
              <w:rPr>
                <w:sz w:val="24"/>
              </w:rPr>
              <w:t>and</w:t>
            </w:r>
            <w:r>
              <w:rPr>
                <w:spacing w:val="-2"/>
                <w:sz w:val="24"/>
              </w:rPr>
              <w:t xml:space="preserve"> </w:t>
            </w:r>
            <w:r>
              <w:rPr>
                <w:sz w:val="24"/>
              </w:rPr>
              <w:t>Inventory</w:t>
            </w:r>
            <w:r>
              <w:rPr>
                <w:spacing w:val="-11"/>
                <w:sz w:val="24"/>
              </w:rPr>
              <w:t xml:space="preserve"> </w:t>
            </w:r>
            <w:r>
              <w:rPr>
                <w:spacing w:val="-2"/>
                <w:sz w:val="24"/>
              </w:rPr>
              <w:t>Management</w:t>
            </w:r>
          </w:p>
        </w:tc>
      </w:tr>
      <w:tr w:rsidR="00085DAB" w14:paraId="1386B821" w14:textId="77777777">
        <w:trPr>
          <w:trHeight w:val="952"/>
        </w:trPr>
        <w:tc>
          <w:tcPr>
            <w:tcW w:w="4620" w:type="dxa"/>
          </w:tcPr>
          <w:p w14:paraId="3D510DC4" w14:textId="77777777" w:rsidR="00085DAB" w:rsidRPr="00B420DB" w:rsidRDefault="00085DAB" w:rsidP="00085DAB">
            <w:pPr>
              <w:pStyle w:val="TableParagraph"/>
              <w:tabs>
                <w:tab w:val="left" w:pos="594"/>
              </w:tabs>
              <w:spacing w:before="23" w:line="245" w:lineRule="exact"/>
              <w:rPr>
                <w:b/>
                <w:szCs w:val="24"/>
                <w:u w:val="single"/>
              </w:rPr>
            </w:pPr>
            <w:r w:rsidRPr="00B420DB">
              <w:rPr>
                <w:b/>
                <w:szCs w:val="24"/>
                <w:u w:val="single"/>
              </w:rPr>
              <w:t>ARTIFICIAL</w:t>
            </w:r>
            <w:r w:rsidRPr="00B420DB">
              <w:rPr>
                <w:b/>
                <w:spacing w:val="-5"/>
                <w:szCs w:val="24"/>
                <w:u w:val="single"/>
              </w:rPr>
              <w:t xml:space="preserve"> </w:t>
            </w:r>
            <w:r w:rsidRPr="00B420DB">
              <w:rPr>
                <w:b/>
                <w:szCs w:val="24"/>
                <w:u w:val="single"/>
              </w:rPr>
              <w:t>INTELLIGENCE &amp; BUSINESS ANALYTICS</w:t>
            </w:r>
          </w:p>
          <w:p w14:paraId="6989FB68" w14:textId="73061472" w:rsidR="00085DAB" w:rsidRPr="00085DAB" w:rsidRDefault="00085DAB" w:rsidP="00085DAB">
            <w:pPr>
              <w:spacing w:before="40"/>
              <w:rPr>
                <w:bCs/>
                <w:sz w:val="24"/>
                <w:szCs w:val="24"/>
              </w:rPr>
            </w:pPr>
            <w:r>
              <w:rPr>
                <w:bCs/>
                <w:sz w:val="24"/>
                <w:szCs w:val="24"/>
              </w:rPr>
              <w:t xml:space="preserve"> 9. </w:t>
            </w:r>
            <w:r w:rsidRPr="00085DAB">
              <w:rPr>
                <w:bCs/>
                <w:sz w:val="24"/>
                <w:szCs w:val="24"/>
              </w:rPr>
              <w:t>Artificial</w:t>
            </w:r>
            <w:r w:rsidRPr="00085DAB">
              <w:rPr>
                <w:bCs/>
                <w:spacing w:val="-5"/>
                <w:sz w:val="24"/>
                <w:szCs w:val="24"/>
              </w:rPr>
              <w:t xml:space="preserve"> </w:t>
            </w:r>
            <w:r w:rsidRPr="00085DAB">
              <w:rPr>
                <w:bCs/>
                <w:sz w:val="24"/>
                <w:szCs w:val="24"/>
              </w:rPr>
              <w:t>Intelligence</w:t>
            </w:r>
            <w:r w:rsidRPr="00085DAB">
              <w:rPr>
                <w:bCs/>
                <w:spacing w:val="-3"/>
                <w:sz w:val="24"/>
                <w:szCs w:val="24"/>
              </w:rPr>
              <w:t xml:space="preserve"> </w:t>
            </w:r>
            <w:r w:rsidRPr="00085DAB">
              <w:rPr>
                <w:bCs/>
                <w:sz w:val="24"/>
                <w:szCs w:val="24"/>
              </w:rPr>
              <w:t>for</w:t>
            </w:r>
            <w:r w:rsidRPr="00085DAB">
              <w:rPr>
                <w:bCs/>
                <w:spacing w:val="-1"/>
                <w:sz w:val="24"/>
                <w:szCs w:val="24"/>
              </w:rPr>
              <w:t xml:space="preserve"> </w:t>
            </w:r>
            <w:r w:rsidRPr="00085DAB">
              <w:rPr>
                <w:bCs/>
                <w:spacing w:val="-2"/>
                <w:sz w:val="24"/>
                <w:szCs w:val="24"/>
              </w:rPr>
              <w:t>Business</w:t>
            </w:r>
          </w:p>
          <w:p w14:paraId="1C06606C" w14:textId="3A927455" w:rsidR="00085DAB" w:rsidRDefault="00085DAB" w:rsidP="00085DAB">
            <w:pPr>
              <w:pStyle w:val="TableParagraph"/>
              <w:tabs>
                <w:tab w:val="left" w:pos="354"/>
              </w:tabs>
              <w:spacing w:line="276" w:lineRule="auto"/>
              <w:ind w:right="760"/>
              <w:rPr>
                <w:sz w:val="24"/>
              </w:rPr>
            </w:pPr>
            <w:r>
              <w:rPr>
                <w:bCs/>
                <w:sz w:val="23"/>
              </w:rPr>
              <w:t>10.</w:t>
            </w:r>
            <w:r w:rsidRPr="00B420DB">
              <w:rPr>
                <w:bCs/>
                <w:sz w:val="23"/>
              </w:rPr>
              <w:t>Business Analytics Essentials</w:t>
            </w:r>
          </w:p>
        </w:tc>
        <w:tc>
          <w:tcPr>
            <w:tcW w:w="4625" w:type="dxa"/>
          </w:tcPr>
          <w:p w14:paraId="105B8B70" w14:textId="77777777" w:rsidR="00085DAB" w:rsidRPr="00B420DB" w:rsidRDefault="00085DAB" w:rsidP="00085DAB">
            <w:pPr>
              <w:pStyle w:val="TableParagraph"/>
              <w:tabs>
                <w:tab w:val="left" w:pos="594"/>
              </w:tabs>
              <w:spacing w:before="23" w:line="245" w:lineRule="exact"/>
              <w:rPr>
                <w:b/>
                <w:szCs w:val="24"/>
                <w:u w:val="single"/>
              </w:rPr>
            </w:pPr>
            <w:r w:rsidRPr="00B420DB">
              <w:rPr>
                <w:b/>
                <w:szCs w:val="24"/>
                <w:u w:val="single"/>
              </w:rPr>
              <w:t>ARTIFICIAL</w:t>
            </w:r>
            <w:r w:rsidRPr="00B420DB">
              <w:rPr>
                <w:b/>
                <w:spacing w:val="-5"/>
                <w:szCs w:val="24"/>
                <w:u w:val="single"/>
              </w:rPr>
              <w:t xml:space="preserve"> </w:t>
            </w:r>
            <w:r w:rsidRPr="00B420DB">
              <w:rPr>
                <w:b/>
                <w:szCs w:val="24"/>
                <w:u w:val="single"/>
              </w:rPr>
              <w:t>INTELLIGENCE &amp; BUSINESS ANALYTICS</w:t>
            </w:r>
          </w:p>
          <w:p w14:paraId="2300FFE3" w14:textId="67E5FBB0" w:rsidR="00085DAB" w:rsidRPr="00286FA4" w:rsidRDefault="00085DAB" w:rsidP="00085DAB">
            <w:pPr>
              <w:pStyle w:val="TableParagraph"/>
              <w:tabs>
                <w:tab w:val="left" w:pos="617"/>
              </w:tabs>
              <w:spacing w:before="23" w:line="245" w:lineRule="exact"/>
              <w:rPr>
                <w:spacing w:val="-2"/>
              </w:rPr>
            </w:pPr>
            <w:r>
              <w:rPr>
                <w:spacing w:val="-2"/>
              </w:rPr>
              <w:t>9.</w:t>
            </w:r>
            <w:r w:rsidRPr="00286FA4">
              <w:rPr>
                <w:spacing w:val="-2"/>
              </w:rPr>
              <w:t>Data Visualization using Tableau and Power BI</w:t>
            </w:r>
          </w:p>
          <w:p w14:paraId="3BADBF0A" w14:textId="125E7D2B" w:rsidR="00085DAB" w:rsidRDefault="00085DAB" w:rsidP="00085DAB">
            <w:pPr>
              <w:pStyle w:val="TableParagraph"/>
              <w:tabs>
                <w:tab w:val="left" w:pos="617"/>
              </w:tabs>
              <w:spacing w:before="23" w:line="245" w:lineRule="exact"/>
              <w:rPr>
                <w:sz w:val="24"/>
              </w:rPr>
            </w:pPr>
            <w:r>
              <w:rPr>
                <w:spacing w:val="-2"/>
              </w:rPr>
              <w:t>10.</w:t>
            </w:r>
            <w:r w:rsidRPr="00286FA4">
              <w:rPr>
                <w:spacing w:val="-2"/>
              </w:rPr>
              <w:t>Business Intelligence</w:t>
            </w:r>
          </w:p>
        </w:tc>
      </w:tr>
    </w:tbl>
    <w:p w14:paraId="471A53FA" w14:textId="77777777" w:rsidR="0047733A" w:rsidRDefault="0047733A">
      <w:pPr>
        <w:pStyle w:val="BodyText"/>
        <w:spacing w:before="40"/>
        <w:rPr>
          <w:b/>
        </w:rPr>
      </w:pPr>
    </w:p>
    <w:p w14:paraId="58146E5E" w14:textId="77777777" w:rsidR="0047733A" w:rsidRDefault="00A66171">
      <w:pPr>
        <w:pStyle w:val="BodyText"/>
        <w:spacing w:line="276" w:lineRule="auto"/>
        <w:ind w:left="720" w:right="715"/>
        <w:jc w:val="both"/>
      </w:pPr>
      <w:r>
        <w:rPr>
          <w:noProof/>
        </w:rPr>
        <w:drawing>
          <wp:anchor distT="0" distB="0" distL="0" distR="0" simplePos="0" relativeHeight="251681792" behindDoc="1" locked="0" layoutInCell="1" allowOverlap="1" wp14:anchorId="1EEFAD0B" wp14:editId="6BCE3F0F">
            <wp:simplePos x="0" y="0"/>
            <wp:positionH relativeFrom="page">
              <wp:posOffset>2743200</wp:posOffset>
            </wp:positionH>
            <wp:positionV relativeFrom="paragraph">
              <wp:posOffset>-1654020</wp:posOffset>
            </wp:positionV>
            <wp:extent cx="2463800" cy="2051312"/>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2463800" cy="2051312"/>
                    </a:xfrm>
                    <a:prstGeom prst="rect">
                      <a:avLst/>
                    </a:prstGeom>
                  </pic:spPr>
                </pic:pic>
              </a:graphicData>
            </a:graphic>
          </wp:anchor>
        </w:drawing>
      </w:r>
      <w:r>
        <w:rPr>
          <w:b/>
        </w:rPr>
        <w:t>Summer</w:t>
      </w:r>
      <w:r>
        <w:rPr>
          <w:b/>
          <w:spacing w:val="-15"/>
        </w:rPr>
        <w:t xml:space="preserve"> </w:t>
      </w:r>
      <w:r>
        <w:rPr>
          <w:b/>
        </w:rPr>
        <w:t>Placement</w:t>
      </w:r>
      <w:r>
        <w:rPr>
          <w:b/>
          <w:spacing w:val="-15"/>
        </w:rPr>
        <w:t xml:space="preserve"> </w:t>
      </w:r>
      <w:r>
        <w:rPr>
          <w:b/>
        </w:rPr>
        <w:t>Project</w:t>
      </w:r>
      <w:r>
        <w:rPr>
          <w:b/>
          <w:spacing w:val="-15"/>
        </w:rPr>
        <w:t xml:space="preserve"> </w:t>
      </w:r>
      <w:r>
        <w:t>–</w:t>
      </w:r>
      <w:r>
        <w:rPr>
          <w:spacing w:val="-14"/>
        </w:rPr>
        <w:t xml:space="preserve"> </w:t>
      </w:r>
      <w:r>
        <w:t>At</w:t>
      </w:r>
      <w:r>
        <w:rPr>
          <w:spacing w:val="-14"/>
        </w:rPr>
        <w:t xml:space="preserve"> </w:t>
      </w:r>
      <w:r>
        <w:t>the</w:t>
      </w:r>
      <w:r>
        <w:rPr>
          <w:spacing w:val="-15"/>
        </w:rPr>
        <w:t xml:space="preserve"> </w:t>
      </w:r>
      <w:r>
        <w:t>end</w:t>
      </w:r>
      <w:r>
        <w:rPr>
          <w:spacing w:val="-14"/>
        </w:rPr>
        <w:t xml:space="preserve"> </w:t>
      </w:r>
      <w:r>
        <w:t>of</w:t>
      </w:r>
      <w:r>
        <w:rPr>
          <w:spacing w:val="-15"/>
        </w:rPr>
        <w:t xml:space="preserve"> </w:t>
      </w:r>
      <w:r>
        <w:t>Semester</w:t>
      </w:r>
      <w:r>
        <w:rPr>
          <w:spacing w:val="-13"/>
        </w:rPr>
        <w:t xml:space="preserve"> </w:t>
      </w:r>
      <w:r>
        <w:t>II,</w:t>
      </w:r>
      <w:r>
        <w:rPr>
          <w:spacing w:val="-14"/>
        </w:rPr>
        <w:t xml:space="preserve"> </w:t>
      </w:r>
      <w:r>
        <w:t>the</w:t>
      </w:r>
      <w:r>
        <w:rPr>
          <w:spacing w:val="-15"/>
        </w:rPr>
        <w:t xml:space="preserve"> </w:t>
      </w:r>
      <w:r>
        <w:t>Students</w:t>
      </w:r>
      <w:r>
        <w:rPr>
          <w:spacing w:val="-14"/>
        </w:rPr>
        <w:t xml:space="preserve"> </w:t>
      </w:r>
      <w:r>
        <w:t>shall</w:t>
      </w:r>
      <w:r>
        <w:rPr>
          <w:spacing w:val="-14"/>
        </w:rPr>
        <w:t xml:space="preserve"> </w:t>
      </w:r>
      <w:r>
        <w:t>take</w:t>
      </w:r>
      <w:r>
        <w:rPr>
          <w:spacing w:val="-15"/>
        </w:rPr>
        <w:t xml:space="preserve"> </w:t>
      </w:r>
      <w:r>
        <w:t>up</w:t>
      </w:r>
      <w:r>
        <w:rPr>
          <w:spacing w:val="-14"/>
        </w:rPr>
        <w:t xml:space="preserve"> </w:t>
      </w:r>
      <w:r>
        <w:t>the</w:t>
      </w:r>
      <w:r>
        <w:rPr>
          <w:spacing w:val="-15"/>
        </w:rPr>
        <w:t xml:space="preserve"> </w:t>
      </w:r>
      <w:r>
        <w:t>summer placement project for a period of minimum of 6 weeks in an Organization and shall carry out a research either in General Management or in their elective area but suitably connecting the research objectives in the International scenario. The Viva voce examination will take place during the end of third semester.</w:t>
      </w:r>
    </w:p>
    <w:p w14:paraId="22DAF01B" w14:textId="77777777" w:rsidR="0047733A" w:rsidRDefault="0047733A">
      <w:pPr>
        <w:pStyle w:val="BodyText"/>
        <w:spacing w:line="276" w:lineRule="auto"/>
        <w:jc w:val="both"/>
        <w:sectPr w:rsidR="0047733A">
          <w:pgSz w:w="11920" w:h="16850"/>
          <w:pgMar w:top="1240" w:right="720" w:bottom="540" w:left="720" w:header="454" w:footer="354" w:gutter="0"/>
          <w:cols w:space="720"/>
        </w:sectPr>
      </w:pPr>
    </w:p>
    <w:p w14:paraId="4439FB20" w14:textId="77777777" w:rsidR="0047733A" w:rsidRDefault="00A66171">
      <w:pPr>
        <w:pStyle w:val="BodyText"/>
        <w:rPr>
          <w:sz w:val="20"/>
        </w:rPr>
      </w:pPr>
      <w:r>
        <w:rPr>
          <w:noProof/>
          <w:sz w:val="20"/>
        </w:rPr>
        <w:lastRenderedPageBreak/>
        <w:drawing>
          <wp:anchor distT="0" distB="0" distL="0" distR="0" simplePos="0" relativeHeight="251682816" behindDoc="1" locked="0" layoutInCell="1" allowOverlap="1" wp14:anchorId="625607E6" wp14:editId="197A00A9">
            <wp:simplePos x="0" y="0"/>
            <wp:positionH relativeFrom="page">
              <wp:posOffset>2743200</wp:posOffset>
            </wp:positionH>
            <wp:positionV relativeFrom="page">
              <wp:posOffset>4572000</wp:posOffset>
            </wp:positionV>
            <wp:extent cx="2463800" cy="2051312"/>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2463800" cy="2051312"/>
                    </a:xfrm>
                    <a:prstGeom prst="rect">
                      <a:avLst/>
                    </a:prstGeom>
                  </pic:spPr>
                </pic:pic>
              </a:graphicData>
            </a:graphic>
          </wp:anchor>
        </w:drawing>
      </w:r>
    </w:p>
    <w:p w14:paraId="7F63C0C1" w14:textId="77777777" w:rsidR="0047733A" w:rsidRDefault="0047733A">
      <w:pPr>
        <w:pStyle w:val="BodyText"/>
        <w:rPr>
          <w:sz w:val="20"/>
        </w:rPr>
      </w:pPr>
    </w:p>
    <w:p w14:paraId="30E6ACEB" w14:textId="77777777" w:rsidR="0047733A" w:rsidRDefault="0047733A">
      <w:pPr>
        <w:pStyle w:val="BodyText"/>
        <w:rPr>
          <w:sz w:val="20"/>
        </w:rPr>
      </w:pPr>
    </w:p>
    <w:p w14:paraId="1C847024" w14:textId="77777777" w:rsidR="0047733A" w:rsidRDefault="0047733A">
      <w:pPr>
        <w:pStyle w:val="BodyText"/>
        <w:rPr>
          <w:sz w:val="20"/>
        </w:rPr>
      </w:pPr>
    </w:p>
    <w:p w14:paraId="1FCED478" w14:textId="77777777" w:rsidR="0047733A" w:rsidRDefault="0047733A">
      <w:pPr>
        <w:pStyle w:val="BodyText"/>
        <w:spacing w:before="12"/>
        <w:rPr>
          <w:sz w:val="20"/>
        </w:rPr>
      </w:pPr>
    </w:p>
    <w:p w14:paraId="5CB9CCB2" w14:textId="77777777" w:rsidR="0047733A" w:rsidRDefault="00A66171">
      <w:pPr>
        <w:pStyle w:val="BodyText"/>
        <w:ind w:left="1449"/>
        <w:rPr>
          <w:sz w:val="20"/>
        </w:rPr>
      </w:pPr>
      <w:r>
        <w:rPr>
          <w:noProof/>
          <w:sz w:val="20"/>
        </w:rPr>
        <mc:AlternateContent>
          <mc:Choice Requires="wpg">
            <w:drawing>
              <wp:inline distT="0" distB="0" distL="0" distR="0" wp14:anchorId="787821C4" wp14:editId="33B45C42">
                <wp:extent cx="4931410" cy="6981825"/>
                <wp:effectExtent l="19050" t="19050" r="2539" b="1905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1410" cy="6981825"/>
                          <a:chOff x="0" y="0"/>
                          <a:chExt cx="4931410" cy="6981825"/>
                        </a:xfrm>
                      </wpg:grpSpPr>
                      <wps:wsp>
                        <wps:cNvPr id="24" name="Graphic 24"/>
                        <wps:cNvSpPr/>
                        <wps:spPr>
                          <a:xfrm>
                            <a:off x="12700" y="34925"/>
                            <a:ext cx="4918710" cy="6946900"/>
                          </a:xfrm>
                          <a:custGeom>
                            <a:avLst/>
                            <a:gdLst/>
                            <a:ahLst/>
                            <a:cxnLst/>
                            <a:rect l="l" t="t" r="r" b="b"/>
                            <a:pathLst>
                              <a:path w="4918710" h="6946900">
                                <a:moveTo>
                                  <a:pt x="4080510" y="6934200"/>
                                </a:moveTo>
                                <a:lnTo>
                                  <a:pt x="227330" y="6934200"/>
                                </a:lnTo>
                                <a:lnTo>
                                  <a:pt x="242570" y="6946900"/>
                                </a:lnTo>
                                <a:lnTo>
                                  <a:pt x="4065270" y="6946900"/>
                                </a:lnTo>
                                <a:lnTo>
                                  <a:pt x="4080510" y="6934200"/>
                                </a:lnTo>
                                <a:close/>
                              </a:path>
                              <a:path w="4918710" h="6946900">
                                <a:moveTo>
                                  <a:pt x="274320" y="6324600"/>
                                </a:moveTo>
                                <a:lnTo>
                                  <a:pt x="198120" y="6324600"/>
                                </a:lnTo>
                                <a:lnTo>
                                  <a:pt x="170180" y="6350000"/>
                                </a:lnTo>
                                <a:lnTo>
                                  <a:pt x="156210" y="6350000"/>
                                </a:lnTo>
                                <a:lnTo>
                                  <a:pt x="143510" y="6362700"/>
                                </a:lnTo>
                                <a:lnTo>
                                  <a:pt x="118745" y="6375400"/>
                                </a:lnTo>
                                <a:lnTo>
                                  <a:pt x="95885" y="6400800"/>
                                </a:lnTo>
                                <a:lnTo>
                                  <a:pt x="55880" y="6451600"/>
                                </a:lnTo>
                                <a:lnTo>
                                  <a:pt x="32385" y="6489700"/>
                                </a:lnTo>
                                <a:lnTo>
                                  <a:pt x="14605" y="6527800"/>
                                </a:lnTo>
                                <a:lnTo>
                                  <a:pt x="10160" y="6553200"/>
                                </a:lnTo>
                                <a:lnTo>
                                  <a:pt x="3810" y="6578600"/>
                                </a:lnTo>
                                <a:lnTo>
                                  <a:pt x="1905" y="6591300"/>
                                </a:lnTo>
                                <a:lnTo>
                                  <a:pt x="0" y="6629400"/>
                                </a:lnTo>
                                <a:lnTo>
                                  <a:pt x="1905" y="6667500"/>
                                </a:lnTo>
                                <a:lnTo>
                                  <a:pt x="3810" y="6680200"/>
                                </a:lnTo>
                                <a:lnTo>
                                  <a:pt x="6350" y="6692900"/>
                                </a:lnTo>
                                <a:lnTo>
                                  <a:pt x="10160" y="6705600"/>
                                </a:lnTo>
                                <a:lnTo>
                                  <a:pt x="14605" y="6731000"/>
                                </a:lnTo>
                                <a:lnTo>
                                  <a:pt x="31750" y="6769100"/>
                                </a:lnTo>
                                <a:lnTo>
                                  <a:pt x="55245" y="6807200"/>
                                </a:lnTo>
                                <a:lnTo>
                                  <a:pt x="94614" y="6858000"/>
                                </a:lnTo>
                                <a:lnTo>
                                  <a:pt x="142239" y="6896100"/>
                                </a:lnTo>
                                <a:lnTo>
                                  <a:pt x="155575" y="6908800"/>
                                </a:lnTo>
                                <a:lnTo>
                                  <a:pt x="168910" y="6908800"/>
                                </a:lnTo>
                                <a:lnTo>
                                  <a:pt x="182880" y="6921500"/>
                                </a:lnTo>
                                <a:lnTo>
                                  <a:pt x="197485" y="6921500"/>
                                </a:lnTo>
                                <a:lnTo>
                                  <a:pt x="212089" y="6934200"/>
                                </a:lnTo>
                                <a:lnTo>
                                  <a:pt x="274320" y="6934200"/>
                                </a:lnTo>
                                <a:lnTo>
                                  <a:pt x="227964" y="6921500"/>
                                </a:lnTo>
                                <a:lnTo>
                                  <a:pt x="184150" y="6896100"/>
                                </a:lnTo>
                                <a:lnTo>
                                  <a:pt x="144145" y="6870700"/>
                                </a:lnTo>
                                <a:lnTo>
                                  <a:pt x="108585" y="6845300"/>
                                </a:lnTo>
                                <a:lnTo>
                                  <a:pt x="78105" y="6807200"/>
                                </a:lnTo>
                                <a:lnTo>
                                  <a:pt x="53339" y="6769100"/>
                                </a:lnTo>
                                <a:lnTo>
                                  <a:pt x="34289" y="6731000"/>
                                </a:lnTo>
                                <a:lnTo>
                                  <a:pt x="22860" y="6680200"/>
                                </a:lnTo>
                                <a:lnTo>
                                  <a:pt x="19050" y="6629400"/>
                                </a:lnTo>
                                <a:lnTo>
                                  <a:pt x="22860" y="6578600"/>
                                </a:lnTo>
                                <a:lnTo>
                                  <a:pt x="34289" y="6527800"/>
                                </a:lnTo>
                                <a:lnTo>
                                  <a:pt x="53339" y="6489700"/>
                                </a:lnTo>
                                <a:lnTo>
                                  <a:pt x="78105" y="6451600"/>
                                </a:lnTo>
                                <a:lnTo>
                                  <a:pt x="108585" y="6413500"/>
                                </a:lnTo>
                                <a:lnTo>
                                  <a:pt x="144145" y="6388100"/>
                                </a:lnTo>
                                <a:lnTo>
                                  <a:pt x="184150" y="6362700"/>
                                </a:lnTo>
                                <a:lnTo>
                                  <a:pt x="227964" y="6337300"/>
                                </a:lnTo>
                                <a:lnTo>
                                  <a:pt x="274320" y="6324600"/>
                                </a:lnTo>
                                <a:close/>
                              </a:path>
                              <a:path w="4918710" h="6946900">
                                <a:moveTo>
                                  <a:pt x="647700" y="6324600"/>
                                </a:moveTo>
                                <a:lnTo>
                                  <a:pt x="274320" y="6324600"/>
                                </a:lnTo>
                                <a:lnTo>
                                  <a:pt x="227964" y="6337300"/>
                                </a:lnTo>
                                <a:lnTo>
                                  <a:pt x="184150" y="6362700"/>
                                </a:lnTo>
                                <a:lnTo>
                                  <a:pt x="144145" y="6388100"/>
                                </a:lnTo>
                                <a:lnTo>
                                  <a:pt x="108585" y="6413500"/>
                                </a:lnTo>
                                <a:lnTo>
                                  <a:pt x="78105" y="6451600"/>
                                </a:lnTo>
                                <a:lnTo>
                                  <a:pt x="53339" y="6489700"/>
                                </a:lnTo>
                                <a:lnTo>
                                  <a:pt x="34289" y="6527800"/>
                                </a:lnTo>
                                <a:lnTo>
                                  <a:pt x="22860" y="6578600"/>
                                </a:lnTo>
                                <a:lnTo>
                                  <a:pt x="19050" y="6629400"/>
                                </a:lnTo>
                                <a:lnTo>
                                  <a:pt x="22860" y="6680200"/>
                                </a:lnTo>
                                <a:lnTo>
                                  <a:pt x="34289" y="6731000"/>
                                </a:lnTo>
                                <a:lnTo>
                                  <a:pt x="53339" y="6769100"/>
                                </a:lnTo>
                                <a:lnTo>
                                  <a:pt x="78105" y="6807200"/>
                                </a:lnTo>
                                <a:lnTo>
                                  <a:pt x="108585" y="6845300"/>
                                </a:lnTo>
                                <a:lnTo>
                                  <a:pt x="144145" y="6870700"/>
                                </a:lnTo>
                                <a:lnTo>
                                  <a:pt x="184150" y="6896100"/>
                                </a:lnTo>
                                <a:lnTo>
                                  <a:pt x="227964" y="6921500"/>
                                </a:lnTo>
                                <a:lnTo>
                                  <a:pt x="274320" y="6934200"/>
                                </a:lnTo>
                                <a:lnTo>
                                  <a:pt x="4034155" y="6934200"/>
                                </a:lnTo>
                                <a:lnTo>
                                  <a:pt x="4081145" y="6921500"/>
                                </a:lnTo>
                                <a:lnTo>
                                  <a:pt x="324485" y="6921500"/>
                                </a:lnTo>
                                <a:lnTo>
                                  <a:pt x="309880" y="6908800"/>
                                </a:lnTo>
                                <a:lnTo>
                                  <a:pt x="252730" y="6908800"/>
                                </a:lnTo>
                                <a:lnTo>
                                  <a:pt x="239395" y="6896100"/>
                                </a:lnTo>
                                <a:lnTo>
                                  <a:pt x="213360" y="6896100"/>
                                </a:lnTo>
                                <a:lnTo>
                                  <a:pt x="200660" y="6883400"/>
                                </a:lnTo>
                                <a:lnTo>
                                  <a:pt x="187960" y="6883400"/>
                                </a:lnTo>
                                <a:lnTo>
                                  <a:pt x="175895" y="6870700"/>
                                </a:lnTo>
                                <a:lnTo>
                                  <a:pt x="165100" y="6870700"/>
                                </a:lnTo>
                                <a:lnTo>
                                  <a:pt x="142875" y="6845300"/>
                                </a:lnTo>
                                <a:lnTo>
                                  <a:pt x="122555" y="6832600"/>
                                </a:lnTo>
                                <a:lnTo>
                                  <a:pt x="104139" y="6807200"/>
                                </a:lnTo>
                                <a:lnTo>
                                  <a:pt x="86995" y="6794500"/>
                                </a:lnTo>
                                <a:lnTo>
                                  <a:pt x="73025" y="6769100"/>
                                </a:lnTo>
                                <a:lnTo>
                                  <a:pt x="55880" y="6731000"/>
                                </a:lnTo>
                                <a:lnTo>
                                  <a:pt x="43814" y="6692900"/>
                                </a:lnTo>
                                <a:lnTo>
                                  <a:pt x="38735" y="6642100"/>
                                </a:lnTo>
                                <a:lnTo>
                                  <a:pt x="38100" y="6629400"/>
                                </a:lnTo>
                                <a:lnTo>
                                  <a:pt x="39370" y="6604000"/>
                                </a:lnTo>
                                <a:lnTo>
                                  <a:pt x="41275" y="6591300"/>
                                </a:lnTo>
                                <a:lnTo>
                                  <a:pt x="43814" y="6565900"/>
                                </a:lnTo>
                                <a:lnTo>
                                  <a:pt x="55245" y="6527800"/>
                                </a:lnTo>
                                <a:lnTo>
                                  <a:pt x="72389" y="6489700"/>
                                </a:lnTo>
                                <a:lnTo>
                                  <a:pt x="102870" y="6451600"/>
                                </a:lnTo>
                                <a:lnTo>
                                  <a:pt x="121285" y="6426200"/>
                                </a:lnTo>
                                <a:lnTo>
                                  <a:pt x="141605" y="6413500"/>
                                </a:lnTo>
                                <a:lnTo>
                                  <a:pt x="163830" y="6388100"/>
                                </a:lnTo>
                                <a:lnTo>
                                  <a:pt x="175260" y="6388100"/>
                                </a:lnTo>
                                <a:lnTo>
                                  <a:pt x="187325" y="6375400"/>
                                </a:lnTo>
                                <a:lnTo>
                                  <a:pt x="200025" y="6375400"/>
                                </a:lnTo>
                                <a:lnTo>
                                  <a:pt x="212089" y="6362700"/>
                                </a:lnTo>
                                <a:lnTo>
                                  <a:pt x="225425" y="6362700"/>
                                </a:lnTo>
                                <a:lnTo>
                                  <a:pt x="238760" y="6350000"/>
                                </a:lnTo>
                                <a:lnTo>
                                  <a:pt x="294639" y="6350000"/>
                                </a:lnTo>
                                <a:lnTo>
                                  <a:pt x="308610" y="6337300"/>
                                </a:lnTo>
                                <a:lnTo>
                                  <a:pt x="646430" y="6337300"/>
                                </a:lnTo>
                                <a:lnTo>
                                  <a:pt x="647700" y="6324600"/>
                                </a:lnTo>
                                <a:close/>
                              </a:path>
                              <a:path w="4918710" h="6946900">
                                <a:moveTo>
                                  <a:pt x="4705985" y="622300"/>
                                </a:moveTo>
                                <a:lnTo>
                                  <a:pt x="4289425" y="622300"/>
                                </a:lnTo>
                                <a:lnTo>
                                  <a:pt x="4289425" y="6629400"/>
                                </a:lnTo>
                                <a:lnTo>
                                  <a:pt x="4285615" y="6680200"/>
                                </a:lnTo>
                                <a:lnTo>
                                  <a:pt x="4274185" y="6731000"/>
                                </a:lnTo>
                                <a:lnTo>
                                  <a:pt x="4255770" y="6769100"/>
                                </a:lnTo>
                                <a:lnTo>
                                  <a:pt x="4231005" y="6807200"/>
                                </a:lnTo>
                                <a:lnTo>
                                  <a:pt x="4200525" y="6845300"/>
                                </a:lnTo>
                                <a:lnTo>
                                  <a:pt x="4164965" y="6870700"/>
                                </a:lnTo>
                                <a:lnTo>
                                  <a:pt x="4124960" y="6896100"/>
                                </a:lnTo>
                                <a:lnTo>
                                  <a:pt x="4081145" y="6921500"/>
                                </a:lnTo>
                                <a:lnTo>
                                  <a:pt x="4034155" y="6934200"/>
                                </a:lnTo>
                                <a:lnTo>
                                  <a:pt x="4110355" y="6934200"/>
                                </a:lnTo>
                                <a:lnTo>
                                  <a:pt x="4124960" y="6921500"/>
                                </a:lnTo>
                                <a:lnTo>
                                  <a:pt x="4138930" y="6908800"/>
                                </a:lnTo>
                                <a:lnTo>
                                  <a:pt x="4152265" y="6908800"/>
                                </a:lnTo>
                                <a:lnTo>
                                  <a:pt x="4165600" y="6896100"/>
                                </a:lnTo>
                                <a:lnTo>
                                  <a:pt x="4190365" y="6883400"/>
                                </a:lnTo>
                                <a:lnTo>
                                  <a:pt x="4213225" y="6858000"/>
                                </a:lnTo>
                                <a:lnTo>
                                  <a:pt x="4252595" y="6807200"/>
                                </a:lnTo>
                                <a:lnTo>
                                  <a:pt x="4276725" y="6769100"/>
                                </a:lnTo>
                                <a:lnTo>
                                  <a:pt x="4293870" y="6731000"/>
                                </a:lnTo>
                                <a:lnTo>
                                  <a:pt x="4298315" y="6705600"/>
                                </a:lnTo>
                                <a:lnTo>
                                  <a:pt x="4302125" y="6692900"/>
                                </a:lnTo>
                                <a:lnTo>
                                  <a:pt x="4307205" y="6667500"/>
                                </a:lnTo>
                                <a:lnTo>
                                  <a:pt x="4308475" y="6642100"/>
                                </a:lnTo>
                                <a:lnTo>
                                  <a:pt x="4308475" y="647700"/>
                                </a:lnTo>
                                <a:lnTo>
                                  <a:pt x="4643755" y="647700"/>
                                </a:lnTo>
                                <a:lnTo>
                                  <a:pt x="4659630" y="635000"/>
                                </a:lnTo>
                                <a:lnTo>
                                  <a:pt x="4690745" y="635000"/>
                                </a:lnTo>
                                <a:lnTo>
                                  <a:pt x="4705985" y="622300"/>
                                </a:lnTo>
                                <a:close/>
                              </a:path>
                              <a:path w="4918710" h="6946900">
                                <a:moveTo>
                                  <a:pt x="3984625" y="6908800"/>
                                </a:moveTo>
                                <a:lnTo>
                                  <a:pt x="309880" y="6908800"/>
                                </a:lnTo>
                                <a:lnTo>
                                  <a:pt x="324485" y="6921500"/>
                                </a:lnTo>
                                <a:lnTo>
                                  <a:pt x="3984625" y="6908800"/>
                                </a:lnTo>
                                <a:close/>
                              </a:path>
                              <a:path w="4918710" h="6946900">
                                <a:moveTo>
                                  <a:pt x="4289425" y="622300"/>
                                </a:moveTo>
                                <a:lnTo>
                                  <a:pt x="4270375" y="622300"/>
                                </a:lnTo>
                                <a:lnTo>
                                  <a:pt x="4270375" y="6642100"/>
                                </a:lnTo>
                                <a:lnTo>
                                  <a:pt x="4269105" y="6654800"/>
                                </a:lnTo>
                                <a:lnTo>
                                  <a:pt x="4267200" y="6667500"/>
                                </a:lnTo>
                                <a:lnTo>
                                  <a:pt x="4264660" y="6680200"/>
                                </a:lnTo>
                                <a:lnTo>
                                  <a:pt x="4261485" y="6705600"/>
                                </a:lnTo>
                                <a:lnTo>
                                  <a:pt x="4242435" y="6756400"/>
                                </a:lnTo>
                                <a:lnTo>
                                  <a:pt x="4222115" y="6794500"/>
                                </a:lnTo>
                                <a:lnTo>
                                  <a:pt x="4206240" y="6807200"/>
                                </a:lnTo>
                                <a:lnTo>
                                  <a:pt x="4187825" y="6832600"/>
                                </a:lnTo>
                                <a:lnTo>
                                  <a:pt x="4167505" y="6845300"/>
                                </a:lnTo>
                                <a:lnTo>
                                  <a:pt x="4144645" y="6870700"/>
                                </a:lnTo>
                                <a:lnTo>
                                  <a:pt x="4133215" y="6870700"/>
                                </a:lnTo>
                                <a:lnTo>
                                  <a:pt x="4121150" y="6883400"/>
                                </a:lnTo>
                                <a:lnTo>
                                  <a:pt x="4109085" y="6883400"/>
                                </a:lnTo>
                                <a:lnTo>
                                  <a:pt x="4096385" y="6896100"/>
                                </a:lnTo>
                                <a:lnTo>
                                  <a:pt x="4070350" y="6896100"/>
                                </a:lnTo>
                                <a:lnTo>
                                  <a:pt x="4056380" y="6908800"/>
                                </a:lnTo>
                                <a:lnTo>
                                  <a:pt x="324485" y="6921500"/>
                                </a:lnTo>
                                <a:lnTo>
                                  <a:pt x="4081145" y="6921500"/>
                                </a:lnTo>
                                <a:lnTo>
                                  <a:pt x="4124960" y="6896100"/>
                                </a:lnTo>
                                <a:lnTo>
                                  <a:pt x="4164965" y="6870700"/>
                                </a:lnTo>
                                <a:lnTo>
                                  <a:pt x="4200525" y="6845300"/>
                                </a:lnTo>
                                <a:lnTo>
                                  <a:pt x="4231005" y="6807200"/>
                                </a:lnTo>
                                <a:lnTo>
                                  <a:pt x="4255770" y="6769100"/>
                                </a:lnTo>
                                <a:lnTo>
                                  <a:pt x="4274185" y="6731000"/>
                                </a:lnTo>
                                <a:lnTo>
                                  <a:pt x="4285615" y="6680200"/>
                                </a:lnTo>
                                <a:lnTo>
                                  <a:pt x="4289425" y="6629400"/>
                                </a:lnTo>
                                <a:lnTo>
                                  <a:pt x="4289425" y="622300"/>
                                </a:lnTo>
                                <a:close/>
                              </a:path>
                              <a:path w="4918710" h="6946900">
                                <a:moveTo>
                                  <a:pt x="4070350" y="6896100"/>
                                </a:moveTo>
                                <a:lnTo>
                                  <a:pt x="239395" y="6896100"/>
                                </a:lnTo>
                                <a:lnTo>
                                  <a:pt x="252730" y="6908800"/>
                                </a:lnTo>
                                <a:lnTo>
                                  <a:pt x="4056380" y="6908800"/>
                                </a:lnTo>
                                <a:lnTo>
                                  <a:pt x="4070350" y="6896100"/>
                                </a:lnTo>
                                <a:close/>
                              </a:path>
                              <a:path w="4918710" h="6946900">
                                <a:moveTo>
                                  <a:pt x="4109085" y="6883400"/>
                                </a:moveTo>
                                <a:lnTo>
                                  <a:pt x="200660" y="6883400"/>
                                </a:lnTo>
                                <a:lnTo>
                                  <a:pt x="213360" y="6896100"/>
                                </a:lnTo>
                                <a:lnTo>
                                  <a:pt x="4096385" y="6896100"/>
                                </a:lnTo>
                                <a:lnTo>
                                  <a:pt x="4109085" y="6883400"/>
                                </a:lnTo>
                                <a:close/>
                              </a:path>
                              <a:path w="4918710" h="6946900">
                                <a:moveTo>
                                  <a:pt x="4133215" y="6870700"/>
                                </a:moveTo>
                                <a:lnTo>
                                  <a:pt x="175895" y="6870700"/>
                                </a:lnTo>
                                <a:lnTo>
                                  <a:pt x="187960" y="6883400"/>
                                </a:lnTo>
                                <a:lnTo>
                                  <a:pt x="4121150" y="6883400"/>
                                </a:lnTo>
                                <a:lnTo>
                                  <a:pt x="4133215" y="6870700"/>
                                </a:lnTo>
                                <a:close/>
                              </a:path>
                              <a:path w="4918710" h="6946900">
                                <a:moveTo>
                                  <a:pt x="4730750" y="63500"/>
                                </a:moveTo>
                                <a:lnTo>
                                  <a:pt x="797560" y="63500"/>
                                </a:lnTo>
                                <a:lnTo>
                                  <a:pt x="785495" y="76200"/>
                                </a:lnTo>
                                <a:lnTo>
                                  <a:pt x="774064" y="88900"/>
                                </a:lnTo>
                                <a:lnTo>
                                  <a:pt x="751839" y="101600"/>
                                </a:lnTo>
                                <a:lnTo>
                                  <a:pt x="713105" y="139700"/>
                                </a:lnTo>
                                <a:lnTo>
                                  <a:pt x="688975" y="177800"/>
                                </a:lnTo>
                                <a:lnTo>
                                  <a:pt x="670560" y="215900"/>
                                </a:lnTo>
                                <a:lnTo>
                                  <a:pt x="657225" y="254000"/>
                                </a:lnTo>
                                <a:lnTo>
                                  <a:pt x="649605" y="292100"/>
                                </a:lnTo>
                                <a:lnTo>
                                  <a:pt x="648335" y="304800"/>
                                </a:lnTo>
                                <a:lnTo>
                                  <a:pt x="648335" y="6324600"/>
                                </a:lnTo>
                                <a:lnTo>
                                  <a:pt x="647700" y="6324600"/>
                                </a:lnTo>
                                <a:lnTo>
                                  <a:pt x="646430" y="6337300"/>
                                </a:lnTo>
                                <a:lnTo>
                                  <a:pt x="308610" y="6337300"/>
                                </a:lnTo>
                                <a:lnTo>
                                  <a:pt x="294639" y="6350000"/>
                                </a:lnTo>
                                <a:lnTo>
                                  <a:pt x="238760" y="6350000"/>
                                </a:lnTo>
                                <a:lnTo>
                                  <a:pt x="225425" y="6362700"/>
                                </a:lnTo>
                                <a:lnTo>
                                  <a:pt x="212089" y="6362700"/>
                                </a:lnTo>
                                <a:lnTo>
                                  <a:pt x="200025" y="6375400"/>
                                </a:lnTo>
                                <a:lnTo>
                                  <a:pt x="187325" y="6375400"/>
                                </a:lnTo>
                                <a:lnTo>
                                  <a:pt x="175260" y="6388100"/>
                                </a:lnTo>
                                <a:lnTo>
                                  <a:pt x="163830" y="6388100"/>
                                </a:lnTo>
                                <a:lnTo>
                                  <a:pt x="141605" y="6413500"/>
                                </a:lnTo>
                                <a:lnTo>
                                  <a:pt x="121285" y="6426200"/>
                                </a:lnTo>
                                <a:lnTo>
                                  <a:pt x="102870" y="6451600"/>
                                </a:lnTo>
                                <a:lnTo>
                                  <a:pt x="86360" y="6464300"/>
                                </a:lnTo>
                                <a:lnTo>
                                  <a:pt x="72389" y="6489700"/>
                                </a:lnTo>
                                <a:lnTo>
                                  <a:pt x="55245" y="6527800"/>
                                </a:lnTo>
                                <a:lnTo>
                                  <a:pt x="43814" y="6565900"/>
                                </a:lnTo>
                                <a:lnTo>
                                  <a:pt x="41275" y="6591300"/>
                                </a:lnTo>
                                <a:lnTo>
                                  <a:pt x="39370" y="6604000"/>
                                </a:lnTo>
                                <a:lnTo>
                                  <a:pt x="38100" y="6629400"/>
                                </a:lnTo>
                                <a:lnTo>
                                  <a:pt x="38735" y="6642100"/>
                                </a:lnTo>
                                <a:lnTo>
                                  <a:pt x="43814" y="6692900"/>
                                </a:lnTo>
                                <a:lnTo>
                                  <a:pt x="55880" y="6731000"/>
                                </a:lnTo>
                                <a:lnTo>
                                  <a:pt x="73025" y="6769100"/>
                                </a:lnTo>
                                <a:lnTo>
                                  <a:pt x="104139" y="6807200"/>
                                </a:lnTo>
                                <a:lnTo>
                                  <a:pt x="122555" y="6832600"/>
                                </a:lnTo>
                                <a:lnTo>
                                  <a:pt x="142875" y="6845300"/>
                                </a:lnTo>
                                <a:lnTo>
                                  <a:pt x="165100" y="6870700"/>
                                </a:lnTo>
                                <a:lnTo>
                                  <a:pt x="4144645" y="6870700"/>
                                </a:lnTo>
                                <a:lnTo>
                                  <a:pt x="4167505" y="6845300"/>
                                </a:lnTo>
                                <a:lnTo>
                                  <a:pt x="4187825" y="6832600"/>
                                </a:lnTo>
                                <a:lnTo>
                                  <a:pt x="4206240" y="6807200"/>
                                </a:lnTo>
                                <a:lnTo>
                                  <a:pt x="4242435" y="6756400"/>
                                </a:lnTo>
                                <a:lnTo>
                                  <a:pt x="4261485" y="6705600"/>
                                </a:lnTo>
                                <a:lnTo>
                                  <a:pt x="4264660" y="6680200"/>
                                </a:lnTo>
                                <a:lnTo>
                                  <a:pt x="4267200" y="6667500"/>
                                </a:lnTo>
                                <a:lnTo>
                                  <a:pt x="4269105" y="6654800"/>
                                </a:lnTo>
                                <a:lnTo>
                                  <a:pt x="4270375" y="6642100"/>
                                </a:lnTo>
                                <a:lnTo>
                                  <a:pt x="4270375" y="622300"/>
                                </a:lnTo>
                                <a:lnTo>
                                  <a:pt x="4272280" y="622300"/>
                                </a:lnTo>
                                <a:lnTo>
                                  <a:pt x="4273550" y="609600"/>
                                </a:lnTo>
                                <a:lnTo>
                                  <a:pt x="4638675" y="609600"/>
                                </a:lnTo>
                                <a:lnTo>
                                  <a:pt x="4652645" y="596900"/>
                                </a:lnTo>
                                <a:lnTo>
                                  <a:pt x="4679950" y="596900"/>
                                </a:lnTo>
                                <a:lnTo>
                                  <a:pt x="4693285" y="584200"/>
                                </a:lnTo>
                                <a:lnTo>
                                  <a:pt x="4719320" y="584200"/>
                                </a:lnTo>
                                <a:lnTo>
                                  <a:pt x="4731385" y="571500"/>
                                </a:lnTo>
                                <a:lnTo>
                                  <a:pt x="4743450" y="571500"/>
                                </a:lnTo>
                                <a:lnTo>
                                  <a:pt x="4754880" y="558800"/>
                                </a:lnTo>
                                <a:lnTo>
                                  <a:pt x="4777740" y="546100"/>
                                </a:lnTo>
                                <a:lnTo>
                                  <a:pt x="4797425" y="520700"/>
                                </a:lnTo>
                                <a:lnTo>
                                  <a:pt x="4815840" y="508000"/>
                                </a:lnTo>
                                <a:lnTo>
                                  <a:pt x="4839970" y="469900"/>
                                </a:lnTo>
                                <a:lnTo>
                                  <a:pt x="4858385" y="431800"/>
                                </a:lnTo>
                                <a:lnTo>
                                  <a:pt x="4871720" y="393700"/>
                                </a:lnTo>
                                <a:lnTo>
                                  <a:pt x="4879340" y="355600"/>
                                </a:lnTo>
                                <a:lnTo>
                                  <a:pt x="4880610" y="330200"/>
                                </a:lnTo>
                                <a:lnTo>
                                  <a:pt x="4880610" y="304800"/>
                                </a:lnTo>
                                <a:lnTo>
                                  <a:pt x="4874895" y="266700"/>
                                </a:lnTo>
                                <a:lnTo>
                                  <a:pt x="4867910" y="241300"/>
                                </a:lnTo>
                                <a:lnTo>
                                  <a:pt x="4863465" y="215900"/>
                                </a:lnTo>
                                <a:lnTo>
                                  <a:pt x="4858385" y="203200"/>
                                </a:lnTo>
                                <a:lnTo>
                                  <a:pt x="4852035" y="190500"/>
                                </a:lnTo>
                                <a:lnTo>
                                  <a:pt x="4845685" y="190500"/>
                                </a:lnTo>
                                <a:lnTo>
                                  <a:pt x="4839335" y="177800"/>
                                </a:lnTo>
                                <a:lnTo>
                                  <a:pt x="4814570" y="139700"/>
                                </a:lnTo>
                                <a:lnTo>
                                  <a:pt x="4775835" y="101600"/>
                                </a:lnTo>
                                <a:lnTo>
                                  <a:pt x="4753610" y="88900"/>
                                </a:lnTo>
                                <a:lnTo>
                                  <a:pt x="4742815" y="76200"/>
                                </a:lnTo>
                                <a:lnTo>
                                  <a:pt x="4730750" y="63500"/>
                                </a:lnTo>
                                <a:close/>
                              </a:path>
                              <a:path w="4918710" h="6946900">
                                <a:moveTo>
                                  <a:pt x="837565" y="25400"/>
                                </a:moveTo>
                                <a:lnTo>
                                  <a:pt x="794385" y="25400"/>
                                </a:lnTo>
                                <a:lnTo>
                                  <a:pt x="780414" y="38100"/>
                                </a:lnTo>
                                <a:lnTo>
                                  <a:pt x="766445" y="38100"/>
                                </a:lnTo>
                                <a:lnTo>
                                  <a:pt x="753110" y="50800"/>
                                </a:lnTo>
                                <a:lnTo>
                                  <a:pt x="728980" y="76200"/>
                                </a:lnTo>
                                <a:lnTo>
                                  <a:pt x="705485" y="88900"/>
                                </a:lnTo>
                                <a:lnTo>
                                  <a:pt x="666114" y="139700"/>
                                </a:lnTo>
                                <a:lnTo>
                                  <a:pt x="635635" y="190500"/>
                                </a:lnTo>
                                <a:lnTo>
                                  <a:pt x="624839" y="228600"/>
                                </a:lnTo>
                                <a:lnTo>
                                  <a:pt x="620395" y="241300"/>
                                </a:lnTo>
                                <a:lnTo>
                                  <a:pt x="616585" y="254000"/>
                                </a:lnTo>
                                <a:lnTo>
                                  <a:pt x="614045" y="266700"/>
                                </a:lnTo>
                                <a:lnTo>
                                  <a:pt x="612139" y="292100"/>
                                </a:lnTo>
                                <a:lnTo>
                                  <a:pt x="610870" y="304800"/>
                                </a:lnTo>
                                <a:lnTo>
                                  <a:pt x="610235" y="317500"/>
                                </a:lnTo>
                                <a:lnTo>
                                  <a:pt x="610235" y="6299200"/>
                                </a:lnTo>
                                <a:lnTo>
                                  <a:pt x="307975" y="6299200"/>
                                </a:lnTo>
                                <a:lnTo>
                                  <a:pt x="291464" y="6311900"/>
                                </a:lnTo>
                                <a:lnTo>
                                  <a:pt x="243839" y="6311900"/>
                                </a:lnTo>
                                <a:lnTo>
                                  <a:pt x="227964" y="6324600"/>
                                </a:lnTo>
                                <a:lnTo>
                                  <a:pt x="629285" y="6324600"/>
                                </a:lnTo>
                                <a:lnTo>
                                  <a:pt x="629285" y="317500"/>
                                </a:lnTo>
                                <a:lnTo>
                                  <a:pt x="633095" y="266700"/>
                                </a:lnTo>
                                <a:lnTo>
                                  <a:pt x="644525" y="228600"/>
                                </a:lnTo>
                                <a:lnTo>
                                  <a:pt x="662939" y="177800"/>
                                </a:lnTo>
                                <a:lnTo>
                                  <a:pt x="687705" y="139700"/>
                                </a:lnTo>
                                <a:lnTo>
                                  <a:pt x="718185" y="101600"/>
                                </a:lnTo>
                                <a:lnTo>
                                  <a:pt x="753745" y="76200"/>
                                </a:lnTo>
                                <a:lnTo>
                                  <a:pt x="793750" y="50800"/>
                                </a:lnTo>
                                <a:lnTo>
                                  <a:pt x="837565" y="25400"/>
                                </a:lnTo>
                                <a:close/>
                              </a:path>
                              <a:path w="4918710" h="6946900">
                                <a:moveTo>
                                  <a:pt x="4690745" y="25400"/>
                                </a:moveTo>
                                <a:lnTo>
                                  <a:pt x="837565" y="25400"/>
                                </a:lnTo>
                                <a:lnTo>
                                  <a:pt x="793750" y="50800"/>
                                </a:lnTo>
                                <a:lnTo>
                                  <a:pt x="753745" y="76200"/>
                                </a:lnTo>
                                <a:lnTo>
                                  <a:pt x="718185" y="101600"/>
                                </a:lnTo>
                                <a:lnTo>
                                  <a:pt x="687705" y="139700"/>
                                </a:lnTo>
                                <a:lnTo>
                                  <a:pt x="662939" y="177800"/>
                                </a:lnTo>
                                <a:lnTo>
                                  <a:pt x="644525" y="228600"/>
                                </a:lnTo>
                                <a:lnTo>
                                  <a:pt x="633095" y="266700"/>
                                </a:lnTo>
                                <a:lnTo>
                                  <a:pt x="629285" y="317500"/>
                                </a:lnTo>
                                <a:lnTo>
                                  <a:pt x="629285" y="6324600"/>
                                </a:lnTo>
                                <a:lnTo>
                                  <a:pt x="648335" y="6324600"/>
                                </a:lnTo>
                                <a:lnTo>
                                  <a:pt x="648335" y="304800"/>
                                </a:lnTo>
                                <a:lnTo>
                                  <a:pt x="649605" y="292100"/>
                                </a:lnTo>
                                <a:lnTo>
                                  <a:pt x="657225" y="254000"/>
                                </a:lnTo>
                                <a:lnTo>
                                  <a:pt x="670560" y="215900"/>
                                </a:lnTo>
                                <a:lnTo>
                                  <a:pt x="688975" y="177800"/>
                                </a:lnTo>
                                <a:lnTo>
                                  <a:pt x="713105" y="139700"/>
                                </a:lnTo>
                                <a:lnTo>
                                  <a:pt x="751839" y="101600"/>
                                </a:lnTo>
                                <a:lnTo>
                                  <a:pt x="774064" y="88900"/>
                                </a:lnTo>
                                <a:lnTo>
                                  <a:pt x="785495" y="76200"/>
                                </a:lnTo>
                                <a:lnTo>
                                  <a:pt x="797560" y="63500"/>
                                </a:lnTo>
                                <a:lnTo>
                                  <a:pt x="822325" y="63500"/>
                                </a:lnTo>
                                <a:lnTo>
                                  <a:pt x="835660" y="50800"/>
                                </a:lnTo>
                                <a:lnTo>
                                  <a:pt x="848995" y="50800"/>
                                </a:lnTo>
                                <a:lnTo>
                                  <a:pt x="862330" y="38100"/>
                                </a:lnTo>
                                <a:lnTo>
                                  <a:pt x="4712652" y="38100"/>
                                </a:lnTo>
                                <a:lnTo>
                                  <a:pt x="4690745" y="25400"/>
                                </a:lnTo>
                                <a:close/>
                              </a:path>
                              <a:path w="4918710" h="6946900">
                                <a:moveTo>
                                  <a:pt x="4712652" y="38100"/>
                                </a:moveTo>
                                <a:lnTo>
                                  <a:pt x="4665980" y="38100"/>
                                </a:lnTo>
                                <a:lnTo>
                                  <a:pt x="4679315" y="50800"/>
                                </a:lnTo>
                                <a:lnTo>
                                  <a:pt x="4692650" y="50800"/>
                                </a:lnTo>
                                <a:lnTo>
                                  <a:pt x="4705350" y="63500"/>
                                </a:lnTo>
                                <a:lnTo>
                                  <a:pt x="4730750" y="63500"/>
                                </a:lnTo>
                                <a:lnTo>
                                  <a:pt x="4742815" y="76200"/>
                                </a:lnTo>
                                <a:lnTo>
                                  <a:pt x="4753610" y="88900"/>
                                </a:lnTo>
                                <a:lnTo>
                                  <a:pt x="4775835" y="101600"/>
                                </a:lnTo>
                                <a:lnTo>
                                  <a:pt x="4814570" y="139700"/>
                                </a:lnTo>
                                <a:lnTo>
                                  <a:pt x="4839335" y="177800"/>
                                </a:lnTo>
                                <a:lnTo>
                                  <a:pt x="4845685" y="190500"/>
                                </a:lnTo>
                                <a:lnTo>
                                  <a:pt x="4852035" y="190500"/>
                                </a:lnTo>
                                <a:lnTo>
                                  <a:pt x="4858385" y="203200"/>
                                </a:lnTo>
                                <a:lnTo>
                                  <a:pt x="4863465" y="215900"/>
                                </a:lnTo>
                                <a:lnTo>
                                  <a:pt x="4867910" y="241300"/>
                                </a:lnTo>
                                <a:lnTo>
                                  <a:pt x="4871720" y="254000"/>
                                </a:lnTo>
                                <a:lnTo>
                                  <a:pt x="4874895" y="266700"/>
                                </a:lnTo>
                                <a:lnTo>
                                  <a:pt x="4877435" y="279400"/>
                                </a:lnTo>
                                <a:lnTo>
                                  <a:pt x="4879340" y="292100"/>
                                </a:lnTo>
                                <a:lnTo>
                                  <a:pt x="4880610" y="304800"/>
                                </a:lnTo>
                                <a:lnTo>
                                  <a:pt x="4880610" y="330200"/>
                                </a:lnTo>
                                <a:lnTo>
                                  <a:pt x="4877435" y="368300"/>
                                </a:lnTo>
                                <a:lnTo>
                                  <a:pt x="4867910" y="406400"/>
                                </a:lnTo>
                                <a:lnTo>
                                  <a:pt x="4852670" y="444500"/>
                                </a:lnTo>
                                <a:lnTo>
                                  <a:pt x="4832350" y="482600"/>
                                </a:lnTo>
                                <a:lnTo>
                                  <a:pt x="4797425" y="520700"/>
                                </a:lnTo>
                                <a:lnTo>
                                  <a:pt x="4777740" y="546100"/>
                                </a:lnTo>
                                <a:lnTo>
                                  <a:pt x="4754880" y="558800"/>
                                </a:lnTo>
                                <a:lnTo>
                                  <a:pt x="4743450" y="571500"/>
                                </a:lnTo>
                                <a:lnTo>
                                  <a:pt x="4731385" y="571500"/>
                                </a:lnTo>
                                <a:lnTo>
                                  <a:pt x="4719320" y="584200"/>
                                </a:lnTo>
                                <a:lnTo>
                                  <a:pt x="4693285" y="584200"/>
                                </a:lnTo>
                                <a:lnTo>
                                  <a:pt x="4679950" y="596900"/>
                                </a:lnTo>
                                <a:lnTo>
                                  <a:pt x="4652645" y="596900"/>
                                </a:lnTo>
                                <a:lnTo>
                                  <a:pt x="4638675" y="609600"/>
                                </a:lnTo>
                                <a:lnTo>
                                  <a:pt x="4273550" y="609600"/>
                                </a:lnTo>
                                <a:lnTo>
                                  <a:pt x="4272280" y="622300"/>
                                </a:lnTo>
                                <a:lnTo>
                                  <a:pt x="4644390" y="622300"/>
                                </a:lnTo>
                                <a:lnTo>
                                  <a:pt x="4690745" y="609600"/>
                                </a:lnTo>
                                <a:lnTo>
                                  <a:pt x="4734560" y="596900"/>
                                </a:lnTo>
                                <a:lnTo>
                                  <a:pt x="4774565" y="571500"/>
                                </a:lnTo>
                                <a:lnTo>
                                  <a:pt x="4810125" y="533400"/>
                                </a:lnTo>
                                <a:lnTo>
                                  <a:pt x="4840605" y="495300"/>
                                </a:lnTo>
                                <a:lnTo>
                                  <a:pt x="4865370" y="457200"/>
                                </a:lnTo>
                                <a:lnTo>
                                  <a:pt x="4884420" y="419100"/>
                                </a:lnTo>
                                <a:lnTo>
                                  <a:pt x="4895850" y="368300"/>
                                </a:lnTo>
                                <a:lnTo>
                                  <a:pt x="4899660" y="317500"/>
                                </a:lnTo>
                                <a:lnTo>
                                  <a:pt x="4895850" y="266700"/>
                                </a:lnTo>
                                <a:lnTo>
                                  <a:pt x="4884420" y="228600"/>
                                </a:lnTo>
                                <a:lnTo>
                                  <a:pt x="4865370" y="177800"/>
                                </a:lnTo>
                                <a:lnTo>
                                  <a:pt x="4840605" y="139700"/>
                                </a:lnTo>
                                <a:lnTo>
                                  <a:pt x="4810125" y="101600"/>
                                </a:lnTo>
                                <a:lnTo>
                                  <a:pt x="4774565" y="76200"/>
                                </a:lnTo>
                                <a:lnTo>
                                  <a:pt x="4734560" y="50800"/>
                                </a:lnTo>
                                <a:lnTo>
                                  <a:pt x="4712652" y="38100"/>
                                </a:lnTo>
                                <a:close/>
                              </a:path>
                              <a:path w="4918710" h="6946900">
                                <a:moveTo>
                                  <a:pt x="4735830" y="25400"/>
                                </a:moveTo>
                                <a:lnTo>
                                  <a:pt x="4690745" y="25400"/>
                                </a:lnTo>
                                <a:lnTo>
                                  <a:pt x="4712970" y="38100"/>
                                </a:lnTo>
                                <a:lnTo>
                                  <a:pt x="4734560" y="50800"/>
                                </a:lnTo>
                                <a:lnTo>
                                  <a:pt x="4774565" y="76200"/>
                                </a:lnTo>
                                <a:lnTo>
                                  <a:pt x="4810125" y="101600"/>
                                </a:lnTo>
                                <a:lnTo>
                                  <a:pt x="4840605" y="139700"/>
                                </a:lnTo>
                                <a:lnTo>
                                  <a:pt x="4865370" y="177800"/>
                                </a:lnTo>
                                <a:lnTo>
                                  <a:pt x="4884420" y="228600"/>
                                </a:lnTo>
                                <a:lnTo>
                                  <a:pt x="4895850" y="266700"/>
                                </a:lnTo>
                                <a:lnTo>
                                  <a:pt x="4899660" y="317500"/>
                                </a:lnTo>
                                <a:lnTo>
                                  <a:pt x="4895850" y="368300"/>
                                </a:lnTo>
                                <a:lnTo>
                                  <a:pt x="4884420" y="419100"/>
                                </a:lnTo>
                                <a:lnTo>
                                  <a:pt x="4865370" y="457200"/>
                                </a:lnTo>
                                <a:lnTo>
                                  <a:pt x="4840605" y="495300"/>
                                </a:lnTo>
                                <a:lnTo>
                                  <a:pt x="4810125" y="533400"/>
                                </a:lnTo>
                                <a:lnTo>
                                  <a:pt x="4774565" y="571500"/>
                                </a:lnTo>
                                <a:lnTo>
                                  <a:pt x="4734560" y="596900"/>
                                </a:lnTo>
                                <a:lnTo>
                                  <a:pt x="4690745" y="609600"/>
                                </a:lnTo>
                                <a:lnTo>
                                  <a:pt x="4644390" y="622300"/>
                                </a:lnTo>
                                <a:lnTo>
                                  <a:pt x="4720590" y="622300"/>
                                </a:lnTo>
                                <a:lnTo>
                                  <a:pt x="4734560" y="609600"/>
                                </a:lnTo>
                                <a:lnTo>
                                  <a:pt x="4748530" y="609600"/>
                                </a:lnTo>
                                <a:lnTo>
                                  <a:pt x="4762500" y="596900"/>
                                </a:lnTo>
                                <a:lnTo>
                                  <a:pt x="4775835" y="584200"/>
                                </a:lnTo>
                                <a:lnTo>
                                  <a:pt x="4799965" y="571500"/>
                                </a:lnTo>
                                <a:lnTo>
                                  <a:pt x="4823460" y="546100"/>
                                </a:lnTo>
                                <a:lnTo>
                                  <a:pt x="4844415" y="533400"/>
                                </a:lnTo>
                                <a:lnTo>
                                  <a:pt x="4862830" y="508000"/>
                                </a:lnTo>
                                <a:lnTo>
                                  <a:pt x="4871720" y="495300"/>
                                </a:lnTo>
                                <a:lnTo>
                                  <a:pt x="4879340" y="469900"/>
                                </a:lnTo>
                                <a:lnTo>
                                  <a:pt x="4886960" y="457200"/>
                                </a:lnTo>
                                <a:lnTo>
                                  <a:pt x="4904105" y="419100"/>
                                </a:lnTo>
                                <a:lnTo>
                                  <a:pt x="4912360" y="381000"/>
                                </a:lnTo>
                                <a:lnTo>
                                  <a:pt x="4914900" y="368300"/>
                                </a:lnTo>
                                <a:lnTo>
                                  <a:pt x="4916805" y="355600"/>
                                </a:lnTo>
                                <a:lnTo>
                                  <a:pt x="4918075" y="342900"/>
                                </a:lnTo>
                                <a:lnTo>
                                  <a:pt x="4918710" y="317500"/>
                                </a:lnTo>
                                <a:lnTo>
                                  <a:pt x="4917440" y="292100"/>
                                </a:lnTo>
                                <a:lnTo>
                                  <a:pt x="4912360" y="254000"/>
                                </a:lnTo>
                                <a:lnTo>
                                  <a:pt x="4899025" y="215900"/>
                                </a:lnTo>
                                <a:lnTo>
                                  <a:pt x="4893310" y="190500"/>
                                </a:lnTo>
                                <a:lnTo>
                                  <a:pt x="4872355" y="152400"/>
                                </a:lnTo>
                                <a:lnTo>
                                  <a:pt x="4845685" y="114300"/>
                                </a:lnTo>
                                <a:lnTo>
                                  <a:pt x="4801870" y="76200"/>
                                </a:lnTo>
                                <a:lnTo>
                                  <a:pt x="4776470" y="50800"/>
                                </a:lnTo>
                                <a:lnTo>
                                  <a:pt x="4763135" y="38100"/>
                                </a:lnTo>
                                <a:lnTo>
                                  <a:pt x="4749800" y="38100"/>
                                </a:lnTo>
                                <a:lnTo>
                                  <a:pt x="4735830" y="25400"/>
                                </a:lnTo>
                                <a:close/>
                              </a:path>
                              <a:path w="4918710" h="6946900">
                                <a:moveTo>
                                  <a:pt x="4692650" y="50800"/>
                                </a:moveTo>
                                <a:lnTo>
                                  <a:pt x="835660" y="50800"/>
                                </a:lnTo>
                                <a:lnTo>
                                  <a:pt x="822325" y="63500"/>
                                </a:lnTo>
                                <a:lnTo>
                                  <a:pt x="4705350" y="63500"/>
                                </a:lnTo>
                                <a:lnTo>
                                  <a:pt x="4692650" y="50800"/>
                                </a:lnTo>
                                <a:close/>
                              </a:path>
                              <a:path w="4918710" h="6946900">
                                <a:moveTo>
                                  <a:pt x="4665980" y="38100"/>
                                </a:moveTo>
                                <a:lnTo>
                                  <a:pt x="862330" y="38100"/>
                                </a:lnTo>
                                <a:lnTo>
                                  <a:pt x="848995" y="50800"/>
                                </a:lnTo>
                                <a:lnTo>
                                  <a:pt x="4679315" y="50800"/>
                                </a:lnTo>
                                <a:lnTo>
                                  <a:pt x="4665980" y="38100"/>
                                </a:lnTo>
                                <a:close/>
                              </a:path>
                              <a:path w="4918710" h="6946900">
                                <a:moveTo>
                                  <a:pt x="934085" y="12700"/>
                                </a:moveTo>
                                <a:lnTo>
                                  <a:pt x="823595" y="12700"/>
                                </a:lnTo>
                                <a:lnTo>
                                  <a:pt x="808355" y="25400"/>
                                </a:lnTo>
                                <a:lnTo>
                                  <a:pt x="884555" y="25400"/>
                                </a:lnTo>
                                <a:lnTo>
                                  <a:pt x="934085" y="12700"/>
                                </a:lnTo>
                                <a:close/>
                              </a:path>
                              <a:path w="4918710" h="6946900">
                                <a:moveTo>
                                  <a:pt x="4594860" y="12700"/>
                                </a:moveTo>
                                <a:lnTo>
                                  <a:pt x="934085" y="12700"/>
                                </a:lnTo>
                                <a:lnTo>
                                  <a:pt x="884555" y="25400"/>
                                </a:lnTo>
                                <a:lnTo>
                                  <a:pt x="4644390" y="25400"/>
                                </a:lnTo>
                                <a:lnTo>
                                  <a:pt x="4594860" y="12700"/>
                                </a:lnTo>
                                <a:close/>
                              </a:path>
                              <a:path w="4918710" h="6946900">
                                <a:moveTo>
                                  <a:pt x="4706620" y="12700"/>
                                </a:moveTo>
                                <a:lnTo>
                                  <a:pt x="4594860" y="12700"/>
                                </a:lnTo>
                                <a:lnTo>
                                  <a:pt x="4644390" y="25400"/>
                                </a:lnTo>
                                <a:lnTo>
                                  <a:pt x="4721225" y="25400"/>
                                </a:lnTo>
                                <a:lnTo>
                                  <a:pt x="4706620" y="12700"/>
                                </a:lnTo>
                                <a:close/>
                              </a:path>
                              <a:path w="4918710" h="6946900">
                                <a:moveTo>
                                  <a:pt x="4660265" y="0"/>
                                </a:moveTo>
                                <a:lnTo>
                                  <a:pt x="869315" y="0"/>
                                </a:lnTo>
                                <a:lnTo>
                                  <a:pt x="853440" y="12700"/>
                                </a:lnTo>
                                <a:lnTo>
                                  <a:pt x="4676140" y="12700"/>
                                </a:lnTo>
                                <a:lnTo>
                                  <a:pt x="4660265" y="0"/>
                                </a:lnTo>
                                <a:close/>
                              </a:path>
                            </a:pathLst>
                          </a:custGeom>
                          <a:solidFill>
                            <a:srgbClr val="3D2F51">
                              <a:alpha val="50195"/>
                            </a:srgbClr>
                          </a:solidFill>
                        </wps:spPr>
                        <wps:bodyPr wrap="square" lIns="0" tIns="0" rIns="0" bIns="0" rtlCol="0">
                          <a:prstTxWarp prst="textNoShape">
                            <a:avLst/>
                          </a:prstTxWarp>
                          <a:noAutofit/>
                        </wps:bodyPr>
                      </wps:wsp>
                      <wps:wsp>
                        <wps:cNvPr id="25" name="Graphic 25"/>
                        <wps:cNvSpPr/>
                        <wps:spPr>
                          <a:xfrm>
                            <a:off x="336550" y="44450"/>
                            <a:ext cx="3965575" cy="6918325"/>
                          </a:xfrm>
                          <a:custGeom>
                            <a:avLst/>
                            <a:gdLst/>
                            <a:ahLst/>
                            <a:cxnLst/>
                            <a:rect l="l" t="t" r="r" b="b"/>
                            <a:pathLst>
                              <a:path w="3965575" h="6918325">
                                <a:moveTo>
                                  <a:pt x="610235" y="0"/>
                                </a:moveTo>
                                <a:lnTo>
                                  <a:pt x="659765" y="3810"/>
                                </a:lnTo>
                                <a:lnTo>
                                  <a:pt x="706755" y="15240"/>
                                </a:lnTo>
                                <a:lnTo>
                                  <a:pt x="750570" y="34290"/>
                                </a:lnTo>
                                <a:lnTo>
                                  <a:pt x="790575" y="59055"/>
                                </a:lnTo>
                                <a:lnTo>
                                  <a:pt x="826135" y="89535"/>
                                </a:lnTo>
                                <a:lnTo>
                                  <a:pt x="856615" y="125095"/>
                                </a:lnTo>
                                <a:lnTo>
                                  <a:pt x="881380" y="165100"/>
                                </a:lnTo>
                                <a:lnTo>
                                  <a:pt x="899795" y="208915"/>
                                </a:lnTo>
                                <a:lnTo>
                                  <a:pt x="911225" y="255270"/>
                                </a:lnTo>
                                <a:lnTo>
                                  <a:pt x="915035" y="304800"/>
                                </a:lnTo>
                                <a:lnTo>
                                  <a:pt x="911225" y="354330"/>
                                </a:lnTo>
                                <a:lnTo>
                                  <a:pt x="899795" y="401320"/>
                                </a:lnTo>
                                <a:lnTo>
                                  <a:pt x="881380" y="445134"/>
                                </a:lnTo>
                                <a:lnTo>
                                  <a:pt x="856615" y="485140"/>
                                </a:lnTo>
                                <a:lnTo>
                                  <a:pt x="826135" y="520700"/>
                                </a:lnTo>
                                <a:lnTo>
                                  <a:pt x="790575" y="551180"/>
                                </a:lnTo>
                                <a:lnTo>
                                  <a:pt x="750570" y="575945"/>
                                </a:lnTo>
                                <a:lnTo>
                                  <a:pt x="706755" y="594360"/>
                                </a:lnTo>
                                <a:lnTo>
                                  <a:pt x="659765" y="606425"/>
                                </a:lnTo>
                                <a:lnTo>
                                  <a:pt x="610235" y="610235"/>
                                </a:lnTo>
                                <a:lnTo>
                                  <a:pt x="561975" y="602615"/>
                                </a:lnTo>
                                <a:lnTo>
                                  <a:pt x="520065" y="580390"/>
                                </a:lnTo>
                                <a:lnTo>
                                  <a:pt x="487045" y="547370"/>
                                </a:lnTo>
                                <a:lnTo>
                                  <a:pt x="465455" y="505459"/>
                                </a:lnTo>
                                <a:lnTo>
                                  <a:pt x="457835" y="457834"/>
                                </a:lnTo>
                                <a:lnTo>
                                  <a:pt x="465455" y="409575"/>
                                </a:lnTo>
                                <a:lnTo>
                                  <a:pt x="487045" y="367665"/>
                                </a:lnTo>
                                <a:lnTo>
                                  <a:pt x="520065" y="334645"/>
                                </a:lnTo>
                                <a:lnTo>
                                  <a:pt x="561975" y="313055"/>
                                </a:lnTo>
                                <a:lnTo>
                                  <a:pt x="610235" y="304800"/>
                                </a:lnTo>
                                <a:lnTo>
                                  <a:pt x="915035" y="304800"/>
                                </a:lnTo>
                              </a:path>
                              <a:path w="3965575" h="6918325">
                                <a:moveTo>
                                  <a:pt x="610235" y="610235"/>
                                </a:moveTo>
                                <a:lnTo>
                                  <a:pt x="3965575" y="610235"/>
                                </a:lnTo>
                              </a:path>
                              <a:path w="3965575" h="6918325">
                                <a:moveTo>
                                  <a:pt x="0" y="6918325"/>
                                </a:moveTo>
                                <a:lnTo>
                                  <a:pt x="49530" y="6914515"/>
                                </a:lnTo>
                                <a:lnTo>
                                  <a:pt x="96520" y="6903084"/>
                                </a:lnTo>
                                <a:lnTo>
                                  <a:pt x="140335" y="6884034"/>
                                </a:lnTo>
                                <a:lnTo>
                                  <a:pt x="180340" y="6859270"/>
                                </a:lnTo>
                                <a:lnTo>
                                  <a:pt x="215900" y="6828790"/>
                                </a:lnTo>
                                <a:lnTo>
                                  <a:pt x="246380" y="6793230"/>
                                </a:lnTo>
                                <a:lnTo>
                                  <a:pt x="271145" y="6753225"/>
                                </a:lnTo>
                                <a:lnTo>
                                  <a:pt x="289560" y="6709409"/>
                                </a:lnTo>
                                <a:lnTo>
                                  <a:pt x="301625" y="6663055"/>
                                </a:lnTo>
                                <a:lnTo>
                                  <a:pt x="305435" y="6613525"/>
                                </a:lnTo>
                                <a:lnTo>
                                  <a:pt x="305435" y="6308090"/>
                                </a:lnTo>
                              </a:path>
                              <a:path w="3965575" h="6918325">
                                <a:moveTo>
                                  <a:pt x="0" y="6308090"/>
                                </a:moveTo>
                                <a:lnTo>
                                  <a:pt x="48260" y="6315710"/>
                                </a:lnTo>
                                <a:lnTo>
                                  <a:pt x="90170" y="6337935"/>
                                </a:lnTo>
                                <a:lnTo>
                                  <a:pt x="123190" y="6370955"/>
                                </a:lnTo>
                                <a:lnTo>
                                  <a:pt x="144780" y="6412865"/>
                                </a:lnTo>
                                <a:lnTo>
                                  <a:pt x="153035" y="6460490"/>
                                </a:lnTo>
                                <a:lnTo>
                                  <a:pt x="144780" y="6508750"/>
                                </a:lnTo>
                                <a:lnTo>
                                  <a:pt x="123190" y="6550659"/>
                                </a:lnTo>
                                <a:lnTo>
                                  <a:pt x="90170" y="6583680"/>
                                </a:lnTo>
                                <a:lnTo>
                                  <a:pt x="48260" y="6605270"/>
                                </a:lnTo>
                                <a:lnTo>
                                  <a:pt x="0" y="6613525"/>
                                </a:lnTo>
                                <a:lnTo>
                                  <a:pt x="305435" y="6613525"/>
                                </a:lnTo>
                              </a:path>
                            </a:pathLst>
                          </a:custGeom>
                          <a:ln w="38100">
                            <a:solidFill>
                              <a:srgbClr val="3D2F51"/>
                            </a:solidFill>
                            <a:prstDash val="solid"/>
                          </a:ln>
                        </wps:spPr>
                        <wps:bodyPr wrap="square" lIns="0" tIns="0" rIns="0" bIns="0" rtlCol="0">
                          <a:prstTxWarp prst="textNoShape">
                            <a:avLst/>
                          </a:prstTxWarp>
                          <a:noAutofit/>
                        </wps:bodyPr>
                      </wps:wsp>
                      <wps:wsp>
                        <wps:cNvPr id="26" name="Graphic 26"/>
                        <wps:cNvSpPr/>
                        <wps:spPr>
                          <a:xfrm>
                            <a:off x="19050" y="19050"/>
                            <a:ext cx="4880610" cy="6918325"/>
                          </a:xfrm>
                          <a:custGeom>
                            <a:avLst/>
                            <a:gdLst/>
                            <a:ahLst/>
                            <a:cxnLst/>
                            <a:rect l="l" t="t" r="r" b="b"/>
                            <a:pathLst>
                              <a:path w="4880610" h="6918325">
                                <a:moveTo>
                                  <a:pt x="4575810" y="0"/>
                                </a:moveTo>
                                <a:lnTo>
                                  <a:pt x="915035" y="0"/>
                                </a:lnTo>
                                <a:lnTo>
                                  <a:pt x="865505" y="3810"/>
                                </a:lnTo>
                                <a:lnTo>
                                  <a:pt x="818514" y="15240"/>
                                </a:lnTo>
                                <a:lnTo>
                                  <a:pt x="774700" y="34290"/>
                                </a:lnTo>
                                <a:lnTo>
                                  <a:pt x="734695" y="59055"/>
                                </a:lnTo>
                                <a:lnTo>
                                  <a:pt x="699135" y="89535"/>
                                </a:lnTo>
                                <a:lnTo>
                                  <a:pt x="668655" y="125095"/>
                                </a:lnTo>
                                <a:lnTo>
                                  <a:pt x="643889" y="165100"/>
                                </a:lnTo>
                                <a:lnTo>
                                  <a:pt x="625475" y="208915"/>
                                </a:lnTo>
                                <a:lnTo>
                                  <a:pt x="614045" y="255270"/>
                                </a:lnTo>
                                <a:lnTo>
                                  <a:pt x="610235" y="304800"/>
                                </a:lnTo>
                                <a:lnTo>
                                  <a:pt x="610235" y="6308090"/>
                                </a:lnTo>
                                <a:lnTo>
                                  <a:pt x="304800" y="6308090"/>
                                </a:lnTo>
                                <a:lnTo>
                                  <a:pt x="255270" y="6311900"/>
                                </a:lnTo>
                                <a:lnTo>
                                  <a:pt x="208914" y="6323965"/>
                                </a:lnTo>
                                <a:lnTo>
                                  <a:pt x="165100" y="6342380"/>
                                </a:lnTo>
                                <a:lnTo>
                                  <a:pt x="125095" y="6367145"/>
                                </a:lnTo>
                                <a:lnTo>
                                  <a:pt x="89535" y="6397625"/>
                                </a:lnTo>
                                <a:lnTo>
                                  <a:pt x="59055" y="6433185"/>
                                </a:lnTo>
                                <a:lnTo>
                                  <a:pt x="34289" y="6473190"/>
                                </a:lnTo>
                                <a:lnTo>
                                  <a:pt x="15239" y="6517005"/>
                                </a:lnTo>
                                <a:lnTo>
                                  <a:pt x="3810" y="6563995"/>
                                </a:lnTo>
                                <a:lnTo>
                                  <a:pt x="0" y="6613525"/>
                                </a:lnTo>
                                <a:lnTo>
                                  <a:pt x="3810" y="6663055"/>
                                </a:lnTo>
                                <a:lnTo>
                                  <a:pt x="15239" y="6709409"/>
                                </a:lnTo>
                                <a:lnTo>
                                  <a:pt x="34289" y="6753225"/>
                                </a:lnTo>
                                <a:lnTo>
                                  <a:pt x="59055" y="6793230"/>
                                </a:lnTo>
                                <a:lnTo>
                                  <a:pt x="89535" y="6828790"/>
                                </a:lnTo>
                                <a:lnTo>
                                  <a:pt x="125095" y="6859270"/>
                                </a:lnTo>
                                <a:lnTo>
                                  <a:pt x="165100" y="6884034"/>
                                </a:lnTo>
                                <a:lnTo>
                                  <a:pt x="208914" y="6903084"/>
                                </a:lnTo>
                                <a:lnTo>
                                  <a:pt x="255270" y="6914515"/>
                                </a:lnTo>
                                <a:lnTo>
                                  <a:pt x="304800" y="6918325"/>
                                </a:lnTo>
                                <a:lnTo>
                                  <a:pt x="3965575" y="6918325"/>
                                </a:lnTo>
                                <a:lnTo>
                                  <a:pt x="4015105"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close/>
                              </a:path>
                            </a:pathLst>
                          </a:custGeom>
                          <a:solidFill>
                            <a:srgbClr val="8062A0"/>
                          </a:solidFill>
                        </wps:spPr>
                        <wps:bodyPr wrap="square" lIns="0" tIns="0" rIns="0" bIns="0" rtlCol="0">
                          <a:prstTxWarp prst="textNoShape">
                            <a:avLst/>
                          </a:prstTxWarp>
                          <a:noAutofit/>
                        </wps:bodyPr>
                      </wps:wsp>
                      <wps:wsp>
                        <wps:cNvPr id="27" name="Graphic 27"/>
                        <wps:cNvSpPr/>
                        <wps:spPr>
                          <a:xfrm>
                            <a:off x="19050" y="323850"/>
                            <a:ext cx="1219835" cy="6613525"/>
                          </a:xfrm>
                          <a:custGeom>
                            <a:avLst/>
                            <a:gdLst/>
                            <a:ahLst/>
                            <a:cxnLst/>
                            <a:rect l="l" t="t" r="r" b="b"/>
                            <a:pathLst>
                              <a:path w="1219835" h="6613525">
                                <a:moveTo>
                                  <a:pt x="304799" y="6003290"/>
                                </a:moveTo>
                                <a:lnTo>
                                  <a:pt x="255269" y="6007100"/>
                                </a:lnTo>
                                <a:lnTo>
                                  <a:pt x="208914" y="6019165"/>
                                </a:lnTo>
                                <a:lnTo>
                                  <a:pt x="165100" y="6037580"/>
                                </a:lnTo>
                                <a:lnTo>
                                  <a:pt x="125094" y="6062345"/>
                                </a:lnTo>
                                <a:lnTo>
                                  <a:pt x="89534" y="6092825"/>
                                </a:lnTo>
                                <a:lnTo>
                                  <a:pt x="59054" y="6128385"/>
                                </a:lnTo>
                                <a:lnTo>
                                  <a:pt x="34289" y="6168390"/>
                                </a:lnTo>
                                <a:lnTo>
                                  <a:pt x="15239" y="6212205"/>
                                </a:lnTo>
                                <a:lnTo>
                                  <a:pt x="3809" y="6259195"/>
                                </a:lnTo>
                                <a:lnTo>
                                  <a:pt x="0" y="6308725"/>
                                </a:lnTo>
                                <a:lnTo>
                                  <a:pt x="3809" y="6358255"/>
                                </a:lnTo>
                                <a:lnTo>
                                  <a:pt x="15239" y="6404610"/>
                                </a:lnTo>
                                <a:lnTo>
                                  <a:pt x="34289" y="6448425"/>
                                </a:lnTo>
                                <a:lnTo>
                                  <a:pt x="59054" y="6488430"/>
                                </a:lnTo>
                                <a:lnTo>
                                  <a:pt x="89534" y="6523990"/>
                                </a:lnTo>
                                <a:lnTo>
                                  <a:pt x="125094" y="6554470"/>
                                </a:lnTo>
                                <a:lnTo>
                                  <a:pt x="165100" y="6579234"/>
                                </a:lnTo>
                                <a:lnTo>
                                  <a:pt x="208914" y="6598284"/>
                                </a:lnTo>
                                <a:lnTo>
                                  <a:pt x="255269" y="6609715"/>
                                </a:lnTo>
                                <a:lnTo>
                                  <a:pt x="304799" y="6613525"/>
                                </a:lnTo>
                                <a:lnTo>
                                  <a:pt x="354330" y="6609715"/>
                                </a:lnTo>
                                <a:lnTo>
                                  <a:pt x="401320" y="6598284"/>
                                </a:lnTo>
                                <a:lnTo>
                                  <a:pt x="445134" y="6579234"/>
                                </a:lnTo>
                                <a:lnTo>
                                  <a:pt x="485139" y="6554470"/>
                                </a:lnTo>
                                <a:lnTo>
                                  <a:pt x="520700" y="6523990"/>
                                </a:lnTo>
                                <a:lnTo>
                                  <a:pt x="551180" y="6488430"/>
                                </a:lnTo>
                                <a:lnTo>
                                  <a:pt x="575944" y="6448425"/>
                                </a:lnTo>
                                <a:lnTo>
                                  <a:pt x="594360" y="6404610"/>
                                </a:lnTo>
                                <a:lnTo>
                                  <a:pt x="606425" y="6358255"/>
                                </a:lnTo>
                                <a:lnTo>
                                  <a:pt x="610235" y="6308725"/>
                                </a:lnTo>
                                <a:lnTo>
                                  <a:pt x="304799" y="6308725"/>
                                </a:lnTo>
                                <a:lnTo>
                                  <a:pt x="353059" y="6300470"/>
                                </a:lnTo>
                                <a:lnTo>
                                  <a:pt x="394970" y="6278880"/>
                                </a:lnTo>
                                <a:lnTo>
                                  <a:pt x="427989" y="6245860"/>
                                </a:lnTo>
                                <a:lnTo>
                                  <a:pt x="449580" y="6203950"/>
                                </a:lnTo>
                                <a:lnTo>
                                  <a:pt x="457834" y="6155690"/>
                                </a:lnTo>
                                <a:lnTo>
                                  <a:pt x="449580" y="6108065"/>
                                </a:lnTo>
                                <a:lnTo>
                                  <a:pt x="427989" y="6066155"/>
                                </a:lnTo>
                                <a:lnTo>
                                  <a:pt x="394970" y="6033135"/>
                                </a:lnTo>
                                <a:lnTo>
                                  <a:pt x="353059" y="6010910"/>
                                </a:lnTo>
                                <a:lnTo>
                                  <a:pt x="304799" y="6003290"/>
                                </a:lnTo>
                                <a:close/>
                              </a:path>
                              <a:path w="1219835" h="6613525">
                                <a:moveTo>
                                  <a:pt x="1219835" y="0"/>
                                </a:moveTo>
                                <a:lnTo>
                                  <a:pt x="915035" y="0"/>
                                </a:lnTo>
                                <a:lnTo>
                                  <a:pt x="866775" y="8254"/>
                                </a:lnTo>
                                <a:lnTo>
                                  <a:pt x="824864" y="29845"/>
                                </a:lnTo>
                                <a:lnTo>
                                  <a:pt x="791844" y="62864"/>
                                </a:lnTo>
                                <a:lnTo>
                                  <a:pt x="770255" y="104775"/>
                                </a:lnTo>
                                <a:lnTo>
                                  <a:pt x="762635" y="153035"/>
                                </a:lnTo>
                                <a:lnTo>
                                  <a:pt x="770255" y="200660"/>
                                </a:lnTo>
                                <a:lnTo>
                                  <a:pt x="791844" y="242570"/>
                                </a:lnTo>
                                <a:lnTo>
                                  <a:pt x="824864" y="275589"/>
                                </a:lnTo>
                                <a:lnTo>
                                  <a:pt x="866775" y="297814"/>
                                </a:lnTo>
                                <a:lnTo>
                                  <a:pt x="915035" y="305435"/>
                                </a:lnTo>
                                <a:lnTo>
                                  <a:pt x="964564" y="301625"/>
                                </a:lnTo>
                                <a:lnTo>
                                  <a:pt x="1011555" y="289560"/>
                                </a:lnTo>
                                <a:lnTo>
                                  <a:pt x="1055370" y="271145"/>
                                </a:lnTo>
                                <a:lnTo>
                                  <a:pt x="1095375" y="246379"/>
                                </a:lnTo>
                                <a:lnTo>
                                  <a:pt x="1130935" y="215900"/>
                                </a:lnTo>
                                <a:lnTo>
                                  <a:pt x="1161414" y="180339"/>
                                </a:lnTo>
                                <a:lnTo>
                                  <a:pt x="1186180" y="140335"/>
                                </a:lnTo>
                                <a:lnTo>
                                  <a:pt x="1204595" y="96520"/>
                                </a:lnTo>
                                <a:lnTo>
                                  <a:pt x="1216025" y="49529"/>
                                </a:lnTo>
                                <a:lnTo>
                                  <a:pt x="1219835" y="0"/>
                                </a:lnTo>
                                <a:close/>
                              </a:path>
                            </a:pathLst>
                          </a:custGeom>
                          <a:solidFill>
                            <a:srgbClr val="675082"/>
                          </a:solidFill>
                        </wps:spPr>
                        <wps:bodyPr wrap="square" lIns="0" tIns="0" rIns="0" bIns="0" rtlCol="0">
                          <a:prstTxWarp prst="textNoShape">
                            <a:avLst/>
                          </a:prstTxWarp>
                          <a:noAutofit/>
                        </wps:bodyPr>
                      </wps:wsp>
                      <wps:wsp>
                        <wps:cNvPr id="28" name="Graphic 28"/>
                        <wps:cNvSpPr/>
                        <wps:spPr>
                          <a:xfrm>
                            <a:off x="19050" y="19050"/>
                            <a:ext cx="4880610" cy="6918325"/>
                          </a:xfrm>
                          <a:custGeom>
                            <a:avLst/>
                            <a:gdLst/>
                            <a:ahLst/>
                            <a:cxnLst/>
                            <a:rect l="l" t="t" r="r" b="b"/>
                            <a:pathLst>
                              <a:path w="4880610" h="6918325">
                                <a:moveTo>
                                  <a:pt x="915035" y="0"/>
                                </a:moveTo>
                                <a:lnTo>
                                  <a:pt x="865504" y="3810"/>
                                </a:lnTo>
                                <a:lnTo>
                                  <a:pt x="818515" y="15240"/>
                                </a:lnTo>
                                <a:lnTo>
                                  <a:pt x="774700" y="34290"/>
                                </a:lnTo>
                                <a:lnTo>
                                  <a:pt x="734694" y="59055"/>
                                </a:lnTo>
                                <a:lnTo>
                                  <a:pt x="699135" y="89535"/>
                                </a:lnTo>
                                <a:lnTo>
                                  <a:pt x="668655" y="125095"/>
                                </a:lnTo>
                                <a:lnTo>
                                  <a:pt x="643890" y="165100"/>
                                </a:lnTo>
                                <a:lnTo>
                                  <a:pt x="625475" y="208915"/>
                                </a:lnTo>
                                <a:lnTo>
                                  <a:pt x="614044" y="255270"/>
                                </a:lnTo>
                                <a:lnTo>
                                  <a:pt x="610235" y="304800"/>
                                </a:lnTo>
                                <a:lnTo>
                                  <a:pt x="610235" y="6308090"/>
                                </a:lnTo>
                                <a:lnTo>
                                  <a:pt x="304800" y="6308090"/>
                                </a:lnTo>
                                <a:lnTo>
                                  <a:pt x="255269" y="6311900"/>
                                </a:lnTo>
                                <a:lnTo>
                                  <a:pt x="208914" y="6323965"/>
                                </a:lnTo>
                                <a:lnTo>
                                  <a:pt x="165100" y="6342380"/>
                                </a:lnTo>
                                <a:lnTo>
                                  <a:pt x="125094" y="6367145"/>
                                </a:lnTo>
                                <a:lnTo>
                                  <a:pt x="89534" y="6397625"/>
                                </a:lnTo>
                                <a:lnTo>
                                  <a:pt x="59054" y="6433185"/>
                                </a:lnTo>
                                <a:lnTo>
                                  <a:pt x="34290" y="6473190"/>
                                </a:lnTo>
                                <a:lnTo>
                                  <a:pt x="15240" y="6517005"/>
                                </a:lnTo>
                                <a:lnTo>
                                  <a:pt x="3809" y="6563995"/>
                                </a:lnTo>
                                <a:lnTo>
                                  <a:pt x="0" y="6613525"/>
                                </a:lnTo>
                                <a:lnTo>
                                  <a:pt x="3809" y="6663055"/>
                                </a:lnTo>
                                <a:lnTo>
                                  <a:pt x="15240" y="6709409"/>
                                </a:lnTo>
                                <a:lnTo>
                                  <a:pt x="34290" y="6753225"/>
                                </a:lnTo>
                                <a:lnTo>
                                  <a:pt x="59054" y="6793230"/>
                                </a:lnTo>
                                <a:lnTo>
                                  <a:pt x="89534" y="6828790"/>
                                </a:lnTo>
                                <a:lnTo>
                                  <a:pt x="125094" y="6859270"/>
                                </a:lnTo>
                                <a:lnTo>
                                  <a:pt x="165100" y="6884034"/>
                                </a:lnTo>
                                <a:lnTo>
                                  <a:pt x="208914" y="6903084"/>
                                </a:lnTo>
                                <a:lnTo>
                                  <a:pt x="255269" y="6914515"/>
                                </a:lnTo>
                                <a:lnTo>
                                  <a:pt x="304800" y="6918325"/>
                                </a:lnTo>
                                <a:lnTo>
                                  <a:pt x="3965575" y="6918325"/>
                                </a:lnTo>
                                <a:lnTo>
                                  <a:pt x="4015104"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lnTo>
                                  <a:pt x="915035" y="0"/>
                                </a:lnTo>
                                <a:close/>
                              </a:path>
                              <a:path w="4880610" h="6918325">
                                <a:moveTo>
                                  <a:pt x="915035" y="0"/>
                                </a:moveTo>
                                <a:lnTo>
                                  <a:pt x="964565" y="3810"/>
                                </a:lnTo>
                                <a:lnTo>
                                  <a:pt x="1011554" y="15240"/>
                                </a:lnTo>
                                <a:lnTo>
                                  <a:pt x="1055370" y="34290"/>
                                </a:lnTo>
                                <a:lnTo>
                                  <a:pt x="1095375" y="59055"/>
                                </a:lnTo>
                                <a:lnTo>
                                  <a:pt x="1130935" y="89535"/>
                                </a:lnTo>
                                <a:lnTo>
                                  <a:pt x="1161414" y="125095"/>
                                </a:lnTo>
                                <a:lnTo>
                                  <a:pt x="1186180" y="165100"/>
                                </a:lnTo>
                                <a:lnTo>
                                  <a:pt x="1204595" y="208915"/>
                                </a:lnTo>
                                <a:lnTo>
                                  <a:pt x="1216025" y="255270"/>
                                </a:lnTo>
                                <a:lnTo>
                                  <a:pt x="1219835" y="304800"/>
                                </a:lnTo>
                                <a:lnTo>
                                  <a:pt x="1216025" y="354330"/>
                                </a:lnTo>
                                <a:lnTo>
                                  <a:pt x="1204595" y="401320"/>
                                </a:lnTo>
                                <a:lnTo>
                                  <a:pt x="1186180" y="445134"/>
                                </a:lnTo>
                                <a:lnTo>
                                  <a:pt x="1161414" y="485140"/>
                                </a:lnTo>
                                <a:lnTo>
                                  <a:pt x="1130935" y="520700"/>
                                </a:lnTo>
                                <a:lnTo>
                                  <a:pt x="1095375" y="551180"/>
                                </a:lnTo>
                                <a:lnTo>
                                  <a:pt x="1055370" y="575945"/>
                                </a:lnTo>
                                <a:lnTo>
                                  <a:pt x="1011554" y="594360"/>
                                </a:lnTo>
                                <a:lnTo>
                                  <a:pt x="964565" y="606425"/>
                                </a:lnTo>
                                <a:lnTo>
                                  <a:pt x="915035" y="610235"/>
                                </a:lnTo>
                                <a:lnTo>
                                  <a:pt x="866775" y="602615"/>
                                </a:lnTo>
                                <a:lnTo>
                                  <a:pt x="824865" y="580390"/>
                                </a:lnTo>
                                <a:lnTo>
                                  <a:pt x="791844" y="547370"/>
                                </a:lnTo>
                                <a:lnTo>
                                  <a:pt x="770255" y="505459"/>
                                </a:lnTo>
                                <a:lnTo>
                                  <a:pt x="762635" y="457834"/>
                                </a:lnTo>
                                <a:lnTo>
                                  <a:pt x="770255" y="409575"/>
                                </a:lnTo>
                                <a:lnTo>
                                  <a:pt x="791844" y="367665"/>
                                </a:lnTo>
                                <a:lnTo>
                                  <a:pt x="824865" y="334645"/>
                                </a:lnTo>
                                <a:lnTo>
                                  <a:pt x="866775" y="313055"/>
                                </a:lnTo>
                                <a:lnTo>
                                  <a:pt x="915035" y="304800"/>
                                </a:lnTo>
                                <a:lnTo>
                                  <a:pt x="1219835" y="304800"/>
                                </a:lnTo>
                              </a:path>
                              <a:path w="4880610" h="6918325">
                                <a:moveTo>
                                  <a:pt x="915035" y="610235"/>
                                </a:moveTo>
                                <a:lnTo>
                                  <a:pt x="4270375" y="610235"/>
                                </a:lnTo>
                              </a:path>
                              <a:path w="4880610" h="6918325">
                                <a:moveTo>
                                  <a:pt x="304800" y="6918325"/>
                                </a:moveTo>
                                <a:lnTo>
                                  <a:pt x="354330" y="6914515"/>
                                </a:lnTo>
                                <a:lnTo>
                                  <a:pt x="401319" y="6903084"/>
                                </a:lnTo>
                                <a:lnTo>
                                  <a:pt x="445134" y="6884034"/>
                                </a:lnTo>
                                <a:lnTo>
                                  <a:pt x="485139" y="6859270"/>
                                </a:lnTo>
                                <a:lnTo>
                                  <a:pt x="520700" y="6828790"/>
                                </a:lnTo>
                                <a:lnTo>
                                  <a:pt x="551180" y="6793230"/>
                                </a:lnTo>
                                <a:lnTo>
                                  <a:pt x="575944" y="6753225"/>
                                </a:lnTo>
                                <a:lnTo>
                                  <a:pt x="594360" y="6709409"/>
                                </a:lnTo>
                                <a:lnTo>
                                  <a:pt x="606425" y="6663055"/>
                                </a:lnTo>
                                <a:lnTo>
                                  <a:pt x="610235" y="6613525"/>
                                </a:lnTo>
                                <a:lnTo>
                                  <a:pt x="610235" y="6308090"/>
                                </a:lnTo>
                              </a:path>
                              <a:path w="4880610" h="6918325">
                                <a:moveTo>
                                  <a:pt x="304800" y="6308090"/>
                                </a:moveTo>
                                <a:lnTo>
                                  <a:pt x="353059" y="6315710"/>
                                </a:lnTo>
                                <a:lnTo>
                                  <a:pt x="394969" y="6337935"/>
                                </a:lnTo>
                                <a:lnTo>
                                  <a:pt x="427989" y="6370955"/>
                                </a:lnTo>
                                <a:lnTo>
                                  <a:pt x="449580" y="6412865"/>
                                </a:lnTo>
                                <a:lnTo>
                                  <a:pt x="457834" y="6460490"/>
                                </a:lnTo>
                                <a:lnTo>
                                  <a:pt x="449580" y="6508750"/>
                                </a:lnTo>
                                <a:lnTo>
                                  <a:pt x="427989" y="6550659"/>
                                </a:lnTo>
                                <a:lnTo>
                                  <a:pt x="394969" y="6583680"/>
                                </a:lnTo>
                                <a:lnTo>
                                  <a:pt x="353059" y="6605270"/>
                                </a:lnTo>
                                <a:lnTo>
                                  <a:pt x="304800" y="6613525"/>
                                </a:lnTo>
                                <a:lnTo>
                                  <a:pt x="610235" y="6613525"/>
                                </a:lnTo>
                              </a:path>
                            </a:pathLst>
                          </a:custGeom>
                          <a:ln w="38100">
                            <a:solidFill>
                              <a:srgbClr val="F0F0F0"/>
                            </a:solidFill>
                            <a:prstDash val="solid"/>
                          </a:ln>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6" cstate="print"/>
                          <a:stretch>
                            <a:fillRect/>
                          </a:stretch>
                        </pic:blipFill>
                        <pic:spPr>
                          <a:xfrm>
                            <a:off x="1444367" y="3230052"/>
                            <a:ext cx="1945767" cy="291058"/>
                          </a:xfrm>
                          <a:prstGeom prst="rect">
                            <a:avLst/>
                          </a:prstGeom>
                        </pic:spPr>
                      </pic:pic>
                      <wps:wsp>
                        <wps:cNvPr id="30" name="Textbox 30"/>
                        <wps:cNvSpPr txBox="1"/>
                        <wps:spPr>
                          <a:xfrm>
                            <a:off x="1966342" y="2445009"/>
                            <a:ext cx="996950" cy="554990"/>
                          </a:xfrm>
                          <a:prstGeom prst="rect">
                            <a:avLst/>
                          </a:prstGeom>
                        </wps:spPr>
                        <wps:txbx>
                          <w:txbxContent>
                            <w:p w14:paraId="7ECD90D5" w14:textId="77777777" w:rsidR="00860E27" w:rsidRDefault="00860E27">
                              <w:pPr>
                                <w:spacing w:line="873" w:lineRule="exact"/>
                                <w:rPr>
                                  <w:rFonts w:ascii="Arial Black"/>
                                  <w:sz w:val="62"/>
                                </w:rPr>
                              </w:pPr>
                              <w:r>
                                <w:rPr>
                                  <w:rFonts w:ascii="Arial Black"/>
                                  <w:color w:val="FFFFFF"/>
                                  <w:spacing w:val="-2"/>
                                  <w:sz w:val="62"/>
                                </w:rPr>
                                <w:t>First</w:t>
                              </w:r>
                            </w:p>
                          </w:txbxContent>
                        </wps:txbx>
                        <wps:bodyPr wrap="square" lIns="0" tIns="0" rIns="0" bIns="0" rtlCol="0">
                          <a:noAutofit/>
                        </wps:bodyPr>
                      </wps:wsp>
                    </wpg:wgp>
                  </a:graphicData>
                </a:graphic>
              </wp:inline>
            </w:drawing>
          </mc:Choice>
          <mc:Fallback>
            <w:pict>
              <v:group w14:anchorId="787821C4" id="Group 23" o:spid="_x0000_s1034" style="width:388.3pt;height:549.75pt;mso-position-horizontal-relative:char;mso-position-vertical-relative:line" coordsize="49314,69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">
                <v:shape id="Graphic 24" o:spid="_x0000_s1035" style="position:absolute;left:127;top:349;width:49187;height:69469;visibility:visible;mso-wrap-style:square;v-text-anchor:top" coordsize="4918710,694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W5XcIA&#10;AADbAAAADwAAAGRycy9kb3ducmV2LnhtbESPQWvCQBSE74X+h+UVvNVNpVaJ2UhJKXjw0qj3R/a5&#10;CWbfht2tif/eFQo9DjPzDVNsJ9uLK/nQOVbwNs9AEDdOd2wUHA/fr2sQISJr7B2TghsF2JbPTwXm&#10;2o38Q9c6GpEgHHJU0MY45FKGpiWLYe4G4uSdnbcYk/RGao9jgtteLrLsQ1rsOC20OFDVUnOpf62C&#10;So7Z0S+bfbUyOxcHc6r110mp2cv0uQERaYr/4b/2TitYvMPjS/oBsr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pbldwgAAANsAAAAPAAAAAAAAAAAAAAAAAJgCAABkcnMvZG93&#10;bnJldi54bWxQSwUGAAAAAAQABAD1AAAAhwMAAAAA&#10;" path="m4080510,6934200r-3853180,l242570,6946900r3822700,l4080510,6934200xem274320,6324600r-76200,l170180,6350000r-13970,l143510,6362700r-24765,12700l95885,6400800r-40005,50800l32385,6489700r-17780,38100l10160,6553200r-6350,25400l1905,6591300,,6629400r1905,38100l3810,6680200r2540,12700l10160,6705600r4445,25400l31750,6769100r23495,38100l94614,6858000r47625,38100l155575,6908800r13335,l182880,6921500r14605,l212089,6934200r62231,l227964,6921500r-43814,-25400l144145,6870700r-35560,-25400l78105,6807200,53339,6769100,34289,6731000,22860,6680200r-3810,-50800l22860,6578600r11429,-50800l53339,6489700r24766,-38100l108585,6413500r35560,-25400l184150,6362700r43814,-25400l274320,6324600xem647700,6324600r-373380,l227964,6337300r-43814,25400l144145,6388100r-35560,25400l78105,6451600r-24766,38100l34289,6527800r-11429,50800l19050,6629400r3810,50800l34289,6731000r19050,38100l78105,6807200r30480,38100l144145,6870700r40005,25400l227964,6921500r46356,12700l4034155,6934200r46990,-12700l324485,6921500r-14605,-12700l252730,6908800r-13335,-12700l213360,6896100r-12700,-12700l187960,6883400r-12065,-12700l165100,6870700r-22225,-25400l122555,6832600r-18416,-25400l86995,6794500,73025,6769100,55880,6731000,43814,6692900r-5079,-50800l38100,6629400r1270,-25400l41275,6591300r2539,-25400l55245,6527800r17144,-38100l102870,6451600r18415,-25400l141605,6413500r22225,-25400l175260,6388100r12065,-12700l200025,6375400r12064,-12700l225425,6362700r13335,-12700l294639,6350000r13971,-12700l646430,6337300r1270,-12700xem4705985,622300r-416560,l4289425,6629400r-3810,50800l4274185,6731000r-18415,38100l4231005,6807200r-30480,38100l4164965,6870700r-40005,25400l4081145,6921500r-46990,12700l4110355,6934200r14605,-12700l4138930,6908800r13335,l4165600,6896100r24765,-12700l4213225,6858000r39370,-50800l4276725,6769100r17145,-38100l4298315,6705600r3810,-12700l4307205,6667500r1270,-25400l4308475,647700r335280,l4659630,635000r31115,l4705985,622300xem3984625,6908800r-3674745,l324485,6921500r3660140,-12700xem4289425,622300r-19050,l4270375,6642100r-1270,12700l4267200,6667500r-2540,12700l4261485,6705600r-19050,50800l4222115,6794500r-15875,12700l4187825,6832600r-20320,12700l4144645,6870700r-11430,l4121150,6883400r-12065,l4096385,6896100r-26035,l4056380,6908800,324485,6921500r3756660,l4124960,6896100r40005,-25400l4200525,6845300r30480,-38100l4255770,6769100r18415,-38100l4285615,6680200r3810,-50800l4289425,622300xem4070350,6896100r-3830955,l252730,6908800r3803650,l4070350,6896100xem4109085,6883400r-3908425,l213360,6896100r3883025,l4109085,6883400xem4133215,6870700r-3957320,l187960,6883400r3933190,l4133215,6870700xem4730750,63500r-3933190,l785495,76200,774064,88900r-22225,12700l713105,139700r-24130,38100l670560,215900r-13335,38100l649605,292100r-1270,12700l648335,6324600r-635,l646430,6337300r-337820,l294639,6350000r-55879,l225425,6362700r-13336,l200025,6375400r-12700,l175260,6388100r-11430,l141605,6413500r-20320,12700l102870,6451600r-16510,12700l72389,6489700r-17144,38100l43814,6565900r-2539,25400l39370,6604000r-1270,25400l38735,6642100r5079,50800l55880,6731000r17145,38100l104139,6807200r18416,25400l142875,6845300r22225,25400l4144645,6870700r22860,-25400l4187825,6832600r18415,-25400l4242435,6756400r19050,-50800l4264660,6680200r2540,-12700l4269105,6654800r1270,-12700l4270375,622300r1905,l4273550,609600r365125,l4652645,596900r27305,l4693285,584200r26035,l4731385,571500r12065,l4754880,558800r22860,-12700l4797425,520700r18415,-12700l4839970,469900r18415,-38100l4871720,393700r7620,-38100l4880610,330200r,-25400l4874895,266700r-6985,-25400l4863465,215900r-5080,-12700l4852035,190500r-6350,l4839335,177800r-24765,-38100l4775835,101600,4753610,88900,4742815,76200,4730750,63500xem837565,25400r-43180,l780414,38100r-13969,l753110,50800,728980,76200,705485,88900r-39371,50800l635635,190500r-10796,38100l620395,241300r-3810,12700l614045,266700r-1906,25400l610870,304800r-635,12700l610235,6299200r-302260,l291464,6311900r-47625,l227964,6324600r401321,l629285,317500r3810,-50800l644525,228600r18414,-50800l687705,139700r30480,-38100l753745,76200,793750,50800,837565,25400xem4690745,25400r-3853180,l793750,50800,753745,76200r-35560,25400l687705,139700r-24766,38100l644525,228600r-11430,38100l629285,317500r,6007100l648335,6324600r,-6019800l649605,292100r7620,-38100l670560,215900r18415,-38100l713105,139700r38734,-38100l774064,88900,785495,76200,797560,63500r24765,l835660,50800r13335,l862330,38100r3850322,l4690745,25400xem4712652,38100r-46672,l4679315,50800r13335,l4705350,63500r25400,l4742815,76200r10795,12700l4775835,101600r38735,38100l4839335,177800r6350,12700l4852035,190500r6350,12700l4863465,215900r4445,25400l4871720,254000r3175,12700l4877435,279400r1905,12700l4880610,304800r,25400l4877435,368300r-9525,38100l4852670,444500r-20320,38100l4797425,520700r-19685,25400l4754880,558800r-11430,12700l4731385,571500r-12065,12700l4693285,584200r-13335,12700l4652645,596900r-13970,12700l4273550,609600r-1270,12700l4644390,622300r46355,-12700l4734560,596900r40005,-25400l4810125,533400r30480,-38100l4865370,457200r19050,-38100l4895850,368300r3810,-50800l4895850,266700r-11430,-38100l4865370,177800r-24765,-38100l4810125,101600,4774565,76200,4734560,50800,4712652,38100xem4735830,25400r-45085,l4712970,38100r21590,12700l4774565,76200r35560,25400l4840605,139700r24765,38100l4884420,228600r11430,38100l4899660,317500r-3810,50800l4884420,419100r-19050,38100l4840605,495300r-30480,38100l4774565,571500r-40005,25400l4690745,609600r-46355,12700l4720590,622300r13970,-12700l4748530,609600r13970,-12700l4775835,584200r24130,-12700l4823460,546100r20955,-12700l4862830,508000r8890,-12700l4879340,469900r7620,-12700l4904105,419100r8255,-38100l4914900,368300r1905,-12700l4918075,342900r635,-25400l4917440,292100r-5080,-38100l4899025,215900r-5715,-25400l4872355,152400r-26670,-38100l4801870,76200,4776470,50800,4763135,38100r-13335,l4735830,25400xem4692650,50800r-3856990,l822325,63500r3883025,l4692650,50800xem4665980,38100r-3803650,l848995,50800r3830320,l4665980,38100xem934085,12700r-110490,l808355,25400r76200,l934085,12700xem4594860,12700r-3660775,l884555,25400r3759835,l4594860,12700xem4706620,12700r-111760,l4644390,25400r76835,l4706620,12700xem4660265,l869315,,853440,12700r3822700,l4660265,xe" fillcolor="#3d2f51" stroked="f">
                  <v:fill opacity="32896f"/>
                  <v:path arrowok="t"/>
                </v:shape>
                <v:shape id="Graphic 25" o:spid="_x0000_s1036" style="position:absolute;left:3365;top:444;width:39656;height:69183;visibility:visible;mso-wrap-style:square;v-text-anchor:top" coordsize="3965575,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KMG8UA&#10;AADbAAAADwAAAGRycy9kb3ducmV2LnhtbESPT2vCQBTE74LfYXlCb7rR1iqpq6hQEOzBv+jxNftM&#10;gtm3MbuN6bd3C0KPw8z8hpnMGlOImiqXW1bQ70UgiBOrc04VHPaf3TEI55E1FpZJwS85mE3brQnG&#10;2t55S/XOpyJA2MWoIPO+jKV0SUYGXc+WxMG72MqgD7JKpa7wHuCmkIMoepcGcw4LGZa0zCi57n6M&#10;gnq1+b4sFq/ubTNfn774th6fjyOlXjrN/AOEp8b/h5/tlVYwGMLfl/AD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8owbxQAAANsAAAAPAAAAAAAAAAAAAAAAAJgCAABkcnMv&#10;ZG93bnJldi54bWxQSwUGAAAAAAQABAD1AAAAigMAAAAA&#10;" path="m610235,r49530,3810l706755,15240r43815,19050l790575,59055r35560,30480l856615,125095r24765,40005l899795,208915r11430,46355l915035,304800r-3810,49530l899795,401320r-18415,43814l856615,485140r-30480,35560l790575,551180r-40005,24765l706755,594360r-46990,12065l610235,610235r-48260,-7620l520065,580390,487045,547370,465455,505459r-7620,-47625l465455,409575r21590,-41910l520065,334645r41910,-21590l610235,304800r304800,em610235,610235r3355340,em,6918325r49530,-3810l96520,6903084r43815,-19050l180340,6859270r35560,-30480l246380,6793230r24765,-40005l289560,6709409r12065,-46354l305435,6613525r,-305435em,6308090r48260,7620l90170,6337935r33020,33020l144780,6412865r8255,47625l144780,6508750r-21590,41909l90170,6583680r-41910,21590l,6613525r305435,e" filled="f" strokecolor="#3d2f51" strokeweight="3pt">
                  <v:path arrowok="t"/>
                </v:shape>
                <v:shape id="Graphic 26" o:spid="_x0000_s1037"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XaVr8A&#10;AADbAAAADwAAAGRycy9kb3ducmV2LnhtbESPzQrCMBCE74LvEFbwpqmCItUoIvgDXrT2AZZmbYvN&#10;pjRRq09vBMHjMDPfMItVayrxoMaVlhWMhhEI4szqknMF6WU7mIFwHlljZZkUvMjBatntLDDW9sln&#10;eiQ+FwHCLkYFhfd1LKXLCjLohrYmDt7VNgZ9kE0udYPPADeVHEfRVBosOSwUWNOmoOyW3E2guN2e&#10;+LLPkqs5pu9Jui4Pr5NS/V67noPw1Pp/+Nc+aAXjKXy/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ldpWvwAAANsAAAAPAAAAAAAAAAAAAAAAAJgCAABkcnMvZG93bnJl&#10;di54bWxQSwUGAAAAAAQABAD1AAAAhAMAAAAA&#10;" path="m4575810,l915035,,865505,3810,818514,15240,774700,34290,734695,59055,699135,89535r-30480,35560l643889,165100r-18414,43815l614045,255270r-3810,49530l610235,6308090r-305435,l255270,6311900r-46356,12065l165100,6342380r-40005,24765l89535,6397625r-30480,35560l34289,6473190r-19050,43815l3810,6563995,,6613525r3810,49530l15239,6709409r19050,43816l59055,6793230r30480,35560l125095,6859270r40005,24764l208914,6903084r46356,11431l304800,6918325r3660775,l4015105,6914515r46990,-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xe" fillcolor="#8062a0" stroked="f">
                  <v:path arrowok="t"/>
                </v:shape>
                <v:shape id="Graphic 27" o:spid="_x0000_s1038" style="position:absolute;left:190;top:3238;width:12198;height:66135;visibility:visible;mso-wrap-style:square;v-text-anchor:top" coordsize="1219835,661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kCCcQA&#10;AADbAAAADwAAAGRycy9kb3ducmV2LnhtbESPQWvCQBSE70L/w/KE3nSjh1qiq0ip0pua6MHbI/ua&#10;BLNvQ/apqb/eLRR6HGbmG2ax6l2jbtSF2rOByTgBRVx4W3Np4JhvRu+ggiBbbDyTgR8KsFq+DBaY&#10;Wn/nA90yKVWEcEjRQCXSplqHoiKHYexb4uh9+86hRNmV2nZ4j3DX6GmSvGmHNceFClv6qKi4ZFdn&#10;YJc9dqfTQ5L9Yb11st9+5u35YszrsF/PQQn18h/+a39ZA9MZ/H6JP0A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5AgnEAAAA2wAAAA8AAAAAAAAAAAAAAAAAmAIAAGRycy9k&#10;b3ducmV2LnhtbFBLBQYAAAAABAAEAPUAAACJAwAAAAA=&#10;" path="m304799,6003290r-49530,3810l208914,6019165r-43814,18415l125094,6062345r-35560,30480l59054,6128385r-24765,40005l15239,6212205,3809,6259195,,6308725r3809,49530l15239,6404610r19050,43815l59054,6488430r30480,35560l125094,6554470r40006,24764l208914,6598284r46355,11431l304799,6613525r49531,-3810l401320,6598284r43814,-19050l485139,6554470r35561,-30480l551180,6488430r24764,-40005l594360,6404610r12065,-46355l610235,6308725r-305436,l353059,6300470r41911,-21590l427989,6245860r21591,-41910l457834,6155690r-8254,-47625l427989,6066155r-33019,-33020l353059,6010910r-48260,-7620xem1219835,l915035,,866775,8254,824864,29845,791844,62864r-21589,41911l762635,153035r7620,47625l791844,242570r33020,33019l866775,297814r48260,7621l964564,301625r46991,-12065l1055370,271145r40005,-24766l1130935,215900r30479,-35561l1186180,140335r18415,-43815l1216025,49529,1219835,xe" fillcolor="#675082" stroked="f">
                  <v:path arrowok="t"/>
                </v:shape>
                <v:shape id="Graphic 28" o:spid="_x0000_s1039"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JddcEA&#10;AADbAAAADwAAAGRycy9kb3ducmV2LnhtbERPW2vCMBR+H/gfwhH2NlMLm9IZZQhCXwTnBXw8NMek&#10;W3NSmtjW/frlYbDHj+++2oyuET11ofasYD7LQBBXXtdsFJxPu5cliBCRNTaeScGDAmzWk6cVFtoP&#10;/En9MRqRQjgUqMDG2BZShsqSwzDzLXHibr5zGBPsjNQdDincNTLPsjfpsObUYLGlraXq+3h3CsqL&#10;/5rnw3a//2mvtHgl424Ho9TzdPx4BxFpjP/iP3epFeRpbPqSfo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SXXXBAAAA2wAAAA8AAAAAAAAAAAAAAAAAmAIAAGRycy9kb3du&#10;cmV2LnhtbFBLBQYAAAAABAAEAPUAAACGAwAAAAA=&#10;" path="m915035,l865504,3810,818515,15240,774700,34290,734694,59055,699135,89535r-30480,35560l643890,165100r-18415,43815l614044,255270r-3809,49530l610235,6308090r-305435,l255269,6311900r-46355,12065l165100,6342380r-40006,24765l89534,6397625r-30480,35560l34290,6473190r-19050,43815l3809,6563995,,6613525r3809,49530l15240,6709409r19050,43816l59054,6793230r30480,35560l125094,6859270r40006,24764l208914,6903084r46355,11431l304800,6918325r3660775,l4015104,6914515r46991,-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915035,xem915035,r49530,3810l1011554,15240r43816,19050l1095375,59055r35560,30480l1161414,125095r24766,40005l1204595,208915r11430,46355l1219835,304800r-3810,49530l1204595,401320r-18415,43814l1161414,485140r-30479,35560l1095375,551180r-40005,24765l1011554,594360r-46989,12065l915035,610235r-48260,-7620l824865,580390,791844,547370,770255,505459r-7620,-47625l770255,409575r21589,-41910l824865,334645r41910,-21590l915035,304800r304800,em915035,610235r3355340,em304800,6918325r49530,-3810l401319,6903084r43815,-19050l485139,6859270r35561,-30480l551180,6793230r24764,-40005l594360,6709409r12065,-46354l610235,6613525r,-305435em304800,6308090r48259,7620l394969,6337935r33020,33020l449580,6412865r8254,47625l449580,6508750r-21591,41909l394969,6583680r-41910,21590l304800,6613525r305435,e" filled="f" strokecolor="#f0f0f0" strokeweight="3pt">
                  <v:path arrowok="t"/>
                </v:shape>
                <v:shape id="Image 29" o:spid="_x0000_s1040" type="#_x0000_t75" style="position:absolute;left:14443;top:32300;width:19458;height:29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DwjPBAAAA2wAAAA8AAABkcnMvZG93bnJldi54bWxEj9GKwjAURN8X/IdwBd/WtMUV7RpFBEHE&#10;F939gGtztyk2N6WJbf17syD4OMzMGWa1GWwtOmp95VhBOk1AEBdOV1wq+P3Zfy5A+ICssXZMCh7k&#10;YbMefaww167nM3WXUIoIYZ+jAhNCk0vpC0MW/dQ1xNH7c63FEGVbSt1iH+G2llmSzKXFiuOCwYZ2&#10;horb5W4VnLvievzqTz5d1POTkcNM+ptTajIett8gAg3hHX61D1pBtoT/L/EHyPU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4DwjPBAAAA2wAAAA8AAAAAAAAAAAAAAAAAnwIA&#10;AGRycy9kb3ducmV2LnhtbFBLBQYAAAAABAAEAPcAAACNAwAAAAA=&#10;">
                  <v:imagedata r:id="rId17" o:title=""/>
                </v:shape>
                <v:shape id="Textbox 30" o:spid="_x0000_s1041" type="#_x0000_t202" style="position:absolute;left:19663;top:24450;width:9969;height:5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14:paraId="7ECD90D5" w14:textId="77777777" w:rsidR="00860E27" w:rsidRDefault="00860E27">
                        <w:pPr>
                          <w:spacing w:line="873" w:lineRule="exact"/>
                          <w:rPr>
                            <w:rFonts w:ascii="Arial Black"/>
                            <w:sz w:val="62"/>
                          </w:rPr>
                        </w:pPr>
                        <w:r>
                          <w:rPr>
                            <w:rFonts w:ascii="Arial Black"/>
                            <w:color w:val="FFFFFF"/>
                            <w:spacing w:val="-2"/>
                            <w:sz w:val="62"/>
                          </w:rPr>
                          <w:t>First</w:t>
                        </w:r>
                      </w:p>
                    </w:txbxContent>
                  </v:textbox>
                </v:shape>
                <w10:anchorlock/>
              </v:group>
            </w:pict>
          </mc:Fallback>
        </mc:AlternateContent>
      </w:r>
    </w:p>
    <w:p w14:paraId="5EEE9EFB" w14:textId="77777777" w:rsidR="0047733A" w:rsidRDefault="0047733A">
      <w:pPr>
        <w:pStyle w:val="BodyText"/>
        <w:rPr>
          <w:sz w:val="20"/>
        </w:rPr>
        <w:sectPr w:rsidR="0047733A">
          <w:pgSz w:w="11920" w:h="16850"/>
          <w:pgMar w:top="1240" w:right="720" w:bottom="540" w:left="720" w:header="454" w:footer="354" w:gutter="0"/>
          <w:cols w:space="720"/>
        </w:sectPr>
      </w:pPr>
    </w:p>
    <w:p w14:paraId="0355E69E" w14:textId="77777777" w:rsidR="0047733A" w:rsidRDefault="0047733A">
      <w:pPr>
        <w:pStyle w:val="BodyText"/>
        <w:rPr>
          <w:sz w:val="20"/>
        </w:rPr>
      </w:pPr>
    </w:p>
    <w:p w14:paraId="117CF04D" w14:textId="77777777" w:rsidR="0047733A" w:rsidRDefault="0047733A">
      <w:pPr>
        <w:pStyle w:val="BodyText"/>
        <w:spacing w:before="23" w:after="1"/>
        <w:rPr>
          <w:sz w:val="20"/>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098"/>
        <w:gridCol w:w="615"/>
        <w:gridCol w:w="375"/>
        <w:gridCol w:w="209"/>
        <w:gridCol w:w="360"/>
        <w:gridCol w:w="449"/>
      </w:tblGrid>
      <w:tr w:rsidR="0047733A" w14:paraId="2B30A36A" w14:textId="77777777">
        <w:trPr>
          <w:trHeight w:val="952"/>
        </w:trPr>
        <w:tc>
          <w:tcPr>
            <w:tcW w:w="1549" w:type="dxa"/>
            <w:gridSpan w:val="3"/>
          </w:tcPr>
          <w:p w14:paraId="011B7698" w14:textId="77777777" w:rsidR="0047733A" w:rsidRDefault="0047733A">
            <w:pPr>
              <w:pStyle w:val="TableParagraph"/>
              <w:spacing w:before="39"/>
              <w:ind w:left="0"/>
              <w:rPr>
                <w:sz w:val="24"/>
              </w:rPr>
            </w:pPr>
          </w:p>
          <w:p w14:paraId="15A156AD" w14:textId="77777777" w:rsidR="0047733A" w:rsidRDefault="00A66171">
            <w:pPr>
              <w:pStyle w:val="TableParagraph"/>
              <w:ind w:left="78"/>
              <w:rPr>
                <w:b/>
                <w:sz w:val="24"/>
              </w:rPr>
            </w:pPr>
            <w:r>
              <w:rPr>
                <w:b/>
                <w:sz w:val="24"/>
              </w:rPr>
              <w:t>Course</w:t>
            </w:r>
            <w:r>
              <w:rPr>
                <w:b/>
                <w:spacing w:val="-5"/>
                <w:sz w:val="24"/>
              </w:rPr>
              <w:t xml:space="preserve"> </w:t>
            </w:r>
            <w:r>
              <w:rPr>
                <w:b/>
                <w:spacing w:val="-4"/>
                <w:sz w:val="24"/>
              </w:rPr>
              <w:t>Code</w:t>
            </w:r>
          </w:p>
        </w:tc>
        <w:tc>
          <w:tcPr>
            <w:tcW w:w="1080" w:type="dxa"/>
          </w:tcPr>
          <w:p w14:paraId="6986D9D4" w14:textId="77777777" w:rsidR="0047733A" w:rsidRDefault="0047733A">
            <w:pPr>
              <w:pStyle w:val="TableParagraph"/>
              <w:spacing w:before="39"/>
              <w:ind w:left="0"/>
              <w:rPr>
                <w:sz w:val="24"/>
              </w:rPr>
            </w:pPr>
          </w:p>
          <w:p w14:paraId="755F7B15" w14:textId="77777777" w:rsidR="0047733A" w:rsidRDefault="00A66171">
            <w:pPr>
              <w:pStyle w:val="TableParagraph"/>
              <w:ind w:left="17" w:right="3"/>
              <w:jc w:val="center"/>
              <w:rPr>
                <w:b/>
                <w:sz w:val="24"/>
              </w:rPr>
            </w:pPr>
            <w:r>
              <w:rPr>
                <w:b/>
                <w:spacing w:val="-5"/>
                <w:sz w:val="24"/>
              </w:rPr>
              <w:t>1.1</w:t>
            </w:r>
          </w:p>
        </w:tc>
        <w:tc>
          <w:tcPr>
            <w:tcW w:w="5098" w:type="dxa"/>
          </w:tcPr>
          <w:p w14:paraId="6B01CDB6" w14:textId="77777777" w:rsidR="0047733A" w:rsidRDefault="00A66171">
            <w:pPr>
              <w:pStyle w:val="TableParagraph"/>
              <w:spacing w:line="273" w:lineRule="exact"/>
              <w:ind w:left="30" w:right="13"/>
              <w:jc w:val="center"/>
              <w:rPr>
                <w:b/>
                <w:sz w:val="24"/>
              </w:rPr>
            </w:pPr>
            <w:r>
              <w:rPr>
                <w:b/>
                <w:sz w:val="24"/>
              </w:rPr>
              <w:t>MANAGEMENT</w:t>
            </w:r>
            <w:r>
              <w:rPr>
                <w:b/>
                <w:spacing w:val="-7"/>
                <w:sz w:val="24"/>
              </w:rPr>
              <w:t xml:space="preserve"> </w:t>
            </w:r>
            <w:r>
              <w:rPr>
                <w:b/>
                <w:sz w:val="24"/>
              </w:rPr>
              <w:t>PRINCIPLES</w:t>
            </w:r>
            <w:r>
              <w:rPr>
                <w:b/>
                <w:spacing w:val="-4"/>
                <w:sz w:val="24"/>
              </w:rPr>
              <w:t xml:space="preserve"> </w:t>
            </w:r>
            <w:r>
              <w:rPr>
                <w:b/>
                <w:spacing w:val="-5"/>
                <w:sz w:val="24"/>
              </w:rPr>
              <w:t>AND</w:t>
            </w:r>
          </w:p>
          <w:p w14:paraId="3F3DAD56" w14:textId="77777777" w:rsidR="0047733A" w:rsidRDefault="00A66171">
            <w:pPr>
              <w:pStyle w:val="TableParagraph"/>
              <w:spacing w:before="11" w:line="310" w:lineRule="atLeast"/>
              <w:ind w:left="30" w:right="7"/>
              <w:jc w:val="center"/>
              <w:rPr>
                <w:b/>
                <w:sz w:val="24"/>
              </w:rPr>
            </w:pPr>
            <w:r>
              <w:rPr>
                <w:b/>
                <w:sz w:val="24"/>
              </w:rPr>
              <w:t>INTERNATIONAL</w:t>
            </w:r>
            <w:r>
              <w:rPr>
                <w:b/>
                <w:spacing w:val="-15"/>
                <w:sz w:val="24"/>
              </w:rPr>
              <w:t xml:space="preserve"> </w:t>
            </w:r>
            <w:r>
              <w:rPr>
                <w:b/>
                <w:sz w:val="24"/>
              </w:rPr>
              <w:t xml:space="preserve">BUSINESS </w:t>
            </w:r>
            <w:r>
              <w:rPr>
                <w:b/>
                <w:spacing w:val="-2"/>
                <w:sz w:val="24"/>
              </w:rPr>
              <w:t>ENVIRONMENT</w:t>
            </w:r>
          </w:p>
        </w:tc>
        <w:tc>
          <w:tcPr>
            <w:tcW w:w="615" w:type="dxa"/>
          </w:tcPr>
          <w:p w14:paraId="3C2F9D93" w14:textId="77777777" w:rsidR="0047733A" w:rsidRDefault="0047733A">
            <w:pPr>
              <w:pStyle w:val="TableParagraph"/>
              <w:spacing w:before="39"/>
              <w:ind w:left="0"/>
              <w:rPr>
                <w:sz w:val="24"/>
              </w:rPr>
            </w:pPr>
          </w:p>
          <w:p w14:paraId="09BCE85F" w14:textId="77777777" w:rsidR="0047733A" w:rsidRDefault="00A66171">
            <w:pPr>
              <w:pStyle w:val="TableParagraph"/>
              <w:ind w:left="65"/>
              <w:jc w:val="center"/>
              <w:rPr>
                <w:b/>
                <w:sz w:val="24"/>
              </w:rPr>
            </w:pPr>
            <w:r>
              <w:rPr>
                <w:b/>
                <w:spacing w:val="-10"/>
                <w:sz w:val="24"/>
              </w:rPr>
              <w:t>L</w:t>
            </w:r>
          </w:p>
        </w:tc>
        <w:tc>
          <w:tcPr>
            <w:tcW w:w="584" w:type="dxa"/>
            <w:gridSpan w:val="2"/>
          </w:tcPr>
          <w:p w14:paraId="2F2B416E" w14:textId="77777777" w:rsidR="0047733A" w:rsidRDefault="0047733A">
            <w:pPr>
              <w:pStyle w:val="TableParagraph"/>
              <w:spacing w:before="39"/>
              <w:ind w:left="0"/>
              <w:rPr>
                <w:sz w:val="24"/>
              </w:rPr>
            </w:pPr>
          </w:p>
          <w:p w14:paraId="2979E64A" w14:textId="77777777" w:rsidR="0047733A" w:rsidRDefault="00A66171">
            <w:pPr>
              <w:pStyle w:val="TableParagraph"/>
              <w:ind w:left="242"/>
              <w:rPr>
                <w:b/>
                <w:sz w:val="24"/>
              </w:rPr>
            </w:pPr>
            <w:r>
              <w:rPr>
                <w:b/>
                <w:spacing w:val="-10"/>
                <w:sz w:val="24"/>
              </w:rPr>
              <w:t>T</w:t>
            </w:r>
          </w:p>
        </w:tc>
        <w:tc>
          <w:tcPr>
            <w:tcW w:w="360" w:type="dxa"/>
          </w:tcPr>
          <w:p w14:paraId="448469BE" w14:textId="77777777" w:rsidR="0047733A" w:rsidRDefault="0047733A">
            <w:pPr>
              <w:pStyle w:val="TableParagraph"/>
              <w:spacing w:before="39"/>
              <w:ind w:left="0"/>
              <w:rPr>
                <w:sz w:val="24"/>
              </w:rPr>
            </w:pPr>
          </w:p>
          <w:p w14:paraId="26D97518" w14:textId="77777777" w:rsidR="0047733A" w:rsidRDefault="00A66171">
            <w:pPr>
              <w:pStyle w:val="TableParagraph"/>
              <w:ind w:left="116"/>
              <w:rPr>
                <w:b/>
                <w:sz w:val="24"/>
              </w:rPr>
            </w:pPr>
            <w:r>
              <w:rPr>
                <w:b/>
                <w:spacing w:val="-10"/>
                <w:sz w:val="24"/>
              </w:rPr>
              <w:t>P</w:t>
            </w:r>
          </w:p>
        </w:tc>
        <w:tc>
          <w:tcPr>
            <w:tcW w:w="449" w:type="dxa"/>
          </w:tcPr>
          <w:p w14:paraId="7F6DCFBD" w14:textId="77777777" w:rsidR="0047733A" w:rsidRDefault="0047733A">
            <w:pPr>
              <w:pStyle w:val="TableParagraph"/>
              <w:spacing w:before="39"/>
              <w:ind w:left="0"/>
              <w:rPr>
                <w:sz w:val="24"/>
              </w:rPr>
            </w:pPr>
          </w:p>
          <w:p w14:paraId="32C78471" w14:textId="77777777" w:rsidR="0047733A" w:rsidRDefault="00A66171">
            <w:pPr>
              <w:pStyle w:val="TableParagraph"/>
              <w:ind w:left="23"/>
              <w:jc w:val="center"/>
              <w:rPr>
                <w:b/>
                <w:sz w:val="24"/>
              </w:rPr>
            </w:pPr>
            <w:r>
              <w:rPr>
                <w:b/>
                <w:spacing w:val="-10"/>
                <w:sz w:val="24"/>
              </w:rPr>
              <w:t>C</w:t>
            </w:r>
          </w:p>
        </w:tc>
      </w:tr>
      <w:tr w:rsidR="0047733A" w14:paraId="34685E41" w14:textId="77777777">
        <w:trPr>
          <w:trHeight w:val="292"/>
        </w:trPr>
        <w:tc>
          <w:tcPr>
            <w:tcW w:w="2629" w:type="dxa"/>
            <w:gridSpan w:val="4"/>
          </w:tcPr>
          <w:p w14:paraId="03F9F47A" w14:textId="77777777" w:rsidR="0047733A" w:rsidRDefault="00A66171">
            <w:pPr>
              <w:pStyle w:val="TableParagraph"/>
              <w:spacing w:line="249" w:lineRule="exact"/>
              <w:rPr>
                <w:b/>
              </w:rPr>
            </w:pPr>
            <w:r>
              <w:rPr>
                <w:b/>
                <w:spacing w:val="-2"/>
              </w:rPr>
              <w:t>Core/Elective</w:t>
            </w:r>
          </w:p>
        </w:tc>
        <w:tc>
          <w:tcPr>
            <w:tcW w:w="5098" w:type="dxa"/>
          </w:tcPr>
          <w:p w14:paraId="27248D11" w14:textId="77777777" w:rsidR="0047733A" w:rsidRDefault="00A66171">
            <w:pPr>
              <w:pStyle w:val="TableParagraph"/>
              <w:spacing w:line="244" w:lineRule="exact"/>
              <w:ind w:left="30" w:right="14"/>
              <w:jc w:val="center"/>
            </w:pPr>
            <w:r>
              <w:rPr>
                <w:spacing w:val="-4"/>
              </w:rPr>
              <w:t>CORE</w:t>
            </w:r>
          </w:p>
        </w:tc>
        <w:tc>
          <w:tcPr>
            <w:tcW w:w="615" w:type="dxa"/>
          </w:tcPr>
          <w:p w14:paraId="4044871D" w14:textId="77777777" w:rsidR="0047733A" w:rsidRDefault="00A66171">
            <w:pPr>
              <w:pStyle w:val="TableParagraph"/>
              <w:spacing w:line="249" w:lineRule="exact"/>
              <w:ind w:left="65" w:right="2"/>
              <w:jc w:val="center"/>
              <w:rPr>
                <w:b/>
              </w:rPr>
            </w:pPr>
            <w:r>
              <w:rPr>
                <w:b/>
                <w:spacing w:val="-10"/>
              </w:rPr>
              <w:t>4</w:t>
            </w:r>
          </w:p>
        </w:tc>
        <w:tc>
          <w:tcPr>
            <w:tcW w:w="584" w:type="dxa"/>
            <w:gridSpan w:val="2"/>
          </w:tcPr>
          <w:p w14:paraId="20003762" w14:textId="77777777" w:rsidR="0047733A" w:rsidRDefault="0047733A">
            <w:pPr>
              <w:pStyle w:val="TableParagraph"/>
              <w:ind w:left="0"/>
              <w:rPr>
                <w:sz w:val="20"/>
              </w:rPr>
            </w:pPr>
          </w:p>
        </w:tc>
        <w:tc>
          <w:tcPr>
            <w:tcW w:w="360" w:type="dxa"/>
          </w:tcPr>
          <w:p w14:paraId="435967E5" w14:textId="77777777" w:rsidR="0047733A" w:rsidRDefault="0047733A">
            <w:pPr>
              <w:pStyle w:val="TableParagraph"/>
              <w:ind w:left="0"/>
              <w:rPr>
                <w:sz w:val="20"/>
              </w:rPr>
            </w:pPr>
          </w:p>
        </w:tc>
        <w:tc>
          <w:tcPr>
            <w:tcW w:w="449" w:type="dxa"/>
          </w:tcPr>
          <w:p w14:paraId="57F385FF" w14:textId="77777777" w:rsidR="0047733A" w:rsidRDefault="00A66171">
            <w:pPr>
              <w:pStyle w:val="TableParagraph"/>
              <w:spacing w:line="249" w:lineRule="exact"/>
              <w:ind w:left="20"/>
              <w:jc w:val="center"/>
              <w:rPr>
                <w:b/>
              </w:rPr>
            </w:pPr>
            <w:r>
              <w:rPr>
                <w:b/>
                <w:spacing w:val="-10"/>
              </w:rPr>
              <w:t>4</w:t>
            </w:r>
          </w:p>
        </w:tc>
      </w:tr>
      <w:tr w:rsidR="0047733A" w14:paraId="07F2C6B9" w14:textId="77777777">
        <w:trPr>
          <w:trHeight w:val="633"/>
        </w:trPr>
        <w:tc>
          <w:tcPr>
            <w:tcW w:w="2629" w:type="dxa"/>
            <w:gridSpan w:val="4"/>
          </w:tcPr>
          <w:p w14:paraId="22F4BC8E" w14:textId="77777777" w:rsidR="0047733A" w:rsidRDefault="00A66171">
            <w:pPr>
              <w:pStyle w:val="TableParagraph"/>
              <w:spacing w:before="155"/>
              <w:rPr>
                <w:b/>
                <w:sz w:val="24"/>
              </w:rPr>
            </w:pPr>
            <w:r>
              <w:rPr>
                <w:b/>
                <w:spacing w:val="-2"/>
                <w:sz w:val="24"/>
              </w:rPr>
              <w:t>Pre-requisite</w:t>
            </w:r>
          </w:p>
        </w:tc>
        <w:tc>
          <w:tcPr>
            <w:tcW w:w="5098" w:type="dxa"/>
          </w:tcPr>
          <w:p w14:paraId="21F25E5E" w14:textId="77777777" w:rsidR="0047733A" w:rsidRDefault="00A66171">
            <w:pPr>
              <w:pStyle w:val="TableParagraph"/>
              <w:spacing w:line="268" w:lineRule="exact"/>
              <w:ind w:left="111"/>
              <w:rPr>
                <w:sz w:val="24"/>
              </w:rPr>
            </w:pPr>
            <w:r>
              <w:rPr>
                <w:sz w:val="24"/>
              </w:rPr>
              <w:t>Basic</w:t>
            </w:r>
            <w:r>
              <w:rPr>
                <w:spacing w:val="-4"/>
                <w:sz w:val="24"/>
              </w:rPr>
              <w:t xml:space="preserve"> </w:t>
            </w:r>
            <w:r>
              <w:rPr>
                <w:sz w:val="24"/>
              </w:rPr>
              <w:t>knowledge</w:t>
            </w:r>
            <w:r>
              <w:rPr>
                <w:spacing w:val="-2"/>
                <w:sz w:val="24"/>
              </w:rPr>
              <w:t xml:space="preserve"> </w:t>
            </w:r>
            <w:r>
              <w:rPr>
                <w:sz w:val="24"/>
              </w:rPr>
              <w:t>of</w:t>
            </w:r>
            <w:r>
              <w:rPr>
                <w:spacing w:val="-2"/>
                <w:sz w:val="24"/>
              </w:rPr>
              <w:t xml:space="preserve"> </w:t>
            </w:r>
            <w:r>
              <w:rPr>
                <w:sz w:val="24"/>
              </w:rPr>
              <w:t>Management</w:t>
            </w:r>
            <w:r>
              <w:rPr>
                <w:spacing w:val="-1"/>
                <w:sz w:val="24"/>
              </w:rPr>
              <w:t xml:space="preserve"> </w:t>
            </w:r>
            <w:r>
              <w:rPr>
                <w:sz w:val="24"/>
              </w:rPr>
              <w:t xml:space="preserve">concepts </w:t>
            </w:r>
            <w:r>
              <w:rPr>
                <w:spacing w:val="-10"/>
                <w:sz w:val="24"/>
              </w:rPr>
              <w:t>&amp;</w:t>
            </w:r>
          </w:p>
          <w:p w14:paraId="6A1AFA43" w14:textId="77777777" w:rsidR="0047733A" w:rsidRDefault="00A66171">
            <w:pPr>
              <w:pStyle w:val="TableParagraph"/>
              <w:spacing w:before="41"/>
              <w:ind w:left="111"/>
              <w:rPr>
                <w:sz w:val="24"/>
              </w:rPr>
            </w:pPr>
            <w:r>
              <w:rPr>
                <w:sz w:val="24"/>
              </w:rPr>
              <w:t>International</w:t>
            </w:r>
            <w:r>
              <w:rPr>
                <w:spacing w:val="-4"/>
                <w:sz w:val="24"/>
              </w:rPr>
              <w:t xml:space="preserve"> </w:t>
            </w:r>
            <w:r>
              <w:rPr>
                <w:sz w:val="24"/>
              </w:rPr>
              <w:t>Business</w:t>
            </w:r>
            <w:r>
              <w:rPr>
                <w:spacing w:val="-4"/>
                <w:sz w:val="24"/>
              </w:rPr>
              <w:t xml:space="preserve"> </w:t>
            </w:r>
            <w:r>
              <w:rPr>
                <w:spacing w:val="-2"/>
                <w:sz w:val="24"/>
              </w:rPr>
              <w:t>Environment</w:t>
            </w:r>
          </w:p>
        </w:tc>
        <w:tc>
          <w:tcPr>
            <w:tcW w:w="990" w:type="dxa"/>
            <w:gridSpan w:val="2"/>
          </w:tcPr>
          <w:p w14:paraId="27FFCC6F" w14:textId="77777777" w:rsidR="0047733A" w:rsidRDefault="00A66171">
            <w:pPr>
              <w:pStyle w:val="TableParagraph"/>
              <w:spacing w:line="270" w:lineRule="exact"/>
              <w:ind w:left="5"/>
              <w:rPr>
                <w:b/>
                <w:sz w:val="24"/>
              </w:rPr>
            </w:pPr>
            <w:r>
              <w:rPr>
                <w:b/>
                <w:spacing w:val="-2"/>
                <w:sz w:val="24"/>
              </w:rPr>
              <w:t>Syllabus</w:t>
            </w:r>
          </w:p>
          <w:p w14:paraId="1B528DFA" w14:textId="77777777" w:rsidR="0047733A" w:rsidRDefault="00A66171">
            <w:pPr>
              <w:pStyle w:val="TableParagraph"/>
              <w:spacing w:before="43"/>
              <w:ind w:left="5"/>
              <w:rPr>
                <w:b/>
                <w:sz w:val="24"/>
              </w:rPr>
            </w:pPr>
            <w:r>
              <w:rPr>
                <w:b/>
                <w:spacing w:val="-2"/>
                <w:sz w:val="24"/>
              </w:rPr>
              <w:t>Version</w:t>
            </w:r>
          </w:p>
        </w:tc>
        <w:tc>
          <w:tcPr>
            <w:tcW w:w="1018" w:type="dxa"/>
            <w:gridSpan w:val="3"/>
          </w:tcPr>
          <w:p w14:paraId="491D6685" w14:textId="58D8B3AF" w:rsidR="0047733A" w:rsidRDefault="006A649A" w:rsidP="00860E27">
            <w:pPr>
              <w:pStyle w:val="TableParagraph"/>
              <w:spacing w:before="43"/>
              <w:ind w:left="117"/>
              <w:rPr>
                <w:b/>
                <w:sz w:val="24"/>
              </w:rPr>
            </w:pPr>
            <w:r>
              <w:rPr>
                <w:b/>
                <w:i/>
                <w:sz w:val="24"/>
              </w:rPr>
              <w:t>202</w:t>
            </w:r>
            <w:r w:rsidR="00860E27">
              <w:rPr>
                <w:b/>
                <w:i/>
                <w:sz w:val="24"/>
              </w:rPr>
              <w:t>6</w:t>
            </w:r>
            <w:r>
              <w:rPr>
                <w:b/>
                <w:i/>
                <w:sz w:val="24"/>
              </w:rPr>
              <w:t>–2</w:t>
            </w:r>
            <w:r w:rsidR="00860E27">
              <w:rPr>
                <w:b/>
                <w:i/>
                <w:sz w:val="24"/>
              </w:rPr>
              <w:t>7</w:t>
            </w:r>
          </w:p>
        </w:tc>
      </w:tr>
      <w:tr w:rsidR="0047733A" w14:paraId="2EC904CE" w14:textId="77777777">
        <w:trPr>
          <w:trHeight w:val="316"/>
        </w:trPr>
        <w:tc>
          <w:tcPr>
            <w:tcW w:w="9735" w:type="dxa"/>
            <w:gridSpan w:val="10"/>
          </w:tcPr>
          <w:p w14:paraId="07BE68D9" w14:textId="77777777" w:rsidR="0047733A" w:rsidRDefault="00A66171">
            <w:pPr>
              <w:pStyle w:val="TableParagraph"/>
              <w:spacing w:line="270" w:lineRule="exact"/>
              <w:rPr>
                <w:b/>
                <w:sz w:val="24"/>
              </w:rPr>
            </w:pPr>
            <w:r>
              <w:rPr>
                <w:b/>
                <w:sz w:val="24"/>
              </w:rPr>
              <w:t>Course</w:t>
            </w:r>
            <w:r>
              <w:rPr>
                <w:b/>
                <w:spacing w:val="-3"/>
                <w:sz w:val="24"/>
              </w:rPr>
              <w:t xml:space="preserve"> </w:t>
            </w:r>
            <w:r>
              <w:rPr>
                <w:b/>
                <w:spacing w:val="-2"/>
                <w:sz w:val="24"/>
              </w:rPr>
              <w:t>Objectives:</w:t>
            </w:r>
          </w:p>
        </w:tc>
      </w:tr>
      <w:tr w:rsidR="0047733A" w14:paraId="749B5A6A" w14:textId="77777777">
        <w:trPr>
          <w:trHeight w:val="1103"/>
        </w:trPr>
        <w:tc>
          <w:tcPr>
            <w:tcW w:w="9735" w:type="dxa"/>
            <w:gridSpan w:val="10"/>
          </w:tcPr>
          <w:p w14:paraId="70CA209C"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551EF58" w14:textId="77777777" w:rsidR="0047733A" w:rsidRDefault="00A66171">
            <w:pPr>
              <w:pStyle w:val="TableParagraph"/>
              <w:numPr>
                <w:ilvl w:val="0"/>
                <w:numId w:val="39"/>
              </w:numPr>
              <w:tabs>
                <w:tab w:val="left" w:pos="350"/>
              </w:tabs>
              <w:ind w:left="350" w:hanging="238"/>
              <w:rPr>
                <w:sz w:val="24"/>
              </w:rPr>
            </w:pPr>
            <w:r>
              <w:rPr>
                <w:sz w:val="24"/>
              </w:rPr>
              <w:t>Understand</w:t>
            </w:r>
            <w:r>
              <w:rPr>
                <w:spacing w:val="-4"/>
                <w:sz w:val="24"/>
              </w:rPr>
              <w:t xml:space="preserve"> </w:t>
            </w:r>
            <w:r>
              <w:rPr>
                <w:sz w:val="24"/>
              </w:rPr>
              <w:t>fundamentals</w:t>
            </w:r>
            <w:r>
              <w:rPr>
                <w:spacing w:val="-2"/>
                <w:sz w:val="24"/>
              </w:rPr>
              <w:t xml:space="preserve"> </w:t>
            </w:r>
            <w:r>
              <w:rPr>
                <w:sz w:val="24"/>
              </w:rPr>
              <w:t>of</w:t>
            </w:r>
            <w:r>
              <w:rPr>
                <w:spacing w:val="-2"/>
                <w:sz w:val="24"/>
              </w:rPr>
              <w:t xml:space="preserve"> </w:t>
            </w:r>
            <w:r>
              <w:rPr>
                <w:sz w:val="24"/>
              </w:rPr>
              <w:t>modern</w:t>
            </w:r>
            <w:r>
              <w:rPr>
                <w:spacing w:val="-2"/>
                <w:sz w:val="24"/>
              </w:rPr>
              <w:t xml:space="preserve"> </w:t>
            </w:r>
            <w:r>
              <w:rPr>
                <w:sz w:val="24"/>
              </w:rPr>
              <w:t>management</w:t>
            </w:r>
            <w:r>
              <w:rPr>
                <w:spacing w:val="1"/>
                <w:sz w:val="24"/>
              </w:rPr>
              <w:t xml:space="preserve"> </w:t>
            </w:r>
            <w:r>
              <w:rPr>
                <w:spacing w:val="-2"/>
                <w:sz w:val="24"/>
              </w:rPr>
              <w:t>thoughts</w:t>
            </w:r>
          </w:p>
          <w:p w14:paraId="0357C163" w14:textId="77777777" w:rsidR="0047733A" w:rsidRDefault="00A66171">
            <w:pPr>
              <w:pStyle w:val="TableParagraph"/>
              <w:numPr>
                <w:ilvl w:val="0"/>
                <w:numId w:val="39"/>
              </w:numPr>
              <w:tabs>
                <w:tab w:val="left" w:pos="352"/>
              </w:tabs>
              <w:spacing w:line="269" w:lineRule="exact"/>
              <w:rPr>
                <w:sz w:val="24"/>
              </w:rPr>
            </w:pPr>
            <w:r>
              <w:rPr>
                <w:sz w:val="24"/>
              </w:rPr>
              <w:t>Learn</w:t>
            </w:r>
            <w:r>
              <w:rPr>
                <w:spacing w:val="-5"/>
                <w:sz w:val="24"/>
              </w:rPr>
              <w:t xml:space="preserve"> </w:t>
            </w:r>
            <w:r>
              <w:rPr>
                <w:sz w:val="24"/>
              </w:rPr>
              <w:t>the</w:t>
            </w:r>
            <w:r>
              <w:rPr>
                <w:spacing w:val="-1"/>
                <w:sz w:val="24"/>
              </w:rPr>
              <w:t xml:space="preserve"> </w:t>
            </w:r>
            <w:r>
              <w:rPr>
                <w:sz w:val="24"/>
              </w:rPr>
              <w:t>applications</w:t>
            </w:r>
            <w:r>
              <w:rPr>
                <w:spacing w:val="-2"/>
                <w:sz w:val="24"/>
              </w:rPr>
              <w:t xml:space="preserve"> </w:t>
            </w:r>
            <w:r>
              <w:rPr>
                <w:sz w:val="24"/>
              </w:rPr>
              <w:t>of</w:t>
            </w:r>
            <w:r>
              <w:rPr>
                <w:spacing w:val="-1"/>
                <w:sz w:val="24"/>
              </w:rPr>
              <w:t xml:space="preserve"> </w:t>
            </w:r>
            <w:r>
              <w:rPr>
                <w:sz w:val="24"/>
              </w:rPr>
              <w:t>knowledge</w:t>
            </w:r>
            <w:r>
              <w:rPr>
                <w:spacing w:val="-4"/>
                <w:sz w:val="24"/>
              </w:rPr>
              <w:t xml:space="preserve"> </w:t>
            </w:r>
            <w:r>
              <w:rPr>
                <w:sz w:val="24"/>
              </w:rPr>
              <w:t>of</w:t>
            </w:r>
            <w:r>
              <w:rPr>
                <w:spacing w:val="-3"/>
                <w:sz w:val="24"/>
              </w:rPr>
              <w:t xml:space="preserve"> </w:t>
            </w:r>
            <w:r>
              <w:rPr>
                <w:sz w:val="24"/>
              </w:rPr>
              <w:t>business</w:t>
            </w:r>
            <w:r>
              <w:rPr>
                <w:spacing w:val="-2"/>
                <w:sz w:val="24"/>
              </w:rPr>
              <w:t xml:space="preserve"> </w:t>
            </w:r>
            <w:r>
              <w:rPr>
                <w:sz w:val="24"/>
              </w:rPr>
              <w:t>environment</w:t>
            </w:r>
            <w:r>
              <w:rPr>
                <w:spacing w:val="-2"/>
                <w:sz w:val="24"/>
              </w:rPr>
              <w:t xml:space="preserve"> </w:t>
            </w:r>
            <w:r>
              <w:rPr>
                <w:sz w:val="24"/>
              </w:rPr>
              <w:t>in</w:t>
            </w:r>
            <w:r>
              <w:rPr>
                <w:spacing w:val="-3"/>
                <w:sz w:val="24"/>
              </w:rPr>
              <w:t xml:space="preserve"> </w:t>
            </w:r>
            <w:r>
              <w:rPr>
                <w:sz w:val="24"/>
              </w:rPr>
              <w:t>international</w:t>
            </w:r>
            <w:r>
              <w:rPr>
                <w:spacing w:val="-8"/>
                <w:sz w:val="24"/>
              </w:rPr>
              <w:t xml:space="preserve"> </w:t>
            </w:r>
            <w:r>
              <w:rPr>
                <w:spacing w:val="-2"/>
                <w:sz w:val="24"/>
              </w:rPr>
              <w:t>platform</w:t>
            </w:r>
          </w:p>
          <w:p w14:paraId="58A2B234" w14:textId="77777777" w:rsidR="0047733A" w:rsidRDefault="00A66171">
            <w:pPr>
              <w:pStyle w:val="TableParagraph"/>
              <w:numPr>
                <w:ilvl w:val="0"/>
                <w:numId w:val="39"/>
              </w:numPr>
              <w:tabs>
                <w:tab w:val="left" w:pos="352"/>
              </w:tabs>
              <w:spacing w:line="269" w:lineRule="exact"/>
              <w:rPr>
                <w:sz w:val="24"/>
              </w:rPr>
            </w:pPr>
            <w:r>
              <w:rPr>
                <w:sz w:val="24"/>
              </w:rPr>
              <w:t>Learn</w:t>
            </w:r>
            <w:r>
              <w:rPr>
                <w:spacing w:val="-2"/>
                <w:sz w:val="24"/>
              </w:rPr>
              <w:t xml:space="preserve"> </w:t>
            </w:r>
            <w:r>
              <w:rPr>
                <w:sz w:val="24"/>
              </w:rPr>
              <w:t>the concept</w:t>
            </w:r>
            <w:r>
              <w:rPr>
                <w:spacing w:val="-1"/>
                <w:sz w:val="24"/>
              </w:rPr>
              <w:t xml:space="preserve"> </w:t>
            </w:r>
            <w:r>
              <w:rPr>
                <w:sz w:val="24"/>
              </w:rPr>
              <w:t>of</w:t>
            </w:r>
            <w:r>
              <w:rPr>
                <w:spacing w:val="-2"/>
                <w:sz w:val="24"/>
              </w:rPr>
              <w:t xml:space="preserve"> </w:t>
            </w:r>
            <w:r>
              <w:rPr>
                <w:sz w:val="24"/>
              </w:rPr>
              <w:t>Social</w:t>
            </w:r>
            <w:r>
              <w:rPr>
                <w:spacing w:val="-1"/>
                <w:sz w:val="24"/>
              </w:rPr>
              <w:t xml:space="preserve"> </w:t>
            </w:r>
            <w:r>
              <w:rPr>
                <w:sz w:val="24"/>
              </w:rPr>
              <w:t>and</w:t>
            </w:r>
            <w:r>
              <w:rPr>
                <w:spacing w:val="-1"/>
                <w:sz w:val="24"/>
              </w:rPr>
              <w:t xml:space="preserve"> </w:t>
            </w:r>
            <w:r>
              <w:rPr>
                <w:sz w:val="24"/>
              </w:rPr>
              <w:t>Cultural</w:t>
            </w:r>
            <w:r>
              <w:rPr>
                <w:spacing w:val="-1"/>
                <w:sz w:val="24"/>
              </w:rPr>
              <w:t xml:space="preserve"> </w:t>
            </w:r>
            <w:r>
              <w:rPr>
                <w:spacing w:val="-2"/>
                <w:sz w:val="24"/>
              </w:rPr>
              <w:t>Environment</w:t>
            </w:r>
          </w:p>
        </w:tc>
      </w:tr>
      <w:tr w:rsidR="0047733A" w14:paraId="2452F3CB" w14:textId="77777777">
        <w:trPr>
          <w:trHeight w:val="316"/>
        </w:trPr>
        <w:tc>
          <w:tcPr>
            <w:tcW w:w="9735" w:type="dxa"/>
            <w:gridSpan w:val="10"/>
          </w:tcPr>
          <w:p w14:paraId="06E8996F"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733CE3B5" w14:textId="77777777">
        <w:trPr>
          <w:trHeight w:val="326"/>
        </w:trPr>
        <w:tc>
          <w:tcPr>
            <w:tcW w:w="9735" w:type="dxa"/>
            <w:gridSpan w:val="10"/>
          </w:tcPr>
          <w:p w14:paraId="1D5F7CA1" w14:textId="77777777" w:rsidR="0047733A" w:rsidRDefault="00A66171">
            <w:pPr>
              <w:pStyle w:val="TableParagraph"/>
              <w:spacing w:line="270" w:lineRule="exact"/>
              <w:rPr>
                <w:sz w:val="24"/>
              </w:rPr>
            </w:pPr>
            <w:r>
              <w:rPr>
                <w:sz w:val="24"/>
              </w:rPr>
              <w:t>On</w:t>
            </w:r>
            <w:r>
              <w:rPr>
                <w:spacing w:val="-3"/>
                <w:sz w:val="24"/>
              </w:rPr>
              <w:t xml:space="preserve"> </w:t>
            </w:r>
            <w:r>
              <w:rPr>
                <w:sz w:val="24"/>
              </w:rPr>
              <w:t>the</w:t>
            </w:r>
            <w:r>
              <w:rPr>
                <w:spacing w:val="-2"/>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47733A" w14:paraId="20EDAFCE" w14:textId="77777777">
        <w:trPr>
          <w:trHeight w:val="321"/>
        </w:trPr>
        <w:tc>
          <w:tcPr>
            <w:tcW w:w="557" w:type="dxa"/>
          </w:tcPr>
          <w:p w14:paraId="01F891F1" w14:textId="77777777" w:rsidR="0047733A" w:rsidRDefault="00A66171">
            <w:pPr>
              <w:pStyle w:val="TableParagraph"/>
              <w:spacing w:line="270" w:lineRule="exact"/>
              <w:rPr>
                <w:sz w:val="24"/>
              </w:rPr>
            </w:pPr>
            <w:r>
              <w:rPr>
                <w:spacing w:val="-10"/>
                <w:sz w:val="24"/>
              </w:rPr>
              <w:t>1</w:t>
            </w:r>
          </w:p>
        </w:tc>
        <w:tc>
          <w:tcPr>
            <w:tcW w:w="8369" w:type="dxa"/>
            <w:gridSpan w:val="7"/>
          </w:tcPr>
          <w:p w14:paraId="38036F57" w14:textId="77777777" w:rsidR="0047733A" w:rsidRDefault="00A66171">
            <w:pPr>
              <w:pStyle w:val="TableParagraph"/>
              <w:spacing w:line="270" w:lineRule="exact"/>
              <w:rPr>
                <w:sz w:val="24"/>
              </w:rPr>
            </w:pPr>
            <w:r>
              <w:rPr>
                <w:sz w:val="24"/>
              </w:rPr>
              <w:t>Learn</w:t>
            </w:r>
            <w:r>
              <w:rPr>
                <w:spacing w:val="-4"/>
                <w:sz w:val="24"/>
              </w:rPr>
              <w:t xml:space="preserve"> </w:t>
            </w:r>
            <w:r>
              <w:rPr>
                <w:sz w:val="24"/>
              </w:rPr>
              <w:t>basic</w:t>
            </w:r>
            <w:r>
              <w:rPr>
                <w:spacing w:val="-3"/>
                <w:sz w:val="24"/>
              </w:rPr>
              <w:t xml:space="preserve"> </w:t>
            </w:r>
            <w:r>
              <w:rPr>
                <w:sz w:val="24"/>
              </w:rPr>
              <w:t>concepts</w:t>
            </w:r>
            <w:r>
              <w:rPr>
                <w:spacing w:val="-1"/>
                <w:sz w:val="24"/>
              </w:rPr>
              <w:t xml:space="preserve"> </w:t>
            </w:r>
            <w:r>
              <w:rPr>
                <w:sz w:val="24"/>
              </w:rPr>
              <w:t>of</w:t>
            </w:r>
            <w:r>
              <w:rPr>
                <w:spacing w:val="-1"/>
                <w:sz w:val="24"/>
              </w:rPr>
              <w:t xml:space="preserve"> </w:t>
            </w:r>
            <w:r>
              <w:rPr>
                <w:sz w:val="24"/>
              </w:rPr>
              <w:t>Management</w:t>
            </w:r>
            <w:r>
              <w:rPr>
                <w:spacing w:val="-2"/>
                <w:sz w:val="24"/>
              </w:rPr>
              <w:t xml:space="preserve"> </w:t>
            </w:r>
            <w:r>
              <w:rPr>
                <w:sz w:val="24"/>
              </w:rPr>
              <w:t>and</w:t>
            </w:r>
            <w:r>
              <w:rPr>
                <w:spacing w:val="1"/>
                <w:sz w:val="24"/>
              </w:rPr>
              <w:t xml:space="preserve"> </w:t>
            </w:r>
            <w:r>
              <w:rPr>
                <w:sz w:val="24"/>
              </w:rPr>
              <w:t>International</w:t>
            </w:r>
            <w:r>
              <w:rPr>
                <w:spacing w:val="-2"/>
                <w:sz w:val="24"/>
              </w:rPr>
              <w:t xml:space="preserve"> </w:t>
            </w:r>
            <w:r>
              <w:rPr>
                <w:sz w:val="24"/>
              </w:rPr>
              <w:t>business</w:t>
            </w:r>
            <w:r>
              <w:rPr>
                <w:spacing w:val="-1"/>
                <w:sz w:val="24"/>
              </w:rPr>
              <w:t xml:space="preserve"> </w:t>
            </w:r>
            <w:r>
              <w:rPr>
                <w:spacing w:val="-2"/>
                <w:sz w:val="24"/>
              </w:rPr>
              <w:t>environment</w:t>
            </w:r>
          </w:p>
        </w:tc>
        <w:tc>
          <w:tcPr>
            <w:tcW w:w="809" w:type="dxa"/>
            <w:gridSpan w:val="2"/>
          </w:tcPr>
          <w:p w14:paraId="76D33D90" w14:textId="77777777" w:rsidR="0047733A" w:rsidRDefault="00A66171">
            <w:pPr>
              <w:pStyle w:val="TableParagraph"/>
              <w:spacing w:line="270" w:lineRule="exact"/>
              <w:ind w:left="116"/>
              <w:rPr>
                <w:sz w:val="24"/>
              </w:rPr>
            </w:pPr>
            <w:r>
              <w:rPr>
                <w:spacing w:val="-5"/>
                <w:sz w:val="24"/>
              </w:rPr>
              <w:t>K1</w:t>
            </w:r>
          </w:p>
        </w:tc>
      </w:tr>
      <w:tr w:rsidR="0047733A" w14:paraId="3F322EF0" w14:textId="77777777">
        <w:trPr>
          <w:trHeight w:val="321"/>
        </w:trPr>
        <w:tc>
          <w:tcPr>
            <w:tcW w:w="557" w:type="dxa"/>
          </w:tcPr>
          <w:p w14:paraId="597E3A4A" w14:textId="77777777" w:rsidR="0047733A" w:rsidRDefault="00A66171">
            <w:pPr>
              <w:pStyle w:val="TableParagraph"/>
              <w:spacing w:line="268" w:lineRule="exact"/>
              <w:rPr>
                <w:sz w:val="24"/>
              </w:rPr>
            </w:pPr>
            <w:r>
              <w:rPr>
                <w:spacing w:val="-10"/>
                <w:sz w:val="24"/>
              </w:rPr>
              <w:t>2</w:t>
            </w:r>
          </w:p>
        </w:tc>
        <w:tc>
          <w:tcPr>
            <w:tcW w:w="8369" w:type="dxa"/>
            <w:gridSpan w:val="7"/>
          </w:tcPr>
          <w:p w14:paraId="5A8F1B86" w14:textId="77777777" w:rsidR="0047733A" w:rsidRDefault="00A66171">
            <w:pPr>
              <w:pStyle w:val="TableParagraph"/>
              <w:spacing w:line="268" w:lineRule="exact"/>
              <w:rPr>
                <w:sz w:val="24"/>
              </w:rPr>
            </w:pPr>
            <w:r>
              <w:rPr>
                <w:sz w:val="24"/>
              </w:rPr>
              <w:t>Learn</w:t>
            </w:r>
            <w:r>
              <w:rPr>
                <w:spacing w:val="-2"/>
                <w:sz w:val="24"/>
              </w:rPr>
              <w:t xml:space="preserve"> </w:t>
            </w:r>
            <w:r>
              <w:rPr>
                <w:sz w:val="24"/>
              </w:rPr>
              <w:t>to</w:t>
            </w:r>
            <w:r>
              <w:rPr>
                <w:spacing w:val="-2"/>
                <w:sz w:val="24"/>
              </w:rPr>
              <w:t xml:space="preserve"> </w:t>
            </w:r>
            <w:r>
              <w:rPr>
                <w:sz w:val="24"/>
              </w:rPr>
              <w:t>implement</w:t>
            </w:r>
            <w:r>
              <w:rPr>
                <w:spacing w:val="-2"/>
                <w:sz w:val="24"/>
              </w:rPr>
              <w:t xml:space="preserve"> </w:t>
            </w:r>
            <w:r>
              <w:rPr>
                <w:sz w:val="24"/>
              </w:rPr>
              <w:t>international</w:t>
            </w:r>
            <w:r>
              <w:rPr>
                <w:spacing w:val="-2"/>
                <w:sz w:val="24"/>
              </w:rPr>
              <w:t xml:space="preserve"> </w:t>
            </w:r>
            <w:r>
              <w:rPr>
                <w:sz w:val="24"/>
              </w:rPr>
              <w:t>planning</w:t>
            </w:r>
            <w:r>
              <w:rPr>
                <w:spacing w:val="-1"/>
                <w:sz w:val="24"/>
              </w:rPr>
              <w:t xml:space="preserve"> </w:t>
            </w:r>
            <w:r>
              <w:rPr>
                <w:spacing w:val="-2"/>
                <w:sz w:val="24"/>
              </w:rPr>
              <w:t>process</w:t>
            </w:r>
          </w:p>
        </w:tc>
        <w:tc>
          <w:tcPr>
            <w:tcW w:w="809" w:type="dxa"/>
            <w:gridSpan w:val="2"/>
          </w:tcPr>
          <w:p w14:paraId="3F1FBA13" w14:textId="77777777" w:rsidR="0047733A" w:rsidRDefault="00A66171">
            <w:pPr>
              <w:pStyle w:val="TableParagraph"/>
              <w:spacing w:line="268" w:lineRule="exact"/>
              <w:ind w:left="116"/>
              <w:rPr>
                <w:sz w:val="24"/>
              </w:rPr>
            </w:pPr>
            <w:r>
              <w:rPr>
                <w:spacing w:val="-5"/>
                <w:sz w:val="24"/>
              </w:rPr>
              <w:t>K2</w:t>
            </w:r>
          </w:p>
        </w:tc>
      </w:tr>
      <w:tr w:rsidR="0047733A" w14:paraId="77B98B6C" w14:textId="77777777">
        <w:trPr>
          <w:trHeight w:val="633"/>
        </w:trPr>
        <w:tc>
          <w:tcPr>
            <w:tcW w:w="557" w:type="dxa"/>
          </w:tcPr>
          <w:p w14:paraId="033F8455" w14:textId="77777777" w:rsidR="0047733A" w:rsidRDefault="00A66171">
            <w:pPr>
              <w:pStyle w:val="TableParagraph"/>
              <w:spacing w:line="270" w:lineRule="exact"/>
              <w:rPr>
                <w:sz w:val="24"/>
              </w:rPr>
            </w:pPr>
            <w:r>
              <w:rPr>
                <w:spacing w:val="-10"/>
                <w:sz w:val="24"/>
              </w:rPr>
              <w:t>3</w:t>
            </w:r>
          </w:p>
        </w:tc>
        <w:tc>
          <w:tcPr>
            <w:tcW w:w="8369" w:type="dxa"/>
            <w:gridSpan w:val="7"/>
          </w:tcPr>
          <w:p w14:paraId="36C46DDF" w14:textId="77777777" w:rsidR="0047733A" w:rsidRDefault="00A66171">
            <w:pPr>
              <w:pStyle w:val="TableParagraph"/>
              <w:spacing w:line="270" w:lineRule="exact"/>
              <w:rPr>
                <w:sz w:val="24"/>
              </w:rPr>
            </w:pPr>
            <w:r>
              <w:rPr>
                <w:sz w:val="24"/>
              </w:rPr>
              <w:t>Recognise</w:t>
            </w:r>
            <w:r>
              <w:rPr>
                <w:spacing w:val="-5"/>
                <w:sz w:val="24"/>
              </w:rPr>
              <w:t xml:space="preserve"> </w:t>
            </w:r>
            <w:r>
              <w:rPr>
                <w:sz w:val="24"/>
              </w:rPr>
              <w:t>the</w:t>
            </w:r>
            <w:r>
              <w:rPr>
                <w:spacing w:val="-2"/>
                <w:sz w:val="24"/>
              </w:rPr>
              <w:t xml:space="preserve"> </w:t>
            </w:r>
            <w:r>
              <w:rPr>
                <w:sz w:val="24"/>
              </w:rPr>
              <w:t>application</w:t>
            </w:r>
            <w:r>
              <w:rPr>
                <w:spacing w:val="-1"/>
                <w:sz w:val="24"/>
              </w:rPr>
              <w:t xml:space="preserve"> </w:t>
            </w:r>
            <w:r>
              <w:rPr>
                <w:sz w:val="24"/>
              </w:rPr>
              <w:t>of</w:t>
            </w:r>
            <w:r>
              <w:rPr>
                <w:spacing w:val="-2"/>
                <w:sz w:val="24"/>
              </w:rPr>
              <w:t xml:space="preserve"> </w:t>
            </w:r>
            <w:r>
              <w:rPr>
                <w:sz w:val="24"/>
              </w:rPr>
              <w:t>knowledge</w:t>
            </w:r>
            <w:r>
              <w:rPr>
                <w:spacing w:val="-3"/>
                <w:sz w:val="24"/>
              </w:rPr>
              <w:t xml:space="preserve"> </w:t>
            </w:r>
            <w:r>
              <w:rPr>
                <w:sz w:val="24"/>
              </w:rPr>
              <w:t>of</w:t>
            </w:r>
            <w:r>
              <w:rPr>
                <w:spacing w:val="-2"/>
                <w:sz w:val="24"/>
              </w:rPr>
              <w:t xml:space="preserve"> </w:t>
            </w:r>
            <w:r>
              <w:rPr>
                <w:sz w:val="24"/>
              </w:rPr>
              <w:t>Management</w:t>
            </w:r>
            <w:r>
              <w:rPr>
                <w:spacing w:val="-1"/>
                <w:sz w:val="24"/>
              </w:rPr>
              <w:t xml:space="preserve"> </w:t>
            </w:r>
            <w:r>
              <w:rPr>
                <w:sz w:val="24"/>
              </w:rPr>
              <w:t>principles</w:t>
            </w:r>
            <w:r>
              <w:rPr>
                <w:spacing w:val="-1"/>
                <w:sz w:val="24"/>
              </w:rPr>
              <w:t xml:space="preserve"> </w:t>
            </w:r>
            <w:r>
              <w:rPr>
                <w:sz w:val="24"/>
              </w:rPr>
              <w:t>in</w:t>
            </w:r>
            <w:r>
              <w:rPr>
                <w:spacing w:val="1"/>
                <w:sz w:val="24"/>
              </w:rPr>
              <w:t xml:space="preserve"> </w:t>
            </w:r>
            <w:r>
              <w:rPr>
                <w:spacing w:val="-2"/>
                <w:sz w:val="24"/>
              </w:rPr>
              <w:t>International</w:t>
            </w:r>
          </w:p>
          <w:p w14:paraId="28B7D84F" w14:textId="77777777" w:rsidR="0047733A" w:rsidRDefault="00A66171">
            <w:pPr>
              <w:pStyle w:val="TableParagraph"/>
              <w:spacing w:before="43"/>
              <w:rPr>
                <w:sz w:val="24"/>
              </w:rPr>
            </w:pPr>
            <w:r>
              <w:rPr>
                <w:sz w:val="24"/>
              </w:rPr>
              <w:t>business</w:t>
            </w:r>
            <w:r>
              <w:rPr>
                <w:spacing w:val="-1"/>
                <w:sz w:val="24"/>
              </w:rPr>
              <w:t xml:space="preserve"> </w:t>
            </w:r>
            <w:r>
              <w:rPr>
                <w:spacing w:val="-2"/>
                <w:sz w:val="24"/>
              </w:rPr>
              <w:t>aspects.</w:t>
            </w:r>
          </w:p>
        </w:tc>
        <w:tc>
          <w:tcPr>
            <w:tcW w:w="809" w:type="dxa"/>
            <w:gridSpan w:val="2"/>
          </w:tcPr>
          <w:p w14:paraId="2FF22671" w14:textId="77777777" w:rsidR="0047733A" w:rsidRDefault="00A66171">
            <w:pPr>
              <w:pStyle w:val="TableParagraph"/>
              <w:spacing w:line="270" w:lineRule="exact"/>
              <w:ind w:left="116"/>
              <w:rPr>
                <w:sz w:val="24"/>
              </w:rPr>
            </w:pPr>
            <w:r>
              <w:rPr>
                <w:spacing w:val="-5"/>
                <w:sz w:val="24"/>
              </w:rPr>
              <w:t>K3</w:t>
            </w:r>
          </w:p>
        </w:tc>
      </w:tr>
      <w:tr w:rsidR="0047733A" w14:paraId="7AF910B1" w14:textId="77777777">
        <w:trPr>
          <w:trHeight w:val="321"/>
        </w:trPr>
        <w:tc>
          <w:tcPr>
            <w:tcW w:w="9735" w:type="dxa"/>
            <w:gridSpan w:val="10"/>
          </w:tcPr>
          <w:p w14:paraId="2426AE4A"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3133ED46" w14:textId="77777777">
        <w:trPr>
          <w:trHeight w:val="318"/>
        </w:trPr>
        <w:tc>
          <w:tcPr>
            <w:tcW w:w="9735" w:type="dxa"/>
            <w:gridSpan w:val="10"/>
          </w:tcPr>
          <w:p w14:paraId="40023EE7" w14:textId="77777777" w:rsidR="0047733A" w:rsidRDefault="0047733A">
            <w:pPr>
              <w:pStyle w:val="TableParagraph"/>
              <w:ind w:left="0"/>
            </w:pPr>
          </w:p>
        </w:tc>
      </w:tr>
      <w:tr w:rsidR="0047733A" w14:paraId="4DE672E7" w14:textId="77777777">
        <w:trPr>
          <w:trHeight w:val="316"/>
        </w:trPr>
        <w:tc>
          <w:tcPr>
            <w:tcW w:w="1100" w:type="dxa"/>
            <w:gridSpan w:val="2"/>
          </w:tcPr>
          <w:p w14:paraId="3022699A" w14:textId="77777777" w:rsidR="0047733A" w:rsidRDefault="00A66171">
            <w:pPr>
              <w:pStyle w:val="TableParagraph"/>
              <w:spacing w:line="273" w:lineRule="exact"/>
              <w:rPr>
                <w:b/>
                <w:sz w:val="24"/>
              </w:rPr>
            </w:pPr>
            <w:r>
              <w:rPr>
                <w:b/>
                <w:spacing w:val="-2"/>
                <w:sz w:val="24"/>
              </w:rPr>
              <w:t>Unit:1</w:t>
            </w:r>
          </w:p>
        </w:tc>
        <w:tc>
          <w:tcPr>
            <w:tcW w:w="7242" w:type="dxa"/>
            <w:gridSpan w:val="4"/>
          </w:tcPr>
          <w:p w14:paraId="333A0440" w14:textId="77777777" w:rsidR="0047733A" w:rsidRDefault="00A66171">
            <w:pPr>
              <w:pStyle w:val="TableParagraph"/>
              <w:spacing w:line="261" w:lineRule="exact"/>
              <w:ind w:left="7" w:right="3"/>
              <w:jc w:val="center"/>
              <w:rPr>
                <w:b/>
                <w:sz w:val="23"/>
              </w:rPr>
            </w:pPr>
            <w:r>
              <w:rPr>
                <w:b/>
                <w:noProof/>
                <w:sz w:val="23"/>
              </w:rPr>
              <mc:AlternateContent>
                <mc:Choice Requires="wpg">
                  <w:drawing>
                    <wp:anchor distT="0" distB="0" distL="0" distR="0" simplePos="0" relativeHeight="251683840" behindDoc="1" locked="0" layoutInCell="1" allowOverlap="1" wp14:anchorId="294413CA" wp14:editId="33B7EE9F">
                      <wp:simplePos x="0" y="0"/>
                      <wp:positionH relativeFrom="column">
                        <wp:posOffset>1350263</wp:posOffset>
                      </wp:positionH>
                      <wp:positionV relativeFrom="paragraph">
                        <wp:posOffset>-335406</wp:posOffset>
                      </wp:positionV>
                      <wp:extent cx="2463800" cy="205168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32" name="Image 32"/>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4177D0A9" id="Group 31" o:spid="_x0000_s1026" style="position:absolute;margin-left:106.3pt;margin-top:-26.4pt;width:194pt;height:161.55pt;z-index:-25163264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">
                      <v:shape id="Image 32"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rgffCAAAA2wAAAA8AAABkcnMvZG93bnJldi54bWxEj0FrwkAUhO+C/2F5Qi+iGy2UkLqKlAYE&#10;T1q9P7Kv2WD2bZp91fjvuwXB4zAz3zCrzeBbdaU+NoENLOYZKOIq2IZrA6evcpaDioJssQ1MBu4U&#10;YbMej1ZY2HDjA12PUqsE4VigASfSFVrHypHHOA8dcfK+Q+9RkuxrbXu8Jbhv9TLL3rTHhtOCw44+&#10;HFWX4683MC3v+/NPFRf7g+TitkN52X2ejXmZDNt3UEKDPMOP9s4aeF3C/5f0A/T6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K4H3wgAAANsAAAAPAAAAAAAAAAAAAAAAAJ8C&#10;AABkcnMvZG93bnJldi54bWxQSwUGAAAAAAQABAD3AAAAjgMAAAAA&#10;">
                        <v:imagedata r:id="rId15" o:title=""/>
                      </v:shape>
                    </v:group>
                  </w:pict>
                </mc:Fallback>
              </mc:AlternateContent>
            </w:r>
            <w:r>
              <w:rPr>
                <w:b/>
                <w:sz w:val="23"/>
              </w:rPr>
              <w:t>INTRODUCTION</w:t>
            </w:r>
            <w:r>
              <w:rPr>
                <w:b/>
                <w:spacing w:val="-9"/>
                <w:sz w:val="23"/>
              </w:rPr>
              <w:t xml:space="preserve"> </w:t>
            </w:r>
            <w:r>
              <w:rPr>
                <w:b/>
                <w:sz w:val="23"/>
              </w:rPr>
              <w:t>TO</w:t>
            </w:r>
            <w:r>
              <w:rPr>
                <w:b/>
                <w:spacing w:val="-5"/>
                <w:sz w:val="23"/>
              </w:rPr>
              <w:t xml:space="preserve"> </w:t>
            </w:r>
            <w:r>
              <w:rPr>
                <w:b/>
                <w:sz w:val="23"/>
              </w:rPr>
              <w:t>MANAGEMENT</w:t>
            </w:r>
            <w:r>
              <w:rPr>
                <w:b/>
                <w:spacing w:val="-5"/>
                <w:sz w:val="23"/>
              </w:rPr>
              <w:t xml:space="preserve"> </w:t>
            </w:r>
            <w:r>
              <w:rPr>
                <w:b/>
                <w:spacing w:val="-2"/>
                <w:sz w:val="23"/>
              </w:rPr>
              <w:t>PRINCIPLES</w:t>
            </w:r>
          </w:p>
        </w:tc>
        <w:tc>
          <w:tcPr>
            <w:tcW w:w="1393" w:type="dxa"/>
            <w:gridSpan w:val="4"/>
          </w:tcPr>
          <w:p w14:paraId="53C1D3C8" w14:textId="77777777" w:rsidR="0047733A" w:rsidRDefault="00A66171">
            <w:pPr>
              <w:pStyle w:val="TableParagraph"/>
              <w:spacing w:line="273" w:lineRule="exact"/>
              <w:ind w:left="405"/>
              <w:rPr>
                <w:b/>
                <w:sz w:val="24"/>
              </w:rPr>
            </w:pPr>
            <w:r>
              <w:rPr>
                <w:b/>
                <w:sz w:val="24"/>
              </w:rPr>
              <w:t>10</w:t>
            </w:r>
            <w:r>
              <w:rPr>
                <w:b/>
                <w:spacing w:val="-2"/>
                <w:sz w:val="24"/>
              </w:rPr>
              <w:t xml:space="preserve"> hours</w:t>
            </w:r>
          </w:p>
        </w:tc>
      </w:tr>
      <w:tr w:rsidR="0047733A" w14:paraId="600A413C" w14:textId="77777777">
        <w:trPr>
          <w:trHeight w:val="1269"/>
        </w:trPr>
        <w:tc>
          <w:tcPr>
            <w:tcW w:w="9735" w:type="dxa"/>
            <w:gridSpan w:val="10"/>
          </w:tcPr>
          <w:p w14:paraId="1CD2DA31" w14:textId="77777777" w:rsidR="0047733A" w:rsidRDefault="00A66171">
            <w:pPr>
              <w:pStyle w:val="TableParagraph"/>
              <w:spacing w:line="276" w:lineRule="auto"/>
              <w:ind w:right="295"/>
              <w:rPr>
                <w:sz w:val="24"/>
              </w:rPr>
            </w:pPr>
            <w:r>
              <w:rPr>
                <w:sz w:val="24"/>
              </w:rPr>
              <w:t>Management</w:t>
            </w:r>
            <w:r>
              <w:rPr>
                <w:spacing w:val="-3"/>
                <w:sz w:val="24"/>
              </w:rPr>
              <w:t xml:space="preserve"> </w:t>
            </w:r>
            <w:r>
              <w:rPr>
                <w:sz w:val="24"/>
              </w:rPr>
              <w:t>–</w:t>
            </w:r>
            <w:r>
              <w:rPr>
                <w:spacing w:val="-3"/>
                <w:sz w:val="24"/>
              </w:rPr>
              <w:t xml:space="preserve"> </w:t>
            </w:r>
            <w:r>
              <w:rPr>
                <w:sz w:val="24"/>
              </w:rPr>
              <w:t>Meaning,</w:t>
            </w:r>
            <w:r>
              <w:rPr>
                <w:spacing w:val="-1"/>
                <w:sz w:val="24"/>
              </w:rPr>
              <w:t xml:space="preserve"> </w:t>
            </w:r>
            <w:r>
              <w:rPr>
                <w:sz w:val="24"/>
              </w:rPr>
              <w:t>Definition</w:t>
            </w:r>
            <w:r>
              <w:rPr>
                <w:spacing w:val="-4"/>
                <w:sz w:val="24"/>
              </w:rPr>
              <w:t xml:space="preserve"> </w:t>
            </w:r>
            <w:r>
              <w:rPr>
                <w:sz w:val="24"/>
              </w:rPr>
              <w:t>-</w:t>
            </w:r>
            <w:r>
              <w:rPr>
                <w:spacing w:val="-4"/>
                <w:sz w:val="24"/>
              </w:rPr>
              <w:t xml:space="preserve"> </w:t>
            </w:r>
            <w:r>
              <w:rPr>
                <w:sz w:val="24"/>
              </w:rPr>
              <w:t>The</w:t>
            </w:r>
            <w:r>
              <w:rPr>
                <w:spacing w:val="-4"/>
                <w:sz w:val="24"/>
              </w:rPr>
              <w:t xml:space="preserve"> </w:t>
            </w:r>
            <w:r>
              <w:rPr>
                <w:sz w:val="24"/>
              </w:rPr>
              <w:t>Evolution</w:t>
            </w:r>
            <w:r>
              <w:rPr>
                <w:spacing w:val="-3"/>
                <w:sz w:val="24"/>
              </w:rPr>
              <w:t xml:space="preserve"> </w:t>
            </w:r>
            <w:r>
              <w:rPr>
                <w:sz w:val="24"/>
              </w:rPr>
              <w:t>of</w:t>
            </w:r>
            <w:r>
              <w:rPr>
                <w:spacing w:val="-4"/>
                <w:sz w:val="24"/>
              </w:rPr>
              <w:t xml:space="preserve"> </w:t>
            </w:r>
            <w:r>
              <w:rPr>
                <w:sz w:val="24"/>
              </w:rPr>
              <w:t>Management</w:t>
            </w:r>
            <w:r>
              <w:rPr>
                <w:spacing w:val="-3"/>
                <w:sz w:val="24"/>
              </w:rPr>
              <w:t xml:space="preserve"> </w:t>
            </w:r>
            <w:r>
              <w:rPr>
                <w:sz w:val="24"/>
              </w:rPr>
              <w:t>Thought</w:t>
            </w:r>
            <w:r>
              <w:rPr>
                <w:spacing w:val="-3"/>
                <w:sz w:val="24"/>
              </w:rPr>
              <w:t xml:space="preserve"> </w:t>
            </w:r>
            <w:r>
              <w:rPr>
                <w:sz w:val="24"/>
              </w:rPr>
              <w:t>-</w:t>
            </w:r>
            <w:r>
              <w:rPr>
                <w:spacing w:val="-4"/>
                <w:sz w:val="24"/>
              </w:rPr>
              <w:t xml:space="preserve"> </w:t>
            </w:r>
            <w:r>
              <w:rPr>
                <w:sz w:val="24"/>
              </w:rPr>
              <w:t>Principles</w:t>
            </w:r>
            <w:r>
              <w:rPr>
                <w:spacing w:val="-3"/>
                <w:sz w:val="24"/>
              </w:rPr>
              <w:t xml:space="preserve"> </w:t>
            </w:r>
            <w:r>
              <w:rPr>
                <w:sz w:val="24"/>
              </w:rPr>
              <w:t>of Management – Role of Managers - Management and Society: - The External Environment, Social Responsibility and</w:t>
            </w:r>
            <w:r>
              <w:rPr>
                <w:spacing w:val="-1"/>
                <w:sz w:val="24"/>
              </w:rPr>
              <w:t xml:space="preserve"> </w:t>
            </w:r>
            <w:r>
              <w:rPr>
                <w:sz w:val="24"/>
              </w:rPr>
              <w:t>Business Ethics – Modern Management practices – Industry 4.0 –</w:t>
            </w:r>
          </w:p>
          <w:p w14:paraId="60094E35" w14:textId="77777777" w:rsidR="0047733A" w:rsidRDefault="00A66171">
            <w:pPr>
              <w:pStyle w:val="TableParagraph"/>
              <w:spacing w:line="269" w:lineRule="exact"/>
              <w:rPr>
                <w:sz w:val="24"/>
              </w:rPr>
            </w:pPr>
            <w:r>
              <w:rPr>
                <w:sz w:val="24"/>
              </w:rPr>
              <w:t>Meaning</w:t>
            </w:r>
            <w:r>
              <w:rPr>
                <w:spacing w:val="-4"/>
                <w:sz w:val="24"/>
              </w:rPr>
              <w:t xml:space="preserve"> </w:t>
            </w:r>
            <w:r>
              <w:rPr>
                <w:sz w:val="24"/>
              </w:rPr>
              <w:t>–</w:t>
            </w:r>
            <w:r>
              <w:rPr>
                <w:spacing w:val="-1"/>
                <w:sz w:val="24"/>
              </w:rPr>
              <w:t xml:space="preserve"> </w:t>
            </w:r>
            <w:r>
              <w:rPr>
                <w:sz w:val="24"/>
              </w:rPr>
              <w:t>importance</w:t>
            </w:r>
            <w:r>
              <w:rPr>
                <w:spacing w:val="-3"/>
                <w:sz w:val="24"/>
              </w:rPr>
              <w:t xml:space="preserve"> </w:t>
            </w:r>
            <w:r>
              <w:rPr>
                <w:sz w:val="24"/>
              </w:rPr>
              <w:t>&amp;</w:t>
            </w:r>
            <w:r>
              <w:rPr>
                <w:spacing w:val="1"/>
                <w:sz w:val="24"/>
              </w:rPr>
              <w:t xml:space="preserve"> </w:t>
            </w:r>
            <w:r>
              <w:rPr>
                <w:sz w:val="24"/>
              </w:rPr>
              <w:t>applications</w:t>
            </w:r>
            <w:r>
              <w:rPr>
                <w:spacing w:val="-2"/>
                <w:sz w:val="24"/>
              </w:rPr>
              <w:t xml:space="preserve"> </w:t>
            </w:r>
            <w:r>
              <w:rPr>
                <w:sz w:val="24"/>
              </w:rPr>
              <w:t>using</w:t>
            </w:r>
            <w:r>
              <w:rPr>
                <w:spacing w:val="-1"/>
                <w:sz w:val="24"/>
              </w:rPr>
              <w:t xml:space="preserve"> </w:t>
            </w:r>
            <w:r>
              <w:rPr>
                <w:sz w:val="24"/>
              </w:rPr>
              <w:t>AI</w:t>
            </w:r>
            <w:r>
              <w:rPr>
                <w:spacing w:val="-5"/>
                <w:sz w:val="24"/>
              </w:rPr>
              <w:t xml:space="preserve"> </w:t>
            </w:r>
            <w:r>
              <w:rPr>
                <w:sz w:val="24"/>
              </w:rPr>
              <w:t>&amp; automation</w:t>
            </w:r>
            <w:r>
              <w:rPr>
                <w:spacing w:val="-1"/>
                <w:sz w:val="24"/>
              </w:rPr>
              <w:t xml:space="preserve"> </w:t>
            </w:r>
            <w:r>
              <w:rPr>
                <w:sz w:val="24"/>
              </w:rPr>
              <w:t>in</w:t>
            </w:r>
            <w:r>
              <w:rPr>
                <w:spacing w:val="-1"/>
                <w:sz w:val="24"/>
              </w:rPr>
              <w:t xml:space="preserve"> </w:t>
            </w:r>
            <w:r>
              <w:rPr>
                <w:spacing w:val="-2"/>
                <w:sz w:val="24"/>
              </w:rPr>
              <w:t>Business.</w:t>
            </w:r>
          </w:p>
        </w:tc>
      </w:tr>
      <w:tr w:rsidR="0047733A" w14:paraId="2D1EB3D0" w14:textId="77777777">
        <w:trPr>
          <w:trHeight w:val="316"/>
        </w:trPr>
        <w:tc>
          <w:tcPr>
            <w:tcW w:w="9735" w:type="dxa"/>
            <w:gridSpan w:val="10"/>
          </w:tcPr>
          <w:p w14:paraId="04758FEA" w14:textId="77777777" w:rsidR="0047733A" w:rsidRDefault="0047733A">
            <w:pPr>
              <w:pStyle w:val="TableParagraph"/>
              <w:ind w:left="0"/>
            </w:pPr>
          </w:p>
        </w:tc>
      </w:tr>
      <w:tr w:rsidR="0047733A" w14:paraId="5AF1C5DA" w14:textId="77777777">
        <w:trPr>
          <w:trHeight w:val="316"/>
        </w:trPr>
        <w:tc>
          <w:tcPr>
            <w:tcW w:w="1100" w:type="dxa"/>
            <w:gridSpan w:val="2"/>
          </w:tcPr>
          <w:p w14:paraId="0DE5080F" w14:textId="77777777" w:rsidR="0047733A" w:rsidRDefault="00A66171">
            <w:pPr>
              <w:pStyle w:val="TableParagraph"/>
              <w:spacing w:line="273" w:lineRule="exact"/>
              <w:rPr>
                <w:b/>
                <w:sz w:val="24"/>
              </w:rPr>
            </w:pPr>
            <w:r>
              <w:rPr>
                <w:b/>
                <w:spacing w:val="-2"/>
                <w:sz w:val="24"/>
              </w:rPr>
              <w:t>Unit:2</w:t>
            </w:r>
          </w:p>
        </w:tc>
        <w:tc>
          <w:tcPr>
            <w:tcW w:w="7242" w:type="dxa"/>
            <w:gridSpan w:val="4"/>
          </w:tcPr>
          <w:p w14:paraId="2672E498" w14:textId="77777777" w:rsidR="0047733A" w:rsidRDefault="00A66171">
            <w:pPr>
              <w:pStyle w:val="TableParagraph"/>
              <w:spacing w:line="273" w:lineRule="exact"/>
              <w:ind w:left="8" w:right="3"/>
              <w:jc w:val="center"/>
              <w:rPr>
                <w:b/>
                <w:sz w:val="24"/>
              </w:rPr>
            </w:pPr>
            <w:r>
              <w:rPr>
                <w:b/>
                <w:spacing w:val="-2"/>
                <w:sz w:val="24"/>
              </w:rPr>
              <w:t>PLANNING</w:t>
            </w:r>
          </w:p>
        </w:tc>
        <w:tc>
          <w:tcPr>
            <w:tcW w:w="1393" w:type="dxa"/>
            <w:gridSpan w:val="4"/>
          </w:tcPr>
          <w:p w14:paraId="20B85717" w14:textId="77777777" w:rsidR="0047733A" w:rsidRDefault="00A66171">
            <w:pPr>
              <w:pStyle w:val="TableParagraph"/>
              <w:spacing w:line="273" w:lineRule="exact"/>
              <w:ind w:left="405"/>
              <w:rPr>
                <w:b/>
                <w:sz w:val="24"/>
              </w:rPr>
            </w:pPr>
            <w:r>
              <w:rPr>
                <w:b/>
                <w:sz w:val="24"/>
              </w:rPr>
              <w:t>10</w:t>
            </w:r>
            <w:r>
              <w:rPr>
                <w:b/>
                <w:spacing w:val="-2"/>
                <w:sz w:val="24"/>
              </w:rPr>
              <w:t xml:space="preserve"> hours</w:t>
            </w:r>
          </w:p>
        </w:tc>
      </w:tr>
      <w:tr w:rsidR="0047733A" w14:paraId="44146559" w14:textId="77777777">
        <w:trPr>
          <w:trHeight w:val="952"/>
        </w:trPr>
        <w:tc>
          <w:tcPr>
            <w:tcW w:w="9735" w:type="dxa"/>
            <w:gridSpan w:val="10"/>
          </w:tcPr>
          <w:p w14:paraId="08401464" w14:textId="77777777" w:rsidR="0047733A" w:rsidRDefault="00A66171">
            <w:pPr>
              <w:pStyle w:val="TableParagraph"/>
              <w:spacing w:line="270" w:lineRule="exact"/>
              <w:rPr>
                <w:sz w:val="24"/>
              </w:rPr>
            </w:pPr>
            <w:r>
              <w:rPr>
                <w:sz w:val="24"/>
              </w:rPr>
              <w:t>Planning</w:t>
            </w:r>
            <w:r>
              <w:rPr>
                <w:spacing w:val="-2"/>
                <w:sz w:val="24"/>
              </w:rPr>
              <w:t xml:space="preserve"> </w:t>
            </w:r>
            <w:r>
              <w:rPr>
                <w:sz w:val="24"/>
              </w:rPr>
              <w:t>Process</w:t>
            </w:r>
            <w:r>
              <w:rPr>
                <w:spacing w:val="-1"/>
                <w:sz w:val="24"/>
              </w:rPr>
              <w:t xml:space="preserve"> </w:t>
            </w:r>
            <w:r>
              <w:rPr>
                <w:sz w:val="24"/>
              </w:rPr>
              <w:t>-</w:t>
            </w:r>
            <w:r>
              <w:rPr>
                <w:spacing w:val="-3"/>
                <w:sz w:val="24"/>
              </w:rPr>
              <w:t xml:space="preserve"> </w:t>
            </w:r>
            <w:r>
              <w:rPr>
                <w:sz w:val="24"/>
              </w:rPr>
              <w:t>Objectives,</w:t>
            </w:r>
            <w:r>
              <w:rPr>
                <w:spacing w:val="-1"/>
                <w:sz w:val="24"/>
              </w:rPr>
              <w:t xml:space="preserve"> </w:t>
            </w:r>
            <w:r>
              <w:rPr>
                <w:sz w:val="24"/>
              </w:rPr>
              <w:t>Strategies,</w:t>
            </w:r>
            <w:r>
              <w:rPr>
                <w:spacing w:val="-2"/>
                <w:sz w:val="24"/>
              </w:rPr>
              <w:t xml:space="preserve"> </w:t>
            </w:r>
            <w:r>
              <w:rPr>
                <w:sz w:val="24"/>
              </w:rPr>
              <w:t>Goals</w:t>
            </w:r>
            <w:r>
              <w:rPr>
                <w:spacing w:val="-1"/>
                <w:sz w:val="24"/>
              </w:rPr>
              <w:t xml:space="preserve"> </w:t>
            </w:r>
            <w:r>
              <w:rPr>
                <w:sz w:val="24"/>
              </w:rPr>
              <w:t>and</w:t>
            </w:r>
            <w:r>
              <w:rPr>
                <w:spacing w:val="-1"/>
                <w:sz w:val="24"/>
              </w:rPr>
              <w:t xml:space="preserve"> </w:t>
            </w:r>
            <w:r>
              <w:rPr>
                <w:sz w:val="24"/>
              </w:rPr>
              <w:t>Policies</w:t>
            </w:r>
            <w:r>
              <w:rPr>
                <w:spacing w:val="-2"/>
                <w:sz w:val="24"/>
              </w:rPr>
              <w:t xml:space="preserve"> </w:t>
            </w:r>
            <w:r>
              <w:rPr>
                <w:sz w:val="24"/>
              </w:rPr>
              <w:t>-</w:t>
            </w:r>
            <w:r>
              <w:rPr>
                <w:spacing w:val="-2"/>
                <w:sz w:val="24"/>
              </w:rPr>
              <w:t xml:space="preserve"> </w:t>
            </w:r>
            <w:r>
              <w:rPr>
                <w:sz w:val="24"/>
              </w:rPr>
              <w:t>Decision</w:t>
            </w:r>
            <w:r>
              <w:rPr>
                <w:spacing w:val="-2"/>
                <w:sz w:val="24"/>
              </w:rPr>
              <w:t xml:space="preserve"> </w:t>
            </w:r>
            <w:r>
              <w:rPr>
                <w:sz w:val="24"/>
              </w:rPr>
              <w:t>Making</w:t>
            </w:r>
            <w:r>
              <w:rPr>
                <w:spacing w:val="-2"/>
                <w:sz w:val="24"/>
              </w:rPr>
              <w:t xml:space="preserve"> </w:t>
            </w:r>
            <w:r>
              <w:rPr>
                <w:sz w:val="24"/>
              </w:rPr>
              <w:t>–</w:t>
            </w:r>
            <w:r>
              <w:rPr>
                <w:spacing w:val="-1"/>
                <w:sz w:val="24"/>
              </w:rPr>
              <w:t xml:space="preserve"> </w:t>
            </w:r>
            <w:r>
              <w:rPr>
                <w:spacing w:val="-2"/>
                <w:sz w:val="24"/>
              </w:rPr>
              <w:t>Methods</w:t>
            </w:r>
          </w:p>
          <w:p w14:paraId="1D5AEBCA" w14:textId="77777777" w:rsidR="0047733A" w:rsidRDefault="00A66171">
            <w:pPr>
              <w:pStyle w:val="TableParagraph"/>
              <w:spacing w:before="7" w:line="322" w:lineRule="exact"/>
              <w:rPr>
                <w:sz w:val="24"/>
              </w:rPr>
            </w:pPr>
            <w:r>
              <w:rPr>
                <w:sz w:val="24"/>
              </w:rPr>
              <w:t>-</w:t>
            </w:r>
            <w:r>
              <w:rPr>
                <w:spacing w:val="-5"/>
                <w:sz w:val="24"/>
              </w:rPr>
              <w:t xml:space="preserve"> </w:t>
            </w:r>
            <w:r>
              <w:rPr>
                <w:sz w:val="24"/>
              </w:rPr>
              <w:t>Skills.</w:t>
            </w:r>
            <w:r>
              <w:rPr>
                <w:spacing w:val="-4"/>
                <w:sz w:val="24"/>
              </w:rPr>
              <w:t xml:space="preserve"> </w:t>
            </w:r>
            <w:r>
              <w:rPr>
                <w:sz w:val="24"/>
              </w:rPr>
              <w:t>Organizing</w:t>
            </w:r>
            <w:r>
              <w:rPr>
                <w:spacing w:val="-4"/>
                <w:sz w:val="24"/>
              </w:rPr>
              <w:t xml:space="preserve"> </w:t>
            </w:r>
            <w:r>
              <w:rPr>
                <w:sz w:val="24"/>
              </w:rPr>
              <w:t>–</w:t>
            </w:r>
            <w:r>
              <w:rPr>
                <w:spacing w:val="-5"/>
                <w:sz w:val="24"/>
              </w:rPr>
              <w:t xml:space="preserve"> </w:t>
            </w:r>
            <w:r>
              <w:rPr>
                <w:sz w:val="24"/>
              </w:rPr>
              <w:t>Organizational</w:t>
            </w:r>
            <w:r>
              <w:rPr>
                <w:spacing w:val="-4"/>
                <w:sz w:val="24"/>
              </w:rPr>
              <w:t xml:space="preserve"> </w:t>
            </w:r>
            <w:r>
              <w:rPr>
                <w:sz w:val="24"/>
              </w:rPr>
              <w:t>Structure:</w:t>
            </w:r>
            <w:r>
              <w:rPr>
                <w:spacing w:val="-4"/>
                <w:sz w:val="24"/>
              </w:rPr>
              <w:t xml:space="preserve"> </w:t>
            </w:r>
            <w:r>
              <w:rPr>
                <w:sz w:val="24"/>
              </w:rPr>
              <w:t>Departmentation</w:t>
            </w:r>
            <w:r>
              <w:rPr>
                <w:spacing w:val="-4"/>
                <w:sz w:val="24"/>
              </w:rPr>
              <w:t xml:space="preserve"> </w:t>
            </w:r>
            <w:r>
              <w:rPr>
                <w:sz w:val="24"/>
              </w:rPr>
              <w:t>-</w:t>
            </w:r>
            <w:r>
              <w:rPr>
                <w:spacing w:val="-5"/>
                <w:sz w:val="24"/>
              </w:rPr>
              <w:t xml:space="preserve"> </w:t>
            </w:r>
            <w:r>
              <w:rPr>
                <w:sz w:val="24"/>
              </w:rPr>
              <w:t>Line/Staff</w:t>
            </w:r>
            <w:r>
              <w:rPr>
                <w:spacing w:val="-5"/>
                <w:sz w:val="24"/>
              </w:rPr>
              <w:t xml:space="preserve"> </w:t>
            </w:r>
            <w:r>
              <w:rPr>
                <w:sz w:val="24"/>
              </w:rPr>
              <w:t>Authority</w:t>
            </w:r>
            <w:r>
              <w:rPr>
                <w:spacing w:val="-4"/>
                <w:sz w:val="24"/>
              </w:rPr>
              <w:t xml:space="preserve"> </w:t>
            </w:r>
            <w:r>
              <w:rPr>
                <w:sz w:val="24"/>
              </w:rPr>
              <w:t>and Decentralization – Organizational structure of Traditional Vs Multinational Corporations.</w:t>
            </w:r>
          </w:p>
        </w:tc>
      </w:tr>
      <w:tr w:rsidR="0047733A" w14:paraId="315168EE" w14:textId="77777777">
        <w:trPr>
          <w:trHeight w:val="316"/>
        </w:trPr>
        <w:tc>
          <w:tcPr>
            <w:tcW w:w="9735" w:type="dxa"/>
            <w:gridSpan w:val="10"/>
          </w:tcPr>
          <w:p w14:paraId="5D80CD50" w14:textId="77777777" w:rsidR="0047733A" w:rsidRDefault="0047733A">
            <w:pPr>
              <w:pStyle w:val="TableParagraph"/>
              <w:ind w:left="0"/>
            </w:pPr>
          </w:p>
        </w:tc>
      </w:tr>
      <w:tr w:rsidR="0047733A" w14:paraId="59157888" w14:textId="77777777">
        <w:trPr>
          <w:trHeight w:val="318"/>
        </w:trPr>
        <w:tc>
          <w:tcPr>
            <w:tcW w:w="1100" w:type="dxa"/>
            <w:gridSpan w:val="2"/>
          </w:tcPr>
          <w:p w14:paraId="1B333766" w14:textId="77777777" w:rsidR="0047733A" w:rsidRDefault="00A66171">
            <w:pPr>
              <w:pStyle w:val="TableParagraph"/>
              <w:spacing w:line="275" w:lineRule="exact"/>
              <w:rPr>
                <w:b/>
                <w:sz w:val="24"/>
              </w:rPr>
            </w:pPr>
            <w:r>
              <w:rPr>
                <w:b/>
                <w:spacing w:val="-2"/>
                <w:sz w:val="24"/>
              </w:rPr>
              <w:t>Unit:3</w:t>
            </w:r>
          </w:p>
        </w:tc>
        <w:tc>
          <w:tcPr>
            <w:tcW w:w="7242" w:type="dxa"/>
            <w:gridSpan w:val="4"/>
          </w:tcPr>
          <w:p w14:paraId="16E0FBBB" w14:textId="77777777" w:rsidR="0047733A" w:rsidRDefault="00A66171">
            <w:pPr>
              <w:pStyle w:val="TableParagraph"/>
              <w:spacing w:line="275" w:lineRule="exact"/>
              <w:ind w:left="5" w:right="8"/>
              <w:jc w:val="center"/>
              <w:rPr>
                <w:b/>
                <w:sz w:val="24"/>
              </w:rPr>
            </w:pPr>
            <w:r>
              <w:rPr>
                <w:b/>
                <w:sz w:val="24"/>
              </w:rPr>
              <w:t>CO-ORDINATION</w:t>
            </w:r>
            <w:r>
              <w:rPr>
                <w:b/>
                <w:spacing w:val="-4"/>
                <w:sz w:val="24"/>
              </w:rPr>
              <w:t xml:space="preserve"> </w:t>
            </w:r>
            <w:r>
              <w:rPr>
                <w:b/>
                <w:sz w:val="24"/>
              </w:rPr>
              <w:t>&amp;</w:t>
            </w:r>
            <w:r>
              <w:rPr>
                <w:b/>
                <w:spacing w:val="-2"/>
                <w:sz w:val="24"/>
              </w:rPr>
              <w:t xml:space="preserve"> CONTROLLING</w:t>
            </w:r>
          </w:p>
        </w:tc>
        <w:tc>
          <w:tcPr>
            <w:tcW w:w="1393" w:type="dxa"/>
            <w:gridSpan w:val="4"/>
          </w:tcPr>
          <w:p w14:paraId="5025E6D6" w14:textId="77777777" w:rsidR="0047733A" w:rsidRDefault="00A66171">
            <w:pPr>
              <w:pStyle w:val="TableParagraph"/>
              <w:spacing w:line="275" w:lineRule="exact"/>
              <w:ind w:left="405"/>
              <w:rPr>
                <w:b/>
                <w:sz w:val="24"/>
              </w:rPr>
            </w:pPr>
            <w:r>
              <w:rPr>
                <w:b/>
                <w:sz w:val="24"/>
              </w:rPr>
              <w:t>10</w:t>
            </w:r>
            <w:r>
              <w:rPr>
                <w:b/>
                <w:spacing w:val="-2"/>
                <w:sz w:val="24"/>
              </w:rPr>
              <w:t xml:space="preserve"> hours</w:t>
            </w:r>
          </w:p>
        </w:tc>
      </w:tr>
      <w:tr w:rsidR="0047733A" w14:paraId="39C53965" w14:textId="77777777">
        <w:trPr>
          <w:trHeight w:val="1151"/>
        </w:trPr>
        <w:tc>
          <w:tcPr>
            <w:tcW w:w="9735" w:type="dxa"/>
            <w:gridSpan w:val="10"/>
          </w:tcPr>
          <w:p w14:paraId="27BDDC9D" w14:textId="77777777" w:rsidR="0047733A" w:rsidRDefault="00A66171">
            <w:pPr>
              <w:pStyle w:val="TableParagraph"/>
              <w:spacing w:line="276" w:lineRule="auto"/>
              <w:ind w:right="80"/>
              <w:jc w:val="both"/>
              <w:rPr>
                <w:sz w:val="24"/>
              </w:rPr>
            </w:pPr>
            <w:r>
              <w:rPr>
                <w:sz w:val="24"/>
              </w:rPr>
              <w:t>Co-ordination</w:t>
            </w:r>
            <w:r>
              <w:rPr>
                <w:spacing w:val="-2"/>
                <w:sz w:val="24"/>
              </w:rPr>
              <w:t xml:space="preserve"> </w:t>
            </w:r>
            <w:r>
              <w:rPr>
                <w:sz w:val="24"/>
              </w:rPr>
              <w:t>&amp;</w:t>
            </w:r>
            <w:r>
              <w:rPr>
                <w:spacing w:val="-2"/>
                <w:sz w:val="24"/>
              </w:rPr>
              <w:t xml:space="preserve"> </w:t>
            </w:r>
            <w:r>
              <w:rPr>
                <w:sz w:val="24"/>
              </w:rPr>
              <w:t>Controlling</w:t>
            </w:r>
            <w:r>
              <w:rPr>
                <w:spacing w:val="-3"/>
                <w:sz w:val="24"/>
              </w:rPr>
              <w:t xml:space="preserve"> </w:t>
            </w:r>
            <w:r>
              <w:rPr>
                <w:sz w:val="24"/>
              </w:rPr>
              <w:t>-</w:t>
            </w:r>
            <w:r>
              <w:rPr>
                <w:spacing w:val="-3"/>
                <w:sz w:val="24"/>
              </w:rPr>
              <w:t xml:space="preserve"> </w:t>
            </w:r>
            <w:r>
              <w:rPr>
                <w:sz w:val="24"/>
              </w:rPr>
              <w:t>Motivation</w:t>
            </w:r>
            <w:r>
              <w:rPr>
                <w:spacing w:val="40"/>
                <w:sz w:val="24"/>
              </w:rPr>
              <w:t xml:space="preserve"> </w:t>
            </w:r>
            <w:r>
              <w:rPr>
                <w:sz w:val="24"/>
              </w:rPr>
              <w:t>–</w:t>
            </w:r>
            <w:r>
              <w:rPr>
                <w:spacing w:val="40"/>
                <w:sz w:val="24"/>
              </w:rPr>
              <w:t xml:space="preserve"> </w:t>
            </w:r>
            <w:r>
              <w:rPr>
                <w:sz w:val="24"/>
              </w:rPr>
              <w:t>objectives</w:t>
            </w:r>
            <w:r>
              <w:rPr>
                <w:spacing w:val="40"/>
                <w:sz w:val="24"/>
              </w:rPr>
              <w:t xml:space="preserve"> </w:t>
            </w:r>
            <w:r>
              <w:rPr>
                <w:sz w:val="24"/>
              </w:rPr>
              <w:t>-</w:t>
            </w:r>
            <w:r>
              <w:rPr>
                <w:spacing w:val="40"/>
                <w:sz w:val="24"/>
              </w:rPr>
              <w:t xml:space="preserve"> </w:t>
            </w:r>
            <w:r>
              <w:rPr>
                <w:sz w:val="24"/>
              </w:rPr>
              <w:t>Leadership</w:t>
            </w:r>
            <w:r>
              <w:rPr>
                <w:spacing w:val="40"/>
                <w:sz w:val="24"/>
              </w:rPr>
              <w:t xml:space="preserve"> </w:t>
            </w:r>
            <w:r>
              <w:rPr>
                <w:sz w:val="24"/>
              </w:rPr>
              <w:t>–</w:t>
            </w:r>
            <w:r>
              <w:rPr>
                <w:spacing w:val="40"/>
                <w:sz w:val="24"/>
              </w:rPr>
              <w:t xml:space="preserve"> </w:t>
            </w:r>
            <w:r>
              <w:rPr>
                <w:sz w:val="24"/>
              </w:rPr>
              <w:t>Traits</w:t>
            </w:r>
            <w:r>
              <w:rPr>
                <w:spacing w:val="40"/>
                <w:sz w:val="24"/>
              </w:rPr>
              <w:t xml:space="preserve"> </w:t>
            </w:r>
            <w:r>
              <w:rPr>
                <w:sz w:val="24"/>
              </w:rPr>
              <w:t>-</w:t>
            </w:r>
            <w:r>
              <w:rPr>
                <w:spacing w:val="40"/>
                <w:sz w:val="24"/>
              </w:rPr>
              <w:t xml:space="preserve"> </w:t>
            </w:r>
            <w:r>
              <w:rPr>
                <w:sz w:val="24"/>
              </w:rPr>
              <w:t>Communication</w:t>
            </w:r>
            <w:r>
              <w:rPr>
                <w:spacing w:val="40"/>
                <w:sz w:val="24"/>
              </w:rPr>
              <w:t xml:space="preserve"> </w:t>
            </w:r>
            <w:r>
              <w:rPr>
                <w:sz w:val="24"/>
              </w:rPr>
              <w:t>– Technological developments - The system and process of Controlling – Different Control techniques and Information Technology.</w:t>
            </w:r>
          </w:p>
        </w:tc>
      </w:tr>
      <w:tr w:rsidR="0047733A" w14:paraId="171BBD2E" w14:textId="77777777">
        <w:trPr>
          <w:trHeight w:val="316"/>
        </w:trPr>
        <w:tc>
          <w:tcPr>
            <w:tcW w:w="9735" w:type="dxa"/>
            <w:gridSpan w:val="10"/>
          </w:tcPr>
          <w:p w14:paraId="5E37A0AC" w14:textId="77777777" w:rsidR="0047733A" w:rsidRDefault="0047733A">
            <w:pPr>
              <w:pStyle w:val="TableParagraph"/>
              <w:ind w:left="0"/>
            </w:pPr>
          </w:p>
        </w:tc>
      </w:tr>
      <w:tr w:rsidR="0047733A" w14:paraId="0DDA621D" w14:textId="77777777">
        <w:trPr>
          <w:trHeight w:val="316"/>
        </w:trPr>
        <w:tc>
          <w:tcPr>
            <w:tcW w:w="1100" w:type="dxa"/>
            <w:gridSpan w:val="2"/>
          </w:tcPr>
          <w:p w14:paraId="1E354742" w14:textId="77777777" w:rsidR="0047733A" w:rsidRDefault="00A66171">
            <w:pPr>
              <w:pStyle w:val="TableParagraph"/>
              <w:spacing w:line="275" w:lineRule="exact"/>
              <w:rPr>
                <w:b/>
                <w:sz w:val="24"/>
              </w:rPr>
            </w:pPr>
            <w:r>
              <w:rPr>
                <w:b/>
                <w:spacing w:val="-2"/>
                <w:sz w:val="24"/>
              </w:rPr>
              <w:t>Unit:4</w:t>
            </w:r>
          </w:p>
        </w:tc>
        <w:tc>
          <w:tcPr>
            <w:tcW w:w="7242" w:type="dxa"/>
            <w:gridSpan w:val="4"/>
          </w:tcPr>
          <w:p w14:paraId="7CFB75A1" w14:textId="77777777" w:rsidR="0047733A" w:rsidRDefault="00A66171">
            <w:pPr>
              <w:pStyle w:val="TableParagraph"/>
              <w:spacing w:line="275" w:lineRule="exact"/>
              <w:ind w:left="6" w:right="3"/>
              <w:jc w:val="center"/>
              <w:rPr>
                <w:b/>
                <w:sz w:val="24"/>
              </w:rPr>
            </w:pPr>
            <w:r>
              <w:rPr>
                <w:b/>
                <w:sz w:val="24"/>
              </w:rPr>
              <w:t>INTERNATIONAL</w:t>
            </w:r>
            <w:r>
              <w:rPr>
                <w:b/>
                <w:spacing w:val="-5"/>
                <w:sz w:val="24"/>
              </w:rPr>
              <w:t xml:space="preserve"> </w:t>
            </w:r>
            <w:r>
              <w:rPr>
                <w:b/>
                <w:sz w:val="24"/>
              </w:rPr>
              <w:t>BUSINESS</w:t>
            </w:r>
            <w:r>
              <w:rPr>
                <w:b/>
                <w:spacing w:val="-5"/>
                <w:sz w:val="24"/>
              </w:rPr>
              <w:t xml:space="preserve"> </w:t>
            </w:r>
            <w:r>
              <w:rPr>
                <w:b/>
                <w:spacing w:val="-2"/>
                <w:sz w:val="24"/>
              </w:rPr>
              <w:t>ENVIRONMENT</w:t>
            </w:r>
          </w:p>
        </w:tc>
        <w:tc>
          <w:tcPr>
            <w:tcW w:w="1393" w:type="dxa"/>
            <w:gridSpan w:val="4"/>
          </w:tcPr>
          <w:p w14:paraId="55DCACB4" w14:textId="77777777" w:rsidR="0047733A" w:rsidRDefault="00A66171">
            <w:pPr>
              <w:pStyle w:val="TableParagraph"/>
              <w:spacing w:line="275" w:lineRule="exact"/>
              <w:ind w:left="345"/>
              <w:rPr>
                <w:b/>
                <w:sz w:val="24"/>
              </w:rPr>
            </w:pPr>
            <w:r>
              <w:rPr>
                <w:b/>
                <w:sz w:val="24"/>
              </w:rPr>
              <w:t>10</w:t>
            </w:r>
            <w:r>
              <w:rPr>
                <w:b/>
                <w:spacing w:val="60"/>
                <w:sz w:val="24"/>
              </w:rPr>
              <w:t xml:space="preserve"> </w:t>
            </w:r>
            <w:r>
              <w:rPr>
                <w:b/>
                <w:spacing w:val="-2"/>
                <w:sz w:val="24"/>
              </w:rPr>
              <w:t>hours</w:t>
            </w:r>
          </w:p>
        </w:tc>
      </w:tr>
      <w:tr w:rsidR="0047733A" w14:paraId="34108DA5" w14:textId="77777777">
        <w:trPr>
          <w:trHeight w:val="1586"/>
        </w:trPr>
        <w:tc>
          <w:tcPr>
            <w:tcW w:w="9735" w:type="dxa"/>
            <w:gridSpan w:val="10"/>
          </w:tcPr>
          <w:p w14:paraId="0DF2BB85" w14:textId="77777777" w:rsidR="0047733A" w:rsidRDefault="00A66171">
            <w:pPr>
              <w:pStyle w:val="TableParagraph"/>
              <w:spacing w:line="276" w:lineRule="auto"/>
              <w:ind w:right="81"/>
              <w:jc w:val="both"/>
              <w:rPr>
                <w:sz w:val="24"/>
              </w:rPr>
            </w:pPr>
            <w:r>
              <w:rPr>
                <w:sz w:val="24"/>
              </w:rPr>
              <w:t>International</w:t>
            </w:r>
            <w:r>
              <w:rPr>
                <w:spacing w:val="-4"/>
                <w:sz w:val="24"/>
              </w:rPr>
              <w:t xml:space="preserve"> </w:t>
            </w:r>
            <w:r>
              <w:rPr>
                <w:sz w:val="24"/>
              </w:rPr>
              <w:t>Business</w:t>
            </w:r>
            <w:r>
              <w:rPr>
                <w:spacing w:val="-5"/>
                <w:sz w:val="24"/>
              </w:rPr>
              <w:t xml:space="preserve"> </w:t>
            </w:r>
            <w:r>
              <w:rPr>
                <w:sz w:val="24"/>
              </w:rPr>
              <w:t>Environment</w:t>
            </w:r>
            <w:r>
              <w:rPr>
                <w:spacing w:val="40"/>
                <w:sz w:val="24"/>
              </w:rPr>
              <w:t xml:space="preserve"> </w:t>
            </w:r>
            <w:r>
              <w:rPr>
                <w:sz w:val="24"/>
              </w:rPr>
              <w:t>–</w:t>
            </w:r>
            <w:r>
              <w:rPr>
                <w:spacing w:val="40"/>
                <w:sz w:val="24"/>
              </w:rPr>
              <w:t xml:space="preserve"> </w:t>
            </w:r>
            <w:r>
              <w:rPr>
                <w:sz w:val="24"/>
              </w:rPr>
              <w:t>Pre</w:t>
            </w:r>
            <w:r>
              <w:rPr>
                <w:spacing w:val="40"/>
                <w:sz w:val="24"/>
              </w:rPr>
              <w:t xml:space="preserve"> </w:t>
            </w:r>
            <w:r>
              <w:rPr>
                <w:sz w:val="24"/>
              </w:rPr>
              <w:t>and</w:t>
            </w:r>
            <w:r>
              <w:rPr>
                <w:spacing w:val="40"/>
                <w:sz w:val="24"/>
              </w:rPr>
              <w:t xml:space="preserve"> </w:t>
            </w:r>
            <w:r>
              <w:rPr>
                <w:sz w:val="24"/>
              </w:rPr>
              <w:t>Post</w:t>
            </w:r>
            <w:r>
              <w:rPr>
                <w:spacing w:val="40"/>
                <w:sz w:val="24"/>
              </w:rPr>
              <w:t xml:space="preserve"> </w:t>
            </w:r>
            <w:r>
              <w:rPr>
                <w:sz w:val="24"/>
              </w:rPr>
              <w:t>Globalization</w:t>
            </w:r>
            <w:r>
              <w:rPr>
                <w:spacing w:val="40"/>
                <w:sz w:val="24"/>
              </w:rPr>
              <w:t xml:space="preserve"> </w:t>
            </w:r>
            <w:r>
              <w:rPr>
                <w:sz w:val="24"/>
              </w:rPr>
              <w:t>–</w:t>
            </w:r>
            <w:r>
              <w:rPr>
                <w:spacing w:val="40"/>
                <w:sz w:val="24"/>
              </w:rPr>
              <w:t xml:space="preserve"> </w:t>
            </w:r>
            <w:r>
              <w:rPr>
                <w:sz w:val="24"/>
              </w:rPr>
              <w:t>Global</w:t>
            </w:r>
            <w:r>
              <w:rPr>
                <w:spacing w:val="40"/>
                <w:sz w:val="24"/>
              </w:rPr>
              <w:t xml:space="preserve"> </w:t>
            </w:r>
            <w:r>
              <w:rPr>
                <w:sz w:val="24"/>
              </w:rPr>
              <w:t>Economic</w:t>
            </w:r>
            <w:r>
              <w:rPr>
                <w:spacing w:val="40"/>
                <w:sz w:val="24"/>
              </w:rPr>
              <w:t xml:space="preserve"> </w:t>
            </w:r>
            <w:r>
              <w:rPr>
                <w:sz w:val="24"/>
              </w:rPr>
              <w:t>changes after Liberalization - Macro Environment and Micro Environment Analysis – Technology, Economic</w:t>
            </w:r>
            <w:r>
              <w:rPr>
                <w:spacing w:val="-9"/>
                <w:sz w:val="24"/>
              </w:rPr>
              <w:t xml:space="preserve"> </w:t>
            </w:r>
            <w:r>
              <w:rPr>
                <w:sz w:val="24"/>
              </w:rPr>
              <w:t>and</w:t>
            </w:r>
            <w:r>
              <w:rPr>
                <w:spacing w:val="-8"/>
                <w:sz w:val="24"/>
              </w:rPr>
              <w:t xml:space="preserve"> </w:t>
            </w:r>
            <w:r>
              <w:rPr>
                <w:sz w:val="24"/>
              </w:rPr>
              <w:t>Legislative</w:t>
            </w:r>
            <w:r>
              <w:rPr>
                <w:spacing w:val="-9"/>
                <w:sz w:val="24"/>
              </w:rPr>
              <w:t xml:space="preserve"> </w:t>
            </w:r>
            <w:r>
              <w:rPr>
                <w:sz w:val="24"/>
              </w:rPr>
              <w:t>changes</w:t>
            </w:r>
            <w:r>
              <w:rPr>
                <w:spacing w:val="-8"/>
                <w:sz w:val="24"/>
              </w:rPr>
              <w:t xml:space="preserve"> </w:t>
            </w:r>
            <w:r>
              <w:rPr>
                <w:sz w:val="24"/>
              </w:rPr>
              <w:t>–</w:t>
            </w:r>
            <w:r>
              <w:rPr>
                <w:spacing w:val="40"/>
                <w:sz w:val="24"/>
              </w:rPr>
              <w:t xml:space="preserve"> </w:t>
            </w:r>
            <w:r>
              <w:rPr>
                <w:sz w:val="24"/>
              </w:rPr>
              <w:t>impact</w:t>
            </w:r>
            <w:r>
              <w:rPr>
                <w:spacing w:val="40"/>
                <w:sz w:val="24"/>
              </w:rPr>
              <w:t xml:space="preserve"> </w:t>
            </w:r>
            <w:r>
              <w:rPr>
                <w:sz w:val="24"/>
              </w:rPr>
              <w:t>in</w:t>
            </w:r>
            <w:r>
              <w:rPr>
                <w:spacing w:val="40"/>
                <w:sz w:val="24"/>
              </w:rPr>
              <w:t xml:space="preserve"> </w:t>
            </w:r>
            <w:r>
              <w:rPr>
                <w:sz w:val="24"/>
              </w:rPr>
              <w:t>economic growth</w:t>
            </w:r>
            <w:r>
              <w:rPr>
                <w:spacing w:val="40"/>
                <w:sz w:val="24"/>
              </w:rPr>
              <w:t xml:space="preserve"> </w:t>
            </w:r>
            <w:r>
              <w:rPr>
                <w:sz w:val="24"/>
              </w:rPr>
              <w:t>and</w:t>
            </w:r>
            <w:r>
              <w:rPr>
                <w:spacing w:val="40"/>
                <w:sz w:val="24"/>
              </w:rPr>
              <w:t xml:space="preserve"> </w:t>
            </w:r>
            <w:r>
              <w:rPr>
                <w:sz w:val="24"/>
              </w:rPr>
              <w:t>development</w:t>
            </w:r>
            <w:r>
              <w:rPr>
                <w:spacing w:val="-8"/>
                <w:sz w:val="24"/>
              </w:rPr>
              <w:t xml:space="preserve"> </w:t>
            </w:r>
            <w:r>
              <w:rPr>
                <w:sz w:val="24"/>
              </w:rPr>
              <w:t>–</w:t>
            </w:r>
            <w:r>
              <w:rPr>
                <w:spacing w:val="-8"/>
                <w:sz w:val="24"/>
              </w:rPr>
              <w:t xml:space="preserve"> </w:t>
            </w:r>
            <w:r>
              <w:rPr>
                <w:sz w:val="24"/>
              </w:rPr>
              <w:t>Sustainable development in the Global businesses during and post pandemic.</w:t>
            </w:r>
          </w:p>
        </w:tc>
      </w:tr>
      <w:tr w:rsidR="0047733A" w14:paraId="58A3BBDA" w14:textId="77777777">
        <w:trPr>
          <w:trHeight w:val="318"/>
        </w:trPr>
        <w:tc>
          <w:tcPr>
            <w:tcW w:w="9735" w:type="dxa"/>
            <w:gridSpan w:val="10"/>
          </w:tcPr>
          <w:p w14:paraId="7A16D2D9" w14:textId="77777777" w:rsidR="0047733A" w:rsidRDefault="0047733A">
            <w:pPr>
              <w:pStyle w:val="TableParagraph"/>
              <w:ind w:left="0"/>
            </w:pPr>
          </w:p>
        </w:tc>
      </w:tr>
    </w:tbl>
    <w:p w14:paraId="1C6A7F20" w14:textId="77777777" w:rsidR="0047733A" w:rsidRDefault="0047733A">
      <w:pPr>
        <w:pStyle w:val="TableParagraph"/>
        <w:sectPr w:rsidR="0047733A">
          <w:pgSz w:w="11920" w:h="16850"/>
          <w:pgMar w:top="1240" w:right="720" w:bottom="540" w:left="720" w:header="454" w:footer="354" w:gutter="0"/>
          <w:cols w:space="720"/>
        </w:sectPr>
      </w:pPr>
    </w:p>
    <w:p w14:paraId="3C9BBBCD"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3"/>
        <w:gridCol w:w="725"/>
        <w:gridCol w:w="1404"/>
      </w:tblGrid>
      <w:tr w:rsidR="0047733A" w14:paraId="5B5CAB7D" w14:textId="77777777">
        <w:trPr>
          <w:trHeight w:val="313"/>
        </w:trPr>
        <w:tc>
          <w:tcPr>
            <w:tcW w:w="1099" w:type="dxa"/>
            <w:gridSpan w:val="2"/>
          </w:tcPr>
          <w:p w14:paraId="3D8084C2" w14:textId="77777777" w:rsidR="0047733A" w:rsidRDefault="00A66171">
            <w:pPr>
              <w:pStyle w:val="TableParagraph"/>
              <w:spacing w:line="270" w:lineRule="exact"/>
              <w:rPr>
                <w:b/>
                <w:sz w:val="24"/>
              </w:rPr>
            </w:pPr>
            <w:r>
              <w:rPr>
                <w:b/>
                <w:spacing w:val="-2"/>
                <w:sz w:val="24"/>
              </w:rPr>
              <w:t>Unit:5</w:t>
            </w:r>
          </w:p>
        </w:tc>
        <w:tc>
          <w:tcPr>
            <w:tcW w:w="7234" w:type="dxa"/>
            <w:gridSpan w:val="3"/>
          </w:tcPr>
          <w:p w14:paraId="0671E5CA" w14:textId="77777777" w:rsidR="0047733A" w:rsidRDefault="00A66171">
            <w:pPr>
              <w:pStyle w:val="TableParagraph"/>
              <w:spacing w:line="270" w:lineRule="exact"/>
              <w:ind w:left="7" w:right="6"/>
              <w:jc w:val="center"/>
              <w:rPr>
                <w:b/>
                <w:sz w:val="24"/>
              </w:rPr>
            </w:pPr>
            <w:r>
              <w:rPr>
                <w:b/>
                <w:sz w:val="24"/>
              </w:rPr>
              <w:t>SOCIAL</w:t>
            </w:r>
            <w:r>
              <w:rPr>
                <w:b/>
                <w:spacing w:val="-3"/>
                <w:sz w:val="24"/>
              </w:rPr>
              <w:t xml:space="preserve"> </w:t>
            </w:r>
            <w:r>
              <w:rPr>
                <w:b/>
                <w:sz w:val="24"/>
              </w:rPr>
              <w:t>&amp;</w:t>
            </w:r>
            <w:r>
              <w:rPr>
                <w:b/>
                <w:spacing w:val="-3"/>
                <w:sz w:val="24"/>
              </w:rPr>
              <w:t xml:space="preserve"> </w:t>
            </w:r>
            <w:r>
              <w:rPr>
                <w:b/>
                <w:sz w:val="24"/>
              </w:rPr>
              <w:t>CULTURAL</w:t>
            </w:r>
            <w:r>
              <w:rPr>
                <w:b/>
                <w:spacing w:val="-2"/>
                <w:sz w:val="24"/>
              </w:rPr>
              <w:t xml:space="preserve"> ENVIRONMENT</w:t>
            </w:r>
          </w:p>
        </w:tc>
        <w:tc>
          <w:tcPr>
            <w:tcW w:w="1404" w:type="dxa"/>
          </w:tcPr>
          <w:p w14:paraId="5A892BA8" w14:textId="77777777" w:rsidR="0047733A" w:rsidRDefault="00A66171">
            <w:pPr>
              <w:pStyle w:val="TableParagraph"/>
              <w:spacing w:line="270" w:lineRule="exact"/>
              <w:ind w:left="414"/>
              <w:rPr>
                <w:b/>
                <w:sz w:val="24"/>
              </w:rPr>
            </w:pPr>
            <w:r>
              <w:rPr>
                <w:b/>
                <w:sz w:val="24"/>
              </w:rPr>
              <w:t>10</w:t>
            </w:r>
            <w:r>
              <w:rPr>
                <w:b/>
                <w:spacing w:val="-2"/>
                <w:sz w:val="24"/>
              </w:rPr>
              <w:t xml:space="preserve"> hours</w:t>
            </w:r>
          </w:p>
        </w:tc>
      </w:tr>
      <w:tr w:rsidR="0047733A" w14:paraId="630A71C3" w14:textId="77777777">
        <w:trPr>
          <w:trHeight w:val="1154"/>
        </w:trPr>
        <w:tc>
          <w:tcPr>
            <w:tcW w:w="9737" w:type="dxa"/>
            <w:gridSpan w:val="6"/>
          </w:tcPr>
          <w:p w14:paraId="0D2BC3FD" w14:textId="77777777" w:rsidR="0047733A" w:rsidRDefault="00A66171">
            <w:pPr>
              <w:pStyle w:val="TableParagraph"/>
              <w:spacing w:before="1" w:line="276" w:lineRule="auto"/>
              <w:ind w:right="89"/>
              <w:jc w:val="both"/>
              <w:rPr>
                <w:sz w:val="24"/>
              </w:rPr>
            </w:pPr>
            <w:r>
              <w:rPr>
                <w:sz w:val="24"/>
              </w:rPr>
              <w:t>Social</w:t>
            </w:r>
            <w:r>
              <w:rPr>
                <w:spacing w:val="-5"/>
                <w:sz w:val="24"/>
              </w:rPr>
              <w:t xml:space="preserve"> </w:t>
            </w:r>
            <w:r>
              <w:rPr>
                <w:sz w:val="24"/>
              </w:rPr>
              <w:t>and</w:t>
            </w:r>
            <w:r>
              <w:rPr>
                <w:spacing w:val="-6"/>
                <w:sz w:val="24"/>
              </w:rPr>
              <w:t xml:space="preserve"> </w:t>
            </w:r>
            <w:r>
              <w:rPr>
                <w:sz w:val="24"/>
              </w:rPr>
              <w:t>Cultural</w:t>
            </w:r>
            <w:r>
              <w:rPr>
                <w:spacing w:val="-5"/>
                <w:sz w:val="24"/>
              </w:rPr>
              <w:t xml:space="preserve"> </w:t>
            </w:r>
            <w:r>
              <w:rPr>
                <w:sz w:val="24"/>
              </w:rPr>
              <w:t>Environment:</w:t>
            </w:r>
            <w:r>
              <w:rPr>
                <w:spacing w:val="-5"/>
                <w:sz w:val="24"/>
              </w:rPr>
              <w:t xml:space="preserve"> </w:t>
            </w:r>
            <w:r>
              <w:rPr>
                <w:sz w:val="24"/>
              </w:rPr>
              <w:t>Culture</w:t>
            </w:r>
            <w:r>
              <w:rPr>
                <w:spacing w:val="-7"/>
                <w:sz w:val="24"/>
              </w:rPr>
              <w:t xml:space="preserve"> </w:t>
            </w:r>
            <w:r>
              <w:rPr>
                <w:sz w:val="24"/>
              </w:rPr>
              <w:t>–</w:t>
            </w:r>
            <w:r>
              <w:rPr>
                <w:spacing w:val="-6"/>
                <w:sz w:val="24"/>
              </w:rPr>
              <w:t xml:space="preserve"> </w:t>
            </w:r>
            <w:r>
              <w:rPr>
                <w:sz w:val="24"/>
              </w:rPr>
              <w:t>Language</w:t>
            </w:r>
            <w:r>
              <w:rPr>
                <w:spacing w:val="-7"/>
                <w:sz w:val="24"/>
              </w:rPr>
              <w:t xml:space="preserve"> </w:t>
            </w:r>
            <w:r>
              <w:rPr>
                <w:sz w:val="24"/>
              </w:rPr>
              <w:t>-</w:t>
            </w:r>
            <w:r>
              <w:rPr>
                <w:spacing w:val="-7"/>
                <w:sz w:val="24"/>
              </w:rPr>
              <w:t xml:space="preserve"> </w:t>
            </w:r>
            <w:r>
              <w:rPr>
                <w:sz w:val="24"/>
              </w:rPr>
              <w:t>Aesthetics</w:t>
            </w:r>
            <w:r>
              <w:rPr>
                <w:spacing w:val="-6"/>
                <w:sz w:val="24"/>
              </w:rPr>
              <w:t xml:space="preserve"> </w:t>
            </w:r>
            <w:r>
              <w:rPr>
                <w:sz w:val="24"/>
              </w:rPr>
              <w:t>-</w:t>
            </w:r>
            <w:r>
              <w:rPr>
                <w:spacing w:val="-7"/>
                <w:sz w:val="24"/>
              </w:rPr>
              <w:t xml:space="preserve"> </w:t>
            </w:r>
            <w:r>
              <w:rPr>
                <w:sz w:val="24"/>
              </w:rPr>
              <w:t>Colour,</w:t>
            </w:r>
            <w:r>
              <w:rPr>
                <w:spacing w:val="40"/>
                <w:sz w:val="24"/>
              </w:rPr>
              <w:t xml:space="preserve"> </w:t>
            </w:r>
            <w:r>
              <w:rPr>
                <w:sz w:val="24"/>
              </w:rPr>
              <w:t>Design,</w:t>
            </w:r>
            <w:r>
              <w:rPr>
                <w:spacing w:val="40"/>
                <w:sz w:val="24"/>
              </w:rPr>
              <w:t xml:space="preserve"> </w:t>
            </w:r>
            <w:r>
              <w:rPr>
                <w:sz w:val="24"/>
              </w:rPr>
              <w:t>Music,</w:t>
            </w:r>
            <w:r>
              <w:rPr>
                <w:spacing w:val="-6"/>
                <w:sz w:val="24"/>
              </w:rPr>
              <w:t xml:space="preserve"> </w:t>
            </w:r>
            <w:r>
              <w:rPr>
                <w:sz w:val="24"/>
              </w:rPr>
              <w:t>brand names,</w:t>
            </w:r>
            <w:r>
              <w:rPr>
                <w:spacing w:val="-7"/>
                <w:sz w:val="24"/>
              </w:rPr>
              <w:t xml:space="preserve"> </w:t>
            </w:r>
            <w:r>
              <w:rPr>
                <w:sz w:val="24"/>
              </w:rPr>
              <w:t>education,</w:t>
            </w:r>
            <w:r>
              <w:rPr>
                <w:spacing w:val="-5"/>
                <w:sz w:val="24"/>
              </w:rPr>
              <w:t xml:space="preserve"> </w:t>
            </w:r>
            <w:r>
              <w:rPr>
                <w:sz w:val="24"/>
              </w:rPr>
              <w:t>religion-attitude and values. Comparison of various business cultures-</w:t>
            </w:r>
            <w:r>
              <w:rPr>
                <w:spacing w:val="-6"/>
                <w:sz w:val="24"/>
              </w:rPr>
              <w:t xml:space="preserve"> </w:t>
            </w:r>
            <w:r>
              <w:rPr>
                <w:sz w:val="24"/>
              </w:rPr>
              <w:t>across Countries - Business mannerism.</w:t>
            </w:r>
          </w:p>
        </w:tc>
      </w:tr>
      <w:tr w:rsidR="0047733A" w14:paraId="02338B6F" w14:textId="77777777">
        <w:trPr>
          <w:trHeight w:val="316"/>
        </w:trPr>
        <w:tc>
          <w:tcPr>
            <w:tcW w:w="9737" w:type="dxa"/>
            <w:gridSpan w:val="6"/>
          </w:tcPr>
          <w:p w14:paraId="22BB302A" w14:textId="77777777" w:rsidR="0047733A" w:rsidRDefault="0047733A">
            <w:pPr>
              <w:pStyle w:val="TableParagraph"/>
              <w:ind w:left="0"/>
            </w:pPr>
          </w:p>
        </w:tc>
      </w:tr>
      <w:tr w:rsidR="0047733A" w14:paraId="617408CE" w14:textId="77777777">
        <w:trPr>
          <w:trHeight w:val="316"/>
        </w:trPr>
        <w:tc>
          <w:tcPr>
            <w:tcW w:w="1555" w:type="dxa"/>
            <w:gridSpan w:val="3"/>
          </w:tcPr>
          <w:p w14:paraId="0E78E271" w14:textId="77777777" w:rsidR="0047733A" w:rsidRDefault="00A66171">
            <w:pPr>
              <w:pStyle w:val="TableParagraph"/>
              <w:spacing w:line="273" w:lineRule="exact"/>
              <w:rPr>
                <w:b/>
                <w:sz w:val="24"/>
              </w:rPr>
            </w:pPr>
            <w:r>
              <w:rPr>
                <w:b/>
                <w:spacing w:val="-2"/>
                <w:sz w:val="24"/>
              </w:rPr>
              <w:t>Unit:6</w:t>
            </w:r>
          </w:p>
        </w:tc>
        <w:tc>
          <w:tcPr>
            <w:tcW w:w="6053" w:type="dxa"/>
          </w:tcPr>
          <w:p w14:paraId="4E93B69C"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29" w:type="dxa"/>
            <w:gridSpan w:val="2"/>
          </w:tcPr>
          <w:p w14:paraId="13D159F0" w14:textId="77777777" w:rsidR="0047733A" w:rsidRDefault="00A66171">
            <w:pPr>
              <w:pStyle w:val="TableParagraph"/>
              <w:spacing w:line="273" w:lineRule="exact"/>
              <w:ind w:left="1259"/>
              <w:rPr>
                <w:b/>
                <w:sz w:val="24"/>
              </w:rPr>
            </w:pPr>
            <w:r>
              <w:rPr>
                <w:b/>
                <w:sz w:val="24"/>
              </w:rPr>
              <w:t xml:space="preserve">2 </w:t>
            </w:r>
            <w:r>
              <w:rPr>
                <w:b/>
                <w:spacing w:val="-2"/>
                <w:sz w:val="24"/>
              </w:rPr>
              <w:t>hours</w:t>
            </w:r>
          </w:p>
        </w:tc>
      </w:tr>
      <w:tr w:rsidR="0047733A" w14:paraId="1D0D4204" w14:textId="77777777">
        <w:trPr>
          <w:trHeight w:val="318"/>
        </w:trPr>
        <w:tc>
          <w:tcPr>
            <w:tcW w:w="9737" w:type="dxa"/>
            <w:gridSpan w:val="6"/>
          </w:tcPr>
          <w:p w14:paraId="3B829EA7" w14:textId="77777777" w:rsidR="0047733A" w:rsidRDefault="00A66171">
            <w:pPr>
              <w:pStyle w:val="TableParagraph"/>
              <w:spacing w:line="270" w:lineRule="exact"/>
              <w:rPr>
                <w:sz w:val="24"/>
              </w:rPr>
            </w:pPr>
            <w:r>
              <w:rPr>
                <w:sz w:val="24"/>
              </w:rPr>
              <w:t>Expert</w:t>
            </w:r>
            <w:r>
              <w:rPr>
                <w:spacing w:val="-2"/>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47733A" w14:paraId="3ECC1181" w14:textId="77777777">
        <w:trPr>
          <w:trHeight w:val="316"/>
        </w:trPr>
        <w:tc>
          <w:tcPr>
            <w:tcW w:w="9737" w:type="dxa"/>
            <w:gridSpan w:val="6"/>
          </w:tcPr>
          <w:p w14:paraId="20AA42A9" w14:textId="77777777" w:rsidR="0047733A" w:rsidRDefault="0047733A">
            <w:pPr>
              <w:pStyle w:val="TableParagraph"/>
              <w:ind w:left="0"/>
            </w:pPr>
          </w:p>
        </w:tc>
      </w:tr>
      <w:tr w:rsidR="0047733A" w14:paraId="2C1581AD" w14:textId="77777777">
        <w:trPr>
          <w:trHeight w:val="350"/>
        </w:trPr>
        <w:tc>
          <w:tcPr>
            <w:tcW w:w="1555" w:type="dxa"/>
            <w:gridSpan w:val="3"/>
          </w:tcPr>
          <w:p w14:paraId="35C85FF9" w14:textId="77777777" w:rsidR="0047733A" w:rsidRDefault="0047733A">
            <w:pPr>
              <w:pStyle w:val="TableParagraph"/>
              <w:ind w:left="0"/>
            </w:pPr>
          </w:p>
        </w:tc>
        <w:tc>
          <w:tcPr>
            <w:tcW w:w="6053" w:type="dxa"/>
          </w:tcPr>
          <w:p w14:paraId="6316B2B0" w14:textId="77777777" w:rsidR="0047733A" w:rsidRDefault="00A66171">
            <w:pPr>
              <w:pStyle w:val="TableParagraph"/>
              <w:spacing w:line="270"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gridSpan w:val="2"/>
          </w:tcPr>
          <w:p w14:paraId="78D204F7" w14:textId="77777777" w:rsidR="0047733A" w:rsidRDefault="00A66171">
            <w:pPr>
              <w:pStyle w:val="TableParagraph"/>
              <w:spacing w:line="270" w:lineRule="exact"/>
              <w:ind w:left="1139"/>
              <w:rPr>
                <w:b/>
                <w:sz w:val="24"/>
              </w:rPr>
            </w:pPr>
            <w:r>
              <w:rPr>
                <w:b/>
                <w:sz w:val="24"/>
              </w:rPr>
              <w:t>52</w:t>
            </w:r>
            <w:r>
              <w:rPr>
                <w:b/>
                <w:spacing w:val="-2"/>
                <w:sz w:val="24"/>
              </w:rPr>
              <w:t xml:space="preserve"> hours</w:t>
            </w:r>
          </w:p>
        </w:tc>
      </w:tr>
      <w:tr w:rsidR="0047733A" w14:paraId="7250D02E" w14:textId="77777777">
        <w:trPr>
          <w:trHeight w:val="316"/>
        </w:trPr>
        <w:tc>
          <w:tcPr>
            <w:tcW w:w="9737" w:type="dxa"/>
            <w:gridSpan w:val="6"/>
          </w:tcPr>
          <w:p w14:paraId="501C8CC2" w14:textId="77777777" w:rsidR="0047733A" w:rsidRDefault="00A66171">
            <w:pPr>
              <w:pStyle w:val="TableParagraph"/>
              <w:spacing w:line="270" w:lineRule="exact"/>
              <w:rPr>
                <w:b/>
                <w:sz w:val="24"/>
              </w:rPr>
            </w:pPr>
            <w:r>
              <w:rPr>
                <w:b/>
                <w:sz w:val="24"/>
              </w:rPr>
              <w:t>Text</w:t>
            </w:r>
            <w:r>
              <w:rPr>
                <w:b/>
                <w:spacing w:val="-2"/>
                <w:sz w:val="24"/>
              </w:rPr>
              <w:t xml:space="preserve"> Book(s)</w:t>
            </w:r>
          </w:p>
        </w:tc>
      </w:tr>
      <w:tr w:rsidR="0047733A" w14:paraId="6F533257" w14:textId="77777777">
        <w:trPr>
          <w:trHeight w:val="316"/>
        </w:trPr>
        <w:tc>
          <w:tcPr>
            <w:tcW w:w="456" w:type="dxa"/>
          </w:tcPr>
          <w:p w14:paraId="214F6F85"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7F761010" w14:textId="77777777" w:rsidR="0047733A" w:rsidRDefault="00A66171">
            <w:pPr>
              <w:pStyle w:val="TableParagraph"/>
              <w:spacing w:line="270" w:lineRule="exact"/>
              <w:ind w:left="163"/>
              <w:rPr>
                <w:sz w:val="24"/>
              </w:rPr>
            </w:pPr>
            <w:r>
              <w:rPr>
                <w:sz w:val="24"/>
              </w:rPr>
              <w:t>Koontz</w:t>
            </w:r>
            <w:r>
              <w:rPr>
                <w:spacing w:val="-5"/>
                <w:sz w:val="24"/>
              </w:rPr>
              <w:t xml:space="preserve"> </w:t>
            </w:r>
            <w:r>
              <w:rPr>
                <w:sz w:val="24"/>
              </w:rPr>
              <w:t>&amp;Weirich,</w:t>
            </w:r>
            <w:r>
              <w:rPr>
                <w:spacing w:val="-1"/>
                <w:sz w:val="24"/>
              </w:rPr>
              <w:t xml:space="preserve"> </w:t>
            </w:r>
            <w:r>
              <w:rPr>
                <w:sz w:val="24"/>
              </w:rPr>
              <w:t>Essentials</w:t>
            </w:r>
            <w:r>
              <w:rPr>
                <w:spacing w:val="-1"/>
                <w:sz w:val="24"/>
              </w:rPr>
              <w:t xml:space="preserve"> </w:t>
            </w:r>
            <w:r>
              <w:rPr>
                <w:sz w:val="24"/>
              </w:rPr>
              <w:t>of</w:t>
            </w:r>
            <w:r>
              <w:rPr>
                <w:spacing w:val="-3"/>
                <w:sz w:val="24"/>
              </w:rPr>
              <w:t xml:space="preserve"> </w:t>
            </w:r>
            <w:r>
              <w:rPr>
                <w:sz w:val="24"/>
              </w:rPr>
              <w:t>Management,</w:t>
            </w:r>
            <w:r>
              <w:rPr>
                <w:spacing w:val="-1"/>
                <w:sz w:val="24"/>
              </w:rPr>
              <w:t xml:space="preserve"> </w:t>
            </w:r>
            <w:r>
              <w:rPr>
                <w:sz w:val="24"/>
              </w:rPr>
              <w:t>Tata</w:t>
            </w:r>
            <w:r>
              <w:rPr>
                <w:spacing w:val="-2"/>
                <w:sz w:val="24"/>
              </w:rPr>
              <w:t xml:space="preserve"> </w:t>
            </w:r>
            <w:r>
              <w:rPr>
                <w:sz w:val="24"/>
              </w:rPr>
              <w:t>McGraw</w:t>
            </w:r>
            <w:r>
              <w:rPr>
                <w:spacing w:val="-2"/>
                <w:sz w:val="24"/>
              </w:rPr>
              <w:t xml:space="preserve"> Hill.</w:t>
            </w:r>
          </w:p>
        </w:tc>
      </w:tr>
      <w:tr w:rsidR="0047733A" w14:paraId="7540C364" w14:textId="77777777">
        <w:trPr>
          <w:trHeight w:val="316"/>
        </w:trPr>
        <w:tc>
          <w:tcPr>
            <w:tcW w:w="456" w:type="dxa"/>
          </w:tcPr>
          <w:p w14:paraId="65BF2F9C"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7292652F" w14:textId="77777777" w:rsidR="0047733A" w:rsidRDefault="00A66171">
            <w:pPr>
              <w:pStyle w:val="TableParagraph"/>
              <w:spacing w:line="270" w:lineRule="exact"/>
              <w:ind w:left="163"/>
              <w:rPr>
                <w:sz w:val="24"/>
              </w:rPr>
            </w:pPr>
            <w:r>
              <w:rPr>
                <w:sz w:val="24"/>
              </w:rPr>
              <w:t>VSP</w:t>
            </w:r>
            <w:r>
              <w:rPr>
                <w:spacing w:val="-4"/>
                <w:sz w:val="24"/>
              </w:rPr>
              <w:t xml:space="preserve"> </w:t>
            </w:r>
            <w:r>
              <w:rPr>
                <w:sz w:val="24"/>
              </w:rPr>
              <w:t>Rao,</w:t>
            </w:r>
            <w:r>
              <w:rPr>
                <w:spacing w:val="-1"/>
                <w:sz w:val="24"/>
              </w:rPr>
              <w:t xml:space="preserve"> </w:t>
            </w:r>
            <w:r>
              <w:rPr>
                <w:sz w:val="24"/>
              </w:rPr>
              <w:t>V</w:t>
            </w:r>
            <w:r>
              <w:rPr>
                <w:spacing w:val="-2"/>
                <w:sz w:val="24"/>
              </w:rPr>
              <w:t xml:space="preserve"> </w:t>
            </w:r>
            <w:r>
              <w:rPr>
                <w:sz w:val="24"/>
              </w:rPr>
              <w:t>Hari</w:t>
            </w:r>
            <w:r>
              <w:rPr>
                <w:spacing w:val="-1"/>
                <w:sz w:val="24"/>
              </w:rPr>
              <w:t xml:space="preserve"> </w:t>
            </w:r>
            <w:r>
              <w:rPr>
                <w:sz w:val="24"/>
              </w:rPr>
              <w:t>Krishna</w:t>
            </w:r>
            <w:r>
              <w:rPr>
                <w:spacing w:val="-3"/>
                <w:sz w:val="24"/>
              </w:rPr>
              <w:t xml:space="preserve"> </w:t>
            </w:r>
            <w:r>
              <w:rPr>
                <w:sz w:val="24"/>
              </w:rPr>
              <w:t>–</w:t>
            </w:r>
            <w:r>
              <w:rPr>
                <w:spacing w:val="-2"/>
                <w:sz w:val="24"/>
              </w:rPr>
              <w:t xml:space="preserve"> </w:t>
            </w:r>
            <w:r>
              <w:rPr>
                <w:sz w:val="24"/>
              </w:rPr>
              <w:t>Management:</w:t>
            </w:r>
            <w:r>
              <w:rPr>
                <w:spacing w:val="-1"/>
                <w:sz w:val="24"/>
              </w:rPr>
              <w:t xml:space="preserve"> </w:t>
            </w:r>
            <w:r>
              <w:rPr>
                <w:sz w:val="24"/>
              </w:rPr>
              <w:t>Text</w:t>
            </w:r>
            <w:r>
              <w:rPr>
                <w:spacing w:val="-1"/>
                <w:sz w:val="24"/>
              </w:rPr>
              <w:t xml:space="preserve"> </w:t>
            </w:r>
            <w:r>
              <w:rPr>
                <w:sz w:val="24"/>
              </w:rPr>
              <w:t>and</w:t>
            </w:r>
            <w:r>
              <w:rPr>
                <w:spacing w:val="-1"/>
                <w:sz w:val="24"/>
              </w:rPr>
              <w:t xml:space="preserve"> </w:t>
            </w:r>
            <w:r>
              <w:rPr>
                <w:sz w:val="24"/>
              </w:rPr>
              <w:t>Cases,</w:t>
            </w:r>
            <w:r>
              <w:rPr>
                <w:spacing w:val="-1"/>
                <w:sz w:val="24"/>
              </w:rPr>
              <w:t xml:space="preserve"> </w:t>
            </w:r>
            <w:r>
              <w:rPr>
                <w:sz w:val="24"/>
              </w:rPr>
              <w:t>Excel</w:t>
            </w:r>
            <w:r>
              <w:rPr>
                <w:spacing w:val="-1"/>
                <w:sz w:val="24"/>
              </w:rPr>
              <w:t xml:space="preserve"> </w:t>
            </w:r>
            <w:r>
              <w:rPr>
                <w:spacing w:val="-2"/>
                <w:sz w:val="24"/>
              </w:rPr>
              <w:t>Books</w:t>
            </w:r>
          </w:p>
        </w:tc>
      </w:tr>
      <w:tr w:rsidR="0047733A" w14:paraId="78C8D70C" w14:textId="77777777">
        <w:trPr>
          <w:trHeight w:val="292"/>
        </w:trPr>
        <w:tc>
          <w:tcPr>
            <w:tcW w:w="9737" w:type="dxa"/>
            <w:gridSpan w:val="6"/>
          </w:tcPr>
          <w:p w14:paraId="5094D554" w14:textId="77777777" w:rsidR="0047733A" w:rsidRDefault="0047733A">
            <w:pPr>
              <w:pStyle w:val="TableParagraph"/>
              <w:ind w:left="0"/>
              <w:rPr>
                <w:sz w:val="20"/>
              </w:rPr>
            </w:pPr>
          </w:p>
        </w:tc>
      </w:tr>
      <w:tr w:rsidR="0047733A" w14:paraId="24DD8C2A" w14:textId="77777777">
        <w:trPr>
          <w:trHeight w:val="364"/>
        </w:trPr>
        <w:tc>
          <w:tcPr>
            <w:tcW w:w="9737" w:type="dxa"/>
            <w:gridSpan w:val="6"/>
          </w:tcPr>
          <w:p w14:paraId="4BEED7E7" w14:textId="77777777" w:rsidR="0047733A" w:rsidRDefault="00A66171">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47733A" w14:paraId="14D3178C" w14:textId="77777777">
        <w:trPr>
          <w:trHeight w:val="318"/>
        </w:trPr>
        <w:tc>
          <w:tcPr>
            <w:tcW w:w="456" w:type="dxa"/>
          </w:tcPr>
          <w:p w14:paraId="6256F987"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3DAF9AD1" w14:textId="77777777" w:rsidR="0047733A" w:rsidRDefault="00A66171">
            <w:pPr>
              <w:pStyle w:val="TableParagraph"/>
              <w:spacing w:line="270" w:lineRule="exact"/>
              <w:ind w:left="163"/>
              <w:rPr>
                <w:sz w:val="24"/>
              </w:rPr>
            </w:pPr>
            <w:r>
              <w:rPr>
                <w:sz w:val="24"/>
              </w:rPr>
              <w:t>Stoner</w:t>
            </w:r>
            <w:r>
              <w:rPr>
                <w:spacing w:val="-3"/>
                <w:sz w:val="24"/>
              </w:rPr>
              <w:t xml:space="preserve"> </w:t>
            </w:r>
            <w:r>
              <w:rPr>
                <w:sz w:val="24"/>
              </w:rPr>
              <w:t>&amp;Wankai,</w:t>
            </w:r>
            <w:r>
              <w:rPr>
                <w:spacing w:val="-2"/>
                <w:sz w:val="24"/>
              </w:rPr>
              <w:t xml:space="preserve"> </w:t>
            </w:r>
            <w:r>
              <w:rPr>
                <w:sz w:val="24"/>
              </w:rPr>
              <w:t>Management,</w:t>
            </w:r>
            <w:r>
              <w:rPr>
                <w:spacing w:val="-1"/>
                <w:sz w:val="24"/>
              </w:rPr>
              <w:t xml:space="preserve"> </w:t>
            </w:r>
            <w:r>
              <w:rPr>
                <w:spacing w:val="-4"/>
                <w:sz w:val="24"/>
              </w:rPr>
              <w:t>PHI.</w:t>
            </w:r>
          </w:p>
        </w:tc>
      </w:tr>
      <w:tr w:rsidR="0047733A" w14:paraId="545BEF99" w14:textId="77777777">
        <w:trPr>
          <w:trHeight w:val="316"/>
        </w:trPr>
        <w:tc>
          <w:tcPr>
            <w:tcW w:w="456" w:type="dxa"/>
          </w:tcPr>
          <w:p w14:paraId="013B249D"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54F84AD7" w14:textId="77777777" w:rsidR="0047733A" w:rsidRDefault="00A66171">
            <w:pPr>
              <w:pStyle w:val="TableParagraph"/>
              <w:spacing w:line="270" w:lineRule="exact"/>
              <w:ind w:left="163"/>
              <w:rPr>
                <w:sz w:val="24"/>
              </w:rPr>
            </w:pPr>
            <w:r>
              <w:rPr>
                <w:sz w:val="24"/>
              </w:rPr>
              <w:t>Robert</w:t>
            </w:r>
            <w:r>
              <w:rPr>
                <w:spacing w:val="-5"/>
                <w:sz w:val="24"/>
              </w:rPr>
              <w:t xml:space="preserve"> </w:t>
            </w:r>
            <w:r>
              <w:rPr>
                <w:sz w:val="24"/>
              </w:rPr>
              <w:t>Krcitner,</w:t>
            </w:r>
            <w:r>
              <w:rPr>
                <w:spacing w:val="-2"/>
                <w:sz w:val="24"/>
              </w:rPr>
              <w:t xml:space="preserve"> </w:t>
            </w:r>
            <w:r>
              <w:rPr>
                <w:sz w:val="24"/>
              </w:rPr>
              <w:t>Management,</w:t>
            </w:r>
            <w:r>
              <w:rPr>
                <w:spacing w:val="-2"/>
                <w:sz w:val="24"/>
              </w:rPr>
              <w:t xml:space="preserve"> ATTBS</w:t>
            </w:r>
          </w:p>
        </w:tc>
      </w:tr>
      <w:tr w:rsidR="0047733A" w14:paraId="63CF2CD6" w14:textId="77777777">
        <w:trPr>
          <w:trHeight w:val="318"/>
        </w:trPr>
        <w:tc>
          <w:tcPr>
            <w:tcW w:w="456" w:type="dxa"/>
          </w:tcPr>
          <w:p w14:paraId="6603AF8D"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5"/>
          </w:tcPr>
          <w:p w14:paraId="36728E70" w14:textId="77777777" w:rsidR="0047733A" w:rsidRDefault="00A66171">
            <w:pPr>
              <w:pStyle w:val="TableParagraph"/>
              <w:spacing w:line="270" w:lineRule="exact"/>
              <w:ind w:left="163"/>
              <w:rPr>
                <w:sz w:val="24"/>
              </w:rPr>
            </w:pPr>
            <w:r>
              <w:rPr>
                <w:sz w:val="24"/>
              </w:rPr>
              <w:t>Robbins.S.P.,</w:t>
            </w:r>
            <w:r>
              <w:rPr>
                <w:spacing w:val="-3"/>
                <w:sz w:val="24"/>
              </w:rPr>
              <w:t xml:space="preserve"> </w:t>
            </w:r>
            <w:r>
              <w:rPr>
                <w:sz w:val="24"/>
              </w:rPr>
              <w:t>Fundamentals</w:t>
            </w:r>
            <w:r>
              <w:rPr>
                <w:spacing w:val="-3"/>
                <w:sz w:val="24"/>
              </w:rPr>
              <w:t xml:space="preserve"> </w:t>
            </w:r>
            <w:r>
              <w:rPr>
                <w:sz w:val="24"/>
              </w:rPr>
              <w:t>of</w:t>
            </w:r>
            <w:r>
              <w:rPr>
                <w:spacing w:val="-3"/>
                <w:sz w:val="24"/>
              </w:rPr>
              <w:t xml:space="preserve"> </w:t>
            </w:r>
            <w:r>
              <w:rPr>
                <w:sz w:val="24"/>
              </w:rPr>
              <w:t>Management,</w:t>
            </w:r>
            <w:r>
              <w:rPr>
                <w:spacing w:val="-2"/>
                <w:sz w:val="24"/>
              </w:rPr>
              <w:t xml:space="preserve"> Pearson</w:t>
            </w:r>
          </w:p>
        </w:tc>
      </w:tr>
      <w:tr w:rsidR="0047733A" w14:paraId="4D1412ED" w14:textId="77777777">
        <w:trPr>
          <w:trHeight w:val="290"/>
        </w:trPr>
        <w:tc>
          <w:tcPr>
            <w:tcW w:w="9737" w:type="dxa"/>
            <w:gridSpan w:val="6"/>
          </w:tcPr>
          <w:p w14:paraId="1DF7F8E4" w14:textId="77777777" w:rsidR="0047733A" w:rsidRDefault="0047733A">
            <w:pPr>
              <w:pStyle w:val="TableParagraph"/>
              <w:ind w:left="0"/>
              <w:rPr>
                <w:sz w:val="20"/>
              </w:rPr>
            </w:pPr>
          </w:p>
        </w:tc>
      </w:tr>
      <w:tr w:rsidR="0047733A" w14:paraId="6E9C8859" w14:textId="77777777">
        <w:trPr>
          <w:trHeight w:val="314"/>
        </w:trPr>
        <w:tc>
          <w:tcPr>
            <w:tcW w:w="9737" w:type="dxa"/>
            <w:gridSpan w:val="6"/>
          </w:tcPr>
          <w:p w14:paraId="1626EE9C" w14:textId="77777777" w:rsidR="0047733A" w:rsidRDefault="00A66171">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2159D938" w14:textId="77777777">
        <w:trPr>
          <w:trHeight w:val="318"/>
        </w:trPr>
        <w:tc>
          <w:tcPr>
            <w:tcW w:w="456" w:type="dxa"/>
          </w:tcPr>
          <w:p w14:paraId="0627A896"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3A7B257C" w14:textId="77777777" w:rsidR="0047733A" w:rsidRDefault="00860E27">
            <w:pPr>
              <w:pStyle w:val="TableParagraph"/>
              <w:spacing w:line="270" w:lineRule="exact"/>
              <w:ind w:left="124"/>
              <w:rPr>
                <w:sz w:val="24"/>
              </w:rPr>
            </w:pPr>
            <w:hyperlink r:id="rId18">
              <w:r w:rsidR="00A66171">
                <w:rPr>
                  <w:color w:val="0000FF"/>
                  <w:spacing w:val="-2"/>
                  <w:sz w:val="24"/>
                  <w:u w:val="single" w:color="0000FF"/>
                </w:rPr>
                <w:t>https://www.mooc-list.com/course/principles-management-saylororg</w:t>
              </w:r>
            </w:hyperlink>
          </w:p>
        </w:tc>
      </w:tr>
      <w:tr w:rsidR="0047733A" w14:paraId="3A6910FD" w14:textId="77777777">
        <w:trPr>
          <w:trHeight w:val="316"/>
        </w:trPr>
        <w:tc>
          <w:tcPr>
            <w:tcW w:w="456" w:type="dxa"/>
          </w:tcPr>
          <w:p w14:paraId="0EEF04A6"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02921CD7" w14:textId="77777777" w:rsidR="0047733A" w:rsidRDefault="00860E27">
            <w:pPr>
              <w:pStyle w:val="TableParagraph"/>
              <w:spacing w:line="270" w:lineRule="exact"/>
              <w:ind w:left="124"/>
              <w:rPr>
                <w:sz w:val="24"/>
              </w:rPr>
            </w:pPr>
            <w:hyperlink r:id="rId19">
              <w:r w:rsidR="00A66171">
                <w:rPr>
                  <w:color w:val="0000FF"/>
                  <w:spacing w:val="-2"/>
                  <w:sz w:val="24"/>
                  <w:u w:val="single" w:color="0000FF"/>
                </w:rPr>
                <w:t>https://www.classcentral.com/course/independent-principles-of-management-11932</w:t>
              </w:r>
            </w:hyperlink>
          </w:p>
        </w:tc>
      </w:tr>
      <w:tr w:rsidR="0047733A" w14:paraId="61B7C27C" w14:textId="77777777">
        <w:trPr>
          <w:trHeight w:val="318"/>
        </w:trPr>
        <w:tc>
          <w:tcPr>
            <w:tcW w:w="9737" w:type="dxa"/>
            <w:gridSpan w:val="6"/>
          </w:tcPr>
          <w:p w14:paraId="6BBD8C2E" w14:textId="77777777" w:rsidR="0047733A" w:rsidRDefault="0047733A">
            <w:pPr>
              <w:pStyle w:val="TableParagraph"/>
              <w:ind w:left="0"/>
            </w:pPr>
          </w:p>
        </w:tc>
      </w:tr>
      <w:tr w:rsidR="0047733A" w14:paraId="0B9B646F" w14:textId="77777777">
        <w:trPr>
          <w:trHeight w:val="633"/>
        </w:trPr>
        <w:tc>
          <w:tcPr>
            <w:tcW w:w="9737" w:type="dxa"/>
            <w:gridSpan w:val="6"/>
          </w:tcPr>
          <w:p w14:paraId="61ACFFF6" w14:textId="77777777" w:rsidR="0047733A" w:rsidRDefault="00A66171">
            <w:pPr>
              <w:pStyle w:val="TableParagraph"/>
              <w:spacing w:line="270" w:lineRule="exact"/>
              <w:rPr>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2"/>
                <w:sz w:val="24"/>
              </w:rPr>
              <w:t xml:space="preserve"> </w:t>
            </w:r>
            <w:r>
              <w:rPr>
                <w:sz w:val="24"/>
              </w:rPr>
              <w:t>Dr K</w:t>
            </w:r>
            <w:r>
              <w:rPr>
                <w:spacing w:val="-3"/>
                <w:sz w:val="24"/>
              </w:rPr>
              <w:t xml:space="preserve"> </w:t>
            </w:r>
            <w:r>
              <w:rPr>
                <w:sz w:val="24"/>
              </w:rPr>
              <w:t>C</w:t>
            </w:r>
            <w:r>
              <w:rPr>
                <w:spacing w:val="-1"/>
                <w:sz w:val="24"/>
              </w:rPr>
              <w:t xml:space="preserve"> </w:t>
            </w:r>
            <w:r>
              <w:rPr>
                <w:sz w:val="24"/>
              </w:rPr>
              <w:t>Arunadevi,</w:t>
            </w:r>
            <w:r>
              <w:rPr>
                <w:spacing w:val="-2"/>
                <w:sz w:val="24"/>
              </w:rPr>
              <w:t xml:space="preserve"> </w:t>
            </w:r>
            <w:r>
              <w:rPr>
                <w:sz w:val="24"/>
              </w:rPr>
              <w:t>Associate</w:t>
            </w:r>
            <w:r>
              <w:rPr>
                <w:spacing w:val="-2"/>
                <w:sz w:val="24"/>
              </w:rPr>
              <w:t xml:space="preserve"> </w:t>
            </w:r>
            <w:r>
              <w:rPr>
                <w:sz w:val="24"/>
              </w:rPr>
              <w:t>Professor,</w:t>
            </w:r>
            <w:r>
              <w:rPr>
                <w:spacing w:val="-2"/>
                <w:sz w:val="24"/>
              </w:rPr>
              <w:t xml:space="preserve"> </w:t>
            </w:r>
            <w:r>
              <w:rPr>
                <w:sz w:val="24"/>
              </w:rPr>
              <w:t>G</w:t>
            </w:r>
            <w:r>
              <w:rPr>
                <w:spacing w:val="-2"/>
                <w:sz w:val="24"/>
              </w:rPr>
              <w:t xml:space="preserve"> </w:t>
            </w:r>
            <w:r>
              <w:rPr>
                <w:sz w:val="24"/>
              </w:rPr>
              <w:t>R</w:t>
            </w:r>
            <w:r>
              <w:rPr>
                <w:spacing w:val="-2"/>
                <w:sz w:val="24"/>
              </w:rPr>
              <w:t xml:space="preserve"> </w:t>
            </w:r>
            <w:r>
              <w:rPr>
                <w:sz w:val="24"/>
              </w:rPr>
              <w:t>Damodaran</w:t>
            </w:r>
            <w:r>
              <w:rPr>
                <w:spacing w:val="-1"/>
                <w:sz w:val="24"/>
              </w:rPr>
              <w:t xml:space="preserve"> </w:t>
            </w:r>
            <w:r>
              <w:rPr>
                <w:sz w:val="24"/>
              </w:rPr>
              <w:t>Academy</w:t>
            </w:r>
            <w:r>
              <w:rPr>
                <w:spacing w:val="-1"/>
                <w:sz w:val="24"/>
              </w:rPr>
              <w:t xml:space="preserve"> </w:t>
            </w:r>
            <w:r>
              <w:rPr>
                <w:spacing w:val="-5"/>
                <w:sz w:val="24"/>
              </w:rPr>
              <w:t>of</w:t>
            </w:r>
          </w:p>
          <w:p w14:paraId="44E4764E" w14:textId="77777777" w:rsidR="0047733A" w:rsidRDefault="00A66171">
            <w:pPr>
              <w:pStyle w:val="TableParagraph"/>
              <w:spacing w:before="41"/>
              <w:rPr>
                <w:sz w:val="24"/>
              </w:rPr>
            </w:pPr>
            <w:r>
              <w:rPr>
                <w:sz w:val="24"/>
              </w:rPr>
              <w:t>Management,</w:t>
            </w:r>
            <w:r>
              <w:rPr>
                <w:spacing w:val="-4"/>
                <w:sz w:val="24"/>
              </w:rPr>
              <w:t xml:space="preserve"> </w:t>
            </w:r>
            <w:r>
              <w:rPr>
                <w:spacing w:val="-2"/>
                <w:sz w:val="24"/>
              </w:rPr>
              <w:t>Coimbatore.</w:t>
            </w:r>
          </w:p>
        </w:tc>
      </w:tr>
    </w:tbl>
    <w:p w14:paraId="63689E7C" w14:textId="77777777" w:rsidR="0047733A" w:rsidRDefault="0047733A">
      <w:pPr>
        <w:pStyle w:val="BodyText"/>
        <w:rPr>
          <w:sz w:val="20"/>
        </w:rPr>
      </w:pPr>
    </w:p>
    <w:p w14:paraId="3F94E2AC" w14:textId="77777777" w:rsidR="0047733A" w:rsidRDefault="0047733A">
      <w:pPr>
        <w:pStyle w:val="BodyText"/>
        <w:spacing w:before="120"/>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29D465FD" w14:textId="77777777">
        <w:trPr>
          <w:trHeight w:val="316"/>
        </w:trPr>
        <w:tc>
          <w:tcPr>
            <w:tcW w:w="9619" w:type="dxa"/>
            <w:gridSpan w:val="11"/>
          </w:tcPr>
          <w:p w14:paraId="4DC8C257"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6EB8DCF3" w14:textId="77777777">
        <w:trPr>
          <w:trHeight w:val="292"/>
        </w:trPr>
        <w:tc>
          <w:tcPr>
            <w:tcW w:w="828" w:type="dxa"/>
          </w:tcPr>
          <w:p w14:paraId="54596158" w14:textId="77777777" w:rsidR="0047733A" w:rsidRDefault="00A66171">
            <w:pPr>
              <w:pStyle w:val="TableParagraph"/>
              <w:spacing w:before="1"/>
              <w:ind w:left="215"/>
              <w:rPr>
                <w:b/>
              </w:rPr>
            </w:pPr>
            <w:r>
              <w:rPr>
                <w:b/>
                <w:spacing w:val="-5"/>
              </w:rPr>
              <w:t>COs</w:t>
            </w:r>
          </w:p>
        </w:tc>
        <w:tc>
          <w:tcPr>
            <w:tcW w:w="878" w:type="dxa"/>
          </w:tcPr>
          <w:p w14:paraId="03F83CEC" w14:textId="77777777" w:rsidR="0047733A" w:rsidRDefault="00A66171">
            <w:pPr>
              <w:pStyle w:val="TableParagraph"/>
              <w:spacing w:before="1"/>
              <w:ind w:left="24"/>
              <w:jc w:val="center"/>
              <w:rPr>
                <w:b/>
              </w:rPr>
            </w:pPr>
            <w:r>
              <w:rPr>
                <w:b/>
                <w:spacing w:val="-5"/>
              </w:rPr>
              <w:t>PO1</w:t>
            </w:r>
          </w:p>
        </w:tc>
        <w:tc>
          <w:tcPr>
            <w:tcW w:w="880" w:type="dxa"/>
          </w:tcPr>
          <w:p w14:paraId="6545D5F1" w14:textId="77777777" w:rsidR="0047733A" w:rsidRDefault="00A66171">
            <w:pPr>
              <w:pStyle w:val="TableParagraph"/>
              <w:spacing w:before="1"/>
              <w:ind w:left="34" w:right="6"/>
              <w:jc w:val="center"/>
              <w:rPr>
                <w:b/>
              </w:rPr>
            </w:pPr>
            <w:r>
              <w:rPr>
                <w:b/>
                <w:spacing w:val="-5"/>
              </w:rPr>
              <w:t>PO2</w:t>
            </w:r>
          </w:p>
        </w:tc>
        <w:tc>
          <w:tcPr>
            <w:tcW w:w="880" w:type="dxa"/>
          </w:tcPr>
          <w:p w14:paraId="432D5ED5" w14:textId="77777777" w:rsidR="0047733A" w:rsidRDefault="00A66171">
            <w:pPr>
              <w:pStyle w:val="TableParagraph"/>
              <w:spacing w:before="1"/>
              <w:ind w:left="34"/>
              <w:jc w:val="center"/>
              <w:rPr>
                <w:b/>
              </w:rPr>
            </w:pPr>
            <w:r>
              <w:rPr>
                <w:b/>
                <w:spacing w:val="-5"/>
              </w:rPr>
              <w:t>PO3</w:t>
            </w:r>
          </w:p>
        </w:tc>
        <w:tc>
          <w:tcPr>
            <w:tcW w:w="880" w:type="dxa"/>
          </w:tcPr>
          <w:p w14:paraId="3E9BFAE1" w14:textId="77777777" w:rsidR="0047733A" w:rsidRDefault="00A66171">
            <w:pPr>
              <w:pStyle w:val="TableParagraph"/>
              <w:spacing w:before="1"/>
              <w:ind w:left="34" w:right="3"/>
              <w:jc w:val="center"/>
              <w:rPr>
                <w:b/>
              </w:rPr>
            </w:pPr>
            <w:r>
              <w:rPr>
                <w:b/>
                <w:spacing w:val="-5"/>
              </w:rPr>
              <w:t>PO4</w:t>
            </w:r>
          </w:p>
        </w:tc>
        <w:tc>
          <w:tcPr>
            <w:tcW w:w="882" w:type="dxa"/>
          </w:tcPr>
          <w:p w14:paraId="00F459FE" w14:textId="77777777" w:rsidR="0047733A" w:rsidRDefault="00A66171">
            <w:pPr>
              <w:pStyle w:val="TableParagraph"/>
              <w:spacing w:before="1"/>
              <w:ind w:left="30"/>
              <w:jc w:val="center"/>
              <w:rPr>
                <w:b/>
              </w:rPr>
            </w:pPr>
            <w:r>
              <w:rPr>
                <w:b/>
                <w:spacing w:val="-5"/>
              </w:rPr>
              <w:t>PO5</w:t>
            </w:r>
          </w:p>
        </w:tc>
        <w:tc>
          <w:tcPr>
            <w:tcW w:w="877" w:type="dxa"/>
          </w:tcPr>
          <w:p w14:paraId="392D06FE" w14:textId="77777777" w:rsidR="0047733A" w:rsidRDefault="00A66171">
            <w:pPr>
              <w:pStyle w:val="TableParagraph"/>
              <w:spacing w:before="1"/>
              <w:ind w:left="74" w:right="36"/>
              <w:jc w:val="center"/>
              <w:rPr>
                <w:b/>
              </w:rPr>
            </w:pPr>
            <w:r>
              <w:rPr>
                <w:b/>
                <w:spacing w:val="-5"/>
              </w:rPr>
              <w:t>PO6</w:t>
            </w:r>
          </w:p>
        </w:tc>
        <w:tc>
          <w:tcPr>
            <w:tcW w:w="879" w:type="dxa"/>
          </w:tcPr>
          <w:p w14:paraId="0F720E14" w14:textId="77777777" w:rsidR="0047733A" w:rsidRDefault="00A66171">
            <w:pPr>
              <w:pStyle w:val="TableParagraph"/>
              <w:spacing w:before="1"/>
              <w:ind w:left="56" w:right="8"/>
              <w:jc w:val="center"/>
              <w:rPr>
                <w:b/>
              </w:rPr>
            </w:pPr>
            <w:r>
              <w:rPr>
                <w:b/>
                <w:spacing w:val="-5"/>
              </w:rPr>
              <w:t>PO7</w:t>
            </w:r>
          </w:p>
        </w:tc>
        <w:tc>
          <w:tcPr>
            <w:tcW w:w="879" w:type="dxa"/>
          </w:tcPr>
          <w:p w14:paraId="2592BF01" w14:textId="77777777" w:rsidR="0047733A" w:rsidRDefault="00A66171">
            <w:pPr>
              <w:pStyle w:val="TableParagraph"/>
              <w:spacing w:before="1"/>
              <w:ind w:left="56" w:right="9"/>
              <w:jc w:val="center"/>
              <w:rPr>
                <w:b/>
              </w:rPr>
            </w:pPr>
            <w:r>
              <w:rPr>
                <w:b/>
                <w:spacing w:val="-5"/>
              </w:rPr>
              <w:t>PO8</w:t>
            </w:r>
          </w:p>
        </w:tc>
        <w:tc>
          <w:tcPr>
            <w:tcW w:w="879" w:type="dxa"/>
          </w:tcPr>
          <w:p w14:paraId="09B64383" w14:textId="77777777" w:rsidR="0047733A" w:rsidRDefault="00A66171">
            <w:pPr>
              <w:pStyle w:val="TableParagraph"/>
              <w:spacing w:before="1"/>
              <w:ind w:left="56" w:right="5"/>
              <w:jc w:val="center"/>
              <w:rPr>
                <w:b/>
              </w:rPr>
            </w:pPr>
            <w:r>
              <w:rPr>
                <w:b/>
                <w:spacing w:val="-5"/>
              </w:rPr>
              <w:t>PO9</w:t>
            </w:r>
          </w:p>
        </w:tc>
        <w:tc>
          <w:tcPr>
            <w:tcW w:w="877" w:type="dxa"/>
          </w:tcPr>
          <w:p w14:paraId="3048AA45" w14:textId="77777777" w:rsidR="0047733A" w:rsidRDefault="00A66171">
            <w:pPr>
              <w:pStyle w:val="TableParagraph"/>
              <w:spacing w:before="1"/>
              <w:ind w:left="128"/>
              <w:rPr>
                <w:b/>
              </w:rPr>
            </w:pPr>
            <w:r>
              <w:rPr>
                <w:b/>
                <w:spacing w:val="-4"/>
              </w:rPr>
              <w:t>PO10</w:t>
            </w:r>
          </w:p>
        </w:tc>
      </w:tr>
      <w:tr w:rsidR="0047733A" w14:paraId="429168E7" w14:textId="77777777">
        <w:trPr>
          <w:trHeight w:val="316"/>
        </w:trPr>
        <w:tc>
          <w:tcPr>
            <w:tcW w:w="828" w:type="dxa"/>
          </w:tcPr>
          <w:p w14:paraId="450145D8" w14:textId="77777777" w:rsidR="0047733A" w:rsidRDefault="00A66171">
            <w:pPr>
              <w:pStyle w:val="TableParagraph"/>
              <w:spacing w:before="10"/>
              <w:ind w:left="117"/>
              <w:rPr>
                <w:b/>
              </w:rPr>
            </w:pPr>
            <w:r>
              <w:rPr>
                <w:b/>
                <w:spacing w:val="-5"/>
              </w:rPr>
              <w:t>CO1</w:t>
            </w:r>
          </w:p>
        </w:tc>
        <w:tc>
          <w:tcPr>
            <w:tcW w:w="878" w:type="dxa"/>
          </w:tcPr>
          <w:p w14:paraId="5CE15B24" w14:textId="77777777" w:rsidR="0047733A" w:rsidRDefault="00A66171">
            <w:pPr>
              <w:pStyle w:val="TableParagraph"/>
              <w:spacing w:line="268" w:lineRule="exact"/>
              <w:ind w:left="24" w:right="7"/>
              <w:jc w:val="center"/>
              <w:rPr>
                <w:sz w:val="24"/>
              </w:rPr>
            </w:pPr>
            <w:r>
              <w:rPr>
                <w:spacing w:val="-10"/>
                <w:sz w:val="24"/>
              </w:rPr>
              <w:t>S</w:t>
            </w:r>
          </w:p>
        </w:tc>
        <w:tc>
          <w:tcPr>
            <w:tcW w:w="880" w:type="dxa"/>
          </w:tcPr>
          <w:p w14:paraId="4C724E97" w14:textId="77777777" w:rsidR="0047733A" w:rsidRDefault="00A66171">
            <w:pPr>
              <w:pStyle w:val="TableParagraph"/>
              <w:spacing w:line="268" w:lineRule="exact"/>
              <w:ind w:left="34" w:right="14"/>
              <w:jc w:val="center"/>
              <w:rPr>
                <w:sz w:val="24"/>
              </w:rPr>
            </w:pPr>
            <w:r>
              <w:rPr>
                <w:spacing w:val="-10"/>
                <w:sz w:val="24"/>
              </w:rPr>
              <w:t>S</w:t>
            </w:r>
          </w:p>
        </w:tc>
        <w:tc>
          <w:tcPr>
            <w:tcW w:w="880" w:type="dxa"/>
          </w:tcPr>
          <w:p w14:paraId="583DE0E1" w14:textId="77777777" w:rsidR="0047733A" w:rsidRDefault="00A66171">
            <w:pPr>
              <w:pStyle w:val="TableParagraph"/>
              <w:spacing w:line="268" w:lineRule="exact"/>
              <w:ind w:left="34" w:right="7"/>
              <w:jc w:val="center"/>
              <w:rPr>
                <w:sz w:val="24"/>
              </w:rPr>
            </w:pPr>
            <w:r>
              <w:rPr>
                <w:spacing w:val="-10"/>
                <w:sz w:val="24"/>
              </w:rPr>
              <w:t>S</w:t>
            </w:r>
          </w:p>
        </w:tc>
        <w:tc>
          <w:tcPr>
            <w:tcW w:w="880" w:type="dxa"/>
          </w:tcPr>
          <w:p w14:paraId="58E8F266" w14:textId="77777777" w:rsidR="0047733A" w:rsidRDefault="00A66171">
            <w:pPr>
              <w:pStyle w:val="TableParagraph"/>
              <w:spacing w:line="268" w:lineRule="exact"/>
              <w:ind w:left="34" w:right="9"/>
              <w:jc w:val="center"/>
              <w:rPr>
                <w:sz w:val="24"/>
              </w:rPr>
            </w:pPr>
            <w:r>
              <w:rPr>
                <w:spacing w:val="-10"/>
                <w:sz w:val="24"/>
              </w:rPr>
              <w:t>M</w:t>
            </w:r>
          </w:p>
        </w:tc>
        <w:tc>
          <w:tcPr>
            <w:tcW w:w="882" w:type="dxa"/>
          </w:tcPr>
          <w:p w14:paraId="7BA82B03" w14:textId="77777777" w:rsidR="0047733A" w:rsidRDefault="00A66171">
            <w:pPr>
              <w:pStyle w:val="TableParagraph"/>
              <w:spacing w:line="268" w:lineRule="exact"/>
              <w:ind w:left="30" w:right="5"/>
              <w:jc w:val="center"/>
              <w:rPr>
                <w:sz w:val="24"/>
              </w:rPr>
            </w:pPr>
            <w:r>
              <w:rPr>
                <w:spacing w:val="-10"/>
                <w:sz w:val="24"/>
              </w:rPr>
              <w:t>M</w:t>
            </w:r>
          </w:p>
        </w:tc>
        <w:tc>
          <w:tcPr>
            <w:tcW w:w="877" w:type="dxa"/>
          </w:tcPr>
          <w:p w14:paraId="7D870ADF" w14:textId="77777777" w:rsidR="0047733A" w:rsidRDefault="00A66171">
            <w:pPr>
              <w:pStyle w:val="TableParagraph"/>
              <w:spacing w:line="268" w:lineRule="exact"/>
              <w:ind w:left="68" w:right="36"/>
              <w:jc w:val="center"/>
              <w:rPr>
                <w:sz w:val="24"/>
              </w:rPr>
            </w:pPr>
            <w:r>
              <w:rPr>
                <w:spacing w:val="-10"/>
                <w:sz w:val="24"/>
              </w:rPr>
              <w:t>M</w:t>
            </w:r>
          </w:p>
        </w:tc>
        <w:tc>
          <w:tcPr>
            <w:tcW w:w="879" w:type="dxa"/>
          </w:tcPr>
          <w:p w14:paraId="40B905B9" w14:textId="77777777" w:rsidR="0047733A" w:rsidRDefault="00A66171">
            <w:pPr>
              <w:pStyle w:val="TableParagraph"/>
              <w:spacing w:line="268" w:lineRule="exact"/>
              <w:ind w:left="56" w:right="10"/>
              <w:jc w:val="center"/>
              <w:rPr>
                <w:sz w:val="24"/>
              </w:rPr>
            </w:pPr>
            <w:r>
              <w:rPr>
                <w:spacing w:val="-10"/>
                <w:sz w:val="24"/>
              </w:rPr>
              <w:t>L</w:t>
            </w:r>
          </w:p>
        </w:tc>
        <w:tc>
          <w:tcPr>
            <w:tcW w:w="879" w:type="dxa"/>
          </w:tcPr>
          <w:p w14:paraId="151D55AA" w14:textId="77777777" w:rsidR="0047733A" w:rsidRDefault="00A66171">
            <w:pPr>
              <w:pStyle w:val="TableParagraph"/>
              <w:spacing w:line="268" w:lineRule="exact"/>
              <w:ind w:left="56" w:right="11"/>
              <w:jc w:val="center"/>
              <w:rPr>
                <w:sz w:val="24"/>
              </w:rPr>
            </w:pPr>
            <w:r>
              <w:rPr>
                <w:spacing w:val="-10"/>
                <w:sz w:val="24"/>
              </w:rPr>
              <w:t>L</w:t>
            </w:r>
          </w:p>
        </w:tc>
        <w:tc>
          <w:tcPr>
            <w:tcW w:w="879" w:type="dxa"/>
          </w:tcPr>
          <w:p w14:paraId="216C0ADD" w14:textId="77777777" w:rsidR="0047733A" w:rsidRDefault="00A66171">
            <w:pPr>
              <w:pStyle w:val="TableParagraph"/>
              <w:spacing w:line="268" w:lineRule="exact"/>
              <w:ind w:left="56" w:right="6"/>
              <w:jc w:val="center"/>
              <w:rPr>
                <w:sz w:val="24"/>
              </w:rPr>
            </w:pPr>
            <w:r>
              <w:rPr>
                <w:spacing w:val="-10"/>
                <w:sz w:val="24"/>
              </w:rPr>
              <w:t>M</w:t>
            </w:r>
          </w:p>
        </w:tc>
        <w:tc>
          <w:tcPr>
            <w:tcW w:w="877" w:type="dxa"/>
          </w:tcPr>
          <w:p w14:paraId="48E98B4A" w14:textId="77777777" w:rsidR="0047733A" w:rsidRDefault="00A66171">
            <w:pPr>
              <w:pStyle w:val="TableParagraph"/>
              <w:spacing w:line="268" w:lineRule="exact"/>
              <w:ind w:left="92" w:right="36"/>
              <w:jc w:val="center"/>
              <w:rPr>
                <w:sz w:val="24"/>
              </w:rPr>
            </w:pPr>
            <w:r>
              <w:rPr>
                <w:spacing w:val="-10"/>
                <w:sz w:val="24"/>
              </w:rPr>
              <w:t>M</w:t>
            </w:r>
          </w:p>
        </w:tc>
      </w:tr>
      <w:tr w:rsidR="0047733A" w14:paraId="4EEE2C74" w14:textId="77777777">
        <w:trPr>
          <w:trHeight w:val="316"/>
        </w:trPr>
        <w:tc>
          <w:tcPr>
            <w:tcW w:w="828" w:type="dxa"/>
          </w:tcPr>
          <w:p w14:paraId="5F7249A5" w14:textId="77777777" w:rsidR="0047733A" w:rsidRDefault="00A66171">
            <w:pPr>
              <w:pStyle w:val="TableParagraph"/>
              <w:spacing w:before="13"/>
              <w:ind w:left="117"/>
              <w:rPr>
                <w:b/>
              </w:rPr>
            </w:pPr>
            <w:r>
              <w:rPr>
                <w:b/>
                <w:spacing w:val="-5"/>
              </w:rPr>
              <w:t>CO2</w:t>
            </w:r>
          </w:p>
        </w:tc>
        <w:tc>
          <w:tcPr>
            <w:tcW w:w="878" w:type="dxa"/>
          </w:tcPr>
          <w:p w14:paraId="3E803614" w14:textId="77777777" w:rsidR="0047733A" w:rsidRDefault="00A66171">
            <w:pPr>
              <w:pStyle w:val="TableParagraph"/>
              <w:spacing w:line="268" w:lineRule="exact"/>
              <w:ind w:left="24" w:right="5"/>
              <w:jc w:val="center"/>
              <w:rPr>
                <w:sz w:val="24"/>
              </w:rPr>
            </w:pPr>
            <w:r>
              <w:rPr>
                <w:spacing w:val="-10"/>
                <w:sz w:val="24"/>
              </w:rPr>
              <w:t>M</w:t>
            </w:r>
          </w:p>
        </w:tc>
        <w:tc>
          <w:tcPr>
            <w:tcW w:w="880" w:type="dxa"/>
          </w:tcPr>
          <w:p w14:paraId="57A76FC3" w14:textId="77777777" w:rsidR="0047733A" w:rsidRDefault="00A66171">
            <w:pPr>
              <w:pStyle w:val="TableParagraph"/>
              <w:spacing w:line="268" w:lineRule="exact"/>
              <w:ind w:left="34" w:right="7"/>
              <w:jc w:val="center"/>
              <w:rPr>
                <w:sz w:val="24"/>
              </w:rPr>
            </w:pPr>
            <w:r>
              <w:rPr>
                <w:spacing w:val="-10"/>
                <w:sz w:val="24"/>
              </w:rPr>
              <w:t>M</w:t>
            </w:r>
          </w:p>
        </w:tc>
        <w:tc>
          <w:tcPr>
            <w:tcW w:w="880" w:type="dxa"/>
          </w:tcPr>
          <w:p w14:paraId="4D776527" w14:textId="77777777" w:rsidR="0047733A" w:rsidRDefault="00A66171">
            <w:pPr>
              <w:pStyle w:val="TableParagraph"/>
              <w:spacing w:line="268" w:lineRule="exact"/>
              <w:ind w:left="34" w:right="7"/>
              <w:jc w:val="center"/>
              <w:rPr>
                <w:sz w:val="24"/>
              </w:rPr>
            </w:pPr>
            <w:r>
              <w:rPr>
                <w:spacing w:val="-10"/>
                <w:sz w:val="24"/>
              </w:rPr>
              <w:t>L</w:t>
            </w:r>
          </w:p>
        </w:tc>
        <w:tc>
          <w:tcPr>
            <w:tcW w:w="880" w:type="dxa"/>
          </w:tcPr>
          <w:p w14:paraId="787076C9" w14:textId="77777777" w:rsidR="0047733A" w:rsidRDefault="00A66171">
            <w:pPr>
              <w:pStyle w:val="TableParagraph"/>
              <w:spacing w:line="268" w:lineRule="exact"/>
              <w:ind w:left="34" w:right="9"/>
              <w:jc w:val="center"/>
              <w:rPr>
                <w:sz w:val="24"/>
              </w:rPr>
            </w:pPr>
            <w:r>
              <w:rPr>
                <w:spacing w:val="-10"/>
                <w:sz w:val="24"/>
              </w:rPr>
              <w:t>M</w:t>
            </w:r>
          </w:p>
        </w:tc>
        <w:tc>
          <w:tcPr>
            <w:tcW w:w="882" w:type="dxa"/>
          </w:tcPr>
          <w:p w14:paraId="0D89F343" w14:textId="77777777" w:rsidR="0047733A" w:rsidRDefault="00A66171">
            <w:pPr>
              <w:pStyle w:val="TableParagraph"/>
              <w:spacing w:line="268" w:lineRule="exact"/>
              <w:ind w:left="30" w:right="5"/>
              <w:jc w:val="center"/>
              <w:rPr>
                <w:sz w:val="24"/>
              </w:rPr>
            </w:pPr>
            <w:r>
              <w:rPr>
                <w:spacing w:val="-10"/>
                <w:sz w:val="24"/>
              </w:rPr>
              <w:t>M</w:t>
            </w:r>
          </w:p>
        </w:tc>
        <w:tc>
          <w:tcPr>
            <w:tcW w:w="877" w:type="dxa"/>
          </w:tcPr>
          <w:p w14:paraId="0045F6BC" w14:textId="77777777" w:rsidR="0047733A" w:rsidRDefault="00A66171">
            <w:pPr>
              <w:pStyle w:val="TableParagraph"/>
              <w:spacing w:line="268" w:lineRule="exact"/>
              <w:ind w:left="66" w:right="36"/>
              <w:jc w:val="center"/>
              <w:rPr>
                <w:sz w:val="24"/>
              </w:rPr>
            </w:pPr>
            <w:r>
              <w:rPr>
                <w:spacing w:val="-10"/>
                <w:sz w:val="24"/>
              </w:rPr>
              <w:t>S</w:t>
            </w:r>
          </w:p>
        </w:tc>
        <w:tc>
          <w:tcPr>
            <w:tcW w:w="879" w:type="dxa"/>
          </w:tcPr>
          <w:p w14:paraId="17172FEA" w14:textId="77777777" w:rsidR="0047733A" w:rsidRDefault="00A66171">
            <w:pPr>
              <w:pStyle w:val="TableParagraph"/>
              <w:spacing w:line="268" w:lineRule="exact"/>
              <w:ind w:left="56" w:right="13"/>
              <w:jc w:val="center"/>
              <w:rPr>
                <w:sz w:val="24"/>
              </w:rPr>
            </w:pPr>
            <w:r>
              <w:rPr>
                <w:spacing w:val="-10"/>
                <w:sz w:val="24"/>
              </w:rPr>
              <w:t>M</w:t>
            </w:r>
          </w:p>
        </w:tc>
        <w:tc>
          <w:tcPr>
            <w:tcW w:w="879" w:type="dxa"/>
          </w:tcPr>
          <w:p w14:paraId="6F95DE87" w14:textId="77777777" w:rsidR="0047733A" w:rsidRDefault="00A66171">
            <w:pPr>
              <w:pStyle w:val="TableParagraph"/>
              <w:spacing w:line="268" w:lineRule="exact"/>
              <w:ind w:left="56" w:right="14"/>
              <w:jc w:val="center"/>
              <w:rPr>
                <w:sz w:val="24"/>
              </w:rPr>
            </w:pPr>
            <w:r>
              <w:rPr>
                <w:spacing w:val="-10"/>
                <w:sz w:val="24"/>
              </w:rPr>
              <w:t>M</w:t>
            </w:r>
          </w:p>
        </w:tc>
        <w:tc>
          <w:tcPr>
            <w:tcW w:w="879" w:type="dxa"/>
          </w:tcPr>
          <w:p w14:paraId="6386C3EE" w14:textId="77777777" w:rsidR="0047733A" w:rsidRDefault="00A66171">
            <w:pPr>
              <w:pStyle w:val="TableParagraph"/>
              <w:spacing w:line="268" w:lineRule="exact"/>
              <w:ind w:left="56" w:right="13"/>
              <w:jc w:val="center"/>
              <w:rPr>
                <w:sz w:val="24"/>
              </w:rPr>
            </w:pPr>
            <w:r>
              <w:rPr>
                <w:spacing w:val="-10"/>
                <w:sz w:val="24"/>
              </w:rPr>
              <w:t>S</w:t>
            </w:r>
          </w:p>
        </w:tc>
        <w:tc>
          <w:tcPr>
            <w:tcW w:w="877" w:type="dxa"/>
          </w:tcPr>
          <w:p w14:paraId="44175A40" w14:textId="77777777" w:rsidR="0047733A" w:rsidRDefault="00A66171">
            <w:pPr>
              <w:pStyle w:val="TableParagraph"/>
              <w:spacing w:line="268" w:lineRule="exact"/>
              <w:ind w:left="92" w:right="36"/>
              <w:jc w:val="center"/>
              <w:rPr>
                <w:sz w:val="24"/>
              </w:rPr>
            </w:pPr>
            <w:r>
              <w:rPr>
                <w:spacing w:val="-10"/>
                <w:sz w:val="24"/>
              </w:rPr>
              <w:t>M</w:t>
            </w:r>
          </w:p>
        </w:tc>
      </w:tr>
      <w:tr w:rsidR="0047733A" w14:paraId="4D27E794" w14:textId="77777777">
        <w:trPr>
          <w:trHeight w:val="316"/>
        </w:trPr>
        <w:tc>
          <w:tcPr>
            <w:tcW w:w="828" w:type="dxa"/>
          </w:tcPr>
          <w:p w14:paraId="222C4ADD" w14:textId="77777777" w:rsidR="0047733A" w:rsidRDefault="00A66171">
            <w:pPr>
              <w:pStyle w:val="TableParagraph"/>
              <w:spacing w:before="10"/>
              <w:ind w:left="117"/>
              <w:rPr>
                <w:b/>
              </w:rPr>
            </w:pPr>
            <w:r>
              <w:rPr>
                <w:b/>
                <w:spacing w:val="-5"/>
              </w:rPr>
              <w:t>CO3</w:t>
            </w:r>
          </w:p>
        </w:tc>
        <w:tc>
          <w:tcPr>
            <w:tcW w:w="878" w:type="dxa"/>
          </w:tcPr>
          <w:p w14:paraId="1840C945"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08760C66"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33C65E9A"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5C28009A"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05ABF8CD"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317496AF"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60C5729E"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11CAF656"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3258FA0A"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1A7D1F56" w14:textId="77777777" w:rsidR="0047733A" w:rsidRDefault="00A66171">
            <w:pPr>
              <w:pStyle w:val="TableParagraph"/>
              <w:spacing w:line="270" w:lineRule="exact"/>
              <w:ind w:left="92" w:right="36"/>
              <w:jc w:val="center"/>
              <w:rPr>
                <w:sz w:val="24"/>
              </w:rPr>
            </w:pPr>
            <w:r>
              <w:rPr>
                <w:spacing w:val="-10"/>
                <w:sz w:val="24"/>
              </w:rPr>
              <w:t>M</w:t>
            </w:r>
          </w:p>
        </w:tc>
      </w:tr>
    </w:tbl>
    <w:p w14:paraId="0EEC0198" w14:textId="77777777" w:rsidR="0047733A" w:rsidRDefault="00A66171">
      <w:pPr>
        <w:pStyle w:val="BodyText"/>
        <w:ind w:left="720"/>
      </w:pPr>
      <w:r>
        <w:rPr>
          <w:noProof/>
        </w:rPr>
        <w:drawing>
          <wp:anchor distT="0" distB="0" distL="0" distR="0" simplePos="0" relativeHeight="251684864" behindDoc="1" locked="0" layoutInCell="1" allowOverlap="1" wp14:anchorId="324A131E" wp14:editId="5ECC3911">
            <wp:simplePos x="0" y="0"/>
            <wp:positionH relativeFrom="page">
              <wp:posOffset>2743200</wp:posOffset>
            </wp:positionH>
            <wp:positionV relativeFrom="paragraph">
              <wp:posOffset>-2838182</wp:posOffset>
            </wp:positionV>
            <wp:extent cx="2463800" cy="2051312"/>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0F05DC1E" w14:textId="77777777" w:rsidR="0047733A" w:rsidRDefault="0047733A">
      <w:pPr>
        <w:pStyle w:val="BodyText"/>
        <w:sectPr w:rsidR="0047733A">
          <w:pgSz w:w="11920" w:h="16850"/>
          <w:pgMar w:top="1240" w:right="720" w:bottom="540" w:left="720" w:header="454" w:footer="354" w:gutter="0"/>
          <w:cols w:space="720"/>
        </w:sectPr>
      </w:pPr>
    </w:p>
    <w:p w14:paraId="6EDA31B4"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2"/>
        <w:gridCol w:w="449"/>
        <w:gridCol w:w="135"/>
        <w:gridCol w:w="361"/>
        <w:gridCol w:w="450"/>
      </w:tblGrid>
      <w:tr w:rsidR="0047733A" w14:paraId="6BD876A3" w14:textId="77777777">
        <w:trPr>
          <w:trHeight w:val="462"/>
        </w:trPr>
        <w:tc>
          <w:tcPr>
            <w:tcW w:w="1549" w:type="dxa"/>
            <w:gridSpan w:val="3"/>
          </w:tcPr>
          <w:p w14:paraId="43B1B92E" w14:textId="77777777" w:rsidR="0047733A" w:rsidRDefault="00A66171">
            <w:pPr>
              <w:pStyle w:val="TableParagraph"/>
              <w:spacing w:before="71"/>
              <w:ind w:left="78"/>
              <w:rPr>
                <w:b/>
                <w:sz w:val="24"/>
              </w:rPr>
            </w:pPr>
            <w:r>
              <w:rPr>
                <w:b/>
                <w:sz w:val="24"/>
              </w:rPr>
              <w:t>Course</w:t>
            </w:r>
            <w:r>
              <w:rPr>
                <w:b/>
                <w:spacing w:val="-5"/>
                <w:sz w:val="24"/>
              </w:rPr>
              <w:t xml:space="preserve"> </w:t>
            </w:r>
            <w:r>
              <w:rPr>
                <w:b/>
                <w:spacing w:val="-4"/>
                <w:sz w:val="24"/>
              </w:rPr>
              <w:t>Code</w:t>
            </w:r>
          </w:p>
        </w:tc>
        <w:tc>
          <w:tcPr>
            <w:tcW w:w="1080" w:type="dxa"/>
          </w:tcPr>
          <w:p w14:paraId="1419FE0B" w14:textId="77777777" w:rsidR="0047733A" w:rsidRDefault="00A66171">
            <w:pPr>
              <w:pStyle w:val="TableParagraph"/>
              <w:spacing w:before="71"/>
              <w:ind w:left="17" w:right="3"/>
              <w:jc w:val="center"/>
              <w:rPr>
                <w:b/>
                <w:sz w:val="24"/>
              </w:rPr>
            </w:pPr>
            <w:r>
              <w:rPr>
                <w:b/>
                <w:spacing w:val="-5"/>
                <w:sz w:val="24"/>
              </w:rPr>
              <w:t>1.2</w:t>
            </w:r>
          </w:p>
        </w:tc>
        <w:tc>
          <w:tcPr>
            <w:tcW w:w="5220" w:type="dxa"/>
          </w:tcPr>
          <w:p w14:paraId="4433A7CA" w14:textId="77777777" w:rsidR="0047733A" w:rsidRDefault="00A66171">
            <w:pPr>
              <w:pStyle w:val="TableParagraph"/>
              <w:spacing w:before="71"/>
              <w:ind w:left="25" w:right="10"/>
              <w:jc w:val="center"/>
              <w:rPr>
                <w:b/>
                <w:sz w:val="24"/>
              </w:rPr>
            </w:pPr>
            <w:r>
              <w:rPr>
                <w:b/>
                <w:sz w:val="24"/>
              </w:rPr>
              <w:t>ORGANISATIONAL</w:t>
            </w:r>
            <w:r>
              <w:rPr>
                <w:b/>
                <w:spacing w:val="-6"/>
                <w:sz w:val="24"/>
              </w:rPr>
              <w:t xml:space="preserve"> </w:t>
            </w:r>
            <w:r>
              <w:rPr>
                <w:b/>
                <w:spacing w:val="-2"/>
                <w:sz w:val="24"/>
              </w:rPr>
              <w:t>BEHAVIOUR</w:t>
            </w:r>
          </w:p>
        </w:tc>
        <w:tc>
          <w:tcPr>
            <w:tcW w:w="492" w:type="dxa"/>
          </w:tcPr>
          <w:p w14:paraId="0CB8C847" w14:textId="77777777" w:rsidR="0047733A" w:rsidRDefault="00A66171">
            <w:pPr>
              <w:pStyle w:val="TableParagraph"/>
              <w:spacing w:before="71"/>
              <w:ind w:left="64"/>
              <w:jc w:val="center"/>
              <w:rPr>
                <w:b/>
                <w:sz w:val="24"/>
              </w:rPr>
            </w:pPr>
            <w:r>
              <w:rPr>
                <w:b/>
                <w:spacing w:val="-10"/>
                <w:sz w:val="24"/>
              </w:rPr>
              <w:t>L</w:t>
            </w:r>
          </w:p>
        </w:tc>
        <w:tc>
          <w:tcPr>
            <w:tcW w:w="584" w:type="dxa"/>
            <w:gridSpan w:val="2"/>
          </w:tcPr>
          <w:p w14:paraId="27E801BE" w14:textId="77777777" w:rsidR="0047733A" w:rsidRDefault="00A66171">
            <w:pPr>
              <w:pStyle w:val="TableParagraph"/>
              <w:spacing w:before="71"/>
              <w:ind w:left="243"/>
              <w:rPr>
                <w:b/>
                <w:sz w:val="24"/>
              </w:rPr>
            </w:pPr>
            <w:r>
              <w:rPr>
                <w:b/>
                <w:spacing w:val="-10"/>
                <w:sz w:val="24"/>
              </w:rPr>
              <w:t>T</w:t>
            </w:r>
          </w:p>
        </w:tc>
        <w:tc>
          <w:tcPr>
            <w:tcW w:w="361" w:type="dxa"/>
          </w:tcPr>
          <w:p w14:paraId="0A97A779" w14:textId="77777777" w:rsidR="0047733A" w:rsidRDefault="00A66171">
            <w:pPr>
              <w:pStyle w:val="TableParagraph"/>
              <w:spacing w:before="71"/>
              <w:ind w:left="117"/>
              <w:rPr>
                <w:b/>
                <w:sz w:val="24"/>
              </w:rPr>
            </w:pPr>
            <w:r>
              <w:rPr>
                <w:b/>
                <w:spacing w:val="-10"/>
                <w:sz w:val="24"/>
              </w:rPr>
              <w:t>P</w:t>
            </w:r>
          </w:p>
        </w:tc>
        <w:tc>
          <w:tcPr>
            <w:tcW w:w="450" w:type="dxa"/>
          </w:tcPr>
          <w:p w14:paraId="77009170" w14:textId="77777777" w:rsidR="0047733A" w:rsidRDefault="00A66171">
            <w:pPr>
              <w:pStyle w:val="TableParagraph"/>
              <w:spacing w:before="71"/>
              <w:ind w:left="24" w:right="2"/>
              <w:jc w:val="center"/>
              <w:rPr>
                <w:b/>
                <w:sz w:val="24"/>
              </w:rPr>
            </w:pPr>
            <w:r>
              <w:rPr>
                <w:b/>
                <w:spacing w:val="-10"/>
                <w:sz w:val="24"/>
              </w:rPr>
              <w:t>C</w:t>
            </w:r>
          </w:p>
        </w:tc>
      </w:tr>
      <w:tr w:rsidR="0047733A" w14:paraId="1571634B" w14:textId="77777777">
        <w:trPr>
          <w:trHeight w:val="289"/>
        </w:trPr>
        <w:tc>
          <w:tcPr>
            <w:tcW w:w="2629" w:type="dxa"/>
            <w:gridSpan w:val="4"/>
          </w:tcPr>
          <w:p w14:paraId="6A4C3C48" w14:textId="77777777" w:rsidR="0047733A" w:rsidRDefault="00A66171">
            <w:pPr>
              <w:pStyle w:val="TableParagraph"/>
              <w:spacing w:before="1"/>
              <w:rPr>
                <w:b/>
              </w:rPr>
            </w:pPr>
            <w:r>
              <w:rPr>
                <w:b/>
                <w:spacing w:val="-2"/>
              </w:rPr>
              <w:t>Core/Elective</w:t>
            </w:r>
          </w:p>
        </w:tc>
        <w:tc>
          <w:tcPr>
            <w:tcW w:w="5220" w:type="dxa"/>
          </w:tcPr>
          <w:p w14:paraId="09B173BF" w14:textId="77777777" w:rsidR="0047733A" w:rsidRDefault="00A66171">
            <w:pPr>
              <w:pStyle w:val="TableParagraph"/>
              <w:spacing w:line="247" w:lineRule="exact"/>
              <w:ind w:left="25" w:right="11"/>
              <w:jc w:val="center"/>
            </w:pPr>
            <w:r>
              <w:rPr>
                <w:spacing w:val="-4"/>
              </w:rPr>
              <w:t>CORE</w:t>
            </w:r>
          </w:p>
        </w:tc>
        <w:tc>
          <w:tcPr>
            <w:tcW w:w="492" w:type="dxa"/>
          </w:tcPr>
          <w:p w14:paraId="77B214D7" w14:textId="77777777" w:rsidR="0047733A" w:rsidRDefault="00A66171">
            <w:pPr>
              <w:pStyle w:val="TableParagraph"/>
              <w:spacing w:before="1"/>
              <w:ind w:left="67"/>
              <w:jc w:val="center"/>
              <w:rPr>
                <w:b/>
              </w:rPr>
            </w:pPr>
            <w:r>
              <w:rPr>
                <w:b/>
                <w:spacing w:val="-10"/>
              </w:rPr>
              <w:t>4</w:t>
            </w:r>
          </w:p>
        </w:tc>
        <w:tc>
          <w:tcPr>
            <w:tcW w:w="584" w:type="dxa"/>
            <w:gridSpan w:val="2"/>
          </w:tcPr>
          <w:p w14:paraId="05D66DA0" w14:textId="77777777" w:rsidR="0047733A" w:rsidRDefault="0047733A">
            <w:pPr>
              <w:pStyle w:val="TableParagraph"/>
              <w:ind w:left="0"/>
              <w:rPr>
                <w:sz w:val="20"/>
              </w:rPr>
            </w:pPr>
          </w:p>
        </w:tc>
        <w:tc>
          <w:tcPr>
            <w:tcW w:w="361" w:type="dxa"/>
          </w:tcPr>
          <w:p w14:paraId="0E384DCC" w14:textId="77777777" w:rsidR="0047733A" w:rsidRDefault="0047733A">
            <w:pPr>
              <w:pStyle w:val="TableParagraph"/>
              <w:ind w:left="0"/>
              <w:rPr>
                <w:sz w:val="20"/>
              </w:rPr>
            </w:pPr>
          </w:p>
        </w:tc>
        <w:tc>
          <w:tcPr>
            <w:tcW w:w="450" w:type="dxa"/>
          </w:tcPr>
          <w:p w14:paraId="210D4734" w14:textId="77777777" w:rsidR="0047733A" w:rsidRDefault="00A66171">
            <w:pPr>
              <w:pStyle w:val="TableParagraph"/>
              <w:spacing w:before="1"/>
              <w:ind w:left="24" w:right="5"/>
              <w:jc w:val="center"/>
              <w:rPr>
                <w:b/>
              </w:rPr>
            </w:pPr>
            <w:r>
              <w:rPr>
                <w:b/>
                <w:spacing w:val="-10"/>
              </w:rPr>
              <w:t>4</w:t>
            </w:r>
          </w:p>
        </w:tc>
      </w:tr>
      <w:tr w:rsidR="0047733A" w14:paraId="6D3EABD8" w14:textId="77777777">
        <w:trPr>
          <w:trHeight w:val="290"/>
        </w:trPr>
        <w:tc>
          <w:tcPr>
            <w:tcW w:w="9736" w:type="dxa"/>
            <w:gridSpan w:val="10"/>
          </w:tcPr>
          <w:p w14:paraId="39FB0013" w14:textId="77777777" w:rsidR="0047733A" w:rsidRDefault="0047733A">
            <w:pPr>
              <w:pStyle w:val="TableParagraph"/>
              <w:ind w:left="0"/>
              <w:rPr>
                <w:sz w:val="20"/>
              </w:rPr>
            </w:pPr>
          </w:p>
        </w:tc>
      </w:tr>
      <w:tr w:rsidR="0047733A" w14:paraId="7BAE43C4" w14:textId="77777777">
        <w:trPr>
          <w:trHeight w:val="635"/>
        </w:trPr>
        <w:tc>
          <w:tcPr>
            <w:tcW w:w="2629" w:type="dxa"/>
            <w:gridSpan w:val="4"/>
          </w:tcPr>
          <w:p w14:paraId="18538099" w14:textId="77777777" w:rsidR="0047733A" w:rsidRDefault="00A66171">
            <w:pPr>
              <w:pStyle w:val="TableParagraph"/>
              <w:spacing w:before="159"/>
              <w:rPr>
                <w:b/>
                <w:sz w:val="24"/>
              </w:rPr>
            </w:pPr>
            <w:r>
              <w:rPr>
                <w:b/>
                <w:spacing w:val="-2"/>
                <w:sz w:val="24"/>
              </w:rPr>
              <w:t>Pre-requisite</w:t>
            </w:r>
          </w:p>
        </w:tc>
        <w:tc>
          <w:tcPr>
            <w:tcW w:w="5220" w:type="dxa"/>
          </w:tcPr>
          <w:p w14:paraId="56791C43" w14:textId="77777777" w:rsidR="0047733A" w:rsidRDefault="00A66171">
            <w:pPr>
              <w:pStyle w:val="TableParagraph"/>
              <w:spacing w:line="270" w:lineRule="exact"/>
              <w:ind w:left="111"/>
              <w:rPr>
                <w:sz w:val="24"/>
              </w:rPr>
            </w:pPr>
            <w:r>
              <w:rPr>
                <w:sz w:val="24"/>
              </w:rPr>
              <w:t>Basic</w:t>
            </w:r>
            <w:r>
              <w:rPr>
                <w:spacing w:val="-5"/>
                <w:sz w:val="24"/>
              </w:rPr>
              <w:t xml:space="preserve"> </w:t>
            </w:r>
            <w:r>
              <w:rPr>
                <w:sz w:val="24"/>
              </w:rPr>
              <w:t>knowledge</w:t>
            </w:r>
            <w:r>
              <w:rPr>
                <w:spacing w:val="-3"/>
                <w:sz w:val="24"/>
              </w:rPr>
              <w:t xml:space="preserve"> </w:t>
            </w:r>
            <w:r>
              <w:rPr>
                <w:sz w:val="24"/>
              </w:rPr>
              <w:t>of activities</w:t>
            </w:r>
            <w:r>
              <w:rPr>
                <w:spacing w:val="-2"/>
                <w:sz w:val="24"/>
              </w:rPr>
              <w:t xml:space="preserve"> </w:t>
            </w:r>
            <w:r>
              <w:rPr>
                <w:sz w:val="24"/>
              </w:rPr>
              <w:t>of</w:t>
            </w:r>
            <w:r>
              <w:rPr>
                <w:spacing w:val="-2"/>
                <w:sz w:val="24"/>
              </w:rPr>
              <w:t xml:space="preserve"> </w:t>
            </w:r>
            <w:r>
              <w:rPr>
                <w:sz w:val="24"/>
              </w:rPr>
              <w:t>an</w:t>
            </w:r>
            <w:r>
              <w:rPr>
                <w:spacing w:val="-2"/>
                <w:sz w:val="24"/>
              </w:rPr>
              <w:t xml:space="preserve"> </w:t>
            </w:r>
            <w:r>
              <w:rPr>
                <w:sz w:val="24"/>
              </w:rPr>
              <w:t>organisation</w:t>
            </w:r>
            <w:r>
              <w:rPr>
                <w:spacing w:val="-1"/>
                <w:sz w:val="24"/>
              </w:rPr>
              <w:t xml:space="preserve"> </w:t>
            </w:r>
            <w:r>
              <w:rPr>
                <w:spacing w:val="-5"/>
                <w:sz w:val="24"/>
              </w:rPr>
              <w:t>in</w:t>
            </w:r>
          </w:p>
          <w:p w14:paraId="7F3E1665" w14:textId="77777777" w:rsidR="0047733A" w:rsidRDefault="00A66171">
            <w:pPr>
              <w:pStyle w:val="TableParagraph"/>
              <w:spacing w:before="43"/>
              <w:ind w:left="111"/>
              <w:rPr>
                <w:sz w:val="24"/>
              </w:rPr>
            </w:pPr>
            <w:r>
              <w:rPr>
                <w:sz w:val="24"/>
              </w:rPr>
              <w:t>global</w:t>
            </w:r>
            <w:r>
              <w:rPr>
                <w:spacing w:val="-1"/>
                <w:sz w:val="24"/>
              </w:rPr>
              <w:t xml:space="preserve"> </w:t>
            </w:r>
            <w:r>
              <w:rPr>
                <w:spacing w:val="-2"/>
                <w:sz w:val="24"/>
              </w:rPr>
              <w:t>perspective</w:t>
            </w:r>
          </w:p>
        </w:tc>
        <w:tc>
          <w:tcPr>
            <w:tcW w:w="941" w:type="dxa"/>
            <w:gridSpan w:val="2"/>
          </w:tcPr>
          <w:p w14:paraId="0BEE1BA7" w14:textId="77777777" w:rsidR="0047733A" w:rsidRDefault="00A66171">
            <w:pPr>
              <w:pStyle w:val="TableParagraph"/>
              <w:spacing w:line="273" w:lineRule="exact"/>
              <w:ind w:left="6"/>
              <w:rPr>
                <w:b/>
                <w:sz w:val="24"/>
              </w:rPr>
            </w:pPr>
            <w:r>
              <w:rPr>
                <w:b/>
                <w:spacing w:val="-2"/>
                <w:sz w:val="24"/>
              </w:rPr>
              <w:t>Syllabus</w:t>
            </w:r>
          </w:p>
          <w:p w14:paraId="48A78BFE" w14:textId="77777777" w:rsidR="0047733A" w:rsidRDefault="00A66171">
            <w:pPr>
              <w:pStyle w:val="TableParagraph"/>
              <w:spacing w:before="45"/>
              <w:ind w:left="6"/>
              <w:rPr>
                <w:b/>
                <w:sz w:val="24"/>
              </w:rPr>
            </w:pPr>
            <w:r>
              <w:rPr>
                <w:b/>
                <w:spacing w:val="-2"/>
                <w:sz w:val="24"/>
              </w:rPr>
              <w:t>Version</w:t>
            </w:r>
          </w:p>
        </w:tc>
        <w:tc>
          <w:tcPr>
            <w:tcW w:w="946" w:type="dxa"/>
            <w:gridSpan w:val="3"/>
          </w:tcPr>
          <w:p w14:paraId="5EB25D33" w14:textId="11580002" w:rsidR="0047733A" w:rsidRDefault="00860E27">
            <w:pPr>
              <w:pStyle w:val="TableParagraph"/>
              <w:spacing w:before="45"/>
              <w:ind w:left="116"/>
              <w:rPr>
                <w:b/>
                <w:sz w:val="24"/>
              </w:rPr>
            </w:pPr>
            <w:r w:rsidRPr="00860E27">
              <w:rPr>
                <w:b/>
                <w:i/>
                <w:sz w:val="24"/>
              </w:rPr>
              <w:t>2026–27</w:t>
            </w:r>
          </w:p>
        </w:tc>
      </w:tr>
      <w:tr w:rsidR="0047733A" w14:paraId="04492115" w14:textId="77777777">
        <w:trPr>
          <w:trHeight w:val="316"/>
        </w:trPr>
        <w:tc>
          <w:tcPr>
            <w:tcW w:w="9736" w:type="dxa"/>
            <w:gridSpan w:val="10"/>
          </w:tcPr>
          <w:p w14:paraId="676AB907"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021E23A0" w14:textId="77777777">
        <w:trPr>
          <w:trHeight w:val="1345"/>
        </w:trPr>
        <w:tc>
          <w:tcPr>
            <w:tcW w:w="9736" w:type="dxa"/>
            <w:gridSpan w:val="10"/>
          </w:tcPr>
          <w:p w14:paraId="0486C673"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4177D683" w14:textId="77777777" w:rsidR="0047733A" w:rsidRDefault="00A66171">
            <w:pPr>
              <w:pStyle w:val="TableParagraph"/>
              <w:numPr>
                <w:ilvl w:val="0"/>
                <w:numId w:val="38"/>
              </w:numPr>
              <w:tabs>
                <w:tab w:val="left" w:pos="351"/>
              </w:tabs>
              <w:spacing w:before="242"/>
              <w:ind w:left="351" w:hanging="239"/>
              <w:rPr>
                <w:sz w:val="24"/>
              </w:rPr>
            </w:pPr>
            <w:r>
              <w:rPr>
                <w:sz w:val="24"/>
              </w:rPr>
              <w:t>Understand</w:t>
            </w:r>
            <w:r>
              <w:rPr>
                <w:spacing w:val="-2"/>
                <w:sz w:val="24"/>
              </w:rPr>
              <w:t xml:space="preserve"> </w:t>
            </w:r>
            <w:r>
              <w:rPr>
                <w:sz w:val="24"/>
              </w:rPr>
              <w:t>fundamentals</w:t>
            </w:r>
            <w:r>
              <w:rPr>
                <w:spacing w:val="-1"/>
                <w:sz w:val="24"/>
              </w:rPr>
              <w:t xml:space="preserve"> </w:t>
            </w:r>
            <w:r>
              <w:rPr>
                <w:sz w:val="24"/>
              </w:rPr>
              <w:t>of</w:t>
            </w:r>
            <w:r>
              <w:rPr>
                <w:spacing w:val="-2"/>
                <w:sz w:val="24"/>
              </w:rPr>
              <w:t xml:space="preserve"> </w:t>
            </w:r>
            <w:r>
              <w:rPr>
                <w:sz w:val="24"/>
              </w:rPr>
              <w:t>individual</w:t>
            </w:r>
            <w:r>
              <w:rPr>
                <w:spacing w:val="-1"/>
                <w:sz w:val="24"/>
              </w:rPr>
              <w:t xml:space="preserve"> </w:t>
            </w:r>
            <w:r>
              <w:rPr>
                <w:sz w:val="24"/>
              </w:rPr>
              <w:t>and</w:t>
            </w:r>
            <w:r>
              <w:rPr>
                <w:spacing w:val="-1"/>
                <w:sz w:val="24"/>
              </w:rPr>
              <w:t xml:space="preserve"> </w:t>
            </w:r>
            <w:r>
              <w:rPr>
                <w:sz w:val="24"/>
              </w:rPr>
              <w:t>group</w:t>
            </w:r>
            <w:r>
              <w:rPr>
                <w:spacing w:val="-1"/>
                <w:sz w:val="24"/>
              </w:rPr>
              <w:t xml:space="preserve"> </w:t>
            </w:r>
            <w:r>
              <w:rPr>
                <w:spacing w:val="-2"/>
                <w:sz w:val="24"/>
              </w:rPr>
              <w:t>behaviour</w:t>
            </w:r>
          </w:p>
          <w:p w14:paraId="2D6D23ED" w14:textId="77777777" w:rsidR="0047733A" w:rsidRDefault="00A66171">
            <w:pPr>
              <w:pStyle w:val="TableParagraph"/>
              <w:numPr>
                <w:ilvl w:val="0"/>
                <w:numId w:val="38"/>
              </w:numPr>
              <w:tabs>
                <w:tab w:val="left" w:pos="353"/>
              </w:tabs>
              <w:spacing w:line="269" w:lineRule="exact"/>
              <w:ind w:left="353" w:hanging="241"/>
              <w:rPr>
                <w:sz w:val="24"/>
              </w:rPr>
            </w:pPr>
            <w:r>
              <w:rPr>
                <w:sz w:val="24"/>
              </w:rPr>
              <w:t>Learn</w:t>
            </w:r>
            <w:r>
              <w:rPr>
                <w:spacing w:val="-4"/>
                <w:sz w:val="24"/>
              </w:rPr>
              <w:t xml:space="preserve"> </w:t>
            </w:r>
            <w:r>
              <w:rPr>
                <w:sz w:val="24"/>
              </w:rPr>
              <w:t>the</w:t>
            </w:r>
            <w:r>
              <w:rPr>
                <w:spacing w:val="-1"/>
                <w:sz w:val="24"/>
              </w:rPr>
              <w:t xml:space="preserve"> </w:t>
            </w:r>
            <w:r>
              <w:rPr>
                <w:sz w:val="24"/>
              </w:rPr>
              <w:t>application</w:t>
            </w:r>
            <w:r>
              <w:rPr>
                <w:spacing w:val="-1"/>
                <w:sz w:val="24"/>
              </w:rPr>
              <w:t xml:space="preserve"> </w:t>
            </w:r>
            <w:r>
              <w:rPr>
                <w:sz w:val="24"/>
              </w:rPr>
              <w:t>of</w:t>
            </w:r>
            <w:r>
              <w:rPr>
                <w:spacing w:val="-1"/>
                <w:sz w:val="24"/>
              </w:rPr>
              <w:t xml:space="preserve"> </w:t>
            </w:r>
            <w:r>
              <w:rPr>
                <w:sz w:val="24"/>
              </w:rPr>
              <w:t>knowledge</w:t>
            </w:r>
            <w:r>
              <w:rPr>
                <w:spacing w:val="-3"/>
                <w:sz w:val="24"/>
              </w:rPr>
              <w:t xml:space="preserve"> </w:t>
            </w:r>
            <w:r>
              <w:rPr>
                <w:sz w:val="24"/>
              </w:rPr>
              <w:t>of</w:t>
            </w:r>
            <w:r>
              <w:rPr>
                <w:spacing w:val="-2"/>
                <w:sz w:val="24"/>
              </w:rPr>
              <w:t xml:space="preserve"> </w:t>
            </w:r>
            <w:r>
              <w:rPr>
                <w:sz w:val="24"/>
              </w:rPr>
              <w:t>OB</w:t>
            </w:r>
            <w:r>
              <w:rPr>
                <w:spacing w:val="-2"/>
                <w:sz w:val="24"/>
              </w:rPr>
              <w:t xml:space="preserve"> </w:t>
            </w:r>
            <w:r>
              <w:rPr>
                <w:sz w:val="24"/>
              </w:rPr>
              <w:t>in</w:t>
            </w:r>
            <w:r>
              <w:rPr>
                <w:spacing w:val="-4"/>
                <w:sz w:val="24"/>
              </w:rPr>
              <w:t xml:space="preserve"> </w:t>
            </w:r>
            <w:r>
              <w:rPr>
                <w:spacing w:val="-2"/>
                <w:sz w:val="24"/>
              </w:rPr>
              <w:t>business</w:t>
            </w:r>
          </w:p>
          <w:p w14:paraId="4F0807C0" w14:textId="77777777" w:rsidR="0047733A" w:rsidRDefault="00A66171">
            <w:pPr>
              <w:pStyle w:val="TableParagraph"/>
              <w:numPr>
                <w:ilvl w:val="0"/>
                <w:numId w:val="38"/>
              </w:numPr>
              <w:tabs>
                <w:tab w:val="left" w:pos="353"/>
              </w:tabs>
              <w:spacing w:line="269" w:lineRule="exact"/>
              <w:ind w:left="353" w:hanging="241"/>
              <w:rPr>
                <w:sz w:val="24"/>
              </w:rPr>
            </w:pPr>
            <w:r>
              <w:rPr>
                <w:sz w:val="24"/>
              </w:rPr>
              <w:t>Learn</w:t>
            </w:r>
            <w:r>
              <w:rPr>
                <w:spacing w:val="-4"/>
                <w:sz w:val="24"/>
              </w:rPr>
              <w:t xml:space="preserve"> </w:t>
            </w:r>
            <w:r>
              <w:rPr>
                <w:sz w:val="24"/>
              </w:rPr>
              <w:t>to</w:t>
            </w:r>
            <w:r>
              <w:rPr>
                <w:spacing w:val="-1"/>
                <w:sz w:val="24"/>
              </w:rPr>
              <w:t xml:space="preserve"> </w:t>
            </w:r>
            <w:r>
              <w:rPr>
                <w:sz w:val="24"/>
              </w:rPr>
              <w:t>modify</w:t>
            </w:r>
            <w:r>
              <w:rPr>
                <w:spacing w:val="-1"/>
                <w:sz w:val="24"/>
              </w:rPr>
              <w:t xml:space="preserve"> </w:t>
            </w:r>
            <w:r>
              <w:rPr>
                <w:sz w:val="24"/>
              </w:rPr>
              <w:t>personality</w:t>
            </w:r>
            <w:r>
              <w:rPr>
                <w:spacing w:val="-1"/>
                <w:sz w:val="24"/>
              </w:rPr>
              <w:t xml:space="preserve"> </w:t>
            </w:r>
            <w:r>
              <w:rPr>
                <w:sz w:val="24"/>
              </w:rPr>
              <w:t>and</w:t>
            </w:r>
            <w:r>
              <w:rPr>
                <w:spacing w:val="-1"/>
                <w:sz w:val="24"/>
              </w:rPr>
              <w:t xml:space="preserve"> </w:t>
            </w:r>
            <w:r>
              <w:rPr>
                <w:sz w:val="24"/>
              </w:rPr>
              <w:t>get</w:t>
            </w:r>
            <w:r>
              <w:rPr>
                <w:spacing w:val="-2"/>
                <w:sz w:val="24"/>
              </w:rPr>
              <w:t xml:space="preserve"> </w:t>
            </w:r>
            <w:r>
              <w:rPr>
                <w:sz w:val="24"/>
              </w:rPr>
              <w:t>equipped</w:t>
            </w:r>
            <w:r>
              <w:rPr>
                <w:spacing w:val="-1"/>
                <w:sz w:val="24"/>
              </w:rPr>
              <w:t xml:space="preserve"> </w:t>
            </w:r>
            <w:r>
              <w:rPr>
                <w:sz w:val="24"/>
              </w:rPr>
              <w:t>for better</w:t>
            </w:r>
            <w:r>
              <w:rPr>
                <w:spacing w:val="-2"/>
                <w:sz w:val="24"/>
              </w:rPr>
              <w:t xml:space="preserve"> </w:t>
            </w:r>
            <w:r>
              <w:rPr>
                <w:sz w:val="24"/>
              </w:rPr>
              <w:t>work</w:t>
            </w:r>
            <w:r>
              <w:rPr>
                <w:spacing w:val="-2"/>
                <w:sz w:val="24"/>
              </w:rPr>
              <w:t xml:space="preserve"> </w:t>
            </w:r>
            <w:r>
              <w:rPr>
                <w:sz w:val="24"/>
              </w:rPr>
              <w:t>place</w:t>
            </w:r>
            <w:r>
              <w:rPr>
                <w:spacing w:val="-11"/>
                <w:sz w:val="24"/>
              </w:rPr>
              <w:t xml:space="preserve"> </w:t>
            </w:r>
            <w:r>
              <w:rPr>
                <w:spacing w:val="-2"/>
                <w:sz w:val="24"/>
              </w:rPr>
              <w:t>relationships</w:t>
            </w:r>
          </w:p>
        </w:tc>
      </w:tr>
      <w:tr w:rsidR="0047733A" w14:paraId="6F0A009A" w14:textId="77777777">
        <w:trPr>
          <w:trHeight w:val="314"/>
        </w:trPr>
        <w:tc>
          <w:tcPr>
            <w:tcW w:w="9736" w:type="dxa"/>
            <w:gridSpan w:val="10"/>
          </w:tcPr>
          <w:p w14:paraId="5949608E" w14:textId="77777777" w:rsidR="0047733A" w:rsidRDefault="00A66171">
            <w:pPr>
              <w:pStyle w:val="TableParagraph"/>
              <w:spacing w:line="270"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5F7C101B" w14:textId="77777777">
        <w:trPr>
          <w:trHeight w:val="326"/>
        </w:trPr>
        <w:tc>
          <w:tcPr>
            <w:tcW w:w="9736" w:type="dxa"/>
            <w:gridSpan w:val="10"/>
          </w:tcPr>
          <w:p w14:paraId="6DC5FCB1"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57E2B57C" w14:textId="77777777">
        <w:trPr>
          <w:trHeight w:val="321"/>
        </w:trPr>
        <w:tc>
          <w:tcPr>
            <w:tcW w:w="557" w:type="dxa"/>
          </w:tcPr>
          <w:p w14:paraId="3582B4C0" w14:textId="77777777" w:rsidR="0047733A" w:rsidRDefault="00A66171">
            <w:pPr>
              <w:pStyle w:val="TableParagraph"/>
              <w:spacing w:line="270" w:lineRule="exact"/>
              <w:rPr>
                <w:sz w:val="24"/>
              </w:rPr>
            </w:pPr>
            <w:r>
              <w:rPr>
                <w:spacing w:val="-10"/>
                <w:sz w:val="24"/>
              </w:rPr>
              <w:t>1</w:t>
            </w:r>
          </w:p>
        </w:tc>
        <w:tc>
          <w:tcPr>
            <w:tcW w:w="8368" w:type="dxa"/>
            <w:gridSpan w:val="7"/>
          </w:tcPr>
          <w:p w14:paraId="725CF487" w14:textId="77777777" w:rsidR="0047733A" w:rsidRDefault="00A66171">
            <w:pPr>
              <w:pStyle w:val="TableParagraph"/>
              <w:spacing w:line="270" w:lineRule="exact"/>
              <w:ind w:left="174"/>
              <w:rPr>
                <w:sz w:val="24"/>
              </w:rPr>
            </w:pPr>
            <w:r>
              <w:rPr>
                <w:sz w:val="24"/>
              </w:rPr>
              <w:t>Learn</w:t>
            </w:r>
            <w:r>
              <w:rPr>
                <w:spacing w:val="-1"/>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1"/>
                <w:sz w:val="24"/>
              </w:rPr>
              <w:t xml:space="preserve"> </w:t>
            </w:r>
            <w:r>
              <w:rPr>
                <w:sz w:val="24"/>
              </w:rPr>
              <w:t>individual</w:t>
            </w:r>
            <w:r>
              <w:rPr>
                <w:spacing w:val="-1"/>
                <w:sz w:val="24"/>
              </w:rPr>
              <w:t xml:space="preserve"> </w:t>
            </w:r>
            <w:r>
              <w:rPr>
                <w:sz w:val="24"/>
              </w:rPr>
              <w:t>and</w:t>
            </w:r>
            <w:r>
              <w:rPr>
                <w:spacing w:val="-1"/>
                <w:sz w:val="24"/>
              </w:rPr>
              <w:t xml:space="preserve"> </w:t>
            </w:r>
            <w:r>
              <w:rPr>
                <w:sz w:val="24"/>
              </w:rPr>
              <w:t xml:space="preserve">group </w:t>
            </w:r>
            <w:r>
              <w:rPr>
                <w:spacing w:val="-2"/>
                <w:sz w:val="24"/>
              </w:rPr>
              <w:t>behaviour</w:t>
            </w:r>
          </w:p>
        </w:tc>
        <w:tc>
          <w:tcPr>
            <w:tcW w:w="811" w:type="dxa"/>
            <w:gridSpan w:val="2"/>
          </w:tcPr>
          <w:p w14:paraId="731DC385" w14:textId="77777777" w:rsidR="0047733A" w:rsidRDefault="00A66171">
            <w:pPr>
              <w:pStyle w:val="TableParagraph"/>
              <w:spacing w:line="270" w:lineRule="exact"/>
              <w:ind w:left="117"/>
              <w:rPr>
                <w:sz w:val="24"/>
              </w:rPr>
            </w:pPr>
            <w:r>
              <w:rPr>
                <w:spacing w:val="-5"/>
                <w:sz w:val="24"/>
              </w:rPr>
              <w:t>K1</w:t>
            </w:r>
          </w:p>
        </w:tc>
      </w:tr>
      <w:tr w:rsidR="0047733A" w14:paraId="01E85A86" w14:textId="77777777">
        <w:trPr>
          <w:trHeight w:val="323"/>
        </w:trPr>
        <w:tc>
          <w:tcPr>
            <w:tcW w:w="557" w:type="dxa"/>
          </w:tcPr>
          <w:p w14:paraId="2F592CBE" w14:textId="77777777" w:rsidR="0047733A" w:rsidRDefault="00A66171">
            <w:pPr>
              <w:pStyle w:val="TableParagraph"/>
              <w:spacing w:line="270" w:lineRule="exact"/>
              <w:rPr>
                <w:sz w:val="24"/>
              </w:rPr>
            </w:pPr>
            <w:r>
              <w:rPr>
                <w:spacing w:val="-10"/>
                <w:sz w:val="24"/>
              </w:rPr>
              <w:t>2</w:t>
            </w:r>
          </w:p>
        </w:tc>
        <w:tc>
          <w:tcPr>
            <w:tcW w:w="8368" w:type="dxa"/>
            <w:gridSpan w:val="7"/>
          </w:tcPr>
          <w:p w14:paraId="0B162E92" w14:textId="77777777" w:rsidR="0047733A" w:rsidRDefault="00A66171">
            <w:pPr>
              <w:pStyle w:val="TableParagraph"/>
              <w:spacing w:line="270" w:lineRule="exact"/>
              <w:rPr>
                <w:sz w:val="24"/>
              </w:rPr>
            </w:pPr>
            <w:r>
              <w:rPr>
                <w:sz w:val="24"/>
              </w:rPr>
              <w:t>Recognise</w:t>
            </w:r>
            <w:r>
              <w:rPr>
                <w:spacing w:val="-2"/>
                <w:sz w:val="24"/>
              </w:rPr>
              <w:t xml:space="preserve"> </w:t>
            </w:r>
            <w:r>
              <w:rPr>
                <w:sz w:val="24"/>
              </w:rPr>
              <w:t>the</w:t>
            </w:r>
            <w:r>
              <w:rPr>
                <w:spacing w:val="-2"/>
                <w:sz w:val="24"/>
              </w:rPr>
              <w:t xml:space="preserve"> </w:t>
            </w:r>
            <w:r>
              <w:rPr>
                <w:sz w:val="24"/>
              </w:rPr>
              <w:t>application</w:t>
            </w:r>
            <w:r>
              <w:rPr>
                <w:spacing w:val="-1"/>
                <w:sz w:val="24"/>
              </w:rPr>
              <w:t xml:space="preserve"> </w:t>
            </w:r>
            <w:r>
              <w:rPr>
                <w:sz w:val="24"/>
              </w:rPr>
              <w:t>of</w:t>
            </w:r>
            <w:r>
              <w:rPr>
                <w:spacing w:val="-2"/>
                <w:sz w:val="24"/>
              </w:rPr>
              <w:t xml:space="preserve"> </w:t>
            </w:r>
            <w:r>
              <w:rPr>
                <w:sz w:val="24"/>
              </w:rPr>
              <w:t>OB</w:t>
            </w:r>
            <w:r>
              <w:rPr>
                <w:spacing w:val="-1"/>
                <w:sz w:val="24"/>
              </w:rPr>
              <w:t xml:space="preserve"> </w:t>
            </w:r>
            <w:r>
              <w:rPr>
                <w:sz w:val="24"/>
              </w:rPr>
              <w:t>in</w:t>
            </w:r>
            <w:r>
              <w:rPr>
                <w:spacing w:val="-1"/>
                <w:sz w:val="24"/>
              </w:rPr>
              <w:t xml:space="preserve"> </w:t>
            </w:r>
            <w:r>
              <w:rPr>
                <w:sz w:val="24"/>
              </w:rPr>
              <w:t>business</w:t>
            </w:r>
            <w:r>
              <w:rPr>
                <w:spacing w:val="-1"/>
                <w:sz w:val="24"/>
              </w:rPr>
              <w:t xml:space="preserve"> </w:t>
            </w:r>
            <w:r>
              <w:rPr>
                <w:spacing w:val="-2"/>
                <w:sz w:val="24"/>
              </w:rPr>
              <w:t>management</w:t>
            </w:r>
          </w:p>
        </w:tc>
        <w:tc>
          <w:tcPr>
            <w:tcW w:w="811" w:type="dxa"/>
            <w:gridSpan w:val="2"/>
          </w:tcPr>
          <w:p w14:paraId="6D055DB2" w14:textId="77777777" w:rsidR="0047733A" w:rsidRDefault="00A66171">
            <w:pPr>
              <w:pStyle w:val="TableParagraph"/>
              <w:spacing w:line="270" w:lineRule="exact"/>
              <w:ind w:left="117"/>
              <w:rPr>
                <w:sz w:val="24"/>
              </w:rPr>
            </w:pPr>
            <w:r>
              <w:rPr>
                <w:spacing w:val="-5"/>
                <w:sz w:val="24"/>
              </w:rPr>
              <w:t>K2</w:t>
            </w:r>
          </w:p>
        </w:tc>
      </w:tr>
      <w:tr w:rsidR="0047733A" w14:paraId="4800E1F6" w14:textId="77777777">
        <w:trPr>
          <w:trHeight w:val="321"/>
        </w:trPr>
        <w:tc>
          <w:tcPr>
            <w:tcW w:w="557" w:type="dxa"/>
          </w:tcPr>
          <w:p w14:paraId="49E566AC" w14:textId="77777777" w:rsidR="0047733A" w:rsidRDefault="00A66171">
            <w:pPr>
              <w:pStyle w:val="TableParagraph"/>
              <w:spacing w:line="270" w:lineRule="exact"/>
              <w:rPr>
                <w:sz w:val="24"/>
              </w:rPr>
            </w:pPr>
            <w:r>
              <w:rPr>
                <w:spacing w:val="-10"/>
                <w:sz w:val="24"/>
              </w:rPr>
              <w:t>3</w:t>
            </w:r>
          </w:p>
        </w:tc>
        <w:tc>
          <w:tcPr>
            <w:tcW w:w="8368" w:type="dxa"/>
            <w:gridSpan w:val="7"/>
          </w:tcPr>
          <w:p w14:paraId="00A0C3D6" w14:textId="77777777" w:rsidR="0047733A" w:rsidRDefault="00A66171">
            <w:pPr>
              <w:pStyle w:val="TableParagraph"/>
              <w:spacing w:line="270" w:lineRule="exact"/>
              <w:rPr>
                <w:sz w:val="24"/>
              </w:rPr>
            </w:pPr>
            <w:r>
              <w:rPr>
                <w:sz w:val="24"/>
              </w:rPr>
              <w:t>Learn</w:t>
            </w:r>
            <w:r>
              <w:rPr>
                <w:spacing w:val="-4"/>
                <w:sz w:val="24"/>
              </w:rPr>
              <w:t xml:space="preserve"> </w:t>
            </w:r>
            <w:r>
              <w:rPr>
                <w:sz w:val="24"/>
              </w:rPr>
              <w:t>to</w:t>
            </w:r>
            <w:r>
              <w:rPr>
                <w:spacing w:val="-1"/>
                <w:sz w:val="24"/>
              </w:rPr>
              <w:t xml:space="preserve"> </w:t>
            </w:r>
            <w:r>
              <w:rPr>
                <w:sz w:val="24"/>
              </w:rPr>
              <w:t>modify</w:t>
            </w:r>
            <w:r>
              <w:rPr>
                <w:spacing w:val="-1"/>
                <w:sz w:val="24"/>
              </w:rPr>
              <w:t xml:space="preserve"> </w:t>
            </w:r>
            <w:r>
              <w:rPr>
                <w:sz w:val="24"/>
              </w:rPr>
              <w:t>personality</w:t>
            </w:r>
            <w:r>
              <w:rPr>
                <w:spacing w:val="-2"/>
                <w:sz w:val="24"/>
              </w:rPr>
              <w:t xml:space="preserve"> </w:t>
            </w:r>
            <w:r>
              <w:rPr>
                <w:sz w:val="24"/>
              </w:rPr>
              <w:t>for</w:t>
            </w:r>
            <w:r>
              <w:rPr>
                <w:spacing w:val="-2"/>
                <w:sz w:val="24"/>
              </w:rPr>
              <w:t xml:space="preserve"> </w:t>
            </w:r>
            <w:r>
              <w:rPr>
                <w:sz w:val="24"/>
              </w:rPr>
              <w:t>better</w:t>
            </w:r>
            <w:r>
              <w:rPr>
                <w:spacing w:val="-2"/>
                <w:sz w:val="24"/>
              </w:rPr>
              <w:t xml:space="preserve"> </w:t>
            </w:r>
            <w:r>
              <w:rPr>
                <w:sz w:val="24"/>
              </w:rPr>
              <w:t>work</w:t>
            </w:r>
            <w:r>
              <w:rPr>
                <w:spacing w:val="-1"/>
                <w:sz w:val="24"/>
              </w:rPr>
              <w:t xml:space="preserve"> </w:t>
            </w:r>
            <w:r>
              <w:rPr>
                <w:spacing w:val="-2"/>
                <w:sz w:val="24"/>
              </w:rPr>
              <w:t>performance</w:t>
            </w:r>
          </w:p>
        </w:tc>
        <w:tc>
          <w:tcPr>
            <w:tcW w:w="811" w:type="dxa"/>
            <w:gridSpan w:val="2"/>
          </w:tcPr>
          <w:p w14:paraId="328589B6" w14:textId="77777777" w:rsidR="0047733A" w:rsidRDefault="00A66171">
            <w:pPr>
              <w:pStyle w:val="TableParagraph"/>
              <w:spacing w:line="270" w:lineRule="exact"/>
              <w:ind w:left="117"/>
              <w:rPr>
                <w:sz w:val="24"/>
              </w:rPr>
            </w:pPr>
            <w:r>
              <w:rPr>
                <w:spacing w:val="-5"/>
                <w:sz w:val="24"/>
              </w:rPr>
              <w:t>K3</w:t>
            </w:r>
          </w:p>
        </w:tc>
      </w:tr>
      <w:tr w:rsidR="0047733A" w14:paraId="6A14E2B8" w14:textId="77777777">
        <w:trPr>
          <w:trHeight w:val="321"/>
        </w:trPr>
        <w:tc>
          <w:tcPr>
            <w:tcW w:w="9736" w:type="dxa"/>
            <w:gridSpan w:val="10"/>
          </w:tcPr>
          <w:p w14:paraId="64E96D59"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504B0923" w14:textId="77777777">
        <w:trPr>
          <w:trHeight w:val="318"/>
        </w:trPr>
        <w:tc>
          <w:tcPr>
            <w:tcW w:w="9736" w:type="dxa"/>
            <w:gridSpan w:val="10"/>
          </w:tcPr>
          <w:p w14:paraId="3E4AA28E" w14:textId="77777777" w:rsidR="0047733A" w:rsidRDefault="0047733A">
            <w:pPr>
              <w:pStyle w:val="TableParagraph"/>
              <w:ind w:left="0"/>
            </w:pPr>
          </w:p>
        </w:tc>
      </w:tr>
      <w:tr w:rsidR="0047733A" w14:paraId="71CE6236" w14:textId="77777777">
        <w:trPr>
          <w:trHeight w:val="313"/>
        </w:trPr>
        <w:tc>
          <w:tcPr>
            <w:tcW w:w="1100" w:type="dxa"/>
            <w:gridSpan w:val="2"/>
          </w:tcPr>
          <w:p w14:paraId="69AA5E9A" w14:textId="77777777" w:rsidR="0047733A" w:rsidRDefault="00A66171">
            <w:pPr>
              <w:pStyle w:val="TableParagraph"/>
              <w:spacing w:line="270" w:lineRule="exact"/>
              <w:rPr>
                <w:b/>
                <w:sz w:val="24"/>
              </w:rPr>
            </w:pPr>
            <w:r>
              <w:rPr>
                <w:b/>
                <w:spacing w:val="-2"/>
                <w:sz w:val="24"/>
              </w:rPr>
              <w:t>Unit:1</w:t>
            </w:r>
          </w:p>
        </w:tc>
        <w:tc>
          <w:tcPr>
            <w:tcW w:w="7241" w:type="dxa"/>
            <w:gridSpan w:val="4"/>
          </w:tcPr>
          <w:p w14:paraId="47FC2072" w14:textId="77777777" w:rsidR="0047733A" w:rsidRDefault="00A66171">
            <w:pPr>
              <w:pStyle w:val="TableParagraph"/>
              <w:spacing w:line="258" w:lineRule="exact"/>
              <w:ind w:left="80" w:right="12"/>
              <w:jc w:val="center"/>
              <w:rPr>
                <w:b/>
                <w:sz w:val="23"/>
              </w:rPr>
            </w:pPr>
            <w:r>
              <w:rPr>
                <w:b/>
                <w:noProof/>
                <w:sz w:val="23"/>
              </w:rPr>
              <mc:AlternateContent>
                <mc:Choice Requires="wpg">
                  <w:drawing>
                    <wp:anchor distT="0" distB="0" distL="0" distR="0" simplePos="0" relativeHeight="251685888" behindDoc="1" locked="0" layoutInCell="1" allowOverlap="1" wp14:anchorId="5BB632D7" wp14:editId="77C950FF">
                      <wp:simplePos x="0" y="0"/>
                      <wp:positionH relativeFrom="column">
                        <wp:posOffset>1350263</wp:posOffset>
                      </wp:positionH>
                      <wp:positionV relativeFrom="paragraph">
                        <wp:posOffset>30353</wp:posOffset>
                      </wp:positionV>
                      <wp:extent cx="2463800" cy="205168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35" name="Image 35"/>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27B043B9" id="Group 34" o:spid="_x0000_s1026" style="position:absolute;margin-left:106.3pt;margin-top:2.4pt;width:194pt;height:161.55pt;z-index:-25163059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">
                      <v:shape id="Image 35"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CGYPDAAAA2wAAAA8AAABkcnMvZG93bnJldi54bWxEj19rwkAQxN8Lfodjhb6UerFikdRTpBgQ&#10;fPLf+5Lb5oK5vTS3avz2XqHg4zAzv2Hmy9436kpdrAMbGI8yUMRlsDVXBo6H4n0GKgqyxSYwGbhT&#10;hOVi8DLH3IYb7+i6l0olCMccDTiRNtc6lo48xlFoiZP3EzqPkmRXadvhLcF9oz+y7FN7rDktOGzp&#10;21F53l+8gbfivj39lnG83clM3Kovzpv1yZjXYb/6AiXUyzP8395YA5Mp/H1JP0Av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MIZg8MAAADbAAAADwAAAAAAAAAAAAAAAACf&#10;AgAAZHJzL2Rvd25yZXYueG1sUEsFBgAAAAAEAAQA9wAAAI8DAAAAAA==&#10;">
                        <v:imagedata r:id="rId15" o:title=""/>
                      </v:shape>
                    </v:group>
                  </w:pict>
                </mc:Fallback>
              </mc:AlternateContent>
            </w:r>
            <w:r>
              <w:rPr>
                <w:b/>
                <w:sz w:val="23"/>
              </w:rPr>
              <w:t>INTRODUCTION</w:t>
            </w:r>
            <w:r>
              <w:rPr>
                <w:b/>
                <w:spacing w:val="-6"/>
                <w:sz w:val="23"/>
              </w:rPr>
              <w:t xml:space="preserve"> </w:t>
            </w:r>
            <w:r>
              <w:rPr>
                <w:b/>
                <w:sz w:val="23"/>
              </w:rPr>
              <w:t>TO</w:t>
            </w:r>
            <w:r>
              <w:rPr>
                <w:b/>
                <w:spacing w:val="-5"/>
                <w:sz w:val="23"/>
              </w:rPr>
              <w:t xml:space="preserve"> OB</w:t>
            </w:r>
          </w:p>
        </w:tc>
        <w:tc>
          <w:tcPr>
            <w:tcW w:w="1395" w:type="dxa"/>
            <w:gridSpan w:val="4"/>
          </w:tcPr>
          <w:p w14:paraId="2E75A1D6" w14:textId="77777777" w:rsidR="0047733A" w:rsidRDefault="00A66171">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47733A" w14:paraId="6764ED25" w14:textId="77777777">
        <w:trPr>
          <w:trHeight w:val="952"/>
        </w:trPr>
        <w:tc>
          <w:tcPr>
            <w:tcW w:w="9736" w:type="dxa"/>
            <w:gridSpan w:val="10"/>
          </w:tcPr>
          <w:p w14:paraId="159A98CC" w14:textId="77777777" w:rsidR="0047733A" w:rsidRDefault="00A66171">
            <w:pPr>
              <w:pStyle w:val="TableParagraph"/>
              <w:spacing w:line="270" w:lineRule="exact"/>
              <w:rPr>
                <w:sz w:val="24"/>
              </w:rPr>
            </w:pPr>
            <w:r>
              <w:rPr>
                <w:sz w:val="24"/>
              </w:rPr>
              <w:t>Organisational</w:t>
            </w:r>
            <w:r>
              <w:rPr>
                <w:spacing w:val="-2"/>
                <w:sz w:val="24"/>
              </w:rPr>
              <w:t xml:space="preserve"> </w:t>
            </w:r>
            <w:r>
              <w:rPr>
                <w:sz w:val="24"/>
              </w:rPr>
              <w:t>Behaviour:</w:t>
            </w:r>
            <w:r>
              <w:rPr>
                <w:spacing w:val="-2"/>
                <w:sz w:val="24"/>
              </w:rPr>
              <w:t xml:space="preserve"> </w:t>
            </w:r>
            <w:r>
              <w:rPr>
                <w:sz w:val="24"/>
              </w:rPr>
              <w:t>Evolution</w:t>
            </w:r>
            <w:r>
              <w:rPr>
                <w:spacing w:val="-1"/>
                <w:sz w:val="24"/>
              </w:rPr>
              <w:t xml:space="preserve"> </w:t>
            </w:r>
            <w:r>
              <w:rPr>
                <w:sz w:val="24"/>
              </w:rPr>
              <w:t>&amp;</w:t>
            </w:r>
            <w:r>
              <w:rPr>
                <w:spacing w:val="-2"/>
                <w:sz w:val="24"/>
              </w:rPr>
              <w:t xml:space="preserve"> </w:t>
            </w:r>
            <w:r>
              <w:rPr>
                <w:sz w:val="24"/>
              </w:rPr>
              <w:t>Assumptions</w:t>
            </w:r>
            <w:r>
              <w:rPr>
                <w:spacing w:val="-3"/>
                <w:sz w:val="24"/>
              </w:rPr>
              <w:t xml:space="preserve"> </w:t>
            </w:r>
            <w:r>
              <w:rPr>
                <w:sz w:val="24"/>
              </w:rPr>
              <w:t>-</w:t>
            </w:r>
            <w:r>
              <w:rPr>
                <w:spacing w:val="-2"/>
                <w:sz w:val="24"/>
              </w:rPr>
              <w:t xml:space="preserve"> </w:t>
            </w:r>
            <w:r>
              <w:rPr>
                <w:sz w:val="24"/>
              </w:rPr>
              <w:t>challenges</w:t>
            </w:r>
            <w:r>
              <w:rPr>
                <w:spacing w:val="-2"/>
                <w:sz w:val="24"/>
              </w:rPr>
              <w:t xml:space="preserve"> </w:t>
            </w:r>
            <w:r>
              <w:rPr>
                <w:sz w:val="24"/>
              </w:rPr>
              <w:t>&amp;</w:t>
            </w:r>
            <w:r>
              <w:rPr>
                <w:spacing w:val="-1"/>
                <w:sz w:val="24"/>
              </w:rPr>
              <w:t xml:space="preserve"> </w:t>
            </w:r>
            <w:r>
              <w:rPr>
                <w:sz w:val="24"/>
              </w:rPr>
              <w:t>opportunities</w:t>
            </w:r>
            <w:r>
              <w:rPr>
                <w:spacing w:val="-2"/>
                <w:sz w:val="24"/>
              </w:rPr>
              <w:t xml:space="preserve"> </w:t>
            </w:r>
            <w:r>
              <w:rPr>
                <w:sz w:val="24"/>
              </w:rPr>
              <w:t>-</w:t>
            </w:r>
            <w:r>
              <w:rPr>
                <w:spacing w:val="-2"/>
                <w:sz w:val="24"/>
              </w:rPr>
              <w:t xml:space="preserve"> Contributing</w:t>
            </w:r>
          </w:p>
          <w:p w14:paraId="66E4823B" w14:textId="77777777" w:rsidR="0047733A" w:rsidRDefault="00A66171">
            <w:pPr>
              <w:pStyle w:val="TableParagraph"/>
              <w:spacing w:before="43" w:line="268" w:lineRule="auto"/>
              <w:rPr>
                <w:sz w:val="24"/>
              </w:rPr>
            </w:pPr>
            <w:r>
              <w:rPr>
                <w:sz w:val="24"/>
              </w:rPr>
              <w:t>disciplines</w:t>
            </w:r>
            <w:r>
              <w:rPr>
                <w:spacing w:val="-3"/>
                <w:sz w:val="24"/>
              </w:rPr>
              <w:t xml:space="preserve"> </w:t>
            </w:r>
            <w:r>
              <w:rPr>
                <w:sz w:val="24"/>
              </w:rPr>
              <w:t>to</w:t>
            </w:r>
            <w:r>
              <w:rPr>
                <w:spacing w:val="-3"/>
                <w:sz w:val="24"/>
              </w:rPr>
              <w:t xml:space="preserve"> </w:t>
            </w:r>
            <w:r>
              <w:rPr>
                <w:sz w:val="24"/>
              </w:rPr>
              <w:t>OB</w:t>
            </w:r>
            <w:r>
              <w:rPr>
                <w:spacing w:val="-3"/>
                <w:sz w:val="24"/>
              </w:rPr>
              <w:t xml:space="preserve"> </w:t>
            </w:r>
            <w:r>
              <w:rPr>
                <w:sz w:val="24"/>
              </w:rPr>
              <w:t>–</w:t>
            </w:r>
            <w:r>
              <w:rPr>
                <w:spacing w:val="-3"/>
                <w:sz w:val="24"/>
              </w:rPr>
              <w:t xml:space="preserve"> </w:t>
            </w:r>
            <w:r>
              <w:rPr>
                <w:sz w:val="24"/>
              </w:rPr>
              <w:t>Personality:</w:t>
            </w:r>
            <w:r>
              <w:rPr>
                <w:spacing w:val="-3"/>
                <w:sz w:val="24"/>
              </w:rPr>
              <w:t xml:space="preserve"> </w:t>
            </w:r>
            <w:r>
              <w:rPr>
                <w:sz w:val="24"/>
              </w:rPr>
              <w:t>Determinants,</w:t>
            </w:r>
            <w:r>
              <w:rPr>
                <w:spacing w:val="-3"/>
                <w:sz w:val="24"/>
              </w:rPr>
              <w:t xml:space="preserve"> </w:t>
            </w:r>
            <w:r>
              <w:rPr>
                <w:sz w:val="24"/>
              </w:rPr>
              <w:t>traits</w:t>
            </w:r>
            <w:r>
              <w:rPr>
                <w:spacing w:val="-3"/>
                <w:sz w:val="24"/>
              </w:rPr>
              <w:t xml:space="preserve"> </w:t>
            </w:r>
            <w:r>
              <w:rPr>
                <w:sz w:val="24"/>
              </w:rPr>
              <w:t>&amp;</w:t>
            </w:r>
            <w:r>
              <w:rPr>
                <w:spacing w:val="-3"/>
                <w:sz w:val="24"/>
              </w:rPr>
              <w:t xml:space="preserve"> </w:t>
            </w:r>
            <w:r>
              <w:rPr>
                <w:sz w:val="24"/>
              </w:rPr>
              <w:t>behaviour,</w:t>
            </w:r>
            <w:r>
              <w:rPr>
                <w:spacing w:val="-3"/>
                <w:sz w:val="24"/>
              </w:rPr>
              <w:t xml:space="preserve"> </w:t>
            </w:r>
            <w:r>
              <w:rPr>
                <w:sz w:val="24"/>
              </w:rPr>
              <w:t>assessment</w:t>
            </w:r>
            <w:r>
              <w:rPr>
                <w:spacing w:val="-3"/>
                <w:sz w:val="24"/>
              </w:rPr>
              <w:t xml:space="preserve"> </w:t>
            </w:r>
            <w:r>
              <w:rPr>
                <w:sz w:val="24"/>
              </w:rPr>
              <w:t>–</w:t>
            </w:r>
            <w:r>
              <w:rPr>
                <w:spacing w:val="-3"/>
                <w:sz w:val="24"/>
              </w:rPr>
              <w:t xml:space="preserve"> </w:t>
            </w:r>
            <w:r>
              <w:rPr>
                <w:sz w:val="24"/>
              </w:rPr>
              <w:t>theories</w:t>
            </w:r>
            <w:r>
              <w:rPr>
                <w:spacing w:val="-3"/>
                <w:sz w:val="24"/>
              </w:rPr>
              <w:t xml:space="preserve"> </w:t>
            </w:r>
            <w:r>
              <w:rPr>
                <w:sz w:val="24"/>
              </w:rPr>
              <w:t>of Personality – Personality &amp; Emotional Intelligence.</w:t>
            </w:r>
          </w:p>
        </w:tc>
      </w:tr>
      <w:tr w:rsidR="0047733A" w14:paraId="31DE4C1A" w14:textId="77777777">
        <w:trPr>
          <w:trHeight w:val="316"/>
        </w:trPr>
        <w:tc>
          <w:tcPr>
            <w:tcW w:w="9736" w:type="dxa"/>
            <w:gridSpan w:val="10"/>
          </w:tcPr>
          <w:p w14:paraId="25EA8ADF" w14:textId="77777777" w:rsidR="0047733A" w:rsidRDefault="0047733A">
            <w:pPr>
              <w:pStyle w:val="TableParagraph"/>
              <w:ind w:left="0"/>
            </w:pPr>
          </w:p>
        </w:tc>
      </w:tr>
      <w:tr w:rsidR="0047733A" w14:paraId="4C3BA5F1" w14:textId="77777777">
        <w:trPr>
          <w:trHeight w:val="318"/>
        </w:trPr>
        <w:tc>
          <w:tcPr>
            <w:tcW w:w="1100" w:type="dxa"/>
            <w:gridSpan w:val="2"/>
          </w:tcPr>
          <w:p w14:paraId="381A590A" w14:textId="77777777" w:rsidR="0047733A" w:rsidRDefault="00A66171">
            <w:pPr>
              <w:pStyle w:val="TableParagraph"/>
              <w:spacing w:line="275" w:lineRule="exact"/>
              <w:rPr>
                <w:b/>
                <w:sz w:val="24"/>
              </w:rPr>
            </w:pPr>
            <w:r>
              <w:rPr>
                <w:b/>
                <w:spacing w:val="-2"/>
                <w:sz w:val="24"/>
              </w:rPr>
              <w:t>Unit:2</w:t>
            </w:r>
          </w:p>
        </w:tc>
        <w:tc>
          <w:tcPr>
            <w:tcW w:w="7241" w:type="dxa"/>
            <w:gridSpan w:val="4"/>
          </w:tcPr>
          <w:p w14:paraId="65D69512" w14:textId="77777777" w:rsidR="0047733A" w:rsidRDefault="00A66171">
            <w:pPr>
              <w:pStyle w:val="TableParagraph"/>
              <w:spacing w:before="1"/>
              <w:ind w:left="68" w:right="62"/>
              <w:jc w:val="center"/>
              <w:rPr>
                <w:b/>
                <w:sz w:val="23"/>
              </w:rPr>
            </w:pPr>
            <w:r>
              <w:rPr>
                <w:b/>
                <w:sz w:val="23"/>
              </w:rPr>
              <w:t>INDIVIDUAL</w:t>
            </w:r>
            <w:r>
              <w:rPr>
                <w:b/>
                <w:spacing w:val="-7"/>
                <w:sz w:val="23"/>
              </w:rPr>
              <w:t xml:space="preserve"> </w:t>
            </w:r>
            <w:r>
              <w:rPr>
                <w:b/>
                <w:spacing w:val="-2"/>
                <w:sz w:val="23"/>
              </w:rPr>
              <w:t>BEHAVIOUR</w:t>
            </w:r>
          </w:p>
        </w:tc>
        <w:tc>
          <w:tcPr>
            <w:tcW w:w="1395" w:type="dxa"/>
            <w:gridSpan w:val="4"/>
          </w:tcPr>
          <w:p w14:paraId="7421B578" w14:textId="77777777" w:rsidR="0047733A" w:rsidRDefault="00A66171">
            <w:pPr>
              <w:pStyle w:val="TableParagraph"/>
              <w:spacing w:line="275" w:lineRule="exact"/>
              <w:ind w:left="406"/>
              <w:rPr>
                <w:b/>
                <w:sz w:val="24"/>
              </w:rPr>
            </w:pPr>
            <w:r>
              <w:rPr>
                <w:b/>
                <w:sz w:val="24"/>
              </w:rPr>
              <w:t>11</w:t>
            </w:r>
            <w:r>
              <w:rPr>
                <w:b/>
                <w:spacing w:val="-2"/>
                <w:sz w:val="24"/>
              </w:rPr>
              <w:t xml:space="preserve"> hours</w:t>
            </w:r>
          </w:p>
        </w:tc>
      </w:tr>
      <w:tr w:rsidR="0047733A" w14:paraId="199C9186" w14:textId="77777777">
        <w:trPr>
          <w:trHeight w:val="1585"/>
        </w:trPr>
        <w:tc>
          <w:tcPr>
            <w:tcW w:w="9736" w:type="dxa"/>
            <w:gridSpan w:val="10"/>
          </w:tcPr>
          <w:p w14:paraId="2759F761" w14:textId="77777777" w:rsidR="0047733A" w:rsidRDefault="00A66171">
            <w:pPr>
              <w:pStyle w:val="TableParagraph"/>
              <w:spacing w:line="276" w:lineRule="auto"/>
              <w:ind w:right="78"/>
              <w:jc w:val="both"/>
              <w:rPr>
                <w:sz w:val="24"/>
              </w:rPr>
            </w:pPr>
            <w:r>
              <w:rPr>
                <w:sz w:val="24"/>
              </w:rPr>
              <w:t>Attitudes: Nature &amp; Characteristics – Attitude &amp; Behaviour - sources, types, - Work attitudes – Values: Importance, sources, types - Ethics and types of management ethics – Perception: Importance, factors, Process - Managerial implications of perception – Differences in Attitude, Values &amp; Perception in cross culture across boundaries; Learning: Classical, Operant, Social and</w:t>
            </w:r>
          </w:p>
          <w:p w14:paraId="4173FC23" w14:textId="77777777" w:rsidR="0047733A" w:rsidRDefault="00A66171">
            <w:pPr>
              <w:pStyle w:val="TableParagraph"/>
              <w:jc w:val="both"/>
              <w:rPr>
                <w:sz w:val="24"/>
              </w:rPr>
            </w:pPr>
            <w:r>
              <w:rPr>
                <w:sz w:val="24"/>
              </w:rPr>
              <w:t>Cognitive</w:t>
            </w:r>
            <w:r>
              <w:rPr>
                <w:spacing w:val="-5"/>
                <w:sz w:val="24"/>
              </w:rPr>
              <w:t xml:space="preserve"> </w:t>
            </w:r>
            <w:r>
              <w:rPr>
                <w:sz w:val="24"/>
              </w:rPr>
              <w:t>approaches -</w:t>
            </w:r>
            <w:r>
              <w:rPr>
                <w:spacing w:val="-1"/>
                <w:sz w:val="24"/>
              </w:rPr>
              <w:t xml:space="preserve"> </w:t>
            </w:r>
            <w:r>
              <w:rPr>
                <w:sz w:val="24"/>
              </w:rPr>
              <w:t>Implications</w:t>
            </w:r>
            <w:r>
              <w:rPr>
                <w:spacing w:val="-2"/>
                <w:sz w:val="24"/>
              </w:rPr>
              <w:t xml:space="preserve"> </w:t>
            </w:r>
            <w:r>
              <w:rPr>
                <w:sz w:val="24"/>
              </w:rPr>
              <w:t>of</w:t>
            </w:r>
            <w:r>
              <w:rPr>
                <w:spacing w:val="-3"/>
                <w:sz w:val="24"/>
              </w:rPr>
              <w:t xml:space="preserve"> </w:t>
            </w:r>
            <w:r>
              <w:rPr>
                <w:sz w:val="24"/>
              </w:rPr>
              <w:t>learning</w:t>
            </w:r>
            <w:r>
              <w:rPr>
                <w:spacing w:val="-2"/>
                <w:sz w:val="24"/>
              </w:rPr>
              <w:t xml:space="preserve"> </w:t>
            </w:r>
            <w:r>
              <w:rPr>
                <w:sz w:val="24"/>
              </w:rPr>
              <w:t>on</w:t>
            </w:r>
            <w:r>
              <w:rPr>
                <w:spacing w:val="-2"/>
                <w:sz w:val="24"/>
              </w:rPr>
              <w:t xml:space="preserve"> </w:t>
            </w:r>
            <w:r>
              <w:rPr>
                <w:sz w:val="24"/>
              </w:rPr>
              <w:t>managerial</w:t>
            </w:r>
            <w:r>
              <w:rPr>
                <w:spacing w:val="-1"/>
                <w:sz w:val="24"/>
              </w:rPr>
              <w:t xml:space="preserve"> </w:t>
            </w:r>
            <w:r>
              <w:rPr>
                <w:spacing w:val="-2"/>
                <w:sz w:val="24"/>
              </w:rPr>
              <w:t>performance.</w:t>
            </w:r>
          </w:p>
        </w:tc>
      </w:tr>
      <w:tr w:rsidR="0047733A" w14:paraId="39638623" w14:textId="77777777">
        <w:trPr>
          <w:trHeight w:val="316"/>
        </w:trPr>
        <w:tc>
          <w:tcPr>
            <w:tcW w:w="9736" w:type="dxa"/>
            <w:gridSpan w:val="10"/>
          </w:tcPr>
          <w:p w14:paraId="26878E1C" w14:textId="77777777" w:rsidR="0047733A" w:rsidRDefault="0047733A">
            <w:pPr>
              <w:pStyle w:val="TableParagraph"/>
              <w:ind w:left="0"/>
            </w:pPr>
          </w:p>
        </w:tc>
      </w:tr>
      <w:tr w:rsidR="0047733A" w14:paraId="7901D2E1" w14:textId="77777777">
        <w:trPr>
          <w:trHeight w:val="316"/>
        </w:trPr>
        <w:tc>
          <w:tcPr>
            <w:tcW w:w="1100" w:type="dxa"/>
            <w:gridSpan w:val="2"/>
          </w:tcPr>
          <w:p w14:paraId="3A1DCEDF" w14:textId="77777777" w:rsidR="0047733A" w:rsidRDefault="00A66171">
            <w:pPr>
              <w:pStyle w:val="TableParagraph"/>
              <w:spacing w:line="273" w:lineRule="exact"/>
              <w:rPr>
                <w:b/>
                <w:sz w:val="24"/>
              </w:rPr>
            </w:pPr>
            <w:r>
              <w:rPr>
                <w:b/>
                <w:spacing w:val="-2"/>
                <w:sz w:val="24"/>
              </w:rPr>
              <w:t>Unit:3</w:t>
            </w:r>
          </w:p>
        </w:tc>
        <w:tc>
          <w:tcPr>
            <w:tcW w:w="7241" w:type="dxa"/>
            <w:gridSpan w:val="4"/>
          </w:tcPr>
          <w:p w14:paraId="249618E8" w14:textId="77777777" w:rsidR="0047733A" w:rsidRDefault="00A66171">
            <w:pPr>
              <w:pStyle w:val="TableParagraph"/>
              <w:spacing w:line="273" w:lineRule="exact"/>
              <w:ind w:left="68" w:right="77"/>
              <w:jc w:val="center"/>
              <w:rPr>
                <w:b/>
                <w:sz w:val="24"/>
              </w:rPr>
            </w:pPr>
            <w:r>
              <w:rPr>
                <w:b/>
                <w:sz w:val="24"/>
              </w:rPr>
              <w:t>GROUP</w:t>
            </w:r>
            <w:r>
              <w:rPr>
                <w:b/>
                <w:spacing w:val="-3"/>
                <w:sz w:val="24"/>
              </w:rPr>
              <w:t xml:space="preserve"> </w:t>
            </w:r>
            <w:r>
              <w:rPr>
                <w:b/>
                <w:spacing w:val="-2"/>
                <w:sz w:val="24"/>
              </w:rPr>
              <w:t>BEHAVIOUR</w:t>
            </w:r>
          </w:p>
        </w:tc>
        <w:tc>
          <w:tcPr>
            <w:tcW w:w="1395" w:type="dxa"/>
            <w:gridSpan w:val="4"/>
          </w:tcPr>
          <w:p w14:paraId="2D46323B" w14:textId="77777777" w:rsidR="0047733A" w:rsidRDefault="00A66171">
            <w:pPr>
              <w:pStyle w:val="TableParagraph"/>
              <w:spacing w:line="273" w:lineRule="exact"/>
              <w:ind w:left="406"/>
              <w:rPr>
                <w:b/>
                <w:sz w:val="24"/>
              </w:rPr>
            </w:pPr>
            <w:r>
              <w:rPr>
                <w:b/>
                <w:sz w:val="24"/>
              </w:rPr>
              <w:t>11</w:t>
            </w:r>
            <w:r>
              <w:rPr>
                <w:b/>
                <w:spacing w:val="-2"/>
                <w:sz w:val="24"/>
              </w:rPr>
              <w:t xml:space="preserve"> hours</w:t>
            </w:r>
          </w:p>
        </w:tc>
      </w:tr>
      <w:tr w:rsidR="0047733A" w14:paraId="6F98113A" w14:textId="77777777">
        <w:trPr>
          <w:trHeight w:val="1470"/>
        </w:trPr>
        <w:tc>
          <w:tcPr>
            <w:tcW w:w="9736" w:type="dxa"/>
            <w:gridSpan w:val="10"/>
          </w:tcPr>
          <w:p w14:paraId="5603EC96" w14:textId="77777777" w:rsidR="0047733A" w:rsidRDefault="00A66171">
            <w:pPr>
              <w:pStyle w:val="TableParagraph"/>
              <w:spacing w:line="276" w:lineRule="auto"/>
              <w:ind w:right="83"/>
              <w:jc w:val="both"/>
              <w:rPr>
                <w:sz w:val="24"/>
              </w:rPr>
            </w:pPr>
            <w:r>
              <w:rPr>
                <w:sz w:val="24"/>
              </w:rPr>
              <w:t>Foundations of group behaviour: Linking teams and groups - Stages of development – Group Dynamics - Influences on team effectiveness - Team decision making &amp; Management – Stress: Factors</w:t>
            </w:r>
            <w:r>
              <w:rPr>
                <w:spacing w:val="-1"/>
                <w:sz w:val="24"/>
              </w:rPr>
              <w:t xml:space="preserve"> </w:t>
            </w:r>
            <w:r>
              <w:rPr>
                <w:sz w:val="24"/>
              </w:rPr>
              <w:t>influencing</w:t>
            </w:r>
            <w:r>
              <w:rPr>
                <w:spacing w:val="-1"/>
                <w:sz w:val="24"/>
              </w:rPr>
              <w:t xml:space="preserve"> </w:t>
            </w:r>
            <w:r>
              <w:rPr>
                <w:sz w:val="24"/>
              </w:rPr>
              <w:t>stress,</w:t>
            </w:r>
            <w:r>
              <w:rPr>
                <w:spacing w:val="-1"/>
                <w:sz w:val="24"/>
              </w:rPr>
              <w:t xml:space="preserve"> </w:t>
            </w:r>
            <w:r>
              <w:rPr>
                <w:sz w:val="24"/>
              </w:rPr>
              <w:t>types</w:t>
            </w:r>
            <w:r>
              <w:rPr>
                <w:spacing w:val="-1"/>
                <w:sz w:val="24"/>
              </w:rPr>
              <w:t xml:space="preserve"> </w:t>
            </w:r>
            <w:r>
              <w:rPr>
                <w:sz w:val="24"/>
              </w:rPr>
              <w:t>of</w:t>
            </w:r>
            <w:r>
              <w:rPr>
                <w:spacing w:val="-2"/>
                <w:sz w:val="24"/>
              </w:rPr>
              <w:t xml:space="preserve"> </w:t>
            </w:r>
            <w:r>
              <w:rPr>
                <w:sz w:val="24"/>
              </w:rPr>
              <w:t>stress</w:t>
            </w:r>
            <w:r>
              <w:rPr>
                <w:spacing w:val="-1"/>
                <w:sz w:val="24"/>
              </w:rPr>
              <w:t xml:space="preserve"> </w:t>
            </w:r>
            <w:r>
              <w:rPr>
                <w:sz w:val="24"/>
              </w:rPr>
              <w:t>–</w:t>
            </w:r>
            <w:r>
              <w:rPr>
                <w:spacing w:val="-3"/>
                <w:sz w:val="24"/>
              </w:rPr>
              <w:t xml:space="preserve"> </w:t>
            </w:r>
            <w:r>
              <w:rPr>
                <w:sz w:val="24"/>
              </w:rPr>
              <w:t>cope</w:t>
            </w:r>
            <w:r>
              <w:rPr>
                <w:spacing w:val="-2"/>
                <w:sz w:val="24"/>
              </w:rPr>
              <w:t xml:space="preserve"> </w:t>
            </w:r>
            <w:r>
              <w:rPr>
                <w:sz w:val="24"/>
              </w:rPr>
              <w:t>up</w:t>
            </w:r>
            <w:r>
              <w:rPr>
                <w:spacing w:val="-1"/>
                <w:sz w:val="24"/>
              </w:rPr>
              <w:t xml:space="preserve"> </w:t>
            </w:r>
            <w:r>
              <w:rPr>
                <w:sz w:val="24"/>
              </w:rPr>
              <w:t>strategies</w:t>
            </w:r>
            <w:r>
              <w:rPr>
                <w:spacing w:val="-1"/>
                <w:sz w:val="24"/>
              </w:rPr>
              <w:t xml:space="preserve"> </w:t>
            </w:r>
            <w:r>
              <w:rPr>
                <w:sz w:val="24"/>
              </w:rPr>
              <w:t>and</w:t>
            </w:r>
            <w:r>
              <w:rPr>
                <w:spacing w:val="-1"/>
                <w:sz w:val="24"/>
              </w:rPr>
              <w:t xml:space="preserve"> </w:t>
            </w:r>
            <w:r>
              <w:rPr>
                <w:sz w:val="24"/>
              </w:rPr>
              <w:t>Managing</w:t>
            </w:r>
            <w:r>
              <w:rPr>
                <w:spacing w:val="-1"/>
                <w:sz w:val="24"/>
              </w:rPr>
              <w:t xml:space="preserve"> </w:t>
            </w:r>
            <w:r>
              <w:rPr>
                <w:sz w:val="24"/>
              </w:rPr>
              <w:t>with</w:t>
            </w:r>
            <w:r>
              <w:rPr>
                <w:spacing w:val="-1"/>
                <w:sz w:val="24"/>
              </w:rPr>
              <w:t xml:space="preserve"> </w:t>
            </w:r>
            <w:r>
              <w:rPr>
                <w:sz w:val="24"/>
              </w:rPr>
              <w:t>stress</w:t>
            </w:r>
            <w:r>
              <w:rPr>
                <w:spacing w:val="-1"/>
                <w:sz w:val="24"/>
              </w:rPr>
              <w:t xml:space="preserve"> </w:t>
            </w:r>
            <w:r>
              <w:rPr>
                <w:sz w:val="24"/>
              </w:rPr>
              <w:t>–</w:t>
            </w:r>
            <w:r>
              <w:rPr>
                <w:spacing w:val="-3"/>
                <w:sz w:val="24"/>
              </w:rPr>
              <w:t xml:space="preserve"> </w:t>
            </w:r>
            <w:r>
              <w:rPr>
                <w:sz w:val="24"/>
              </w:rPr>
              <w:t>Conflict: Different levels - Conflict resolution strategies – Negotiation.</w:t>
            </w:r>
          </w:p>
        </w:tc>
      </w:tr>
      <w:tr w:rsidR="0047733A" w14:paraId="3C001773" w14:textId="77777777">
        <w:trPr>
          <w:trHeight w:val="316"/>
        </w:trPr>
        <w:tc>
          <w:tcPr>
            <w:tcW w:w="9736" w:type="dxa"/>
            <w:gridSpan w:val="10"/>
          </w:tcPr>
          <w:p w14:paraId="37D9DD00" w14:textId="77777777" w:rsidR="0047733A" w:rsidRDefault="0047733A">
            <w:pPr>
              <w:pStyle w:val="TableParagraph"/>
              <w:ind w:left="0"/>
            </w:pPr>
          </w:p>
        </w:tc>
      </w:tr>
      <w:tr w:rsidR="0047733A" w14:paraId="29556124" w14:textId="77777777">
        <w:trPr>
          <w:trHeight w:val="316"/>
        </w:trPr>
        <w:tc>
          <w:tcPr>
            <w:tcW w:w="1100" w:type="dxa"/>
            <w:gridSpan w:val="2"/>
          </w:tcPr>
          <w:p w14:paraId="6A90776F" w14:textId="77777777" w:rsidR="0047733A" w:rsidRDefault="00A66171">
            <w:pPr>
              <w:pStyle w:val="TableParagraph"/>
              <w:spacing w:line="273" w:lineRule="exact"/>
              <w:rPr>
                <w:b/>
                <w:sz w:val="24"/>
              </w:rPr>
            </w:pPr>
            <w:r>
              <w:rPr>
                <w:b/>
                <w:spacing w:val="-2"/>
                <w:sz w:val="24"/>
              </w:rPr>
              <w:t>Unit:4</w:t>
            </w:r>
          </w:p>
        </w:tc>
        <w:tc>
          <w:tcPr>
            <w:tcW w:w="7241" w:type="dxa"/>
            <w:gridSpan w:val="4"/>
          </w:tcPr>
          <w:p w14:paraId="4342C34D" w14:textId="77777777" w:rsidR="0047733A" w:rsidRDefault="00A66171">
            <w:pPr>
              <w:pStyle w:val="TableParagraph"/>
              <w:spacing w:line="261" w:lineRule="exact"/>
              <w:ind w:left="68" w:right="61"/>
              <w:jc w:val="center"/>
              <w:rPr>
                <w:b/>
                <w:sz w:val="23"/>
              </w:rPr>
            </w:pPr>
            <w:r>
              <w:rPr>
                <w:b/>
                <w:sz w:val="23"/>
              </w:rPr>
              <w:t>ORGANISATIONAL</w:t>
            </w:r>
            <w:r>
              <w:rPr>
                <w:b/>
                <w:spacing w:val="-5"/>
                <w:sz w:val="23"/>
              </w:rPr>
              <w:t xml:space="preserve"> </w:t>
            </w:r>
            <w:r>
              <w:rPr>
                <w:b/>
                <w:sz w:val="23"/>
              </w:rPr>
              <w:t>CHANGE</w:t>
            </w:r>
            <w:r>
              <w:rPr>
                <w:b/>
                <w:spacing w:val="-4"/>
                <w:sz w:val="23"/>
              </w:rPr>
              <w:t xml:space="preserve"> </w:t>
            </w:r>
            <w:r>
              <w:rPr>
                <w:b/>
                <w:sz w:val="23"/>
              </w:rPr>
              <w:t>AND</w:t>
            </w:r>
            <w:r>
              <w:rPr>
                <w:b/>
                <w:spacing w:val="-5"/>
                <w:sz w:val="23"/>
              </w:rPr>
              <w:t xml:space="preserve"> </w:t>
            </w:r>
            <w:r>
              <w:rPr>
                <w:b/>
                <w:spacing w:val="-2"/>
                <w:sz w:val="23"/>
              </w:rPr>
              <w:t>DYNAMICS</w:t>
            </w:r>
          </w:p>
        </w:tc>
        <w:tc>
          <w:tcPr>
            <w:tcW w:w="1395" w:type="dxa"/>
            <w:gridSpan w:val="4"/>
          </w:tcPr>
          <w:p w14:paraId="734B42FA"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082B1FA0" w14:textId="77777777">
        <w:trPr>
          <w:trHeight w:val="1588"/>
        </w:trPr>
        <w:tc>
          <w:tcPr>
            <w:tcW w:w="9736" w:type="dxa"/>
            <w:gridSpan w:val="10"/>
          </w:tcPr>
          <w:p w14:paraId="4B7C6058" w14:textId="77777777" w:rsidR="0047733A" w:rsidRDefault="00A66171">
            <w:pPr>
              <w:pStyle w:val="TableParagraph"/>
              <w:spacing w:line="276" w:lineRule="auto"/>
              <w:ind w:right="83"/>
              <w:jc w:val="both"/>
              <w:rPr>
                <w:sz w:val="24"/>
              </w:rPr>
            </w:pPr>
            <w:r>
              <w:rPr>
                <w:sz w:val="24"/>
              </w:rPr>
              <w:t>Organisational change – Objectives - Change agent - Resistance to change - Approaches to managing organisational change - Organisational Development: Values – Interventions - Organisation Citizenship Behaviour – Organisational Politics – Organisational Effectiveness - Organisational</w:t>
            </w:r>
            <w:r>
              <w:rPr>
                <w:spacing w:val="-1"/>
                <w:sz w:val="24"/>
              </w:rPr>
              <w:t xml:space="preserve"> </w:t>
            </w:r>
            <w:r>
              <w:rPr>
                <w:sz w:val="24"/>
              </w:rPr>
              <w:t>culture:</w:t>
            </w:r>
            <w:r>
              <w:rPr>
                <w:spacing w:val="-1"/>
                <w:sz w:val="24"/>
              </w:rPr>
              <w:t xml:space="preserve"> </w:t>
            </w:r>
            <w:r>
              <w:rPr>
                <w:sz w:val="24"/>
              </w:rPr>
              <w:t>Types</w:t>
            </w:r>
            <w:r>
              <w:rPr>
                <w:spacing w:val="-1"/>
                <w:sz w:val="24"/>
              </w:rPr>
              <w:t xml:space="preserve"> </w:t>
            </w:r>
            <w:r>
              <w:rPr>
                <w:sz w:val="24"/>
              </w:rPr>
              <w:t>of</w:t>
            </w:r>
            <w:r>
              <w:rPr>
                <w:spacing w:val="-2"/>
                <w:sz w:val="24"/>
              </w:rPr>
              <w:t xml:space="preserve"> </w:t>
            </w:r>
            <w:r>
              <w:rPr>
                <w:sz w:val="24"/>
              </w:rPr>
              <w:t>Organisational</w:t>
            </w:r>
            <w:r>
              <w:rPr>
                <w:spacing w:val="-1"/>
                <w:sz w:val="24"/>
              </w:rPr>
              <w:t xml:space="preserve"> </w:t>
            </w:r>
            <w:r>
              <w:rPr>
                <w:sz w:val="24"/>
              </w:rPr>
              <w:t>culture</w:t>
            </w:r>
            <w:r>
              <w:rPr>
                <w:spacing w:val="-2"/>
                <w:sz w:val="24"/>
              </w:rPr>
              <w:t xml:space="preserve"> </w:t>
            </w:r>
            <w:r>
              <w:rPr>
                <w:sz w:val="24"/>
              </w:rPr>
              <w:t>in</w:t>
            </w:r>
            <w:r>
              <w:rPr>
                <w:spacing w:val="-1"/>
                <w:sz w:val="24"/>
              </w:rPr>
              <w:t xml:space="preserve"> </w:t>
            </w:r>
            <w:r>
              <w:rPr>
                <w:sz w:val="24"/>
              </w:rPr>
              <w:t>India</w:t>
            </w:r>
            <w:r>
              <w:rPr>
                <w:spacing w:val="-2"/>
                <w:sz w:val="24"/>
              </w:rPr>
              <w:t xml:space="preserve"> </w:t>
            </w:r>
            <w:r>
              <w:rPr>
                <w:sz w:val="24"/>
              </w:rPr>
              <w:t>&amp;</w:t>
            </w:r>
            <w:r>
              <w:rPr>
                <w:spacing w:val="-1"/>
                <w:sz w:val="24"/>
              </w:rPr>
              <w:t xml:space="preserve"> </w:t>
            </w:r>
            <w:r>
              <w:rPr>
                <w:sz w:val="24"/>
              </w:rPr>
              <w:t>other</w:t>
            </w:r>
            <w:r>
              <w:rPr>
                <w:spacing w:val="-2"/>
                <w:sz w:val="24"/>
              </w:rPr>
              <w:t xml:space="preserve"> </w:t>
            </w:r>
            <w:r>
              <w:rPr>
                <w:sz w:val="24"/>
              </w:rPr>
              <w:t>Countries</w:t>
            </w:r>
            <w:r>
              <w:rPr>
                <w:spacing w:val="-1"/>
                <w:sz w:val="24"/>
              </w:rPr>
              <w:t xml:space="preserve"> </w:t>
            </w:r>
            <w:r>
              <w:rPr>
                <w:sz w:val="24"/>
              </w:rPr>
              <w:t>- Industry</w:t>
            </w:r>
            <w:r>
              <w:rPr>
                <w:spacing w:val="-1"/>
                <w:sz w:val="24"/>
              </w:rPr>
              <w:t xml:space="preserve"> </w:t>
            </w:r>
            <w:r>
              <w:rPr>
                <w:sz w:val="24"/>
              </w:rPr>
              <w:t>4.0</w:t>
            </w:r>
            <w:r>
              <w:rPr>
                <w:spacing w:val="40"/>
                <w:sz w:val="24"/>
              </w:rPr>
              <w:t xml:space="preserve"> </w:t>
            </w:r>
            <w:r>
              <w:rPr>
                <w:sz w:val="24"/>
              </w:rPr>
              <w:t>–</w:t>
            </w:r>
          </w:p>
          <w:p w14:paraId="7D88E7A2" w14:textId="77777777" w:rsidR="0047733A" w:rsidRDefault="00A66171">
            <w:pPr>
              <w:pStyle w:val="TableParagraph"/>
              <w:jc w:val="both"/>
              <w:rPr>
                <w:sz w:val="24"/>
              </w:rPr>
            </w:pPr>
            <w:r>
              <w:rPr>
                <w:sz w:val="24"/>
              </w:rPr>
              <w:t>Changes</w:t>
            </w:r>
            <w:r>
              <w:rPr>
                <w:spacing w:val="-4"/>
                <w:sz w:val="24"/>
              </w:rPr>
              <w:t xml:space="preserve"> </w:t>
            </w:r>
            <w:r>
              <w:rPr>
                <w:sz w:val="24"/>
              </w:rPr>
              <w:t>at</w:t>
            </w:r>
            <w:r>
              <w:rPr>
                <w:spacing w:val="-2"/>
                <w:sz w:val="24"/>
              </w:rPr>
              <w:t xml:space="preserve"> </w:t>
            </w:r>
            <w:r>
              <w:rPr>
                <w:sz w:val="24"/>
              </w:rPr>
              <w:t>individual</w:t>
            </w:r>
            <w:r>
              <w:rPr>
                <w:spacing w:val="-2"/>
                <w:sz w:val="24"/>
              </w:rPr>
              <w:t xml:space="preserve"> </w:t>
            </w:r>
            <w:r>
              <w:rPr>
                <w:sz w:val="24"/>
              </w:rPr>
              <w:t>&amp;</w:t>
            </w:r>
            <w:r>
              <w:rPr>
                <w:spacing w:val="-1"/>
                <w:sz w:val="24"/>
              </w:rPr>
              <w:t xml:space="preserve"> </w:t>
            </w:r>
            <w:r>
              <w:rPr>
                <w:sz w:val="24"/>
              </w:rPr>
              <w:t>Organisational</w:t>
            </w:r>
            <w:r>
              <w:rPr>
                <w:spacing w:val="-2"/>
                <w:sz w:val="24"/>
              </w:rPr>
              <w:t xml:space="preserve"> </w:t>
            </w:r>
            <w:r>
              <w:rPr>
                <w:sz w:val="24"/>
              </w:rPr>
              <w:t>level</w:t>
            </w:r>
            <w:r>
              <w:rPr>
                <w:spacing w:val="-2"/>
                <w:sz w:val="24"/>
              </w:rPr>
              <w:t xml:space="preserve"> </w:t>
            </w:r>
            <w:r>
              <w:rPr>
                <w:sz w:val="24"/>
              </w:rPr>
              <w:t>–</w:t>
            </w:r>
            <w:r>
              <w:rPr>
                <w:spacing w:val="-1"/>
                <w:sz w:val="24"/>
              </w:rPr>
              <w:t xml:space="preserve"> </w:t>
            </w:r>
            <w:r>
              <w:rPr>
                <w:spacing w:val="-2"/>
                <w:sz w:val="24"/>
              </w:rPr>
              <w:t>Challenges.</w:t>
            </w:r>
          </w:p>
        </w:tc>
      </w:tr>
    </w:tbl>
    <w:p w14:paraId="7968F4A5" w14:textId="77777777" w:rsidR="0047733A" w:rsidRDefault="0047733A">
      <w:pPr>
        <w:pStyle w:val="TableParagraph"/>
        <w:jc w:val="both"/>
        <w:rPr>
          <w:sz w:val="24"/>
        </w:rPr>
        <w:sectPr w:rsidR="0047733A">
          <w:pgSz w:w="11920" w:h="16850"/>
          <w:pgMar w:top="1240" w:right="720" w:bottom="540" w:left="720" w:header="454" w:footer="354" w:gutter="0"/>
          <w:cols w:space="720"/>
        </w:sectPr>
      </w:pPr>
    </w:p>
    <w:p w14:paraId="4A7E4EA2"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3"/>
        <w:gridCol w:w="725"/>
        <w:gridCol w:w="1404"/>
      </w:tblGrid>
      <w:tr w:rsidR="0047733A" w14:paraId="6A39298E" w14:textId="77777777">
        <w:trPr>
          <w:trHeight w:val="313"/>
        </w:trPr>
        <w:tc>
          <w:tcPr>
            <w:tcW w:w="9737" w:type="dxa"/>
            <w:gridSpan w:val="6"/>
          </w:tcPr>
          <w:p w14:paraId="6A9B7DE2" w14:textId="77777777" w:rsidR="0047733A" w:rsidRDefault="0047733A">
            <w:pPr>
              <w:pStyle w:val="TableParagraph"/>
              <w:ind w:left="0"/>
            </w:pPr>
          </w:p>
        </w:tc>
      </w:tr>
      <w:tr w:rsidR="0047733A" w14:paraId="7E19E9E2" w14:textId="77777777">
        <w:trPr>
          <w:trHeight w:val="318"/>
        </w:trPr>
        <w:tc>
          <w:tcPr>
            <w:tcW w:w="1099" w:type="dxa"/>
            <w:gridSpan w:val="2"/>
          </w:tcPr>
          <w:p w14:paraId="2DFC205A" w14:textId="77777777" w:rsidR="0047733A" w:rsidRDefault="00A66171">
            <w:pPr>
              <w:pStyle w:val="TableParagraph"/>
              <w:spacing w:before="1"/>
              <w:rPr>
                <w:b/>
                <w:sz w:val="24"/>
              </w:rPr>
            </w:pPr>
            <w:r>
              <w:rPr>
                <w:b/>
                <w:spacing w:val="-2"/>
                <w:sz w:val="24"/>
              </w:rPr>
              <w:t>Unit:5</w:t>
            </w:r>
          </w:p>
        </w:tc>
        <w:tc>
          <w:tcPr>
            <w:tcW w:w="7234" w:type="dxa"/>
            <w:gridSpan w:val="3"/>
          </w:tcPr>
          <w:p w14:paraId="3C71E886" w14:textId="77777777" w:rsidR="0047733A" w:rsidRDefault="00A66171">
            <w:pPr>
              <w:pStyle w:val="TableParagraph"/>
              <w:spacing w:before="1"/>
              <w:ind w:left="7" w:right="5"/>
              <w:jc w:val="center"/>
              <w:rPr>
                <w:b/>
                <w:sz w:val="23"/>
              </w:rPr>
            </w:pPr>
            <w:r>
              <w:rPr>
                <w:b/>
                <w:sz w:val="23"/>
              </w:rPr>
              <w:t>OB</w:t>
            </w:r>
            <w:r>
              <w:rPr>
                <w:b/>
                <w:spacing w:val="-2"/>
                <w:sz w:val="23"/>
              </w:rPr>
              <w:t xml:space="preserve"> </w:t>
            </w:r>
            <w:r>
              <w:rPr>
                <w:b/>
                <w:sz w:val="23"/>
              </w:rPr>
              <w:t>IN</w:t>
            </w:r>
            <w:r>
              <w:rPr>
                <w:b/>
                <w:spacing w:val="-2"/>
                <w:sz w:val="23"/>
              </w:rPr>
              <w:t xml:space="preserve"> </w:t>
            </w:r>
            <w:r>
              <w:rPr>
                <w:b/>
                <w:sz w:val="23"/>
              </w:rPr>
              <w:t>GLOBAL</w:t>
            </w:r>
            <w:r>
              <w:rPr>
                <w:b/>
                <w:spacing w:val="-1"/>
                <w:sz w:val="23"/>
              </w:rPr>
              <w:t xml:space="preserve"> </w:t>
            </w:r>
            <w:r>
              <w:rPr>
                <w:b/>
                <w:spacing w:val="-2"/>
                <w:sz w:val="23"/>
              </w:rPr>
              <w:t>SCENARIO</w:t>
            </w:r>
          </w:p>
        </w:tc>
        <w:tc>
          <w:tcPr>
            <w:tcW w:w="1404" w:type="dxa"/>
          </w:tcPr>
          <w:p w14:paraId="78F22F9F" w14:textId="77777777" w:rsidR="0047733A" w:rsidRDefault="00A66171">
            <w:pPr>
              <w:pStyle w:val="TableParagraph"/>
              <w:spacing w:before="1"/>
              <w:ind w:left="474"/>
              <w:rPr>
                <w:b/>
                <w:sz w:val="24"/>
              </w:rPr>
            </w:pPr>
            <w:r>
              <w:rPr>
                <w:b/>
                <w:sz w:val="24"/>
              </w:rPr>
              <w:t>8</w:t>
            </w:r>
            <w:r>
              <w:rPr>
                <w:b/>
                <w:spacing w:val="60"/>
                <w:sz w:val="24"/>
              </w:rPr>
              <w:t xml:space="preserve"> </w:t>
            </w:r>
            <w:r>
              <w:rPr>
                <w:b/>
                <w:spacing w:val="-2"/>
                <w:sz w:val="24"/>
              </w:rPr>
              <w:t>hours</w:t>
            </w:r>
          </w:p>
        </w:tc>
      </w:tr>
      <w:tr w:rsidR="0047733A" w14:paraId="69B8215B" w14:textId="77777777">
        <w:trPr>
          <w:trHeight w:val="1468"/>
        </w:trPr>
        <w:tc>
          <w:tcPr>
            <w:tcW w:w="9737" w:type="dxa"/>
            <w:gridSpan w:val="6"/>
          </w:tcPr>
          <w:p w14:paraId="432E7E82" w14:textId="77777777" w:rsidR="0047733A" w:rsidRDefault="00A66171">
            <w:pPr>
              <w:pStyle w:val="TableParagraph"/>
              <w:spacing w:line="276" w:lineRule="auto"/>
              <w:ind w:right="87"/>
              <w:jc w:val="both"/>
              <w:rPr>
                <w:sz w:val="24"/>
              </w:rPr>
            </w:pPr>
            <w:r>
              <w:rPr>
                <w:sz w:val="24"/>
              </w:rPr>
              <w:t>Organisational Behaviour: Responses to global and cultural diversity - Challenges at international level</w:t>
            </w:r>
            <w:r>
              <w:rPr>
                <w:spacing w:val="-10"/>
                <w:sz w:val="24"/>
              </w:rPr>
              <w:t xml:space="preserve"> </w:t>
            </w:r>
            <w:r>
              <w:rPr>
                <w:sz w:val="24"/>
              </w:rPr>
              <w:t>-</w:t>
            </w:r>
            <w:r>
              <w:rPr>
                <w:spacing w:val="-11"/>
                <w:sz w:val="24"/>
              </w:rPr>
              <w:t xml:space="preserve"> </w:t>
            </w:r>
            <w:r>
              <w:rPr>
                <w:sz w:val="24"/>
              </w:rPr>
              <w:t>Homogeneity</w:t>
            </w:r>
            <w:r>
              <w:rPr>
                <w:spacing w:val="-11"/>
                <w:sz w:val="24"/>
              </w:rPr>
              <w:t xml:space="preserve"> </w:t>
            </w:r>
            <w:r>
              <w:rPr>
                <w:sz w:val="24"/>
              </w:rPr>
              <w:t>and</w:t>
            </w:r>
            <w:r>
              <w:rPr>
                <w:spacing w:val="-9"/>
                <w:sz w:val="24"/>
              </w:rPr>
              <w:t xml:space="preserve"> </w:t>
            </w:r>
            <w:r>
              <w:rPr>
                <w:sz w:val="24"/>
              </w:rPr>
              <w:t>heterogeneity</w:t>
            </w:r>
            <w:r>
              <w:rPr>
                <w:spacing w:val="-11"/>
                <w:sz w:val="24"/>
              </w:rPr>
              <w:t xml:space="preserve"> </w:t>
            </w:r>
            <w:r>
              <w:rPr>
                <w:sz w:val="24"/>
              </w:rPr>
              <w:t>of</w:t>
            </w:r>
            <w:r>
              <w:rPr>
                <w:spacing w:val="-11"/>
                <w:sz w:val="24"/>
              </w:rPr>
              <w:t xml:space="preserve"> </w:t>
            </w:r>
            <w:r>
              <w:rPr>
                <w:sz w:val="24"/>
              </w:rPr>
              <w:t>national</w:t>
            </w:r>
            <w:r>
              <w:rPr>
                <w:spacing w:val="-10"/>
                <w:sz w:val="24"/>
              </w:rPr>
              <w:t xml:space="preserve"> </w:t>
            </w:r>
            <w:r>
              <w:rPr>
                <w:sz w:val="24"/>
              </w:rPr>
              <w:t>cultures</w:t>
            </w:r>
            <w:r>
              <w:rPr>
                <w:spacing w:val="-11"/>
                <w:sz w:val="24"/>
              </w:rPr>
              <w:t xml:space="preserve"> </w:t>
            </w:r>
            <w:r>
              <w:rPr>
                <w:sz w:val="24"/>
              </w:rPr>
              <w:t>-</w:t>
            </w:r>
            <w:r>
              <w:rPr>
                <w:spacing w:val="-11"/>
                <w:sz w:val="24"/>
              </w:rPr>
              <w:t xml:space="preserve"> </w:t>
            </w:r>
            <w:r>
              <w:rPr>
                <w:sz w:val="24"/>
              </w:rPr>
              <w:t>Differences</w:t>
            </w:r>
            <w:r>
              <w:rPr>
                <w:spacing w:val="-10"/>
                <w:sz w:val="24"/>
              </w:rPr>
              <w:t xml:space="preserve"> </w:t>
            </w:r>
            <w:r>
              <w:rPr>
                <w:sz w:val="24"/>
              </w:rPr>
              <w:t>between</w:t>
            </w:r>
            <w:r>
              <w:rPr>
                <w:spacing w:val="-11"/>
                <w:sz w:val="24"/>
              </w:rPr>
              <w:t xml:space="preserve"> </w:t>
            </w:r>
            <w:r>
              <w:rPr>
                <w:sz w:val="24"/>
              </w:rPr>
              <w:t>countries</w:t>
            </w:r>
            <w:r>
              <w:rPr>
                <w:spacing w:val="-10"/>
                <w:sz w:val="24"/>
              </w:rPr>
              <w:t xml:space="preserve"> </w:t>
            </w:r>
            <w:r>
              <w:rPr>
                <w:sz w:val="24"/>
              </w:rPr>
              <w:t>–</w:t>
            </w:r>
            <w:r>
              <w:rPr>
                <w:spacing w:val="-11"/>
                <w:sz w:val="24"/>
              </w:rPr>
              <w:t xml:space="preserve"> </w:t>
            </w:r>
            <w:r>
              <w:rPr>
                <w:sz w:val="24"/>
              </w:rPr>
              <w:t>Japan, US,</w:t>
            </w:r>
            <w:r>
              <w:rPr>
                <w:spacing w:val="-13"/>
                <w:sz w:val="24"/>
              </w:rPr>
              <w:t xml:space="preserve"> </w:t>
            </w:r>
            <w:r>
              <w:rPr>
                <w:sz w:val="24"/>
              </w:rPr>
              <w:t>Germany,</w:t>
            </w:r>
            <w:r>
              <w:rPr>
                <w:spacing w:val="-13"/>
                <w:sz w:val="24"/>
              </w:rPr>
              <w:t xml:space="preserve"> </w:t>
            </w:r>
            <w:r>
              <w:rPr>
                <w:sz w:val="24"/>
              </w:rPr>
              <w:t>Middle</w:t>
            </w:r>
            <w:r>
              <w:rPr>
                <w:spacing w:val="-12"/>
                <w:sz w:val="24"/>
              </w:rPr>
              <w:t xml:space="preserve"> </w:t>
            </w:r>
            <w:r>
              <w:rPr>
                <w:sz w:val="24"/>
              </w:rPr>
              <w:t>Eastern</w:t>
            </w:r>
            <w:r>
              <w:rPr>
                <w:spacing w:val="-13"/>
                <w:sz w:val="24"/>
              </w:rPr>
              <w:t xml:space="preserve"> </w:t>
            </w:r>
            <w:r>
              <w:rPr>
                <w:sz w:val="24"/>
              </w:rPr>
              <w:t>Countries</w:t>
            </w:r>
            <w:r>
              <w:rPr>
                <w:spacing w:val="-13"/>
                <w:sz w:val="24"/>
              </w:rPr>
              <w:t xml:space="preserve"> </w:t>
            </w:r>
            <w:r>
              <w:rPr>
                <w:sz w:val="24"/>
              </w:rPr>
              <w:t>&amp;</w:t>
            </w:r>
            <w:r>
              <w:rPr>
                <w:spacing w:val="-10"/>
                <w:sz w:val="24"/>
              </w:rPr>
              <w:t xml:space="preserve"> </w:t>
            </w:r>
            <w:r>
              <w:rPr>
                <w:sz w:val="24"/>
              </w:rPr>
              <w:t>India</w:t>
            </w:r>
            <w:r>
              <w:rPr>
                <w:spacing w:val="-12"/>
                <w:sz w:val="24"/>
              </w:rPr>
              <w:t xml:space="preserve"> </w:t>
            </w:r>
            <w:r>
              <w:rPr>
                <w:sz w:val="24"/>
              </w:rPr>
              <w:t>-</w:t>
            </w:r>
            <w:r>
              <w:rPr>
                <w:spacing w:val="-11"/>
                <w:sz w:val="24"/>
              </w:rPr>
              <w:t xml:space="preserve"> </w:t>
            </w:r>
            <w:r>
              <w:rPr>
                <w:sz w:val="24"/>
              </w:rPr>
              <w:t>Challenges</w:t>
            </w:r>
            <w:r>
              <w:rPr>
                <w:spacing w:val="-13"/>
                <w:sz w:val="24"/>
              </w:rPr>
              <w:t xml:space="preserve"> </w:t>
            </w:r>
            <w:r>
              <w:rPr>
                <w:sz w:val="24"/>
              </w:rPr>
              <w:t>of</w:t>
            </w:r>
            <w:r>
              <w:rPr>
                <w:spacing w:val="-14"/>
                <w:sz w:val="24"/>
              </w:rPr>
              <w:t xml:space="preserve"> </w:t>
            </w:r>
            <w:r>
              <w:rPr>
                <w:sz w:val="24"/>
              </w:rPr>
              <w:t>work</w:t>
            </w:r>
            <w:r>
              <w:rPr>
                <w:spacing w:val="-13"/>
                <w:sz w:val="24"/>
              </w:rPr>
              <w:t xml:space="preserve"> </w:t>
            </w:r>
            <w:r>
              <w:rPr>
                <w:sz w:val="24"/>
              </w:rPr>
              <w:t>force</w:t>
            </w:r>
            <w:r>
              <w:rPr>
                <w:spacing w:val="-12"/>
                <w:sz w:val="24"/>
              </w:rPr>
              <w:t xml:space="preserve"> </w:t>
            </w:r>
            <w:r>
              <w:rPr>
                <w:sz w:val="24"/>
              </w:rPr>
              <w:t>diversity</w:t>
            </w:r>
            <w:r>
              <w:rPr>
                <w:spacing w:val="-13"/>
                <w:sz w:val="24"/>
              </w:rPr>
              <w:t xml:space="preserve"> </w:t>
            </w:r>
            <w:r>
              <w:rPr>
                <w:sz w:val="24"/>
              </w:rPr>
              <w:t>and</w:t>
            </w:r>
            <w:r>
              <w:rPr>
                <w:spacing w:val="-13"/>
                <w:sz w:val="24"/>
              </w:rPr>
              <w:t xml:space="preserve"> </w:t>
            </w:r>
            <w:r>
              <w:rPr>
                <w:sz w:val="24"/>
              </w:rPr>
              <w:t>managing diversity cases.</w:t>
            </w:r>
          </w:p>
        </w:tc>
      </w:tr>
      <w:tr w:rsidR="0047733A" w14:paraId="79271909" w14:textId="77777777">
        <w:trPr>
          <w:trHeight w:val="318"/>
        </w:trPr>
        <w:tc>
          <w:tcPr>
            <w:tcW w:w="9737" w:type="dxa"/>
            <w:gridSpan w:val="6"/>
          </w:tcPr>
          <w:p w14:paraId="57E4A1FC" w14:textId="77777777" w:rsidR="0047733A" w:rsidRDefault="0047733A">
            <w:pPr>
              <w:pStyle w:val="TableParagraph"/>
              <w:ind w:left="0"/>
            </w:pPr>
          </w:p>
        </w:tc>
      </w:tr>
      <w:tr w:rsidR="0047733A" w14:paraId="137269C1" w14:textId="77777777">
        <w:trPr>
          <w:trHeight w:val="313"/>
        </w:trPr>
        <w:tc>
          <w:tcPr>
            <w:tcW w:w="1555" w:type="dxa"/>
            <w:gridSpan w:val="3"/>
          </w:tcPr>
          <w:p w14:paraId="6BF85BF6" w14:textId="77777777" w:rsidR="0047733A" w:rsidRDefault="00A66171">
            <w:pPr>
              <w:pStyle w:val="TableParagraph"/>
              <w:spacing w:line="270" w:lineRule="exact"/>
              <w:rPr>
                <w:b/>
                <w:sz w:val="24"/>
              </w:rPr>
            </w:pPr>
            <w:r>
              <w:rPr>
                <w:b/>
                <w:spacing w:val="-2"/>
                <w:sz w:val="24"/>
              </w:rPr>
              <w:t>Unit:6</w:t>
            </w:r>
          </w:p>
        </w:tc>
        <w:tc>
          <w:tcPr>
            <w:tcW w:w="6053" w:type="dxa"/>
          </w:tcPr>
          <w:p w14:paraId="31ECE993" w14:textId="77777777" w:rsidR="0047733A" w:rsidRDefault="00A66171">
            <w:pPr>
              <w:pStyle w:val="TableParagraph"/>
              <w:spacing w:line="270" w:lineRule="exact"/>
              <w:ind w:left="1526"/>
              <w:rPr>
                <w:b/>
                <w:sz w:val="24"/>
              </w:rPr>
            </w:pPr>
            <w:r>
              <w:rPr>
                <w:b/>
                <w:sz w:val="24"/>
              </w:rPr>
              <w:t>CONTEMPORARY</w:t>
            </w:r>
            <w:r>
              <w:rPr>
                <w:b/>
                <w:spacing w:val="-8"/>
                <w:sz w:val="24"/>
              </w:rPr>
              <w:t xml:space="preserve"> </w:t>
            </w:r>
            <w:r>
              <w:rPr>
                <w:b/>
                <w:spacing w:val="-2"/>
                <w:sz w:val="24"/>
              </w:rPr>
              <w:t>ISSUES</w:t>
            </w:r>
          </w:p>
        </w:tc>
        <w:tc>
          <w:tcPr>
            <w:tcW w:w="2129" w:type="dxa"/>
            <w:gridSpan w:val="2"/>
          </w:tcPr>
          <w:p w14:paraId="68C973F5" w14:textId="77777777" w:rsidR="0047733A" w:rsidRDefault="00A66171">
            <w:pPr>
              <w:pStyle w:val="TableParagraph"/>
              <w:spacing w:line="270" w:lineRule="exact"/>
              <w:ind w:left="1259"/>
              <w:rPr>
                <w:b/>
                <w:sz w:val="24"/>
              </w:rPr>
            </w:pPr>
            <w:r>
              <w:rPr>
                <w:b/>
                <w:sz w:val="24"/>
              </w:rPr>
              <w:t xml:space="preserve">2 </w:t>
            </w:r>
            <w:r>
              <w:rPr>
                <w:b/>
                <w:spacing w:val="-2"/>
                <w:sz w:val="24"/>
              </w:rPr>
              <w:t>hours</w:t>
            </w:r>
          </w:p>
        </w:tc>
      </w:tr>
      <w:tr w:rsidR="0047733A" w14:paraId="3B5AD956" w14:textId="77777777">
        <w:trPr>
          <w:trHeight w:val="316"/>
        </w:trPr>
        <w:tc>
          <w:tcPr>
            <w:tcW w:w="9737" w:type="dxa"/>
            <w:gridSpan w:val="6"/>
          </w:tcPr>
          <w:p w14:paraId="274FCC3C" w14:textId="77777777" w:rsidR="0047733A" w:rsidRDefault="00A66171">
            <w:pPr>
              <w:pStyle w:val="TableParagraph"/>
              <w:spacing w:line="270" w:lineRule="exact"/>
              <w:rPr>
                <w:sz w:val="24"/>
              </w:rPr>
            </w:pPr>
            <w:r>
              <w:rPr>
                <w:sz w:val="24"/>
              </w:rPr>
              <w:t>Expert</w:t>
            </w:r>
            <w:r>
              <w:rPr>
                <w:spacing w:val="-2"/>
                <w:sz w:val="24"/>
              </w:rPr>
              <w:t xml:space="preserve"> </w:t>
            </w:r>
            <w:r>
              <w:rPr>
                <w:sz w:val="24"/>
              </w:rPr>
              <w:t>Lectures,</w:t>
            </w:r>
            <w:r>
              <w:rPr>
                <w:spacing w:val="-3"/>
                <w:sz w:val="24"/>
              </w:rPr>
              <w:t xml:space="preserve"> </w:t>
            </w:r>
            <w:r>
              <w:rPr>
                <w:sz w:val="24"/>
              </w:rPr>
              <w:t>Online</w:t>
            </w:r>
            <w:r>
              <w:rPr>
                <w:spacing w:val="-2"/>
                <w:sz w:val="24"/>
              </w:rPr>
              <w:t xml:space="preserve"> </w:t>
            </w:r>
            <w:r>
              <w:rPr>
                <w:sz w:val="24"/>
              </w:rPr>
              <w:t>seminars–</w:t>
            </w:r>
            <w:r>
              <w:rPr>
                <w:spacing w:val="-2"/>
                <w:sz w:val="24"/>
              </w:rPr>
              <w:t xml:space="preserve"> Webinars</w:t>
            </w:r>
          </w:p>
        </w:tc>
      </w:tr>
      <w:tr w:rsidR="0047733A" w14:paraId="592EFF3B" w14:textId="77777777">
        <w:trPr>
          <w:trHeight w:val="318"/>
        </w:trPr>
        <w:tc>
          <w:tcPr>
            <w:tcW w:w="9737" w:type="dxa"/>
            <w:gridSpan w:val="6"/>
          </w:tcPr>
          <w:p w14:paraId="27509348" w14:textId="77777777" w:rsidR="0047733A" w:rsidRDefault="0047733A">
            <w:pPr>
              <w:pStyle w:val="TableParagraph"/>
              <w:ind w:left="0"/>
            </w:pPr>
          </w:p>
        </w:tc>
      </w:tr>
      <w:tr w:rsidR="0047733A" w14:paraId="13E4CCF4" w14:textId="77777777">
        <w:trPr>
          <w:trHeight w:val="350"/>
        </w:trPr>
        <w:tc>
          <w:tcPr>
            <w:tcW w:w="1555" w:type="dxa"/>
            <w:gridSpan w:val="3"/>
          </w:tcPr>
          <w:p w14:paraId="7B025E9C" w14:textId="77777777" w:rsidR="0047733A" w:rsidRDefault="0047733A">
            <w:pPr>
              <w:pStyle w:val="TableParagraph"/>
              <w:ind w:left="0"/>
            </w:pPr>
          </w:p>
        </w:tc>
        <w:tc>
          <w:tcPr>
            <w:tcW w:w="6053" w:type="dxa"/>
          </w:tcPr>
          <w:p w14:paraId="24F48142" w14:textId="77777777" w:rsidR="0047733A" w:rsidRDefault="00A66171">
            <w:pPr>
              <w:pStyle w:val="TableParagraph"/>
              <w:spacing w:line="273"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gridSpan w:val="2"/>
          </w:tcPr>
          <w:p w14:paraId="530F7ABF" w14:textId="77777777" w:rsidR="0047733A" w:rsidRDefault="00A66171">
            <w:pPr>
              <w:pStyle w:val="TableParagraph"/>
              <w:spacing w:line="273" w:lineRule="exact"/>
              <w:ind w:left="1079"/>
              <w:rPr>
                <w:b/>
                <w:sz w:val="24"/>
              </w:rPr>
            </w:pPr>
            <w:r>
              <w:rPr>
                <w:b/>
                <w:sz w:val="24"/>
              </w:rPr>
              <w:t>52</w:t>
            </w:r>
            <w:r>
              <w:rPr>
                <w:b/>
                <w:spacing w:val="60"/>
                <w:sz w:val="24"/>
              </w:rPr>
              <w:t xml:space="preserve"> </w:t>
            </w:r>
            <w:r>
              <w:rPr>
                <w:b/>
                <w:spacing w:val="-2"/>
                <w:sz w:val="24"/>
              </w:rPr>
              <w:t>hours</w:t>
            </w:r>
          </w:p>
        </w:tc>
      </w:tr>
      <w:tr w:rsidR="0047733A" w14:paraId="091B72E7" w14:textId="77777777">
        <w:trPr>
          <w:trHeight w:val="316"/>
        </w:trPr>
        <w:tc>
          <w:tcPr>
            <w:tcW w:w="9737" w:type="dxa"/>
            <w:gridSpan w:val="6"/>
          </w:tcPr>
          <w:p w14:paraId="4B975EC4"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2A06B4B3" w14:textId="77777777">
        <w:trPr>
          <w:trHeight w:val="316"/>
        </w:trPr>
        <w:tc>
          <w:tcPr>
            <w:tcW w:w="456" w:type="dxa"/>
          </w:tcPr>
          <w:p w14:paraId="7D13B865"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7895E888" w14:textId="77777777" w:rsidR="0047733A" w:rsidRDefault="00A66171">
            <w:pPr>
              <w:pStyle w:val="TableParagraph"/>
              <w:spacing w:line="268" w:lineRule="exact"/>
              <w:ind w:left="163"/>
              <w:rPr>
                <w:sz w:val="24"/>
              </w:rPr>
            </w:pPr>
            <w:r>
              <w:rPr>
                <w:sz w:val="24"/>
              </w:rPr>
              <w:t>Robbins.</w:t>
            </w:r>
            <w:r>
              <w:rPr>
                <w:spacing w:val="-5"/>
                <w:sz w:val="24"/>
              </w:rPr>
              <w:t xml:space="preserve"> </w:t>
            </w:r>
            <w:r>
              <w:rPr>
                <w:sz w:val="24"/>
              </w:rPr>
              <w:t>S.</w:t>
            </w:r>
            <w:r>
              <w:rPr>
                <w:spacing w:val="-2"/>
                <w:sz w:val="24"/>
              </w:rPr>
              <w:t xml:space="preserve"> </w:t>
            </w:r>
            <w:r>
              <w:rPr>
                <w:sz w:val="24"/>
              </w:rPr>
              <w:t>Organisational</w:t>
            </w:r>
            <w:r>
              <w:rPr>
                <w:spacing w:val="-3"/>
                <w:sz w:val="24"/>
              </w:rPr>
              <w:t xml:space="preserve"> </w:t>
            </w:r>
            <w:r>
              <w:rPr>
                <w:sz w:val="24"/>
              </w:rPr>
              <w:t>Behaviour,</w:t>
            </w:r>
            <w:r>
              <w:rPr>
                <w:spacing w:val="-2"/>
                <w:sz w:val="24"/>
              </w:rPr>
              <w:t xml:space="preserve"> </w:t>
            </w:r>
            <w:r>
              <w:rPr>
                <w:sz w:val="24"/>
              </w:rPr>
              <w:t>Prentice-Hall,</w:t>
            </w:r>
            <w:r>
              <w:rPr>
                <w:spacing w:val="-2"/>
                <w:sz w:val="24"/>
              </w:rPr>
              <w:t xml:space="preserve"> India.</w:t>
            </w:r>
          </w:p>
        </w:tc>
      </w:tr>
      <w:tr w:rsidR="0047733A" w14:paraId="4EC9338C" w14:textId="77777777">
        <w:trPr>
          <w:trHeight w:val="316"/>
        </w:trPr>
        <w:tc>
          <w:tcPr>
            <w:tcW w:w="456" w:type="dxa"/>
          </w:tcPr>
          <w:p w14:paraId="5E4F0447"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1863FC0D" w14:textId="77777777" w:rsidR="0047733A" w:rsidRDefault="00A66171">
            <w:pPr>
              <w:pStyle w:val="TableParagraph"/>
              <w:spacing w:line="270" w:lineRule="exact"/>
              <w:ind w:left="163"/>
              <w:rPr>
                <w:sz w:val="24"/>
              </w:rPr>
            </w:pPr>
            <w:r>
              <w:rPr>
                <w:sz w:val="24"/>
              </w:rPr>
              <w:t>Ashwatappa.K,</w:t>
            </w:r>
            <w:r>
              <w:rPr>
                <w:spacing w:val="-4"/>
                <w:sz w:val="24"/>
              </w:rPr>
              <w:t xml:space="preserve"> </w:t>
            </w:r>
            <w:r>
              <w:rPr>
                <w:sz w:val="24"/>
              </w:rPr>
              <w:t>Organisational</w:t>
            </w:r>
            <w:r>
              <w:rPr>
                <w:spacing w:val="-3"/>
                <w:sz w:val="24"/>
              </w:rPr>
              <w:t xml:space="preserve"> </w:t>
            </w:r>
            <w:r>
              <w:rPr>
                <w:sz w:val="24"/>
              </w:rPr>
              <w:t>Behaviour,</w:t>
            </w:r>
            <w:r>
              <w:rPr>
                <w:spacing w:val="-2"/>
                <w:sz w:val="24"/>
              </w:rPr>
              <w:t xml:space="preserve"> </w:t>
            </w:r>
            <w:r>
              <w:rPr>
                <w:sz w:val="24"/>
              </w:rPr>
              <w:t>Himalaya</w:t>
            </w:r>
            <w:r>
              <w:rPr>
                <w:spacing w:val="-2"/>
                <w:sz w:val="24"/>
              </w:rPr>
              <w:t xml:space="preserve"> </w:t>
            </w:r>
            <w:r>
              <w:rPr>
                <w:sz w:val="24"/>
              </w:rPr>
              <w:t>Publishing</w:t>
            </w:r>
            <w:r>
              <w:rPr>
                <w:spacing w:val="-2"/>
                <w:sz w:val="24"/>
              </w:rPr>
              <w:t xml:space="preserve"> House</w:t>
            </w:r>
          </w:p>
        </w:tc>
      </w:tr>
      <w:tr w:rsidR="0047733A" w14:paraId="6FDD0FF2" w14:textId="77777777">
        <w:trPr>
          <w:trHeight w:val="289"/>
        </w:trPr>
        <w:tc>
          <w:tcPr>
            <w:tcW w:w="9737" w:type="dxa"/>
            <w:gridSpan w:val="6"/>
          </w:tcPr>
          <w:p w14:paraId="17CB5DE0" w14:textId="77777777" w:rsidR="0047733A" w:rsidRDefault="0047733A">
            <w:pPr>
              <w:pStyle w:val="TableParagraph"/>
              <w:ind w:left="0"/>
              <w:rPr>
                <w:sz w:val="20"/>
              </w:rPr>
            </w:pPr>
          </w:p>
        </w:tc>
      </w:tr>
      <w:tr w:rsidR="0047733A" w14:paraId="04F7F421" w14:textId="77777777">
        <w:trPr>
          <w:trHeight w:val="369"/>
        </w:trPr>
        <w:tc>
          <w:tcPr>
            <w:tcW w:w="9737" w:type="dxa"/>
            <w:gridSpan w:val="6"/>
          </w:tcPr>
          <w:p w14:paraId="0EB9B240" w14:textId="77777777" w:rsidR="0047733A" w:rsidRDefault="00A66171">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47733A" w14:paraId="7921D19C" w14:textId="77777777">
        <w:trPr>
          <w:trHeight w:val="316"/>
        </w:trPr>
        <w:tc>
          <w:tcPr>
            <w:tcW w:w="456" w:type="dxa"/>
          </w:tcPr>
          <w:p w14:paraId="375D5647"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12C3B5CA" w14:textId="77777777" w:rsidR="0047733A" w:rsidRDefault="00A66171">
            <w:pPr>
              <w:pStyle w:val="TableParagraph"/>
              <w:spacing w:line="270" w:lineRule="exact"/>
              <w:ind w:left="163"/>
              <w:rPr>
                <w:sz w:val="24"/>
              </w:rPr>
            </w:pPr>
            <w:r>
              <w:rPr>
                <w:sz w:val="24"/>
              </w:rPr>
              <w:t>Hellinegal</w:t>
            </w:r>
            <w:r>
              <w:rPr>
                <w:spacing w:val="-4"/>
                <w:sz w:val="24"/>
              </w:rPr>
              <w:t xml:space="preserve"> </w:t>
            </w:r>
            <w:r>
              <w:rPr>
                <w:sz w:val="24"/>
              </w:rPr>
              <w:t>Slocum,</w:t>
            </w:r>
            <w:r>
              <w:rPr>
                <w:spacing w:val="-2"/>
                <w:sz w:val="24"/>
              </w:rPr>
              <w:t xml:space="preserve"> </w:t>
            </w:r>
            <w:r>
              <w:rPr>
                <w:sz w:val="24"/>
              </w:rPr>
              <w:t>Woodman,</w:t>
            </w:r>
            <w:r>
              <w:rPr>
                <w:spacing w:val="-2"/>
                <w:sz w:val="24"/>
              </w:rPr>
              <w:t xml:space="preserve"> </w:t>
            </w:r>
            <w:r>
              <w:rPr>
                <w:sz w:val="24"/>
              </w:rPr>
              <w:t>Organisational</w:t>
            </w:r>
            <w:r>
              <w:rPr>
                <w:spacing w:val="-2"/>
                <w:sz w:val="24"/>
              </w:rPr>
              <w:t xml:space="preserve"> </w:t>
            </w:r>
            <w:r>
              <w:rPr>
                <w:sz w:val="24"/>
              </w:rPr>
              <w:t>Behaviour,</w:t>
            </w:r>
            <w:r>
              <w:rPr>
                <w:spacing w:val="-2"/>
                <w:sz w:val="24"/>
              </w:rPr>
              <w:t xml:space="preserve"> </w:t>
            </w:r>
            <w:r>
              <w:rPr>
                <w:sz w:val="24"/>
              </w:rPr>
              <w:t>Thomson</w:t>
            </w:r>
            <w:r>
              <w:rPr>
                <w:spacing w:val="-2"/>
                <w:sz w:val="24"/>
              </w:rPr>
              <w:t xml:space="preserve"> learning</w:t>
            </w:r>
          </w:p>
        </w:tc>
      </w:tr>
      <w:tr w:rsidR="0047733A" w14:paraId="22DFED0C" w14:textId="77777777">
        <w:trPr>
          <w:trHeight w:val="318"/>
        </w:trPr>
        <w:tc>
          <w:tcPr>
            <w:tcW w:w="456" w:type="dxa"/>
          </w:tcPr>
          <w:p w14:paraId="2173359A"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5BDC0606" w14:textId="77777777" w:rsidR="0047733A" w:rsidRDefault="00A66171">
            <w:pPr>
              <w:pStyle w:val="TableParagraph"/>
              <w:spacing w:line="270" w:lineRule="exact"/>
              <w:ind w:left="163"/>
              <w:rPr>
                <w:sz w:val="24"/>
              </w:rPr>
            </w:pPr>
            <w:r>
              <w:rPr>
                <w:sz w:val="24"/>
              </w:rPr>
              <w:t>Harris</w:t>
            </w:r>
            <w:r>
              <w:rPr>
                <w:spacing w:val="-2"/>
                <w:sz w:val="24"/>
              </w:rPr>
              <w:t xml:space="preserve"> </w:t>
            </w:r>
            <w:r>
              <w:rPr>
                <w:sz w:val="24"/>
              </w:rPr>
              <w:t>&amp;</w:t>
            </w:r>
            <w:r>
              <w:rPr>
                <w:spacing w:val="-2"/>
                <w:sz w:val="24"/>
              </w:rPr>
              <w:t xml:space="preserve"> </w:t>
            </w:r>
            <w:r>
              <w:rPr>
                <w:sz w:val="24"/>
              </w:rPr>
              <w:t>Hartman,</w:t>
            </w:r>
            <w:r>
              <w:rPr>
                <w:spacing w:val="-2"/>
                <w:sz w:val="24"/>
              </w:rPr>
              <w:t xml:space="preserve"> </w:t>
            </w:r>
            <w:r>
              <w:rPr>
                <w:sz w:val="24"/>
              </w:rPr>
              <w:t>Organisational</w:t>
            </w:r>
            <w:r>
              <w:rPr>
                <w:spacing w:val="-2"/>
                <w:sz w:val="24"/>
              </w:rPr>
              <w:t xml:space="preserve"> </w:t>
            </w:r>
            <w:r>
              <w:rPr>
                <w:sz w:val="24"/>
              </w:rPr>
              <w:t>Behaviour,</w:t>
            </w:r>
            <w:r>
              <w:rPr>
                <w:spacing w:val="-2"/>
                <w:sz w:val="24"/>
              </w:rPr>
              <w:t xml:space="preserve"> </w:t>
            </w:r>
            <w:r>
              <w:rPr>
                <w:spacing w:val="-4"/>
                <w:sz w:val="24"/>
              </w:rPr>
              <w:t>Jaico</w:t>
            </w:r>
          </w:p>
        </w:tc>
      </w:tr>
      <w:tr w:rsidR="0047733A" w14:paraId="1F87BF39" w14:textId="77777777">
        <w:trPr>
          <w:trHeight w:val="290"/>
        </w:trPr>
        <w:tc>
          <w:tcPr>
            <w:tcW w:w="9737" w:type="dxa"/>
            <w:gridSpan w:val="6"/>
          </w:tcPr>
          <w:p w14:paraId="0395A92C" w14:textId="77777777" w:rsidR="0047733A" w:rsidRDefault="0047733A">
            <w:pPr>
              <w:pStyle w:val="TableParagraph"/>
              <w:ind w:left="0"/>
              <w:rPr>
                <w:sz w:val="20"/>
              </w:rPr>
            </w:pPr>
          </w:p>
        </w:tc>
      </w:tr>
      <w:tr w:rsidR="0047733A" w14:paraId="16DEB3FC" w14:textId="77777777">
        <w:trPr>
          <w:trHeight w:val="316"/>
        </w:trPr>
        <w:tc>
          <w:tcPr>
            <w:tcW w:w="9737" w:type="dxa"/>
            <w:gridSpan w:val="6"/>
          </w:tcPr>
          <w:p w14:paraId="35BFB710" w14:textId="77777777" w:rsidR="0047733A" w:rsidRDefault="00A66171">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507676D1" w14:textId="77777777">
        <w:trPr>
          <w:trHeight w:val="316"/>
        </w:trPr>
        <w:tc>
          <w:tcPr>
            <w:tcW w:w="456" w:type="dxa"/>
          </w:tcPr>
          <w:p w14:paraId="78AB95D9"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69A094B9" w14:textId="77777777" w:rsidR="0047733A" w:rsidRDefault="00860E27">
            <w:pPr>
              <w:pStyle w:val="TableParagraph"/>
              <w:spacing w:line="270" w:lineRule="exact"/>
              <w:ind w:left="124"/>
              <w:rPr>
                <w:sz w:val="24"/>
              </w:rPr>
            </w:pPr>
            <w:hyperlink r:id="rId20">
              <w:r w:rsidR="00A66171">
                <w:rPr>
                  <w:color w:val="0000FF"/>
                  <w:spacing w:val="-2"/>
                  <w:sz w:val="24"/>
                  <w:u w:val="single" w:color="0000FF"/>
                </w:rPr>
                <w:t>https://www.mooc-list.com/tags/organizational-behavior</w:t>
              </w:r>
            </w:hyperlink>
          </w:p>
        </w:tc>
      </w:tr>
      <w:tr w:rsidR="0047733A" w14:paraId="21C724E2" w14:textId="77777777">
        <w:trPr>
          <w:trHeight w:val="316"/>
        </w:trPr>
        <w:tc>
          <w:tcPr>
            <w:tcW w:w="456" w:type="dxa"/>
          </w:tcPr>
          <w:p w14:paraId="6BB90232"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339622F0" w14:textId="77777777" w:rsidR="0047733A" w:rsidRDefault="00860E27">
            <w:pPr>
              <w:pStyle w:val="TableParagraph"/>
              <w:spacing w:line="270" w:lineRule="exact"/>
              <w:ind w:left="124"/>
              <w:rPr>
                <w:sz w:val="24"/>
              </w:rPr>
            </w:pPr>
            <w:hyperlink r:id="rId21">
              <w:r w:rsidR="00A66171">
                <w:rPr>
                  <w:color w:val="0000FF"/>
                  <w:spacing w:val="-2"/>
                  <w:sz w:val="24"/>
                  <w:u w:val="single" w:color="0000FF"/>
                </w:rPr>
                <w:t>https://www.my-mooc.com/en/mooc/international-leadership-and-organizational-behavior/</w:t>
              </w:r>
            </w:hyperlink>
          </w:p>
        </w:tc>
      </w:tr>
      <w:tr w:rsidR="0047733A" w14:paraId="50A49556" w14:textId="77777777">
        <w:trPr>
          <w:trHeight w:val="318"/>
        </w:trPr>
        <w:tc>
          <w:tcPr>
            <w:tcW w:w="9737" w:type="dxa"/>
            <w:gridSpan w:val="6"/>
          </w:tcPr>
          <w:p w14:paraId="6FDEC7D1" w14:textId="77777777" w:rsidR="0047733A" w:rsidRDefault="0047733A">
            <w:pPr>
              <w:pStyle w:val="TableParagraph"/>
              <w:ind w:left="0"/>
            </w:pPr>
          </w:p>
        </w:tc>
      </w:tr>
      <w:tr w:rsidR="0047733A" w14:paraId="299EEA0D" w14:textId="77777777">
        <w:trPr>
          <w:trHeight w:val="635"/>
        </w:trPr>
        <w:tc>
          <w:tcPr>
            <w:tcW w:w="9737" w:type="dxa"/>
            <w:gridSpan w:val="6"/>
          </w:tcPr>
          <w:p w14:paraId="5501DA2F" w14:textId="77777777" w:rsidR="0047733A" w:rsidRDefault="00A66171">
            <w:pPr>
              <w:pStyle w:val="TableParagraph"/>
              <w:spacing w:line="268"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1"/>
                <w:sz w:val="24"/>
              </w:rPr>
              <w:t xml:space="preserve"> </w:t>
            </w:r>
            <w:r>
              <w:rPr>
                <w:sz w:val="24"/>
              </w:rPr>
              <w:t>Dr</w:t>
            </w:r>
            <w:r>
              <w:rPr>
                <w:spacing w:val="-1"/>
                <w:sz w:val="24"/>
              </w:rPr>
              <w:t xml:space="preserve"> </w:t>
            </w:r>
            <w:r>
              <w:rPr>
                <w:sz w:val="24"/>
              </w:rPr>
              <w:t>N</w:t>
            </w:r>
            <w:r>
              <w:rPr>
                <w:spacing w:val="-2"/>
                <w:sz w:val="24"/>
              </w:rPr>
              <w:t xml:space="preserve"> </w:t>
            </w:r>
            <w:r>
              <w:rPr>
                <w:sz w:val="24"/>
              </w:rPr>
              <w:t>Nirmaladevi,</w:t>
            </w:r>
            <w:r>
              <w:rPr>
                <w:spacing w:val="-1"/>
                <w:sz w:val="24"/>
              </w:rPr>
              <w:t xml:space="preserve"> </w:t>
            </w:r>
            <w:r>
              <w:rPr>
                <w:sz w:val="24"/>
              </w:rPr>
              <w:t>Principal,</w:t>
            </w:r>
            <w:r>
              <w:rPr>
                <w:spacing w:val="-2"/>
                <w:sz w:val="24"/>
              </w:rPr>
              <w:t xml:space="preserve"> </w:t>
            </w:r>
            <w:r>
              <w:rPr>
                <w:sz w:val="24"/>
              </w:rPr>
              <w:t>G</w:t>
            </w:r>
            <w:r>
              <w:rPr>
                <w:spacing w:val="-2"/>
                <w:sz w:val="24"/>
              </w:rPr>
              <w:t xml:space="preserve"> </w:t>
            </w:r>
            <w:r>
              <w:rPr>
                <w:sz w:val="24"/>
              </w:rPr>
              <w:t>R</w:t>
            </w:r>
            <w:r>
              <w:rPr>
                <w:spacing w:val="-1"/>
                <w:sz w:val="24"/>
              </w:rPr>
              <w:t xml:space="preserve"> </w:t>
            </w:r>
            <w:r>
              <w:rPr>
                <w:sz w:val="24"/>
              </w:rPr>
              <w:t>Damodaran Academy</w:t>
            </w:r>
            <w:r>
              <w:rPr>
                <w:spacing w:val="-1"/>
                <w:sz w:val="24"/>
              </w:rPr>
              <w:t xml:space="preserve"> </w:t>
            </w:r>
            <w:r>
              <w:rPr>
                <w:sz w:val="24"/>
              </w:rPr>
              <w:t>of</w:t>
            </w:r>
            <w:r>
              <w:rPr>
                <w:spacing w:val="-2"/>
                <w:sz w:val="24"/>
              </w:rPr>
              <w:t xml:space="preserve"> Management,</w:t>
            </w:r>
          </w:p>
          <w:p w14:paraId="431C2407" w14:textId="77777777" w:rsidR="0047733A" w:rsidRDefault="00A66171">
            <w:pPr>
              <w:pStyle w:val="TableParagraph"/>
              <w:spacing w:before="41"/>
              <w:rPr>
                <w:sz w:val="24"/>
              </w:rPr>
            </w:pPr>
            <w:r>
              <w:rPr>
                <w:spacing w:val="-2"/>
                <w:sz w:val="24"/>
              </w:rPr>
              <w:t>Coimbatore.</w:t>
            </w:r>
          </w:p>
        </w:tc>
      </w:tr>
    </w:tbl>
    <w:p w14:paraId="5085AF77" w14:textId="77777777" w:rsidR="0047733A" w:rsidRDefault="0047733A">
      <w:pPr>
        <w:pStyle w:val="BodyText"/>
        <w:rPr>
          <w:sz w:val="20"/>
        </w:rPr>
      </w:pPr>
    </w:p>
    <w:p w14:paraId="33A951A8" w14:textId="77777777" w:rsidR="0047733A" w:rsidRDefault="0047733A">
      <w:pPr>
        <w:pStyle w:val="BodyText"/>
        <w:spacing w:before="119" w:after="1"/>
        <w:rPr>
          <w:sz w:val="20"/>
        </w:rPr>
      </w:pPr>
    </w:p>
    <w:tbl>
      <w:tblPr>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21"/>
        <w:gridCol w:w="823"/>
        <w:gridCol w:w="821"/>
        <w:gridCol w:w="823"/>
        <w:gridCol w:w="821"/>
        <w:gridCol w:w="823"/>
        <w:gridCol w:w="821"/>
        <w:gridCol w:w="826"/>
        <w:gridCol w:w="824"/>
        <w:gridCol w:w="901"/>
      </w:tblGrid>
      <w:tr w:rsidR="0047733A" w14:paraId="1A24C044" w14:textId="77777777">
        <w:trPr>
          <w:trHeight w:val="316"/>
        </w:trPr>
        <w:tc>
          <w:tcPr>
            <w:tcW w:w="9132" w:type="dxa"/>
            <w:gridSpan w:val="11"/>
          </w:tcPr>
          <w:p w14:paraId="01AE6351" w14:textId="77777777" w:rsidR="0047733A" w:rsidRDefault="00A66171">
            <w:pPr>
              <w:pStyle w:val="TableParagraph"/>
              <w:spacing w:line="273" w:lineRule="exact"/>
              <w:rPr>
                <w:b/>
                <w:sz w:val="24"/>
              </w:rPr>
            </w:pP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tc>
      </w:tr>
      <w:tr w:rsidR="0047733A" w14:paraId="4793903A" w14:textId="77777777">
        <w:trPr>
          <w:trHeight w:val="316"/>
        </w:trPr>
        <w:tc>
          <w:tcPr>
            <w:tcW w:w="828" w:type="dxa"/>
          </w:tcPr>
          <w:p w14:paraId="0EF0C022" w14:textId="77777777" w:rsidR="0047733A" w:rsidRDefault="00A66171">
            <w:pPr>
              <w:pStyle w:val="TableParagraph"/>
              <w:spacing w:line="273" w:lineRule="exact"/>
              <w:ind w:left="46"/>
              <w:jc w:val="center"/>
              <w:rPr>
                <w:b/>
                <w:sz w:val="24"/>
              </w:rPr>
            </w:pPr>
            <w:r>
              <w:rPr>
                <w:b/>
                <w:spacing w:val="-5"/>
                <w:sz w:val="24"/>
              </w:rPr>
              <w:t>COs</w:t>
            </w:r>
          </w:p>
        </w:tc>
        <w:tc>
          <w:tcPr>
            <w:tcW w:w="821" w:type="dxa"/>
          </w:tcPr>
          <w:p w14:paraId="45079126" w14:textId="77777777" w:rsidR="0047733A" w:rsidRDefault="00A66171">
            <w:pPr>
              <w:pStyle w:val="TableParagraph"/>
              <w:spacing w:line="273" w:lineRule="exact"/>
              <w:ind w:left="26" w:right="10"/>
              <w:jc w:val="center"/>
              <w:rPr>
                <w:b/>
                <w:sz w:val="24"/>
              </w:rPr>
            </w:pPr>
            <w:r>
              <w:rPr>
                <w:b/>
                <w:spacing w:val="-5"/>
                <w:sz w:val="24"/>
              </w:rPr>
              <w:t>PO1</w:t>
            </w:r>
          </w:p>
        </w:tc>
        <w:tc>
          <w:tcPr>
            <w:tcW w:w="823" w:type="dxa"/>
          </w:tcPr>
          <w:p w14:paraId="4E582C81" w14:textId="77777777" w:rsidR="0047733A" w:rsidRDefault="00A66171">
            <w:pPr>
              <w:pStyle w:val="TableParagraph"/>
              <w:spacing w:line="273" w:lineRule="exact"/>
              <w:ind w:left="20" w:right="6"/>
              <w:jc w:val="center"/>
              <w:rPr>
                <w:b/>
                <w:sz w:val="24"/>
              </w:rPr>
            </w:pPr>
            <w:r>
              <w:rPr>
                <w:b/>
                <w:spacing w:val="-5"/>
                <w:sz w:val="24"/>
              </w:rPr>
              <w:t>PO2</w:t>
            </w:r>
          </w:p>
        </w:tc>
        <w:tc>
          <w:tcPr>
            <w:tcW w:w="821" w:type="dxa"/>
          </w:tcPr>
          <w:p w14:paraId="27B03891" w14:textId="77777777" w:rsidR="0047733A" w:rsidRDefault="00A66171">
            <w:pPr>
              <w:pStyle w:val="TableParagraph"/>
              <w:spacing w:line="273" w:lineRule="exact"/>
              <w:ind w:left="26" w:right="5"/>
              <w:jc w:val="center"/>
              <w:rPr>
                <w:b/>
                <w:sz w:val="24"/>
              </w:rPr>
            </w:pPr>
            <w:r>
              <w:rPr>
                <w:b/>
                <w:spacing w:val="-5"/>
                <w:sz w:val="24"/>
              </w:rPr>
              <w:t>PO3</w:t>
            </w:r>
          </w:p>
        </w:tc>
        <w:tc>
          <w:tcPr>
            <w:tcW w:w="823" w:type="dxa"/>
          </w:tcPr>
          <w:p w14:paraId="2E76D523" w14:textId="77777777" w:rsidR="0047733A" w:rsidRDefault="00A66171">
            <w:pPr>
              <w:pStyle w:val="TableParagraph"/>
              <w:spacing w:line="273" w:lineRule="exact"/>
              <w:ind w:left="20" w:right="1"/>
              <w:jc w:val="center"/>
              <w:rPr>
                <w:b/>
                <w:sz w:val="24"/>
              </w:rPr>
            </w:pPr>
            <w:r>
              <w:rPr>
                <w:b/>
                <w:spacing w:val="-5"/>
                <w:sz w:val="24"/>
              </w:rPr>
              <w:t>PO4</w:t>
            </w:r>
          </w:p>
        </w:tc>
        <w:tc>
          <w:tcPr>
            <w:tcW w:w="821" w:type="dxa"/>
          </w:tcPr>
          <w:p w14:paraId="1FDB7DFA" w14:textId="77777777" w:rsidR="0047733A" w:rsidRDefault="00A66171">
            <w:pPr>
              <w:pStyle w:val="TableParagraph"/>
              <w:spacing w:line="273" w:lineRule="exact"/>
              <w:ind w:left="26" w:right="5"/>
              <w:jc w:val="center"/>
              <w:rPr>
                <w:b/>
                <w:sz w:val="24"/>
              </w:rPr>
            </w:pPr>
            <w:r>
              <w:rPr>
                <w:b/>
                <w:spacing w:val="-5"/>
                <w:sz w:val="24"/>
              </w:rPr>
              <w:t>PO5</w:t>
            </w:r>
          </w:p>
        </w:tc>
        <w:tc>
          <w:tcPr>
            <w:tcW w:w="823" w:type="dxa"/>
          </w:tcPr>
          <w:p w14:paraId="427CA6A1" w14:textId="77777777" w:rsidR="0047733A" w:rsidRDefault="00A66171">
            <w:pPr>
              <w:pStyle w:val="TableParagraph"/>
              <w:spacing w:line="273" w:lineRule="exact"/>
              <w:ind w:left="20" w:right="1"/>
              <w:jc w:val="center"/>
              <w:rPr>
                <w:b/>
                <w:sz w:val="24"/>
              </w:rPr>
            </w:pPr>
            <w:r>
              <w:rPr>
                <w:b/>
                <w:spacing w:val="-5"/>
                <w:sz w:val="24"/>
              </w:rPr>
              <w:t>PO6</w:t>
            </w:r>
          </w:p>
        </w:tc>
        <w:tc>
          <w:tcPr>
            <w:tcW w:w="821" w:type="dxa"/>
          </w:tcPr>
          <w:p w14:paraId="43113AEA" w14:textId="77777777" w:rsidR="0047733A" w:rsidRDefault="00A66171">
            <w:pPr>
              <w:pStyle w:val="TableParagraph"/>
              <w:spacing w:line="273" w:lineRule="exact"/>
              <w:ind w:left="26" w:right="5"/>
              <w:jc w:val="center"/>
              <w:rPr>
                <w:b/>
                <w:sz w:val="24"/>
              </w:rPr>
            </w:pPr>
            <w:r>
              <w:rPr>
                <w:b/>
                <w:spacing w:val="-5"/>
                <w:sz w:val="24"/>
              </w:rPr>
              <w:t>PO7</w:t>
            </w:r>
          </w:p>
        </w:tc>
        <w:tc>
          <w:tcPr>
            <w:tcW w:w="826" w:type="dxa"/>
          </w:tcPr>
          <w:p w14:paraId="070E0757" w14:textId="77777777" w:rsidR="0047733A" w:rsidRDefault="00A66171">
            <w:pPr>
              <w:pStyle w:val="TableParagraph"/>
              <w:spacing w:line="273" w:lineRule="exact"/>
              <w:ind w:left="17" w:right="1"/>
              <w:jc w:val="center"/>
              <w:rPr>
                <w:b/>
                <w:sz w:val="24"/>
              </w:rPr>
            </w:pPr>
            <w:r>
              <w:rPr>
                <w:b/>
                <w:spacing w:val="-5"/>
                <w:sz w:val="24"/>
              </w:rPr>
              <w:t>PO8</w:t>
            </w:r>
          </w:p>
        </w:tc>
        <w:tc>
          <w:tcPr>
            <w:tcW w:w="824" w:type="dxa"/>
          </w:tcPr>
          <w:p w14:paraId="403C5066" w14:textId="77777777" w:rsidR="0047733A" w:rsidRDefault="00A66171">
            <w:pPr>
              <w:pStyle w:val="TableParagraph"/>
              <w:spacing w:line="273" w:lineRule="exact"/>
              <w:ind w:left="17" w:right="5"/>
              <w:jc w:val="center"/>
              <w:rPr>
                <w:b/>
                <w:sz w:val="24"/>
              </w:rPr>
            </w:pPr>
            <w:r>
              <w:rPr>
                <w:b/>
                <w:spacing w:val="-5"/>
                <w:sz w:val="24"/>
              </w:rPr>
              <w:t>PO9</w:t>
            </w:r>
          </w:p>
        </w:tc>
        <w:tc>
          <w:tcPr>
            <w:tcW w:w="901" w:type="dxa"/>
          </w:tcPr>
          <w:p w14:paraId="64E530F2" w14:textId="77777777" w:rsidR="0047733A" w:rsidRDefault="00A66171">
            <w:pPr>
              <w:pStyle w:val="TableParagraph"/>
              <w:spacing w:line="273" w:lineRule="exact"/>
              <w:ind w:left="15" w:right="5"/>
              <w:jc w:val="center"/>
              <w:rPr>
                <w:b/>
                <w:sz w:val="24"/>
              </w:rPr>
            </w:pPr>
            <w:r>
              <w:rPr>
                <w:b/>
                <w:spacing w:val="-4"/>
                <w:sz w:val="24"/>
              </w:rPr>
              <w:t>PO10</w:t>
            </w:r>
          </w:p>
        </w:tc>
      </w:tr>
      <w:tr w:rsidR="0047733A" w14:paraId="3C1EB2BC" w14:textId="77777777">
        <w:trPr>
          <w:trHeight w:val="316"/>
        </w:trPr>
        <w:tc>
          <w:tcPr>
            <w:tcW w:w="828" w:type="dxa"/>
          </w:tcPr>
          <w:p w14:paraId="0310D285" w14:textId="77777777" w:rsidR="0047733A" w:rsidRDefault="00A66171">
            <w:pPr>
              <w:pStyle w:val="TableParagraph"/>
              <w:spacing w:line="273" w:lineRule="exact"/>
              <w:ind w:left="46" w:right="131"/>
              <w:jc w:val="center"/>
              <w:rPr>
                <w:b/>
                <w:sz w:val="24"/>
              </w:rPr>
            </w:pPr>
            <w:r>
              <w:rPr>
                <w:b/>
                <w:spacing w:val="-5"/>
                <w:sz w:val="24"/>
              </w:rPr>
              <w:t>CO1</w:t>
            </w:r>
          </w:p>
        </w:tc>
        <w:tc>
          <w:tcPr>
            <w:tcW w:w="821" w:type="dxa"/>
          </w:tcPr>
          <w:p w14:paraId="3768FCCD" w14:textId="77777777" w:rsidR="0047733A" w:rsidRDefault="00A66171">
            <w:pPr>
              <w:pStyle w:val="TableParagraph"/>
              <w:spacing w:line="270" w:lineRule="exact"/>
              <w:ind w:left="26" w:right="10"/>
              <w:jc w:val="center"/>
              <w:rPr>
                <w:sz w:val="24"/>
              </w:rPr>
            </w:pPr>
            <w:r>
              <w:rPr>
                <w:spacing w:val="-10"/>
                <w:sz w:val="24"/>
              </w:rPr>
              <w:t>S</w:t>
            </w:r>
          </w:p>
        </w:tc>
        <w:tc>
          <w:tcPr>
            <w:tcW w:w="823" w:type="dxa"/>
          </w:tcPr>
          <w:p w14:paraId="51B71F10" w14:textId="77777777" w:rsidR="0047733A" w:rsidRDefault="00A66171">
            <w:pPr>
              <w:pStyle w:val="TableParagraph"/>
              <w:spacing w:line="270" w:lineRule="exact"/>
              <w:ind w:left="20" w:right="6"/>
              <w:jc w:val="center"/>
              <w:rPr>
                <w:sz w:val="24"/>
              </w:rPr>
            </w:pPr>
            <w:r>
              <w:rPr>
                <w:spacing w:val="-10"/>
                <w:sz w:val="24"/>
              </w:rPr>
              <w:t>L</w:t>
            </w:r>
          </w:p>
        </w:tc>
        <w:tc>
          <w:tcPr>
            <w:tcW w:w="821" w:type="dxa"/>
          </w:tcPr>
          <w:p w14:paraId="792F8A71" w14:textId="77777777" w:rsidR="0047733A" w:rsidRDefault="00A66171">
            <w:pPr>
              <w:pStyle w:val="TableParagraph"/>
              <w:spacing w:line="270" w:lineRule="exact"/>
              <w:ind w:left="26" w:right="5"/>
              <w:jc w:val="center"/>
              <w:rPr>
                <w:sz w:val="24"/>
              </w:rPr>
            </w:pPr>
            <w:r>
              <w:rPr>
                <w:spacing w:val="-10"/>
                <w:sz w:val="24"/>
              </w:rPr>
              <w:t>S</w:t>
            </w:r>
          </w:p>
        </w:tc>
        <w:tc>
          <w:tcPr>
            <w:tcW w:w="823" w:type="dxa"/>
          </w:tcPr>
          <w:p w14:paraId="2FDF04E4" w14:textId="77777777" w:rsidR="0047733A" w:rsidRDefault="00A66171">
            <w:pPr>
              <w:pStyle w:val="TableParagraph"/>
              <w:spacing w:line="270" w:lineRule="exact"/>
              <w:ind w:left="20" w:right="2"/>
              <w:jc w:val="center"/>
              <w:rPr>
                <w:sz w:val="24"/>
              </w:rPr>
            </w:pPr>
            <w:r>
              <w:rPr>
                <w:spacing w:val="-10"/>
                <w:sz w:val="24"/>
              </w:rPr>
              <w:t>S</w:t>
            </w:r>
          </w:p>
        </w:tc>
        <w:tc>
          <w:tcPr>
            <w:tcW w:w="821" w:type="dxa"/>
          </w:tcPr>
          <w:p w14:paraId="19CB71C7" w14:textId="77777777" w:rsidR="0047733A" w:rsidRDefault="00A66171">
            <w:pPr>
              <w:pStyle w:val="TableParagraph"/>
              <w:spacing w:line="270" w:lineRule="exact"/>
              <w:ind w:left="26" w:right="3"/>
              <w:jc w:val="center"/>
              <w:rPr>
                <w:sz w:val="24"/>
              </w:rPr>
            </w:pPr>
            <w:r>
              <w:rPr>
                <w:spacing w:val="-10"/>
                <w:sz w:val="24"/>
              </w:rPr>
              <w:t>M</w:t>
            </w:r>
          </w:p>
        </w:tc>
        <w:tc>
          <w:tcPr>
            <w:tcW w:w="823" w:type="dxa"/>
          </w:tcPr>
          <w:p w14:paraId="2CD895B1" w14:textId="77777777" w:rsidR="0047733A" w:rsidRDefault="00A66171">
            <w:pPr>
              <w:pStyle w:val="TableParagraph"/>
              <w:spacing w:line="270" w:lineRule="exact"/>
              <w:ind w:left="20"/>
              <w:jc w:val="center"/>
              <w:rPr>
                <w:sz w:val="24"/>
              </w:rPr>
            </w:pPr>
            <w:r>
              <w:rPr>
                <w:spacing w:val="-10"/>
                <w:sz w:val="24"/>
              </w:rPr>
              <w:t>M</w:t>
            </w:r>
          </w:p>
        </w:tc>
        <w:tc>
          <w:tcPr>
            <w:tcW w:w="821" w:type="dxa"/>
          </w:tcPr>
          <w:p w14:paraId="0BF37C33" w14:textId="77777777" w:rsidR="0047733A" w:rsidRDefault="00A66171">
            <w:pPr>
              <w:pStyle w:val="TableParagraph"/>
              <w:spacing w:line="270" w:lineRule="exact"/>
              <w:ind w:left="26" w:right="5"/>
              <w:jc w:val="center"/>
              <w:rPr>
                <w:sz w:val="24"/>
              </w:rPr>
            </w:pPr>
            <w:r>
              <w:rPr>
                <w:spacing w:val="-10"/>
                <w:sz w:val="24"/>
              </w:rPr>
              <w:t>S</w:t>
            </w:r>
          </w:p>
        </w:tc>
        <w:tc>
          <w:tcPr>
            <w:tcW w:w="826" w:type="dxa"/>
          </w:tcPr>
          <w:p w14:paraId="16F05C4A" w14:textId="77777777" w:rsidR="0047733A" w:rsidRDefault="00A66171">
            <w:pPr>
              <w:pStyle w:val="TableParagraph"/>
              <w:spacing w:line="270" w:lineRule="exact"/>
              <w:ind w:left="17" w:right="1"/>
              <w:jc w:val="center"/>
              <w:rPr>
                <w:sz w:val="24"/>
              </w:rPr>
            </w:pPr>
            <w:r>
              <w:rPr>
                <w:spacing w:val="-10"/>
                <w:sz w:val="24"/>
              </w:rPr>
              <w:t>L</w:t>
            </w:r>
          </w:p>
        </w:tc>
        <w:tc>
          <w:tcPr>
            <w:tcW w:w="824" w:type="dxa"/>
          </w:tcPr>
          <w:p w14:paraId="1E11395C" w14:textId="77777777" w:rsidR="0047733A" w:rsidRDefault="00A66171">
            <w:pPr>
              <w:pStyle w:val="TableParagraph"/>
              <w:spacing w:line="270" w:lineRule="exact"/>
              <w:ind w:left="17" w:right="3"/>
              <w:jc w:val="center"/>
              <w:rPr>
                <w:sz w:val="24"/>
              </w:rPr>
            </w:pPr>
            <w:r>
              <w:rPr>
                <w:spacing w:val="-10"/>
                <w:sz w:val="24"/>
              </w:rPr>
              <w:t>M</w:t>
            </w:r>
          </w:p>
        </w:tc>
        <w:tc>
          <w:tcPr>
            <w:tcW w:w="901" w:type="dxa"/>
          </w:tcPr>
          <w:p w14:paraId="15D233EC" w14:textId="77777777" w:rsidR="0047733A" w:rsidRDefault="00A66171">
            <w:pPr>
              <w:pStyle w:val="TableParagraph"/>
              <w:spacing w:line="270" w:lineRule="exact"/>
              <w:ind w:left="15" w:right="3"/>
              <w:jc w:val="center"/>
              <w:rPr>
                <w:sz w:val="24"/>
              </w:rPr>
            </w:pPr>
            <w:r>
              <w:rPr>
                <w:spacing w:val="-10"/>
                <w:sz w:val="24"/>
              </w:rPr>
              <w:t>M</w:t>
            </w:r>
          </w:p>
        </w:tc>
      </w:tr>
      <w:tr w:rsidR="0047733A" w14:paraId="3098ED9A" w14:textId="77777777">
        <w:trPr>
          <w:trHeight w:val="318"/>
        </w:trPr>
        <w:tc>
          <w:tcPr>
            <w:tcW w:w="828" w:type="dxa"/>
          </w:tcPr>
          <w:p w14:paraId="00BBB383" w14:textId="77777777" w:rsidR="0047733A" w:rsidRDefault="00A66171">
            <w:pPr>
              <w:pStyle w:val="TableParagraph"/>
              <w:spacing w:line="275" w:lineRule="exact"/>
              <w:ind w:left="46" w:right="131"/>
              <w:jc w:val="center"/>
              <w:rPr>
                <w:b/>
                <w:sz w:val="24"/>
              </w:rPr>
            </w:pPr>
            <w:r>
              <w:rPr>
                <w:b/>
                <w:spacing w:val="-5"/>
                <w:sz w:val="24"/>
              </w:rPr>
              <w:t>CO2</w:t>
            </w:r>
          </w:p>
        </w:tc>
        <w:tc>
          <w:tcPr>
            <w:tcW w:w="821" w:type="dxa"/>
          </w:tcPr>
          <w:p w14:paraId="3BE25A91" w14:textId="77777777" w:rsidR="0047733A" w:rsidRDefault="00A66171">
            <w:pPr>
              <w:pStyle w:val="TableParagraph"/>
              <w:spacing w:line="270" w:lineRule="exact"/>
              <w:ind w:left="26" w:right="10"/>
              <w:jc w:val="center"/>
              <w:rPr>
                <w:sz w:val="24"/>
              </w:rPr>
            </w:pPr>
            <w:r>
              <w:rPr>
                <w:spacing w:val="-10"/>
                <w:sz w:val="24"/>
              </w:rPr>
              <w:t>S</w:t>
            </w:r>
          </w:p>
        </w:tc>
        <w:tc>
          <w:tcPr>
            <w:tcW w:w="823" w:type="dxa"/>
          </w:tcPr>
          <w:p w14:paraId="75B94C6F" w14:textId="77777777" w:rsidR="0047733A" w:rsidRDefault="00A66171">
            <w:pPr>
              <w:pStyle w:val="TableParagraph"/>
              <w:spacing w:line="270" w:lineRule="exact"/>
              <w:ind w:left="20" w:right="4"/>
              <w:jc w:val="center"/>
              <w:rPr>
                <w:sz w:val="24"/>
              </w:rPr>
            </w:pPr>
            <w:r>
              <w:rPr>
                <w:spacing w:val="-10"/>
                <w:sz w:val="24"/>
              </w:rPr>
              <w:t>M</w:t>
            </w:r>
          </w:p>
        </w:tc>
        <w:tc>
          <w:tcPr>
            <w:tcW w:w="821" w:type="dxa"/>
          </w:tcPr>
          <w:p w14:paraId="60B628DF" w14:textId="77777777" w:rsidR="0047733A" w:rsidRDefault="00A66171">
            <w:pPr>
              <w:pStyle w:val="TableParagraph"/>
              <w:spacing w:line="270" w:lineRule="exact"/>
              <w:ind w:left="26" w:right="5"/>
              <w:jc w:val="center"/>
              <w:rPr>
                <w:sz w:val="24"/>
              </w:rPr>
            </w:pPr>
            <w:r>
              <w:rPr>
                <w:spacing w:val="-10"/>
                <w:sz w:val="24"/>
              </w:rPr>
              <w:t>S</w:t>
            </w:r>
          </w:p>
        </w:tc>
        <w:tc>
          <w:tcPr>
            <w:tcW w:w="823" w:type="dxa"/>
          </w:tcPr>
          <w:p w14:paraId="474AD83D" w14:textId="77777777" w:rsidR="0047733A" w:rsidRDefault="00A66171">
            <w:pPr>
              <w:pStyle w:val="TableParagraph"/>
              <w:spacing w:line="270" w:lineRule="exact"/>
              <w:ind w:left="20"/>
              <w:jc w:val="center"/>
              <w:rPr>
                <w:sz w:val="24"/>
              </w:rPr>
            </w:pPr>
            <w:r>
              <w:rPr>
                <w:spacing w:val="-10"/>
                <w:sz w:val="24"/>
              </w:rPr>
              <w:t>M</w:t>
            </w:r>
          </w:p>
        </w:tc>
        <w:tc>
          <w:tcPr>
            <w:tcW w:w="821" w:type="dxa"/>
          </w:tcPr>
          <w:p w14:paraId="1D568536" w14:textId="77777777" w:rsidR="0047733A" w:rsidRDefault="00A66171">
            <w:pPr>
              <w:pStyle w:val="TableParagraph"/>
              <w:spacing w:line="270" w:lineRule="exact"/>
              <w:ind w:left="26" w:right="3"/>
              <w:jc w:val="center"/>
              <w:rPr>
                <w:sz w:val="24"/>
              </w:rPr>
            </w:pPr>
            <w:r>
              <w:rPr>
                <w:spacing w:val="-10"/>
                <w:sz w:val="24"/>
              </w:rPr>
              <w:t>M</w:t>
            </w:r>
          </w:p>
        </w:tc>
        <w:tc>
          <w:tcPr>
            <w:tcW w:w="823" w:type="dxa"/>
          </w:tcPr>
          <w:p w14:paraId="1B41356C" w14:textId="77777777" w:rsidR="0047733A" w:rsidRDefault="00A66171">
            <w:pPr>
              <w:pStyle w:val="TableParagraph"/>
              <w:spacing w:line="270" w:lineRule="exact"/>
              <w:ind w:left="20"/>
              <w:jc w:val="center"/>
              <w:rPr>
                <w:sz w:val="24"/>
              </w:rPr>
            </w:pPr>
            <w:r>
              <w:rPr>
                <w:spacing w:val="-10"/>
                <w:sz w:val="24"/>
              </w:rPr>
              <w:t>M</w:t>
            </w:r>
          </w:p>
        </w:tc>
        <w:tc>
          <w:tcPr>
            <w:tcW w:w="821" w:type="dxa"/>
          </w:tcPr>
          <w:p w14:paraId="2FAB2AAE" w14:textId="77777777" w:rsidR="0047733A" w:rsidRDefault="00A66171">
            <w:pPr>
              <w:pStyle w:val="TableParagraph"/>
              <w:spacing w:line="270" w:lineRule="exact"/>
              <w:ind w:left="26"/>
              <w:jc w:val="center"/>
              <w:rPr>
                <w:sz w:val="24"/>
              </w:rPr>
            </w:pPr>
            <w:r>
              <w:rPr>
                <w:spacing w:val="-10"/>
                <w:sz w:val="24"/>
              </w:rPr>
              <w:t>L</w:t>
            </w:r>
          </w:p>
        </w:tc>
        <w:tc>
          <w:tcPr>
            <w:tcW w:w="826" w:type="dxa"/>
          </w:tcPr>
          <w:p w14:paraId="549122C3" w14:textId="77777777" w:rsidR="0047733A" w:rsidRDefault="00A66171">
            <w:pPr>
              <w:pStyle w:val="TableParagraph"/>
              <w:spacing w:line="270" w:lineRule="exact"/>
              <w:ind w:left="17"/>
              <w:jc w:val="center"/>
              <w:rPr>
                <w:sz w:val="24"/>
              </w:rPr>
            </w:pPr>
            <w:r>
              <w:rPr>
                <w:spacing w:val="-10"/>
                <w:sz w:val="24"/>
              </w:rPr>
              <w:t>M</w:t>
            </w:r>
          </w:p>
        </w:tc>
        <w:tc>
          <w:tcPr>
            <w:tcW w:w="824" w:type="dxa"/>
          </w:tcPr>
          <w:p w14:paraId="5EEF6C9A" w14:textId="77777777" w:rsidR="0047733A" w:rsidRDefault="00A66171">
            <w:pPr>
              <w:pStyle w:val="TableParagraph"/>
              <w:spacing w:line="270" w:lineRule="exact"/>
              <w:ind w:left="17"/>
              <w:jc w:val="center"/>
              <w:rPr>
                <w:sz w:val="24"/>
              </w:rPr>
            </w:pPr>
            <w:r>
              <w:rPr>
                <w:spacing w:val="-10"/>
                <w:sz w:val="24"/>
              </w:rPr>
              <w:t>L</w:t>
            </w:r>
          </w:p>
        </w:tc>
        <w:tc>
          <w:tcPr>
            <w:tcW w:w="901" w:type="dxa"/>
          </w:tcPr>
          <w:p w14:paraId="22264104" w14:textId="77777777" w:rsidR="0047733A" w:rsidRDefault="00A66171">
            <w:pPr>
              <w:pStyle w:val="TableParagraph"/>
              <w:spacing w:line="270" w:lineRule="exact"/>
              <w:ind w:left="15" w:right="3"/>
              <w:jc w:val="center"/>
              <w:rPr>
                <w:sz w:val="24"/>
              </w:rPr>
            </w:pPr>
            <w:r>
              <w:rPr>
                <w:spacing w:val="-10"/>
                <w:sz w:val="24"/>
              </w:rPr>
              <w:t>M</w:t>
            </w:r>
          </w:p>
        </w:tc>
      </w:tr>
      <w:tr w:rsidR="0047733A" w14:paraId="3A8FC6F6" w14:textId="77777777">
        <w:trPr>
          <w:trHeight w:val="316"/>
        </w:trPr>
        <w:tc>
          <w:tcPr>
            <w:tcW w:w="828" w:type="dxa"/>
          </w:tcPr>
          <w:p w14:paraId="75DFFACB" w14:textId="77777777" w:rsidR="0047733A" w:rsidRDefault="00A66171">
            <w:pPr>
              <w:pStyle w:val="TableParagraph"/>
              <w:spacing w:line="273" w:lineRule="exact"/>
              <w:ind w:left="46" w:right="131"/>
              <w:jc w:val="center"/>
              <w:rPr>
                <w:b/>
                <w:sz w:val="24"/>
              </w:rPr>
            </w:pPr>
            <w:r>
              <w:rPr>
                <w:b/>
                <w:spacing w:val="-5"/>
                <w:sz w:val="24"/>
              </w:rPr>
              <w:t>CO3</w:t>
            </w:r>
          </w:p>
        </w:tc>
        <w:tc>
          <w:tcPr>
            <w:tcW w:w="821" w:type="dxa"/>
          </w:tcPr>
          <w:p w14:paraId="2CA53363" w14:textId="77777777" w:rsidR="0047733A" w:rsidRDefault="00A66171">
            <w:pPr>
              <w:pStyle w:val="TableParagraph"/>
              <w:spacing w:line="268" w:lineRule="exact"/>
              <w:ind w:left="26" w:right="8"/>
              <w:jc w:val="center"/>
              <w:rPr>
                <w:sz w:val="24"/>
              </w:rPr>
            </w:pPr>
            <w:r>
              <w:rPr>
                <w:spacing w:val="-10"/>
                <w:sz w:val="24"/>
              </w:rPr>
              <w:t>M</w:t>
            </w:r>
          </w:p>
        </w:tc>
        <w:tc>
          <w:tcPr>
            <w:tcW w:w="823" w:type="dxa"/>
          </w:tcPr>
          <w:p w14:paraId="58B11755" w14:textId="77777777" w:rsidR="0047733A" w:rsidRDefault="00A66171">
            <w:pPr>
              <w:pStyle w:val="TableParagraph"/>
              <w:spacing w:line="268" w:lineRule="exact"/>
              <w:ind w:left="20" w:right="4"/>
              <w:jc w:val="center"/>
              <w:rPr>
                <w:sz w:val="24"/>
              </w:rPr>
            </w:pPr>
            <w:r>
              <w:rPr>
                <w:spacing w:val="-10"/>
                <w:sz w:val="24"/>
              </w:rPr>
              <w:t>M</w:t>
            </w:r>
          </w:p>
        </w:tc>
        <w:tc>
          <w:tcPr>
            <w:tcW w:w="821" w:type="dxa"/>
          </w:tcPr>
          <w:p w14:paraId="1CD904D4" w14:textId="77777777" w:rsidR="0047733A" w:rsidRDefault="00A66171">
            <w:pPr>
              <w:pStyle w:val="TableParagraph"/>
              <w:spacing w:line="268" w:lineRule="exact"/>
              <w:ind w:left="26" w:right="5"/>
              <w:jc w:val="center"/>
              <w:rPr>
                <w:sz w:val="24"/>
              </w:rPr>
            </w:pPr>
            <w:r>
              <w:rPr>
                <w:spacing w:val="-10"/>
                <w:sz w:val="24"/>
              </w:rPr>
              <w:t>S</w:t>
            </w:r>
          </w:p>
        </w:tc>
        <w:tc>
          <w:tcPr>
            <w:tcW w:w="823" w:type="dxa"/>
          </w:tcPr>
          <w:p w14:paraId="4C9AF089" w14:textId="77777777" w:rsidR="0047733A" w:rsidRDefault="00A66171">
            <w:pPr>
              <w:pStyle w:val="TableParagraph"/>
              <w:spacing w:line="268" w:lineRule="exact"/>
              <w:ind w:left="20" w:right="2"/>
              <w:jc w:val="center"/>
              <w:rPr>
                <w:sz w:val="24"/>
              </w:rPr>
            </w:pPr>
            <w:r>
              <w:rPr>
                <w:spacing w:val="-10"/>
                <w:sz w:val="24"/>
              </w:rPr>
              <w:t>S</w:t>
            </w:r>
          </w:p>
        </w:tc>
        <w:tc>
          <w:tcPr>
            <w:tcW w:w="821" w:type="dxa"/>
          </w:tcPr>
          <w:p w14:paraId="6F0AA876" w14:textId="77777777" w:rsidR="0047733A" w:rsidRDefault="00A66171">
            <w:pPr>
              <w:pStyle w:val="TableParagraph"/>
              <w:spacing w:line="268" w:lineRule="exact"/>
              <w:ind w:left="26" w:right="5"/>
              <w:jc w:val="center"/>
              <w:rPr>
                <w:sz w:val="24"/>
              </w:rPr>
            </w:pPr>
            <w:r>
              <w:rPr>
                <w:spacing w:val="-10"/>
                <w:sz w:val="24"/>
              </w:rPr>
              <w:t>S</w:t>
            </w:r>
          </w:p>
        </w:tc>
        <w:tc>
          <w:tcPr>
            <w:tcW w:w="823" w:type="dxa"/>
          </w:tcPr>
          <w:p w14:paraId="06ED97E7" w14:textId="77777777" w:rsidR="0047733A" w:rsidRDefault="00A66171">
            <w:pPr>
              <w:pStyle w:val="TableParagraph"/>
              <w:spacing w:line="268" w:lineRule="exact"/>
              <w:ind w:left="20" w:right="2"/>
              <w:jc w:val="center"/>
              <w:rPr>
                <w:sz w:val="24"/>
              </w:rPr>
            </w:pPr>
            <w:r>
              <w:rPr>
                <w:spacing w:val="-10"/>
                <w:sz w:val="24"/>
              </w:rPr>
              <w:t>S</w:t>
            </w:r>
          </w:p>
        </w:tc>
        <w:tc>
          <w:tcPr>
            <w:tcW w:w="821" w:type="dxa"/>
          </w:tcPr>
          <w:p w14:paraId="63E93515" w14:textId="77777777" w:rsidR="0047733A" w:rsidRDefault="00A66171">
            <w:pPr>
              <w:pStyle w:val="TableParagraph"/>
              <w:spacing w:line="268" w:lineRule="exact"/>
              <w:ind w:left="26" w:right="5"/>
              <w:jc w:val="center"/>
              <w:rPr>
                <w:sz w:val="24"/>
              </w:rPr>
            </w:pPr>
            <w:r>
              <w:rPr>
                <w:spacing w:val="-10"/>
                <w:sz w:val="24"/>
              </w:rPr>
              <w:t>S</w:t>
            </w:r>
          </w:p>
        </w:tc>
        <w:tc>
          <w:tcPr>
            <w:tcW w:w="826" w:type="dxa"/>
          </w:tcPr>
          <w:p w14:paraId="04A6615E" w14:textId="77777777" w:rsidR="0047733A" w:rsidRDefault="00A66171">
            <w:pPr>
              <w:pStyle w:val="TableParagraph"/>
              <w:spacing w:line="268" w:lineRule="exact"/>
              <w:ind w:left="17" w:right="2"/>
              <w:jc w:val="center"/>
              <w:rPr>
                <w:sz w:val="24"/>
              </w:rPr>
            </w:pPr>
            <w:r>
              <w:rPr>
                <w:spacing w:val="-10"/>
                <w:sz w:val="24"/>
              </w:rPr>
              <w:t>S</w:t>
            </w:r>
          </w:p>
        </w:tc>
        <w:tc>
          <w:tcPr>
            <w:tcW w:w="824" w:type="dxa"/>
          </w:tcPr>
          <w:p w14:paraId="7DF1F47D" w14:textId="77777777" w:rsidR="0047733A" w:rsidRDefault="00A66171">
            <w:pPr>
              <w:pStyle w:val="TableParagraph"/>
              <w:spacing w:line="268" w:lineRule="exact"/>
              <w:ind w:left="17" w:right="3"/>
              <w:jc w:val="center"/>
              <w:rPr>
                <w:sz w:val="24"/>
              </w:rPr>
            </w:pPr>
            <w:r>
              <w:rPr>
                <w:spacing w:val="-10"/>
                <w:sz w:val="24"/>
              </w:rPr>
              <w:t>M</w:t>
            </w:r>
          </w:p>
        </w:tc>
        <w:tc>
          <w:tcPr>
            <w:tcW w:w="901" w:type="dxa"/>
          </w:tcPr>
          <w:p w14:paraId="463D5918" w14:textId="77777777" w:rsidR="0047733A" w:rsidRDefault="00A66171">
            <w:pPr>
              <w:pStyle w:val="TableParagraph"/>
              <w:spacing w:line="268" w:lineRule="exact"/>
              <w:ind w:left="15"/>
              <w:jc w:val="center"/>
              <w:rPr>
                <w:sz w:val="24"/>
              </w:rPr>
            </w:pPr>
            <w:r>
              <w:rPr>
                <w:spacing w:val="-10"/>
                <w:sz w:val="24"/>
              </w:rPr>
              <w:t>S</w:t>
            </w:r>
          </w:p>
        </w:tc>
      </w:tr>
    </w:tbl>
    <w:p w14:paraId="38D08BA8" w14:textId="77777777" w:rsidR="0047733A" w:rsidRDefault="00A66171">
      <w:pPr>
        <w:pStyle w:val="BodyText"/>
        <w:ind w:left="720"/>
      </w:pPr>
      <w:r>
        <w:rPr>
          <w:noProof/>
        </w:rPr>
        <w:drawing>
          <wp:anchor distT="0" distB="0" distL="0" distR="0" simplePos="0" relativeHeight="251686912" behindDoc="1" locked="0" layoutInCell="1" allowOverlap="1" wp14:anchorId="01354040" wp14:editId="72EE833B">
            <wp:simplePos x="0" y="0"/>
            <wp:positionH relativeFrom="page">
              <wp:posOffset>2743200</wp:posOffset>
            </wp:positionH>
            <wp:positionV relativeFrom="paragraph">
              <wp:posOffset>-3055860</wp:posOffset>
            </wp:positionV>
            <wp:extent cx="2463800" cy="2051312"/>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338A8007" w14:textId="77777777" w:rsidR="0047733A" w:rsidRDefault="0047733A">
      <w:pPr>
        <w:pStyle w:val="BodyText"/>
        <w:sectPr w:rsidR="0047733A">
          <w:pgSz w:w="11920" w:h="16850"/>
          <w:pgMar w:top="1240" w:right="720" w:bottom="540" w:left="720" w:header="454" w:footer="354" w:gutter="0"/>
          <w:cols w:space="720"/>
        </w:sectPr>
      </w:pPr>
    </w:p>
    <w:p w14:paraId="635E57C5"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0"/>
        <w:gridCol w:w="452"/>
        <w:gridCol w:w="135"/>
        <w:gridCol w:w="361"/>
        <w:gridCol w:w="450"/>
      </w:tblGrid>
      <w:tr w:rsidR="0047733A" w14:paraId="7302FDEE" w14:textId="77777777">
        <w:trPr>
          <w:trHeight w:val="635"/>
        </w:trPr>
        <w:tc>
          <w:tcPr>
            <w:tcW w:w="1549" w:type="dxa"/>
            <w:gridSpan w:val="3"/>
          </w:tcPr>
          <w:p w14:paraId="355A087E"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80" w:type="dxa"/>
          </w:tcPr>
          <w:p w14:paraId="5A04A123" w14:textId="77777777" w:rsidR="0047733A" w:rsidRDefault="00A66171">
            <w:pPr>
              <w:pStyle w:val="TableParagraph"/>
              <w:spacing w:before="155"/>
              <w:ind w:left="17" w:right="3"/>
              <w:jc w:val="center"/>
              <w:rPr>
                <w:b/>
                <w:sz w:val="24"/>
              </w:rPr>
            </w:pPr>
            <w:r>
              <w:rPr>
                <w:b/>
                <w:spacing w:val="-5"/>
                <w:sz w:val="24"/>
              </w:rPr>
              <w:t>1.3</w:t>
            </w:r>
          </w:p>
        </w:tc>
        <w:tc>
          <w:tcPr>
            <w:tcW w:w="5220" w:type="dxa"/>
          </w:tcPr>
          <w:p w14:paraId="7EA6B3F9" w14:textId="77777777" w:rsidR="0047733A" w:rsidRDefault="00A66171">
            <w:pPr>
              <w:pStyle w:val="TableParagraph"/>
              <w:spacing w:line="270" w:lineRule="exact"/>
              <w:ind w:left="25" w:right="10"/>
              <w:jc w:val="center"/>
              <w:rPr>
                <w:b/>
                <w:sz w:val="24"/>
              </w:rPr>
            </w:pPr>
            <w:r>
              <w:rPr>
                <w:b/>
                <w:sz w:val="24"/>
              </w:rPr>
              <w:t>MANAGERIAL</w:t>
            </w:r>
            <w:r>
              <w:rPr>
                <w:b/>
                <w:spacing w:val="-3"/>
                <w:sz w:val="24"/>
              </w:rPr>
              <w:t xml:space="preserve"> </w:t>
            </w:r>
            <w:r>
              <w:rPr>
                <w:b/>
                <w:sz w:val="24"/>
              </w:rPr>
              <w:t>ECONOMICS</w:t>
            </w:r>
            <w:r>
              <w:rPr>
                <w:b/>
                <w:spacing w:val="-3"/>
                <w:sz w:val="24"/>
              </w:rPr>
              <w:t xml:space="preserve"> </w:t>
            </w:r>
            <w:r>
              <w:rPr>
                <w:b/>
                <w:sz w:val="24"/>
              </w:rPr>
              <w:t>IN</w:t>
            </w:r>
            <w:r>
              <w:rPr>
                <w:b/>
                <w:spacing w:val="-3"/>
                <w:sz w:val="24"/>
              </w:rPr>
              <w:t xml:space="preserve"> </w:t>
            </w:r>
            <w:r>
              <w:rPr>
                <w:b/>
                <w:spacing w:val="-2"/>
                <w:sz w:val="24"/>
              </w:rPr>
              <w:t>INDIAN</w:t>
            </w:r>
          </w:p>
          <w:p w14:paraId="5C5345C0" w14:textId="77777777" w:rsidR="0047733A" w:rsidRDefault="00A66171">
            <w:pPr>
              <w:pStyle w:val="TableParagraph"/>
              <w:spacing w:before="43"/>
              <w:ind w:left="25" w:right="12"/>
              <w:jc w:val="center"/>
              <w:rPr>
                <w:b/>
                <w:sz w:val="24"/>
              </w:rPr>
            </w:pPr>
            <w:r>
              <w:rPr>
                <w:b/>
                <w:sz w:val="24"/>
              </w:rPr>
              <w:t>AND</w:t>
            </w:r>
            <w:r>
              <w:rPr>
                <w:b/>
                <w:spacing w:val="-3"/>
                <w:sz w:val="24"/>
              </w:rPr>
              <w:t xml:space="preserve"> </w:t>
            </w:r>
            <w:r>
              <w:rPr>
                <w:b/>
                <w:sz w:val="24"/>
              </w:rPr>
              <w:t>GLOBAL</w:t>
            </w:r>
            <w:r>
              <w:rPr>
                <w:b/>
                <w:spacing w:val="-1"/>
                <w:sz w:val="24"/>
              </w:rPr>
              <w:t xml:space="preserve"> </w:t>
            </w:r>
            <w:r>
              <w:rPr>
                <w:b/>
                <w:spacing w:val="-2"/>
                <w:sz w:val="24"/>
              </w:rPr>
              <w:t>CONTEXT</w:t>
            </w:r>
          </w:p>
        </w:tc>
        <w:tc>
          <w:tcPr>
            <w:tcW w:w="490" w:type="dxa"/>
          </w:tcPr>
          <w:p w14:paraId="01A7BEFB" w14:textId="77777777" w:rsidR="0047733A" w:rsidRDefault="00A66171">
            <w:pPr>
              <w:pStyle w:val="TableParagraph"/>
              <w:spacing w:before="155"/>
              <w:ind w:left="69" w:right="3"/>
              <w:jc w:val="center"/>
              <w:rPr>
                <w:b/>
                <w:sz w:val="24"/>
              </w:rPr>
            </w:pPr>
            <w:r>
              <w:rPr>
                <w:b/>
                <w:spacing w:val="-10"/>
                <w:sz w:val="24"/>
              </w:rPr>
              <w:t>L</w:t>
            </w:r>
          </w:p>
        </w:tc>
        <w:tc>
          <w:tcPr>
            <w:tcW w:w="587" w:type="dxa"/>
            <w:gridSpan w:val="2"/>
          </w:tcPr>
          <w:p w14:paraId="1B5649B3" w14:textId="77777777" w:rsidR="0047733A" w:rsidRDefault="00A66171">
            <w:pPr>
              <w:pStyle w:val="TableParagraph"/>
              <w:spacing w:before="155"/>
              <w:ind w:left="243"/>
              <w:rPr>
                <w:b/>
                <w:sz w:val="24"/>
              </w:rPr>
            </w:pPr>
            <w:r>
              <w:rPr>
                <w:b/>
                <w:spacing w:val="-10"/>
                <w:sz w:val="24"/>
              </w:rPr>
              <w:t>T</w:t>
            </w:r>
          </w:p>
        </w:tc>
        <w:tc>
          <w:tcPr>
            <w:tcW w:w="361" w:type="dxa"/>
          </w:tcPr>
          <w:p w14:paraId="58561971" w14:textId="77777777" w:rsidR="0047733A" w:rsidRDefault="00A66171">
            <w:pPr>
              <w:pStyle w:val="TableParagraph"/>
              <w:spacing w:before="155"/>
              <w:ind w:left="116"/>
              <w:rPr>
                <w:b/>
                <w:sz w:val="24"/>
              </w:rPr>
            </w:pPr>
            <w:r>
              <w:rPr>
                <w:b/>
                <w:spacing w:val="-10"/>
                <w:sz w:val="24"/>
              </w:rPr>
              <w:t>P</w:t>
            </w:r>
          </w:p>
        </w:tc>
        <w:tc>
          <w:tcPr>
            <w:tcW w:w="450" w:type="dxa"/>
          </w:tcPr>
          <w:p w14:paraId="7A1AD8FB" w14:textId="77777777" w:rsidR="0047733A" w:rsidRDefault="00A66171">
            <w:pPr>
              <w:pStyle w:val="TableParagraph"/>
              <w:spacing w:before="155"/>
              <w:ind w:left="24" w:right="4"/>
              <w:jc w:val="center"/>
              <w:rPr>
                <w:b/>
                <w:sz w:val="24"/>
              </w:rPr>
            </w:pPr>
            <w:r>
              <w:rPr>
                <w:b/>
                <w:spacing w:val="-10"/>
                <w:sz w:val="24"/>
              </w:rPr>
              <w:t>C</w:t>
            </w:r>
          </w:p>
        </w:tc>
      </w:tr>
      <w:tr w:rsidR="0047733A" w14:paraId="48487237" w14:textId="77777777">
        <w:trPr>
          <w:trHeight w:val="289"/>
        </w:trPr>
        <w:tc>
          <w:tcPr>
            <w:tcW w:w="2629" w:type="dxa"/>
            <w:gridSpan w:val="4"/>
          </w:tcPr>
          <w:p w14:paraId="54D49144" w14:textId="77777777" w:rsidR="0047733A" w:rsidRDefault="00A66171">
            <w:pPr>
              <w:pStyle w:val="TableParagraph"/>
              <w:spacing w:line="247" w:lineRule="exact"/>
              <w:rPr>
                <w:b/>
              </w:rPr>
            </w:pPr>
            <w:r>
              <w:rPr>
                <w:b/>
                <w:spacing w:val="-2"/>
              </w:rPr>
              <w:t>Core/Elective</w:t>
            </w:r>
          </w:p>
        </w:tc>
        <w:tc>
          <w:tcPr>
            <w:tcW w:w="5220" w:type="dxa"/>
          </w:tcPr>
          <w:p w14:paraId="79D5B6A4" w14:textId="77777777" w:rsidR="0047733A" w:rsidRDefault="00A66171">
            <w:pPr>
              <w:pStyle w:val="TableParagraph"/>
              <w:spacing w:line="244" w:lineRule="exact"/>
              <w:ind w:left="25" w:right="11"/>
              <w:jc w:val="center"/>
            </w:pPr>
            <w:r>
              <w:rPr>
                <w:spacing w:val="-4"/>
              </w:rPr>
              <w:t>CORE</w:t>
            </w:r>
          </w:p>
        </w:tc>
        <w:tc>
          <w:tcPr>
            <w:tcW w:w="490" w:type="dxa"/>
          </w:tcPr>
          <w:p w14:paraId="16CCA2B9" w14:textId="77777777" w:rsidR="0047733A" w:rsidRDefault="00A66171">
            <w:pPr>
              <w:pStyle w:val="TableParagraph"/>
              <w:spacing w:line="247" w:lineRule="exact"/>
              <w:ind w:left="69"/>
              <w:jc w:val="center"/>
              <w:rPr>
                <w:b/>
              </w:rPr>
            </w:pPr>
            <w:r>
              <w:rPr>
                <w:b/>
                <w:spacing w:val="-10"/>
              </w:rPr>
              <w:t>4</w:t>
            </w:r>
          </w:p>
        </w:tc>
        <w:tc>
          <w:tcPr>
            <w:tcW w:w="587" w:type="dxa"/>
            <w:gridSpan w:val="2"/>
          </w:tcPr>
          <w:p w14:paraId="438B5179" w14:textId="77777777" w:rsidR="0047733A" w:rsidRDefault="0047733A">
            <w:pPr>
              <w:pStyle w:val="TableParagraph"/>
              <w:ind w:left="0"/>
              <w:rPr>
                <w:sz w:val="20"/>
              </w:rPr>
            </w:pPr>
          </w:p>
        </w:tc>
        <w:tc>
          <w:tcPr>
            <w:tcW w:w="361" w:type="dxa"/>
          </w:tcPr>
          <w:p w14:paraId="52C1669F" w14:textId="77777777" w:rsidR="0047733A" w:rsidRDefault="0047733A">
            <w:pPr>
              <w:pStyle w:val="TableParagraph"/>
              <w:ind w:left="0"/>
              <w:rPr>
                <w:sz w:val="20"/>
              </w:rPr>
            </w:pPr>
          </w:p>
        </w:tc>
        <w:tc>
          <w:tcPr>
            <w:tcW w:w="450" w:type="dxa"/>
          </w:tcPr>
          <w:p w14:paraId="608ACF88" w14:textId="77777777" w:rsidR="0047733A" w:rsidRDefault="00A66171">
            <w:pPr>
              <w:pStyle w:val="TableParagraph"/>
              <w:spacing w:line="247" w:lineRule="exact"/>
              <w:ind w:left="24" w:right="7"/>
              <w:jc w:val="center"/>
              <w:rPr>
                <w:b/>
              </w:rPr>
            </w:pPr>
            <w:r>
              <w:rPr>
                <w:b/>
                <w:spacing w:val="-10"/>
              </w:rPr>
              <w:t>4</w:t>
            </w:r>
          </w:p>
        </w:tc>
      </w:tr>
      <w:tr w:rsidR="0047733A" w14:paraId="62A8565E" w14:textId="77777777">
        <w:trPr>
          <w:trHeight w:val="633"/>
        </w:trPr>
        <w:tc>
          <w:tcPr>
            <w:tcW w:w="2629" w:type="dxa"/>
            <w:gridSpan w:val="4"/>
          </w:tcPr>
          <w:p w14:paraId="1E5291B5" w14:textId="77777777" w:rsidR="0047733A" w:rsidRDefault="00A66171">
            <w:pPr>
              <w:pStyle w:val="TableParagraph"/>
              <w:spacing w:before="155"/>
              <w:rPr>
                <w:b/>
                <w:sz w:val="24"/>
              </w:rPr>
            </w:pPr>
            <w:r>
              <w:rPr>
                <w:b/>
                <w:spacing w:val="-2"/>
                <w:sz w:val="24"/>
              </w:rPr>
              <w:t>Pre-requisite</w:t>
            </w:r>
          </w:p>
        </w:tc>
        <w:tc>
          <w:tcPr>
            <w:tcW w:w="5220" w:type="dxa"/>
          </w:tcPr>
          <w:p w14:paraId="60AC8B8B" w14:textId="77777777" w:rsidR="0047733A" w:rsidRDefault="00A66171">
            <w:pPr>
              <w:pStyle w:val="TableParagraph"/>
              <w:spacing w:line="268" w:lineRule="exact"/>
              <w:ind w:left="111"/>
              <w:rPr>
                <w:sz w:val="24"/>
              </w:rPr>
            </w:pPr>
            <w:r>
              <w:rPr>
                <w:sz w:val="24"/>
              </w:rPr>
              <w:t>Basic</w:t>
            </w:r>
            <w:r>
              <w:rPr>
                <w:spacing w:val="-3"/>
                <w:sz w:val="24"/>
              </w:rPr>
              <w:t xml:space="preserve"> </w:t>
            </w:r>
            <w:r>
              <w:rPr>
                <w:sz w:val="24"/>
              </w:rPr>
              <w:t>knowledge</w:t>
            </w:r>
            <w:r>
              <w:rPr>
                <w:spacing w:val="-3"/>
                <w:sz w:val="24"/>
              </w:rPr>
              <w:t xml:space="preserve"> </w:t>
            </w:r>
            <w:r>
              <w:rPr>
                <w:sz w:val="24"/>
              </w:rPr>
              <w:t>on</w:t>
            </w:r>
            <w:r>
              <w:rPr>
                <w:spacing w:val="-2"/>
                <w:sz w:val="24"/>
              </w:rPr>
              <w:t xml:space="preserve"> </w:t>
            </w:r>
            <w:r>
              <w:rPr>
                <w:sz w:val="24"/>
              </w:rPr>
              <w:t>the</w:t>
            </w:r>
            <w:r>
              <w:rPr>
                <w:spacing w:val="-1"/>
                <w:sz w:val="24"/>
              </w:rPr>
              <w:t xml:space="preserve"> </w:t>
            </w:r>
            <w:r>
              <w:rPr>
                <w:sz w:val="24"/>
              </w:rPr>
              <w:t>Managerial</w:t>
            </w:r>
            <w:r>
              <w:rPr>
                <w:spacing w:val="-1"/>
                <w:sz w:val="24"/>
              </w:rPr>
              <w:t xml:space="preserve"> </w:t>
            </w:r>
            <w:r>
              <w:rPr>
                <w:spacing w:val="-2"/>
                <w:sz w:val="24"/>
              </w:rPr>
              <w:t>Economics</w:t>
            </w:r>
          </w:p>
          <w:p w14:paraId="56723594" w14:textId="77777777" w:rsidR="0047733A" w:rsidRDefault="00A66171">
            <w:pPr>
              <w:pStyle w:val="TableParagraph"/>
              <w:spacing w:before="41"/>
              <w:ind w:left="111"/>
              <w:rPr>
                <w:sz w:val="24"/>
              </w:rPr>
            </w:pPr>
            <w:r>
              <w:rPr>
                <w:sz w:val="24"/>
              </w:rPr>
              <w:t>concepts</w:t>
            </w:r>
            <w:r>
              <w:rPr>
                <w:spacing w:val="-2"/>
                <w:sz w:val="24"/>
              </w:rPr>
              <w:t xml:space="preserve"> </w:t>
            </w:r>
            <w:r>
              <w:rPr>
                <w:sz w:val="24"/>
              </w:rPr>
              <w:t>and</w:t>
            </w:r>
            <w:r>
              <w:rPr>
                <w:spacing w:val="-1"/>
                <w:sz w:val="24"/>
              </w:rPr>
              <w:t xml:space="preserve"> </w:t>
            </w:r>
            <w:r>
              <w:rPr>
                <w:sz w:val="24"/>
              </w:rPr>
              <w:t>in</w:t>
            </w:r>
            <w:r>
              <w:rPr>
                <w:spacing w:val="-2"/>
                <w:sz w:val="24"/>
              </w:rPr>
              <w:t xml:space="preserve"> </w:t>
            </w:r>
            <w:r>
              <w:rPr>
                <w:sz w:val="24"/>
              </w:rPr>
              <w:t>Global</w:t>
            </w:r>
            <w:r>
              <w:rPr>
                <w:spacing w:val="1"/>
                <w:sz w:val="24"/>
              </w:rPr>
              <w:t xml:space="preserve"> </w:t>
            </w:r>
            <w:r>
              <w:rPr>
                <w:spacing w:val="-2"/>
                <w:sz w:val="24"/>
              </w:rPr>
              <w:t>context</w:t>
            </w:r>
          </w:p>
        </w:tc>
        <w:tc>
          <w:tcPr>
            <w:tcW w:w="942" w:type="dxa"/>
            <w:gridSpan w:val="2"/>
          </w:tcPr>
          <w:p w14:paraId="767E3FAF" w14:textId="77777777" w:rsidR="0047733A" w:rsidRDefault="00A66171">
            <w:pPr>
              <w:pStyle w:val="TableParagraph"/>
              <w:spacing w:line="270" w:lineRule="exact"/>
              <w:ind w:left="6"/>
              <w:rPr>
                <w:b/>
                <w:sz w:val="24"/>
              </w:rPr>
            </w:pPr>
            <w:r>
              <w:rPr>
                <w:b/>
                <w:spacing w:val="-2"/>
                <w:sz w:val="24"/>
              </w:rPr>
              <w:t>Syllabus</w:t>
            </w:r>
          </w:p>
          <w:p w14:paraId="645E235E" w14:textId="77777777" w:rsidR="0047733A" w:rsidRDefault="00A66171">
            <w:pPr>
              <w:pStyle w:val="TableParagraph"/>
              <w:spacing w:before="43"/>
              <w:ind w:left="6"/>
              <w:rPr>
                <w:b/>
                <w:sz w:val="24"/>
              </w:rPr>
            </w:pPr>
            <w:r>
              <w:rPr>
                <w:b/>
                <w:spacing w:val="-2"/>
                <w:sz w:val="24"/>
              </w:rPr>
              <w:t>Version</w:t>
            </w:r>
          </w:p>
        </w:tc>
        <w:tc>
          <w:tcPr>
            <w:tcW w:w="946" w:type="dxa"/>
            <w:gridSpan w:val="3"/>
          </w:tcPr>
          <w:p w14:paraId="0A7FC4AA" w14:textId="7A80C0B7" w:rsidR="0047733A" w:rsidRDefault="00860E27">
            <w:pPr>
              <w:pStyle w:val="TableParagraph"/>
              <w:spacing w:before="43"/>
              <w:ind w:left="115"/>
              <w:rPr>
                <w:b/>
                <w:sz w:val="24"/>
              </w:rPr>
            </w:pPr>
            <w:r w:rsidRPr="00860E27">
              <w:rPr>
                <w:b/>
                <w:i/>
                <w:sz w:val="24"/>
              </w:rPr>
              <w:t>2026–27</w:t>
            </w:r>
          </w:p>
        </w:tc>
      </w:tr>
      <w:tr w:rsidR="0047733A" w14:paraId="5DB436D6" w14:textId="77777777">
        <w:trPr>
          <w:trHeight w:val="316"/>
        </w:trPr>
        <w:tc>
          <w:tcPr>
            <w:tcW w:w="9737" w:type="dxa"/>
            <w:gridSpan w:val="10"/>
          </w:tcPr>
          <w:p w14:paraId="6F063F38"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51386279" w14:textId="77777777">
        <w:trPr>
          <w:trHeight w:val="1379"/>
        </w:trPr>
        <w:tc>
          <w:tcPr>
            <w:tcW w:w="9737" w:type="dxa"/>
            <w:gridSpan w:val="10"/>
          </w:tcPr>
          <w:p w14:paraId="65A8945E" w14:textId="77777777" w:rsidR="0047733A" w:rsidRDefault="00A66171">
            <w:pPr>
              <w:pStyle w:val="TableParagraph"/>
              <w:numPr>
                <w:ilvl w:val="0"/>
                <w:numId w:val="37"/>
              </w:numPr>
              <w:tabs>
                <w:tab w:val="left" w:pos="350"/>
              </w:tabs>
              <w:spacing w:line="270" w:lineRule="exact"/>
              <w:ind w:left="350" w:hanging="238"/>
              <w:rPr>
                <w:sz w:val="24"/>
              </w:rPr>
            </w:pPr>
            <w:r>
              <w:rPr>
                <w:sz w:val="24"/>
              </w:rPr>
              <w:t>To</w:t>
            </w:r>
            <w:r>
              <w:rPr>
                <w:spacing w:val="-4"/>
                <w:sz w:val="24"/>
              </w:rPr>
              <w:t xml:space="preserve"> </w:t>
            </w:r>
            <w:r>
              <w:rPr>
                <w:sz w:val="24"/>
              </w:rPr>
              <w:t>emphasize</w:t>
            </w:r>
            <w:r>
              <w:rPr>
                <w:spacing w:val="-2"/>
                <w:sz w:val="24"/>
              </w:rPr>
              <w:t xml:space="preserve"> </w:t>
            </w:r>
            <w:r>
              <w:rPr>
                <w:sz w:val="24"/>
              </w:rPr>
              <w:t>the</w:t>
            </w:r>
            <w:r>
              <w:rPr>
                <w:spacing w:val="-2"/>
                <w:sz w:val="24"/>
              </w:rPr>
              <w:t xml:space="preserve"> </w:t>
            </w:r>
            <w:r>
              <w:rPr>
                <w:sz w:val="24"/>
              </w:rPr>
              <w:t>influence</w:t>
            </w:r>
            <w:r>
              <w:rPr>
                <w:spacing w:val="-2"/>
                <w:sz w:val="24"/>
              </w:rPr>
              <w:t xml:space="preserve"> </w:t>
            </w:r>
            <w:r>
              <w:rPr>
                <w:sz w:val="24"/>
              </w:rPr>
              <w:t>of</w:t>
            </w:r>
            <w:r>
              <w:rPr>
                <w:spacing w:val="-2"/>
                <w:sz w:val="24"/>
              </w:rPr>
              <w:t xml:space="preserve"> </w:t>
            </w:r>
            <w:r>
              <w:rPr>
                <w:sz w:val="24"/>
              </w:rPr>
              <w:t>micro and</w:t>
            </w:r>
            <w:r>
              <w:rPr>
                <w:spacing w:val="-1"/>
                <w:sz w:val="24"/>
              </w:rPr>
              <w:t xml:space="preserve"> </w:t>
            </w:r>
            <w:r>
              <w:rPr>
                <w:sz w:val="24"/>
              </w:rPr>
              <w:t>macroeconomics</w:t>
            </w:r>
            <w:r>
              <w:rPr>
                <w:spacing w:val="-1"/>
                <w:sz w:val="24"/>
              </w:rPr>
              <w:t xml:space="preserve"> </w:t>
            </w:r>
            <w:r>
              <w:rPr>
                <w:sz w:val="24"/>
              </w:rPr>
              <w:t>on</w:t>
            </w:r>
            <w:r>
              <w:rPr>
                <w:spacing w:val="-2"/>
                <w:sz w:val="24"/>
              </w:rPr>
              <w:t xml:space="preserve"> </w:t>
            </w:r>
            <w:r>
              <w:rPr>
                <w:sz w:val="24"/>
              </w:rPr>
              <w:t>managerial</w:t>
            </w:r>
            <w:r>
              <w:rPr>
                <w:spacing w:val="-1"/>
                <w:sz w:val="24"/>
              </w:rPr>
              <w:t xml:space="preserve"> </w:t>
            </w:r>
            <w:r>
              <w:rPr>
                <w:sz w:val="24"/>
              </w:rPr>
              <w:t>decision</w:t>
            </w:r>
            <w:r>
              <w:rPr>
                <w:spacing w:val="-9"/>
                <w:sz w:val="24"/>
              </w:rPr>
              <w:t xml:space="preserve"> </w:t>
            </w:r>
            <w:r>
              <w:rPr>
                <w:spacing w:val="-2"/>
                <w:sz w:val="24"/>
              </w:rPr>
              <w:t>making.</w:t>
            </w:r>
          </w:p>
          <w:p w14:paraId="0F50D82E" w14:textId="77777777" w:rsidR="0047733A" w:rsidRDefault="00A66171">
            <w:pPr>
              <w:pStyle w:val="TableParagraph"/>
              <w:numPr>
                <w:ilvl w:val="0"/>
                <w:numId w:val="37"/>
              </w:numPr>
              <w:tabs>
                <w:tab w:val="left" w:pos="350"/>
              </w:tabs>
              <w:ind w:left="350" w:hanging="238"/>
              <w:rPr>
                <w:sz w:val="24"/>
              </w:rPr>
            </w:pPr>
            <w:r>
              <w:rPr>
                <w:sz w:val="24"/>
              </w:rPr>
              <w:t>To</w:t>
            </w:r>
            <w:r>
              <w:rPr>
                <w:spacing w:val="-4"/>
                <w:sz w:val="24"/>
              </w:rPr>
              <w:t xml:space="preserve"> </w:t>
            </w:r>
            <w:r>
              <w:rPr>
                <w:sz w:val="24"/>
              </w:rPr>
              <w:t>make</w:t>
            </w:r>
            <w:r>
              <w:rPr>
                <w:spacing w:val="-1"/>
                <w:sz w:val="24"/>
              </w:rPr>
              <w:t xml:space="preserve"> </w:t>
            </w:r>
            <w:r>
              <w:rPr>
                <w:sz w:val="24"/>
              </w:rPr>
              <w:t>the</w:t>
            </w:r>
            <w:r>
              <w:rPr>
                <w:spacing w:val="-2"/>
                <w:sz w:val="24"/>
              </w:rPr>
              <w:t xml:space="preserve"> </w:t>
            </w:r>
            <w:r>
              <w:rPr>
                <w:sz w:val="24"/>
              </w:rPr>
              <w:t>students</w:t>
            </w:r>
            <w:r>
              <w:rPr>
                <w:spacing w:val="-2"/>
                <w:sz w:val="24"/>
              </w:rPr>
              <w:t xml:space="preserve"> </w:t>
            </w:r>
            <w:r>
              <w:rPr>
                <w:sz w:val="24"/>
              </w:rPr>
              <w:t>learn</w:t>
            </w:r>
            <w:r>
              <w:rPr>
                <w:spacing w:val="-1"/>
                <w:sz w:val="24"/>
              </w:rPr>
              <w:t xml:space="preserve"> </w:t>
            </w:r>
            <w:r>
              <w:rPr>
                <w:sz w:val="24"/>
              </w:rPr>
              <w:t>the</w:t>
            </w:r>
            <w:r>
              <w:rPr>
                <w:spacing w:val="-2"/>
                <w:sz w:val="24"/>
              </w:rPr>
              <w:t xml:space="preserve"> </w:t>
            </w:r>
            <w:r>
              <w:rPr>
                <w:sz w:val="24"/>
              </w:rPr>
              <w:t>fundamental</w:t>
            </w:r>
            <w:r>
              <w:rPr>
                <w:spacing w:val="-1"/>
                <w:sz w:val="24"/>
              </w:rPr>
              <w:t xml:space="preserve"> </w:t>
            </w:r>
            <w:r>
              <w:rPr>
                <w:sz w:val="24"/>
              </w:rPr>
              <w:t>concepts</w:t>
            </w:r>
            <w:r>
              <w:rPr>
                <w:spacing w:val="-1"/>
                <w:sz w:val="24"/>
              </w:rPr>
              <w:t xml:space="preserve"> </w:t>
            </w:r>
            <w:r>
              <w:rPr>
                <w:sz w:val="24"/>
              </w:rPr>
              <w:t>of</w:t>
            </w:r>
            <w:r>
              <w:rPr>
                <w:spacing w:val="-2"/>
                <w:sz w:val="24"/>
              </w:rPr>
              <w:t xml:space="preserve"> </w:t>
            </w:r>
            <w:r>
              <w:rPr>
                <w:sz w:val="24"/>
              </w:rPr>
              <w:t>managerial</w:t>
            </w:r>
            <w:r>
              <w:rPr>
                <w:spacing w:val="-3"/>
                <w:sz w:val="24"/>
              </w:rPr>
              <w:t xml:space="preserve"> </w:t>
            </w:r>
            <w:r>
              <w:rPr>
                <w:spacing w:val="-2"/>
                <w:sz w:val="24"/>
              </w:rPr>
              <w:t>economics.</w:t>
            </w:r>
          </w:p>
          <w:p w14:paraId="2B82241F" w14:textId="77777777" w:rsidR="0047733A" w:rsidRDefault="00A66171">
            <w:pPr>
              <w:pStyle w:val="TableParagraph"/>
              <w:numPr>
                <w:ilvl w:val="0"/>
                <w:numId w:val="37"/>
              </w:numPr>
              <w:tabs>
                <w:tab w:val="left" w:pos="350"/>
              </w:tabs>
              <w:ind w:left="350" w:hanging="238"/>
              <w:rPr>
                <w:sz w:val="24"/>
              </w:rPr>
            </w:pPr>
            <w:r>
              <w:rPr>
                <w:sz w:val="24"/>
              </w:rPr>
              <w:t>To</w:t>
            </w:r>
            <w:r>
              <w:rPr>
                <w:spacing w:val="-2"/>
                <w:sz w:val="24"/>
              </w:rPr>
              <w:t xml:space="preserve"> </w:t>
            </w:r>
            <w:r>
              <w:rPr>
                <w:sz w:val="24"/>
              </w:rPr>
              <w:t>impart</w:t>
            </w:r>
            <w:r>
              <w:rPr>
                <w:spacing w:val="-2"/>
                <w:sz w:val="24"/>
              </w:rPr>
              <w:t xml:space="preserve"> </w:t>
            </w:r>
            <w:r>
              <w:rPr>
                <w:sz w:val="24"/>
              </w:rPr>
              <w:t>knowledge</w:t>
            </w:r>
            <w:r>
              <w:rPr>
                <w:spacing w:val="-3"/>
                <w:sz w:val="24"/>
              </w:rPr>
              <w:t xml:space="preserve"> </w:t>
            </w:r>
            <w:r>
              <w:rPr>
                <w:sz w:val="24"/>
              </w:rPr>
              <w:t>on pricing</w:t>
            </w:r>
            <w:r>
              <w:rPr>
                <w:spacing w:val="-2"/>
                <w:sz w:val="24"/>
              </w:rPr>
              <w:t xml:space="preserve"> </w:t>
            </w:r>
            <w:r>
              <w:rPr>
                <w:sz w:val="24"/>
              </w:rPr>
              <w:t>and</w:t>
            </w:r>
            <w:r>
              <w:rPr>
                <w:spacing w:val="-2"/>
                <w:sz w:val="24"/>
              </w:rPr>
              <w:t xml:space="preserve"> </w:t>
            </w:r>
            <w:r>
              <w:rPr>
                <w:sz w:val="24"/>
              </w:rPr>
              <w:t>pricing</w:t>
            </w:r>
            <w:r>
              <w:rPr>
                <w:spacing w:val="-6"/>
                <w:sz w:val="24"/>
              </w:rPr>
              <w:t xml:space="preserve"> </w:t>
            </w:r>
            <w:r>
              <w:rPr>
                <w:spacing w:val="-2"/>
                <w:sz w:val="24"/>
              </w:rPr>
              <w:t>decisions</w:t>
            </w:r>
          </w:p>
          <w:p w14:paraId="3AB070B6" w14:textId="77777777" w:rsidR="0047733A" w:rsidRDefault="00A66171">
            <w:pPr>
              <w:pStyle w:val="TableParagraph"/>
              <w:numPr>
                <w:ilvl w:val="0"/>
                <w:numId w:val="37"/>
              </w:numPr>
              <w:tabs>
                <w:tab w:val="left" w:pos="350"/>
              </w:tabs>
              <w:spacing w:line="269" w:lineRule="exact"/>
              <w:ind w:left="350" w:hanging="238"/>
              <w:rPr>
                <w:sz w:val="24"/>
              </w:rPr>
            </w:pPr>
            <w:r>
              <w:rPr>
                <w:sz w:val="24"/>
              </w:rPr>
              <w:t>To</w:t>
            </w:r>
            <w:r>
              <w:rPr>
                <w:spacing w:val="-4"/>
                <w:sz w:val="24"/>
              </w:rPr>
              <w:t xml:space="preserve"> </w:t>
            </w:r>
            <w:r>
              <w:rPr>
                <w:sz w:val="24"/>
              </w:rPr>
              <w:t>map</w:t>
            </w:r>
            <w:r>
              <w:rPr>
                <w:spacing w:val="-1"/>
                <w:sz w:val="24"/>
              </w:rPr>
              <w:t xml:space="preserve"> </w:t>
            </w:r>
            <w:r>
              <w:rPr>
                <w:sz w:val="24"/>
              </w:rPr>
              <w:t>the</w:t>
            </w:r>
            <w:r>
              <w:rPr>
                <w:spacing w:val="-3"/>
                <w:sz w:val="24"/>
              </w:rPr>
              <w:t xml:space="preserve"> </w:t>
            </w:r>
            <w:r>
              <w:rPr>
                <w:sz w:val="24"/>
              </w:rPr>
              <w:t>demand</w:t>
            </w:r>
            <w:r>
              <w:rPr>
                <w:spacing w:val="-1"/>
                <w:sz w:val="24"/>
              </w:rPr>
              <w:t xml:space="preserve"> </w:t>
            </w:r>
            <w:r>
              <w:rPr>
                <w:sz w:val="24"/>
              </w:rPr>
              <w:t>and forecasting</w:t>
            </w:r>
            <w:r>
              <w:rPr>
                <w:spacing w:val="-1"/>
                <w:sz w:val="24"/>
              </w:rPr>
              <w:t xml:space="preserve"> </w:t>
            </w:r>
            <w:r>
              <w:rPr>
                <w:sz w:val="24"/>
              </w:rPr>
              <w:t>techniques</w:t>
            </w:r>
            <w:r>
              <w:rPr>
                <w:spacing w:val="-2"/>
                <w:sz w:val="24"/>
              </w:rPr>
              <w:t xml:space="preserve"> </w:t>
            </w:r>
            <w:r>
              <w:rPr>
                <w:sz w:val="24"/>
              </w:rPr>
              <w:t>to</w:t>
            </w:r>
            <w:r>
              <w:rPr>
                <w:spacing w:val="1"/>
                <w:sz w:val="24"/>
              </w:rPr>
              <w:t xml:space="preserve"> </w:t>
            </w:r>
            <w:r>
              <w:rPr>
                <w:sz w:val="24"/>
              </w:rPr>
              <w:t>analyse</w:t>
            </w:r>
            <w:r>
              <w:rPr>
                <w:spacing w:val="-3"/>
                <w:sz w:val="24"/>
              </w:rPr>
              <w:t xml:space="preserve"> </w:t>
            </w:r>
            <w:r>
              <w:rPr>
                <w:sz w:val="24"/>
              </w:rPr>
              <w:t>the</w:t>
            </w:r>
            <w:r>
              <w:rPr>
                <w:spacing w:val="-2"/>
                <w:sz w:val="24"/>
              </w:rPr>
              <w:t xml:space="preserve"> </w:t>
            </w:r>
            <w:r>
              <w:rPr>
                <w:sz w:val="24"/>
              </w:rPr>
              <w:t>international</w:t>
            </w:r>
            <w:r>
              <w:rPr>
                <w:spacing w:val="-9"/>
                <w:sz w:val="24"/>
              </w:rPr>
              <w:t xml:space="preserve"> </w:t>
            </w:r>
            <w:r>
              <w:rPr>
                <w:spacing w:val="-2"/>
                <w:sz w:val="24"/>
              </w:rPr>
              <w:t>market.</w:t>
            </w:r>
          </w:p>
          <w:p w14:paraId="1DE0B97B" w14:textId="77777777" w:rsidR="0047733A" w:rsidRDefault="00A66171">
            <w:pPr>
              <w:pStyle w:val="TableParagraph"/>
              <w:numPr>
                <w:ilvl w:val="0"/>
                <w:numId w:val="37"/>
              </w:numPr>
              <w:tabs>
                <w:tab w:val="left" w:pos="350"/>
              </w:tabs>
              <w:spacing w:line="269" w:lineRule="exact"/>
              <w:ind w:left="350" w:hanging="238"/>
              <w:rPr>
                <w:sz w:val="24"/>
              </w:rPr>
            </w:pPr>
            <w:r>
              <w:rPr>
                <w:sz w:val="24"/>
              </w:rPr>
              <w:t>To</w:t>
            </w:r>
            <w:r>
              <w:rPr>
                <w:spacing w:val="-4"/>
                <w:sz w:val="24"/>
              </w:rPr>
              <w:t xml:space="preserve"> </w:t>
            </w:r>
            <w:r>
              <w:rPr>
                <w:sz w:val="24"/>
              </w:rPr>
              <w:t>add</w:t>
            </w:r>
            <w:r>
              <w:rPr>
                <w:spacing w:val="-1"/>
                <w:sz w:val="24"/>
              </w:rPr>
              <w:t xml:space="preserve"> </w:t>
            </w:r>
            <w:r>
              <w:rPr>
                <w:sz w:val="24"/>
              </w:rPr>
              <w:t>knowledge</w:t>
            </w:r>
            <w:r>
              <w:rPr>
                <w:spacing w:val="-2"/>
                <w:sz w:val="24"/>
              </w:rPr>
              <w:t xml:space="preserve"> </w:t>
            </w:r>
            <w:r>
              <w:rPr>
                <w:sz w:val="24"/>
              </w:rPr>
              <w:t>on</w:t>
            </w:r>
            <w:r>
              <w:rPr>
                <w:spacing w:val="-1"/>
                <w:sz w:val="24"/>
              </w:rPr>
              <w:t xml:space="preserve"> </w:t>
            </w:r>
            <w:r>
              <w:rPr>
                <w:sz w:val="24"/>
              </w:rPr>
              <w:t>balance</w:t>
            </w:r>
            <w:r>
              <w:rPr>
                <w:spacing w:val="-2"/>
                <w:sz w:val="24"/>
              </w:rPr>
              <w:t xml:space="preserve"> </w:t>
            </w:r>
            <w:r>
              <w:rPr>
                <w:sz w:val="24"/>
              </w:rPr>
              <w:t>of</w:t>
            </w:r>
            <w:r>
              <w:rPr>
                <w:spacing w:val="-2"/>
                <w:sz w:val="24"/>
              </w:rPr>
              <w:t xml:space="preserve"> </w:t>
            </w:r>
            <w:r>
              <w:rPr>
                <w:sz w:val="24"/>
              </w:rPr>
              <w:t>payments,</w:t>
            </w:r>
            <w:r>
              <w:rPr>
                <w:spacing w:val="-1"/>
                <w:sz w:val="24"/>
              </w:rPr>
              <w:t xml:space="preserve"> </w:t>
            </w:r>
            <w:r>
              <w:rPr>
                <w:sz w:val="24"/>
              </w:rPr>
              <w:t>monetary</w:t>
            </w:r>
            <w:r>
              <w:rPr>
                <w:spacing w:val="-1"/>
                <w:sz w:val="24"/>
              </w:rPr>
              <w:t xml:space="preserve"> </w:t>
            </w:r>
            <w:r>
              <w:rPr>
                <w:sz w:val="24"/>
              </w:rPr>
              <w:t>and</w:t>
            </w:r>
            <w:r>
              <w:rPr>
                <w:spacing w:val="-1"/>
                <w:sz w:val="24"/>
              </w:rPr>
              <w:t xml:space="preserve"> </w:t>
            </w:r>
            <w:r>
              <w:rPr>
                <w:sz w:val="24"/>
              </w:rPr>
              <w:t>fiscal</w:t>
            </w:r>
            <w:r>
              <w:rPr>
                <w:spacing w:val="-6"/>
                <w:sz w:val="24"/>
              </w:rPr>
              <w:t xml:space="preserve"> </w:t>
            </w:r>
            <w:r>
              <w:rPr>
                <w:spacing w:val="-2"/>
                <w:sz w:val="24"/>
              </w:rPr>
              <w:t>policies.</w:t>
            </w:r>
          </w:p>
        </w:tc>
      </w:tr>
      <w:tr w:rsidR="0047733A" w14:paraId="1389B68F" w14:textId="77777777">
        <w:trPr>
          <w:trHeight w:val="318"/>
        </w:trPr>
        <w:tc>
          <w:tcPr>
            <w:tcW w:w="9737" w:type="dxa"/>
            <w:gridSpan w:val="10"/>
          </w:tcPr>
          <w:p w14:paraId="7B269E09"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54E3FEE3" w14:textId="77777777">
        <w:trPr>
          <w:trHeight w:val="323"/>
        </w:trPr>
        <w:tc>
          <w:tcPr>
            <w:tcW w:w="9737" w:type="dxa"/>
            <w:gridSpan w:val="10"/>
          </w:tcPr>
          <w:p w14:paraId="252D4605"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2F10B8C2" w14:textId="77777777">
        <w:trPr>
          <w:trHeight w:val="323"/>
        </w:trPr>
        <w:tc>
          <w:tcPr>
            <w:tcW w:w="557" w:type="dxa"/>
          </w:tcPr>
          <w:p w14:paraId="49B638D5" w14:textId="77777777" w:rsidR="0047733A" w:rsidRDefault="00A66171">
            <w:pPr>
              <w:pStyle w:val="TableParagraph"/>
              <w:spacing w:line="270" w:lineRule="exact"/>
              <w:rPr>
                <w:sz w:val="24"/>
              </w:rPr>
            </w:pPr>
            <w:r>
              <w:rPr>
                <w:spacing w:val="-10"/>
                <w:sz w:val="24"/>
              </w:rPr>
              <w:t>1</w:t>
            </w:r>
          </w:p>
        </w:tc>
        <w:tc>
          <w:tcPr>
            <w:tcW w:w="8369" w:type="dxa"/>
            <w:gridSpan w:val="7"/>
          </w:tcPr>
          <w:p w14:paraId="6EAF3292" w14:textId="77777777" w:rsidR="0047733A" w:rsidRDefault="00A66171">
            <w:pPr>
              <w:pStyle w:val="TableParagraph"/>
              <w:spacing w:line="270" w:lineRule="exact"/>
              <w:rPr>
                <w:sz w:val="24"/>
              </w:rPr>
            </w:pPr>
            <w:r>
              <w:rPr>
                <w:sz w:val="24"/>
              </w:rPr>
              <w:t>Gaining</w:t>
            </w:r>
            <w:r>
              <w:rPr>
                <w:spacing w:val="-4"/>
                <w:sz w:val="24"/>
              </w:rPr>
              <w:t xml:space="preserve"> </w:t>
            </w:r>
            <w:r>
              <w:rPr>
                <w:sz w:val="24"/>
              </w:rPr>
              <w:t>knowledge</w:t>
            </w:r>
            <w:r>
              <w:rPr>
                <w:spacing w:val="-2"/>
                <w:sz w:val="24"/>
              </w:rPr>
              <w:t xml:space="preserve"> </w:t>
            </w:r>
            <w:r>
              <w:rPr>
                <w:sz w:val="24"/>
              </w:rPr>
              <w:t>related</w:t>
            </w:r>
            <w:r>
              <w:rPr>
                <w:spacing w:val="-2"/>
                <w:sz w:val="24"/>
              </w:rPr>
              <w:t xml:space="preserve"> </w:t>
            </w:r>
            <w:r>
              <w:rPr>
                <w:sz w:val="24"/>
              </w:rPr>
              <w:t>to</w:t>
            </w:r>
            <w:r>
              <w:rPr>
                <w:spacing w:val="-1"/>
                <w:sz w:val="24"/>
              </w:rPr>
              <w:t xml:space="preserve"> </w:t>
            </w:r>
            <w:r>
              <w:rPr>
                <w:sz w:val="24"/>
              </w:rPr>
              <w:t>fundamental</w:t>
            </w:r>
            <w:r>
              <w:rPr>
                <w:spacing w:val="-2"/>
                <w:sz w:val="24"/>
              </w:rPr>
              <w:t xml:space="preserve"> </w:t>
            </w:r>
            <w:r>
              <w:rPr>
                <w:sz w:val="24"/>
              </w:rPr>
              <w:t>concepts</w:t>
            </w:r>
            <w:r>
              <w:rPr>
                <w:spacing w:val="-1"/>
                <w:sz w:val="24"/>
              </w:rPr>
              <w:t xml:space="preserve"> </w:t>
            </w:r>
            <w:r>
              <w:rPr>
                <w:sz w:val="24"/>
              </w:rPr>
              <w:t>of</w:t>
            </w:r>
            <w:r>
              <w:rPr>
                <w:spacing w:val="-2"/>
                <w:sz w:val="24"/>
              </w:rPr>
              <w:t xml:space="preserve"> Economics.</w:t>
            </w:r>
          </w:p>
        </w:tc>
        <w:tc>
          <w:tcPr>
            <w:tcW w:w="811" w:type="dxa"/>
            <w:gridSpan w:val="2"/>
          </w:tcPr>
          <w:p w14:paraId="5233FA28" w14:textId="77777777" w:rsidR="0047733A" w:rsidRDefault="00A66171">
            <w:pPr>
              <w:pStyle w:val="TableParagraph"/>
              <w:spacing w:line="270" w:lineRule="exact"/>
              <w:ind w:left="116"/>
              <w:rPr>
                <w:sz w:val="24"/>
              </w:rPr>
            </w:pPr>
            <w:r>
              <w:rPr>
                <w:spacing w:val="-5"/>
                <w:sz w:val="24"/>
              </w:rPr>
              <w:t>K2</w:t>
            </w:r>
          </w:p>
        </w:tc>
      </w:tr>
      <w:tr w:rsidR="0047733A" w14:paraId="1D7D261B" w14:textId="77777777">
        <w:trPr>
          <w:trHeight w:val="321"/>
        </w:trPr>
        <w:tc>
          <w:tcPr>
            <w:tcW w:w="557" w:type="dxa"/>
          </w:tcPr>
          <w:p w14:paraId="2F8CB75B" w14:textId="77777777" w:rsidR="0047733A" w:rsidRDefault="00A66171">
            <w:pPr>
              <w:pStyle w:val="TableParagraph"/>
              <w:spacing w:line="268" w:lineRule="exact"/>
              <w:rPr>
                <w:sz w:val="24"/>
              </w:rPr>
            </w:pPr>
            <w:r>
              <w:rPr>
                <w:spacing w:val="-10"/>
                <w:sz w:val="24"/>
              </w:rPr>
              <w:t>2</w:t>
            </w:r>
          </w:p>
        </w:tc>
        <w:tc>
          <w:tcPr>
            <w:tcW w:w="8369" w:type="dxa"/>
            <w:gridSpan w:val="7"/>
          </w:tcPr>
          <w:p w14:paraId="4462DF79" w14:textId="77777777" w:rsidR="0047733A" w:rsidRDefault="00A66171">
            <w:pPr>
              <w:pStyle w:val="TableParagraph"/>
              <w:spacing w:line="268" w:lineRule="exact"/>
              <w:rPr>
                <w:sz w:val="24"/>
              </w:rPr>
            </w:pPr>
            <w:r>
              <w:rPr>
                <w:sz w:val="24"/>
              </w:rPr>
              <w:t>Implement</w:t>
            </w:r>
            <w:r>
              <w:rPr>
                <w:spacing w:val="-4"/>
                <w:sz w:val="24"/>
              </w:rPr>
              <w:t xml:space="preserve"> </w:t>
            </w:r>
            <w:r>
              <w:rPr>
                <w:sz w:val="24"/>
              </w:rPr>
              <w:t>the</w:t>
            </w:r>
            <w:r>
              <w:rPr>
                <w:spacing w:val="-2"/>
                <w:sz w:val="24"/>
              </w:rPr>
              <w:t xml:space="preserve"> </w:t>
            </w:r>
            <w:r>
              <w:rPr>
                <w:sz w:val="24"/>
              </w:rPr>
              <w:t>skills</w:t>
            </w:r>
            <w:r>
              <w:rPr>
                <w:spacing w:val="-2"/>
                <w:sz w:val="24"/>
              </w:rPr>
              <w:t xml:space="preserve"> </w:t>
            </w:r>
            <w:r>
              <w:rPr>
                <w:sz w:val="24"/>
              </w:rPr>
              <w:t>on</w:t>
            </w:r>
            <w:r>
              <w:rPr>
                <w:spacing w:val="-1"/>
                <w:sz w:val="24"/>
              </w:rPr>
              <w:t xml:space="preserve"> </w:t>
            </w:r>
            <w:r>
              <w:rPr>
                <w:sz w:val="24"/>
              </w:rPr>
              <w:t>pricing</w:t>
            </w:r>
            <w:r>
              <w:rPr>
                <w:spacing w:val="-1"/>
                <w:sz w:val="24"/>
              </w:rPr>
              <w:t xml:space="preserve"> </w:t>
            </w:r>
            <w:r>
              <w:rPr>
                <w:sz w:val="24"/>
              </w:rPr>
              <w:t>policy,</w:t>
            </w:r>
            <w:r>
              <w:rPr>
                <w:spacing w:val="-2"/>
                <w:sz w:val="24"/>
              </w:rPr>
              <w:t xml:space="preserve"> </w:t>
            </w:r>
            <w:r>
              <w:rPr>
                <w:sz w:val="24"/>
              </w:rPr>
              <w:t>profit</w:t>
            </w:r>
            <w:r>
              <w:rPr>
                <w:spacing w:val="-1"/>
                <w:sz w:val="24"/>
              </w:rPr>
              <w:t xml:space="preserve"> </w:t>
            </w:r>
            <w:r>
              <w:rPr>
                <w:sz w:val="24"/>
              </w:rPr>
              <w:t>decisions</w:t>
            </w:r>
            <w:r>
              <w:rPr>
                <w:spacing w:val="-2"/>
                <w:sz w:val="24"/>
              </w:rPr>
              <w:t xml:space="preserve"> </w:t>
            </w:r>
            <w:r>
              <w:rPr>
                <w:sz w:val="24"/>
              </w:rPr>
              <w:t>and</w:t>
            </w:r>
            <w:r>
              <w:rPr>
                <w:spacing w:val="-1"/>
                <w:sz w:val="24"/>
              </w:rPr>
              <w:t xml:space="preserve"> </w:t>
            </w:r>
            <w:r>
              <w:rPr>
                <w:sz w:val="24"/>
              </w:rPr>
              <w:t>investment</w:t>
            </w:r>
            <w:r>
              <w:rPr>
                <w:spacing w:val="-1"/>
                <w:sz w:val="24"/>
              </w:rPr>
              <w:t xml:space="preserve"> </w:t>
            </w:r>
            <w:r>
              <w:rPr>
                <w:spacing w:val="-2"/>
                <w:sz w:val="24"/>
              </w:rPr>
              <w:t>analysis</w:t>
            </w:r>
          </w:p>
        </w:tc>
        <w:tc>
          <w:tcPr>
            <w:tcW w:w="811" w:type="dxa"/>
            <w:gridSpan w:val="2"/>
          </w:tcPr>
          <w:p w14:paraId="2023EE64" w14:textId="77777777" w:rsidR="0047733A" w:rsidRDefault="00A66171">
            <w:pPr>
              <w:pStyle w:val="TableParagraph"/>
              <w:spacing w:line="268" w:lineRule="exact"/>
              <w:ind w:left="116"/>
              <w:rPr>
                <w:sz w:val="24"/>
              </w:rPr>
            </w:pPr>
            <w:r>
              <w:rPr>
                <w:spacing w:val="-5"/>
                <w:sz w:val="24"/>
              </w:rPr>
              <w:t>K4</w:t>
            </w:r>
          </w:p>
        </w:tc>
      </w:tr>
      <w:tr w:rsidR="0047733A" w14:paraId="18F96B5B" w14:textId="77777777">
        <w:trPr>
          <w:trHeight w:val="318"/>
        </w:trPr>
        <w:tc>
          <w:tcPr>
            <w:tcW w:w="557" w:type="dxa"/>
          </w:tcPr>
          <w:p w14:paraId="652BA0FD" w14:textId="77777777" w:rsidR="0047733A" w:rsidRDefault="00A66171">
            <w:pPr>
              <w:pStyle w:val="TableParagraph"/>
              <w:spacing w:line="268" w:lineRule="exact"/>
              <w:rPr>
                <w:sz w:val="24"/>
              </w:rPr>
            </w:pPr>
            <w:r>
              <w:rPr>
                <w:spacing w:val="-10"/>
                <w:sz w:val="24"/>
              </w:rPr>
              <w:t>3</w:t>
            </w:r>
          </w:p>
        </w:tc>
        <w:tc>
          <w:tcPr>
            <w:tcW w:w="8369" w:type="dxa"/>
            <w:gridSpan w:val="7"/>
          </w:tcPr>
          <w:p w14:paraId="55CBF92D" w14:textId="77777777" w:rsidR="0047733A" w:rsidRDefault="00A66171">
            <w:pPr>
              <w:pStyle w:val="TableParagraph"/>
              <w:spacing w:line="268" w:lineRule="exact"/>
              <w:rPr>
                <w:sz w:val="24"/>
              </w:rPr>
            </w:pPr>
            <w:r>
              <w:rPr>
                <w:sz w:val="24"/>
              </w:rPr>
              <w:t>Application</w:t>
            </w:r>
            <w:r>
              <w:rPr>
                <w:spacing w:val="-4"/>
                <w:sz w:val="24"/>
              </w:rPr>
              <w:t xml:space="preserve"> </w:t>
            </w:r>
            <w:r>
              <w:rPr>
                <w:sz w:val="24"/>
              </w:rPr>
              <w:t>of</w:t>
            </w:r>
            <w:r>
              <w:rPr>
                <w:spacing w:val="-2"/>
                <w:sz w:val="24"/>
              </w:rPr>
              <w:t xml:space="preserve"> </w:t>
            </w:r>
            <w:r>
              <w:rPr>
                <w:sz w:val="24"/>
              </w:rPr>
              <w:t>earned</w:t>
            </w:r>
            <w:r>
              <w:rPr>
                <w:spacing w:val="-2"/>
                <w:sz w:val="24"/>
              </w:rPr>
              <w:t xml:space="preserve"> </w:t>
            </w:r>
            <w:r>
              <w:rPr>
                <w:sz w:val="24"/>
              </w:rPr>
              <w:t>knowledge</w:t>
            </w:r>
            <w:r>
              <w:rPr>
                <w:spacing w:val="-2"/>
                <w:sz w:val="24"/>
              </w:rPr>
              <w:t xml:space="preserve"> </w:t>
            </w:r>
            <w:r>
              <w:rPr>
                <w:sz w:val="24"/>
              </w:rPr>
              <w:t>in</w:t>
            </w:r>
            <w:r>
              <w:rPr>
                <w:spacing w:val="-2"/>
                <w:sz w:val="24"/>
              </w:rPr>
              <w:t xml:space="preserve"> </w:t>
            </w:r>
            <w:r>
              <w:rPr>
                <w:sz w:val="24"/>
              </w:rPr>
              <w:t>analysing</w:t>
            </w:r>
            <w:r>
              <w:rPr>
                <w:spacing w:val="-1"/>
                <w:sz w:val="24"/>
              </w:rPr>
              <w:t xml:space="preserve"> </w:t>
            </w:r>
            <w:r>
              <w:rPr>
                <w:spacing w:val="-2"/>
                <w:sz w:val="24"/>
              </w:rPr>
              <w:t>macroeconomics.</w:t>
            </w:r>
          </w:p>
        </w:tc>
        <w:tc>
          <w:tcPr>
            <w:tcW w:w="811" w:type="dxa"/>
            <w:gridSpan w:val="2"/>
          </w:tcPr>
          <w:p w14:paraId="0D232970" w14:textId="77777777" w:rsidR="0047733A" w:rsidRDefault="00A66171">
            <w:pPr>
              <w:pStyle w:val="TableParagraph"/>
              <w:spacing w:line="268" w:lineRule="exact"/>
              <w:ind w:left="116"/>
              <w:rPr>
                <w:sz w:val="24"/>
              </w:rPr>
            </w:pPr>
            <w:r>
              <w:rPr>
                <w:spacing w:val="-5"/>
                <w:sz w:val="24"/>
              </w:rPr>
              <w:t>K5</w:t>
            </w:r>
          </w:p>
        </w:tc>
      </w:tr>
      <w:tr w:rsidR="0047733A" w14:paraId="741C19FA" w14:textId="77777777">
        <w:trPr>
          <w:trHeight w:val="323"/>
        </w:trPr>
        <w:tc>
          <w:tcPr>
            <w:tcW w:w="9737" w:type="dxa"/>
            <w:gridSpan w:val="10"/>
          </w:tcPr>
          <w:p w14:paraId="33984858"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09B6F22D" w14:textId="77777777">
        <w:trPr>
          <w:trHeight w:val="316"/>
        </w:trPr>
        <w:tc>
          <w:tcPr>
            <w:tcW w:w="9737" w:type="dxa"/>
            <w:gridSpan w:val="10"/>
          </w:tcPr>
          <w:p w14:paraId="751D8CFE" w14:textId="77777777" w:rsidR="0047733A" w:rsidRDefault="0047733A">
            <w:pPr>
              <w:pStyle w:val="TableParagraph"/>
              <w:ind w:left="0"/>
            </w:pPr>
          </w:p>
        </w:tc>
      </w:tr>
      <w:tr w:rsidR="0047733A" w14:paraId="5F1CB48B" w14:textId="77777777">
        <w:trPr>
          <w:trHeight w:val="316"/>
        </w:trPr>
        <w:tc>
          <w:tcPr>
            <w:tcW w:w="1100" w:type="dxa"/>
            <w:gridSpan w:val="2"/>
          </w:tcPr>
          <w:p w14:paraId="4A754C3D" w14:textId="77777777" w:rsidR="0047733A" w:rsidRDefault="00A66171">
            <w:pPr>
              <w:pStyle w:val="TableParagraph"/>
              <w:spacing w:line="273" w:lineRule="exact"/>
              <w:rPr>
                <w:b/>
                <w:sz w:val="24"/>
              </w:rPr>
            </w:pPr>
            <w:r>
              <w:rPr>
                <w:b/>
                <w:spacing w:val="-2"/>
                <w:sz w:val="24"/>
              </w:rPr>
              <w:t>Unit:1</w:t>
            </w:r>
          </w:p>
        </w:tc>
        <w:tc>
          <w:tcPr>
            <w:tcW w:w="7239" w:type="dxa"/>
            <w:gridSpan w:val="4"/>
          </w:tcPr>
          <w:p w14:paraId="10FA9A3A" w14:textId="77777777" w:rsidR="0047733A" w:rsidRDefault="00A66171">
            <w:pPr>
              <w:pStyle w:val="TableParagraph"/>
              <w:spacing w:line="261" w:lineRule="exact"/>
              <w:ind w:left="70" w:right="12"/>
              <w:jc w:val="center"/>
              <w:rPr>
                <w:b/>
                <w:sz w:val="23"/>
              </w:rPr>
            </w:pPr>
            <w:r>
              <w:rPr>
                <w:b/>
                <w:noProof/>
                <w:sz w:val="23"/>
              </w:rPr>
              <mc:AlternateContent>
                <mc:Choice Requires="wpg">
                  <w:drawing>
                    <wp:anchor distT="0" distB="0" distL="0" distR="0" simplePos="0" relativeHeight="251687936" behindDoc="1" locked="0" layoutInCell="1" allowOverlap="1" wp14:anchorId="432D602D" wp14:editId="3ECF7963">
                      <wp:simplePos x="0" y="0"/>
                      <wp:positionH relativeFrom="column">
                        <wp:posOffset>1350263</wp:posOffset>
                      </wp:positionH>
                      <wp:positionV relativeFrom="paragraph">
                        <wp:posOffset>91313</wp:posOffset>
                      </wp:positionV>
                      <wp:extent cx="2463800" cy="205168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38" name="Image 38"/>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353034D" id="Group 37" o:spid="_x0000_s1026" style="position:absolute;margin-left:106.3pt;margin-top:7.2pt;width:194pt;height:161.55pt;z-index:-25162854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">
                      <v:shape id="Image 38"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Dth2/AAAA2wAAAA8AAABkcnMvZG93bnJldi54bWxET02LwjAQvQv7H8IseBFNVVikaxRZLAie&#10;dPU+NLNNsZl0m1HrvzcHwePjfS/XvW/UjbpYBzYwnWSgiMtga64MnH6L8QJUFGSLTWAy8KAI69XH&#10;YIm5DXc+0O0olUohHHM04ETaXOtYOvIYJ6ElTtxf6DxKgl2lbYf3FO4bPcuyL+2x5tTgsKUfR+Xl&#10;ePUGRsVjf/4v43R/kIW4TV9cdtuzMcPPfvMNSqiXt/jl3lkD8zQ2fUk/QK+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w7YdvwAAANsAAAAPAAAAAAAAAAAAAAAAAJ8CAABk&#10;cnMvZG93bnJldi54bWxQSwUGAAAAAAQABAD3AAAAiwMAAAAA&#10;">
                        <v:imagedata r:id="rId15" o:title=""/>
                      </v:shape>
                    </v:group>
                  </w:pict>
                </mc:Fallback>
              </mc:AlternateContent>
            </w:r>
            <w:r>
              <w:rPr>
                <w:b/>
                <w:sz w:val="23"/>
              </w:rPr>
              <w:t>INTRODUCTION</w:t>
            </w:r>
            <w:r>
              <w:rPr>
                <w:b/>
                <w:spacing w:val="-7"/>
                <w:sz w:val="23"/>
              </w:rPr>
              <w:t xml:space="preserve"> </w:t>
            </w:r>
            <w:r>
              <w:rPr>
                <w:b/>
                <w:sz w:val="23"/>
              </w:rPr>
              <w:t>TO</w:t>
            </w:r>
            <w:r>
              <w:rPr>
                <w:b/>
                <w:spacing w:val="-6"/>
                <w:sz w:val="23"/>
              </w:rPr>
              <w:t xml:space="preserve"> </w:t>
            </w:r>
            <w:r>
              <w:rPr>
                <w:b/>
                <w:sz w:val="23"/>
              </w:rPr>
              <w:t>MANAGERIAL</w:t>
            </w:r>
            <w:r>
              <w:rPr>
                <w:b/>
                <w:spacing w:val="-5"/>
                <w:sz w:val="23"/>
              </w:rPr>
              <w:t xml:space="preserve"> </w:t>
            </w:r>
            <w:r>
              <w:rPr>
                <w:b/>
                <w:spacing w:val="-2"/>
                <w:sz w:val="23"/>
              </w:rPr>
              <w:t>ECONOMICS</w:t>
            </w:r>
          </w:p>
        </w:tc>
        <w:tc>
          <w:tcPr>
            <w:tcW w:w="1398" w:type="dxa"/>
            <w:gridSpan w:val="4"/>
          </w:tcPr>
          <w:p w14:paraId="78FB6348" w14:textId="77777777" w:rsidR="0047733A" w:rsidRDefault="00A66171">
            <w:pPr>
              <w:pStyle w:val="TableParagraph"/>
              <w:spacing w:line="273" w:lineRule="exact"/>
              <w:ind w:left="406"/>
              <w:rPr>
                <w:b/>
                <w:sz w:val="24"/>
              </w:rPr>
            </w:pPr>
            <w:r>
              <w:rPr>
                <w:b/>
                <w:sz w:val="24"/>
              </w:rPr>
              <w:t>12</w:t>
            </w:r>
            <w:r>
              <w:rPr>
                <w:b/>
                <w:spacing w:val="-2"/>
                <w:sz w:val="24"/>
              </w:rPr>
              <w:t xml:space="preserve"> hours</w:t>
            </w:r>
          </w:p>
        </w:tc>
      </w:tr>
      <w:tr w:rsidR="0047733A" w14:paraId="23A74FE0" w14:textId="77777777">
        <w:trPr>
          <w:trHeight w:val="1269"/>
        </w:trPr>
        <w:tc>
          <w:tcPr>
            <w:tcW w:w="9737" w:type="dxa"/>
            <w:gridSpan w:val="10"/>
          </w:tcPr>
          <w:p w14:paraId="6B472E35" w14:textId="77777777" w:rsidR="0047733A" w:rsidRDefault="00A66171">
            <w:pPr>
              <w:pStyle w:val="TableParagraph"/>
              <w:spacing w:line="276" w:lineRule="auto"/>
              <w:ind w:right="86"/>
              <w:jc w:val="both"/>
              <w:rPr>
                <w:sz w:val="24"/>
              </w:rPr>
            </w:pPr>
            <w:r>
              <w:rPr>
                <w:sz w:val="24"/>
              </w:rPr>
              <w:t>Managerial</w:t>
            </w:r>
            <w:r>
              <w:rPr>
                <w:spacing w:val="-9"/>
                <w:sz w:val="24"/>
              </w:rPr>
              <w:t xml:space="preserve"> </w:t>
            </w:r>
            <w:r>
              <w:rPr>
                <w:sz w:val="24"/>
              </w:rPr>
              <w:t>Economics</w:t>
            </w:r>
            <w:r>
              <w:rPr>
                <w:spacing w:val="-9"/>
                <w:sz w:val="24"/>
              </w:rPr>
              <w:t xml:space="preserve"> </w:t>
            </w:r>
            <w:r>
              <w:rPr>
                <w:sz w:val="24"/>
              </w:rPr>
              <w:t>–</w:t>
            </w:r>
            <w:r>
              <w:rPr>
                <w:spacing w:val="-7"/>
                <w:sz w:val="24"/>
              </w:rPr>
              <w:t xml:space="preserve"> </w:t>
            </w:r>
            <w:r>
              <w:rPr>
                <w:sz w:val="24"/>
              </w:rPr>
              <w:t>meaning</w:t>
            </w:r>
            <w:r>
              <w:rPr>
                <w:spacing w:val="-9"/>
                <w:sz w:val="24"/>
              </w:rPr>
              <w:t xml:space="preserve"> </w:t>
            </w:r>
            <w:r>
              <w:rPr>
                <w:sz w:val="24"/>
              </w:rPr>
              <w:t>-</w:t>
            </w:r>
            <w:r>
              <w:rPr>
                <w:spacing w:val="-8"/>
                <w:sz w:val="24"/>
              </w:rPr>
              <w:t xml:space="preserve"> </w:t>
            </w:r>
            <w:r>
              <w:rPr>
                <w:sz w:val="24"/>
              </w:rPr>
              <w:t>International</w:t>
            </w:r>
            <w:r>
              <w:rPr>
                <w:spacing w:val="-9"/>
                <w:sz w:val="24"/>
              </w:rPr>
              <w:t xml:space="preserve"> </w:t>
            </w:r>
            <w:r>
              <w:rPr>
                <w:sz w:val="24"/>
              </w:rPr>
              <w:t>Framework</w:t>
            </w:r>
            <w:r>
              <w:rPr>
                <w:spacing w:val="-9"/>
                <w:sz w:val="24"/>
              </w:rPr>
              <w:t xml:space="preserve"> </w:t>
            </w:r>
            <w:r>
              <w:rPr>
                <w:sz w:val="24"/>
              </w:rPr>
              <w:t>of</w:t>
            </w:r>
            <w:r>
              <w:rPr>
                <w:spacing w:val="-10"/>
                <w:sz w:val="24"/>
              </w:rPr>
              <w:t xml:space="preserve"> </w:t>
            </w:r>
            <w:r>
              <w:rPr>
                <w:sz w:val="24"/>
              </w:rPr>
              <w:t>Managerial</w:t>
            </w:r>
            <w:r>
              <w:rPr>
                <w:spacing w:val="-6"/>
                <w:sz w:val="24"/>
              </w:rPr>
              <w:t xml:space="preserve"> </w:t>
            </w:r>
            <w:r>
              <w:rPr>
                <w:sz w:val="24"/>
              </w:rPr>
              <w:t>Economics</w:t>
            </w:r>
            <w:r>
              <w:rPr>
                <w:spacing w:val="-9"/>
                <w:sz w:val="24"/>
              </w:rPr>
              <w:t xml:space="preserve"> </w:t>
            </w:r>
            <w:r>
              <w:rPr>
                <w:sz w:val="24"/>
              </w:rPr>
              <w:t>–</w:t>
            </w:r>
            <w:r>
              <w:rPr>
                <w:spacing w:val="-7"/>
                <w:sz w:val="24"/>
              </w:rPr>
              <w:t xml:space="preserve"> </w:t>
            </w:r>
            <w:r>
              <w:rPr>
                <w:sz w:val="24"/>
              </w:rPr>
              <w:t>Impact</w:t>
            </w:r>
            <w:r>
              <w:rPr>
                <w:spacing w:val="-9"/>
                <w:sz w:val="24"/>
              </w:rPr>
              <w:t xml:space="preserve"> </w:t>
            </w:r>
            <w:r>
              <w:rPr>
                <w:sz w:val="24"/>
              </w:rPr>
              <w:t>of Global changes &amp; Economic sustainability – Changing roles of Managerial Economists - Fundamental concepts of Managerial Economics. Demand Analysis - meaning, determinants and</w:t>
            </w:r>
          </w:p>
          <w:p w14:paraId="24C48ECF" w14:textId="77777777" w:rsidR="0047733A" w:rsidRDefault="00A66171">
            <w:pPr>
              <w:pStyle w:val="TableParagraph"/>
              <w:spacing w:line="272" w:lineRule="exact"/>
              <w:jc w:val="both"/>
              <w:rPr>
                <w:sz w:val="24"/>
              </w:rPr>
            </w:pPr>
            <w:r>
              <w:rPr>
                <w:sz w:val="24"/>
              </w:rPr>
              <w:t>types</w:t>
            </w:r>
            <w:r>
              <w:rPr>
                <w:spacing w:val="-4"/>
                <w:sz w:val="24"/>
              </w:rPr>
              <w:t xml:space="preserve"> </w:t>
            </w:r>
            <w:r>
              <w:rPr>
                <w:sz w:val="24"/>
              </w:rPr>
              <w:t>of</w:t>
            </w:r>
            <w:r>
              <w:rPr>
                <w:spacing w:val="-2"/>
                <w:sz w:val="24"/>
              </w:rPr>
              <w:t xml:space="preserve"> </w:t>
            </w:r>
            <w:r>
              <w:rPr>
                <w:sz w:val="24"/>
              </w:rPr>
              <w:t>demand</w:t>
            </w:r>
            <w:r>
              <w:rPr>
                <w:spacing w:val="-1"/>
                <w:sz w:val="24"/>
              </w:rPr>
              <w:t xml:space="preserve"> </w:t>
            </w:r>
            <w:r>
              <w:rPr>
                <w:sz w:val="24"/>
              </w:rPr>
              <w:t>–</w:t>
            </w:r>
            <w:r>
              <w:rPr>
                <w:spacing w:val="-3"/>
                <w:sz w:val="24"/>
              </w:rPr>
              <w:t xml:space="preserve"> </w:t>
            </w:r>
            <w:r>
              <w:rPr>
                <w:sz w:val="24"/>
              </w:rPr>
              <w:t>Differences</w:t>
            </w:r>
            <w:r>
              <w:rPr>
                <w:spacing w:val="-1"/>
                <w:sz w:val="24"/>
              </w:rPr>
              <w:t xml:space="preserve"> </w:t>
            </w:r>
            <w:r>
              <w:rPr>
                <w:sz w:val="24"/>
              </w:rPr>
              <w:t>in</w:t>
            </w:r>
            <w:r>
              <w:rPr>
                <w:spacing w:val="-1"/>
                <w:sz w:val="24"/>
              </w:rPr>
              <w:t xml:space="preserve"> </w:t>
            </w:r>
            <w:r>
              <w:rPr>
                <w:sz w:val="24"/>
              </w:rPr>
              <w:t>demand</w:t>
            </w:r>
            <w:r>
              <w:rPr>
                <w:spacing w:val="-2"/>
                <w:sz w:val="24"/>
              </w:rPr>
              <w:t xml:space="preserve"> </w:t>
            </w:r>
            <w:r>
              <w:rPr>
                <w:sz w:val="24"/>
              </w:rPr>
              <w:t>determinants</w:t>
            </w:r>
            <w:r>
              <w:rPr>
                <w:spacing w:val="-1"/>
                <w:sz w:val="24"/>
              </w:rPr>
              <w:t xml:space="preserve"> </w:t>
            </w:r>
            <w:r>
              <w:rPr>
                <w:sz w:val="24"/>
              </w:rPr>
              <w:t>across</w:t>
            </w:r>
            <w:r>
              <w:rPr>
                <w:spacing w:val="-1"/>
                <w:sz w:val="24"/>
              </w:rPr>
              <w:t xml:space="preserve"> </w:t>
            </w:r>
            <w:r>
              <w:rPr>
                <w:sz w:val="24"/>
              </w:rPr>
              <w:t>Countries</w:t>
            </w:r>
            <w:r>
              <w:rPr>
                <w:spacing w:val="-2"/>
                <w:sz w:val="24"/>
              </w:rPr>
              <w:t xml:space="preserve"> </w:t>
            </w:r>
            <w:r>
              <w:rPr>
                <w:sz w:val="24"/>
              </w:rPr>
              <w:t>- Elasticity</w:t>
            </w:r>
            <w:r>
              <w:rPr>
                <w:spacing w:val="-1"/>
                <w:sz w:val="24"/>
              </w:rPr>
              <w:t xml:space="preserve"> </w:t>
            </w:r>
            <w:r>
              <w:rPr>
                <w:sz w:val="24"/>
              </w:rPr>
              <w:t>of</w:t>
            </w:r>
            <w:r>
              <w:rPr>
                <w:spacing w:val="-2"/>
                <w:sz w:val="24"/>
              </w:rPr>
              <w:t xml:space="preserve"> demand.</w:t>
            </w:r>
          </w:p>
        </w:tc>
      </w:tr>
      <w:tr w:rsidR="0047733A" w14:paraId="51C0A9F5" w14:textId="77777777">
        <w:trPr>
          <w:trHeight w:val="318"/>
        </w:trPr>
        <w:tc>
          <w:tcPr>
            <w:tcW w:w="9737" w:type="dxa"/>
            <w:gridSpan w:val="10"/>
          </w:tcPr>
          <w:p w14:paraId="64B01273" w14:textId="77777777" w:rsidR="0047733A" w:rsidRDefault="0047733A">
            <w:pPr>
              <w:pStyle w:val="TableParagraph"/>
              <w:ind w:left="0"/>
            </w:pPr>
          </w:p>
        </w:tc>
      </w:tr>
      <w:tr w:rsidR="0047733A" w14:paraId="0443499E" w14:textId="77777777">
        <w:trPr>
          <w:trHeight w:val="316"/>
        </w:trPr>
        <w:tc>
          <w:tcPr>
            <w:tcW w:w="1100" w:type="dxa"/>
            <w:gridSpan w:val="2"/>
          </w:tcPr>
          <w:p w14:paraId="6744F039" w14:textId="77777777" w:rsidR="0047733A" w:rsidRDefault="00A66171">
            <w:pPr>
              <w:pStyle w:val="TableParagraph"/>
              <w:spacing w:line="273" w:lineRule="exact"/>
              <w:rPr>
                <w:b/>
                <w:sz w:val="24"/>
              </w:rPr>
            </w:pPr>
            <w:r>
              <w:rPr>
                <w:b/>
                <w:spacing w:val="-2"/>
                <w:sz w:val="24"/>
              </w:rPr>
              <w:t>Unit:2</w:t>
            </w:r>
          </w:p>
        </w:tc>
        <w:tc>
          <w:tcPr>
            <w:tcW w:w="7239" w:type="dxa"/>
            <w:gridSpan w:val="4"/>
          </w:tcPr>
          <w:p w14:paraId="5AC09AD7" w14:textId="77777777" w:rsidR="0047733A" w:rsidRDefault="00A66171">
            <w:pPr>
              <w:pStyle w:val="TableParagraph"/>
              <w:spacing w:line="261" w:lineRule="exact"/>
              <w:ind w:left="65" w:right="57"/>
              <w:jc w:val="center"/>
              <w:rPr>
                <w:b/>
                <w:sz w:val="23"/>
              </w:rPr>
            </w:pPr>
            <w:r>
              <w:rPr>
                <w:b/>
                <w:sz w:val="23"/>
              </w:rPr>
              <w:t>PRODUCTION</w:t>
            </w:r>
            <w:r>
              <w:rPr>
                <w:b/>
                <w:spacing w:val="-5"/>
                <w:sz w:val="23"/>
              </w:rPr>
              <w:t xml:space="preserve"> </w:t>
            </w:r>
            <w:r>
              <w:rPr>
                <w:b/>
                <w:sz w:val="23"/>
              </w:rPr>
              <w:t>FUNCTION</w:t>
            </w:r>
            <w:r>
              <w:rPr>
                <w:b/>
                <w:spacing w:val="-5"/>
                <w:sz w:val="23"/>
              </w:rPr>
              <w:t xml:space="preserve"> </w:t>
            </w:r>
            <w:r>
              <w:rPr>
                <w:b/>
                <w:sz w:val="23"/>
              </w:rPr>
              <w:t>AND</w:t>
            </w:r>
            <w:r>
              <w:rPr>
                <w:b/>
                <w:spacing w:val="-5"/>
                <w:sz w:val="23"/>
              </w:rPr>
              <w:t xml:space="preserve"> </w:t>
            </w:r>
            <w:r>
              <w:rPr>
                <w:b/>
                <w:sz w:val="23"/>
              </w:rPr>
              <w:t>COST</w:t>
            </w:r>
            <w:r>
              <w:rPr>
                <w:b/>
                <w:spacing w:val="-3"/>
                <w:sz w:val="23"/>
              </w:rPr>
              <w:t xml:space="preserve"> </w:t>
            </w:r>
            <w:r>
              <w:rPr>
                <w:b/>
                <w:spacing w:val="-2"/>
                <w:sz w:val="23"/>
              </w:rPr>
              <w:t>CONCEPT</w:t>
            </w:r>
          </w:p>
        </w:tc>
        <w:tc>
          <w:tcPr>
            <w:tcW w:w="1398" w:type="dxa"/>
            <w:gridSpan w:val="4"/>
          </w:tcPr>
          <w:p w14:paraId="2A0105AB"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13723EC2" w14:textId="77777777">
        <w:trPr>
          <w:trHeight w:val="952"/>
        </w:trPr>
        <w:tc>
          <w:tcPr>
            <w:tcW w:w="9737" w:type="dxa"/>
            <w:gridSpan w:val="10"/>
          </w:tcPr>
          <w:p w14:paraId="246BD35E" w14:textId="77777777" w:rsidR="0047733A" w:rsidRDefault="00A66171">
            <w:pPr>
              <w:pStyle w:val="TableParagraph"/>
              <w:spacing w:line="268" w:lineRule="exact"/>
              <w:rPr>
                <w:sz w:val="24"/>
              </w:rPr>
            </w:pPr>
            <w:r>
              <w:rPr>
                <w:sz w:val="24"/>
              </w:rPr>
              <w:t>Supply</w:t>
            </w:r>
            <w:r>
              <w:rPr>
                <w:spacing w:val="-4"/>
                <w:sz w:val="24"/>
              </w:rPr>
              <w:t xml:space="preserve"> </w:t>
            </w:r>
            <w:r>
              <w:rPr>
                <w:sz w:val="24"/>
              </w:rPr>
              <w:t>meaning</w:t>
            </w:r>
            <w:r>
              <w:rPr>
                <w:spacing w:val="-1"/>
                <w:sz w:val="24"/>
              </w:rPr>
              <w:t xml:space="preserve"> </w:t>
            </w:r>
            <w:r>
              <w:rPr>
                <w:sz w:val="24"/>
              </w:rPr>
              <w:t>and</w:t>
            </w:r>
            <w:r>
              <w:rPr>
                <w:spacing w:val="-1"/>
                <w:sz w:val="24"/>
              </w:rPr>
              <w:t xml:space="preserve"> </w:t>
            </w:r>
            <w:r>
              <w:rPr>
                <w:sz w:val="24"/>
              </w:rPr>
              <w:t>determinants</w:t>
            </w:r>
            <w:r>
              <w:rPr>
                <w:spacing w:val="-2"/>
                <w:sz w:val="24"/>
              </w:rPr>
              <w:t xml:space="preserve"> </w:t>
            </w:r>
            <w:r>
              <w:rPr>
                <w:sz w:val="24"/>
              </w:rPr>
              <w:t>-</w:t>
            </w:r>
            <w:r>
              <w:rPr>
                <w:spacing w:val="-2"/>
                <w:sz w:val="24"/>
              </w:rPr>
              <w:t xml:space="preserve"> </w:t>
            </w:r>
            <w:r>
              <w:rPr>
                <w:sz w:val="24"/>
              </w:rPr>
              <w:t>production</w:t>
            </w:r>
            <w:r>
              <w:rPr>
                <w:spacing w:val="-2"/>
                <w:sz w:val="24"/>
              </w:rPr>
              <w:t xml:space="preserve"> </w:t>
            </w:r>
            <w:r>
              <w:rPr>
                <w:sz w:val="24"/>
              </w:rPr>
              <w:t>decisions</w:t>
            </w:r>
            <w:r>
              <w:rPr>
                <w:spacing w:val="-1"/>
                <w:sz w:val="24"/>
              </w:rPr>
              <w:t xml:space="preserve"> </w:t>
            </w:r>
            <w:r>
              <w:rPr>
                <w:sz w:val="24"/>
              </w:rPr>
              <w:t>-</w:t>
            </w:r>
            <w:r>
              <w:rPr>
                <w:spacing w:val="-2"/>
                <w:sz w:val="24"/>
              </w:rPr>
              <w:t xml:space="preserve"> </w:t>
            </w:r>
            <w:r>
              <w:rPr>
                <w:sz w:val="24"/>
              </w:rPr>
              <w:t>production</w:t>
            </w:r>
            <w:r>
              <w:rPr>
                <w:spacing w:val="-1"/>
                <w:sz w:val="24"/>
              </w:rPr>
              <w:t xml:space="preserve"> </w:t>
            </w:r>
            <w:r>
              <w:rPr>
                <w:sz w:val="24"/>
              </w:rPr>
              <w:t>functions</w:t>
            </w:r>
            <w:r>
              <w:rPr>
                <w:spacing w:val="-1"/>
                <w:sz w:val="24"/>
              </w:rPr>
              <w:t xml:space="preserve"> </w:t>
            </w:r>
            <w:r>
              <w:rPr>
                <w:sz w:val="24"/>
              </w:rPr>
              <w:t>-</w:t>
            </w:r>
            <w:r>
              <w:rPr>
                <w:spacing w:val="-2"/>
                <w:sz w:val="24"/>
              </w:rPr>
              <w:t xml:space="preserve"> Isoquants,</w:t>
            </w:r>
          </w:p>
          <w:p w14:paraId="579893FD" w14:textId="77777777" w:rsidR="0047733A" w:rsidRDefault="00A66171">
            <w:pPr>
              <w:pStyle w:val="TableParagraph"/>
              <w:spacing w:before="43" w:line="268" w:lineRule="auto"/>
              <w:ind w:right="327"/>
              <w:rPr>
                <w:sz w:val="24"/>
              </w:rPr>
            </w:pPr>
            <w:r>
              <w:rPr>
                <w:sz w:val="24"/>
              </w:rPr>
              <w:t>Expansion</w:t>
            </w:r>
            <w:r>
              <w:rPr>
                <w:spacing w:val="-3"/>
                <w:sz w:val="24"/>
              </w:rPr>
              <w:t xml:space="preserve"> </w:t>
            </w:r>
            <w:r>
              <w:rPr>
                <w:sz w:val="24"/>
              </w:rPr>
              <w:t>path</w:t>
            </w:r>
            <w:r>
              <w:rPr>
                <w:spacing w:val="-3"/>
                <w:sz w:val="24"/>
              </w:rPr>
              <w:t xml:space="preserve"> </w:t>
            </w:r>
            <w:r>
              <w:rPr>
                <w:sz w:val="24"/>
              </w:rPr>
              <w:t>-</w:t>
            </w:r>
            <w:r>
              <w:rPr>
                <w:spacing w:val="-4"/>
                <w:sz w:val="24"/>
              </w:rPr>
              <w:t xml:space="preserve"> </w:t>
            </w:r>
            <w:r>
              <w:rPr>
                <w:sz w:val="24"/>
              </w:rPr>
              <w:t>Cobb-Douglas</w:t>
            </w:r>
            <w:r>
              <w:rPr>
                <w:spacing w:val="-3"/>
                <w:sz w:val="24"/>
              </w:rPr>
              <w:t xml:space="preserve"> </w:t>
            </w:r>
            <w:r>
              <w:rPr>
                <w:sz w:val="24"/>
              </w:rPr>
              <w:t>function,</w:t>
            </w:r>
            <w:r>
              <w:rPr>
                <w:spacing w:val="-3"/>
                <w:sz w:val="24"/>
              </w:rPr>
              <w:t xml:space="preserve"> </w:t>
            </w:r>
            <w:r>
              <w:rPr>
                <w:sz w:val="24"/>
              </w:rPr>
              <w:t>Cost</w:t>
            </w:r>
            <w:r>
              <w:rPr>
                <w:spacing w:val="-3"/>
                <w:sz w:val="24"/>
              </w:rPr>
              <w:t xml:space="preserve"> </w:t>
            </w:r>
            <w:r>
              <w:rPr>
                <w:sz w:val="24"/>
              </w:rPr>
              <w:t>concepts</w:t>
            </w:r>
            <w:r>
              <w:rPr>
                <w:spacing w:val="-3"/>
                <w:sz w:val="24"/>
              </w:rPr>
              <w:t xml:space="preserve"> </w:t>
            </w:r>
            <w:r>
              <w:rPr>
                <w:sz w:val="24"/>
              </w:rPr>
              <w:t>-</w:t>
            </w:r>
            <w:r>
              <w:rPr>
                <w:spacing w:val="-5"/>
                <w:sz w:val="24"/>
              </w:rPr>
              <w:t xml:space="preserve"> </w:t>
            </w:r>
            <w:r>
              <w:rPr>
                <w:sz w:val="24"/>
              </w:rPr>
              <w:t>cost</w:t>
            </w:r>
            <w:r>
              <w:rPr>
                <w:spacing w:val="-3"/>
                <w:sz w:val="24"/>
              </w:rPr>
              <w:t xml:space="preserve"> </w:t>
            </w:r>
            <w:r>
              <w:rPr>
                <w:sz w:val="24"/>
              </w:rPr>
              <w:t>-</w:t>
            </w:r>
            <w:r>
              <w:rPr>
                <w:spacing w:val="-4"/>
                <w:sz w:val="24"/>
              </w:rPr>
              <w:t xml:space="preserve"> </w:t>
            </w:r>
            <w:r>
              <w:rPr>
                <w:sz w:val="24"/>
              </w:rPr>
              <w:t>output</w:t>
            </w:r>
            <w:r>
              <w:rPr>
                <w:spacing w:val="-3"/>
                <w:sz w:val="24"/>
              </w:rPr>
              <w:t xml:space="preserve"> </w:t>
            </w:r>
            <w:r>
              <w:rPr>
                <w:sz w:val="24"/>
              </w:rPr>
              <w:t>relationship</w:t>
            </w:r>
            <w:r>
              <w:rPr>
                <w:spacing w:val="-3"/>
                <w:sz w:val="24"/>
              </w:rPr>
              <w:t xml:space="preserve"> </w:t>
            </w:r>
            <w:r>
              <w:rPr>
                <w:sz w:val="24"/>
              </w:rPr>
              <w:t>-</w:t>
            </w:r>
            <w:r>
              <w:rPr>
                <w:spacing w:val="-4"/>
                <w:sz w:val="24"/>
              </w:rPr>
              <w:t xml:space="preserve"> </w:t>
            </w:r>
            <w:r>
              <w:rPr>
                <w:sz w:val="24"/>
              </w:rPr>
              <w:t>Economies and diseconomies of scale – cost functions – Cost &amp; Quality differentiations across boundaries.</w:t>
            </w:r>
          </w:p>
        </w:tc>
      </w:tr>
      <w:tr w:rsidR="0047733A" w14:paraId="0CB84E6F" w14:textId="77777777">
        <w:trPr>
          <w:trHeight w:val="316"/>
        </w:trPr>
        <w:tc>
          <w:tcPr>
            <w:tcW w:w="9737" w:type="dxa"/>
            <w:gridSpan w:val="10"/>
          </w:tcPr>
          <w:p w14:paraId="20DE56E5" w14:textId="77777777" w:rsidR="0047733A" w:rsidRDefault="0047733A">
            <w:pPr>
              <w:pStyle w:val="TableParagraph"/>
              <w:ind w:left="0"/>
            </w:pPr>
          </w:p>
        </w:tc>
      </w:tr>
      <w:tr w:rsidR="0047733A" w14:paraId="69199E3C" w14:textId="77777777">
        <w:trPr>
          <w:trHeight w:val="316"/>
        </w:trPr>
        <w:tc>
          <w:tcPr>
            <w:tcW w:w="1100" w:type="dxa"/>
            <w:gridSpan w:val="2"/>
          </w:tcPr>
          <w:p w14:paraId="15A5B77E" w14:textId="77777777" w:rsidR="0047733A" w:rsidRDefault="00A66171">
            <w:pPr>
              <w:pStyle w:val="TableParagraph"/>
              <w:spacing w:line="273" w:lineRule="exact"/>
              <w:rPr>
                <w:b/>
                <w:sz w:val="24"/>
              </w:rPr>
            </w:pPr>
            <w:r>
              <w:rPr>
                <w:b/>
                <w:spacing w:val="-2"/>
                <w:sz w:val="24"/>
              </w:rPr>
              <w:t>Unit:3</w:t>
            </w:r>
          </w:p>
        </w:tc>
        <w:tc>
          <w:tcPr>
            <w:tcW w:w="7239" w:type="dxa"/>
            <w:gridSpan w:val="4"/>
          </w:tcPr>
          <w:p w14:paraId="117D14F9" w14:textId="77777777" w:rsidR="0047733A" w:rsidRDefault="00A66171">
            <w:pPr>
              <w:pStyle w:val="TableParagraph"/>
              <w:spacing w:line="249" w:lineRule="exact"/>
              <w:ind w:left="1729"/>
              <w:rPr>
                <w:b/>
              </w:rPr>
            </w:pPr>
            <w:r>
              <w:rPr>
                <w:b/>
              </w:rPr>
              <w:t>PRICING</w:t>
            </w:r>
            <w:r>
              <w:rPr>
                <w:b/>
                <w:spacing w:val="-6"/>
              </w:rPr>
              <w:t xml:space="preserve"> </w:t>
            </w:r>
            <w:r>
              <w:rPr>
                <w:b/>
              </w:rPr>
              <w:t>AND</w:t>
            </w:r>
            <w:r>
              <w:rPr>
                <w:b/>
                <w:spacing w:val="-6"/>
              </w:rPr>
              <w:t xml:space="preserve"> </w:t>
            </w:r>
            <w:r>
              <w:rPr>
                <w:b/>
              </w:rPr>
              <w:t>PRICING</w:t>
            </w:r>
            <w:r>
              <w:rPr>
                <w:b/>
                <w:spacing w:val="-5"/>
              </w:rPr>
              <w:t xml:space="preserve"> </w:t>
            </w:r>
            <w:r>
              <w:rPr>
                <w:b/>
                <w:spacing w:val="-2"/>
              </w:rPr>
              <w:t>DECISIONS</w:t>
            </w:r>
          </w:p>
        </w:tc>
        <w:tc>
          <w:tcPr>
            <w:tcW w:w="1398" w:type="dxa"/>
            <w:gridSpan w:val="4"/>
          </w:tcPr>
          <w:p w14:paraId="069A50C7" w14:textId="77777777" w:rsidR="0047733A" w:rsidRDefault="00A66171">
            <w:pPr>
              <w:pStyle w:val="TableParagraph"/>
              <w:spacing w:line="273" w:lineRule="exact"/>
              <w:ind w:left="526"/>
              <w:rPr>
                <w:b/>
                <w:sz w:val="24"/>
              </w:rPr>
            </w:pPr>
            <w:r>
              <w:rPr>
                <w:b/>
                <w:sz w:val="24"/>
              </w:rPr>
              <w:t xml:space="preserve">8 </w:t>
            </w:r>
            <w:r>
              <w:rPr>
                <w:b/>
                <w:spacing w:val="-2"/>
                <w:sz w:val="24"/>
              </w:rPr>
              <w:t>hours</w:t>
            </w:r>
          </w:p>
        </w:tc>
      </w:tr>
      <w:tr w:rsidR="0047733A" w14:paraId="02BD775D" w14:textId="77777777">
        <w:trPr>
          <w:trHeight w:val="1269"/>
        </w:trPr>
        <w:tc>
          <w:tcPr>
            <w:tcW w:w="9737" w:type="dxa"/>
            <w:gridSpan w:val="10"/>
          </w:tcPr>
          <w:p w14:paraId="16D849A1" w14:textId="77777777" w:rsidR="0047733A" w:rsidRDefault="00A66171">
            <w:pPr>
              <w:pStyle w:val="TableParagraph"/>
              <w:spacing w:line="276" w:lineRule="auto"/>
              <w:ind w:right="83"/>
              <w:jc w:val="both"/>
              <w:rPr>
                <w:sz w:val="24"/>
              </w:rPr>
            </w:pPr>
            <w:r>
              <w:rPr>
                <w:sz w:val="24"/>
              </w:rPr>
              <w:t>Market structure - characteristics - Pricing and Output decisions – Domestic market structure and performance in Global markets – Changes in the Global Market Structure - methods of pricing - differential pricing - Government intervention and pricing – International Price discrimination and</w:t>
            </w:r>
          </w:p>
          <w:p w14:paraId="028D5333" w14:textId="77777777" w:rsidR="0047733A" w:rsidRDefault="00A66171">
            <w:pPr>
              <w:pStyle w:val="TableParagraph"/>
              <w:rPr>
                <w:sz w:val="24"/>
              </w:rPr>
            </w:pPr>
            <w:r>
              <w:rPr>
                <w:spacing w:val="-2"/>
                <w:sz w:val="24"/>
              </w:rPr>
              <w:t>dumping.</w:t>
            </w:r>
          </w:p>
        </w:tc>
      </w:tr>
      <w:tr w:rsidR="0047733A" w14:paraId="3A11E7CF" w14:textId="77777777">
        <w:trPr>
          <w:trHeight w:val="316"/>
        </w:trPr>
        <w:tc>
          <w:tcPr>
            <w:tcW w:w="9737" w:type="dxa"/>
            <w:gridSpan w:val="10"/>
          </w:tcPr>
          <w:p w14:paraId="3998E83B" w14:textId="77777777" w:rsidR="0047733A" w:rsidRDefault="0047733A">
            <w:pPr>
              <w:pStyle w:val="TableParagraph"/>
              <w:ind w:left="0"/>
            </w:pPr>
          </w:p>
        </w:tc>
      </w:tr>
      <w:tr w:rsidR="0047733A" w14:paraId="2E9F9960" w14:textId="77777777">
        <w:trPr>
          <w:trHeight w:val="316"/>
        </w:trPr>
        <w:tc>
          <w:tcPr>
            <w:tcW w:w="1100" w:type="dxa"/>
            <w:gridSpan w:val="2"/>
          </w:tcPr>
          <w:p w14:paraId="5BF6D43A" w14:textId="77777777" w:rsidR="0047733A" w:rsidRDefault="00A66171">
            <w:pPr>
              <w:pStyle w:val="TableParagraph"/>
              <w:spacing w:line="275" w:lineRule="exact"/>
              <w:rPr>
                <w:b/>
                <w:sz w:val="24"/>
              </w:rPr>
            </w:pPr>
            <w:r>
              <w:rPr>
                <w:b/>
                <w:spacing w:val="-2"/>
                <w:sz w:val="24"/>
              </w:rPr>
              <w:t>Unit:4</w:t>
            </w:r>
          </w:p>
        </w:tc>
        <w:tc>
          <w:tcPr>
            <w:tcW w:w="7239" w:type="dxa"/>
            <w:gridSpan w:val="4"/>
          </w:tcPr>
          <w:p w14:paraId="2738A1B8" w14:textId="77777777" w:rsidR="0047733A" w:rsidRDefault="00A66171">
            <w:pPr>
              <w:pStyle w:val="TableParagraph"/>
              <w:spacing w:before="1"/>
              <w:ind w:left="65" w:right="61"/>
              <w:jc w:val="center"/>
              <w:rPr>
                <w:b/>
              </w:rPr>
            </w:pPr>
            <w:r>
              <w:rPr>
                <w:b/>
              </w:rPr>
              <w:t>PROFIT</w:t>
            </w:r>
            <w:r>
              <w:rPr>
                <w:b/>
                <w:spacing w:val="-7"/>
              </w:rPr>
              <w:t xml:space="preserve"> </w:t>
            </w:r>
            <w:r>
              <w:rPr>
                <w:b/>
              </w:rPr>
              <w:t>POLICIES</w:t>
            </w:r>
            <w:r>
              <w:rPr>
                <w:b/>
                <w:spacing w:val="-6"/>
              </w:rPr>
              <w:t xml:space="preserve"> </w:t>
            </w:r>
            <w:r>
              <w:rPr>
                <w:b/>
              </w:rPr>
              <w:t>AND</w:t>
            </w:r>
            <w:r>
              <w:rPr>
                <w:b/>
                <w:spacing w:val="-6"/>
              </w:rPr>
              <w:t xml:space="preserve"> </w:t>
            </w:r>
            <w:r>
              <w:rPr>
                <w:b/>
              </w:rPr>
              <w:t>INVESTMENT</w:t>
            </w:r>
            <w:r>
              <w:rPr>
                <w:b/>
                <w:spacing w:val="-6"/>
              </w:rPr>
              <w:t xml:space="preserve"> </w:t>
            </w:r>
            <w:r>
              <w:rPr>
                <w:b/>
                <w:spacing w:val="-2"/>
              </w:rPr>
              <w:t>ANALYSIS</w:t>
            </w:r>
          </w:p>
        </w:tc>
        <w:tc>
          <w:tcPr>
            <w:tcW w:w="1398" w:type="dxa"/>
            <w:gridSpan w:val="4"/>
          </w:tcPr>
          <w:p w14:paraId="42A0D1DB" w14:textId="77777777" w:rsidR="0047733A" w:rsidRDefault="00A66171">
            <w:pPr>
              <w:pStyle w:val="TableParagraph"/>
              <w:spacing w:line="275" w:lineRule="exact"/>
              <w:ind w:left="346"/>
              <w:rPr>
                <w:b/>
                <w:sz w:val="24"/>
              </w:rPr>
            </w:pPr>
            <w:r>
              <w:rPr>
                <w:b/>
                <w:sz w:val="24"/>
              </w:rPr>
              <w:t>10</w:t>
            </w:r>
            <w:r>
              <w:rPr>
                <w:b/>
                <w:spacing w:val="60"/>
                <w:sz w:val="24"/>
              </w:rPr>
              <w:t xml:space="preserve"> </w:t>
            </w:r>
            <w:r>
              <w:rPr>
                <w:b/>
                <w:spacing w:val="-2"/>
                <w:sz w:val="24"/>
              </w:rPr>
              <w:t>hours</w:t>
            </w:r>
          </w:p>
        </w:tc>
      </w:tr>
      <w:tr w:rsidR="0047733A" w14:paraId="7D4CF83A" w14:textId="77777777">
        <w:trPr>
          <w:trHeight w:val="952"/>
        </w:trPr>
        <w:tc>
          <w:tcPr>
            <w:tcW w:w="9737" w:type="dxa"/>
            <w:gridSpan w:val="10"/>
          </w:tcPr>
          <w:p w14:paraId="3BCBB10C" w14:textId="77777777" w:rsidR="0047733A" w:rsidRDefault="00A66171">
            <w:pPr>
              <w:pStyle w:val="TableParagraph"/>
              <w:spacing w:before="1" w:line="276" w:lineRule="auto"/>
              <w:ind w:right="327"/>
              <w:rPr>
                <w:sz w:val="24"/>
              </w:rPr>
            </w:pPr>
            <w:r>
              <w:rPr>
                <w:sz w:val="24"/>
              </w:rPr>
              <w:t>Profit</w:t>
            </w:r>
            <w:r>
              <w:rPr>
                <w:spacing w:val="-2"/>
                <w:sz w:val="24"/>
              </w:rPr>
              <w:t xml:space="preserve"> </w:t>
            </w:r>
            <w:r>
              <w:rPr>
                <w:sz w:val="24"/>
              </w:rPr>
              <w:t>-</w:t>
            </w:r>
            <w:r>
              <w:rPr>
                <w:spacing w:val="-3"/>
                <w:sz w:val="24"/>
              </w:rPr>
              <w:t xml:space="preserve"> </w:t>
            </w:r>
            <w:r>
              <w:rPr>
                <w:sz w:val="24"/>
              </w:rPr>
              <w:t>Meaning</w:t>
            </w:r>
            <w:r>
              <w:rPr>
                <w:spacing w:val="-2"/>
                <w:sz w:val="24"/>
              </w:rPr>
              <w:t xml:space="preserve"> </w:t>
            </w:r>
            <w:r>
              <w:rPr>
                <w:sz w:val="24"/>
              </w:rPr>
              <w:t>and</w:t>
            </w:r>
            <w:r>
              <w:rPr>
                <w:spacing w:val="-2"/>
                <w:sz w:val="24"/>
              </w:rPr>
              <w:t xml:space="preserve"> </w:t>
            </w:r>
            <w:r>
              <w:rPr>
                <w:sz w:val="24"/>
              </w:rPr>
              <w:t>nature</w:t>
            </w:r>
            <w:r>
              <w:rPr>
                <w:spacing w:val="-3"/>
                <w:sz w:val="24"/>
              </w:rPr>
              <w:t xml:space="preserve"> </w:t>
            </w:r>
            <w:r>
              <w:rPr>
                <w:sz w:val="24"/>
              </w:rPr>
              <w:t>-</w:t>
            </w:r>
            <w:r>
              <w:rPr>
                <w:spacing w:val="-3"/>
                <w:sz w:val="24"/>
              </w:rPr>
              <w:t xml:space="preserve"> </w:t>
            </w:r>
            <w:r>
              <w:rPr>
                <w:sz w:val="24"/>
              </w:rPr>
              <w:t>Profit</w:t>
            </w:r>
            <w:r>
              <w:rPr>
                <w:spacing w:val="-2"/>
                <w:sz w:val="24"/>
              </w:rPr>
              <w:t xml:space="preserve"> </w:t>
            </w:r>
            <w:r>
              <w:rPr>
                <w:sz w:val="24"/>
              </w:rPr>
              <w:t>Methods</w:t>
            </w:r>
            <w:r>
              <w:rPr>
                <w:spacing w:val="-2"/>
                <w:sz w:val="24"/>
              </w:rPr>
              <w:t xml:space="preserve"> </w:t>
            </w:r>
            <w:r>
              <w:rPr>
                <w:sz w:val="24"/>
              </w:rPr>
              <w:t>-</w:t>
            </w:r>
            <w:r>
              <w:rPr>
                <w:spacing w:val="-3"/>
                <w:sz w:val="24"/>
              </w:rPr>
              <w:t xml:space="preserve"> </w:t>
            </w:r>
            <w:r>
              <w:rPr>
                <w:sz w:val="24"/>
              </w:rPr>
              <w:t>Profit</w:t>
            </w:r>
            <w:r>
              <w:rPr>
                <w:spacing w:val="-2"/>
                <w:sz w:val="24"/>
              </w:rPr>
              <w:t xml:space="preserve"> </w:t>
            </w:r>
            <w:r>
              <w:rPr>
                <w:sz w:val="24"/>
              </w:rPr>
              <w:t>planning</w:t>
            </w:r>
            <w:r>
              <w:rPr>
                <w:spacing w:val="-2"/>
                <w:sz w:val="24"/>
              </w:rPr>
              <w:t xml:space="preserve"> </w:t>
            </w:r>
            <w:r>
              <w:rPr>
                <w:sz w:val="24"/>
              </w:rPr>
              <w:t>and</w:t>
            </w:r>
            <w:r>
              <w:rPr>
                <w:spacing w:val="-3"/>
                <w:sz w:val="24"/>
              </w:rPr>
              <w:t xml:space="preserve"> </w:t>
            </w:r>
            <w:r>
              <w:rPr>
                <w:sz w:val="24"/>
              </w:rPr>
              <w:t>forecasting</w:t>
            </w:r>
            <w:r>
              <w:rPr>
                <w:spacing w:val="-2"/>
                <w:sz w:val="24"/>
              </w:rPr>
              <w:t xml:space="preserve"> </w:t>
            </w:r>
            <w:r>
              <w:rPr>
                <w:sz w:val="24"/>
              </w:rPr>
              <w:t>-</w:t>
            </w:r>
            <w:r>
              <w:rPr>
                <w:spacing w:val="-3"/>
                <w:sz w:val="24"/>
              </w:rPr>
              <w:t xml:space="preserve"> </w:t>
            </w:r>
            <w:r>
              <w:rPr>
                <w:sz w:val="24"/>
              </w:rPr>
              <w:t>Cost</w:t>
            </w:r>
            <w:r>
              <w:rPr>
                <w:spacing w:val="-2"/>
                <w:sz w:val="24"/>
              </w:rPr>
              <w:t xml:space="preserve"> </w:t>
            </w:r>
            <w:r>
              <w:rPr>
                <w:sz w:val="24"/>
              </w:rPr>
              <w:t>-</w:t>
            </w:r>
            <w:r>
              <w:rPr>
                <w:spacing w:val="-3"/>
                <w:sz w:val="24"/>
              </w:rPr>
              <w:t xml:space="preserve"> </w:t>
            </w:r>
            <w:r>
              <w:rPr>
                <w:sz w:val="24"/>
              </w:rPr>
              <w:t>volume profit</w:t>
            </w:r>
            <w:r>
              <w:rPr>
                <w:spacing w:val="-2"/>
                <w:sz w:val="24"/>
              </w:rPr>
              <w:t xml:space="preserve"> </w:t>
            </w:r>
            <w:r>
              <w:rPr>
                <w:sz w:val="24"/>
              </w:rPr>
              <w:t>analysis</w:t>
            </w:r>
            <w:r>
              <w:rPr>
                <w:spacing w:val="-2"/>
                <w:sz w:val="24"/>
              </w:rPr>
              <w:t xml:space="preserve"> </w:t>
            </w:r>
            <w:r>
              <w:rPr>
                <w:sz w:val="24"/>
              </w:rPr>
              <w:t>–</w:t>
            </w:r>
            <w:r>
              <w:rPr>
                <w:spacing w:val="-1"/>
                <w:sz w:val="24"/>
              </w:rPr>
              <w:t xml:space="preserve"> </w:t>
            </w:r>
            <w:r>
              <w:rPr>
                <w:sz w:val="24"/>
              </w:rPr>
              <w:t>FDI</w:t>
            </w:r>
            <w:r>
              <w:rPr>
                <w:spacing w:val="-3"/>
                <w:sz w:val="24"/>
              </w:rPr>
              <w:t xml:space="preserve"> </w:t>
            </w:r>
            <w:r>
              <w:rPr>
                <w:sz w:val="24"/>
              </w:rPr>
              <w:t>and</w:t>
            </w:r>
            <w:r>
              <w:rPr>
                <w:spacing w:val="1"/>
                <w:sz w:val="24"/>
              </w:rPr>
              <w:t xml:space="preserve"> </w:t>
            </w:r>
            <w:r>
              <w:rPr>
                <w:sz w:val="24"/>
              </w:rPr>
              <w:t>investment</w:t>
            </w:r>
            <w:r>
              <w:rPr>
                <w:spacing w:val="-2"/>
                <w:sz w:val="24"/>
              </w:rPr>
              <w:t xml:space="preserve"> </w:t>
            </w:r>
            <w:r>
              <w:rPr>
                <w:sz w:val="24"/>
              </w:rPr>
              <w:t>decisions</w:t>
            </w:r>
            <w:r>
              <w:rPr>
                <w:spacing w:val="-1"/>
                <w:sz w:val="24"/>
              </w:rPr>
              <w:t xml:space="preserve"> </w:t>
            </w:r>
            <w:r>
              <w:rPr>
                <w:sz w:val="24"/>
              </w:rPr>
              <w:t>-</w:t>
            </w:r>
            <w:r>
              <w:rPr>
                <w:spacing w:val="-3"/>
                <w:sz w:val="24"/>
              </w:rPr>
              <w:t xml:space="preserve"> </w:t>
            </w:r>
            <w:r>
              <w:rPr>
                <w:sz w:val="24"/>
              </w:rPr>
              <w:t>Risk</w:t>
            </w:r>
            <w:r>
              <w:rPr>
                <w:spacing w:val="-1"/>
                <w:sz w:val="24"/>
              </w:rPr>
              <w:t xml:space="preserve"> </w:t>
            </w:r>
            <w:r>
              <w:rPr>
                <w:sz w:val="24"/>
              </w:rPr>
              <w:t>and</w:t>
            </w:r>
            <w:r>
              <w:rPr>
                <w:spacing w:val="-2"/>
                <w:sz w:val="24"/>
              </w:rPr>
              <w:t xml:space="preserve"> </w:t>
            </w:r>
            <w:r>
              <w:rPr>
                <w:sz w:val="24"/>
              </w:rPr>
              <w:t>Uncertainty</w:t>
            </w:r>
            <w:r>
              <w:rPr>
                <w:spacing w:val="-1"/>
                <w:sz w:val="24"/>
              </w:rPr>
              <w:t xml:space="preserve"> </w:t>
            </w:r>
            <w:r>
              <w:rPr>
                <w:sz w:val="24"/>
              </w:rPr>
              <w:t>in</w:t>
            </w:r>
            <w:r>
              <w:rPr>
                <w:spacing w:val="-2"/>
                <w:sz w:val="24"/>
              </w:rPr>
              <w:t xml:space="preserve"> </w:t>
            </w:r>
            <w:r>
              <w:rPr>
                <w:sz w:val="24"/>
              </w:rPr>
              <w:t>Managerial</w:t>
            </w:r>
            <w:r>
              <w:rPr>
                <w:spacing w:val="-1"/>
                <w:sz w:val="24"/>
              </w:rPr>
              <w:t xml:space="preserve"> </w:t>
            </w:r>
            <w:r>
              <w:rPr>
                <w:spacing w:val="-2"/>
                <w:sz w:val="24"/>
              </w:rPr>
              <w:t>Decision</w:t>
            </w:r>
          </w:p>
          <w:p w14:paraId="1053E38B" w14:textId="77777777" w:rsidR="0047733A" w:rsidRDefault="00A66171">
            <w:pPr>
              <w:pStyle w:val="TableParagraph"/>
              <w:spacing w:line="275" w:lineRule="exact"/>
              <w:rPr>
                <w:sz w:val="24"/>
              </w:rPr>
            </w:pPr>
            <w:r>
              <w:rPr>
                <w:sz w:val="24"/>
              </w:rPr>
              <w:t>making</w:t>
            </w:r>
            <w:r>
              <w:rPr>
                <w:spacing w:val="-2"/>
                <w:sz w:val="24"/>
              </w:rPr>
              <w:t xml:space="preserve"> </w:t>
            </w:r>
            <w:r>
              <w:rPr>
                <w:sz w:val="24"/>
              </w:rPr>
              <w:t>in</w:t>
            </w:r>
            <w:r>
              <w:rPr>
                <w:spacing w:val="-1"/>
                <w:sz w:val="24"/>
              </w:rPr>
              <w:t xml:space="preserve"> </w:t>
            </w:r>
            <w:r>
              <w:rPr>
                <w:sz w:val="24"/>
              </w:rPr>
              <w:t>domestic</w:t>
            </w:r>
            <w:r>
              <w:rPr>
                <w:spacing w:val="-3"/>
                <w:sz w:val="24"/>
              </w:rPr>
              <w:t xml:space="preserve"> </w:t>
            </w:r>
            <w:r>
              <w:rPr>
                <w:sz w:val="24"/>
              </w:rPr>
              <w:t>and</w:t>
            </w:r>
            <w:r>
              <w:rPr>
                <w:spacing w:val="-1"/>
                <w:sz w:val="24"/>
              </w:rPr>
              <w:t xml:space="preserve"> </w:t>
            </w:r>
            <w:r>
              <w:rPr>
                <w:sz w:val="24"/>
              </w:rPr>
              <w:t>international</w:t>
            </w:r>
            <w:r>
              <w:rPr>
                <w:spacing w:val="-1"/>
                <w:sz w:val="24"/>
              </w:rPr>
              <w:t xml:space="preserve"> </w:t>
            </w:r>
            <w:r>
              <w:rPr>
                <w:spacing w:val="-2"/>
                <w:sz w:val="24"/>
              </w:rPr>
              <w:t>market.</w:t>
            </w:r>
          </w:p>
        </w:tc>
      </w:tr>
      <w:tr w:rsidR="0047733A" w14:paraId="638C5937" w14:textId="77777777">
        <w:trPr>
          <w:trHeight w:val="316"/>
        </w:trPr>
        <w:tc>
          <w:tcPr>
            <w:tcW w:w="9737" w:type="dxa"/>
            <w:gridSpan w:val="10"/>
          </w:tcPr>
          <w:p w14:paraId="0CDBB3C6" w14:textId="77777777" w:rsidR="0047733A" w:rsidRDefault="0047733A">
            <w:pPr>
              <w:pStyle w:val="TableParagraph"/>
              <w:ind w:left="0"/>
            </w:pPr>
          </w:p>
        </w:tc>
      </w:tr>
      <w:tr w:rsidR="0047733A" w14:paraId="1593B0AA" w14:textId="77777777">
        <w:trPr>
          <w:trHeight w:val="318"/>
        </w:trPr>
        <w:tc>
          <w:tcPr>
            <w:tcW w:w="1100" w:type="dxa"/>
            <w:gridSpan w:val="2"/>
          </w:tcPr>
          <w:p w14:paraId="1A478C38" w14:textId="77777777" w:rsidR="0047733A" w:rsidRDefault="00A66171">
            <w:pPr>
              <w:pStyle w:val="TableParagraph"/>
              <w:spacing w:line="273" w:lineRule="exact"/>
              <w:rPr>
                <w:b/>
                <w:sz w:val="24"/>
              </w:rPr>
            </w:pPr>
            <w:r>
              <w:rPr>
                <w:b/>
                <w:spacing w:val="-2"/>
                <w:sz w:val="24"/>
              </w:rPr>
              <w:t>Unit:5</w:t>
            </w:r>
          </w:p>
        </w:tc>
        <w:tc>
          <w:tcPr>
            <w:tcW w:w="7239" w:type="dxa"/>
            <w:gridSpan w:val="4"/>
          </w:tcPr>
          <w:p w14:paraId="45DAEFC6" w14:textId="77777777" w:rsidR="0047733A" w:rsidRDefault="00A66171">
            <w:pPr>
              <w:pStyle w:val="TableParagraph"/>
              <w:spacing w:line="249" w:lineRule="exact"/>
              <w:ind w:left="65" w:right="74"/>
              <w:jc w:val="center"/>
              <w:rPr>
                <w:b/>
              </w:rPr>
            </w:pPr>
            <w:r>
              <w:rPr>
                <w:b/>
              </w:rPr>
              <w:t>NATIONAL</w:t>
            </w:r>
            <w:r>
              <w:rPr>
                <w:b/>
                <w:spacing w:val="-7"/>
              </w:rPr>
              <w:t xml:space="preserve"> </w:t>
            </w:r>
            <w:r>
              <w:rPr>
                <w:b/>
              </w:rPr>
              <w:t>INCOME</w:t>
            </w:r>
            <w:r>
              <w:rPr>
                <w:b/>
                <w:spacing w:val="-7"/>
              </w:rPr>
              <w:t xml:space="preserve"> </w:t>
            </w:r>
            <w:r>
              <w:rPr>
                <w:b/>
              </w:rPr>
              <w:t>AND</w:t>
            </w:r>
            <w:r>
              <w:rPr>
                <w:b/>
                <w:spacing w:val="-7"/>
              </w:rPr>
              <w:t xml:space="preserve"> </w:t>
            </w:r>
            <w:r>
              <w:rPr>
                <w:b/>
              </w:rPr>
              <w:t>FISCAL</w:t>
            </w:r>
            <w:r>
              <w:rPr>
                <w:b/>
                <w:spacing w:val="-6"/>
              </w:rPr>
              <w:t xml:space="preserve"> </w:t>
            </w:r>
            <w:r>
              <w:rPr>
                <w:b/>
                <w:spacing w:val="-2"/>
              </w:rPr>
              <w:t>POLICIES</w:t>
            </w:r>
          </w:p>
        </w:tc>
        <w:tc>
          <w:tcPr>
            <w:tcW w:w="1398" w:type="dxa"/>
            <w:gridSpan w:val="4"/>
          </w:tcPr>
          <w:p w14:paraId="7B2D57F1"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078E335E" w14:textId="77777777">
        <w:trPr>
          <w:trHeight w:val="633"/>
        </w:trPr>
        <w:tc>
          <w:tcPr>
            <w:tcW w:w="9737" w:type="dxa"/>
            <w:gridSpan w:val="10"/>
          </w:tcPr>
          <w:p w14:paraId="5DED23D3" w14:textId="77777777" w:rsidR="0047733A" w:rsidRDefault="00A66171">
            <w:pPr>
              <w:pStyle w:val="TableParagraph"/>
              <w:spacing w:line="268" w:lineRule="exact"/>
              <w:rPr>
                <w:sz w:val="24"/>
              </w:rPr>
            </w:pPr>
            <w:r>
              <w:rPr>
                <w:sz w:val="24"/>
              </w:rPr>
              <w:t>National</w:t>
            </w:r>
            <w:r>
              <w:rPr>
                <w:spacing w:val="-2"/>
                <w:sz w:val="24"/>
              </w:rPr>
              <w:t xml:space="preserve"> </w:t>
            </w:r>
            <w:r>
              <w:rPr>
                <w:sz w:val="24"/>
              </w:rPr>
              <w:t>Income</w:t>
            </w:r>
            <w:r>
              <w:rPr>
                <w:spacing w:val="-2"/>
                <w:sz w:val="24"/>
              </w:rPr>
              <w:t xml:space="preserve"> </w:t>
            </w:r>
            <w:r>
              <w:rPr>
                <w:sz w:val="24"/>
              </w:rPr>
              <w:t>Methods</w:t>
            </w:r>
            <w:r>
              <w:rPr>
                <w:spacing w:val="-2"/>
                <w:sz w:val="24"/>
              </w:rPr>
              <w:t xml:space="preserve"> </w:t>
            </w:r>
            <w:r>
              <w:rPr>
                <w:sz w:val="24"/>
              </w:rPr>
              <w:t>-</w:t>
            </w:r>
            <w:r>
              <w:rPr>
                <w:spacing w:val="-2"/>
                <w:sz w:val="24"/>
              </w:rPr>
              <w:t xml:space="preserve"> </w:t>
            </w:r>
            <w:r>
              <w:rPr>
                <w:sz w:val="24"/>
              </w:rPr>
              <w:t>Business</w:t>
            </w:r>
            <w:r>
              <w:rPr>
                <w:spacing w:val="-2"/>
                <w:sz w:val="24"/>
              </w:rPr>
              <w:t xml:space="preserve"> </w:t>
            </w:r>
            <w:r>
              <w:rPr>
                <w:sz w:val="24"/>
              </w:rPr>
              <w:t>cycle</w:t>
            </w:r>
            <w:r>
              <w:rPr>
                <w:spacing w:val="-2"/>
                <w:sz w:val="24"/>
              </w:rPr>
              <w:t xml:space="preserve"> </w:t>
            </w:r>
            <w:r>
              <w:rPr>
                <w:sz w:val="24"/>
              </w:rPr>
              <w:t>Stages -</w:t>
            </w:r>
            <w:r>
              <w:rPr>
                <w:spacing w:val="-2"/>
                <w:sz w:val="24"/>
              </w:rPr>
              <w:t xml:space="preserve"> </w:t>
            </w:r>
            <w:r>
              <w:rPr>
                <w:sz w:val="24"/>
              </w:rPr>
              <w:t>inflation</w:t>
            </w:r>
            <w:r>
              <w:rPr>
                <w:spacing w:val="-2"/>
                <w:sz w:val="24"/>
              </w:rPr>
              <w:t xml:space="preserve"> </w:t>
            </w:r>
            <w:r>
              <w:rPr>
                <w:sz w:val="24"/>
              </w:rPr>
              <w:t>and</w:t>
            </w:r>
            <w:r>
              <w:rPr>
                <w:spacing w:val="-1"/>
                <w:sz w:val="24"/>
              </w:rPr>
              <w:t xml:space="preserve"> </w:t>
            </w:r>
            <w:r>
              <w:rPr>
                <w:sz w:val="24"/>
              </w:rPr>
              <w:t>deflation -</w:t>
            </w:r>
            <w:r>
              <w:rPr>
                <w:spacing w:val="-2"/>
                <w:sz w:val="24"/>
              </w:rPr>
              <w:t xml:space="preserve"> </w:t>
            </w:r>
            <w:r>
              <w:rPr>
                <w:sz w:val="24"/>
              </w:rPr>
              <w:t>balance</w:t>
            </w:r>
            <w:r>
              <w:rPr>
                <w:spacing w:val="-2"/>
                <w:sz w:val="24"/>
              </w:rPr>
              <w:t xml:space="preserve"> </w:t>
            </w:r>
            <w:r>
              <w:rPr>
                <w:sz w:val="24"/>
              </w:rPr>
              <w:t>of</w:t>
            </w:r>
            <w:r>
              <w:rPr>
                <w:spacing w:val="-3"/>
                <w:sz w:val="24"/>
              </w:rPr>
              <w:t xml:space="preserve"> </w:t>
            </w:r>
            <w:r>
              <w:rPr>
                <w:sz w:val="24"/>
              </w:rPr>
              <w:t>payments</w:t>
            </w:r>
            <w:r>
              <w:rPr>
                <w:spacing w:val="8"/>
                <w:sz w:val="24"/>
              </w:rPr>
              <w:t xml:space="preserve"> </w:t>
            </w:r>
            <w:r>
              <w:rPr>
                <w:spacing w:val="-10"/>
                <w:sz w:val="24"/>
              </w:rPr>
              <w:t>–</w:t>
            </w:r>
          </w:p>
          <w:p w14:paraId="6D844D16" w14:textId="77777777" w:rsidR="0047733A" w:rsidRDefault="00A66171">
            <w:pPr>
              <w:pStyle w:val="TableParagraph"/>
              <w:spacing w:before="41"/>
              <w:rPr>
                <w:sz w:val="24"/>
              </w:rPr>
            </w:pPr>
            <w:r>
              <w:rPr>
                <w:sz w:val="24"/>
              </w:rPr>
              <w:t>Developments</w:t>
            </w:r>
            <w:r>
              <w:rPr>
                <w:spacing w:val="10"/>
                <w:sz w:val="24"/>
              </w:rPr>
              <w:t xml:space="preserve"> </w:t>
            </w:r>
            <w:r>
              <w:rPr>
                <w:sz w:val="24"/>
              </w:rPr>
              <w:t>in</w:t>
            </w:r>
            <w:r>
              <w:rPr>
                <w:spacing w:val="15"/>
                <w:sz w:val="24"/>
              </w:rPr>
              <w:t xml:space="preserve"> </w:t>
            </w:r>
            <w:r>
              <w:rPr>
                <w:sz w:val="24"/>
              </w:rPr>
              <w:t>the</w:t>
            </w:r>
            <w:r>
              <w:rPr>
                <w:spacing w:val="14"/>
                <w:sz w:val="24"/>
              </w:rPr>
              <w:t xml:space="preserve"> </w:t>
            </w:r>
            <w:r>
              <w:rPr>
                <w:sz w:val="24"/>
              </w:rPr>
              <w:t>pattern</w:t>
            </w:r>
            <w:r>
              <w:rPr>
                <w:spacing w:val="13"/>
                <w:sz w:val="24"/>
              </w:rPr>
              <w:t xml:space="preserve"> </w:t>
            </w:r>
            <w:r>
              <w:rPr>
                <w:sz w:val="24"/>
              </w:rPr>
              <w:t>of</w:t>
            </w:r>
            <w:r>
              <w:rPr>
                <w:spacing w:val="15"/>
                <w:sz w:val="24"/>
              </w:rPr>
              <w:t xml:space="preserve"> </w:t>
            </w:r>
            <w:r>
              <w:rPr>
                <w:sz w:val="24"/>
              </w:rPr>
              <w:t>trade</w:t>
            </w:r>
            <w:r>
              <w:rPr>
                <w:spacing w:val="17"/>
                <w:sz w:val="24"/>
              </w:rPr>
              <w:t xml:space="preserve"> </w:t>
            </w:r>
            <w:r>
              <w:rPr>
                <w:sz w:val="24"/>
              </w:rPr>
              <w:t>–</w:t>
            </w:r>
            <w:r>
              <w:rPr>
                <w:spacing w:val="13"/>
                <w:sz w:val="24"/>
              </w:rPr>
              <w:t xml:space="preserve"> </w:t>
            </w:r>
            <w:r>
              <w:rPr>
                <w:sz w:val="24"/>
              </w:rPr>
              <w:t>Exchange</w:t>
            </w:r>
            <w:r>
              <w:rPr>
                <w:spacing w:val="14"/>
                <w:sz w:val="24"/>
              </w:rPr>
              <w:t xml:space="preserve"> </w:t>
            </w:r>
            <w:r>
              <w:rPr>
                <w:sz w:val="24"/>
              </w:rPr>
              <w:t>Values</w:t>
            </w:r>
            <w:r>
              <w:rPr>
                <w:spacing w:val="16"/>
                <w:sz w:val="24"/>
              </w:rPr>
              <w:t xml:space="preserve"> </w:t>
            </w:r>
            <w:r>
              <w:rPr>
                <w:sz w:val="24"/>
              </w:rPr>
              <w:t>and</w:t>
            </w:r>
            <w:r>
              <w:rPr>
                <w:spacing w:val="13"/>
                <w:sz w:val="24"/>
              </w:rPr>
              <w:t xml:space="preserve"> </w:t>
            </w:r>
            <w:r>
              <w:rPr>
                <w:sz w:val="24"/>
              </w:rPr>
              <w:t>Currency</w:t>
            </w:r>
            <w:r>
              <w:rPr>
                <w:spacing w:val="13"/>
                <w:sz w:val="24"/>
              </w:rPr>
              <w:t xml:space="preserve"> </w:t>
            </w:r>
            <w:r>
              <w:rPr>
                <w:sz w:val="24"/>
              </w:rPr>
              <w:t>devaluation.</w:t>
            </w:r>
            <w:r>
              <w:rPr>
                <w:spacing w:val="18"/>
                <w:sz w:val="24"/>
              </w:rPr>
              <w:t xml:space="preserve"> </w:t>
            </w:r>
            <w:r>
              <w:rPr>
                <w:spacing w:val="-2"/>
                <w:sz w:val="24"/>
              </w:rPr>
              <w:t>International</w:t>
            </w:r>
          </w:p>
        </w:tc>
      </w:tr>
    </w:tbl>
    <w:p w14:paraId="75553FB0" w14:textId="77777777" w:rsidR="0047733A" w:rsidRDefault="0047733A">
      <w:pPr>
        <w:pStyle w:val="TableParagraph"/>
        <w:rPr>
          <w:sz w:val="24"/>
        </w:rPr>
        <w:sectPr w:rsidR="0047733A">
          <w:pgSz w:w="11920" w:h="16850"/>
          <w:pgMar w:top="1240" w:right="720" w:bottom="540" w:left="720" w:header="454" w:footer="354" w:gutter="0"/>
          <w:cols w:space="720"/>
        </w:sectPr>
      </w:pPr>
    </w:p>
    <w:p w14:paraId="62793906"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3"/>
        <w:gridCol w:w="2129"/>
      </w:tblGrid>
      <w:tr w:rsidR="0047733A" w14:paraId="525600E6" w14:textId="77777777">
        <w:trPr>
          <w:trHeight w:val="517"/>
        </w:trPr>
        <w:tc>
          <w:tcPr>
            <w:tcW w:w="9737" w:type="dxa"/>
            <w:gridSpan w:val="4"/>
          </w:tcPr>
          <w:p w14:paraId="5F8D7F35" w14:textId="77777777" w:rsidR="0047733A" w:rsidRDefault="00A66171">
            <w:pPr>
              <w:pStyle w:val="TableParagraph"/>
              <w:spacing w:line="268" w:lineRule="exact"/>
              <w:rPr>
                <w:sz w:val="24"/>
              </w:rPr>
            </w:pPr>
            <w:r>
              <w:rPr>
                <w:sz w:val="24"/>
              </w:rPr>
              <w:t>institutions</w:t>
            </w:r>
            <w:r>
              <w:rPr>
                <w:spacing w:val="-1"/>
                <w:sz w:val="24"/>
              </w:rPr>
              <w:t xml:space="preserve"> </w:t>
            </w:r>
            <w:r>
              <w:rPr>
                <w:sz w:val="24"/>
              </w:rPr>
              <w:t>–</w:t>
            </w:r>
            <w:r>
              <w:rPr>
                <w:spacing w:val="-2"/>
                <w:sz w:val="24"/>
              </w:rPr>
              <w:t xml:space="preserve"> </w:t>
            </w:r>
            <w:r>
              <w:rPr>
                <w:sz w:val="24"/>
              </w:rPr>
              <w:t>IMF</w:t>
            </w:r>
            <w:r>
              <w:rPr>
                <w:spacing w:val="-2"/>
                <w:sz w:val="24"/>
              </w:rPr>
              <w:t xml:space="preserve"> </w:t>
            </w:r>
            <w:r>
              <w:rPr>
                <w:sz w:val="24"/>
              </w:rPr>
              <w:t>and IBRD</w:t>
            </w:r>
            <w:r>
              <w:rPr>
                <w:spacing w:val="-2"/>
                <w:sz w:val="24"/>
              </w:rPr>
              <w:t xml:space="preserve"> </w:t>
            </w:r>
            <w:r>
              <w:rPr>
                <w:sz w:val="24"/>
              </w:rPr>
              <w:t>–</w:t>
            </w:r>
            <w:r>
              <w:rPr>
                <w:spacing w:val="-1"/>
                <w:sz w:val="24"/>
              </w:rPr>
              <w:t xml:space="preserve"> </w:t>
            </w:r>
            <w:r>
              <w:rPr>
                <w:sz w:val="24"/>
              </w:rPr>
              <w:t>WTO</w:t>
            </w:r>
            <w:r>
              <w:rPr>
                <w:spacing w:val="-1"/>
                <w:sz w:val="24"/>
              </w:rPr>
              <w:t xml:space="preserve"> </w:t>
            </w:r>
            <w:r>
              <w:rPr>
                <w:sz w:val="24"/>
              </w:rPr>
              <w:t>–</w:t>
            </w:r>
            <w:r>
              <w:rPr>
                <w:spacing w:val="-2"/>
                <w:sz w:val="24"/>
              </w:rPr>
              <w:t xml:space="preserve"> </w:t>
            </w:r>
            <w:r>
              <w:rPr>
                <w:sz w:val="24"/>
              </w:rPr>
              <w:t>Trade</w:t>
            </w:r>
            <w:r>
              <w:rPr>
                <w:spacing w:val="-1"/>
                <w:sz w:val="24"/>
              </w:rPr>
              <w:t xml:space="preserve"> </w:t>
            </w:r>
            <w:r>
              <w:rPr>
                <w:sz w:val="24"/>
              </w:rPr>
              <w:t>Blocs</w:t>
            </w:r>
            <w:r>
              <w:rPr>
                <w:spacing w:val="-1"/>
                <w:sz w:val="24"/>
              </w:rPr>
              <w:t xml:space="preserve"> </w:t>
            </w:r>
            <w:r>
              <w:rPr>
                <w:sz w:val="24"/>
              </w:rPr>
              <w:t>and</w:t>
            </w:r>
            <w:r>
              <w:rPr>
                <w:spacing w:val="-2"/>
                <w:sz w:val="24"/>
              </w:rPr>
              <w:t xml:space="preserve"> </w:t>
            </w:r>
            <w:r>
              <w:rPr>
                <w:sz w:val="24"/>
              </w:rPr>
              <w:t>Monetary</w:t>
            </w:r>
            <w:r>
              <w:rPr>
                <w:spacing w:val="-1"/>
                <w:sz w:val="24"/>
              </w:rPr>
              <w:t xml:space="preserve"> </w:t>
            </w:r>
            <w:r>
              <w:rPr>
                <w:spacing w:val="-2"/>
                <w:sz w:val="24"/>
              </w:rPr>
              <w:t>units.</w:t>
            </w:r>
          </w:p>
        </w:tc>
      </w:tr>
      <w:tr w:rsidR="0047733A" w14:paraId="27060847" w14:textId="77777777">
        <w:trPr>
          <w:trHeight w:val="314"/>
        </w:trPr>
        <w:tc>
          <w:tcPr>
            <w:tcW w:w="9737" w:type="dxa"/>
            <w:gridSpan w:val="4"/>
          </w:tcPr>
          <w:p w14:paraId="486D5FEE" w14:textId="77777777" w:rsidR="0047733A" w:rsidRDefault="0047733A">
            <w:pPr>
              <w:pStyle w:val="TableParagraph"/>
              <w:ind w:left="0"/>
            </w:pPr>
          </w:p>
        </w:tc>
      </w:tr>
      <w:tr w:rsidR="0047733A" w14:paraId="077B2F70" w14:textId="77777777">
        <w:trPr>
          <w:trHeight w:val="318"/>
        </w:trPr>
        <w:tc>
          <w:tcPr>
            <w:tcW w:w="1555" w:type="dxa"/>
            <w:gridSpan w:val="2"/>
          </w:tcPr>
          <w:p w14:paraId="2D7844F7" w14:textId="77777777" w:rsidR="0047733A" w:rsidRDefault="00A66171">
            <w:pPr>
              <w:pStyle w:val="TableParagraph"/>
              <w:spacing w:line="273" w:lineRule="exact"/>
              <w:rPr>
                <w:b/>
                <w:sz w:val="24"/>
              </w:rPr>
            </w:pPr>
            <w:r>
              <w:rPr>
                <w:b/>
                <w:spacing w:val="-2"/>
                <w:sz w:val="24"/>
              </w:rPr>
              <w:t>Unit:6</w:t>
            </w:r>
          </w:p>
        </w:tc>
        <w:tc>
          <w:tcPr>
            <w:tcW w:w="6053" w:type="dxa"/>
          </w:tcPr>
          <w:p w14:paraId="79FA81E8"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29" w:type="dxa"/>
          </w:tcPr>
          <w:p w14:paraId="1A569ABE" w14:textId="77777777" w:rsidR="0047733A" w:rsidRDefault="00A66171">
            <w:pPr>
              <w:pStyle w:val="TableParagraph"/>
              <w:spacing w:line="273" w:lineRule="exact"/>
              <w:ind w:left="0" w:right="87"/>
              <w:jc w:val="right"/>
              <w:rPr>
                <w:b/>
                <w:sz w:val="24"/>
              </w:rPr>
            </w:pPr>
            <w:r>
              <w:rPr>
                <w:b/>
                <w:sz w:val="24"/>
              </w:rPr>
              <w:t xml:space="preserve">2 </w:t>
            </w:r>
            <w:r>
              <w:rPr>
                <w:b/>
                <w:spacing w:val="-2"/>
                <w:sz w:val="24"/>
              </w:rPr>
              <w:t>hours</w:t>
            </w:r>
          </w:p>
        </w:tc>
      </w:tr>
      <w:tr w:rsidR="0047733A" w14:paraId="36AD7AAA" w14:textId="77777777">
        <w:trPr>
          <w:trHeight w:val="316"/>
        </w:trPr>
        <w:tc>
          <w:tcPr>
            <w:tcW w:w="9737" w:type="dxa"/>
            <w:gridSpan w:val="4"/>
          </w:tcPr>
          <w:p w14:paraId="1BD788F2"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2F1BD698" w14:textId="77777777">
        <w:trPr>
          <w:trHeight w:val="316"/>
        </w:trPr>
        <w:tc>
          <w:tcPr>
            <w:tcW w:w="9737" w:type="dxa"/>
            <w:gridSpan w:val="4"/>
          </w:tcPr>
          <w:p w14:paraId="3847A1ED" w14:textId="77777777" w:rsidR="0047733A" w:rsidRDefault="0047733A">
            <w:pPr>
              <w:pStyle w:val="TableParagraph"/>
              <w:ind w:left="0"/>
            </w:pPr>
          </w:p>
        </w:tc>
      </w:tr>
      <w:tr w:rsidR="0047733A" w14:paraId="20B7D163" w14:textId="77777777">
        <w:trPr>
          <w:trHeight w:val="350"/>
        </w:trPr>
        <w:tc>
          <w:tcPr>
            <w:tcW w:w="1555" w:type="dxa"/>
            <w:gridSpan w:val="2"/>
          </w:tcPr>
          <w:p w14:paraId="5A04425C" w14:textId="77777777" w:rsidR="0047733A" w:rsidRDefault="0047733A">
            <w:pPr>
              <w:pStyle w:val="TableParagraph"/>
              <w:ind w:left="0"/>
            </w:pPr>
          </w:p>
        </w:tc>
        <w:tc>
          <w:tcPr>
            <w:tcW w:w="6053" w:type="dxa"/>
          </w:tcPr>
          <w:p w14:paraId="7072A5A6" w14:textId="77777777" w:rsidR="0047733A" w:rsidRDefault="00A66171">
            <w:pPr>
              <w:pStyle w:val="TableParagraph"/>
              <w:spacing w:line="275"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tcPr>
          <w:p w14:paraId="7949D686" w14:textId="77777777" w:rsidR="0047733A" w:rsidRDefault="00A66171">
            <w:pPr>
              <w:pStyle w:val="TableParagraph"/>
              <w:spacing w:line="275" w:lineRule="exact"/>
              <w:ind w:left="0" w:right="86"/>
              <w:jc w:val="right"/>
              <w:rPr>
                <w:b/>
                <w:sz w:val="24"/>
              </w:rPr>
            </w:pPr>
            <w:r>
              <w:rPr>
                <w:b/>
                <w:sz w:val="24"/>
              </w:rPr>
              <w:t>52</w:t>
            </w:r>
            <w:r>
              <w:rPr>
                <w:b/>
                <w:spacing w:val="55"/>
                <w:sz w:val="24"/>
              </w:rPr>
              <w:t xml:space="preserve"> </w:t>
            </w:r>
            <w:r>
              <w:rPr>
                <w:b/>
                <w:spacing w:val="-2"/>
                <w:sz w:val="24"/>
              </w:rPr>
              <w:t>hours</w:t>
            </w:r>
          </w:p>
        </w:tc>
      </w:tr>
      <w:tr w:rsidR="0047733A" w14:paraId="5FFA9460" w14:textId="77777777">
        <w:trPr>
          <w:trHeight w:val="316"/>
        </w:trPr>
        <w:tc>
          <w:tcPr>
            <w:tcW w:w="9737" w:type="dxa"/>
            <w:gridSpan w:val="4"/>
          </w:tcPr>
          <w:p w14:paraId="46E87C6F" w14:textId="77777777" w:rsidR="0047733A" w:rsidRDefault="00A66171">
            <w:pPr>
              <w:pStyle w:val="TableParagraph"/>
              <w:spacing w:line="275" w:lineRule="exact"/>
              <w:rPr>
                <w:b/>
                <w:sz w:val="24"/>
              </w:rPr>
            </w:pPr>
            <w:r>
              <w:rPr>
                <w:b/>
                <w:sz w:val="24"/>
              </w:rPr>
              <w:t>Text</w:t>
            </w:r>
            <w:r>
              <w:rPr>
                <w:b/>
                <w:spacing w:val="-2"/>
                <w:sz w:val="24"/>
              </w:rPr>
              <w:t xml:space="preserve"> Book(s)</w:t>
            </w:r>
          </w:p>
        </w:tc>
      </w:tr>
      <w:tr w:rsidR="0047733A" w14:paraId="3CA7C579" w14:textId="77777777">
        <w:trPr>
          <w:trHeight w:val="551"/>
        </w:trPr>
        <w:tc>
          <w:tcPr>
            <w:tcW w:w="456" w:type="dxa"/>
          </w:tcPr>
          <w:p w14:paraId="2B1B0FDA"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483BE407" w14:textId="77777777" w:rsidR="0047733A" w:rsidRDefault="00A66171">
            <w:pPr>
              <w:pStyle w:val="TableParagraph"/>
              <w:spacing w:before="5" w:line="228" w:lineRule="auto"/>
              <w:ind w:left="163" w:right="1726"/>
              <w:rPr>
                <w:sz w:val="24"/>
              </w:rPr>
            </w:pPr>
            <w:r>
              <w:rPr>
                <w:sz w:val="24"/>
              </w:rPr>
              <w:t>Michael</w:t>
            </w:r>
            <w:r>
              <w:rPr>
                <w:spacing w:val="-4"/>
                <w:sz w:val="24"/>
              </w:rPr>
              <w:t xml:space="preserve"> </w:t>
            </w:r>
            <w:r>
              <w:rPr>
                <w:sz w:val="24"/>
              </w:rPr>
              <w:t>R.</w:t>
            </w:r>
            <w:r>
              <w:rPr>
                <w:spacing w:val="-4"/>
                <w:sz w:val="24"/>
              </w:rPr>
              <w:t xml:space="preserve"> </w:t>
            </w:r>
            <w:r>
              <w:rPr>
                <w:sz w:val="24"/>
              </w:rPr>
              <w:t>Baye</w:t>
            </w:r>
            <w:r>
              <w:rPr>
                <w:spacing w:val="-5"/>
                <w:sz w:val="24"/>
              </w:rPr>
              <w:t xml:space="preserve"> </w:t>
            </w:r>
            <w:r>
              <w:rPr>
                <w:sz w:val="24"/>
              </w:rPr>
              <w:t>and</w:t>
            </w:r>
            <w:r>
              <w:rPr>
                <w:spacing w:val="-4"/>
                <w:sz w:val="24"/>
              </w:rPr>
              <w:t xml:space="preserve"> </w:t>
            </w:r>
            <w:r>
              <w:rPr>
                <w:sz w:val="24"/>
              </w:rPr>
              <w:t>Jeffrey</w:t>
            </w:r>
            <w:r>
              <w:rPr>
                <w:spacing w:val="-4"/>
                <w:sz w:val="24"/>
              </w:rPr>
              <w:t xml:space="preserve"> </w:t>
            </w:r>
            <w:r>
              <w:rPr>
                <w:sz w:val="24"/>
              </w:rPr>
              <w:t>T,</w:t>
            </w:r>
            <w:r>
              <w:rPr>
                <w:spacing w:val="-5"/>
                <w:sz w:val="24"/>
              </w:rPr>
              <w:t xml:space="preserve"> </w:t>
            </w:r>
            <w:r>
              <w:rPr>
                <w:sz w:val="24"/>
              </w:rPr>
              <w:t>Managerial</w:t>
            </w:r>
            <w:r>
              <w:rPr>
                <w:spacing w:val="-4"/>
                <w:sz w:val="24"/>
              </w:rPr>
              <w:t xml:space="preserve"> </w:t>
            </w:r>
            <w:r>
              <w:rPr>
                <w:sz w:val="24"/>
              </w:rPr>
              <w:t>Economics</w:t>
            </w:r>
            <w:r>
              <w:rPr>
                <w:spacing w:val="-4"/>
                <w:sz w:val="24"/>
              </w:rPr>
              <w:t xml:space="preserve"> </w:t>
            </w:r>
            <w:r>
              <w:rPr>
                <w:sz w:val="24"/>
              </w:rPr>
              <w:t>&amp;</w:t>
            </w:r>
            <w:r>
              <w:rPr>
                <w:spacing w:val="-4"/>
                <w:sz w:val="24"/>
              </w:rPr>
              <w:t xml:space="preserve"> </w:t>
            </w:r>
            <w:r>
              <w:rPr>
                <w:sz w:val="24"/>
              </w:rPr>
              <w:t>Business</w:t>
            </w:r>
            <w:r>
              <w:rPr>
                <w:spacing w:val="-4"/>
                <w:sz w:val="24"/>
              </w:rPr>
              <w:t xml:space="preserve"> </w:t>
            </w:r>
            <w:r>
              <w:rPr>
                <w:sz w:val="24"/>
              </w:rPr>
              <w:t xml:space="preserve">Strategy, </w:t>
            </w:r>
            <w:r>
              <w:rPr>
                <w:spacing w:val="-2"/>
                <w:sz w:val="24"/>
              </w:rPr>
              <w:t>McGraw-Hill</w:t>
            </w:r>
          </w:p>
        </w:tc>
      </w:tr>
      <w:tr w:rsidR="0047733A" w14:paraId="2DF4CD86" w14:textId="77777777">
        <w:trPr>
          <w:trHeight w:val="316"/>
        </w:trPr>
        <w:tc>
          <w:tcPr>
            <w:tcW w:w="456" w:type="dxa"/>
          </w:tcPr>
          <w:p w14:paraId="0B4F8023"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03F375A4" w14:textId="77777777" w:rsidR="0047733A" w:rsidRDefault="00A66171">
            <w:pPr>
              <w:pStyle w:val="TableParagraph"/>
              <w:spacing w:line="270" w:lineRule="exact"/>
              <w:ind w:left="163"/>
              <w:rPr>
                <w:sz w:val="24"/>
              </w:rPr>
            </w:pPr>
            <w:r>
              <w:rPr>
                <w:sz w:val="24"/>
              </w:rPr>
              <w:t>William</w:t>
            </w:r>
            <w:r>
              <w:rPr>
                <w:spacing w:val="-4"/>
                <w:sz w:val="24"/>
              </w:rPr>
              <w:t xml:space="preserve"> </w:t>
            </w:r>
            <w:r>
              <w:rPr>
                <w:sz w:val="24"/>
              </w:rPr>
              <w:t>F.</w:t>
            </w:r>
            <w:r>
              <w:rPr>
                <w:spacing w:val="-2"/>
                <w:sz w:val="24"/>
              </w:rPr>
              <w:t xml:space="preserve"> </w:t>
            </w:r>
            <w:r>
              <w:rPr>
                <w:sz w:val="24"/>
              </w:rPr>
              <w:t>Samuelson</w:t>
            </w:r>
            <w:r>
              <w:rPr>
                <w:spacing w:val="-2"/>
                <w:sz w:val="24"/>
              </w:rPr>
              <w:t xml:space="preserve"> </w:t>
            </w:r>
            <w:r>
              <w:rPr>
                <w:sz w:val="24"/>
              </w:rPr>
              <w:t>and</w:t>
            </w:r>
            <w:r>
              <w:rPr>
                <w:spacing w:val="-1"/>
                <w:sz w:val="24"/>
              </w:rPr>
              <w:t xml:space="preserve"> </w:t>
            </w:r>
            <w:r>
              <w:rPr>
                <w:sz w:val="24"/>
              </w:rPr>
              <w:t>Stephen</w:t>
            </w:r>
            <w:r>
              <w:rPr>
                <w:spacing w:val="-2"/>
                <w:sz w:val="24"/>
              </w:rPr>
              <w:t xml:space="preserve"> </w:t>
            </w:r>
            <w:r>
              <w:rPr>
                <w:sz w:val="24"/>
              </w:rPr>
              <w:t>G,</w:t>
            </w:r>
            <w:r>
              <w:rPr>
                <w:spacing w:val="-2"/>
                <w:sz w:val="24"/>
              </w:rPr>
              <w:t xml:space="preserve"> </w:t>
            </w:r>
            <w:r>
              <w:rPr>
                <w:sz w:val="24"/>
              </w:rPr>
              <w:t>Managerial Economics,</w:t>
            </w:r>
            <w:r>
              <w:rPr>
                <w:spacing w:val="-1"/>
                <w:sz w:val="24"/>
              </w:rPr>
              <w:t xml:space="preserve"> </w:t>
            </w:r>
            <w:r>
              <w:rPr>
                <w:spacing w:val="-2"/>
                <w:sz w:val="24"/>
              </w:rPr>
              <w:t>Wiley</w:t>
            </w:r>
          </w:p>
        </w:tc>
      </w:tr>
      <w:tr w:rsidR="0047733A" w14:paraId="1D3E27E3" w14:textId="77777777">
        <w:trPr>
          <w:trHeight w:val="292"/>
        </w:trPr>
        <w:tc>
          <w:tcPr>
            <w:tcW w:w="9737" w:type="dxa"/>
            <w:gridSpan w:val="4"/>
          </w:tcPr>
          <w:p w14:paraId="237D6952" w14:textId="77777777" w:rsidR="0047733A" w:rsidRDefault="0047733A">
            <w:pPr>
              <w:pStyle w:val="TableParagraph"/>
              <w:ind w:left="0"/>
              <w:rPr>
                <w:sz w:val="20"/>
              </w:rPr>
            </w:pPr>
          </w:p>
        </w:tc>
      </w:tr>
      <w:tr w:rsidR="0047733A" w14:paraId="5E46AE10" w14:textId="77777777">
        <w:trPr>
          <w:trHeight w:val="366"/>
        </w:trPr>
        <w:tc>
          <w:tcPr>
            <w:tcW w:w="9737" w:type="dxa"/>
            <w:gridSpan w:val="4"/>
          </w:tcPr>
          <w:p w14:paraId="748CF2AC"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553937F1" w14:textId="77777777">
        <w:trPr>
          <w:trHeight w:val="318"/>
        </w:trPr>
        <w:tc>
          <w:tcPr>
            <w:tcW w:w="456" w:type="dxa"/>
          </w:tcPr>
          <w:p w14:paraId="58908622"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3B76BCE4" w14:textId="77777777" w:rsidR="0047733A" w:rsidRDefault="00A66171">
            <w:pPr>
              <w:pStyle w:val="TableParagraph"/>
              <w:spacing w:line="270" w:lineRule="exact"/>
              <w:ind w:left="163"/>
              <w:rPr>
                <w:sz w:val="24"/>
              </w:rPr>
            </w:pPr>
            <w:r>
              <w:rPr>
                <w:sz w:val="24"/>
              </w:rPr>
              <w:t>Joel</w:t>
            </w:r>
            <w:r>
              <w:rPr>
                <w:spacing w:val="-2"/>
                <w:sz w:val="24"/>
              </w:rPr>
              <w:t xml:space="preserve"> </w:t>
            </w:r>
            <w:r>
              <w:rPr>
                <w:sz w:val="24"/>
              </w:rPr>
              <w:t>Dean</w:t>
            </w:r>
            <w:r>
              <w:rPr>
                <w:spacing w:val="-1"/>
                <w:sz w:val="24"/>
              </w:rPr>
              <w:t xml:space="preserve"> </w:t>
            </w:r>
            <w:r>
              <w:rPr>
                <w:sz w:val="24"/>
              </w:rPr>
              <w:t>-</w:t>
            </w:r>
            <w:r>
              <w:rPr>
                <w:spacing w:val="-2"/>
                <w:sz w:val="24"/>
              </w:rPr>
              <w:t xml:space="preserve"> </w:t>
            </w:r>
            <w:r>
              <w:rPr>
                <w:sz w:val="24"/>
              </w:rPr>
              <w:t>Managerial</w:t>
            </w:r>
            <w:r>
              <w:rPr>
                <w:spacing w:val="-2"/>
                <w:sz w:val="24"/>
              </w:rPr>
              <w:t xml:space="preserve"> </w:t>
            </w:r>
            <w:r>
              <w:rPr>
                <w:sz w:val="24"/>
              </w:rPr>
              <w:t>Economics,</w:t>
            </w:r>
            <w:r>
              <w:rPr>
                <w:spacing w:val="-1"/>
                <w:sz w:val="24"/>
              </w:rPr>
              <w:t xml:space="preserve"> </w:t>
            </w:r>
            <w:r>
              <w:rPr>
                <w:sz w:val="24"/>
              </w:rPr>
              <w:t>Prentice</w:t>
            </w:r>
            <w:r>
              <w:rPr>
                <w:spacing w:val="-2"/>
                <w:sz w:val="24"/>
              </w:rPr>
              <w:t xml:space="preserve"> Hall/Pearson.</w:t>
            </w:r>
          </w:p>
        </w:tc>
      </w:tr>
      <w:tr w:rsidR="0047733A" w14:paraId="07E30408" w14:textId="77777777">
        <w:trPr>
          <w:trHeight w:val="314"/>
        </w:trPr>
        <w:tc>
          <w:tcPr>
            <w:tcW w:w="456" w:type="dxa"/>
          </w:tcPr>
          <w:p w14:paraId="0F23EC79"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7033A237" w14:textId="77777777" w:rsidR="0047733A" w:rsidRDefault="00A66171">
            <w:pPr>
              <w:pStyle w:val="TableParagraph"/>
              <w:spacing w:line="268" w:lineRule="exact"/>
              <w:ind w:left="163"/>
              <w:rPr>
                <w:sz w:val="24"/>
              </w:rPr>
            </w:pPr>
            <w:r>
              <w:rPr>
                <w:sz w:val="24"/>
              </w:rPr>
              <w:t>Rangarajan</w:t>
            </w:r>
            <w:r>
              <w:rPr>
                <w:spacing w:val="-3"/>
                <w:sz w:val="24"/>
              </w:rPr>
              <w:t xml:space="preserve"> </w:t>
            </w:r>
            <w:r>
              <w:rPr>
                <w:sz w:val="24"/>
              </w:rPr>
              <w:t>-</w:t>
            </w:r>
            <w:r>
              <w:rPr>
                <w:spacing w:val="-3"/>
                <w:sz w:val="24"/>
              </w:rPr>
              <w:t xml:space="preserve"> </w:t>
            </w:r>
            <w:r>
              <w:rPr>
                <w:sz w:val="24"/>
              </w:rPr>
              <w:t>Principles</w:t>
            </w:r>
            <w:r>
              <w:rPr>
                <w:spacing w:val="-1"/>
                <w:sz w:val="24"/>
              </w:rPr>
              <w:t xml:space="preserve"> </w:t>
            </w:r>
            <w:r>
              <w:rPr>
                <w:sz w:val="24"/>
              </w:rPr>
              <w:t>of</w:t>
            </w:r>
            <w:r>
              <w:rPr>
                <w:spacing w:val="-3"/>
                <w:sz w:val="24"/>
              </w:rPr>
              <w:t xml:space="preserve"> </w:t>
            </w:r>
            <w:r>
              <w:rPr>
                <w:sz w:val="24"/>
              </w:rPr>
              <w:t>Macro</w:t>
            </w:r>
            <w:r>
              <w:rPr>
                <w:spacing w:val="-2"/>
                <w:sz w:val="24"/>
              </w:rPr>
              <w:t xml:space="preserve"> </w:t>
            </w:r>
            <w:r>
              <w:rPr>
                <w:sz w:val="24"/>
              </w:rPr>
              <w:t>Economics,</w:t>
            </w:r>
            <w:r>
              <w:rPr>
                <w:spacing w:val="-2"/>
                <w:sz w:val="24"/>
              </w:rPr>
              <w:t xml:space="preserve"> </w:t>
            </w:r>
            <w:r>
              <w:rPr>
                <w:sz w:val="24"/>
              </w:rPr>
              <w:t>Tata</w:t>
            </w:r>
            <w:r>
              <w:rPr>
                <w:spacing w:val="-1"/>
                <w:sz w:val="24"/>
              </w:rPr>
              <w:t xml:space="preserve"> </w:t>
            </w:r>
            <w:r>
              <w:rPr>
                <w:sz w:val="24"/>
              </w:rPr>
              <w:t>McGraw</w:t>
            </w:r>
            <w:r>
              <w:rPr>
                <w:spacing w:val="-1"/>
                <w:sz w:val="24"/>
              </w:rPr>
              <w:t xml:space="preserve"> </w:t>
            </w:r>
            <w:r>
              <w:rPr>
                <w:spacing w:val="-4"/>
                <w:sz w:val="24"/>
              </w:rPr>
              <w:t>Hill</w:t>
            </w:r>
          </w:p>
        </w:tc>
      </w:tr>
      <w:tr w:rsidR="0047733A" w14:paraId="709AF9C1" w14:textId="77777777">
        <w:trPr>
          <w:trHeight w:val="316"/>
        </w:trPr>
        <w:tc>
          <w:tcPr>
            <w:tcW w:w="456" w:type="dxa"/>
          </w:tcPr>
          <w:p w14:paraId="2B1E57B0"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3"/>
          </w:tcPr>
          <w:p w14:paraId="4616B7EE" w14:textId="77777777" w:rsidR="0047733A" w:rsidRDefault="00A66171">
            <w:pPr>
              <w:pStyle w:val="TableParagraph"/>
              <w:spacing w:line="270" w:lineRule="exact"/>
              <w:ind w:left="163"/>
              <w:rPr>
                <w:sz w:val="24"/>
              </w:rPr>
            </w:pPr>
            <w:r>
              <w:rPr>
                <w:sz w:val="24"/>
              </w:rPr>
              <w:t>Dr.H.L</w:t>
            </w:r>
            <w:r>
              <w:rPr>
                <w:spacing w:val="-5"/>
                <w:sz w:val="24"/>
              </w:rPr>
              <w:t xml:space="preserve"> </w:t>
            </w:r>
            <w:r>
              <w:rPr>
                <w:sz w:val="24"/>
              </w:rPr>
              <w:t>Bhatia,</w:t>
            </w:r>
            <w:r>
              <w:rPr>
                <w:spacing w:val="-1"/>
                <w:sz w:val="24"/>
              </w:rPr>
              <w:t xml:space="preserve"> </w:t>
            </w:r>
            <w:r>
              <w:rPr>
                <w:sz w:val="24"/>
              </w:rPr>
              <w:t>International</w:t>
            </w:r>
            <w:r>
              <w:rPr>
                <w:spacing w:val="-3"/>
                <w:sz w:val="24"/>
              </w:rPr>
              <w:t xml:space="preserve"> </w:t>
            </w:r>
            <w:r>
              <w:rPr>
                <w:sz w:val="24"/>
              </w:rPr>
              <w:t>Economics,</w:t>
            </w:r>
            <w:r>
              <w:rPr>
                <w:spacing w:val="-3"/>
                <w:sz w:val="24"/>
              </w:rPr>
              <w:t xml:space="preserve"> </w:t>
            </w:r>
            <w:r>
              <w:rPr>
                <w:spacing w:val="-2"/>
                <w:sz w:val="24"/>
              </w:rPr>
              <w:t>Vikas.</w:t>
            </w:r>
          </w:p>
        </w:tc>
      </w:tr>
      <w:tr w:rsidR="0047733A" w14:paraId="491B3D6C" w14:textId="77777777">
        <w:trPr>
          <w:trHeight w:val="292"/>
        </w:trPr>
        <w:tc>
          <w:tcPr>
            <w:tcW w:w="9737" w:type="dxa"/>
            <w:gridSpan w:val="4"/>
          </w:tcPr>
          <w:p w14:paraId="046C4838" w14:textId="77777777" w:rsidR="0047733A" w:rsidRDefault="0047733A">
            <w:pPr>
              <w:pStyle w:val="TableParagraph"/>
              <w:ind w:left="0"/>
              <w:rPr>
                <w:sz w:val="20"/>
              </w:rPr>
            </w:pPr>
          </w:p>
        </w:tc>
      </w:tr>
      <w:tr w:rsidR="0047733A" w14:paraId="49387641" w14:textId="77777777">
        <w:trPr>
          <w:trHeight w:val="316"/>
        </w:trPr>
        <w:tc>
          <w:tcPr>
            <w:tcW w:w="9737" w:type="dxa"/>
            <w:gridSpan w:val="4"/>
          </w:tcPr>
          <w:p w14:paraId="3510311A"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10D8DED0" w14:textId="77777777">
        <w:trPr>
          <w:trHeight w:val="635"/>
        </w:trPr>
        <w:tc>
          <w:tcPr>
            <w:tcW w:w="456" w:type="dxa"/>
          </w:tcPr>
          <w:p w14:paraId="161D8437"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0565FB57" w14:textId="77777777" w:rsidR="0047733A" w:rsidRDefault="00860E27">
            <w:pPr>
              <w:pStyle w:val="TableParagraph"/>
              <w:spacing w:line="270" w:lineRule="exact"/>
              <w:ind w:left="124"/>
              <w:rPr>
                <w:sz w:val="24"/>
              </w:rPr>
            </w:pPr>
            <w:hyperlink r:id="rId22">
              <w:r w:rsidR="00A66171">
                <w:rPr>
                  <w:color w:val="0000FF"/>
                  <w:spacing w:val="-2"/>
                  <w:sz w:val="24"/>
                  <w:u w:val="single" w:color="0000FF"/>
                </w:rPr>
                <w:t>https://saylordotorg.github.io/text_principles-of-managerial-economics/s01-introduction-</w:t>
              </w:r>
            </w:hyperlink>
          </w:p>
          <w:p w14:paraId="3467E56A" w14:textId="77777777" w:rsidR="0047733A" w:rsidRDefault="00860E27">
            <w:pPr>
              <w:pStyle w:val="TableParagraph"/>
              <w:spacing w:before="41"/>
              <w:ind w:left="124"/>
              <w:rPr>
                <w:sz w:val="24"/>
              </w:rPr>
            </w:pPr>
            <w:hyperlink r:id="rId23">
              <w:r w:rsidR="00A66171">
                <w:rPr>
                  <w:color w:val="0000FF"/>
                  <w:spacing w:val="-2"/>
                  <w:sz w:val="24"/>
                  <w:u w:val="single" w:color="0000FF"/>
                </w:rPr>
                <w:t>tomanagerial-eco.html</w:t>
              </w:r>
            </w:hyperlink>
          </w:p>
        </w:tc>
      </w:tr>
      <w:tr w:rsidR="0047733A" w14:paraId="705D9F13" w14:textId="77777777">
        <w:trPr>
          <w:trHeight w:val="313"/>
        </w:trPr>
        <w:tc>
          <w:tcPr>
            <w:tcW w:w="456" w:type="dxa"/>
          </w:tcPr>
          <w:p w14:paraId="6AE89A17"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786C5DF6" w14:textId="77777777" w:rsidR="0047733A" w:rsidRDefault="00860E27">
            <w:pPr>
              <w:pStyle w:val="TableParagraph"/>
              <w:spacing w:line="268" w:lineRule="exact"/>
              <w:ind w:left="124"/>
              <w:rPr>
                <w:sz w:val="24"/>
              </w:rPr>
            </w:pPr>
            <w:hyperlink r:id="rId24">
              <w:r w:rsidR="00A66171">
                <w:rPr>
                  <w:spacing w:val="-2"/>
                  <w:sz w:val="24"/>
                </w:rPr>
                <w:t>http://shodhganga.inflibnet.ac.in/jspui/bitstream/10603/132488/9/09_chapter%203.pdf</w:t>
              </w:r>
            </w:hyperlink>
          </w:p>
        </w:tc>
      </w:tr>
      <w:tr w:rsidR="0047733A" w14:paraId="40C5A263" w14:textId="77777777">
        <w:trPr>
          <w:trHeight w:val="318"/>
        </w:trPr>
        <w:tc>
          <w:tcPr>
            <w:tcW w:w="9737" w:type="dxa"/>
            <w:gridSpan w:val="4"/>
          </w:tcPr>
          <w:p w14:paraId="52AC8DB8" w14:textId="77777777" w:rsidR="0047733A" w:rsidRDefault="0047733A">
            <w:pPr>
              <w:pStyle w:val="TableParagraph"/>
              <w:ind w:left="0"/>
            </w:pPr>
          </w:p>
        </w:tc>
      </w:tr>
      <w:tr w:rsidR="0047733A" w14:paraId="30CCA317" w14:textId="77777777">
        <w:trPr>
          <w:trHeight w:val="551"/>
        </w:trPr>
        <w:tc>
          <w:tcPr>
            <w:tcW w:w="9737" w:type="dxa"/>
            <w:gridSpan w:val="4"/>
            <w:shd w:val="clear" w:color="auto" w:fill="FFFFFF"/>
          </w:tcPr>
          <w:p w14:paraId="78F381EF" w14:textId="77777777" w:rsidR="0047733A" w:rsidRDefault="00A66171">
            <w:pPr>
              <w:pStyle w:val="TableParagraph"/>
              <w:spacing w:before="5" w:line="228" w:lineRule="auto"/>
              <w:rPr>
                <w:sz w:val="24"/>
              </w:rPr>
            </w:pPr>
            <w:r>
              <w:rPr>
                <w:noProof/>
                <w:sz w:val="24"/>
              </w:rPr>
              <mc:AlternateContent>
                <mc:Choice Requires="wpg">
                  <w:drawing>
                    <wp:anchor distT="0" distB="0" distL="0" distR="0" simplePos="0" relativeHeight="251689984" behindDoc="1" locked="0" layoutInCell="1" allowOverlap="1" wp14:anchorId="3870990A" wp14:editId="52ABF8D0">
                      <wp:simplePos x="0" y="0"/>
                      <wp:positionH relativeFrom="column">
                        <wp:posOffset>3041</wp:posOffset>
                      </wp:positionH>
                      <wp:positionV relativeFrom="paragraph">
                        <wp:posOffset>-343</wp:posOffset>
                      </wp:positionV>
                      <wp:extent cx="6178550" cy="36703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8550" cy="367030"/>
                                <a:chOff x="0" y="0"/>
                                <a:chExt cx="6178550" cy="367030"/>
                              </a:xfrm>
                            </wpg:grpSpPr>
                            <wps:wsp>
                              <wps:cNvPr id="40" name="Graphic 40"/>
                              <wps:cNvSpPr/>
                              <wps:spPr>
                                <a:xfrm>
                                  <a:off x="0" y="0"/>
                                  <a:ext cx="6178550" cy="367030"/>
                                </a:xfrm>
                                <a:custGeom>
                                  <a:avLst/>
                                  <a:gdLst/>
                                  <a:ahLst/>
                                  <a:cxnLst/>
                                  <a:rect l="l" t="t" r="r" b="b"/>
                                  <a:pathLst>
                                    <a:path w="6178550" h="367030">
                                      <a:moveTo>
                                        <a:pt x="6178296" y="0"/>
                                      </a:moveTo>
                                      <a:lnTo>
                                        <a:pt x="0" y="0"/>
                                      </a:lnTo>
                                      <a:lnTo>
                                        <a:pt x="0" y="350520"/>
                                      </a:lnTo>
                                      <a:lnTo>
                                        <a:pt x="41135" y="350520"/>
                                      </a:lnTo>
                                      <a:lnTo>
                                        <a:pt x="41135" y="366522"/>
                                      </a:lnTo>
                                      <a:lnTo>
                                        <a:pt x="6126340" y="366522"/>
                                      </a:lnTo>
                                      <a:lnTo>
                                        <a:pt x="6126340" y="350520"/>
                                      </a:lnTo>
                                      <a:lnTo>
                                        <a:pt x="6178296" y="350520"/>
                                      </a:lnTo>
                                      <a:lnTo>
                                        <a:pt x="61782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11CD32F" id="Group 39" o:spid="_x0000_s1026" style="position:absolute;margin-left:.25pt;margin-top:-.05pt;width:486.5pt;height:28.9pt;z-index:-251626496;mso-wrap-distance-left:0;mso-wrap-distance-right:0" coordsize="61785,3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">
                      <v:shape id="Graphic 40" o:spid="_x0000_s1027" style="position:absolute;width:61785;height:3670;visibility:visible;mso-wrap-style:square;v-text-anchor:top" coordsize="6178550,367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FReMEA&#10;AADbAAAADwAAAGRycy9kb3ducmV2LnhtbERPTWsCMRC9C/6HMEJvmtgW0dUoUlloDz1UPXgcNuPu&#10;4maSJlHXf28OhR4f73u16W0nbhRi61jDdKJAEFfOtFxrOB7K8RxETMgGO8ek4UERNuvhYIWFcXf+&#10;ods+1SKHcCxQQ5OSL6SMVUMW48R54sydXbCYMgy1NAHvOdx28lWpmbTYcm5o0NNHQ9Vlf7UavFdv&#10;anZZHK6hK8vf3fdp97U9af0y6rdLEIn69C/+c38aDe95ff6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BUXjBAAAA2wAAAA8AAAAAAAAAAAAAAAAAmAIAAGRycy9kb3du&#10;cmV2LnhtbFBLBQYAAAAABAAEAPUAAACGAwAAAAA=&#10;" path="m6178296,l,,,350520r41135,l41135,366522r6085205,l6126340,350520r51956,l6178296,xe" stroked="f">
                        <v:path arrowok="t"/>
                      </v:shape>
                    </v:group>
                  </w:pict>
                </mc:Fallback>
              </mc:AlternateContent>
            </w:r>
            <w:r>
              <w:rPr>
                <w:sz w:val="24"/>
              </w:rPr>
              <w:t>Course</w:t>
            </w:r>
            <w:r>
              <w:rPr>
                <w:spacing w:val="-5"/>
                <w:sz w:val="24"/>
              </w:rPr>
              <w:t xml:space="preserve"> </w:t>
            </w:r>
            <w:r>
              <w:rPr>
                <w:sz w:val="24"/>
              </w:rPr>
              <w:t>Designed</w:t>
            </w:r>
            <w:r>
              <w:rPr>
                <w:spacing w:val="-4"/>
                <w:sz w:val="24"/>
              </w:rPr>
              <w:t xml:space="preserve"> </w:t>
            </w:r>
            <w:r>
              <w:rPr>
                <w:sz w:val="24"/>
              </w:rPr>
              <w:t>By:</w:t>
            </w:r>
            <w:r>
              <w:rPr>
                <w:spacing w:val="-4"/>
                <w:sz w:val="24"/>
              </w:rPr>
              <w:t xml:space="preserve"> </w:t>
            </w:r>
            <w:r>
              <w:rPr>
                <w:sz w:val="24"/>
              </w:rPr>
              <w:t>Dr.S.A.</w:t>
            </w:r>
            <w:r>
              <w:rPr>
                <w:spacing w:val="-5"/>
                <w:sz w:val="24"/>
              </w:rPr>
              <w:t xml:space="preserve"> </w:t>
            </w:r>
            <w:r>
              <w:rPr>
                <w:sz w:val="24"/>
              </w:rPr>
              <w:t>Mohamed</w:t>
            </w:r>
            <w:r>
              <w:rPr>
                <w:spacing w:val="-4"/>
                <w:sz w:val="24"/>
              </w:rPr>
              <w:t xml:space="preserve"> </w:t>
            </w:r>
            <w:r>
              <w:rPr>
                <w:sz w:val="24"/>
              </w:rPr>
              <w:t>Ali,</w:t>
            </w:r>
            <w:r>
              <w:rPr>
                <w:spacing w:val="-4"/>
                <w:sz w:val="24"/>
              </w:rPr>
              <w:t xml:space="preserve"> </w:t>
            </w:r>
            <w:r>
              <w:rPr>
                <w:sz w:val="24"/>
              </w:rPr>
              <w:t>Principal,</w:t>
            </w:r>
            <w:r>
              <w:rPr>
                <w:spacing w:val="-4"/>
                <w:sz w:val="24"/>
              </w:rPr>
              <w:t xml:space="preserve"> </w:t>
            </w:r>
            <w:r>
              <w:rPr>
                <w:sz w:val="24"/>
              </w:rPr>
              <w:t>CMS</w:t>
            </w:r>
            <w:r>
              <w:rPr>
                <w:spacing w:val="-4"/>
                <w:sz w:val="24"/>
              </w:rPr>
              <w:t xml:space="preserve"> </w:t>
            </w:r>
            <w:r>
              <w:rPr>
                <w:sz w:val="24"/>
              </w:rPr>
              <w:t>Academy</w:t>
            </w:r>
            <w:r>
              <w:rPr>
                <w:spacing w:val="-4"/>
                <w:sz w:val="24"/>
              </w:rPr>
              <w:t xml:space="preserve"> </w:t>
            </w:r>
            <w:r>
              <w:rPr>
                <w:sz w:val="24"/>
              </w:rPr>
              <w:t>of</w:t>
            </w:r>
            <w:r>
              <w:rPr>
                <w:spacing w:val="-3"/>
                <w:sz w:val="24"/>
              </w:rPr>
              <w:t xml:space="preserve"> </w:t>
            </w:r>
            <w:r>
              <w:rPr>
                <w:sz w:val="24"/>
              </w:rPr>
              <w:t>Management</w:t>
            </w:r>
            <w:r>
              <w:rPr>
                <w:spacing w:val="-4"/>
                <w:sz w:val="24"/>
              </w:rPr>
              <w:t xml:space="preserve"> </w:t>
            </w:r>
            <w:r>
              <w:rPr>
                <w:sz w:val="24"/>
              </w:rPr>
              <w:t>and Technology, Coimbatore.</w:t>
            </w:r>
          </w:p>
        </w:tc>
      </w:tr>
    </w:tbl>
    <w:p w14:paraId="3599672C" w14:textId="77777777" w:rsidR="0047733A" w:rsidRDefault="0047733A">
      <w:pPr>
        <w:pStyle w:val="BodyText"/>
        <w:rPr>
          <w:sz w:val="20"/>
        </w:rPr>
      </w:pPr>
    </w:p>
    <w:p w14:paraId="5917D734" w14:textId="77777777" w:rsidR="0047733A" w:rsidRDefault="0047733A">
      <w:pPr>
        <w:pStyle w:val="BodyText"/>
        <w:spacing w:before="123"/>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7964AFBD" w14:textId="77777777">
        <w:trPr>
          <w:trHeight w:val="313"/>
        </w:trPr>
        <w:tc>
          <w:tcPr>
            <w:tcW w:w="9619" w:type="dxa"/>
            <w:gridSpan w:val="11"/>
          </w:tcPr>
          <w:p w14:paraId="02A7C607" w14:textId="77777777" w:rsidR="0047733A" w:rsidRDefault="00A66171">
            <w:pPr>
              <w:pStyle w:val="TableParagraph"/>
              <w:spacing w:line="268"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19452878" w14:textId="77777777">
        <w:trPr>
          <w:trHeight w:val="290"/>
        </w:trPr>
        <w:tc>
          <w:tcPr>
            <w:tcW w:w="828" w:type="dxa"/>
          </w:tcPr>
          <w:p w14:paraId="26B6E485" w14:textId="77777777" w:rsidR="0047733A" w:rsidRDefault="00A66171">
            <w:pPr>
              <w:pStyle w:val="TableParagraph"/>
              <w:spacing w:line="249" w:lineRule="exact"/>
              <w:ind w:left="215"/>
              <w:rPr>
                <w:b/>
              </w:rPr>
            </w:pPr>
            <w:r>
              <w:rPr>
                <w:b/>
                <w:spacing w:val="-5"/>
              </w:rPr>
              <w:t>COs</w:t>
            </w:r>
          </w:p>
        </w:tc>
        <w:tc>
          <w:tcPr>
            <w:tcW w:w="878" w:type="dxa"/>
          </w:tcPr>
          <w:p w14:paraId="51697A49" w14:textId="77777777" w:rsidR="0047733A" w:rsidRDefault="00A66171">
            <w:pPr>
              <w:pStyle w:val="TableParagraph"/>
              <w:spacing w:line="249" w:lineRule="exact"/>
              <w:ind w:left="24"/>
              <w:jc w:val="center"/>
              <w:rPr>
                <w:b/>
              </w:rPr>
            </w:pPr>
            <w:r>
              <w:rPr>
                <w:b/>
                <w:spacing w:val="-5"/>
              </w:rPr>
              <w:t>PO1</w:t>
            </w:r>
          </w:p>
        </w:tc>
        <w:tc>
          <w:tcPr>
            <w:tcW w:w="880" w:type="dxa"/>
          </w:tcPr>
          <w:p w14:paraId="568536A8" w14:textId="77777777" w:rsidR="0047733A" w:rsidRDefault="00A66171">
            <w:pPr>
              <w:pStyle w:val="TableParagraph"/>
              <w:spacing w:line="249" w:lineRule="exact"/>
              <w:ind w:left="34" w:right="6"/>
              <w:jc w:val="center"/>
              <w:rPr>
                <w:b/>
              </w:rPr>
            </w:pPr>
            <w:r>
              <w:rPr>
                <w:b/>
                <w:spacing w:val="-5"/>
              </w:rPr>
              <w:t>PO2</w:t>
            </w:r>
          </w:p>
        </w:tc>
        <w:tc>
          <w:tcPr>
            <w:tcW w:w="880" w:type="dxa"/>
          </w:tcPr>
          <w:p w14:paraId="4F8EB9B3" w14:textId="77777777" w:rsidR="0047733A" w:rsidRDefault="00A66171">
            <w:pPr>
              <w:pStyle w:val="TableParagraph"/>
              <w:spacing w:line="249" w:lineRule="exact"/>
              <w:ind w:left="34"/>
              <w:jc w:val="center"/>
              <w:rPr>
                <w:b/>
              </w:rPr>
            </w:pPr>
            <w:r>
              <w:rPr>
                <w:b/>
                <w:spacing w:val="-5"/>
              </w:rPr>
              <w:t>PO3</w:t>
            </w:r>
          </w:p>
        </w:tc>
        <w:tc>
          <w:tcPr>
            <w:tcW w:w="880" w:type="dxa"/>
          </w:tcPr>
          <w:p w14:paraId="3176ECBB" w14:textId="77777777" w:rsidR="0047733A" w:rsidRDefault="00A66171">
            <w:pPr>
              <w:pStyle w:val="TableParagraph"/>
              <w:spacing w:line="249" w:lineRule="exact"/>
              <w:ind w:left="34" w:right="3"/>
              <w:jc w:val="center"/>
              <w:rPr>
                <w:b/>
              </w:rPr>
            </w:pPr>
            <w:r>
              <w:rPr>
                <w:b/>
                <w:spacing w:val="-5"/>
              </w:rPr>
              <w:t>PO4</w:t>
            </w:r>
          </w:p>
        </w:tc>
        <w:tc>
          <w:tcPr>
            <w:tcW w:w="882" w:type="dxa"/>
          </w:tcPr>
          <w:p w14:paraId="3A64A092" w14:textId="77777777" w:rsidR="0047733A" w:rsidRDefault="00A66171">
            <w:pPr>
              <w:pStyle w:val="TableParagraph"/>
              <w:spacing w:line="249" w:lineRule="exact"/>
              <w:ind w:left="30"/>
              <w:jc w:val="center"/>
              <w:rPr>
                <w:b/>
              </w:rPr>
            </w:pPr>
            <w:r>
              <w:rPr>
                <w:b/>
                <w:spacing w:val="-5"/>
              </w:rPr>
              <w:t>PO5</w:t>
            </w:r>
          </w:p>
        </w:tc>
        <w:tc>
          <w:tcPr>
            <w:tcW w:w="877" w:type="dxa"/>
          </w:tcPr>
          <w:p w14:paraId="4170C453" w14:textId="77777777" w:rsidR="0047733A" w:rsidRDefault="00A66171">
            <w:pPr>
              <w:pStyle w:val="TableParagraph"/>
              <w:spacing w:line="249" w:lineRule="exact"/>
              <w:ind w:left="74" w:right="36"/>
              <w:jc w:val="center"/>
              <w:rPr>
                <w:b/>
              </w:rPr>
            </w:pPr>
            <w:r>
              <w:rPr>
                <w:b/>
                <w:spacing w:val="-5"/>
              </w:rPr>
              <w:t>PO6</w:t>
            </w:r>
          </w:p>
        </w:tc>
        <w:tc>
          <w:tcPr>
            <w:tcW w:w="879" w:type="dxa"/>
          </w:tcPr>
          <w:p w14:paraId="1E288257" w14:textId="77777777" w:rsidR="0047733A" w:rsidRDefault="00A66171">
            <w:pPr>
              <w:pStyle w:val="TableParagraph"/>
              <w:spacing w:line="249" w:lineRule="exact"/>
              <w:ind w:left="56" w:right="8"/>
              <w:jc w:val="center"/>
              <w:rPr>
                <w:b/>
              </w:rPr>
            </w:pPr>
            <w:r>
              <w:rPr>
                <w:b/>
                <w:spacing w:val="-5"/>
              </w:rPr>
              <w:t>PO7</w:t>
            </w:r>
          </w:p>
        </w:tc>
        <w:tc>
          <w:tcPr>
            <w:tcW w:w="879" w:type="dxa"/>
          </w:tcPr>
          <w:p w14:paraId="131D0373" w14:textId="77777777" w:rsidR="0047733A" w:rsidRDefault="00A66171">
            <w:pPr>
              <w:pStyle w:val="TableParagraph"/>
              <w:spacing w:line="249" w:lineRule="exact"/>
              <w:ind w:left="56" w:right="9"/>
              <w:jc w:val="center"/>
              <w:rPr>
                <w:b/>
              </w:rPr>
            </w:pPr>
            <w:r>
              <w:rPr>
                <w:b/>
                <w:spacing w:val="-5"/>
              </w:rPr>
              <w:t>PO8</w:t>
            </w:r>
          </w:p>
        </w:tc>
        <w:tc>
          <w:tcPr>
            <w:tcW w:w="879" w:type="dxa"/>
          </w:tcPr>
          <w:p w14:paraId="5B19FCF6" w14:textId="77777777" w:rsidR="0047733A" w:rsidRDefault="00A66171">
            <w:pPr>
              <w:pStyle w:val="TableParagraph"/>
              <w:spacing w:line="249" w:lineRule="exact"/>
              <w:ind w:left="56" w:right="5"/>
              <w:jc w:val="center"/>
              <w:rPr>
                <w:b/>
              </w:rPr>
            </w:pPr>
            <w:r>
              <w:rPr>
                <w:b/>
                <w:spacing w:val="-5"/>
              </w:rPr>
              <w:t>PO9</w:t>
            </w:r>
          </w:p>
        </w:tc>
        <w:tc>
          <w:tcPr>
            <w:tcW w:w="877" w:type="dxa"/>
          </w:tcPr>
          <w:p w14:paraId="0F0A4D53" w14:textId="77777777" w:rsidR="0047733A" w:rsidRDefault="00A66171">
            <w:pPr>
              <w:pStyle w:val="TableParagraph"/>
              <w:spacing w:line="249" w:lineRule="exact"/>
              <w:ind w:left="128"/>
              <w:rPr>
                <w:b/>
              </w:rPr>
            </w:pPr>
            <w:r>
              <w:rPr>
                <w:b/>
                <w:spacing w:val="-4"/>
              </w:rPr>
              <w:t>PO10</w:t>
            </w:r>
          </w:p>
        </w:tc>
      </w:tr>
      <w:tr w:rsidR="0047733A" w14:paraId="0C18DA38" w14:textId="77777777">
        <w:trPr>
          <w:trHeight w:val="318"/>
        </w:trPr>
        <w:tc>
          <w:tcPr>
            <w:tcW w:w="828" w:type="dxa"/>
          </w:tcPr>
          <w:p w14:paraId="0D2E49BB" w14:textId="77777777" w:rsidR="0047733A" w:rsidRDefault="00A66171">
            <w:pPr>
              <w:pStyle w:val="TableParagraph"/>
              <w:spacing w:before="13"/>
              <w:ind w:left="117"/>
              <w:rPr>
                <w:b/>
              </w:rPr>
            </w:pPr>
            <w:r>
              <w:rPr>
                <w:b/>
                <w:spacing w:val="-5"/>
              </w:rPr>
              <w:t>CO1</w:t>
            </w:r>
          </w:p>
        </w:tc>
        <w:tc>
          <w:tcPr>
            <w:tcW w:w="878" w:type="dxa"/>
          </w:tcPr>
          <w:p w14:paraId="43CF3F02"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00B112C9"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242A6171"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08E8FD47" w14:textId="77777777" w:rsidR="0047733A" w:rsidRDefault="00A66171">
            <w:pPr>
              <w:pStyle w:val="TableParagraph"/>
              <w:spacing w:line="270" w:lineRule="exact"/>
              <w:ind w:left="34" w:right="5"/>
              <w:jc w:val="center"/>
              <w:rPr>
                <w:sz w:val="24"/>
              </w:rPr>
            </w:pPr>
            <w:r>
              <w:rPr>
                <w:spacing w:val="-10"/>
                <w:sz w:val="24"/>
              </w:rPr>
              <w:t>L</w:t>
            </w:r>
          </w:p>
        </w:tc>
        <w:tc>
          <w:tcPr>
            <w:tcW w:w="882" w:type="dxa"/>
          </w:tcPr>
          <w:p w14:paraId="6D4947DF"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2F572B9D"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3E30EFFD"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7673A176"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4D0622EE"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7F76D00F" w14:textId="77777777" w:rsidR="0047733A" w:rsidRDefault="00A66171">
            <w:pPr>
              <w:pStyle w:val="TableParagraph"/>
              <w:spacing w:line="270" w:lineRule="exact"/>
              <w:ind w:left="94" w:right="36"/>
              <w:jc w:val="center"/>
              <w:rPr>
                <w:sz w:val="24"/>
              </w:rPr>
            </w:pPr>
            <w:r>
              <w:rPr>
                <w:spacing w:val="-10"/>
                <w:sz w:val="24"/>
              </w:rPr>
              <w:t>S</w:t>
            </w:r>
          </w:p>
        </w:tc>
      </w:tr>
      <w:tr w:rsidR="0047733A" w14:paraId="6A4EC16C" w14:textId="77777777">
        <w:trPr>
          <w:trHeight w:val="316"/>
        </w:trPr>
        <w:tc>
          <w:tcPr>
            <w:tcW w:w="828" w:type="dxa"/>
          </w:tcPr>
          <w:p w14:paraId="3078591B" w14:textId="77777777" w:rsidR="0047733A" w:rsidRDefault="00A66171">
            <w:pPr>
              <w:pStyle w:val="TableParagraph"/>
              <w:spacing w:before="10"/>
              <w:ind w:left="117"/>
              <w:rPr>
                <w:b/>
              </w:rPr>
            </w:pPr>
            <w:r>
              <w:rPr>
                <w:b/>
                <w:spacing w:val="-5"/>
              </w:rPr>
              <w:t>CO2</w:t>
            </w:r>
          </w:p>
        </w:tc>
        <w:tc>
          <w:tcPr>
            <w:tcW w:w="878" w:type="dxa"/>
          </w:tcPr>
          <w:p w14:paraId="13FF3495"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4090EE74"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1318A612"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33A7B06B" w14:textId="77777777" w:rsidR="0047733A" w:rsidRDefault="00A66171">
            <w:pPr>
              <w:pStyle w:val="TableParagraph"/>
              <w:spacing w:line="270" w:lineRule="exact"/>
              <w:ind w:left="34" w:right="5"/>
              <w:jc w:val="center"/>
              <w:rPr>
                <w:sz w:val="24"/>
              </w:rPr>
            </w:pPr>
            <w:r>
              <w:rPr>
                <w:spacing w:val="-10"/>
                <w:sz w:val="24"/>
              </w:rPr>
              <w:t>L</w:t>
            </w:r>
          </w:p>
        </w:tc>
        <w:tc>
          <w:tcPr>
            <w:tcW w:w="882" w:type="dxa"/>
          </w:tcPr>
          <w:p w14:paraId="4327D555" w14:textId="77777777" w:rsidR="0047733A" w:rsidRDefault="00A66171">
            <w:pPr>
              <w:pStyle w:val="TableParagraph"/>
              <w:spacing w:line="270" w:lineRule="exact"/>
              <w:ind w:left="30" w:right="2"/>
              <w:jc w:val="center"/>
              <w:rPr>
                <w:sz w:val="24"/>
              </w:rPr>
            </w:pPr>
            <w:r>
              <w:rPr>
                <w:spacing w:val="-10"/>
                <w:sz w:val="24"/>
              </w:rPr>
              <w:t>L</w:t>
            </w:r>
          </w:p>
        </w:tc>
        <w:tc>
          <w:tcPr>
            <w:tcW w:w="877" w:type="dxa"/>
          </w:tcPr>
          <w:p w14:paraId="6A2FFD43" w14:textId="77777777" w:rsidR="0047733A" w:rsidRDefault="00A66171">
            <w:pPr>
              <w:pStyle w:val="TableParagraph"/>
              <w:spacing w:line="270" w:lineRule="exact"/>
              <w:ind w:left="67" w:right="36"/>
              <w:jc w:val="center"/>
              <w:rPr>
                <w:sz w:val="24"/>
              </w:rPr>
            </w:pPr>
            <w:r>
              <w:rPr>
                <w:spacing w:val="-10"/>
                <w:sz w:val="24"/>
              </w:rPr>
              <w:t>L</w:t>
            </w:r>
          </w:p>
        </w:tc>
        <w:tc>
          <w:tcPr>
            <w:tcW w:w="879" w:type="dxa"/>
          </w:tcPr>
          <w:p w14:paraId="4E13D5F2"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6A038040"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235C0133"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1BA6D53A" w14:textId="77777777" w:rsidR="0047733A" w:rsidRDefault="00A66171">
            <w:pPr>
              <w:pStyle w:val="TableParagraph"/>
              <w:spacing w:line="270" w:lineRule="exact"/>
              <w:ind w:left="94" w:right="36"/>
              <w:jc w:val="center"/>
              <w:rPr>
                <w:sz w:val="24"/>
              </w:rPr>
            </w:pPr>
            <w:r>
              <w:rPr>
                <w:spacing w:val="-10"/>
                <w:sz w:val="24"/>
              </w:rPr>
              <w:t>S</w:t>
            </w:r>
          </w:p>
        </w:tc>
      </w:tr>
      <w:tr w:rsidR="0047733A" w14:paraId="0908E64A" w14:textId="77777777">
        <w:trPr>
          <w:trHeight w:val="318"/>
        </w:trPr>
        <w:tc>
          <w:tcPr>
            <w:tcW w:w="828" w:type="dxa"/>
          </w:tcPr>
          <w:p w14:paraId="6A5F44A4" w14:textId="77777777" w:rsidR="0047733A" w:rsidRDefault="00A66171">
            <w:pPr>
              <w:pStyle w:val="TableParagraph"/>
              <w:spacing w:before="13"/>
              <w:ind w:left="117"/>
              <w:rPr>
                <w:b/>
              </w:rPr>
            </w:pPr>
            <w:r>
              <w:rPr>
                <w:b/>
                <w:spacing w:val="-5"/>
              </w:rPr>
              <w:t>CO3</w:t>
            </w:r>
          </w:p>
        </w:tc>
        <w:tc>
          <w:tcPr>
            <w:tcW w:w="878" w:type="dxa"/>
          </w:tcPr>
          <w:p w14:paraId="63D943CF"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210B3C2F"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4710A4B3"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648B47C2"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4E4CCA6C"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72FE6F1E"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25F9C298"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79AAFBE2" w14:textId="77777777" w:rsidR="0047733A" w:rsidRDefault="00A66171">
            <w:pPr>
              <w:pStyle w:val="TableParagraph"/>
              <w:spacing w:line="270" w:lineRule="exact"/>
              <w:ind w:left="56" w:right="11"/>
              <w:jc w:val="center"/>
              <w:rPr>
                <w:sz w:val="24"/>
              </w:rPr>
            </w:pPr>
            <w:r>
              <w:rPr>
                <w:spacing w:val="-10"/>
                <w:sz w:val="24"/>
              </w:rPr>
              <w:t>L</w:t>
            </w:r>
          </w:p>
        </w:tc>
        <w:tc>
          <w:tcPr>
            <w:tcW w:w="879" w:type="dxa"/>
          </w:tcPr>
          <w:p w14:paraId="2F8E15EC"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78EBCC48" w14:textId="77777777" w:rsidR="0047733A" w:rsidRDefault="00A66171">
            <w:pPr>
              <w:pStyle w:val="TableParagraph"/>
              <w:spacing w:line="270" w:lineRule="exact"/>
              <w:ind w:left="92" w:right="36"/>
              <w:jc w:val="center"/>
              <w:rPr>
                <w:sz w:val="24"/>
              </w:rPr>
            </w:pPr>
            <w:r>
              <w:rPr>
                <w:spacing w:val="-10"/>
                <w:sz w:val="24"/>
              </w:rPr>
              <w:t>M</w:t>
            </w:r>
          </w:p>
        </w:tc>
      </w:tr>
    </w:tbl>
    <w:p w14:paraId="35774960" w14:textId="77777777" w:rsidR="0047733A" w:rsidRDefault="00A66171">
      <w:pPr>
        <w:pStyle w:val="BodyText"/>
        <w:ind w:left="720"/>
      </w:pPr>
      <w:r>
        <w:rPr>
          <w:noProof/>
        </w:rPr>
        <w:drawing>
          <wp:anchor distT="0" distB="0" distL="0" distR="0" simplePos="0" relativeHeight="251688960" behindDoc="1" locked="0" layoutInCell="1" allowOverlap="1" wp14:anchorId="2A7517C9" wp14:editId="691E33C9">
            <wp:simplePos x="0" y="0"/>
            <wp:positionH relativeFrom="page">
              <wp:posOffset>2743200</wp:posOffset>
            </wp:positionH>
            <wp:positionV relativeFrom="paragraph">
              <wp:posOffset>-2526651</wp:posOffset>
            </wp:positionV>
            <wp:extent cx="2463800" cy="2051312"/>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3C46ACF6" w14:textId="77777777" w:rsidR="0047733A" w:rsidRDefault="0047733A">
      <w:pPr>
        <w:pStyle w:val="BodyText"/>
        <w:sectPr w:rsidR="0047733A">
          <w:pgSz w:w="11920" w:h="16850"/>
          <w:pgMar w:top="1240" w:right="720" w:bottom="540" w:left="720" w:header="454" w:footer="354" w:gutter="0"/>
          <w:cols w:space="720"/>
        </w:sectPr>
      </w:pPr>
    </w:p>
    <w:p w14:paraId="7E661EF9"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4"/>
        <w:gridCol w:w="672"/>
        <w:gridCol w:w="329"/>
        <w:gridCol w:w="228"/>
        <w:gridCol w:w="233"/>
        <w:gridCol w:w="125"/>
        <w:gridCol w:w="4416"/>
        <w:gridCol w:w="1001"/>
        <w:gridCol w:w="471"/>
        <w:gridCol w:w="185"/>
        <w:gridCol w:w="360"/>
        <w:gridCol w:w="451"/>
        <w:gridCol w:w="482"/>
      </w:tblGrid>
      <w:tr w:rsidR="0047733A" w14:paraId="420D0B27" w14:textId="77777777">
        <w:trPr>
          <w:trHeight w:val="630"/>
        </w:trPr>
        <w:tc>
          <w:tcPr>
            <w:tcW w:w="1466" w:type="dxa"/>
            <w:gridSpan w:val="2"/>
          </w:tcPr>
          <w:p w14:paraId="2EBF2CD8" w14:textId="77777777" w:rsidR="0047733A" w:rsidRDefault="00A66171">
            <w:pPr>
              <w:pStyle w:val="TableParagraph"/>
              <w:spacing w:before="155"/>
              <w:ind w:left="35"/>
              <w:rPr>
                <w:b/>
                <w:sz w:val="24"/>
              </w:rPr>
            </w:pPr>
            <w:r>
              <w:rPr>
                <w:b/>
                <w:sz w:val="24"/>
              </w:rPr>
              <w:t>Course</w:t>
            </w:r>
            <w:r>
              <w:rPr>
                <w:b/>
                <w:spacing w:val="-5"/>
                <w:sz w:val="24"/>
              </w:rPr>
              <w:t xml:space="preserve"> </w:t>
            </w:r>
            <w:r>
              <w:rPr>
                <w:b/>
                <w:spacing w:val="-4"/>
                <w:sz w:val="24"/>
              </w:rPr>
              <w:t>Code</w:t>
            </w:r>
          </w:p>
        </w:tc>
        <w:tc>
          <w:tcPr>
            <w:tcW w:w="915" w:type="dxa"/>
            <w:gridSpan w:val="4"/>
          </w:tcPr>
          <w:p w14:paraId="77283401" w14:textId="77777777" w:rsidR="0047733A" w:rsidRDefault="00A66171">
            <w:pPr>
              <w:pStyle w:val="TableParagraph"/>
              <w:spacing w:before="155"/>
              <w:ind w:left="307"/>
              <w:rPr>
                <w:b/>
                <w:sz w:val="24"/>
              </w:rPr>
            </w:pPr>
            <w:r>
              <w:rPr>
                <w:b/>
                <w:spacing w:val="-5"/>
                <w:sz w:val="24"/>
              </w:rPr>
              <w:t>1.4</w:t>
            </w:r>
          </w:p>
        </w:tc>
        <w:tc>
          <w:tcPr>
            <w:tcW w:w="4416" w:type="dxa"/>
          </w:tcPr>
          <w:p w14:paraId="5C600CE3" w14:textId="77777777" w:rsidR="0047733A" w:rsidRDefault="00A66171">
            <w:pPr>
              <w:pStyle w:val="TableParagraph"/>
              <w:spacing w:line="270" w:lineRule="exact"/>
              <w:ind w:left="15"/>
              <w:jc w:val="center"/>
              <w:rPr>
                <w:b/>
                <w:sz w:val="24"/>
              </w:rPr>
            </w:pPr>
            <w:r>
              <w:rPr>
                <w:b/>
                <w:sz w:val="24"/>
              </w:rPr>
              <w:t>FINANCIAL</w:t>
            </w:r>
            <w:r>
              <w:rPr>
                <w:b/>
                <w:spacing w:val="-4"/>
                <w:sz w:val="24"/>
              </w:rPr>
              <w:t xml:space="preserve"> </w:t>
            </w:r>
            <w:r>
              <w:rPr>
                <w:b/>
                <w:sz w:val="24"/>
              </w:rPr>
              <w:t>AND</w:t>
            </w:r>
            <w:r>
              <w:rPr>
                <w:b/>
                <w:spacing w:val="-3"/>
                <w:sz w:val="24"/>
              </w:rPr>
              <w:t xml:space="preserve"> </w:t>
            </w:r>
            <w:r>
              <w:rPr>
                <w:b/>
                <w:spacing w:val="-2"/>
                <w:sz w:val="24"/>
              </w:rPr>
              <w:t>MANAGEMENT</w:t>
            </w:r>
          </w:p>
          <w:p w14:paraId="6BDB4A7C" w14:textId="77777777" w:rsidR="0047733A" w:rsidRDefault="00A66171">
            <w:pPr>
              <w:pStyle w:val="TableParagraph"/>
              <w:spacing w:before="43"/>
              <w:ind w:left="15" w:right="7"/>
              <w:jc w:val="center"/>
              <w:rPr>
                <w:b/>
                <w:sz w:val="24"/>
              </w:rPr>
            </w:pPr>
            <w:r>
              <w:rPr>
                <w:b/>
                <w:spacing w:val="-2"/>
                <w:sz w:val="24"/>
              </w:rPr>
              <w:t>ACCOUNTING</w:t>
            </w:r>
          </w:p>
        </w:tc>
        <w:tc>
          <w:tcPr>
            <w:tcW w:w="1001" w:type="dxa"/>
          </w:tcPr>
          <w:p w14:paraId="56C57813" w14:textId="77777777" w:rsidR="0047733A" w:rsidRDefault="00A66171">
            <w:pPr>
              <w:pStyle w:val="TableParagraph"/>
              <w:spacing w:before="155"/>
              <w:ind w:left="11" w:right="3"/>
              <w:jc w:val="center"/>
              <w:rPr>
                <w:b/>
                <w:sz w:val="24"/>
              </w:rPr>
            </w:pPr>
            <w:r>
              <w:rPr>
                <w:b/>
                <w:spacing w:val="-10"/>
                <w:sz w:val="24"/>
              </w:rPr>
              <w:t>L</w:t>
            </w:r>
          </w:p>
        </w:tc>
        <w:tc>
          <w:tcPr>
            <w:tcW w:w="1016" w:type="dxa"/>
            <w:gridSpan w:val="3"/>
          </w:tcPr>
          <w:p w14:paraId="709C42A5" w14:textId="77777777" w:rsidR="0047733A" w:rsidRDefault="00A66171">
            <w:pPr>
              <w:pStyle w:val="TableParagraph"/>
              <w:spacing w:before="155"/>
              <w:ind w:left="7"/>
              <w:jc w:val="center"/>
              <w:rPr>
                <w:b/>
                <w:sz w:val="24"/>
              </w:rPr>
            </w:pPr>
            <w:r>
              <w:rPr>
                <w:b/>
                <w:spacing w:val="-10"/>
                <w:sz w:val="24"/>
              </w:rPr>
              <w:t>T</w:t>
            </w:r>
          </w:p>
        </w:tc>
        <w:tc>
          <w:tcPr>
            <w:tcW w:w="451" w:type="dxa"/>
          </w:tcPr>
          <w:p w14:paraId="35B5BAAA" w14:textId="77777777" w:rsidR="0047733A" w:rsidRDefault="00A66171">
            <w:pPr>
              <w:pStyle w:val="TableParagraph"/>
              <w:spacing w:before="155"/>
              <w:ind w:left="147"/>
              <w:rPr>
                <w:b/>
                <w:sz w:val="24"/>
              </w:rPr>
            </w:pPr>
            <w:r>
              <w:rPr>
                <w:b/>
                <w:spacing w:val="-10"/>
                <w:sz w:val="24"/>
              </w:rPr>
              <w:t>P</w:t>
            </w:r>
          </w:p>
        </w:tc>
        <w:tc>
          <w:tcPr>
            <w:tcW w:w="482" w:type="dxa"/>
          </w:tcPr>
          <w:p w14:paraId="17C6D604" w14:textId="77777777" w:rsidR="0047733A" w:rsidRDefault="00A66171">
            <w:pPr>
              <w:pStyle w:val="TableParagraph"/>
              <w:spacing w:before="155"/>
              <w:ind w:left="4"/>
              <w:jc w:val="center"/>
              <w:rPr>
                <w:b/>
                <w:sz w:val="24"/>
              </w:rPr>
            </w:pPr>
            <w:r>
              <w:rPr>
                <w:b/>
                <w:spacing w:val="-10"/>
                <w:sz w:val="24"/>
              </w:rPr>
              <w:t>C</w:t>
            </w:r>
          </w:p>
        </w:tc>
      </w:tr>
      <w:tr w:rsidR="0047733A" w14:paraId="44DCDBE7" w14:textId="77777777">
        <w:trPr>
          <w:trHeight w:val="318"/>
        </w:trPr>
        <w:tc>
          <w:tcPr>
            <w:tcW w:w="2381" w:type="dxa"/>
            <w:gridSpan w:val="6"/>
          </w:tcPr>
          <w:p w14:paraId="0971BDC0" w14:textId="77777777" w:rsidR="0047733A" w:rsidRDefault="00A66171">
            <w:pPr>
              <w:pStyle w:val="TableParagraph"/>
              <w:spacing w:before="1"/>
              <w:rPr>
                <w:b/>
                <w:sz w:val="24"/>
              </w:rPr>
            </w:pPr>
            <w:r>
              <w:rPr>
                <w:b/>
                <w:spacing w:val="-2"/>
                <w:sz w:val="24"/>
              </w:rPr>
              <w:t>Core/Elective</w:t>
            </w:r>
          </w:p>
        </w:tc>
        <w:tc>
          <w:tcPr>
            <w:tcW w:w="4416" w:type="dxa"/>
          </w:tcPr>
          <w:p w14:paraId="6B891569" w14:textId="77777777" w:rsidR="0047733A" w:rsidRDefault="00A66171">
            <w:pPr>
              <w:pStyle w:val="TableParagraph"/>
              <w:spacing w:line="270" w:lineRule="exact"/>
              <w:ind w:left="15" w:right="3"/>
              <w:jc w:val="center"/>
              <w:rPr>
                <w:sz w:val="24"/>
              </w:rPr>
            </w:pPr>
            <w:r>
              <w:rPr>
                <w:spacing w:val="-4"/>
                <w:sz w:val="24"/>
              </w:rPr>
              <w:t>CORE</w:t>
            </w:r>
          </w:p>
        </w:tc>
        <w:tc>
          <w:tcPr>
            <w:tcW w:w="1001" w:type="dxa"/>
          </w:tcPr>
          <w:p w14:paraId="050752DC" w14:textId="77777777" w:rsidR="0047733A" w:rsidRDefault="00A66171">
            <w:pPr>
              <w:pStyle w:val="TableParagraph"/>
              <w:spacing w:before="1"/>
              <w:ind w:left="11"/>
              <w:jc w:val="center"/>
              <w:rPr>
                <w:b/>
                <w:sz w:val="24"/>
              </w:rPr>
            </w:pPr>
            <w:r>
              <w:rPr>
                <w:b/>
                <w:spacing w:val="-10"/>
                <w:sz w:val="24"/>
              </w:rPr>
              <w:t>4</w:t>
            </w:r>
          </w:p>
        </w:tc>
        <w:tc>
          <w:tcPr>
            <w:tcW w:w="1016" w:type="dxa"/>
            <w:gridSpan w:val="3"/>
          </w:tcPr>
          <w:p w14:paraId="05028330" w14:textId="77777777" w:rsidR="0047733A" w:rsidRDefault="0047733A">
            <w:pPr>
              <w:pStyle w:val="TableParagraph"/>
              <w:ind w:left="0"/>
              <w:rPr>
                <w:sz w:val="24"/>
              </w:rPr>
            </w:pPr>
          </w:p>
        </w:tc>
        <w:tc>
          <w:tcPr>
            <w:tcW w:w="451" w:type="dxa"/>
          </w:tcPr>
          <w:p w14:paraId="4C6F83EE" w14:textId="77777777" w:rsidR="0047733A" w:rsidRDefault="0047733A">
            <w:pPr>
              <w:pStyle w:val="TableParagraph"/>
              <w:ind w:left="0"/>
              <w:rPr>
                <w:sz w:val="24"/>
              </w:rPr>
            </w:pPr>
          </w:p>
        </w:tc>
        <w:tc>
          <w:tcPr>
            <w:tcW w:w="482" w:type="dxa"/>
          </w:tcPr>
          <w:p w14:paraId="6D2523D7" w14:textId="77777777" w:rsidR="0047733A" w:rsidRDefault="00A66171">
            <w:pPr>
              <w:pStyle w:val="TableParagraph"/>
              <w:spacing w:before="1"/>
              <w:ind w:left="4" w:right="4"/>
              <w:jc w:val="center"/>
              <w:rPr>
                <w:b/>
                <w:sz w:val="24"/>
              </w:rPr>
            </w:pPr>
            <w:r>
              <w:rPr>
                <w:b/>
                <w:spacing w:val="-10"/>
                <w:sz w:val="24"/>
              </w:rPr>
              <w:t>4</w:t>
            </w:r>
          </w:p>
        </w:tc>
      </w:tr>
      <w:tr w:rsidR="0047733A" w14:paraId="29E32EF5" w14:textId="77777777">
        <w:trPr>
          <w:trHeight w:val="551"/>
        </w:trPr>
        <w:tc>
          <w:tcPr>
            <w:tcW w:w="2381" w:type="dxa"/>
            <w:gridSpan w:val="6"/>
          </w:tcPr>
          <w:p w14:paraId="67ECFCDD" w14:textId="77777777" w:rsidR="0047733A" w:rsidRDefault="00A66171">
            <w:pPr>
              <w:pStyle w:val="TableParagraph"/>
              <w:spacing w:before="133"/>
              <w:rPr>
                <w:b/>
                <w:sz w:val="24"/>
              </w:rPr>
            </w:pPr>
            <w:r>
              <w:rPr>
                <w:b/>
                <w:spacing w:val="-2"/>
                <w:sz w:val="24"/>
              </w:rPr>
              <w:t>Pre-requisite</w:t>
            </w:r>
          </w:p>
        </w:tc>
        <w:tc>
          <w:tcPr>
            <w:tcW w:w="4416" w:type="dxa"/>
          </w:tcPr>
          <w:p w14:paraId="09ADA339" w14:textId="77777777" w:rsidR="0047733A" w:rsidRDefault="00A66171">
            <w:pPr>
              <w:pStyle w:val="TableParagraph"/>
              <w:spacing w:before="5" w:line="228" w:lineRule="auto"/>
              <w:ind w:left="110" w:right="140"/>
              <w:rPr>
                <w:sz w:val="24"/>
              </w:rPr>
            </w:pPr>
            <w:r>
              <w:rPr>
                <w:sz w:val="24"/>
              </w:rPr>
              <w:t>Basic</w:t>
            </w:r>
            <w:r>
              <w:rPr>
                <w:spacing w:val="-14"/>
                <w:sz w:val="24"/>
              </w:rPr>
              <w:t xml:space="preserve"> </w:t>
            </w:r>
            <w:r>
              <w:rPr>
                <w:sz w:val="24"/>
              </w:rPr>
              <w:t>understanding</w:t>
            </w:r>
            <w:r>
              <w:rPr>
                <w:spacing w:val="-13"/>
                <w:sz w:val="24"/>
              </w:rPr>
              <w:t xml:space="preserve"> </w:t>
            </w:r>
            <w:r>
              <w:rPr>
                <w:sz w:val="24"/>
              </w:rPr>
              <w:t>of</w:t>
            </w:r>
            <w:r>
              <w:rPr>
                <w:spacing w:val="-14"/>
                <w:sz w:val="24"/>
              </w:rPr>
              <w:t xml:space="preserve"> </w:t>
            </w:r>
            <w:r>
              <w:rPr>
                <w:sz w:val="24"/>
              </w:rPr>
              <w:t xml:space="preserve">Accounting </w:t>
            </w:r>
            <w:r>
              <w:rPr>
                <w:spacing w:val="-2"/>
                <w:sz w:val="24"/>
              </w:rPr>
              <w:t>concepts</w:t>
            </w:r>
          </w:p>
        </w:tc>
        <w:tc>
          <w:tcPr>
            <w:tcW w:w="2017" w:type="dxa"/>
            <w:gridSpan w:val="4"/>
          </w:tcPr>
          <w:p w14:paraId="655B7BA0" w14:textId="77777777" w:rsidR="0047733A" w:rsidRDefault="00A66171">
            <w:pPr>
              <w:pStyle w:val="TableParagraph"/>
              <w:spacing w:before="133"/>
              <w:ind w:left="1"/>
              <w:rPr>
                <w:b/>
                <w:sz w:val="24"/>
              </w:rPr>
            </w:pPr>
            <w:r>
              <w:rPr>
                <w:b/>
                <w:sz w:val="24"/>
              </w:rPr>
              <w:t>Syllabus</w:t>
            </w:r>
            <w:r>
              <w:rPr>
                <w:b/>
                <w:spacing w:val="-3"/>
                <w:sz w:val="24"/>
              </w:rPr>
              <w:t xml:space="preserve"> </w:t>
            </w:r>
            <w:r>
              <w:rPr>
                <w:b/>
                <w:spacing w:val="-2"/>
                <w:sz w:val="24"/>
              </w:rPr>
              <w:t>Version</w:t>
            </w:r>
          </w:p>
        </w:tc>
        <w:tc>
          <w:tcPr>
            <w:tcW w:w="933" w:type="dxa"/>
            <w:gridSpan w:val="2"/>
          </w:tcPr>
          <w:p w14:paraId="54DFD45F" w14:textId="30FD8777" w:rsidR="0047733A" w:rsidRDefault="00860E27" w:rsidP="006A649A">
            <w:pPr>
              <w:pStyle w:val="TableParagraph"/>
              <w:spacing w:line="266" w:lineRule="exact"/>
              <w:ind w:left="106"/>
              <w:rPr>
                <w:b/>
                <w:sz w:val="24"/>
              </w:rPr>
            </w:pPr>
            <w:r w:rsidRPr="00860E27">
              <w:rPr>
                <w:b/>
                <w:spacing w:val="-2"/>
                <w:sz w:val="24"/>
              </w:rPr>
              <w:t>2026–27</w:t>
            </w:r>
          </w:p>
        </w:tc>
      </w:tr>
      <w:tr w:rsidR="0047733A" w14:paraId="461A3BAF" w14:textId="77777777">
        <w:trPr>
          <w:trHeight w:val="316"/>
        </w:trPr>
        <w:tc>
          <w:tcPr>
            <w:tcW w:w="9747" w:type="dxa"/>
            <w:gridSpan w:val="13"/>
          </w:tcPr>
          <w:p w14:paraId="0B8D4845" w14:textId="77777777" w:rsidR="0047733A" w:rsidRDefault="00A66171">
            <w:pPr>
              <w:pStyle w:val="TableParagraph"/>
              <w:spacing w:line="273" w:lineRule="exact"/>
              <w:ind w:left="13"/>
              <w:jc w:val="center"/>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1"/>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2"/>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31FA51AC" w14:textId="77777777">
        <w:trPr>
          <w:trHeight w:val="275"/>
        </w:trPr>
        <w:tc>
          <w:tcPr>
            <w:tcW w:w="9747" w:type="dxa"/>
            <w:gridSpan w:val="13"/>
          </w:tcPr>
          <w:p w14:paraId="77708063" w14:textId="77777777" w:rsidR="0047733A" w:rsidRDefault="00A66171">
            <w:pPr>
              <w:pStyle w:val="TableParagraph"/>
              <w:spacing w:line="256" w:lineRule="exact"/>
              <w:rPr>
                <w:b/>
                <w:sz w:val="24"/>
              </w:rPr>
            </w:pPr>
            <w:r>
              <w:rPr>
                <w:b/>
                <w:sz w:val="24"/>
              </w:rPr>
              <w:t>Course</w:t>
            </w:r>
            <w:r>
              <w:rPr>
                <w:b/>
                <w:spacing w:val="-3"/>
                <w:sz w:val="24"/>
              </w:rPr>
              <w:t xml:space="preserve"> </w:t>
            </w:r>
            <w:r>
              <w:rPr>
                <w:b/>
                <w:spacing w:val="-2"/>
                <w:sz w:val="24"/>
              </w:rPr>
              <w:t>Objectives:</w:t>
            </w:r>
          </w:p>
        </w:tc>
      </w:tr>
      <w:tr w:rsidR="0047733A" w14:paraId="60D54B93" w14:textId="77777777">
        <w:trPr>
          <w:trHeight w:val="1619"/>
        </w:trPr>
        <w:tc>
          <w:tcPr>
            <w:tcW w:w="9747" w:type="dxa"/>
            <w:gridSpan w:val="13"/>
          </w:tcPr>
          <w:p w14:paraId="6B1C0920"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pacing w:val="-4"/>
                <w:sz w:val="24"/>
              </w:rPr>
              <w:t>are:</w:t>
            </w:r>
          </w:p>
          <w:p w14:paraId="2D970211" w14:textId="77777777" w:rsidR="0047733A" w:rsidRDefault="00A66171">
            <w:pPr>
              <w:pStyle w:val="TableParagraph"/>
              <w:numPr>
                <w:ilvl w:val="0"/>
                <w:numId w:val="36"/>
              </w:numPr>
              <w:tabs>
                <w:tab w:val="left" w:pos="832"/>
              </w:tabs>
              <w:spacing w:before="240"/>
              <w:ind w:hanging="607"/>
              <w:rPr>
                <w:sz w:val="24"/>
              </w:rPr>
            </w:pPr>
            <w:r>
              <w:rPr>
                <w:sz w:val="24"/>
              </w:rPr>
              <w:t>To</w:t>
            </w:r>
            <w:r>
              <w:rPr>
                <w:spacing w:val="-4"/>
                <w:sz w:val="24"/>
              </w:rPr>
              <w:t xml:space="preserve"> </w:t>
            </w:r>
            <w:r>
              <w:rPr>
                <w:sz w:val="24"/>
              </w:rPr>
              <w:t>align</w:t>
            </w:r>
            <w:r>
              <w:rPr>
                <w:spacing w:val="-1"/>
                <w:sz w:val="24"/>
              </w:rPr>
              <w:t xml:space="preserve"> </w:t>
            </w:r>
            <w:r>
              <w:rPr>
                <w:sz w:val="24"/>
              </w:rPr>
              <w:t>the</w:t>
            </w:r>
            <w:r>
              <w:rPr>
                <w:spacing w:val="-3"/>
                <w:sz w:val="24"/>
              </w:rPr>
              <w:t xml:space="preserve"> </w:t>
            </w:r>
            <w:r>
              <w:rPr>
                <w:sz w:val="24"/>
              </w:rPr>
              <w:t>accounting</w:t>
            </w:r>
            <w:r>
              <w:rPr>
                <w:spacing w:val="-1"/>
                <w:sz w:val="24"/>
              </w:rPr>
              <w:t xml:space="preserve"> </w:t>
            </w:r>
            <w:r>
              <w:rPr>
                <w:sz w:val="24"/>
              </w:rPr>
              <w:t>theory</w:t>
            </w:r>
            <w:r>
              <w:rPr>
                <w:spacing w:val="-2"/>
                <w:sz w:val="24"/>
              </w:rPr>
              <w:t xml:space="preserve"> </w:t>
            </w:r>
            <w:r>
              <w:rPr>
                <w:sz w:val="24"/>
              </w:rPr>
              <w:t>and</w:t>
            </w:r>
            <w:r>
              <w:rPr>
                <w:spacing w:val="-1"/>
                <w:sz w:val="24"/>
              </w:rPr>
              <w:t xml:space="preserve"> </w:t>
            </w:r>
            <w:r>
              <w:rPr>
                <w:sz w:val="24"/>
              </w:rPr>
              <w:t>concepts</w:t>
            </w:r>
            <w:r>
              <w:rPr>
                <w:spacing w:val="-2"/>
                <w:sz w:val="24"/>
              </w:rPr>
              <w:t xml:space="preserve"> </w:t>
            </w:r>
            <w:r>
              <w:rPr>
                <w:sz w:val="24"/>
              </w:rPr>
              <w:t>with</w:t>
            </w:r>
            <w:r>
              <w:rPr>
                <w:spacing w:val="1"/>
                <w:sz w:val="24"/>
              </w:rPr>
              <w:t xml:space="preserve"> </w:t>
            </w:r>
            <w:r>
              <w:rPr>
                <w:sz w:val="24"/>
              </w:rPr>
              <w:t>industrial</w:t>
            </w:r>
            <w:r>
              <w:rPr>
                <w:spacing w:val="-8"/>
                <w:sz w:val="24"/>
              </w:rPr>
              <w:t xml:space="preserve"> </w:t>
            </w:r>
            <w:r>
              <w:rPr>
                <w:spacing w:val="-2"/>
                <w:sz w:val="24"/>
              </w:rPr>
              <w:t>application</w:t>
            </w:r>
          </w:p>
          <w:p w14:paraId="15372051" w14:textId="77777777" w:rsidR="0047733A" w:rsidRDefault="00A66171">
            <w:pPr>
              <w:pStyle w:val="TableParagraph"/>
              <w:numPr>
                <w:ilvl w:val="0"/>
                <w:numId w:val="36"/>
              </w:numPr>
              <w:tabs>
                <w:tab w:val="left" w:pos="832"/>
              </w:tabs>
              <w:ind w:hanging="607"/>
              <w:rPr>
                <w:sz w:val="24"/>
              </w:rPr>
            </w:pPr>
            <w:r>
              <w:rPr>
                <w:sz w:val="24"/>
              </w:rPr>
              <w:t>To</w:t>
            </w:r>
            <w:r>
              <w:rPr>
                <w:spacing w:val="-2"/>
                <w:sz w:val="24"/>
              </w:rPr>
              <w:t xml:space="preserve"> </w:t>
            </w:r>
            <w:r>
              <w:rPr>
                <w:sz w:val="24"/>
              </w:rPr>
              <w:t>create</w:t>
            </w:r>
            <w:r>
              <w:rPr>
                <w:spacing w:val="-2"/>
                <w:sz w:val="24"/>
              </w:rPr>
              <w:t xml:space="preserve"> </w:t>
            </w:r>
            <w:r>
              <w:rPr>
                <w:sz w:val="24"/>
              </w:rPr>
              <w:t>the</w:t>
            </w:r>
            <w:r>
              <w:rPr>
                <w:spacing w:val="-2"/>
                <w:sz w:val="24"/>
              </w:rPr>
              <w:t xml:space="preserve"> </w:t>
            </w:r>
            <w:r>
              <w:rPr>
                <w:sz w:val="24"/>
              </w:rPr>
              <w:t>awareness on</w:t>
            </w:r>
            <w:r>
              <w:rPr>
                <w:spacing w:val="-1"/>
                <w:sz w:val="24"/>
              </w:rPr>
              <w:t xml:space="preserve"> </w:t>
            </w:r>
            <w:r>
              <w:rPr>
                <w:sz w:val="24"/>
              </w:rPr>
              <w:t>using</w:t>
            </w:r>
            <w:r>
              <w:rPr>
                <w:spacing w:val="-2"/>
                <w:sz w:val="24"/>
              </w:rPr>
              <w:t xml:space="preserve"> </w:t>
            </w:r>
            <w:r>
              <w:rPr>
                <w:sz w:val="24"/>
              </w:rPr>
              <w:t>various</w:t>
            </w:r>
            <w:r>
              <w:rPr>
                <w:spacing w:val="-1"/>
                <w:sz w:val="24"/>
              </w:rPr>
              <w:t xml:space="preserve"> </w:t>
            </w:r>
            <w:r>
              <w:rPr>
                <w:sz w:val="24"/>
              </w:rPr>
              <w:t>software</w:t>
            </w:r>
            <w:r>
              <w:rPr>
                <w:spacing w:val="-2"/>
                <w:sz w:val="24"/>
              </w:rPr>
              <w:t xml:space="preserve"> </w:t>
            </w:r>
            <w:r>
              <w:rPr>
                <w:sz w:val="24"/>
              </w:rPr>
              <w:t>in</w:t>
            </w:r>
            <w:r>
              <w:rPr>
                <w:spacing w:val="-4"/>
                <w:sz w:val="24"/>
              </w:rPr>
              <w:t xml:space="preserve"> </w:t>
            </w:r>
            <w:r>
              <w:rPr>
                <w:spacing w:val="-2"/>
                <w:sz w:val="24"/>
              </w:rPr>
              <w:t>accounting</w:t>
            </w:r>
          </w:p>
          <w:p w14:paraId="7EDF8A9B" w14:textId="77777777" w:rsidR="0047733A" w:rsidRDefault="00A66171">
            <w:pPr>
              <w:pStyle w:val="TableParagraph"/>
              <w:numPr>
                <w:ilvl w:val="0"/>
                <w:numId w:val="36"/>
              </w:numPr>
              <w:tabs>
                <w:tab w:val="left" w:pos="582"/>
                <w:tab w:val="left" w:pos="832"/>
              </w:tabs>
              <w:spacing w:line="270" w:lineRule="atLeast"/>
              <w:ind w:left="582" w:right="1509" w:hanging="360"/>
              <w:rPr>
                <w:sz w:val="24"/>
              </w:rPr>
            </w:pPr>
            <w:r>
              <w:rPr>
                <w:sz w:val="24"/>
              </w:rPr>
              <w:tab/>
              <w:t>To</w:t>
            </w:r>
            <w:r>
              <w:rPr>
                <w:spacing w:val="-5"/>
                <w:sz w:val="24"/>
              </w:rPr>
              <w:t xml:space="preserve"> </w:t>
            </w:r>
            <w:r>
              <w:rPr>
                <w:sz w:val="24"/>
              </w:rPr>
              <w:t>create</w:t>
            </w:r>
            <w:r>
              <w:rPr>
                <w:spacing w:val="-6"/>
                <w:sz w:val="24"/>
              </w:rPr>
              <w:t xml:space="preserve"> </w:t>
            </w:r>
            <w:r>
              <w:rPr>
                <w:sz w:val="24"/>
              </w:rPr>
              <w:t>strong</w:t>
            </w:r>
            <w:r>
              <w:rPr>
                <w:spacing w:val="-5"/>
                <w:sz w:val="24"/>
              </w:rPr>
              <w:t xml:space="preserve"> </w:t>
            </w:r>
            <w:r>
              <w:rPr>
                <w:sz w:val="24"/>
              </w:rPr>
              <w:t>foundation</w:t>
            </w:r>
            <w:r>
              <w:rPr>
                <w:spacing w:val="-5"/>
                <w:sz w:val="24"/>
              </w:rPr>
              <w:t xml:space="preserve"> </w:t>
            </w:r>
            <w:r>
              <w:rPr>
                <w:sz w:val="24"/>
              </w:rPr>
              <w:t>in</w:t>
            </w:r>
            <w:r>
              <w:rPr>
                <w:spacing w:val="-5"/>
                <w:sz w:val="24"/>
              </w:rPr>
              <w:t xml:space="preserve"> </w:t>
            </w:r>
            <w:r>
              <w:rPr>
                <w:sz w:val="24"/>
              </w:rPr>
              <w:t>understanding</w:t>
            </w:r>
            <w:r>
              <w:rPr>
                <w:spacing w:val="-5"/>
                <w:sz w:val="24"/>
              </w:rPr>
              <w:t xml:space="preserve"> </w:t>
            </w:r>
            <w:r>
              <w:rPr>
                <w:sz w:val="24"/>
              </w:rPr>
              <w:t>rules</w:t>
            </w:r>
            <w:r>
              <w:rPr>
                <w:spacing w:val="-3"/>
                <w:sz w:val="24"/>
              </w:rPr>
              <w:t xml:space="preserve"> </w:t>
            </w:r>
            <w:r>
              <w:rPr>
                <w:sz w:val="24"/>
              </w:rPr>
              <w:t>and</w:t>
            </w:r>
            <w:r>
              <w:rPr>
                <w:spacing w:val="-5"/>
                <w:sz w:val="24"/>
              </w:rPr>
              <w:t xml:space="preserve"> </w:t>
            </w:r>
            <w:r>
              <w:rPr>
                <w:sz w:val="24"/>
              </w:rPr>
              <w:t>regulations</w:t>
            </w:r>
            <w:r>
              <w:rPr>
                <w:spacing w:val="-5"/>
                <w:sz w:val="24"/>
              </w:rPr>
              <w:t xml:space="preserve"> </w:t>
            </w:r>
            <w:r>
              <w:rPr>
                <w:sz w:val="24"/>
              </w:rPr>
              <w:t>applied</w:t>
            </w:r>
            <w:r>
              <w:rPr>
                <w:spacing w:val="-6"/>
                <w:sz w:val="24"/>
              </w:rPr>
              <w:t xml:space="preserve"> </w:t>
            </w:r>
            <w:r>
              <w:rPr>
                <w:sz w:val="24"/>
              </w:rPr>
              <w:t xml:space="preserve">in </w:t>
            </w:r>
            <w:r>
              <w:rPr>
                <w:spacing w:val="-2"/>
                <w:sz w:val="24"/>
              </w:rPr>
              <w:t>Accounting</w:t>
            </w:r>
          </w:p>
        </w:tc>
      </w:tr>
      <w:tr w:rsidR="0047733A" w14:paraId="1D3D4B50" w14:textId="77777777">
        <w:trPr>
          <w:trHeight w:val="143"/>
        </w:trPr>
        <w:tc>
          <w:tcPr>
            <w:tcW w:w="9747" w:type="dxa"/>
            <w:gridSpan w:val="13"/>
          </w:tcPr>
          <w:p w14:paraId="71C13C90" w14:textId="77777777" w:rsidR="0047733A" w:rsidRDefault="0047733A">
            <w:pPr>
              <w:pStyle w:val="TableParagraph"/>
              <w:ind w:left="0"/>
              <w:rPr>
                <w:sz w:val="8"/>
              </w:rPr>
            </w:pPr>
          </w:p>
        </w:tc>
      </w:tr>
      <w:tr w:rsidR="0047733A" w14:paraId="49EBB975" w14:textId="77777777">
        <w:trPr>
          <w:trHeight w:val="275"/>
        </w:trPr>
        <w:tc>
          <w:tcPr>
            <w:tcW w:w="9747" w:type="dxa"/>
            <w:gridSpan w:val="13"/>
          </w:tcPr>
          <w:p w14:paraId="537EFE39" w14:textId="77777777" w:rsidR="0047733A" w:rsidRDefault="00A66171">
            <w:pPr>
              <w:pStyle w:val="TableParagraph"/>
              <w:spacing w:line="256"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0FF7210A" w14:textId="77777777">
        <w:trPr>
          <w:trHeight w:val="325"/>
        </w:trPr>
        <w:tc>
          <w:tcPr>
            <w:tcW w:w="9747" w:type="dxa"/>
            <w:gridSpan w:val="13"/>
          </w:tcPr>
          <w:p w14:paraId="733694CB"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students</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3645CEA8" w14:textId="77777777">
        <w:trPr>
          <w:trHeight w:val="314"/>
        </w:trPr>
        <w:tc>
          <w:tcPr>
            <w:tcW w:w="794" w:type="dxa"/>
          </w:tcPr>
          <w:p w14:paraId="16BB48B0" w14:textId="77777777" w:rsidR="0047733A" w:rsidRDefault="00A66171">
            <w:pPr>
              <w:pStyle w:val="TableParagraph"/>
              <w:spacing w:line="268" w:lineRule="exact"/>
              <w:rPr>
                <w:sz w:val="24"/>
              </w:rPr>
            </w:pPr>
            <w:r>
              <w:rPr>
                <w:spacing w:val="-10"/>
                <w:sz w:val="24"/>
              </w:rPr>
              <w:t>1</w:t>
            </w:r>
          </w:p>
        </w:tc>
        <w:tc>
          <w:tcPr>
            <w:tcW w:w="8020" w:type="dxa"/>
            <w:gridSpan w:val="10"/>
          </w:tcPr>
          <w:p w14:paraId="29E0496D" w14:textId="77777777" w:rsidR="0047733A" w:rsidRDefault="00A66171">
            <w:pPr>
              <w:pStyle w:val="TableParagraph"/>
              <w:spacing w:line="268" w:lineRule="exact"/>
              <w:ind w:left="115"/>
              <w:rPr>
                <w:sz w:val="24"/>
              </w:rPr>
            </w:pPr>
            <w:r>
              <w:rPr>
                <w:sz w:val="24"/>
              </w:rPr>
              <w:t>Learn</w:t>
            </w:r>
            <w:r>
              <w:rPr>
                <w:spacing w:val="-4"/>
                <w:sz w:val="24"/>
              </w:rPr>
              <w:t xml:space="preserve"> </w:t>
            </w:r>
            <w:r>
              <w:rPr>
                <w:sz w:val="24"/>
              </w:rPr>
              <w:t>the</w:t>
            </w:r>
            <w:r>
              <w:rPr>
                <w:spacing w:val="-2"/>
                <w:sz w:val="24"/>
              </w:rPr>
              <w:t xml:space="preserve"> </w:t>
            </w:r>
            <w:r>
              <w:rPr>
                <w:sz w:val="24"/>
              </w:rPr>
              <w:t>basic</w:t>
            </w:r>
            <w:r>
              <w:rPr>
                <w:spacing w:val="-2"/>
                <w:sz w:val="24"/>
              </w:rPr>
              <w:t xml:space="preserve"> </w:t>
            </w:r>
            <w:r>
              <w:rPr>
                <w:sz w:val="24"/>
              </w:rPr>
              <w:t>functions,</w:t>
            </w:r>
            <w:r>
              <w:rPr>
                <w:spacing w:val="-1"/>
                <w:sz w:val="24"/>
              </w:rPr>
              <w:t xml:space="preserve"> </w:t>
            </w:r>
            <w:r>
              <w:rPr>
                <w:sz w:val="24"/>
              </w:rPr>
              <w:t>principles</w:t>
            </w:r>
            <w:r>
              <w:rPr>
                <w:spacing w:val="-2"/>
                <w:sz w:val="24"/>
              </w:rPr>
              <w:t xml:space="preserve"> </w:t>
            </w:r>
            <w:r>
              <w:rPr>
                <w:sz w:val="24"/>
              </w:rPr>
              <w:t>and</w:t>
            </w:r>
            <w:r>
              <w:rPr>
                <w:spacing w:val="-1"/>
                <w:sz w:val="24"/>
              </w:rPr>
              <w:t xml:space="preserve"> </w:t>
            </w:r>
            <w:r>
              <w:rPr>
                <w:sz w:val="24"/>
              </w:rPr>
              <w:t>concepts</w:t>
            </w:r>
            <w:r>
              <w:rPr>
                <w:spacing w:val="1"/>
                <w:sz w:val="24"/>
              </w:rPr>
              <w:t xml:space="preserve"> </w:t>
            </w:r>
            <w:r>
              <w:rPr>
                <w:sz w:val="24"/>
              </w:rPr>
              <w:t>of</w:t>
            </w:r>
            <w:r>
              <w:rPr>
                <w:spacing w:val="-2"/>
                <w:sz w:val="24"/>
              </w:rPr>
              <w:t xml:space="preserve"> accounting.</w:t>
            </w:r>
          </w:p>
        </w:tc>
        <w:tc>
          <w:tcPr>
            <w:tcW w:w="933" w:type="dxa"/>
            <w:gridSpan w:val="2"/>
          </w:tcPr>
          <w:p w14:paraId="1C6DAB00" w14:textId="77777777" w:rsidR="0047733A" w:rsidRDefault="00A66171">
            <w:pPr>
              <w:pStyle w:val="TableParagraph"/>
              <w:spacing w:line="268" w:lineRule="exact"/>
              <w:ind w:left="106"/>
              <w:rPr>
                <w:sz w:val="24"/>
              </w:rPr>
            </w:pPr>
            <w:r>
              <w:rPr>
                <w:spacing w:val="-5"/>
                <w:sz w:val="24"/>
              </w:rPr>
              <w:t>K1</w:t>
            </w:r>
          </w:p>
        </w:tc>
      </w:tr>
      <w:tr w:rsidR="0047733A" w14:paraId="3139528F" w14:textId="77777777">
        <w:trPr>
          <w:trHeight w:val="321"/>
        </w:trPr>
        <w:tc>
          <w:tcPr>
            <w:tcW w:w="794" w:type="dxa"/>
          </w:tcPr>
          <w:p w14:paraId="2F15CA97" w14:textId="77777777" w:rsidR="0047733A" w:rsidRDefault="00A66171">
            <w:pPr>
              <w:pStyle w:val="TableParagraph"/>
              <w:spacing w:line="270" w:lineRule="exact"/>
              <w:rPr>
                <w:sz w:val="24"/>
              </w:rPr>
            </w:pPr>
            <w:r>
              <w:rPr>
                <w:spacing w:val="-10"/>
                <w:sz w:val="24"/>
              </w:rPr>
              <w:t>2</w:t>
            </w:r>
          </w:p>
        </w:tc>
        <w:tc>
          <w:tcPr>
            <w:tcW w:w="8020" w:type="dxa"/>
            <w:gridSpan w:val="10"/>
          </w:tcPr>
          <w:p w14:paraId="7209C83D" w14:textId="77777777" w:rsidR="0047733A" w:rsidRDefault="00A66171">
            <w:pPr>
              <w:pStyle w:val="TableParagraph"/>
              <w:spacing w:line="270" w:lineRule="exact"/>
              <w:ind w:left="115"/>
              <w:rPr>
                <w:sz w:val="24"/>
              </w:rPr>
            </w:pPr>
            <w:r>
              <w:rPr>
                <w:sz w:val="24"/>
              </w:rPr>
              <w:t>Understand</w:t>
            </w:r>
            <w:r>
              <w:rPr>
                <w:spacing w:val="-4"/>
                <w:sz w:val="24"/>
              </w:rPr>
              <w:t xml:space="preserve"> </w:t>
            </w:r>
            <w:r>
              <w:rPr>
                <w:sz w:val="24"/>
              </w:rPr>
              <w:t>postulates</w:t>
            </w:r>
            <w:r>
              <w:rPr>
                <w:spacing w:val="-3"/>
                <w:sz w:val="24"/>
              </w:rPr>
              <w:t xml:space="preserve"> </w:t>
            </w:r>
            <w:r>
              <w:rPr>
                <w:sz w:val="24"/>
              </w:rPr>
              <w:t>and</w:t>
            </w:r>
            <w:r>
              <w:rPr>
                <w:spacing w:val="-2"/>
                <w:sz w:val="24"/>
              </w:rPr>
              <w:t xml:space="preserve"> </w:t>
            </w:r>
            <w:r>
              <w:rPr>
                <w:sz w:val="24"/>
              </w:rPr>
              <w:t>techniques</w:t>
            </w:r>
            <w:r>
              <w:rPr>
                <w:spacing w:val="-2"/>
                <w:sz w:val="24"/>
              </w:rPr>
              <w:t xml:space="preserve"> </w:t>
            </w:r>
            <w:r>
              <w:rPr>
                <w:sz w:val="24"/>
              </w:rPr>
              <w:t>of</w:t>
            </w:r>
            <w:r>
              <w:rPr>
                <w:spacing w:val="-2"/>
                <w:sz w:val="24"/>
              </w:rPr>
              <w:t xml:space="preserve"> accounting.</w:t>
            </w:r>
          </w:p>
        </w:tc>
        <w:tc>
          <w:tcPr>
            <w:tcW w:w="933" w:type="dxa"/>
            <w:gridSpan w:val="2"/>
          </w:tcPr>
          <w:p w14:paraId="7C53ADA3" w14:textId="77777777" w:rsidR="0047733A" w:rsidRDefault="00A66171">
            <w:pPr>
              <w:pStyle w:val="TableParagraph"/>
              <w:spacing w:line="270" w:lineRule="exact"/>
              <w:ind w:left="106"/>
              <w:rPr>
                <w:sz w:val="24"/>
              </w:rPr>
            </w:pPr>
            <w:r>
              <w:rPr>
                <w:spacing w:val="-5"/>
                <w:sz w:val="24"/>
              </w:rPr>
              <w:t>K2</w:t>
            </w:r>
          </w:p>
        </w:tc>
      </w:tr>
      <w:tr w:rsidR="0047733A" w14:paraId="5E29E846" w14:textId="77777777">
        <w:trPr>
          <w:trHeight w:val="635"/>
        </w:trPr>
        <w:tc>
          <w:tcPr>
            <w:tcW w:w="794" w:type="dxa"/>
          </w:tcPr>
          <w:p w14:paraId="7F20F3AA" w14:textId="77777777" w:rsidR="0047733A" w:rsidRDefault="00A66171">
            <w:pPr>
              <w:pStyle w:val="TableParagraph"/>
              <w:spacing w:before="155"/>
              <w:rPr>
                <w:sz w:val="24"/>
              </w:rPr>
            </w:pPr>
            <w:r>
              <w:rPr>
                <w:spacing w:val="-10"/>
                <w:sz w:val="24"/>
              </w:rPr>
              <w:t>3</w:t>
            </w:r>
          </w:p>
        </w:tc>
        <w:tc>
          <w:tcPr>
            <w:tcW w:w="8020" w:type="dxa"/>
            <w:gridSpan w:val="10"/>
          </w:tcPr>
          <w:p w14:paraId="2E30B80C" w14:textId="77777777" w:rsidR="0047733A" w:rsidRDefault="00A66171">
            <w:pPr>
              <w:pStyle w:val="TableParagraph"/>
              <w:spacing w:line="270" w:lineRule="exact"/>
              <w:ind w:left="115"/>
              <w:rPr>
                <w:sz w:val="24"/>
              </w:rPr>
            </w:pPr>
            <w:r>
              <w:rPr>
                <w:sz w:val="24"/>
              </w:rPr>
              <w:t>Analyse</w:t>
            </w:r>
            <w:r>
              <w:rPr>
                <w:spacing w:val="-3"/>
                <w:sz w:val="24"/>
              </w:rPr>
              <w:t xml:space="preserve"> </w:t>
            </w:r>
            <w:r>
              <w:rPr>
                <w:sz w:val="24"/>
              </w:rPr>
              <w:t>the</w:t>
            </w:r>
            <w:r>
              <w:rPr>
                <w:spacing w:val="-3"/>
                <w:sz w:val="24"/>
              </w:rPr>
              <w:t xml:space="preserve"> </w:t>
            </w:r>
            <w:r>
              <w:rPr>
                <w:sz w:val="24"/>
              </w:rPr>
              <w:t>various</w:t>
            </w:r>
            <w:r>
              <w:rPr>
                <w:spacing w:val="-1"/>
                <w:sz w:val="24"/>
              </w:rPr>
              <w:t xml:space="preserve"> </w:t>
            </w:r>
            <w:r>
              <w:rPr>
                <w:sz w:val="24"/>
              </w:rPr>
              <w:t>issues</w:t>
            </w:r>
            <w:r>
              <w:rPr>
                <w:spacing w:val="-2"/>
                <w:sz w:val="24"/>
              </w:rPr>
              <w:t xml:space="preserve"> </w:t>
            </w:r>
            <w:r>
              <w:rPr>
                <w:sz w:val="24"/>
              </w:rPr>
              <w:t>of</w:t>
            </w:r>
            <w:r>
              <w:rPr>
                <w:spacing w:val="-3"/>
                <w:sz w:val="24"/>
              </w:rPr>
              <w:t xml:space="preserve"> </w:t>
            </w:r>
            <w:r>
              <w:rPr>
                <w:sz w:val="24"/>
              </w:rPr>
              <w:t>Financial</w:t>
            </w:r>
            <w:r>
              <w:rPr>
                <w:spacing w:val="-1"/>
                <w:sz w:val="24"/>
              </w:rPr>
              <w:t xml:space="preserve"> </w:t>
            </w:r>
            <w:r>
              <w:rPr>
                <w:sz w:val="24"/>
              </w:rPr>
              <w:t>and</w:t>
            </w:r>
            <w:r>
              <w:rPr>
                <w:spacing w:val="-2"/>
                <w:sz w:val="24"/>
              </w:rPr>
              <w:t xml:space="preserve"> </w:t>
            </w:r>
            <w:r>
              <w:rPr>
                <w:sz w:val="24"/>
              </w:rPr>
              <w:t>Management</w:t>
            </w:r>
            <w:r>
              <w:rPr>
                <w:spacing w:val="-2"/>
                <w:sz w:val="24"/>
              </w:rPr>
              <w:t xml:space="preserve"> </w:t>
            </w:r>
            <w:r>
              <w:rPr>
                <w:sz w:val="24"/>
              </w:rPr>
              <w:t>Accounting</w:t>
            </w:r>
            <w:r>
              <w:rPr>
                <w:spacing w:val="-1"/>
                <w:sz w:val="24"/>
              </w:rPr>
              <w:t xml:space="preserve"> </w:t>
            </w:r>
            <w:r>
              <w:rPr>
                <w:spacing w:val="-5"/>
                <w:sz w:val="24"/>
              </w:rPr>
              <w:t>to</w:t>
            </w:r>
          </w:p>
          <w:p w14:paraId="1E115E6E" w14:textId="77777777" w:rsidR="0047733A" w:rsidRDefault="00A66171">
            <w:pPr>
              <w:pStyle w:val="TableParagraph"/>
              <w:spacing w:before="43"/>
              <w:ind w:left="115"/>
              <w:rPr>
                <w:sz w:val="24"/>
              </w:rPr>
            </w:pPr>
            <w:r>
              <w:rPr>
                <w:sz w:val="24"/>
              </w:rPr>
              <w:t>strengthen</w:t>
            </w:r>
            <w:r>
              <w:rPr>
                <w:spacing w:val="-3"/>
                <w:sz w:val="24"/>
              </w:rPr>
              <w:t xml:space="preserve"> </w:t>
            </w:r>
            <w:r>
              <w:rPr>
                <w:spacing w:val="-5"/>
                <w:sz w:val="24"/>
              </w:rPr>
              <w:t>it</w:t>
            </w:r>
          </w:p>
        </w:tc>
        <w:tc>
          <w:tcPr>
            <w:tcW w:w="933" w:type="dxa"/>
            <w:gridSpan w:val="2"/>
          </w:tcPr>
          <w:p w14:paraId="1B607309" w14:textId="77777777" w:rsidR="0047733A" w:rsidRDefault="00A66171">
            <w:pPr>
              <w:pStyle w:val="TableParagraph"/>
              <w:spacing w:before="155"/>
              <w:ind w:left="106"/>
              <w:rPr>
                <w:sz w:val="24"/>
              </w:rPr>
            </w:pPr>
            <w:r>
              <w:rPr>
                <w:spacing w:val="-5"/>
                <w:sz w:val="24"/>
              </w:rPr>
              <w:t>K3</w:t>
            </w:r>
          </w:p>
        </w:tc>
      </w:tr>
      <w:tr w:rsidR="0047733A" w14:paraId="2C3289BD" w14:textId="77777777">
        <w:trPr>
          <w:trHeight w:val="321"/>
        </w:trPr>
        <w:tc>
          <w:tcPr>
            <w:tcW w:w="794" w:type="dxa"/>
          </w:tcPr>
          <w:p w14:paraId="08C0B4A1" w14:textId="77777777" w:rsidR="0047733A" w:rsidRDefault="00A66171">
            <w:pPr>
              <w:pStyle w:val="TableParagraph"/>
              <w:spacing w:line="270" w:lineRule="exact"/>
              <w:rPr>
                <w:sz w:val="24"/>
              </w:rPr>
            </w:pPr>
            <w:r>
              <w:rPr>
                <w:spacing w:val="-10"/>
                <w:sz w:val="24"/>
              </w:rPr>
              <w:t>4</w:t>
            </w:r>
          </w:p>
        </w:tc>
        <w:tc>
          <w:tcPr>
            <w:tcW w:w="8020" w:type="dxa"/>
            <w:gridSpan w:val="10"/>
          </w:tcPr>
          <w:p w14:paraId="63DE26E1" w14:textId="77777777" w:rsidR="0047733A" w:rsidRDefault="00A66171">
            <w:pPr>
              <w:pStyle w:val="TableParagraph"/>
              <w:spacing w:line="270" w:lineRule="exact"/>
              <w:ind w:left="115"/>
              <w:rPr>
                <w:sz w:val="24"/>
              </w:rPr>
            </w:pPr>
            <w:r>
              <w:rPr>
                <w:sz w:val="24"/>
              </w:rPr>
              <w:t>Evaluate</w:t>
            </w:r>
            <w:r>
              <w:rPr>
                <w:spacing w:val="-5"/>
                <w:sz w:val="24"/>
              </w:rPr>
              <w:t xml:space="preserve"> </w:t>
            </w:r>
            <w:r>
              <w:rPr>
                <w:sz w:val="24"/>
              </w:rPr>
              <w:t>the</w:t>
            </w:r>
            <w:r>
              <w:rPr>
                <w:spacing w:val="-2"/>
                <w:sz w:val="24"/>
              </w:rPr>
              <w:t xml:space="preserve"> </w:t>
            </w:r>
            <w:r>
              <w:rPr>
                <w:sz w:val="24"/>
              </w:rPr>
              <w:t>various</w:t>
            </w:r>
            <w:r>
              <w:rPr>
                <w:spacing w:val="-1"/>
                <w:sz w:val="24"/>
              </w:rPr>
              <w:t xml:space="preserve"> </w:t>
            </w:r>
            <w:r>
              <w:rPr>
                <w:sz w:val="24"/>
              </w:rPr>
              <w:t>tools</w:t>
            </w:r>
            <w:r>
              <w:rPr>
                <w:spacing w:val="-1"/>
                <w:sz w:val="24"/>
              </w:rPr>
              <w:t xml:space="preserve"> </w:t>
            </w:r>
            <w:r>
              <w:rPr>
                <w:sz w:val="24"/>
              </w:rPr>
              <w:t>of</w:t>
            </w:r>
            <w:r>
              <w:rPr>
                <w:spacing w:val="-3"/>
                <w:sz w:val="24"/>
              </w:rPr>
              <w:t xml:space="preserve"> </w:t>
            </w:r>
            <w:r>
              <w:rPr>
                <w:sz w:val="24"/>
              </w:rPr>
              <w:t>accounting</w:t>
            </w:r>
            <w:r>
              <w:rPr>
                <w:spacing w:val="-1"/>
                <w:sz w:val="24"/>
              </w:rPr>
              <w:t xml:space="preserve"> </w:t>
            </w:r>
            <w:r>
              <w:rPr>
                <w:sz w:val="24"/>
              </w:rPr>
              <w:t>to</w:t>
            </w:r>
            <w:r>
              <w:rPr>
                <w:spacing w:val="-1"/>
                <w:sz w:val="24"/>
              </w:rPr>
              <w:t xml:space="preserve"> </w:t>
            </w:r>
            <w:r>
              <w:rPr>
                <w:sz w:val="24"/>
              </w:rPr>
              <w:t>resolve</w:t>
            </w:r>
            <w:r>
              <w:rPr>
                <w:spacing w:val="-2"/>
                <w:sz w:val="24"/>
              </w:rPr>
              <w:t xml:space="preserve"> </w:t>
            </w:r>
            <w:r>
              <w:rPr>
                <w:sz w:val="24"/>
              </w:rPr>
              <w:t>business</w:t>
            </w:r>
            <w:r>
              <w:rPr>
                <w:spacing w:val="-1"/>
                <w:sz w:val="24"/>
              </w:rPr>
              <w:t xml:space="preserve"> </w:t>
            </w:r>
            <w:r>
              <w:rPr>
                <w:spacing w:val="-2"/>
                <w:sz w:val="24"/>
              </w:rPr>
              <w:t>problems</w:t>
            </w:r>
          </w:p>
        </w:tc>
        <w:tc>
          <w:tcPr>
            <w:tcW w:w="933" w:type="dxa"/>
            <w:gridSpan w:val="2"/>
          </w:tcPr>
          <w:p w14:paraId="5C866DE3" w14:textId="77777777" w:rsidR="0047733A" w:rsidRDefault="00A66171">
            <w:pPr>
              <w:pStyle w:val="TableParagraph"/>
              <w:spacing w:line="270" w:lineRule="exact"/>
              <w:ind w:left="106"/>
              <w:rPr>
                <w:sz w:val="24"/>
              </w:rPr>
            </w:pPr>
            <w:r>
              <w:rPr>
                <w:spacing w:val="-5"/>
                <w:sz w:val="24"/>
              </w:rPr>
              <w:t>K4</w:t>
            </w:r>
          </w:p>
        </w:tc>
      </w:tr>
      <w:tr w:rsidR="0047733A" w14:paraId="42D70C27" w14:textId="77777777">
        <w:trPr>
          <w:trHeight w:val="323"/>
        </w:trPr>
        <w:tc>
          <w:tcPr>
            <w:tcW w:w="794" w:type="dxa"/>
          </w:tcPr>
          <w:p w14:paraId="29DADD32" w14:textId="77777777" w:rsidR="0047733A" w:rsidRDefault="00A66171">
            <w:pPr>
              <w:pStyle w:val="TableParagraph"/>
              <w:spacing w:line="273" w:lineRule="exact"/>
              <w:rPr>
                <w:sz w:val="24"/>
              </w:rPr>
            </w:pPr>
            <w:r>
              <w:rPr>
                <w:spacing w:val="-10"/>
                <w:sz w:val="24"/>
              </w:rPr>
              <w:t>5</w:t>
            </w:r>
          </w:p>
        </w:tc>
        <w:tc>
          <w:tcPr>
            <w:tcW w:w="8020" w:type="dxa"/>
            <w:gridSpan w:val="10"/>
          </w:tcPr>
          <w:p w14:paraId="4C649038" w14:textId="77777777" w:rsidR="0047733A" w:rsidRDefault="00A66171">
            <w:pPr>
              <w:pStyle w:val="TableParagraph"/>
              <w:spacing w:line="270" w:lineRule="exact"/>
              <w:ind w:left="115"/>
              <w:rPr>
                <w:sz w:val="24"/>
              </w:rPr>
            </w:pPr>
            <w:r>
              <w:rPr>
                <w:sz w:val="24"/>
              </w:rPr>
              <w:t>Create</w:t>
            </w:r>
            <w:r>
              <w:rPr>
                <w:spacing w:val="-2"/>
                <w:sz w:val="24"/>
              </w:rPr>
              <w:t xml:space="preserve"> </w:t>
            </w:r>
            <w:r>
              <w:rPr>
                <w:sz w:val="24"/>
              </w:rPr>
              <w:t>interest</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research</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field</w:t>
            </w:r>
            <w:r>
              <w:rPr>
                <w:spacing w:val="-1"/>
                <w:sz w:val="24"/>
              </w:rPr>
              <w:t xml:space="preserve"> </w:t>
            </w:r>
            <w:r>
              <w:rPr>
                <w:sz w:val="24"/>
              </w:rPr>
              <w:t>of</w:t>
            </w:r>
            <w:r>
              <w:rPr>
                <w:spacing w:val="-1"/>
                <w:sz w:val="24"/>
              </w:rPr>
              <w:t xml:space="preserve"> </w:t>
            </w:r>
            <w:r>
              <w:rPr>
                <w:spacing w:val="-2"/>
                <w:sz w:val="24"/>
              </w:rPr>
              <w:t>accounting</w:t>
            </w:r>
          </w:p>
        </w:tc>
        <w:tc>
          <w:tcPr>
            <w:tcW w:w="933" w:type="dxa"/>
            <w:gridSpan w:val="2"/>
          </w:tcPr>
          <w:p w14:paraId="48FD9201" w14:textId="77777777" w:rsidR="0047733A" w:rsidRDefault="00A66171">
            <w:pPr>
              <w:pStyle w:val="TableParagraph"/>
              <w:spacing w:line="273" w:lineRule="exact"/>
              <w:ind w:left="106"/>
              <w:rPr>
                <w:sz w:val="24"/>
              </w:rPr>
            </w:pPr>
            <w:r>
              <w:rPr>
                <w:spacing w:val="-5"/>
                <w:sz w:val="24"/>
              </w:rPr>
              <w:t>K5</w:t>
            </w:r>
          </w:p>
        </w:tc>
      </w:tr>
      <w:tr w:rsidR="0047733A" w14:paraId="6726B4DB" w14:textId="77777777">
        <w:trPr>
          <w:trHeight w:val="321"/>
        </w:trPr>
        <w:tc>
          <w:tcPr>
            <w:tcW w:w="9747" w:type="dxa"/>
            <w:gridSpan w:val="13"/>
          </w:tcPr>
          <w:p w14:paraId="4EF9FB33" w14:textId="77777777" w:rsidR="0047733A" w:rsidRDefault="00A66171">
            <w:pPr>
              <w:pStyle w:val="TableParagraph"/>
              <w:spacing w:line="268"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 xml:space="preserve">– </w:t>
            </w:r>
            <w:r>
              <w:rPr>
                <w:spacing w:val="-2"/>
                <w:sz w:val="24"/>
              </w:rPr>
              <w:t>Create</w:t>
            </w:r>
          </w:p>
        </w:tc>
      </w:tr>
      <w:tr w:rsidR="0047733A" w14:paraId="23D46EBF" w14:textId="77777777">
        <w:trPr>
          <w:trHeight w:val="141"/>
        </w:trPr>
        <w:tc>
          <w:tcPr>
            <w:tcW w:w="9747" w:type="dxa"/>
            <w:gridSpan w:val="13"/>
          </w:tcPr>
          <w:p w14:paraId="52F533E3" w14:textId="77777777" w:rsidR="0047733A" w:rsidRDefault="0047733A">
            <w:pPr>
              <w:pStyle w:val="TableParagraph"/>
              <w:ind w:left="0"/>
              <w:rPr>
                <w:sz w:val="8"/>
              </w:rPr>
            </w:pPr>
          </w:p>
        </w:tc>
      </w:tr>
      <w:tr w:rsidR="0047733A" w14:paraId="396765DF" w14:textId="77777777">
        <w:trPr>
          <w:trHeight w:val="275"/>
        </w:trPr>
        <w:tc>
          <w:tcPr>
            <w:tcW w:w="2381" w:type="dxa"/>
            <w:gridSpan w:val="6"/>
          </w:tcPr>
          <w:p w14:paraId="27A962B7" w14:textId="77777777" w:rsidR="0047733A" w:rsidRDefault="00A66171">
            <w:pPr>
              <w:pStyle w:val="TableParagraph"/>
              <w:spacing w:line="256" w:lineRule="exact"/>
              <w:rPr>
                <w:b/>
                <w:sz w:val="24"/>
              </w:rPr>
            </w:pPr>
            <w:r>
              <w:rPr>
                <w:b/>
                <w:spacing w:val="-2"/>
                <w:sz w:val="24"/>
              </w:rPr>
              <w:t>Unit:1</w:t>
            </w:r>
          </w:p>
        </w:tc>
        <w:tc>
          <w:tcPr>
            <w:tcW w:w="5888" w:type="dxa"/>
            <w:gridSpan w:val="3"/>
          </w:tcPr>
          <w:p w14:paraId="283CCB57" w14:textId="77777777" w:rsidR="0047733A" w:rsidRDefault="00A66171">
            <w:pPr>
              <w:pStyle w:val="TableParagraph"/>
              <w:spacing w:line="256" w:lineRule="exact"/>
              <w:ind w:left="10"/>
              <w:jc w:val="center"/>
              <w:rPr>
                <w:b/>
                <w:sz w:val="24"/>
              </w:rPr>
            </w:pPr>
            <w:r>
              <w:rPr>
                <w:b/>
                <w:noProof/>
                <w:sz w:val="24"/>
              </w:rPr>
              <mc:AlternateContent>
                <mc:Choice Requires="wpg">
                  <w:drawing>
                    <wp:anchor distT="0" distB="0" distL="0" distR="0" simplePos="0" relativeHeight="251691008" behindDoc="1" locked="0" layoutInCell="1" allowOverlap="1" wp14:anchorId="46B5A7F2" wp14:editId="41F8C768">
                      <wp:simplePos x="0" y="0"/>
                      <wp:positionH relativeFrom="column">
                        <wp:posOffset>536448</wp:posOffset>
                      </wp:positionH>
                      <wp:positionV relativeFrom="paragraph">
                        <wp:posOffset>-781938</wp:posOffset>
                      </wp:positionV>
                      <wp:extent cx="2463800" cy="205168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43" name="Image 43"/>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5727DE84" id="Group 42" o:spid="_x0000_s1026" style="position:absolute;margin-left:42.25pt;margin-top:-61.55pt;width:194pt;height:161.55pt;z-index:-25162547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">
                      <v:shape id="Image 43"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hVxHDAAAA2wAAAA8AAABkcnMvZG93bnJldi54bWxEj19rwkAQxN8Lfodjhb6UerFKkdRTpBgQ&#10;fPLf+5Lb5oK5vTS3avz2XqHg4zAzv2Hmy9436kpdrAMbGI8yUMRlsDVXBo6H4n0GKgqyxSYwGbhT&#10;hOVi8DLH3IYb7+i6l0olCMccDTiRNtc6lo48xlFoiZP3EzqPkmRXadvhLcF9oz+y7FN7rDktOGzp&#10;21F53l+8gbfivj39lnG83clM3Kovzpv1yZjXYb/6AiXUyzP8395YA9MJ/H1JP0Av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GFXEcMAAADbAAAADwAAAAAAAAAAAAAAAACf&#10;AgAAZHJzL2Rvd25yZXYueG1sUEsFBgAAAAAEAAQA9wAAAI8DAAAAAA==&#10;">
                        <v:imagedata r:id="rId15" o:title=""/>
                      </v:shape>
                    </v:group>
                  </w:pict>
                </mc:Fallback>
              </mc:AlternateContent>
            </w:r>
            <w:r>
              <w:rPr>
                <w:b/>
                <w:sz w:val="24"/>
              </w:rPr>
              <w:t>BASICS</w:t>
            </w:r>
            <w:r>
              <w:rPr>
                <w:b/>
                <w:spacing w:val="-3"/>
                <w:sz w:val="24"/>
              </w:rPr>
              <w:t xml:space="preserve"> </w:t>
            </w:r>
            <w:r>
              <w:rPr>
                <w:b/>
                <w:sz w:val="24"/>
              </w:rPr>
              <w:t>OF</w:t>
            </w:r>
            <w:r>
              <w:rPr>
                <w:b/>
                <w:spacing w:val="-4"/>
                <w:sz w:val="24"/>
              </w:rPr>
              <w:t xml:space="preserve"> </w:t>
            </w:r>
            <w:r>
              <w:rPr>
                <w:b/>
                <w:sz w:val="24"/>
              </w:rPr>
              <w:t>FINANCIAL</w:t>
            </w:r>
            <w:r>
              <w:rPr>
                <w:b/>
                <w:spacing w:val="-2"/>
                <w:sz w:val="24"/>
              </w:rPr>
              <w:t xml:space="preserve"> ACCOUNTING</w:t>
            </w:r>
          </w:p>
        </w:tc>
        <w:tc>
          <w:tcPr>
            <w:tcW w:w="1478" w:type="dxa"/>
            <w:gridSpan w:val="4"/>
          </w:tcPr>
          <w:p w14:paraId="3F519FAC" w14:textId="77777777" w:rsidR="0047733A" w:rsidRDefault="00A66171">
            <w:pPr>
              <w:pStyle w:val="TableParagraph"/>
              <w:spacing w:line="256" w:lineRule="exact"/>
              <w:ind w:left="478"/>
              <w:rPr>
                <w:b/>
                <w:sz w:val="24"/>
              </w:rPr>
            </w:pPr>
            <w:r>
              <w:rPr>
                <w:b/>
                <w:sz w:val="24"/>
              </w:rPr>
              <w:t>10</w:t>
            </w:r>
            <w:r>
              <w:rPr>
                <w:b/>
                <w:spacing w:val="-2"/>
                <w:sz w:val="24"/>
              </w:rPr>
              <w:t xml:space="preserve"> hours</w:t>
            </w:r>
          </w:p>
        </w:tc>
      </w:tr>
      <w:tr w:rsidR="0047733A" w14:paraId="6C56AB1D" w14:textId="77777777">
        <w:trPr>
          <w:trHeight w:val="952"/>
        </w:trPr>
        <w:tc>
          <w:tcPr>
            <w:tcW w:w="9747" w:type="dxa"/>
            <w:gridSpan w:val="13"/>
          </w:tcPr>
          <w:p w14:paraId="4EBBF46D" w14:textId="77777777" w:rsidR="0047733A" w:rsidRDefault="00A66171">
            <w:pPr>
              <w:pStyle w:val="TableParagraph"/>
              <w:spacing w:line="275" w:lineRule="exact"/>
              <w:rPr>
                <w:sz w:val="24"/>
              </w:rPr>
            </w:pPr>
            <w:r>
              <w:rPr>
                <w:sz w:val="24"/>
              </w:rPr>
              <w:t>Financial</w:t>
            </w:r>
            <w:r>
              <w:rPr>
                <w:spacing w:val="-4"/>
                <w:sz w:val="24"/>
              </w:rPr>
              <w:t xml:space="preserve"> </w:t>
            </w:r>
            <w:r>
              <w:rPr>
                <w:sz w:val="24"/>
              </w:rPr>
              <w:t>Accounting:</w:t>
            </w:r>
            <w:r>
              <w:rPr>
                <w:spacing w:val="-1"/>
                <w:sz w:val="24"/>
              </w:rPr>
              <w:t xml:space="preserve"> </w:t>
            </w:r>
            <w:r>
              <w:rPr>
                <w:sz w:val="24"/>
              </w:rPr>
              <w:t>Definition</w:t>
            </w:r>
            <w:r>
              <w:rPr>
                <w:spacing w:val="-3"/>
                <w:sz w:val="24"/>
              </w:rPr>
              <w:t xml:space="preserve"> </w:t>
            </w:r>
            <w:r>
              <w:rPr>
                <w:sz w:val="24"/>
              </w:rPr>
              <w:t>-</w:t>
            </w:r>
            <w:r>
              <w:rPr>
                <w:spacing w:val="-2"/>
                <w:sz w:val="24"/>
              </w:rPr>
              <w:t xml:space="preserve"> </w:t>
            </w:r>
            <w:r>
              <w:rPr>
                <w:sz w:val="24"/>
              </w:rPr>
              <w:t>Accounting</w:t>
            </w:r>
            <w:r>
              <w:rPr>
                <w:spacing w:val="-3"/>
                <w:sz w:val="24"/>
              </w:rPr>
              <w:t xml:space="preserve"> </w:t>
            </w:r>
            <w:r>
              <w:rPr>
                <w:sz w:val="24"/>
              </w:rPr>
              <w:t>Principles</w:t>
            </w:r>
            <w:r>
              <w:rPr>
                <w:spacing w:val="-1"/>
                <w:sz w:val="24"/>
              </w:rPr>
              <w:t xml:space="preserve"> </w:t>
            </w:r>
            <w:r>
              <w:rPr>
                <w:sz w:val="24"/>
              </w:rPr>
              <w:t>-</w:t>
            </w:r>
            <w:r>
              <w:rPr>
                <w:spacing w:val="-3"/>
                <w:sz w:val="24"/>
              </w:rPr>
              <w:t xml:space="preserve"> </w:t>
            </w:r>
            <w:r>
              <w:rPr>
                <w:sz w:val="24"/>
              </w:rPr>
              <w:t>Concepts</w:t>
            </w:r>
            <w:r>
              <w:rPr>
                <w:spacing w:val="-1"/>
                <w:sz w:val="24"/>
              </w:rPr>
              <w:t xml:space="preserve"> </w:t>
            </w:r>
            <w:r>
              <w:rPr>
                <w:sz w:val="24"/>
              </w:rPr>
              <w:t>and</w:t>
            </w:r>
            <w:r>
              <w:rPr>
                <w:spacing w:val="-2"/>
                <w:sz w:val="24"/>
              </w:rPr>
              <w:t xml:space="preserve"> </w:t>
            </w:r>
            <w:r>
              <w:rPr>
                <w:sz w:val="24"/>
              </w:rPr>
              <w:t>conventions</w:t>
            </w:r>
            <w:r>
              <w:rPr>
                <w:spacing w:val="-1"/>
                <w:sz w:val="24"/>
              </w:rPr>
              <w:t xml:space="preserve"> </w:t>
            </w:r>
            <w:r>
              <w:rPr>
                <w:sz w:val="24"/>
              </w:rPr>
              <w:t>-</w:t>
            </w:r>
            <w:r>
              <w:rPr>
                <w:spacing w:val="-2"/>
                <w:sz w:val="24"/>
              </w:rPr>
              <w:t xml:space="preserve"> Trial</w:t>
            </w:r>
          </w:p>
          <w:p w14:paraId="1B9CE054" w14:textId="77777777" w:rsidR="0047733A" w:rsidRDefault="00A66171">
            <w:pPr>
              <w:pStyle w:val="TableParagraph"/>
              <w:spacing w:before="9" w:line="310" w:lineRule="atLeast"/>
              <w:ind w:right="322"/>
              <w:rPr>
                <w:sz w:val="24"/>
              </w:rPr>
            </w:pPr>
            <w:r>
              <w:rPr>
                <w:sz w:val="24"/>
              </w:rPr>
              <w:t>Balance</w:t>
            </w:r>
            <w:r>
              <w:rPr>
                <w:spacing w:val="-5"/>
                <w:sz w:val="24"/>
              </w:rPr>
              <w:t xml:space="preserve"> </w:t>
            </w:r>
            <w:r>
              <w:rPr>
                <w:sz w:val="24"/>
              </w:rPr>
              <w:t>–</w:t>
            </w:r>
            <w:r>
              <w:rPr>
                <w:spacing w:val="-2"/>
                <w:sz w:val="24"/>
              </w:rPr>
              <w:t xml:space="preserve"> </w:t>
            </w:r>
            <w:r>
              <w:rPr>
                <w:sz w:val="24"/>
              </w:rPr>
              <w:t>Final</w:t>
            </w:r>
            <w:r>
              <w:rPr>
                <w:spacing w:val="-4"/>
                <w:sz w:val="24"/>
              </w:rPr>
              <w:t xml:space="preserve"> </w:t>
            </w:r>
            <w:r>
              <w:rPr>
                <w:sz w:val="24"/>
              </w:rPr>
              <w:t>Accounts</w:t>
            </w:r>
            <w:r>
              <w:rPr>
                <w:spacing w:val="-4"/>
                <w:sz w:val="24"/>
              </w:rPr>
              <w:t xml:space="preserve"> </w:t>
            </w:r>
            <w:r>
              <w:rPr>
                <w:sz w:val="24"/>
              </w:rPr>
              <w:t>(Problems)</w:t>
            </w:r>
            <w:r>
              <w:rPr>
                <w:spacing w:val="-5"/>
                <w:sz w:val="24"/>
              </w:rPr>
              <w:t xml:space="preserve"> </w:t>
            </w:r>
            <w:r>
              <w:rPr>
                <w:sz w:val="24"/>
              </w:rPr>
              <w:t>-</w:t>
            </w:r>
            <w:r>
              <w:rPr>
                <w:spacing w:val="-5"/>
                <w:sz w:val="24"/>
              </w:rPr>
              <w:t xml:space="preserve"> </w:t>
            </w:r>
            <w:r>
              <w:rPr>
                <w:sz w:val="24"/>
              </w:rPr>
              <w:t>Depreciation</w:t>
            </w:r>
            <w:r>
              <w:rPr>
                <w:spacing w:val="-4"/>
                <w:sz w:val="24"/>
              </w:rPr>
              <w:t xml:space="preserve"> </w:t>
            </w:r>
            <w:r>
              <w:rPr>
                <w:sz w:val="24"/>
              </w:rPr>
              <w:t>Methods-Straight</w:t>
            </w:r>
            <w:r>
              <w:rPr>
                <w:spacing w:val="-4"/>
                <w:sz w:val="24"/>
              </w:rPr>
              <w:t xml:space="preserve"> </w:t>
            </w:r>
            <w:r>
              <w:rPr>
                <w:sz w:val="24"/>
              </w:rPr>
              <w:t>line</w:t>
            </w:r>
            <w:r>
              <w:rPr>
                <w:spacing w:val="-5"/>
                <w:sz w:val="24"/>
              </w:rPr>
              <w:t xml:space="preserve"> </w:t>
            </w:r>
            <w:r>
              <w:rPr>
                <w:sz w:val="24"/>
              </w:rPr>
              <w:t>method,</w:t>
            </w:r>
            <w:r>
              <w:rPr>
                <w:spacing w:val="-4"/>
                <w:sz w:val="24"/>
              </w:rPr>
              <w:t xml:space="preserve"> </w:t>
            </w:r>
            <w:r>
              <w:rPr>
                <w:sz w:val="24"/>
              </w:rPr>
              <w:t>Written down value method, Sinking fund method.</w:t>
            </w:r>
          </w:p>
        </w:tc>
      </w:tr>
      <w:tr w:rsidR="0047733A" w14:paraId="2202BFBE" w14:textId="77777777">
        <w:trPr>
          <w:trHeight w:val="143"/>
        </w:trPr>
        <w:tc>
          <w:tcPr>
            <w:tcW w:w="9747" w:type="dxa"/>
            <w:gridSpan w:val="13"/>
          </w:tcPr>
          <w:p w14:paraId="53EF6501" w14:textId="77777777" w:rsidR="0047733A" w:rsidRDefault="0047733A">
            <w:pPr>
              <w:pStyle w:val="TableParagraph"/>
              <w:ind w:left="0"/>
              <w:rPr>
                <w:sz w:val="8"/>
              </w:rPr>
            </w:pPr>
          </w:p>
        </w:tc>
      </w:tr>
      <w:tr w:rsidR="0047733A" w14:paraId="20361BBD" w14:textId="77777777">
        <w:trPr>
          <w:trHeight w:val="273"/>
        </w:trPr>
        <w:tc>
          <w:tcPr>
            <w:tcW w:w="2256" w:type="dxa"/>
            <w:gridSpan w:val="5"/>
          </w:tcPr>
          <w:p w14:paraId="5E829079" w14:textId="77777777" w:rsidR="0047733A" w:rsidRDefault="00A66171">
            <w:pPr>
              <w:pStyle w:val="TableParagraph"/>
              <w:spacing w:line="253" w:lineRule="exact"/>
              <w:rPr>
                <w:b/>
                <w:sz w:val="24"/>
              </w:rPr>
            </w:pPr>
            <w:r>
              <w:rPr>
                <w:b/>
                <w:spacing w:val="-2"/>
                <w:sz w:val="24"/>
              </w:rPr>
              <w:t>Unit:2</w:t>
            </w:r>
          </w:p>
        </w:tc>
        <w:tc>
          <w:tcPr>
            <w:tcW w:w="6013" w:type="dxa"/>
            <w:gridSpan w:val="4"/>
          </w:tcPr>
          <w:p w14:paraId="51ED517D" w14:textId="77777777" w:rsidR="0047733A" w:rsidRDefault="00A66171">
            <w:pPr>
              <w:pStyle w:val="TableParagraph"/>
              <w:spacing w:line="253" w:lineRule="exact"/>
              <w:ind w:left="17"/>
              <w:jc w:val="center"/>
              <w:rPr>
                <w:b/>
                <w:sz w:val="24"/>
              </w:rPr>
            </w:pPr>
            <w:r>
              <w:rPr>
                <w:b/>
                <w:sz w:val="24"/>
              </w:rPr>
              <w:t>FINANCIAL</w:t>
            </w:r>
            <w:r>
              <w:rPr>
                <w:b/>
                <w:spacing w:val="-5"/>
                <w:sz w:val="24"/>
              </w:rPr>
              <w:t xml:space="preserve"> </w:t>
            </w:r>
            <w:r>
              <w:rPr>
                <w:b/>
                <w:sz w:val="24"/>
              </w:rPr>
              <w:t>STATEMENT</w:t>
            </w:r>
            <w:r>
              <w:rPr>
                <w:b/>
                <w:spacing w:val="-4"/>
                <w:sz w:val="24"/>
              </w:rPr>
              <w:t xml:space="preserve"> </w:t>
            </w:r>
            <w:r>
              <w:rPr>
                <w:b/>
                <w:spacing w:val="-2"/>
                <w:sz w:val="24"/>
              </w:rPr>
              <w:t>ANALYSIS</w:t>
            </w:r>
          </w:p>
        </w:tc>
        <w:tc>
          <w:tcPr>
            <w:tcW w:w="1478" w:type="dxa"/>
            <w:gridSpan w:val="4"/>
          </w:tcPr>
          <w:p w14:paraId="185C18F5" w14:textId="77777777" w:rsidR="0047733A" w:rsidRDefault="00A66171">
            <w:pPr>
              <w:pStyle w:val="TableParagraph"/>
              <w:spacing w:line="253" w:lineRule="exact"/>
              <w:ind w:left="418"/>
              <w:rPr>
                <w:b/>
                <w:sz w:val="24"/>
              </w:rPr>
            </w:pPr>
            <w:r>
              <w:rPr>
                <w:b/>
                <w:sz w:val="24"/>
              </w:rPr>
              <w:t>10</w:t>
            </w:r>
            <w:r>
              <w:rPr>
                <w:b/>
                <w:spacing w:val="60"/>
                <w:sz w:val="24"/>
              </w:rPr>
              <w:t xml:space="preserve"> </w:t>
            </w:r>
            <w:r>
              <w:rPr>
                <w:b/>
                <w:spacing w:val="-2"/>
                <w:sz w:val="24"/>
              </w:rPr>
              <w:t>hours</w:t>
            </w:r>
          </w:p>
        </w:tc>
      </w:tr>
      <w:tr w:rsidR="0047733A" w14:paraId="48B8CDC1" w14:textId="77777777" w:rsidTr="00B90F63">
        <w:trPr>
          <w:trHeight w:val="1144"/>
        </w:trPr>
        <w:tc>
          <w:tcPr>
            <w:tcW w:w="9747" w:type="dxa"/>
            <w:gridSpan w:val="13"/>
          </w:tcPr>
          <w:p w14:paraId="56D2E5FE" w14:textId="77777777" w:rsidR="0047733A" w:rsidRDefault="00A66171">
            <w:pPr>
              <w:pStyle w:val="TableParagraph"/>
              <w:spacing w:before="1" w:line="276" w:lineRule="auto"/>
              <w:rPr>
                <w:sz w:val="24"/>
              </w:rPr>
            </w:pPr>
            <w:r>
              <w:rPr>
                <w:sz w:val="24"/>
              </w:rPr>
              <w:t>Financial Statement Analysis: Objectives - Reorganizing the Financial Statement Information -</w:t>
            </w:r>
            <w:r>
              <w:rPr>
                <w:spacing w:val="40"/>
                <w:sz w:val="24"/>
              </w:rPr>
              <w:t xml:space="preserve"> </w:t>
            </w:r>
            <w:r>
              <w:rPr>
                <w:sz w:val="24"/>
              </w:rPr>
              <w:t>Techniques</w:t>
            </w:r>
            <w:r>
              <w:rPr>
                <w:spacing w:val="-9"/>
                <w:sz w:val="24"/>
              </w:rPr>
              <w:t xml:space="preserve"> </w:t>
            </w:r>
            <w:r>
              <w:rPr>
                <w:sz w:val="24"/>
              </w:rPr>
              <w:t>of</w:t>
            </w:r>
            <w:r>
              <w:rPr>
                <w:spacing w:val="-6"/>
                <w:sz w:val="24"/>
              </w:rPr>
              <w:t xml:space="preserve"> </w:t>
            </w:r>
            <w:r>
              <w:rPr>
                <w:sz w:val="24"/>
              </w:rPr>
              <w:t>Financial</w:t>
            </w:r>
            <w:r>
              <w:rPr>
                <w:spacing w:val="-4"/>
                <w:sz w:val="24"/>
              </w:rPr>
              <w:t xml:space="preserve"> </w:t>
            </w:r>
            <w:r>
              <w:rPr>
                <w:sz w:val="24"/>
              </w:rPr>
              <w:t>Statement</w:t>
            </w:r>
            <w:r>
              <w:rPr>
                <w:spacing w:val="-6"/>
                <w:sz w:val="24"/>
              </w:rPr>
              <w:t xml:space="preserve"> </w:t>
            </w:r>
            <w:r>
              <w:rPr>
                <w:sz w:val="24"/>
              </w:rPr>
              <w:t>Analysis:</w:t>
            </w:r>
            <w:r>
              <w:rPr>
                <w:spacing w:val="-7"/>
                <w:sz w:val="24"/>
              </w:rPr>
              <w:t xml:space="preserve"> </w:t>
            </w:r>
            <w:r>
              <w:rPr>
                <w:sz w:val="24"/>
              </w:rPr>
              <w:t>Comparative</w:t>
            </w:r>
            <w:r>
              <w:rPr>
                <w:spacing w:val="-8"/>
                <w:sz w:val="24"/>
              </w:rPr>
              <w:t xml:space="preserve"> </w:t>
            </w:r>
            <w:r>
              <w:rPr>
                <w:sz w:val="24"/>
              </w:rPr>
              <w:t>Statements,</w:t>
            </w:r>
            <w:r>
              <w:rPr>
                <w:spacing w:val="-6"/>
                <w:sz w:val="24"/>
              </w:rPr>
              <w:t xml:space="preserve"> </w:t>
            </w:r>
            <w:r>
              <w:rPr>
                <w:sz w:val="24"/>
              </w:rPr>
              <w:t>Common</w:t>
            </w:r>
            <w:r>
              <w:rPr>
                <w:spacing w:val="-7"/>
                <w:sz w:val="24"/>
              </w:rPr>
              <w:t xml:space="preserve"> </w:t>
            </w:r>
            <w:r>
              <w:rPr>
                <w:sz w:val="24"/>
              </w:rPr>
              <w:t>–</w:t>
            </w:r>
            <w:r>
              <w:rPr>
                <w:spacing w:val="-7"/>
                <w:sz w:val="24"/>
              </w:rPr>
              <w:t xml:space="preserve"> </w:t>
            </w:r>
            <w:r>
              <w:rPr>
                <w:sz w:val="24"/>
              </w:rPr>
              <w:t>Size</w:t>
            </w:r>
            <w:r>
              <w:rPr>
                <w:spacing w:val="-7"/>
                <w:sz w:val="24"/>
              </w:rPr>
              <w:t xml:space="preserve"> </w:t>
            </w:r>
            <w:r>
              <w:rPr>
                <w:spacing w:val="-2"/>
                <w:sz w:val="24"/>
              </w:rPr>
              <w:t>statement,</w:t>
            </w:r>
          </w:p>
          <w:p w14:paraId="73CE3449" w14:textId="77777777" w:rsidR="0047733A" w:rsidRDefault="00A66171" w:rsidP="006E530B">
            <w:pPr>
              <w:pStyle w:val="TableParagraph"/>
              <w:spacing w:line="275" w:lineRule="exact"/>
              <w:rPr>
                <w:sz w:val="24"/>
              </w:rPr>
            </w:pPr>
            <w:r>
              <w:rPr>
                <w:sz w:val="24"/>
              </w:rPr>
              <w:t>-</w:t>
            </w:r>
            <w:r>
              <w:rPr>
                <w:spacing w:val="42"/>
                <w:sz w:val="24"/>
              </w:rPr>
              <w:t xml:space="preserve"> </w:t>
            </w:r>
            <w:r>
              <w:rPr>
                <w:sz w:val="24"/>
              </w:rPr>
              <w:t>Accounting</w:t>
            </w:r>
            <w:r>
              <w:rPr>
                <w:spacing w:val="44"/>
                <w:sz w:val="24"/>
              </w:rPr>
              <w:t xml:space="preserve"> </w:t>
            </w:r>
            <w:r>
              <w:rPr>
                <w:sz w:val="24"/>
              </w:rPr>
              <w:t>Ratios:</w:t>
            </w:r>
            <w:r>
              <w:rPr>
                <w:spacing w:val="41"/>
                <w:sz w:val="24"/>
              </w:rPr>
              <w:t xml:space="preserve"> </w:t>
            </w:r>
            <w:r>
              <w:rPr>
                <w:sz w:val="24"/>
              </w:rPr>
              <w:t>Construction</w:t>
            </w:r>
            <w:r>
              <w:rPr>
                <w:spacing w:val="44"/>
                <w:sz w:val="24"/>
              </w:rPr>
              <w:t xml:space="preserve"> </w:t>
            </w:r>
            <w:r>
              <w:rPr>
                <w:sz w:val="24"/>
              </w:rPr>
              <w:t>of</w:t>
            </w:r>
            <w:r>
              <w:rPr>
                <w:spacing w:val="41"/>
                <w:sz w:val="24"/>
              </w:rPr>
              <w:t xml:space="preserve"> </w:t>
            </w:r>
            <w:r>
              <w:rPr>
                <w:sz w:val="24"/>
              </w:rPr>
              <w:t>balance</w:t>
            </w:r>
            <w:r>
              <w:rPr>
                <w:spacing w:val="42"/>
                <w:sz w:val="24"/>
              </w:rPr>
              <w:t xml:space="preserve"> </w:t>
            </w:r>
            <w:r>
              <w:rPr>
                <w:sz w:val="24"/>
              </w:rPr>
              <w:t>sheet</w:t>
            </w:r>
            <w:r>
              <w:rPr>
                <w:spacing w:val="42"/>
                <w:sz w:val="24"/>
              </w:rPr>
              <w:t xml:space="preserve"> </w:t>
            </w:r>
            <w:r>
              <w:rPr>
                <w:sz w:val="24"/>
              </w:rPr>
              <w:t>using</w:t>
            </w:r>
            <w:r>
              <w:rPr>
                <w:spacing w:val="39"/>
                <w:sz w:val="24"/>
              </w:rPr>
              <w:t xml:space="preserve"> </w:t>
            </w:r>
            <w:r>
              <w:rPr>
                <w:spacing w:val="-2"/>
                <w:sz w:val="24"/>
              </w:rPr>
              <w:t>ratios</w:t>
            </w:r>
            <w:r w:rsidR="006E530B">
              <w:rPr>
                <w:spacing w:val="-2"/>
                <w:sz w:val="24"/>
              </w:rPr>
              <w:t xml:space="preserve"> </w:t>
            </w:r>
            <w:r>
              <w:rPr>
                <w:sz w:val="24"/>
              </w:rPr>
              <w:t>(problems)</w:t>
            </w:r>
            <w:r w:rsidR="006E530B">
              <w:rPr>
                <w:sz w:val="24"/>
              </w:rPr>
              <w:t>.</w:t>
            </w:r>
          </w:p>
        </w:tc>
      </w:tr>
      <w:tr w:rsidR="0047733A" w14:paraId="27786F0A" w14:textId="77777777">
        <w:trPr>
          <w:trHeight w:val="143"/>
        </w:trPr>
        <w:tc>
          <w:tcPr>
            <w:tcW w:w="9747" w:type="dxa"/>
            <w:gridSpan w:val="13"/>
          </w:tcPr>
          <w:p w14:paraId="74BA3B0E" w14:textId="77777777" w:rsidR="0047733A" w:rsidRDefault="0047733A">
            <w:pPr>
              <w:pStyle w:val="TableParagraph"/>
              <w:ind w:left="0"/>
              <w:rPr>
                <w:sz w:val="8"/>
              </w:rPr>
            </w:pPr>
          </w:p>
        </w:tc>
      </w:tr>
      <w:tr w:rsidR="0047733A" w14:paraId="43AE762A" w14:textId="77777777">
        <w:trPr>
          <w:trHeight w:val="275"/>
        </w:trPr>
        <w:tc>
          <w:tcPr>
            <w:tcW w:w="2023" w:type="dxa"/>
            <w:gridSpan w:val="4"/>
          </w:tcPr>
          <w:p w14:paraId="52489C49" w14:textId="77777777" w:rsidR="0047733A" w:rsidRDefault="00A66171">
            <w:pPr>
              <w:pStyle w:val="TableParagraph"/>
              <w:spacing w:line="256" w:lineRule="exact"/>
              <w:rPr>
                <w:b/>
                <w:sz w:val="24"/>
              </w:rPr>
            </w:pPr>
            <w:r>
              <w:rPr>
                <w:b/>
                <w:spacing w:val="-2"/>
                <w:sz w:val="24"/>
              </w:rPr>
              <w:t>Unit:3</w:t>
            </w:r>
          </w:p>
        </w:tc>
        <w:tc>
          <w:tcPr>
            <w:tcW w:w="6246" w:type="dxa"/>
            <w:gridSpan w:val="5"/>
          </w:tcPr>
          <w:p w14:paraId="46A08B90" w14:textId="77777777" w:rsidR="0047733A" w:rsidRDefault="00A66171">
            <w:pPr>
              <w:pStyle w:val="TableParagraph"/>
              <w:spacing w:line="256" w:lineRule="exact"/>
              <w:ind w:left="700"/>
              <w:rPr>
                <w:b/>
                <w:sz w:val="24"/>
              </w:rPr>
            </w:pPr>
            <w:r>
              <w:rPr>
                <w:b/>
                <w:sz w:val="24"/>
              </w:rPr>
              <w:t>FUND</w:t>
            </w:r>
            <w:r>
              <w:rPr>
                <w:b/>
                <w:spacing w:val="-3"/>
                <w:sz w:val="24"/>
              </w:rPr>
              <w:t xml:space="preserve"> </w:t>
            </w:r>
            <w:r>
              <w:rPr>
                <w:b/>
                <w:sz w:val="24"/>
              </w:rPr>
              <w:t>FLOW</w:t>
            </w:r>
            <w:r>
              <w:rPr>
                <w:b/>
                <w:spacing w:val="-1"/>
                <w:sz w:val="24"/>
              </w:rPr>
              <w:t xml:space="preserve"> </w:t>
            </w:r>
            <w:r>
              <w:rPr>
                <w:b/>
                <w:sz w:val="24"/>
              </w:rPr>
              <w:t>AND</w:t>
            </w:r>
            <w:r>
              <w:rPr>
                <w:b/>
                <w:spacing w:val="-3"/>
                <w:sz w:val="24"/>
              </w:rPr>
              <w:t xml:space="preserve"> </w:t>
            </w:r>
            <w:r>
              <w:rPr>
                <w:b/>
                <w:sz w:val="24"/>
              </w:rPr>
              <w:t>CASH</w:t>
            </w:r>
            <w:r>
              <w:rPr>
                <w:b/>
                <w:spacing w:val="-1"/>
                <w:sz w:val="24"/>
              </w:rPr>
              <w:t xml:space="preserve"> </w:t>
            </w:r>
            <w:r>
              <w:rPr>
                <w:b/>
                <w:sz w:val="24"/>
              </w:rPr>
              <w:t>FLOW</w:t>
            </w:r>
            <w:r>
              <w:rPr>
                <w:b/>
                <w:spacing w:val="-1"/>
                <w:sz w:val="24"/>
              </w:rPr>
              <w:t xml:space="preserve"> </w:t>
            </w:r>
            <w:r>
              <w:rPr>
                <w:b/>
                <w:spacing w:val="-2"/>
                <w:sz w:val="24"/>
              </w:rPr>
              <w:t>ANALYSIS</w:t>
            </w:r>
          </w:p>
        </w:tc>
        <w:tc>
          <w:tcPr>
            <w:tcW w:w="1478" w:type="dxa"/>
            <w:gridSpan w:val="4"/>
          </w:tcPr>
          <w:p w14:paraId="1816F47F" w14:textId="77777777" w:rsidR="0047733A" w:rsidRDefault="00A66171">
            <w:pPr>
              <w:pStyle w:val="TableParagraph"/>
              <w:spacing w:line="256" w:lineRule="exact"/>
              <w:ind w:left="418"/>
              <w:rPr>
                <w:b/>
                <w:sz w:val="24"/>
              </w:rPr>
            </w:pPr>
            <w:r>
              <w:rPr>
                <w:b/>
                <w:sz w:val="24"/>
              </w:rPr>
              <w:t>10</w:t>
            </w:r>
            <w:r>
              <w:rPr>
                <w:b/>
                <w:spacing w:val="60"/>
                <w:sz w:val="24"/>
              </w:rPr>
              <w:t xml:space="preserve"> </w:t>
            </w:r>
            <w:r>
              <w:rPr>
                <w:b/>
                <w:spacing w:val="-2"/>
                <w:sz w:val="24"/>
              </w:rPr>
              <w:t>hours</w:t>
            </w:r>
          </w:p>
        </w:tc>
      </w:tr>
      <w:tr w:rsidR="0047733A" w14:paraId="4642093C" w14:textId="77777777">
        <w:trPr>
          <w:trHeight w:val="1269"/>
        </w:trPr>
        <w:tc>
          <w:tcPr>
            <w:tcW w:w="9747" w:type="dxa"/>
            <w:gridSpan w:val="13"/>
          </w:tcPr>
          <w:p w14:paraId="16F814C8" w14:textId="77777777" w:rsidR="0047733A" w:rsidRDefault="00A66171" w:rsidP="00231B60">
            <w:pPr>
              <w:pStyle w:val="TableParagraph"/>
              <w:spacing w:line="276" w:lineRule="auto"/>
              <w:ind w:right="94" w:firstLine="60"/>
              <w:jc w:val="both"/>
              <w:rPr>
                <w:sz w:val="24"/>
              </w:rPr>
            </w:pPr>
            <w:r>
              <w:rPr>
                <w:sz w:val="24"/>
              </w:rPr>
              <w:t xml:space="preserve">Fund Flow Statement - Statement of Changes in Working Capital - Computation of Fund from Operations - Workings for Computation of various sources and uses - Preparation of Fund Flow Statement </w:t>
            </w:r>
            <w:r w:rsidR="00231B60">
              <w:rPr>
                <w:sz w:val="24"/>
              </w:rPr>
              <w:t xml:space="preserve">with basic adjustments </w:t>
            </w:r>
            <w:r>
              <w:rPr>
                <w:sz w:val="24"/>
              </w:rPr>
              <w:t>- Cash Flow Statement Analysis - Computation of cash from Operations Problems -</w:t>
            </w:r>
            <w:r w:rsidR="00231B60">
              <w:rPr>
                <w:sz w:val="24"/>
              </w:rPr>
              <w:t xml:space="preserve"> </w:t>
            </w:r>
            <w:r>
              <w:rPr>
                <w:sz w:val="24"/>
              </w:rPr>
              <w:t>Distinction</w:t>
            </w:r>
            <w:r>
              <w:rPr>
                <w:spacing w:val="-4"/>
                <w:sz w:val="24"/>
              </w:rPr>
              <w:t xml:space="preserve"> </w:t>
            </w:r>
            <w:r>
              <w:rPr>
                <w:sz w:val="24"/>
              </w:rPr>
              <w:t>between</w:t>
            </w:r>
            <w:r>
              <w:rPr>
                <w:spacing w:val="-2"/>
                <w:sz w:val="24"/>
              </w:rPr>
              <w:t xml:space="preserve"> </w:t>
            </w:r>
            <w:r>
              <w:rPr>
                <w:sz w:val="24"/>
              </w:rPr>
              <w:t>Fund</w:t>
            </w:r>
            <w:r>
              <w:rPr>
                <w:spacing w:val="-2"/>
                <w:sz w:val="24"/>
              </w:rPr>
              <w:t xml:space="preserve"> </w:t>
            </w:r>
            <w:r>
              <w:rPr>
                <w:sz w:val="24"/>
              </w:rPr>
              <w:t>Flow</w:t>
            </w:r>
            <w:r>
              <w:rPr>
                <w:spacing w:val="-3"/>
                <w:sz w:val="24"/>
              </w:rPr>
              <w:t xml:space="preserve"> </w:t>
            </w:r>
            <w:r>
              <w:rPr>
                <w:sz w:val="24"/>
              </w:rPr>
              <w:t>and</w:t>
            </w:r>
            <w:r>
              <w:rPr>
                <w:spacing w:val="-2"/>
                <w:sz w:val="24"/>
              </w:rPr>
              <w:t xml:space="preserve"> </w:t>
            </w:r>
            <w:r>
              <w:rPr>
                <w:sz w:val="24"/>
              </w:rPr>
              <w:t>Cash Flow</w:t>
            </w:r>
            <w:r>
              <w:rPr>
                <w:spacing w:val="-3"/>
                <w:sz w:val="24"/>
              </w:rPr>
              <w:t xml:space="preserve"> </w:t>
            </w:r>
            <w:r>
              <w:rPr>
                <w:sz w:val="24"/>
              </w:rPr>
              <w:t>Statement</w:t>
            </w:r>
            <w:r>
              <w:rPr>
                <w:spacing w:val="-2"/>
                <w:sz w:val="24"/>
              </w:rPr>
              <w:t xml:space="preserve"> </w:t>
            </w:r>
            <w:r>
              <w:rPr>
                <w:sz w:val="24"/>
              </w:rPr>
              <w:t>–</w:t>
            </w:r>
            <w:r>
              <w:rPr>
                <w:spacing w:val="-1"/>
                <w:sz w:val="24"/>
              </w:rPr>
              <w:t xml:space="preserve"> </w:t>
            </w:r>
            <w:r>
              <w:rPr>
                <w:spacing w:val="-2"/>
                <w:sz w:val="24"/>
              </w:rPr>
              <w:t>Problems</w:t>
            </w:r>
          </w:p>
        </w:tc>
      </w:tr>
      <w:tr w:rsidR="0047733A" w14:paraId="4F65C2F1" w14:textId="77777777">
        <w:trPr>
          <w:trHeight w:val="143"/>
        </w:trPr>
        <w:tc>
          <w:tcPr>
            <w:tcW w:w="9747" w:type="dxa"/>
            <w:gridSpan w:val="13"/>
          </w:tcPr>
          <w:p w14:paraId="6E690EB2" w14:textId="77777777" w:rsidR="0047733A" w:rsidRDefault="0047733A">
            <w:pPr>
              <w:pStyle w:val="TableParagraph"/>
              <w:ind w:left="0"/>
              <w:rPr>
                <w:sz w:val="8"/>
              </w:rPr>
            </w:pPr>
          </w:p>
        </w:tc>
      </w:tr>
      <w:tr w:rsidR="0047733A" w14:paraId="05308F63" w14:textId="77777777">
        <w:trPr>
          <w:trHeight w:val="273"/>
        </w:trPr>
        <w:tc>
          <w:tcPr>
            <w:tcW w:w="1795" w:type="dxa"/>
            <w:gridSpan w:val="3"/>
          </w:tcPr>
          <w:p w14:paraId="0DF47032" w14:textId="77777777" w:rsidR="0047733A" w:rsidRDefault="00A66171">
            <w:pPr>
              <w:pStyle w:val="TableParagraph"/>
              <w:spacing w:line="253" w:lineRule="exact"/>
              <w:rPr>
                <w:b/>
                <w:sz w:val="24"/>
              </w:rPr>
            </w:pPr>
            <w:r>
              <w:rPr>
                <w:b/>
                <w:spacing w:val="-2"/>
                <w:sz w:val="24"/>
              </w:rPr>
              <w:t>Unit:4</w:t>
            </w:r>
          </w:p>
        </w:tc>
        <w:tc>
          <w:tcPr>
            <w:tcW w:w="6659" w:type="dxa"/>
            <w:gridSpan w:val="7"/>
          </w:tcPr>
          <w:p w14:paraId="7580DD11" w14:textId="77777777" w:rsidR="0047733A" w:rsidRDefault="00A66171">
            <w:pPr>
              <w:pStyle w:val="TableParagraph"/>
              <w:spacing w:line="253" w:lineRule="exact"/>
              <w:ind w:left="415"/>
              <w:rPr>
                <w:b/>
                <w:sz w:val="24"/>
              </w:rPr>
            </w:pPr>
            <w:r>
              <w:rPr>
                <w:b/>
                <w:sz w:val="24"/>
              </w:rPr>
              <w:t>BASICS</w:t>
            </w:r>
            <w:r>
              <w:rPr>
                <w:b/>
                <w:spacing w:val="-3"/>
                <w:sz w:val="24"/>
              </w:rPr>
              <w:t xml:space="preserve"> </w:t>
            </w:r>
            <w:r>
              <w:rPr>
                <w:b/>
                <w:sz w:val="24"/>
              </w:rPr>
              <w:t>OF</w:t>
            </w:r>
            <w:r>
              <w:rPr>
                <w:b/>
                <w:spacing w:val="-4"/>
                <w:sz w:val="24"/>
              </w:rPr>
              <w:t xml:space="preserve"> </w:t>
            </w:r>
            <w:r>
              <w:rPr>
                <w:b/>
                <w:sz w:val="24"/>
              </w:rPr>
              <w:t>COST</w:t>
            </w:r>
            <w:r>
              <w:rPr>
                <w:b/>
                <w:spacing w:val="-2"/>
                <w:sz w:val="24"/>
              </w:rPr>
              <w:t xml:space="preserve"> </w:t>
            </w:r>
            <w:r>
              <w:rPr>
                <w:b/>
                <w:sz w:val="24"/>
              </w:rPr>
              <w:t>ACCOUNTING</w:t>
            </w:r>
            <w:r>
              <w:rPr>
                <w:b/>
                <w:spacing w:val="-3"/>
                <w:sz w:val="24"/>
              </w:rPr>
              <w:t xml:space="preserve"> </w:t>
            </w:r>
            <w:r>
              <w:rPr>
                <w:b/>
                <w:sz w:val="24"/>
              </w:rPr>
              <w:t>AND</w:t>
            </w:r>
            <w:r>
              <w:rPr>
                <w:b/>
                <w:spacing w:val="-3"/>
                <w:sz w:val="24"/>
              </w:rPr>
              <w:t xml:space="preserve"> </w:t>
            </w:r>
            <w:r>
              <w:rPr>
                <w:b/>
                <w:spacing w:val="-2"/>
                <w:sz w:val="24"/>
              </w:rPr>
              <w:t>BUDGETING</w:t>
            </w:r>
          </w:p>
        </w:tc>
        <w:tc>
          <w:tcPr>
            <w:tcW w:w="1293" w:type="dxa"/>
            <w:gridSpan w:val="3"/>
          </w:tcPr>
          <w:p w14:paraId="6BADCA23" w14:textId="77777777" w:rsidR="0047733A" w:rsidRDefault="00A66171">
            <w:pPr>
              <w:pStyle w:val="TableParagraph"/>
              <w:spacing w:line="253" w:lineRule="exact"/>
              <w:ind w:left="233"/>
              <w:rPr>
                <w:b/>
                <w:sz w:val="24"/>
              </w:rPr>
            </w:pPr>
            <w:r>
              <w:rPr>
                <w:b/>
                <w:sz w:val="24"/>
              </w:rPr>
              <w:t>10</w:t>
            </w:r>
            <w:r>
              <w:rPr>
                <w:b/>
                <w:spacing w:val="60"/>
                <w:sz w:val="24"/>
              </w:rPr>
              <w:t xml:space="preserve"> </w:t>
            </w:r>
            <w:r>
              <w:rPr>
                <w:b/>
                <w:spacing w:val="-2"/>
                <w:sz w:val="24"/>
              </w:rPr>
              <w:t>hours</w:t>
            </w:r>
          </w:p>
        </w:tc>
      </w:tr>
      <w:tr w:rsidR="0047733A" w14:paraId="29CB79D8" w14:textId="77777777">
        <w:trPr>
          <w:trHeight w:val="1379"/>
        </w:trPr>
        <w:tc>
          <w:tcPr>
            <w:tcW w:w="9747" w:type="dxa"/>
            <w:gridSpan w:val="13"/>
          </w:tcPr>
          <w:p w14:paraId="32F98762" w14:textId="77777777" w:rsidR="0047733A" w:rsidRDefault="00A66171">
            <w:pPr>
              <w:pStyle w:val="TableParagraph"/>
              <w:ind w:right="94"/>
              <w:jc w:val="both"/>
              <w:rPr>
                <w:sz w:val="24"/>
              </w:rPr>
            </w:pPr>
            <w:r>
              <w:rPr>
                <w:sz w:val="24"/>
              </w:rPr>
              <w:t>Cost</w:t>
            </w:r>
            <w:r>
              <w:rPr>
                <w:spacing w:val="-8"/>
                <w:sz w:val="24"/>
              </w:rPr>
              <w:t xml:space="preserve"> </w:t>
            </w:r>
            <w:r>
              <w:rPr>
                <w:sz w:val="24"/>
              </w:rPr>
              <w:t>Accounting:</w:t>
            </w:r>
            <w:r>
              <w:rPr>
                <w:spacing w:val="-8"/>
                <w:sz w:val="24"/>
              </w:rPr>
              <w:t xml:space="preserve"> </w:t>
            </w:r>
            <w:r>
              <w:rPr>
                <w:sz w:val="24"/>
              </w:rPr>
              <w:t>Meaning</w:t>
            </w:r>
            <w:r>
              <w:rPr>
                <w:spacing w:val="-8"/>
                <w:sz w:val="24"/>
              </w:rPr>
              <w:t xml:space="preserve"> </w:t>
            </w:r>
            <w:r>
              <w:rPr>
                <w:sz w:val="24"/>
              </w:rPr>
              <w:t>-</w:t>
            </w:r>
            <w:r>
              <w:rPr>
                <w:spacing w:val="-9"/>
                <w:sz w:val="24"/>
              </w:rPr>
              <w:t xml:space="preserve"> </w:t>
            </w:r>
            <w:r>
              <w:rPr>
                <w:sz w:val="24"/>
              </w:rPr>
              <w:t>Distinction</w:t>
            </w:r>
            <w:r>
              <w:rPr>
                <w:spacing w:val="-8"/>
                <w:sz w:val="24"/>
              </w:rPr>
              <w:t xml:space="preserve"> </w:t>
            </w:r>
            <w:r>
              <w:rPr>
                <w:sz w:val="24"/>
              </w:rPr>
              <w:t>between</w:t>
            </w:r>
            <w:r>
              <w:rPr>
                <w:spacing w:val="-6"/>
                <w:sz w:val="24"/>
              </w:rPr>
              <w:t xml:space="preserve"> </w:t>
            </w:r>
            <w:r>
              <w:rPr>
                <w:sz w:val="24"/>
              </w:rPr>
              <w:t>Financial</w:t>
            </w:r>
            <w:r>
              <w:rPr>
                <w:spacing w:val="-8"/>
                <w:sz w:val="24"/>
              </w:rPr>
              <w:t xml:space="preserve"> </w:t>
            </w:r>
            <w:r>
              <w:rPr>
                <w:sz w:val="24"/>
              </w:rPr>
              <w:t>Accounting</w:t>
            </w:r>
            <w:r>
              <w:rPr>
                <w:spacing w:val="-8"/>
                <w:sz w:val="24"/>
              </w:rPr>
              <w:t xml:space="preserve"> </w:t>
            </w:r>
            <w:r>
              <w:rPr>
                <w:sz w:val="24"/>
              </w:rPr>
              <w:t>and</w:t>
            </w:r>
            <w:r>
              <w:rPr>
                <w:spacing w:val="-8"/>
                <w:sz w:val="24"/>
              </w:rPr>
              <w:t xml:space="preserve"> </w:t>
            </w:r>
            <w:r>
              <w:rPr>
                <w:sz w:val="24"/>
              </w:rPr>
              <w:t>Cost</w:t>
            </w:r>
            <w:r>
              <w:rPr>
                <w:spacing w:val="-8"/>
                <w:sz w:val="24"/>
              </w:rPr>
              <w:t xml:space="preserve"> </w:t>
            </w:r>
            <w:r>
              <w:rPr>
                <w:sz w:val="24"/>
              </w:rPr>
              <w:t>Accounting</w:t>
            </w:r>
            <w:r>
              <w:rPr>
                <w:spacing w:val="-9"/>
                <w:sz w:val="24"/>
              </w:rPr>
              <w:t xml:space="preserve"> </w:t>
            </w:r>
            <w:r>
              <w:rPr>
                <w:sz w:val="24"/>
              </w:rPr>
              <w:t>-</w:t>
            </w:r>
            <w:r>
              <w:rPr>
                <w:spacing w:val="-9"/>
                <w:sz w:val="24"/>
              </w:rPr>
              <w:t xml:space="preserve"> </w:t>
            </w:r>
            <w:r>
              <w:rPr>
                <w:sz w:val="24"/>
              </w:rPr>
              <w:t>Cost Terminology: Cost, Cost Centre, Cost Unit - Elements of Cost - Cost Sheet: Problems - Budget, Budgeting, and Budgeting Control - Types of Budgets - Preparation of flexible and fixed budgets, master budget and cash budget - Problems -Zero Base Budgeting.</w:t>
            </w:r>
          </w:p>
        </w:tc>
      </w:tr>
      <w:tr w:rsidR="0047733A" w14:paraId="7CEDAF68" w14:textId="77777777">
        <w:trPr>
          <w:trHeight w:val="143"/>
        </w:trPr>
        <w:tc>
          <w:tcPr>
            <w:tcW w:w="9747" w:type="dxa"/>
            <w:gridSpan w:val="13"/>
          </w:tcPr>
          <w:p w14:paraId="7E0E12A1" w14:textId="77777777" w:rsidR="0047733A" w:rsidRDefault="0047733A">
            <w:pPr>
              <w:pStyle w:val="TableParagraph"/>
              <w:ind w:left="0"/>
              <w:rPr>
                <w:sz w:val="8"/>
              </w:rPr>
            </w:pPr>
          </w:p>
        </w:tc>
      </w:tr>
    </w:tbl>
    <w:p w14:paraId="456F31FA" w14:textId="77777777" w:rsidR="0047733A" w:rsidRDefault="0047733A">
      <w:pPr>
        <w:pStyle w:val="TableParagraph"/>
        <w:rPr>
          <w:sz w:val="8"/>
        </w:rPr>
        <w:sectPr w:rsidR="0047733A">
          <w:pgSz w:w="11920" w:h="16850"/>
          <w:pgMar w:top="1240" w:right="720" w:bottom="540" w:left="720" w:header="454" w:footer="354" w:gutter="0"/>
          <w:cols w:space="720"/>
        </w:sectPr>
      </w:pPr>
    </w:p>
    <w:p w14:paraId="55DD0DC6"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0"/>
        <w:gridCol w:w="163"/>
        <w:gridCol w:w="785"/>
        <w:gridCol w:w="5417"/>
        <w:gridCol w:w="471"/>
        <w:gridCol w:w="1472"/>
      </w:tblGrid>
      <w:tr w:rsidR="0047733A" w14:paraId="15362A72" w14:textId="77777777">
        <w:trPr>
          <w:trHeight w:val="275"/>
        </w:trPr>
        <w:tc>
          <w:tcPr>
            <w:tcW w:w="2378" w:type="dxa"/>
            <w:gridSpan w:val="3"/>
          </w:tcPr>
          <w:p w14:paraId="1C66497C" w14:textId="77777777" w:rsidR="0047733A" w:rsidRDefault="00A66171">
            <w:pPr>
              <w:pStyle w:val="TableParagraph"/>
              <w:spacing w:line="256" w:lineRule="exact"/>
              <w:rPr>
                <w:b/>
                <w:sz w:val="24"/>
              </w:rPr>
            </w:pPr>
            <w:r>
              <w:rPr>
                <w:b/>
                <w:spacing w:val="-2"/>
                <w:sz w:val="24"/>
              </w:rPr>
              <w:t>Unit:5</w:t>
            </w:r>
          </w:p>
        </w:tc>
        <w:tc>
          <w:tcPr>
            <w:tcW w:w="5417" w:type="dxa"/>
          </w:tcPr>
          <w:p w14:paraId="1B1DEABF" w14:textId="77777777" w:rsidR="0047733A" w:rsidRDefault="00A66171">
            <w:pPr>
              <w:pStyle w:val="TableParagraph"/>
              <w:spacing w:line="256" w:lineRule="exact"/>
              <w:ind w:left="1442"/>
              <w:rPr>
                <w:b/>
                <w:sz w:val="24"/>
              </w:rPr>
            </w:pPr>
            <w:r>
              <w:rPr>
                <w:b/>
                <w:sz w:val="24"/>
              </w:rPr>
              <w:t>MARGINAL</w:t>
            </w:r>
            <w:r>
              <w:rPr>
                <w:b/>
                <w:spacing w:val="-5"/>
                <w:sz w:val="24"/>
              </w:rPr>
              <w:t xml:space="preserve"> </w:t>
            </w:r>
            <w:r>
              <w:rPr>
                <w:b/>
                <w:spacing w:val="-2"/>
                <w:sz w:val="24"/>
              </w:rPr>
              <w:t>COSTING</w:t>
            </w:r>
          </w:p>
        </w:tc>
        <w:tc>
          <w:tcPr>
            <w:tcW w:w="1943" w:type="dxa"/>
            <w:gridSpan w:val="2"/>
          </w:tcPr>
          <w:p w14:paraId="65C36CEA" w14:textId="77777777" w:rsidR="0047733A" w:rsidRDefault="00A66171">
            <w:pPr>
              <w:pStyle w:val="TableParagraph"/>
              <w:spacing w:line="256" w:lineRule="exact"/>
              <w:ind w:left="892"/>
              <w:rPr>
                <w:b/>
                <w:sz w:val="24"/>
              </w:rPr>
            </w:pPr>
            <w:r>
              <w:rPr>
                <w:b/>
                <w:sz w:val="24"/>
              </w:rPr>
              <w:t>10</w:t>
            </w:r>
            <w:r>
              <w:rPr>
                <w:b/>
                <w:spacing w:val="60"/>
                <w:sz w:val="24"/>
              </w:rPr>
              <w:t xml:space="preserve"> </w:t>
            </w:r>
            <w:r>
              <w:rPr>
                <w:b/>
                <w:spacing w:val="-2"/>
                <w:sz w:val="24"/>
              </w:rPr>
              <w:t>hours</w:t>
            </w:r>
          </w:p>
        </w:tc>
      </w:tr>
      <w:tr w:rsidR="0047733A" w14:paraId="5DBF8F92" w14:textId="77777777">
        <w:trPr>
          <w:trHeight w:val="1269"/>
        </w:trPr>
        <w:tc>
          <w:tcPr>
            <w:tcW w:w="9738" w:type="dxa"/>
            <w:gridSpan w:val="6"/>
          </w:tcPr>
          <w:p w14:paraId="5A071E4C" w14:textId="77777777" w:rsidR="0047733A" w:rsidRDefault="00A66171">
            <w:pPr>
              <w:pStyle w:val="TableParagraph"/>
              <w:spacing w:line="276" w:lineRule="auto"/>
              <w:ind w:right="234"/>
              <w:jc w:val="both"/>
              <w:rPr>
                <w:sz w:val="24"/>
              </w:rPr>
            </w:pPr>
            <w:r>
              <w:rPr>
                <w:sz w:val="24"/>
              </w:rPr>
              <w:t>Marginal Costing: Definition - Distinction between marginal costing and absorption costing – Break-Even Point Analysis - Contribution, p/v ratio, margin of safety - Decision making under marginal costing system: Key factor analysis, make or buy decisions, export decision, sales mix</w:t>
            </w:r>
          </w:p>
          <w:p w14:paraId="5E221D01" w14:textId="77777777" w:rsidR="0047733A" w:rsidRDefault="00A66171">
            <w:pPr>
              <w:pStyle w:val="TableParagraph"/>
              <w:rPr>
                <w:sz w:val="24"/>
              </w:rPr>
            </w:pPr>
            <w:r>
              <w:rPr>
                <w:spacing w:val="-2"/>
                <w:sz w:val="24"/>
              </w:rPr>
              <w:t>decision–Problems</w:t>
            </w:r>
          </w:p>
        </w:tc>
      </w:tr>
      <w:tr w:rsidR="0047733A" w14:paraId="58AFD368" w14:textId="77777777">
        <w:trPr>
          <w:trHeight w:val="141"/>
        </w:trPr>
        <w:tc>
          <w:tcPr>
            <w:tcW w:w="9738" w:type="dxa"/>
            <w:gridSpan w:val="6"/>
          </w:tcPr>
          <w:p w14:paraId="18F3B693" w14:textId="77777777" w:rsidR="0047733A" w:rsidRDefault="0047733A">
            <w:pPr>
              <w:pStyle w:val="TableParagraph"/>
              <w:ind w:left="0"/>
              <w:rPr>
                <w:sz w:val="8"/>
              </w:rPr>
            </w:pPr>
          </w:p>
        </w:tc>
      </w:tr>
      <w:tr w:rsidR="0047733A" w14:paraId="08E97B75" w14:textId="77777777">
        <w:trPr>
          <w:trHeight w:val="275"/>
        </w:trPr>
        <w:tc>
          <w:tcPr>
            <w:tcW w:w="2378" w:type="dxa"/>
            <w:gridSpan w:val="3"/>
          </w:tcPr>
          <w:p w14:paraId="6C4E2AD9" w14:textId="77777777" w:rsidR="0047733A" w:rsidRDefault="00A66171">
            <w:pPr>
              <w:pStyle w:val="TableParagraph"/>
              <w:spacing w:line="256" w:lineRule="exact"/>
              <w:rPr>
                <w:b/>
                <w:sz w:val="24"/>
              </w:rPr>
            </w:pPr>
            <w:r>
              <w:rPr>
                <w:b/>
                <w:spacing w:val="-2"/>
                <w:sz w:val="24"/>
              </w:rPr>
              <w:t>Unit:6</w:t>
            </w:r>
          </w:p>
        </w:tc>
        <w:tc>
          <w:tcPr>
            <w:tcW w:w="5888" w:type="dxa"/>
            <w:gridSpan w:val="2"/>
          </w:tcPr>
          <w:p w14:paraId="0DCEC085" w14:textId="77777777" w:rsidR="0047733A" w:rsidRDefault="00A66171">
            <w:pPr>
              <w:pStyle w:val="TableParagraph"/>
              <w:spacing w:line="256" w:lineRule="exact"/>
              <w:ind w:left="1445"/>
              <w:rPr>
                <w:b/>
                <w:sz w:val="24"/>
              </w:rPr>
            </w:pPr>
            <w:r>
              <w:rPr>
                <w:b/>
                <w:sz w:val="24"/>
              </w:rPr>
              <w:t>CONTEMPORARY</w:t>
            </w:r>
            <w:r>
              <w:rPr>
                <w:b/>
                <w:spacing w:val="-8"/>
                <w:sz w:val="24"/>
              </w:rPr>
              <w:t xml:space="preserve"> </w:t>
            </w:r>
            <w:r>
              <w:rPr>
                <w:b/>
                <w:spacing w:val="-2"/>
                <w:sz w:val="24"/>
              </w:rPr>
              <w:t>ISSUES</w:t>
            </w:r>
          </w:p>
        </w:tc>
        <w:tc>
          <w:tcPr>
            <w:tcW w:w="1472" w:type="dxa"/>
          </w:tcPr>
          <w:p w14:paraId="4FBC6131" w14:textId="77777777" w:rsidR="0047733A" w:rsidRDefault="00A66171">
            <w:pPr>
              <w:pStyle w:val="TableParagraph"/>
              <w:spacing w:line="256" w:lineRule="exact"/>
              <w:ind w:left="0" w:right="88"/>
              <w:jc w:val="right"/>
              <w:rPr>
                <w:b/>
                <w:sz w:val="24"/>
              </w:rPr>
            </w:pPr>
            <w:r>
              <w:rPr>
                <w:b/>
                <w:sz w:val="24"/>
              </w:rPr>
              <w:t xml:space="preserve">2 </w:t>
            </w:r>
            <w:r>
              <w:rPr>
                <w:b/>
                <w:spacing w:val="-2"/>
                <w:sz w:val="24"/>
              </w:rPr>
              <w:t>hours</w:t>
            </w:r>
          </w:p>
        </w:tc>
      </w:tr>
      <w:tr w:rsidR="0047733A" w14:paraId="7652177A" w14:textId="77777777">
        <w:trPr>
          <w:trHeight w:val="827"/>
        </w:trPr>
        <w:tc>
          <w:tcPr>
            <w:tcW w:w="9738" w:type="dxa"/>
            <w:gridSpan w:val="6"/>
          </w:tcPr>
          <w:p w14:paraId="0031E524" w14:textId="77777777" w:rsidR="0047733A" w:rsidRDefault="00A66171">
            <w:pPr>
              <w:pStyle w:val="TableParagraph"/>
              <w:spacing w:line="275" w:lineRule="exact"/>
              <w:rPr>
                <w:sz w:val="24"/>
              </w:rPr>
            </w:pPr>
            <w:r>
              <w:rPr>
                <w:sz w:val="24"/>
              </w:rPr>
              <w:t>Expert</w:t>
            </w:r>
            <w:r>
              <w:rPr>
                <w:spacing w:val="-2"/>
                <w:sz w:val="24"/>
              </w:rPr>
              <w:t xml:space="preserve"> </w:t>
            </w:r>
            <w:r>
              <w:rPr>
                <w:sz w:val="24"/>
              </w:rPr>
              <w:t>lectures</w:t>
            </w:r>
            <w:r>
              <w:rPr>
                <w:spacing w:val="-2"/>
                <w:sz w:val="24"/>
              </w:rPr>
              <w:t xml:space="preserve"> </w:t>
            </w:r>
            <w:r>
              <w:rPr>
                <w:sz w:val="24"/>
              </w:rPr>
              <w:t>from</w:t>
            </w:r>
            <w:r>
              <w:rPr>
                <w:spacing w:val="2"/>
                <w:sz w:val="24"/>
              </w:rPr>
              <w:t xml:space="preserve"> </w:t>
            </w:r>
            <w:r>
              <w:rPr>
                <w:sz w:val="24"/>
              </w:rPr>
              <w:t>Industry,</w:t>
            </w:r>
            <w:r>
              <w:rPr>
                <w:spacing w:val="-2"/>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2"/>
                <w:sz w:val="24"/>
              </w:rPr>
              <w:t xml:space="preserve"> </w:t>
            </w:r>
            <w:r>
              <w:rPr>
                <w:sz w:val="24"/>
              </w:rPr>
              <w:t>Webinars</w:t>
            </w:r>
            <w:r>
              <w:rPr>
                <w:spacing w:val="-1"/>
                <w:sz w:val="24"/>
              </w:rPr>
              <w:t xml:space="preserve"> </w:t>
            </w:r>
            <w:r>
              <w:rPr>
                <w:sz w:val="24"/>
              </w:rPr>
              <w:t>with</w:t>
            </w:r>
            <w:r>
              <w:rPr>
                <w:spacing w:val="-2"/>
                <w:sz w:val="24"/>
              </w:rPr>
              <w:t xml:space="preserve"> </w:t>
            </w:r>
            <w:r>
              <w:rPr>
                <w:sz w:val="24"/>
              </w:rPr>
              <w:t>CFO</w:t>
            </w:r>
            <w:r>
              <w:rPr>
                <w:spacing w:val="-3"/>
                <w:sz w:val="24"/>
              </w:rPr>
              <w:t xml:space="preserve"> </w:t>
            </w:r>
            <w:r>
              <w:rPr>
                <w:sz w:val="24"/>
              </w:rPr>
              <w:t>of MNC</w:t>
            </w:r>
            <w:r>
              <w:rPr>
                <w:spacing w:val="-2"/>
                <w:sz w:val="24"/>
              </w:rPr>
              <w:t xml:space="preserve"> </w:t>
            </w:r>
            <w:r>
              <w:rPr>
                <w:sz w:val="24"/>
              </w:rPr>
              <w:t>and</w:t>
            </w:r>
            <w:r>
              <w:rPr>
                <w:spacing w:val="-1"/>
                <w:sz w:val="24"/>
              </w:rPr>
              <w:t xml:space="preserve"> </w:t>
            </w:r>
            <w:r>
              <w:rPr>
                <w:spacing w:val="-4"/>
                <w:sz w:val="24"/>
              </w:rPr>
              <w:t>MNE,</w:t>
            </w:r>
          </w:p>
          <w:p w14:paraId="15303AF2" w14:textId="77777777" w:rsidR="0047733A" w:rsidRDefault="00A66171">
            <w:pPr>
              <w:pStyle w:val="TableParagraph"/>
              <w:spacing w:before="8" w:line="262" w:lineRule="exact"/>
              <w:rPr>
                <w:sz w:val="24"/>
              </w:rPr>
            </w:pPr>
            <w:r>
              <w:rPr>
                <w:sz w:val="24"/>
              </w:rPr>
              <w:t>workshop with software experts to understand the working of accounting software , Case Study, Case let analysis</w:t>
            </w:r>
          </w:p>
        </w:tc>
      </w:tr>
      <w:tr w:rsidR="0047733A" w14:paraId="40A5B321" w14:textId="77777777">
        <w:trPr>
          <w:trHeight w:val="143"/>
        </w:trPr>
        <w:tc>
          <w:tcPr>
            <w:tcW w:w="9738" w:type="dxa"/>
            <w:gridSpan w:val="6"/>
          </w:tcPr>
          <w:p w14:paraId="465B890E" w14:textId="77777777" w:rsidR="0047733A" w:rsidRDefault="0047733A">
            <w:pPr>
              <w:pStyle w:val="TableParagraph"/>
              <w:ind w:left="0"/>
              <w:rPr>
                <w:sz w:val="8"/>
              </w:rPr>
            </w:pPr>
          </w:p>
        </w:tc>
      </w:tr>
      <w:tr w:rsidR="0047733A" w14:paraId="1889FA93" w14:textId="77777777">
        <w:trPr>
          <w:trHeight w:val="350"/>
        </w:trPr>
        <w:tc>
          <w:tcPr>
            <w:tcW w:w="2378" w:type="dxa"/>
            <w:gridSpan w:val="3"/>
          </w:tcPr>
          <w:p w14:paraId="2FD5D90C" w14:textId="77777777" w:rsidR="0047733A" w:rsidRDefault="0047733A">
            <w:pPr>
              <w:pStyle w:val="TableParagraph"/>
              <w:ind w:left="0"/>
            </w:pPr>
          </w:p>
        </w:tc>
        <w:tc>
          <w:tcPr>
            <w:tcW w:w="5888" w:type="dxa"/>
            <w:gridSpan w:val="2"/>
          </w:tcPr>
          <w:p w14:paraId="39F475F4" w14:textId="77777777" w:rsidR="0047733A" w:rsidRDefault="00A66171">
            <w:pPr>
              <w:pStyle w:val="TableParagraph"/>
              <w:spacing w:line="270" w:lineRule="exact"/>
              <w:ind w:left="3679"/>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1472" w:type="dxa"/>
          </w:tcPr>
          <w:p w14:paraId="725DEE40" w14:textId="77777777" w:rsidR="0047733A" w:rsidRDefault="00A66171">
            <w:pPr>
              <w:pStyle w:val="TableParagraph"/>
              <w:spacing w:line="270" w:lineRule="exact"/>
              <w:ind w:left="0" w:right="87"/>
              <w:jc w:val="right"/>
              <w:rPr>
                <w:b/>
                <w:sz w:val="24"/>
              </w:rPr>
            </w:pPr>
            <w:r>
              <w:rPr>
                <w:b/>
                <w:sz w:val="24"/>
              </w:rPr>
              <w:t>52</w:t>
            </w:r>
            <w:r>
              <w:rPr>
                <w:b/>
                <w:spacing w:val="55"/>
                <w:sz w:val="24"/>
              </w:rPr>
              <w:t xml:space="preserve"> </w:t>
            </w:r>
            <w:r>
              <w:rPr>
                <w:b/>
                <w:spacing w:val="-2"/>
                <w:sz w:val="24"/>
              </w:rPr>
              <w:t>hours</w:t>
            </w:r>
          </w:p>
        </w:tc>
      </w:tr>
      <w:tr w:rsidR="0047733A" w14:paraId="46666460" w14:textId="77777777">
        <w:trPr>
          <w:trHeight w:val="350"/>
        </w:trPr>
        <w:tc>
          <w:tcPr>
            <w:tcW w:w="9738" w:type="dxa"/>
            <w:gridSpan w:val="6"/>
          </w:tcPr>
          <w:p w14:paraId="005E8D7B" w14:textId="77777777" w:rsidR="0047733A" w:rsidRDefault="00A66171">
            <w:pPr>
              <w:pStyle w:val="TableParagraph"/>
              <w:spacing w:line="240" w:lineRule="exact"/>
              <w:rPr>
                <w:b/>
                <w:sz w:val="21"/>
              </w:rPr>
            </w:pPr>
            <w:r>
              <w:rPr>
                <w:b/>
                <w:sz w:val="21"/>
              </w:rPr>
              <w:t>Note:</w:t>
            </w:r>
            <w:r>
              <w:rPr>
                <w:b/>
                <w:spacing w:val="-7"/>
                <w:sz w:val="21"/>
              </w:rPr>
              <w:t xml:space="preserve"> </w:t>
            </w:r>
            <w:r>
              <w:rPr>
                <w:b/>
                <w:sz w:val="21"/>
              </w:rPr>
              <w:t>80%</w:t>
            </w:r>
            <w:r>
              <w:rPr>
                <w:b/>
                <w:spacing w:val="-3"/>
                <w:sz w:val="21"/>
              </w:rPr>
              <w:t xml:space="preserve"> </w:t>
            </w:r>
            <w:r>
              <w:rPr>
                <w:b/>
                <w:sz w:val="21"/>
              </w:rPr>
              <w:t>of</w:t>
            </w:r>
            <w:r>
              <w:rPr>
                <w:b/>
                <w:spacing w:val="-5"/>
                <w:sz w:val="21"/>
              </w:rPr>
              <w:t xml:space="preserve"> </w:t>
            </w:r>
            <w:r>
              <w:rPr>
                <w:b/>
                <w:sz w:val="21"/>
              </w:rPr>
              <w:t>the</w:t>
            </w:r>
            <w:r>
              <w:rPr>
                <w:b/>
                <w:spacing w:val="-3"/>
                <w:sz w:val="21"/>
              </w:rPr>
              <w:t xml:space="preserve"> </w:t>
            </w:r>
            <w:r>
              <w:rPr>
                <w:b/>
                <w:sz w:val="21"/>
              </w:rPr>
              <w:t>questions</w:t>
            </w:r>
            <w:r>
              <w:rPr>
                <w:b/>
                <w:spacing w:val="-6"/>
                <w:sz w:val="21"/>
              </w:rPr>
              <w:t xml:space="preserve"> </w:t>
            </w:r>
            <w:r>
              <w:rPr>
                <w:b/>
                <w:sz w:val="21"/>
              </w:rPr>
              <w:t>shall</w:t>
            </w:r>
            <w:r>
              <w:rPr>
                <w:b/>
                <w:spacing w:val="-4"/>
                <w:sz w:val="21"/>
              </w:rPr>
              <w:t xml:space="preserve"> </w:t>
            </w:r>
            <w:r>
              <w:rPr>
                <w:b/>
                <w:sz w:val="21"/>
              </w:rPr>
              <w:t>be</w:t>
            </w:r>
            <w:r>
              <w:rPr>
                <w:b/>
                <w:spacing w:val="-5"/>
                <w:sz w:val="21"/>
              </w:rPr>
              <w:t xml:space="preserve"> </w:t>
            </w:r>
            <w:r>
              <w:rPr>
                <w:b/>
                <w:sz w:val="21"/>
              </w:rPr>
              <w:t>problems,</w:t>
            </w:r>
            <w:r>
              <w:rPr>
                <w:b/>
                <w:spacing w:val="-3"/>
                <w:sz w:val="21"/>
              </w:rPr>
              <w:t xml:space="preserve"> </w:t>
            </w:r>
            <w:r>
              <w:rPr>
                <w:b/>
                <w:sz w:val="21"/>
              </w:rPr>
              <w:t>20%</w:t>
            </w:r>
            <w:r>
              <w:rPr>
                <w:b/>
                <w:spacing w:val="-4"/>
                <w:sz w:val="21"/>
              </w:rPr>
              <w:t xml:space="preserve"> </w:t>
            </w:r>
            <w:r>
              <w:rPr>
                <w:b/>
                <w:sz w:val="21"/>
              </w:rPr>
              <w:t>of</w:t>
            </w:r>
            <w:r>
              <w:rPr>
                <w:b/>
                <w:spacing w:val="-6"/>
                <w:sz w:val="21"/>
              </w:rPr>
              <w:t xml:space="preserve"> </w:t>
            </w:r>
            <w:r>
              <w:rPr>
                <w:b/>
                <w:sz w:val="21"/>
              </w:rPr>
              <w:t>the</w:t>
            </w:r>
            <w:r>
              <w:rPr>
                <w:b/>
                <w:spacing w:val="-3"/>
                <w:sz w:val="21"/>
              </w:rPr>
              <w:t xml:space="preserve"> </w:t>
            </w:r>
            <w:r>
              <w:rPr>
                <w:b/>
                <w:sz w:val="21"/>
              </w:rPr>
              <w:t>questions</w:t>
            </w:r>
            <w:r>
              <w:rPr>
                <w:b/>
                <w:spacing w:val="-4"/>
                <w:sz w:val="21"/>
              </w:rPr>
              <w:t xml:space="preserve"> </w:t>
            </w:r>
            <w:r>
              <w:rPr>
                <w:b/>
                <w:sz w:val="21"/>
              </w:rPr>
              <w:t>shall</w:t>
            </w:r>
            <w:r>
              <w:rPr>
                <w:b/>
                <w:spacing w:val="-5"/>
                <w:sz w:val="21"/>
              </w:rPr>
              <w:t xml:space="preserve"> </w:t>
            </w:r>
            <w:r>
              <w:rPr>
                <w:b/>
                <w:sz w:val="21"/>
              </w:rPr>
              <w:t>be</w:t>
            </w:r>
            <w:r>
              <w:rPr>
                <w:b/>
                <w:spacing w:val="-3"/>
                <w:sz w:val="21"/>
              </w:rPr>
              <w:t xml:space="preserve"> </w:t>
            </w:r>
            <w:r>
              <w:rPr>
                <w:b/>
                <w:sz w:val="21"/>
              </w:rPr>
              <w:t>theory</w:t>
            </w:r>
            <w:r>
              <w:rPr>
                <w:b/>
                <w:spacing w:val="-3"/>
                <w:sz w:val="21"/>
              </w:rPr>
              <w:t xml:space="preserve"> </w:t>
            </w:r>
            <w:r>
              <w:rPr>
                <w:b/>
                <w:spacing w:val="-2"/>
                <w:sz w:val="21"/>
              </w:rPr>
              <w:t>based.</w:t>
            </w:r>
          </w:p>
        </w:tc>
      </w:tr>
      <w:tr w:rsidR="0047733A" w14:paraId="79EB5400" w14:textId="77777777">
        <w:trPr>
          <w:trHeight w:val="316"/>
        </w:trPr>
        <w:tc>
          <w:tcPr>
            <w:tcW w:w="9738" w:type="dxa"/>
            <w:gridSpan w:val="6"/>
          </w:tcPr>
          <w:p w14:paraId="612595A9"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564FA241" w14:textId="77777777">
        <w:trPr>
          <w:trHeight w:val="625"/>
        </w:trPr>
        <w:tc>
          <w:tcPr>
            <w:tcW w:w="1593" w:type="dxa"/>
            <w:gridSpan w:val="2"/>
          </w:tcPr>
          <w:p w14:paraId="54027B82" w14:textId="77777777" w:rsidR="0047733A" w:rsidRDefault="00A66171">
            <w:pPr>
              <w:pStyle w:val="TableParagraph"/>
              <w:spacing w:before="167"/>
              <w:rPr>
                <w:sz w:val="24"/>
              </w:rPr>
            </w:pPr>
            <w:r>
              <w:rPr>
                <w:spacing w:val="-10"/>
                <w:sz w:val="24"/>
              </w:rPr>
              <w:t>1</w:t>
            </w:r>
          </w:p>
        </w:tc>
        <w:tc>
          <w:tcPr>
            <w:tcW w:w="8145" w:type="dxa"/>
            <w:gridSpan w:val="4"/>
          </w:tcPr>
          <w:p w14:paraId="7E491FA3" w14:textId="77777777" w:rsidR="0047733A" w:rsidRDefault="00A66171">
            <w:pPr>
              <w:pStyle w:val="TableParagraph"/>
              <w:spacing w:before="54" w:line="270" w:lineRule="atLeast"/>
              <w:ind w:left="214" w:right="1431"/>
              <w:rPr>
                <w:sz w:val="24"/>
              </w:rPr>
            </w:pPr>
            <w:r>
              <w:rPr>
                <w:sz w:val="24"/>
              </w:rPr>
              <w:t>R.</w:t>
            </w:r>
            <w:r>
              <w:rPr>
                <w:spacing w:val="-7"/>
                <w:sz w:val="24"/>
              </w:rPr>
              <w:t xml:space="preserve"> </w:t>
            </w:r>
            <w:r>
              <w:rPr>
                <w:sz w:val="24"/>
              </w:rPr>
              <w:t>L.</w:t>
            </w:r>
            <w:r>
              <w:rPr>
                <w:spacing w:val="-7"/>
                <w:sz w:val="24"/>
              </w:rPr>
              <w:t xml:space="preserve"> </w:t>
            </w:r>
            <w:r>
              <w:rPr>
                <w:sz w:val="24"/>
              </w:rPr>
              <w:t>Gupta</w:t>
            </w:r>
            <w:r>
              <w:rPr>
                <w:spacing w:val="-7"/>
                <w:sz w:val="24"/>
              </w:rPr>
              <w:t xml:space="preserve"> </w:t>
            </w:r>
            <w:r>
              <w:rPr>
                <w:sz w:val="24"/>
              </w:rPr>
              <w:t>and</w:t>
            </w:r>
            <w:r>
              <w:rPr>
                <w:spacing w:val="-7"/>
                <w:sz w:val="24"/>
              </w:rPr>
              <w:t xml:space="preserve"> </w:t>
            </w:r>
            <w:r>
              <w:rPr>
                <w:sz w:val="24"/>
              </w:rPr>
              <w:t>Radhaswamy,Advanced</w:t>
            </w:r>
            <w:r>
              <w:rPr>
                <w:spacing w:val="-7"/>
                <w:sz w:val="24"/>
              </w:rPr>
              <w:t xml:space="preserve"> </w:t>
            </w:r>
            <w:r>
              <w:rPr>
                <w:sz w:val="24"/>
              </w:rPr>
              <w:t>Accountancy</w:t>
            </w:r>
            <w:r>
              <w:rPr>
                <w:spacing w:val="-7"/>
                <w:sz w:val="24"/>
              </w:rPr>
              <w:t xml:space="preserve"> </w:t>
            </w:r>
            <w:r>
              <w:rPr>
                <w:sz w:val="24"/>
              </w:rPr>
              <w:t>Sultan Chand Publishers</w:t>
            </w:r>
          </w:p>
        </w:tc>
      </w:tr>
      <w:tr w:rsidR="0047733A" w14:paraId="20F5E327" w14:textId="77777777">
        <w:trPr>
          <w:trHeight w:val="347"/>
        </w:trPr>
        <w:tc>
          <w:tcPr>
            <w:tcW w:w="1593" w:type="dxa"/>
            <w:gridSpan w:val="2"/>
          </w:tcPr>
          <w:p w14:paraId="48108323" w14:textId="77777777" w:rsidR="0047733A" w:rsidRDefault="00A66171">
            <w:pPr>
              <w:pStyle w:val="TableParagraph"/>
              <w:spacing w:before="27"/>
              <w:rPr>
                <w:sz w:val="24"/>
              </w:rPr>
            </w:pPr>
            <w:r>
              <w:rPr>
                <w:spacing w:val="-10"/>
                <w:sz w:val="24"/>
              </w:rPr>
              <w:t>2</w:t>
            </w:r>
          </w:p>
        </w:tc>
        <w:tc>
          <w:tcPr>
            <w:tcW w:w="8145" w:type="dxa"/>
            <w:gridSpan w:val="4"/>
          </w:tcPr>
          <w:p w14:paraId="3C83A24B" w14:textId="77777777" w:rsidR="0047733A" w:rsidRDefault="00A66171">
            <w:pPr>
              <w:pStyle w:val="TableParagraph"/>
              <w:spacing w:before="49"/>
              <w:ind w:left="214"/>
              <w:rPr>
                <w:sz w:val="24"/>
              </w:rPr>
            </w:pPr>
            <w:r>
              <w:rPr>
                <w:sz w:val="24"/>
              </w:rPr>
              <w:t>Khan</w:t>
            </w:r>
            <w:r>
              <w:rPr>
                <w:spacing w:val="-2"/>
                <w:sz w:val="24"/>
              </w:rPr>
              <w:t xml:space="preserve"> </w:t>
            </w:r>
            <w:r>
              <w:rPr>
                <w:sz w:val="24"/>
              </w:rPr>
              <w:t>and</w:t>
            </w:r>
            <w:r>
              <w:rPr>
                <w:spacing w:val="-1"/>
                <w:sz w:val="24"/>
              </w:rPr>
              <w:t xml:space="preserve"> </w:t>
            </w:r>
            <w:r>
              <w:rPr>
                <w:sz w:val="24"/>
              </w:rPr>
              <w:t>Jain,</w:t>
            </w:r>
            <w:r>
              <w:rPr>
                <w:spacing w:val="-1"/>
                <w:sz w:val="24"/>
              </w:rPr>
              <w:t xml:space="preserve"> </w:t>
            </w:r>
            <w:r>
              <w:rPr>
                <w:sz w:val="24"/>
              </w:rPr>
              <w:t>Management</w:t>
            </w:r>
            <w:r>
              <w:rPr>
                <w:spacing w:val="-2"/>
                <w:sz w:val="24"/>
              </w:rPr>
              <w:t xml:space="preserve"> </w:t>
            </w:r>
            <w:r>
              <w:rPr>
                <w:sz w:val="24"/>
              </w:rPr>
              <w:t>Accounting-</w:t>
            </w:r>
            <w:r>
              <w:rPr>
                <w:spacing w:val="-2"/>
                <w:sz w:val="24"/>
              </w:rPr>
              <w:t xml:space="preserve"> </w:t>
            </w:r>
            <w:r>
              <w:rPr>
                <w:sz w:val="24"/>
              </w:rPr>
              <w:t>Tata</w:t>
            </w:r>
            <w:r>
              <w:rPr>
                <w:spacing w:val="-2"/>
                <w:sz w:val="24"/>
              </w:rPr>
              <w:t xml:space="preserve"> </w:t>
            </w:r>
            <w:r>
              <w:rPr>
                <w:sz w:val="24"/>
              </w:rPr>
              <w:t>McGraw</w:t>
            </w:r>
            <w:r>
              <w:rPr>
                <w:spacing w:val="-2"/>
                <w:sz w:val="24"/>
              </w:rPr>
              <w:t xml:space="preserve"> </w:t>
            </w:r>
            <w:r>
              <w:rPr>
                <w:spacing w:val="-4"/>
                <w:sz w:val="24"/>
              </w:rPr>
              <w:t>Hill</w:t>
            </w:r>
          </w:p>
        </w:tc>
      </w:tr>
      <w:tr w:rsidR="0047733A" w14:paraId="782D257B" w14:textId="77777777">
        <w:trPr>
          <w:trHeight w:val="364"/>
        </w:trPr>
        <w:tc>
          <w:tcPr>
            <w:tcW w:w="9738" w:type="dxa"/>
            <w:gridSpan w:val="6"/>
          </w:tcPr>
          <w:p w14:paraId="141802B9" w14:textId="77777777" w:rsidR="0047733A" w:rsidRDefault="00A66171">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47733A" w14:paraId="56C57197" w14:textId="77777777">
        <w:trPr>
          <w:trHeight w:val="347"/>
        </w:trPr>
        <w:tc>
          <w:tcPr>
            <w:tcW w:w="1430" w:type="dxa"/>
          </w:tcPr>
          <w:p w14:paraId="7703DB50" w14:textId="77777777" w:rsidR="0047733A" w:rsidRDefault="00A66171">
            <w:pPr>
              <w:pStyle w:val="TableParagraph"/>
              <w:spacing w:before="27"/>
              <w:rPr>
                <w:sz w:val="24"/>
              </w:rPr>
            </w:pPr>
            <w:r>
              <w:rPr>
                <w:spacing w:val="-10"/>
                <w:sz w:val="24"/>
              </w:rPr>
              <w:t>1</w:t>
            </w:r>
          </w:p>
        </w:tc>
        <w:tc>
          <w:tcPr>
            <w:tcW w:w="8308" w:type="dxa"/>
            <w:gridSpan w:val="5"/>
          </w:tcPr>
          <w:p w14:paraId="6A01812C" w14:textId="77777777" w:rsidR="0047733A" w:rsidRDefault="00A66171">
            <w:pPr>
              <w:pStyle w:val="TableParagraph"/>
              <w:spacing w:before="49"/>
              <w:rPr>
                <w:sz w:val="24"/>
              </w:rPr>
            </w:pPr>
            <w:r>
              <w:rPr>
                <w:sz w:val="24"/>
              </w:rPr>
              <w:t>S.N.Maheswari,</w:t>
            </w:r>
            <w:r>
              <w:rPr>
                <w:spacing w:val="-4"/>
                <w:sz w:val="24"/>
              </w:rPr>
              <w:t xml:space="preserve"> </w:t>
            </w:r>
            <w:r>
              <w:rPr>
                <w:sz w:val="24"/>
              </w:rPr>
              <w:t>Management</w:t>
            </w:r>
            <w:r>
              <w:rPr>
                <w:spacing w:val="-3"/>
                <w:sz w:val="24"/>
              </w:rPr>
              <w:t xml:space="preserve"> </w:t>
            </w:r>
            <w:r>
              <w:rPr>
                <w:sz w:val="24"/>
              </w:rPr>
              <w:t>Accounting,</w:t>
            </w:r>
            <w:r>
              <w:rPr>
                <w:spacing w:val="-3"/>
                <w:sz w:val="24"/>
              </w:rPr>
              <w:t xml:space="preserve"> </w:t>
            </w:r>
            <w:r>
              <w:rPr>
                <w:spacing w:val="-2"/>
                <w:sz w:val="24"/>
              </w:rPr>
              <w:t>VikasPublishing</w:t>
            </w:r>
          </w:p>
        </w:tc>
      </w:tr>
      <w:tr w:rsidR="0047733A" w14:paraId="03D6FBE2" w14:textId="77777777">
        <w:trPr>
          <w:trHeight w:val="417"/>
        </w:trPr>
        <w:tc>
          <w:tcPr>
            <w:tcW w:w="1430" w:type="dxa"/>
          </w:tcPr>
          <w:p w14:paraId="6FA38A50" w14:textId="77777777" w:rsidR="0047733A" w:rsidRDefault="00A66171">
            <w:pPr>
              <w:pStyle w:val="TableParagraph"/>
              <w:spacing w:before="42"/>
              <w:rPr>
                <w:sz w:val="24"/>
              </w:rPr>
            </w:pPr>
            <w:r>
              <w:rPr>
                <w:spacing w:val="-10"/>
                <w:sz w:val="24"/>
              </w:rPr>
              <w:t>2</w:t>
            </w:r>
          </w:p>
        </w:tc>
        <w:tc>
          <w:tcPr>
            <w:tcW w:w="8308" w:type="dxa"/>
            <w:gridSpan w:val="5"/>
          </w:tcPr>
          <w:p w14:paraId="6FFE24CF" w14:textId="77777777" w:rsidR="0047733A" w:rsidRDefault="00A66171">
            <w:pPr>
              <w:pStyle w:val="TableParagraph"/>
              <w:spacing w:before="66"/>
              <w:rPr>
                <w:sz w:val="24"/>
              </w:rPr>
            </w:pPr>
            <w:r>
              <w:rPr>
                <w:sz w:val="24"/>
              </w:rPr>
              <w:t>J.</w:t>
            </w:r>
            <w:r>
              <w:rPr>
                <w:spacing w:val="-2"/>
                <w:sz w:val="24"/>
              </w:rPr>
              <w:t xml:space="preserve"> </w:t>
            </w:r>
            <w:r>
              <w:rPr>
                <w:sz w:val="24"/>
              </w:rPr>
              <w:t>Batty,</w:t>
            </w:r>
            <w:r>
              <w:rPr>
                <w:spacing w:val="-1"/>
                <w:sz w:val="24"/>
              </w:rPr>
              <w:t xml:space="preserve"> </w:t>
            </w:r>
            <w:r>
              <w:rPr>
                <w:sz w:val="24"/>
              </w:rPr>
              <w:t>Management</w:t>
            </w:r>
            <w:r>
              <w:rPr>
                <w:spacing w:val="-2"/>
                <w:sz w:val="24"/>
              </w:rPr>
              <w:t xml:space="preserve"> </w:t>
            </w:r>
            <w:r>
              <w:rPr>
                <w:sz w:val="24"/>
              </w:rPr>
              <w:t>Accounting,</w:t>
            </w:r>
            <w:r>
              <w:rPr>
                <w:spacing w:val="-1"/>
                <w:sz w:val="24"/>
              </w:rPr>
              <w:t xml:space="preserve"> </w:t>
            </w:r>
            <w:r>
              <w:rPr>
                <w:sz w:val="24"/>
              </w:rPr>
              <w:t>Macdonald</w:t>
            </w:r>
            <w:r>
              <w:rPr>
                <w:spacing w:val="-2"/>
                <w:sz w:val="24"/>
              </w:rPr>
              <w:t xml:space="preserve"> </w:t>
            </w:r>
            <w:r>
              <w:rPr>
                <w:sz w:val="24"/>
              </w:rPr>
              <w:t>&amp;</w:t>
            </w:r>
            <w:r>
              <w:rPr>
                <w:spacing w:val="1"/>
                <w:sz w:val="24"/>
              </w:rPr>
              <w:t xml:space="preserve"> </w:t>
            </w:r>
            <w:r>
              <w:rPr>
                <w:spacing w:val="-2"/>
                <w:sz w:val="24"/>
              </w:rPr>
              <w:t>Evans</w:t>
            </w:r>
          </w:p>
        </w:tc>
      </w:tr>
      <w:tr w:rsidR="0047733A" w14:paraId="65F570B1" w14:textId="77777777">
        <w:trPr>
          <w:trHeight w:val="143"/>
        </w:trPr>
        <w:tc>
          <w:tcPr>
            <w:tcW w:w="9738" w:type="dxa"/>
            <w:gridSpan w:val="6"/>
          </w:tcPr>
          <w:p w14:paraId="6989C91E" w14:textId="77777777" w:rsidR="0047733A" w:rsidRDefault="0047733A">
            <w:pPr>
              <w:pStyle w:val="TableParagraph"/>
              <w:ind w:left="0"/>
              <w:rPr>
                <w:sz w:val="8"/>
              </w:rPr>
            </w:pPr>
          </w:p>
        </w:tc>
      </w:tr>
      <w:tr w:rsidR="0047733A" w14:paraId="2649559C" w14:textId="77777777">
        <w:trPr>
          <w:trHeight w:val="273"/>
        </w:trPr>
        <w:tc>
          <w:tcPr>
            <w:tcW w:w="9738" w:type="dxa"/>
            <w:gridSpan w:val="6"/>
          </w:tcPr>
          <w:p w14:paraId="13F12C9E" w14:textId="77777777" w:rsidR="0047733A" w:rsidRDefault="00A66171">
            <w:pPr>
              <w:pStyle w:val="TableParagraph"/>
              <w:spacing w:line="25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32E0A84F" w14:textId="77777777">
        <w:trPr>
          <w:trHeight w:val="275"/>
        </w:trPr>
        <w:tc>
          <w:tcPr>
            <w:tcW w:w="2378" w:type="dxa"/>
            <w:gridSpan w:val="3"/>
          </w:tcPr>
          <w:p w14:paraId="6665FB97" w14:textId="77777777" w:rsidR="0047733A" w:rsidRDefault="00A66171">
            <w:pPr>
              <w:pStyle w:val="TableParagraph"/>
              <w:spacing w:line="256" w:lineRule="exact"/>
              <w:rPr>
                <w:sz w:val="24"/>
              </w:rPr>
            </w:pPr>
            <w:r>
              <w:rPr>
                <w:spacing w:val="-10"/>
                <w:sz w:val="24"/>
              </w:rPr>
              <w:t>1</w:t>
            </w:r>
          </w:p>
        </w:tc>
        <w:tc>
          <w:tcPr>
            <w:tcW w:w="7360" w:type="dxa"/>
            <w:gridSpan w:val="3"/>
          </w:tcPr>
          <w:p w14:paraId="7171B95A" w14:textId="77777777" w:rsidR="0047733A" w:rsidRDefault="00A66171">
            <w:pPr>
              <w:pStyle w:val="TableParagraph"/>
              <w:spacing w:line="256" w:lineRule="exact"/>
              <w:ind w:left="115"/>
              <w:rPr>
                <w:sz w:val="24"/>
              </w:rPr>
            </w:pPr>
            <w:r>
              <w:rPr>
                <w:spacing w:val="-2"/>
                <w:sz w:val="24"/>
              </w:rPr>
              <w:t>htt</w:t>
            </w:r>
            <w:hyperlink r:id="rId25">
              <w:r>
                <w:rPr>
                  <w:spacing w:val="-2"/>
                  <w:sz w:val="24"/>
                </w:rPr>
                <w:t>ps://www.mooc</w:t>
              </w:r>
            </w:hyperlink>
            <w:r>
              <w:rPr>
                <w:spacing w:val="-2"/>
                <w:sz w:val="24"/>
              </w:rPr>
              <w:t>-</w:t>
            </w:r>
            <w:hyperlink r:id="rId26">
              <w:r>
                <w:rPr>
                  <w:spacing w:val="-2"/>
                  <w:sz w:val="24"/>
                </w:rPr>
                <w:t>list.com/tags/financial-management</w:t>
              </w:r>
            </w:hyperlink>
          </w:p>
        </w:tc>
      </w:tr>
      <w:tr w:rsidR="0047733A" w14:paraId="103CB52F" w14:textId="77777777">
        <w:trPr>
          <w:trHeight w:val="275"/>
        </w:trPr>
        <w:tc>
          <w:tcPr>
            <w:tcW w:w="2378" w:type="dxa"/>
            <w:gridSpan w:val="3"/>
          </w:tcPr>
          <w:p w14:paraId="6FA5A6DA" w14:textId="77777777" w:rsidR="0047733A" w:rsidRDefault="00A66171">
            <w:pPr>
              <w:pStyle w:val="TableParagraph"/>
              <w:spacing w:line="256" w:lineRule="exact"/>
              <w:rPr>
                <w:sz w:val="24"/>
              </w:rPr>
            </w:pPr>
            <w:r>
              <w:rPr>
                <w:spacing w:val="-10"/>
                <w:sz w:val="24"/>
              </w:rPr>
              <w:t>2</w:t>
            </w:r>
          </w:p>
        </w:tc>
        <w:tc>
          <w:tcPr>
            <w:tcW w:w="7360" w:type="dxa"/>
            <w:gridSpan w:val="3"/>
          </w:tcPr>
          <w:p w14:paraId="40FEF653" w14:textId="77777777" w:rsidR="0047733A" w:rsidRDefault="00860E27">
            <w:pPr>
              <w:pStyle w:val="TableParagraph"/>
              <w:spacing w:line="256" w:lineRule="exact"/>
              <w:ind w:left="115"/>
              <w:rPr>
                <w:sz w:val="24"/>
              </w:rPr>
            </w:pPr>
            <w:hyperlink r:id="rId27">
              <w:r w:rsidR="00A66171">
                <w:rPr>
                  <w:color w:val="0000FF"/>
                  <w:spacing w:val="-2"/>
                  <w:sz w:val="24"/>
                  <w:u w:val="single" w:color="0000FF"/>
                </w:rPr>
                <w:t>https://swayam.gov.in/nd1_noc19_mg36/preview</w:t>
              </w:r>
            </w:hyperlink>
          </w:p>
        </w:tc>
      </w:tr>
      <w:tr w:rsidR="0047733A" w14:paraId="7A65C60F" w14:textId="77777777">
        <w:trPr>
          <w:trHeight w:val="143"/>
        </w:trPr>
        <w:tc>
          <w:tcPr>
            <w:tcW w:w="9738" w:type="dxa"/>
            <w:gridSpan w:val="6"/>
          </w:tcPr>
          <w:p w14:paraId="03FF7630" w14:textId="77777777" w:rsidR="0047733A" w:rsidRDefault="0047733A">
            <w:pPr>
              <w:pStyle w:val="TableParagraph"/>
              <w:ind w:left="0"/>
              <w:rPr>
                <w:sz w:val="8"/>
              </w:rPr>
            </w:pPr>
          </w:p>
        </w:tc>
      </w:tr>
      <w:tr w:rsidR="0047733A" w14:paraId="26C4B803" w14:textId="77777777">
        <w:trPr>
          <w:trHeight w:val="551"/>
        </w:trPr>
        <w:tc>
          <w:tcPr>
            <w:tcW w:w="9738" w:type="dxa"/>
            <w:gridSpan w:val="6"/>
          </w:tcPr>
          <w:p w14:paraId="2D6C1740" w14:textId="77777777" w:rsidR="0047733A" w:rsidRDefault="00A66171">
            <w:pPr>
              <w:pStyle w:val="TableParagraph"/>
              <w:spacing w:before="3" w:line="228" w:lineRule="auto"/>
              <w:rPr>
                <w:sz w:val="24"/>
              </w:rPr>
            </w:pPr>
            <w:r>
              <w:rPr>
                <w:sz w:val="24"/>
              </w:rPr>
              <w:t>Course</w:t>
            </w:r>
            <w:r>
              <w:rPr>
                <w:spacing w:val="-4"/>
                <w:sz w:val="24"/>
              </w:rPr>
              <w:t xml:space="preserve"> </w:t>
            </w:r>
            <w:r>
              <w:rPr>
                <w:sz w:val="24"/>
              </w:rPr>
              <w:t>Designed</w:t>
            </w:r>
            <w:r>
              <w:rPr>
                <w:spacing w:val="-3"/>
                <w:sz w:val="24"/>
              </w:rPr>
              <w:t xml:space="preserve"> </w:t>
            </w:r>
            <w:r>
              <w:rPr>
                <w:sz w:val="24"/>
              </w:rPr>
              <w:t>By:</w:t>
            </w:r>
            <w:r>
              <w:rPr>
                <w:spacing w:val="-3"/>
                <w:sz w:val="24"/>
              </w:rPr>
              <w:t xml:space="preserve"> </w:t>
            </w:r>
            <w:r>
              <w:rPr>
                <w:sz w:val="24"/>
              </w:rPr>
              <w:t>Dr</w:t>
            </w:r>
            <w:r>
              <w:rPr>
                <w:spacing w:val="-2"/>
                <w:sz w:val="24"/>
              </w:rPr>
              <w:t xml:space="preserve"> </w:t>
            </w:r>
            <w:r>
              <w:rPr>
                <w:sz w:val="24"/>
              </w:rPr>
              <w:t>A</w:t>
            </w:r>
            <w:r>
              <w:rPr>
                <w:spacing w:val="-4"/>
                <w:sz w:val="24"/>
              </w:rPr>
              <w:t xml:space="preserve"> </w:t>
            </w:r>
            <w:r>
              <w:rPr>
                <w:sz w:val="24"/>
              </w:rPr>
              <w:t>W</w:t>
            </w:r>
            <w:r>
              <w:rPr>
                <w:spacing w:val="-4"/>
                <w:sz w:val="24"/>
              </w:rPr>
              <w:t xml:space="preserve"> </w:t>
            </w:r>
            <w:r>
              <w:rPr>
                <w:sz w:val="24"/>
              </w:rPr>
              <w:t>Unas,</w:t>
            </w:r>
            <w:r>
              <w:rPr>
                <w:spacing w:val="-3"/>
                <w:sz w:val="24"/>
              </w:rPr>
              <w:t xml:space="preserve"> </w:t>
            </w:r>
            <w:r>
              <w:rPr>
                <w:sz w:val="24"/>
              </w:rPr>
              <w:t>Assistant</w:t>
            </w:r>
            <w:r>
              <w:rPr>
                <w:spacing w:val="-3"/>
                <w:sz w:val="24"/>
              </w:rPr>
              <w:t xml:space="preserve"> </w:t>
            </w:r>
            <w:r>
              <w:rPr>
                <w:sz w:val="24"/>
              </w:rPr>
              <w:t>Professor,</w:t>
            </w:r>
            <w:r>
              <w:rPr>
                <w:spacing w:val="-3"/>
                <w:sz w:val="24"/>
              </w:rPr>
              <w:t xml:space="preserve"> </w:t>
            </w:r>
            <w:r>
              <w:rPr>
                <w:sz w:val="24"/>
              </w:rPr>
              <w:t>Government</w:t>
            </w:r>
            <w:r>
              <w:rPr>
                <w:spacing w:val="-3"/>
                <w:sz w:val="24"/>
              </w:rPr>
              <w:t xml:space="preserve"> </w:t>
            </w:r>
            <w:r>
              <w:rPr>
                <w:sz w:val="24"/>
              </w:rPr>
              <w:t>Arts</w:t>
            </w:r>
            <w:r>
              <w:rPr>
                <w:spacing w:val="-1"/>
                <w:sz w:val="24"/>
              </w:rPr>
              <w:t xml:space="preserve"> </w:t>
            </w:r>
            <w:r>
              <w:rPr>
                <w:sz w:val="24"/>
              </w:rPr>
              <w:t>and</w:t>
            </w:r>
            <w:r>
              <w:rPr>
                <w:spacing w:val="-3"/>
                <w:sz w:val="24"/>
              </w:rPr>
              <w:t xml:space="preserve"> </w:t>
            </w:r>
            <w:r>
              <w:rPr>
                <w:sz w:val="24"/>
              </w:rPr>
              <w:t>Science</w:t>
            </w:r>
            <w:r>
              <w:rPr>
                <w:spacing w:val="-4"/>
                <w:sz w:val="24"/>
              </w:rPr>
              <w:t xml:space="preserve"> </w:t>
            </w:r>
            <w:r>
              <w:rPr>
                <w:sz w:val="24"/>
              </w:rPr>
              <w:t xml:space="preserve">College, </w:t>
            </w:r>
            <w:r>
              <w:rPr>
                <w:spacing w:val="-2"/>
                <w:sz w:val="24"/>
              </w:rPr>
              <w:t>Sathiyamangalam.</w:t>
            </w:r>
          </w:p>
        </w:tc>
      </w:tr>
    </w:tbl>
    <w:p w14:paraId="63D402AF" w14:textId="77777777" w:rsidR="0047733A" w:rsidRDefault="0047733A">
      <w:pPr>
        <w:pStyle w:val="BodyText"/>
        <w:rPr>
          <w:sz w:val="20"/>
        </w:rPr>
      </w:pPr>
    </w:p>
    <w:p w14:paraId="5777EB3C" w14:textId="77777777" w:rsidR="0047733A" w:rsidRDefault="0047733A">
      <w:pPr>
        <w:pStyle w:val="BodyText"/>
        <w:spacing w:before="67"/>
        <w:rPr>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8"/>
        <w:gridCol w:w="823"/>
        <w:gridCol w:w="823"/>
        <w:gridCol w:w="828"/>
        <w:gridCol w:w="823"/>
        <w:gridCol w:w="825"/>
        <w:gridCol w:w="825"/>
        <w:gridCol w:w="825"/>
        <w:gridCol w:w="967"/>
      </w:tblGrid>
      <w:tr w:rsidR="0047733A" w14:paraId="3B1AB796" w14:textId="77777777">
        <w:trPr>
          <w:trHeight w:val="275"/>
        </w:trPr>
        <w:tc>
          <w:tcPr>
            <w:tcW w:w="9250" w:type="dxa"/>
            <w:gridSpan w:val="11"/>
          </w:tcPr>
          <w:p w14:paraId="2E8839B6" w14:textId="77777777" w:rsidR="0047733A" w:rsidRDefault="00A66171">
            <w:pPr>
              <w:pStyle w:val="TableParagraph"/>
              <w:spacing w:line="256" w:lineRule="exact"/>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5EEEC0ED" w14:textId="77777777">
        <w:trPr>
          <w:trHeight w:val="230"/>
        </w:trPr>
        <w:tc>
          <w:tcPr>
            <w:tcW w:w="857" w:type="dxa"/>
          </w:tcPr>
          <w:p w14:paraId="0B01BF60" w14:textId="77777777" w:rsidR="0047733A" w:rsidRDefault="00A66171">
            <w:pPr>
              <w:pStyle w:val="TableParagraph"/>
              <w:spacing w:line="210" w:lineRule="exact"/>
              <w:ind w:left="244"/>
              <w:rPr>
                <w:b/>
                <w:sz w:val="20"/>
              </w:rPr>
            </w:pPr>
            <w:r>
              <w:rPr>
                <w:b/>
                <w:spacing w:val="-5"/>
                <w:sz w:val="20"/>
              </w:rPr>
              <w:t>COs</w:t>
            </w:r>
          </w:p>
        </w:tc>
        <w:tc>
          <w:tcPr>
            <w:tcW w:w="826" w:type="dxa"/>
          </w:tcPr>
          <w:p w14:paraId="5D177D19" w14:textId="77777777" w:rsidR="0047733A" w:rsidRDefault="00A66171">
            <w:pPr>
              <w:pStyle w:val="TableParagraph"/>
              <w:spacing w:line="210" w:lineRule="exact"/>
              <w:ind w:left="17"/>
              <w:jc w:val="center"/>
              <w:rPr>
                <w:b/>
                <w:sz w:val="20"/>
              </w:rPr>
            </w:pPr>
            <w:r>
              <w:rPr>
                <w:b/>
                <w:spacing w:val="-5"/>
                <w:sz w:val="20"/>
              </w:rPr>
              <w:t>PO1</w:t>
            </w:r>
          </w:p>
        </w:tc>
        <w:tc>
          <w:tcPr>
            <w:tcW w:w="828" w:type="dxa"/>
          </w:tcPr>
          <w:p w14:paraId="6926FCE6" w14:textId="77777777" w:rsidR="0047733A" w:rsidRDefault="00A66171">
            <w:pPr>
              <w:pStyle w:val="TableParagraph"/>
              <w:spacing w:line="210" w:lineRule="exact"/>
              <w:ind w:left="104" w:right="85"/>
              <w:jc w:val="center"/>
              <w:rPr>
                <w:b/>
                <w:sz w:val="20"/>
              </w:rPr>
            </w:pPr>
            <w:r>
              <w:rPr>
                <w:b/>
                <w:spacing w:val="-5"/>
                <w:sz w:val="20"/>
              </w:rPr>
              <w:t>PO2</w:t>
            </w:r>
          </w:p>
        </w:tc>
        <w:tc>
          <w:tcPr>
            <w:tcW w:w="823" w:type="dxa"/>
          </w:tcPr>
          <w:p w14:paraId="17C0F513" w14:textId="77777777" w:rsidR="0047733A" w:rsidRDefault="00A66171">
            <w:pPr>
              <w:pStyle w:val="TableParagraph"/>
              <w:spacing w:line="210" w:lineRule="exact"/>
              <w:ind w:left="20" w:right="6"/>
              <w:jc w:val="center"/>
              <w:rPr>
                <w:b/>
                <w:sz w:val="20"/>
              </w:rPr>
            </w:pPr>
            <w:r>
              <w:rPr>
                <w:b/>
                <w:spacing w:val="-5"/>
                <w:sz w:val="20"/>
              </w:rPr>
              <w:t>PO3</w:t>
            </w:r>
          </w:p>
        </w:tc>
        <w:tc>
          <w:tcPr>
            <w:tcW w:w="823" w:type="dxa"/>
          </w:tcPr>
          <w:p w14:paraId="6086947F" w14:textId="77777777" w:rsidR="0047733A" w:rsidRDefault="00A66171">
            <w:pPr>
              <w:pStyle w:val="TableParagraph"/>
              <w:spacing w:line="210" w:lineRule="exact"/>
              <w:ind w:left="20" w:right="10"/>
              <w:jc w:val="center"/>
              <w:rPr>
                <w:b/>
                <w:sz w:val="20"/>
              </w:rPr>
            </w:pPr>
            <w:r>
              <w:rPr>
                <w:b/>
                <w:spacing w:val="-5"/>
                <w:sz w:val="20"/>
              </w:rPr>
              <w:t>PO4</w:t>
            </w:r>
          </w:p>
        </w:tc>
        <w:tc>
          <w:tcPr>
            <w:tcW w:w="828" w:type="dxa"/>
          </w:tcPr>
          <w:p w14:paraId="25FBA7A0" w14:textId="77777777" w:rsidR="0047733A" w:rsidRDefault="00A66171">
            <w:pPr>
              <w:pStyle w:val="TableParagraph"/>
              <w:spacing w:line="210" w:lineRule="exact"/>
              <w:ind w:left="100" w:right="85"/>
              <w:jc w:val="center"/>
              <w:rPr>
                <w:b/>
                <w:sz w:val="20"/>
              </w:rPr>
            </w:pPr>
            <w:r>
              <w:rPr>
                <w:b/>
                <w:spacing w:val="-5"/>
                <w:sz w:val="20"/>
              </w:rPr>
              <w:t>PO5</w:t>
            </w:r>
          </w:p>
        </w:tc>
        <w:tc>
          <w:tcPr>
            <w:tcW w:w="823" w:type="dxa"/>
          </w:tcPr>
          <w:p w14:paraId="425A76A6" w14:textId="77777777" w:rsidR="0047733A" w:rsidRDefault="00A66171">
            <w:pPr>
              <w:pStyle w:val="TableParagraph"/>
              <w:spacing w:line="210" w:lineRule="exact"/>
              <w:ind w:left="20" w:right="10"/>
              <w:jc w:val="center"/>
              <w:rPr>
                <w:b/>
                <w:sz w:val="20"/>
              </w:rPr>
            </w:pPr>
            <w:r>
              <w:rPr>
                <w:b/>
                <w:spacing w:val="-5"/>
                <w:sz w:val="20"/>
              </w:rPr>
              <w:t>PO6</w:t>
            </w:r>
          </w:p>
        </w:tc>
        <w:tc>
          <w:tcPr>
            <w:tcW w:w="825" w:type="dxa"/>
          </w:tcPr>
          <w:p w14:paraId="238689C2" w14:textId="77777777" w:rsidR="0047733A" w:rsidRDefault="00A66171">
            <w:pPr>
              <w:pStyle w:val="TableParagraph"/>
              <w:spacing w:line="210" w:lineRule="exact"/>
              <w:ind w:left="16" w:right="3"/>
              <w:jc w:val="center"/>
              <w:rPr>
                <w:b/>
                <w:sz w:val="20"/>
              </w:rPr>
            </w:pPr>
            <w:r>
              <w:rPr>
                <w:b/>
                <w:spacing w:val="-5"/>
                <w:sz w:val="20"/>
              </w:rPr>
              <w:t>PO7</w:t>
            </w:r>
          </w:p>
        </w:tc>
        <w:tc>
          <w:tcPr>
            <w:tcW w:w="825" w:type="dxa"/>
          </w:tcPr>
          <w:p w14:paraId="7B5FADF1" w14:textId="77777777" w:rsidR="0047733A" w:rsidRDefault="00A66171">
            <w:pPr>
              <w:pStyle w:val="TableParagraph"/>
              <w:spacing w:line="210" w:lineRule="exact"/>
              <w:ind w:left="16" w:right="6"/>
              <w:jc w:val="center"/>
              <w:rPr>
                <w:b/>
                <w:sz w:val="20"/>
              </w:rPr>
            </w:pPr>
            <w:r>
              <w:rPr>
                <w:b/>
                <w:spacing w:val="-5"/>
                <w:sz w:val="20"/>
              </w:rPr>
              <w:t>PO8</w:t>
            </w:r>
          </w:p>
        </w:tc>
        <w:tc>
          <w:tcPr>
            <w:tcW w:w="825" w:type="dxa"/>
          </w:tcPr>
          <w:p w14:paraId="20A0E7EB" w14:textId="77777777" w:rsidR="0047733A" w:rsidRDefault="00A66171">
            <w:pPr>
              <w:pStyle w:val="TableParagraph"/>
              <w:spacing w:line="210" w:lineRule="exact"/>
              <w:ind w:left="16"/>
              <w:jc w:val="center"/>
              <w:rPr>
                <w:b/>
                <w:sz w:val="20"/>
              </w:rPr>
            </w:pPr>
            <w:r>
              <w:rPr>
                <w:b/>
                <w:spacing w:val="-5"/>
                <w:sz w:val="20"/>
              </w:rPr>
              <w:t>PO9</w:t>
            </w:r>
          </w:p>
        </w:tc>
        <w:tc>
          <w:tcPr>
            <w:tcW w:w="967" w:type="dxa"/>
          </w:tcPr>
          <w:p w14:paraId="57EDF577" w14:textId="77777777" w:rsidR="0047733A" w:rsidRDefault="00A66171">
            <w:pPr>
              <w:pStyle w:val="TableParagraph"/>
              <w:spacing w:line="210" w:lineRule="exact"/>
              <w:ind w:left="9"/>
              <w:jc w:val="center"/>
              <w:rPr>
                <w:b/>
                <w:sz w:val="20"/>
              </w:rPr>
            </w:pPr>
            <w:r>
              <w:rPr>
                <w:b/>
                <w:spacing w:val="-4"/>
                <w:sz w:val="20"/>
              </w:rPr>
              <w:t>PO10</w:t>
            </w:r>
          </w:p>
        </w:tc>
      </w:tr>
      <w:tr w:rsidR="0047733A" w14:paraId="4F23B1A4" w14:textId="77777777">
        <w:trPr>
          <w:trHeight w:val="275"/>
        </w:trPr>
        <w:tc>
          <w:tcPr>
            <w:tcW w:w="857" w:type="dxa"/>
          </w:tcPr>
          <w:p w14:paraId="086C371E" w14:textId="77777777" w:rsidR="0047733A" w:rsidRDefault="00A66171">
            <w:pPr>
              <w:pStyle w:val="TableParagraph"/>
              <w:spacing w:before="24"/>
              <w:rPr>
                <w:b/>
                <w:sz w:val="20"/>
              </w:rPr>
            </w:pPr>
            <w:r>
              <w:rPr>
                <w:b/>
                <w:spacing w:val="-5"/>
                <w:sz w:val="20"/>
              </w:rPr>
              <w:t>CO1</w:t>
            </w:r>
          </w:p>
        </w:tc>
        <w:tc>
          <w:tcPr>
            <w:tcW w:w="826" w:type="dxa"/>
          </w:tcPr>
          <w:p w14:paraId="3A8B2668" w14:textId="77777777" w:rsidR="0047733A" w:rsidRDefault="00A66171">
            <w:pPr>
              <w:pStyle w:val="TableParagraph"/>
              <w:spacing w:line="256" w:lineRule="exact"/>
              <w:ind w:left="17" w:right="2"/>
              <w:jc w:val="center"/>
              <w:rPr>
                <w:sz w:val="24"/>
              </w:rPr>
            </w:pPr>
            <w:r>
              <w:rPr>
                <w:spacing w:val="-10"/>
                <w:sz w:val="24"/>
              </w:rPr>
              <w:t>S</w:t>
            </w:r>
          </w:p>
        </w:tc>
        <w:tc>
          <w:tcPr>
            <w:tcW w:w="828" w:type="dxa"/>
          </w:tcPr>
          <w:p w14:paraId="074D3994" w14:textId="77777777" w:rsidR="0047733A" w:rsidRDefault="00A66171">
            <w:pPr>
              <w:pStyle w:val="TableParagraph"/>
              <w:spacing w:line="256" w:lineRule="exact"/>
              <w:ind w:left="98" w:right="85"/>
              <w:jc w:val="center"/>
              <w:rPr>
                <w:sz w:val="24"/>
              </w:rPr>
            </w:pPr>
            <w:r>
              <w:rPr>
                <w:spacing w:val="-10"/>
                <w:sz w:val="24"/>
              </w:rPr>
              <w:t>S</w:t>
            </w:r>
          </w:p>
        </w:tc>
        <w:tc>
          <w:tcPr>
            <w:tcW w:w="823" w:type="dxa"/>
          </w:tcPr>
          <w:p w14:paraId="38A6956B"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69BEFB9E"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5EC7BCC1" w14:textId="77777777" w:rsidR="0047733A" w:rsidRDefault="00A66171">
            <w:pPr>
              <w:pStyle w:val="TableParagraph"/>
              <w:spacing w:line="256" w:lineRule="exact"/>
              <w:ind w:left="94" w:right="85"/>
              <w:jc w:val="center"/>
              <w:rPr>
                <w:sz w:val="24"/>
              </w:rPr>
            </w:pPr>
            <w:r>
              <w:rPr>
                <w:spacing w:val="-10"/>
                <w:sz w:val="24"/>
              </w:rPr>
              <w:t>S</w:t>
            </w:r>
          </w:p>
        </w:tc>
        <w:tc>
          <w:tcPr>
            <w:tcW w:w="823" w:type="dxa"/>
          </w:tcPr>
          <w:p w14:paraId="2FA12895"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549EA841"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65A9B46E"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3A7BD29A"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3B4B3457" w14:textId="77777777" w:rsidR="0047733A" w:rsidRDefault="00A66171">
            <w:pPr>
              <w:pStyle w:val="TableParagraph"/>
              <w:spacing w:line="256" w:lineRule="exact"/>
              <w:ind w:left="9" w:right="6"/>
              <w:jc w:val="center"/>
              <w:rPr>
                <w:sz w:val="24"/>
              </w:rPr>
            </w:pPr>
            <w:r>
              <w:rPr>
                <w:spacing w:val="-10"/>
                <w:sz w:val="24"/>
              </w:rPr>
              <w:t>S</w:t>
            </w:r>
          </w:p>
        </w:tc>
      </w:tr>
      <w:tr w:rsidR="0047733A" w14:paraId="0541568D" w14:textId="77777777">
        <w:trPr>
          <w:trHeight w:val="273"/>
        </w:trPr>
        <w:tc>
          <w:tcPr>
            <w:tcW w:w="857" w:type="dxa"/>
          </w:tcPr>
          <w:p w14:paraId="2762B7B9" w14:textId="77777777" w:rsidR="0047733A" w:rsidRDefault="00A66171">
            <w:pPr>
              <w:pStyle w:val="TableParagraph"/>
              <w:spacing w:before="24" w:line="229" w:lineRule="exact"/>
              <w:rPr>
                <w:b/>
                <w:sz w:val="20"/>
              </w:rPr>
            </w:pPr>
            <w:r>
              <w:rPr>
                <w:b/>
                <w:spacing w:val="-5"/>
                <w:sz w:val="20"/>
              </w:rPr>
              <w:t>CO2</w:t>
            </w:r>
          </w:p>
        </w:tc>
        <w:tc>
          <w:tcPr>
            <w:tcW w:w="826" w:type="dxa"/>
          </w:tcPr>
          <w:p w14:paraId="112EF134" w14:textId="77777777" w:rsidR="0047733A" w:rsidRDefault="00A66171">
            <w:pPr>
              <w:pStyle w:val="TableParagraph"/>
              <w:spacing w:line="253" w:lineRule="exact"/>
              <w:ind w:left="17" w:right="4"/>
              <w:jc w:val="center"/>
              <w:rPr>
                <w:sz w:val="24"/>
              </w:rPr>
            </w:pPr>
            <w:r>
              <w:rPr>
                <w:spacing w:val="-10"/>
                <w:sz w:val="24"/>
              </w:rPr>
              <w:t>M</w:t>
            </w:r>
          </w:p>
        </w:tc>
        <w:tc>
          <w:tcPr>
            <w:tcW w:w="828" w:type="dxa"/>
          </w:tcPr>
          <w:p w14:paraId="50E805D2" w14:textId="77777777" w:rsidR="0047733A" w:rsidRDefault="00A66171">
            <w:pPr>
              <w:pStyle w:val="TableParagraph"/>
              <w:spacing w:line="253" w:lineRule="exact"/>
              <w:ind w:left="98" w:right="85"/>
              <w:jc w:val="center"/>
              <w:rPr>
                <w:sz w:val="24"/>
              </w:rPr>
            </w:pPr>
            <w:r>
              <w:rPr>
                <w:spacing w:val="-10"/>
                <w:sz w:val="24"/>
              </w:rPr>
              <w:t>S</w:t>
            </w:r>
          </w:p>
        </w:tc>
        <w:tc>
          <w:tcPr>
            <w:tcW w:w="823" w:type="dxa"/>
          </w:tcPr>
          <w:p w14:paraId="70343063" w14:textId="77777777" w:rsidR="0047733A" w:rsidRDefault="00A66171">
            <w:pPr>
              <w:pStyle w:val="TableParagraph"/>
              <w:spacing w:line="253" w:lineRule="exact"/>
              <w:ind w:left="20" w:right="10"/>
              <w:jc w:val="center"/>
              <w:rPr>
                <w:sz w:val="24"/>
              </w:rPr>
            </w:pPr>
            <w:r>
              <w:rPr>
                <w:spacing w:val="-10"/>
                <w:sz w:val="24"/>
              </w:rPr>
              <w:t>M</w:t>
            </w:r>
          </w:p>
        </w:tc>
        <w:tc>
          <w:tcPr>
            <w:tcW w:w="823" w:type="dxa"/>
          </w:tcPr>
          <w:p w14:paraId="1D3143C6" w14:textId="77777777" w:rsidR="0047733A" w:rsidRDefault="00A66171">
            <w:pPr>
              <w:pStyle w:val="TableParagraph"/>
              <w:spacing w:line="253" w:lineRule="exact"/>
              <w:ind w:left="20" w:right="12"/>
              <w:jc w:val="center"/>
              <w:rPr>
                <w:sz w:val="24"/>
              </w:rPr>
            </w:pPr>
            <w:r>
              <w:rPr>
                <w:spacing w:val="-10"/>
                <w:sz w:val="24"/>
              </w:rPr>
              <w:t>S</w:t>
            </w:r>
          </w:p>
        </w:tc>
        <w:tc>
          <w:tcPr>
            <w:tcW w:w="828" w:type="dxa"/>
          </w:tcPr>
          <w:p w14:paraId="0601B583" w14:textId="77777777" w:rsidR="0047733A" w:rsidRDefault="00A66171">
            <w:pPr>
              <w:pStyle w:val="TableParagraph"/>
              <w:spacing w:line="253" w:lineRule="exact"/>
              <w:ind w:left="94" w:right="85"/>
              <w:jc w:val="center"/>
              <w:rPr>
                <w:sz w:val="24"/>
              </w:rPr>
            </w:pPr>
            <w:r>
              <w:rPr>
                <w:spacing w:val="-10"/>
                <w:sz w:val="24"/>
              </w:rPr>
              <w:t>S</w:t>
            </w:r>
          </w:p>
        </w:tc>
        <w:tc>
          <w:tcPr>
            <w:tcW w:w="823" w:type="dxa"/>
          </w:tcPr>
          <w:p w14:paraId="0A9D0702" w14:textId="77777777" w:rsidR="0047733A" w:rsidRDefault="00A66171">
            <w:pPr>
              <w:pStyle w:val="TableParagraph"/>
              <w:spacing w:line="253" w:lineRule="exact"/>
              <w:ind w:left="20" w:right="14"/>
              <w:jc w:val="center"/>
              <w:rPr>
                <w:sz w:val="24"/>
              </w:rPr>
            </w:pPr>
            <w:r>
              <w:rPr>
                <w:spacing w:val="-10"/>
                <w:sz w:val="24"/>
              </w:rPr>
              <w:t>M</w:t>
            </w:r>
          </w:p>
        </w:tc>
        <w:tc>
          <w:tcPr>
            <w:tcW w:w="825" w:type="dxa"/>
          </w:tcPr>
          <w:p w14:paraId="452295D8" w14:textId="77777777" w:rsidR="0047733A" w:rsidRDefault="00A66171">
            <w:pPr>
              <w:pStyle w:val="TableParagraph"/>
              <w:spacing w:line="253" w:lineRule="exact"/>
              <w:ind w:left="16" w:right="7"/>
              <w:jc w:val="center"/>
              <w:rPr>
                <w:sz w:val="24"/>
              </w:rPr>
            </w:pPr>
            <w:r>
              <w:rPr>
                <w:spacing w:val="-10"/>
                <w:sz w:val="24"/>
              </w:rPr>
              <w:t>M</w:t>
            </w:r>
          </w:p>
        </w:tc>
        <w:tc>
          <w:tcPr>
            <w:tcW w:w="825" w:type="dxa"/>
          </w:tcPr>
          <w:p w14:paraId="5ADB4932" w14:textId="77777777" w:rsidR="0047733A" w:rsidRDefault="00A66171">
            <w:pPr>
              <w:pStyle w:val="TableParagraph"/>
              <w:spacing w:line="253" w:lineRule="exact"/>
              <w:ind w:left="16" w:right="12"/>
              <w:jc w:val="center"/>
              <w:rPr>
                <w:sz w:val="24"/>
              </w:rPr>
            </w:pPr>
            <w:r>
              <w:rPr>
                <w:spacing w:val="-10"/>
                <w:sz w:val="24"/>
              </w:rPr>
              <w:t>S</w:t>
            </w:r>
          </w:p>
        </w:tc>
        <w:tc>
          <w:tcPr>
            <w:tcW w:w="825" w:type="dxa"/>
          </w:tcPr>
          <w:p w14:paraId="2993F92E" w14:textId="77777777" w:rsidR="0047733A" w:rsidRDefault="00A66171">
            <w:pPr>
              <w:pStyle w:val="TableParagraph"/>
              <w:spacing w:line="253" w:lineRule="exact"/>
              <w:ind w:left="16" w:right="6"/>
              <w:jc w:val="center"/>
              <w:rPr>
                <w:sz w:val="24"/>
              </w:rPr>
            </w:pPr>
            <w:r>
              <w:rPr>
                <w:spacing w:val="-10"/>
                <w:sz w:val="24"/>
              </w:rPr>
              <w:t>S</w:t>
            </w:r>
          </w:p>
        </w:tc>
        <w:tc>
          <w:tcPr>
            <w:tcW w:w="967" w:type="dxa"/>
          </w:tcPr>
          <w:p w14:paraId="2CCB1069" w14:textId="77777777" w:rsidR="0047733A" w:rsidRDefault="00A66171">
            <w:pPr>
              <w:pStyle w:val="TableParagraph"/>
              <w:spacing w:line="253" w:lineRule="exact"/>
              <w:ind w:left="9" w:right="6"/>
              <w:jc w:val="center"/>
              <w:rPr>
                <w:sz w:val="24"/>
              </w:rPr>
            </w:pPr>
            <w:r>
              <w:rPr>
                <w:spacing w:val="-10"/>
                <w:sz w:val="24"/>
              </w:rPr>
              <w:t>S</w:t>
            </w:r>
          </w:p>
        </w:tc>
      </w:tr>
      <w:tr w:rsidR="0047733A" w14:paraId="2D29E930" w14:textId="77777777">
        <w:trPr>
          <w:trHeight w:val="277"/>
        </w:trPr>
        <w:tc>
          <w:tcPr>
            <w:tcW w:w="857" w:type="dxa"/>
          </w:tcPr>
          <w:p w14:paraId="36A220DC" w14:textId="77777777" w:rsidR="0047733A" w:rsidRDefault="00A66171">
            <w:pPr>
              <w:pStyle w:val="TableParagraph"/>
              <w:spacing w:before="24"/>
              <w:rPr>
                <w:b/>
                <w:sz w:val="20"/>
              </w:rPr>
            </w:pPr>
            <w:r>
              <w:rPr>
                <w:b/>
                <w:spacing w:val="-5"/>
                <w:sz w:val="20"/>
              </w:rPr>
              <w:t>CO3</w:t>
            </w:r>
          </w:p>
        </w:tc>
        <w:tc>
          <w:tcPr>
            <w:tcW w:w="826" w:type="dxa"/>
          </w:tcPr>
          <w:p w14:paraId="04D37643" w14:textId="77777777" w:rsidR="0047733A" w:rsidRDefault="00A66171">
            <w:pPr>
              <w:pStyle w:val="TableParagraph"/>
              <w:spacing w:line="258" w:lineRule="exact"/>
              <w:ind w:left="17" w:right="4"/>
              <w:jc w:val="center"/>
              <w:rPr>
                <w:sz w:val="24"/>
              </w:rPr>
            </w:pPr>
            <w:r>
              <w:rPr>
                <w:spacing w:val="-10"/>
                <w:sz w:val="24"/>
              </w:rPr>
              <w:t>M</w:t>
            </w:r>
          </w:p>
        </w:tc>
        <w:tc>
          <w:tcPr>
            <w:tcW w:w="828" w:type="dxa"/>
          </w:tcPr>
          <w:p w14:paraId="3F6C8FC1" w14:textId="77777777" w:rsidR="0047733A" w:rsidRDefault="00A66171">
            <w:pPr>
              <w:pStyle w:val="TableParagraph"/>
              <w:spacing w:line="258" w:lineRule="exact"/>
              <w:ind w:left="98" w:right="85"/>
              <w:jc w:val="center"/>
              <w:rPr>
                <w:sz w:val="24"/>
              </w:rPr>
            </w:pPr>
            <w:r>
              <w:rPr>
                <w:spacing w:val="-10"/>
                <w:sz w:val="24"/>
              </w:rPr>
              <w:t>S</w:t>
            </w:r>
          </w:p>
        </w:tc>
        <w:tc>
          <w:tcPr>
            <w:tcW w:w="823" w:type="dxa"/>
          </w:tcPr>
          <w:p w14:paraId="42D3A76B" w14:textId="77777777" w:rsidR="0047733A" w:rsidRDefault="00A66171">
            <w:pPr>
              <w:pStyle w:val="TableParagraph"/>
              <w:spacing w:line="258" w:lineRule="exact"/>
              <w:ind w:left="20" w:right="12"/>
              <w:jc w:val="center"/>
              <w:rPr>
                <w:sz w:val="24"/>
              </w:rPr>
            </w:pPr>
            <w:r>
              <w:rPr>
                <w:spacing w:val="-10"/>
                <w:sz w:val="24"/>
              </w:rPr>
              <w:t>S</w:t>
            </w:r>
          </w:p>
        </w:tc>
        <w:tc>
          <w:tcPr>
            <w:tcW w:w="823" w:type="dxa"/>
          </w:tcPr>
          <w:p w14:paraId="4CCA9893" w14:textId="77777777" w:rsidR="0047733A" w:rsidRDefault="00A66171">
            <w:pPr>
              <w:pStyle w:val="TableParagraph"/>
              <w:spacing w:line="258" w:lineRule="exact"/>
              <w:ind w:left="20" w:right="12"/>
              <w:jc w:val="center"/>
              <w:rPr>
                <w:sz w:val="24"/>
              </w:rPr>
            </w:pPr>
            <w:r>
              <w:rPr>
                <w:spacing w:val="-10"/>
                <w:sz w:val="24"/>
              </w:rPr>
              <w:t>S</w:t>
            </w:r>
          </w:p>
        </w:tc>
        <w:tc>
          <w:tcPr>
            <w:tcW w:w="828" w:type="dxa"/>
          </w:tcPr>
          <w:p w14:paraId="134C1E0A" w14:textId="77777777" w:rsidR="0047733A" w:rsidRDefault="00A66171">
            <w:pPr>
              <w:pStyle w:val="TableParagraph"/>
              <w:spacing w:line="258" w:lineRule="exact"/>
              <w:ind w:left="94" w:right="85"/>
              <w:jc w:val="center"/>
              <w:rPr>
                <w:sz w:val="24"/>
              </w:rPr>
            </w:pPr>
            <w:r>
              <w:rPr>
                <w:spacing w:val="-10"/>
                <w:sz w:val="24"/>
              </w:rPr>
              <w:t>S</w:t>
            </w:r>
          </w:p>
        </w:tc>
        <w:tc>
          <w:tcPr>
            <w:tcW w:w="823" w:type="dxa"/>
          </w:tcPr>
          <w:p w14:paraId="6A2928EB" w14:textId="77777777" w:rsidR="0047733A" w:rsidRDefault="00A66171">
            <w:pPr>
              <w:pStyle w:val="TableParagraph"/>
              <w:spacing w:line="258" w:lineRule="exact"/>
              <w:ind w:left="20" w:right="14"/>
              <w:jc w:val="center"/>
              <w:rPr>
                <w:sz w:val="24"/>
              </w:rPr>
            </w:pPr>
            <w:r>
              <w:rPr>
                <w:spacing w:val="-10"/>
                <w:sz w:val="24"/>
              </w:rPr>
              <w:t>M</w:t>
            </w:r>
          </w:p>
        </w:tc>
        <w:tc>
          <w:tcPr>
            <w:tcW w:w="825" w:type="dxa"/>
          </w:tcPr>
          <w:p w14:paraId="48139D8E" w14:textId="77777777" w:rsidR="0047733A" w:rsidRDefault="00A66171">
            <w:pPr>
              <w:pStyle w:val="TableParagraph"/>
              <w:spacing w:line="258" w:lineRule="exact"/>
              <w:ind w:left="16" w:right="7"/>
              <w:jc w:val="center"/>
              <w:rPr>
                <w:sz w:val="24"/>
              </w:rPr>
            </w:pPr>
            <w:r>
              <w:rPr>
                <w:spacing w:val="-10"/>
                <w:sz w:val="24"/>
              </w:rPr>
              <w:t>M</w:t>
            </w:r>
          </w:p>
        </w:tc>
        <w:tc>
          <w:tcPr>
            <w:tcW w:w="825" w:type="dxa"/>
          </w:tcPr>
          <w:p w14:paraId="339036CA" w14:textId="77777777" w:rsidR="0047733A" w:rsidRDefault="00A66171">
            <w:pPr>
              <w:pStyle w:val="TableParagraph"/>
              <w:spacing w:line="258" w:lineRule="exact"/>
              <w:ind w:left="16" w:right="12"/>
              <w:jc w:val="center"/>
              <w:rPr>
                <w:sz w:val="24"/>
              </w:rPr>
            </w:pPr>
            <w:r>
              <w:rPr>
                <w:spacing w:val="-10"/>
                <w:sz w:val="24"/>
              </w:rPr>
              <w:t>S</w:t>
            </w:r>
          </w:p>
        </w:tc>
        <w:tc>
          <w:tcPr>
            <w:tcW w:w="825" w:type="dxa"/>
          </w:tcPr>
          <w:p w14:paraId="3E92B3EE" w14:textId="77777777" w:rsidR="0047733A" w:rsidRDefault="00A66171">
            <w:pPr>
              <w:pStyle w:val="TableParagraph"/>
              <w:spacing w:line="258" w:lineRule="exact"/>
              <w:ind w:left="16" w:right="6"/>
              <w:jc w:val="center"/>
              <w:rPr>
                <w:sz w:val="24"/>
              </w:rPr>
            </w:pPr>
            <w:r>
              <w:rPr>
                <w:spacing w:val="-10"/>
                <w:sz w:val="24"/>
              </w:rPr>
              <w:t>S</w:t>
            </w:r>
          </w:p>
        </w:tc>
        <w:tc>
          <w:tcPr>
            <w:tcW w:w="967" w:type="dxa"/>
          </w:tcPr>
          <w:p w14:paraId="1D0D956B" w14:textId="77777777" w:rsidR="0047733A" w:rsidRDefault="00A66171">
            <w:pPr>
              <w:pStyle w:val="TableParagraph"/>
              <w:spacing w:line="258" w:lineRule="exact"/>
              <w:ind w:left="9" w:right="6"/>
              <w:jc w:val="center"/>
              <w:rPr>
                <w:sz w:val="24"/>
              </w:rPr>
            </w:pPr>
            <w:r>
              <w:rPr>
                <w:spacing w:val="-10"/>
                <w:sz w:val="24"/>
              </w:rPr>
              <w:t>S</w:t>
            </w:r>
          </w:p>
        </w:tc>
      </w:tr>
    </w:tbl>
    <w:p w14:paraId="3BE39C92" w14:textId="77777777" w:rsidR="0047733A" w:rsidRDefault="00A66171">
      <w:pPr>
        <w:pStyle w:val="BodyText"/>
        <w:ind w:left="720"/>
      </w:pPr>
      <w:r>
        <w:rPr>
          <w:noProof/>
        </w:rPr>
        <w:drawing>
          <wp:anchor distT="0" distB="0" distL="0" distR="0" simplePos="0" relativeHeight="251692032" behindDoc="1" locked="0" layoutInCell="1" allowOverlap="1" wp14:anchorId="0006A81E" wp14:editId="1A6C3761">
            <wp:simplePos x="0" y="0"/>
            <wp:positionH relativeFrom="page">
              <wp:posOffset>2743200</wp:posOffset>
            </wp:positionH>
            <wp:positionV relativeFrom="paragraph">
              <wp:posOffset>-2577337</wp:posOffset>
            </wp:positionV>
            <wp:extent cx="2463800" cy="2051312"/>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25FA677B" w14:textId="77777777" w:rsidR="0047733A" w:rsidRDefault="0047733A">
      <w:pPr>
        <w:pStyle w:val="BodyText"/>
        <w:sectPr w:rsidR="0047733A">
          <w:pgSz w:w="11920" w:h="16850"/>
          <w:pgMar w:top="1240" w:right="720" w:bottom="540" w:left="720" w:header="454" w:footer="354" w:gutter="0"/>
          <w:cols w:space="720"/>
        </w:sectPr>
      </w:pPr>
    </w:p>
    <w:p w14:paraId="12609661"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9"/>
        <w:gridCol w:w="341"/>
        <w:gridCol w:w="792"/>
        <w:gridCol w:w="3919"/>
        <w:gridCol w:w="938"/>
        <w:gridCol w:w="278"/>
        <w:gridCol w:w="595"/>
        <w:gridCol w:w="261"/>
        <w:gridCol w:w="530"/>
        <w:gridCol w:w="492"/>
      </w:tblGrid>
      <w:tr w:rsidR="0047733A" w14:paraId="30005AB1" w14:textId="77777777">
        <w:trPr>
          <w:trHeight w:val="635"/>
        </w:trPr>
        <w:tc>
          <w:tcPr>
            <w:tcW w:w="1450" w:type="dxa"/>
            <w:gridSpan w:val="2"/>
          </w:tcPr>
          <w:p w14:paraId="1E75BFA9" w14:textId="77777777" w:rsidR="0047733A" w:rsidRDefault="0047733A">
            <w:pPr>
              <w:pStyle w:val="TableParagraph"/>
              <w:spacing w:before="37"/>
              <w:ind w:left="0"/>
              <w:rPr>
                <w:sz w:val="24"/>
              </w:rPr>
            </w:pPr>
          </w:p>
          <w:p w14:paraId="2646879E" w14:textId="77777777" w:rsidR="0047733A" w:rsidRDefault="00A66171">
            <w:pPr>
              <w:pStyle w:val="TableParagraph"/>
              <w:ind w:left="28"/>
              <w:rPr>
                <w:b/>
                <w:sz w:val="24"/>
              </w:rPr>
            </w:pPr>
            <w:r>
              <w:rPr>
                <w:b/>
                <w:sz w:val="24"/>
              </w:rPr>
              <w:t>Course</w:t>
            </w:r>
            <w:r>
              <w:rPr>
                <w:b/>
                <w:spacing w:val="-5"/>
                <w:sz w:val="24"/>
              </w:rPr>
              <w:t xml:space="preserve"> </w:t>
            </w:r>
            <w:r>
              <w:rPr>
                <w:b/>
                <w:spacing w:val="-4"/>
                <w:sz w:val="24"/>
              </w:rPr>
              <w:t>Code</w:t>
            </w:r>
          </w:p>
        </w:tc>
        <w:tc>
          <w:tcPr>
            <w:tcW w:w="792" w:type="dxa"/>
          </w:tcPr>
          <w:p w14:paraId="7ACD8E57" w14:textId="77777777" w:rsidR="0047733A" w:rsidRDefault="00A66171">
            <w:pPr>
              <w:pStyle w:val="TableParagraph"/>
              <w:spacing w:before="155"/>
              <w:ind w:left="119"/>
              <w:rPr>
                <w:b/>
                <w:sz w:val="24"/>
              </w:rPr>
            </w:pPr>
            <w:r>
              <w:rPr>
                <w:b/>
                <w:spacing w:val="-5"/>
                <w:sz w:val="24"/>
              </w:rPr>
              <w:t>1.5</w:t>
            </w:r>
          </w:p>
        </w:tc>
        <w:tc>
          <w:tcPr>
            <w:tcW w:w="3919" w:type="dxa"/>
          </w:tcPr>
          <w:p w14:paraId="3ADA868F" w14:textId="77777777" w:rsidR="0047733A" w:rsidRDefault="00A66171" w:rsidP="001D21E6">
            <w:pPr>
              <w:pStyle w:val="TableParagraph"/>
              <w:spacing w:before="10" w:line="274" w:lineRule="auto"/>
              <w:ind w:left="0"/>
              <w:jc w:val="center"/>
              <w:rPr>
                <w:b/>
                <w:sz w:val="23"/>
              </w:rPr>
            </w:pPr>
            <w:r>
              <w:rPr>
                <w:b/>
                <w:sz w:val="23"/>
              </w:rPr>
              <w:t>QUANTITATIVE</w:t>
            </w:r>
            <w:r>
              <w:rPr>
                <w:b/>
                <w:spacing w:val="-15"/>
                <w:sz w:val="23"/>
              </w:rPr>
              <w:t xml:space="preserve"> </w:t>
            </w:r>
            <w:r w:rsidR="001D21E6">
              <w:rPr>
                <w:b/>
                <w:sz w:val="23"/>
              </w:rPr>
              <w:t xml:space="preserve">TECHNIQUES </w:t>
            </w:r>
            <w:r>
              <w:rPr>
                <w:b/>
                <w:sz w:val="23"/>
              </w:rPr>
              <w:t xml:space="preserve">FOR </w:t>
            </w:r>
            <w:r>
              <w:rPr>
                <w:b/>
                <w:spacing w:val="-2"/>
                <w:sz w:val="23"/>
              </w:rPr>
              <w:t>MANAGEMENT</w:t>
            </w:r>
            <w:r w:rsidR="001D21E6">
              <w:rPr>
                <w:b/>
                <w:spacing w:val="-2"/>
                <w:sz w:val="23"/>
              </w:rPr>
              <w:t xml:space="preserve"> – I</w:t>
            </w:r>
          </w:p>
        </w:tc>
        <w:tc>
          <w:tcPr>
            <w:tcW w:w="1216" w:type="dxa"/>
            <w:gridSpan w:val="2"/>
          </w:tcPr>
          <w:p w14:paraId="6C68E59A" w14:textId="77777777" w:rsidR="0047733A" w:rsidRDefault="00A66171">
            <w:pPr>
              <w:pStyle w:val="TableParagraph"/>
              <w:spacing w:before="155"/>
              <w:ind w:left="26" w:right="3"/>
              <w:jc w:val="center"/>
              <w:rPr>
                <w:b/>
                <w:sz w:val="24"/>
              </w:rPr>
            </w:pPr>
            <w:r>
              <w:rPr>
                <w:b/>
                <w:spacing w:val="-10"/>
                <w:sz w:val="24"/>
              </w:rPr>
              <w:t>L</w:t>
            </w:r>
          </w:p>
        </w:tc>
        <w:tc>
          <w:tcPr>
            <w:tcW w:w="856" w:type="dxa"/>
            <w:gridSpan w:val="2"/>
          </w:tcPr>
          <w:p w14:paraId="0F3D33FE" w14:textId="77777777" w:rsidR="0047733A" w:rsidRDefault="00A66171">
            <w:pPr>
              <w:pStyle w:val="TableParagraph"/>
              <w:spacing w:before="155"/>
              <w:ind w:left="20"/>
              <w:jc w:val="center"/>
              <w:rPr>
                <w:b/>
                <w:sz w:val="24"/>
              </w:rPr>
            </w:pPr>
            <w:r>
              <w:rPr>
                <w:b/>
                <w:spacing w:val="-10"/>
                <w:sz w:val="24"/>
              </w:rPr>
              <w:t>T</w:t>
            </w:r>
          </w:p>
        </w:tc>
        <w:tc>
          <w:tcPr>
            <w:tcW w:w="530" w:type="dxa"/>
          </w:tcPr>
          <w:p w14:paraId="3A00523E" w14:textId="77777777" w:rsidR="0047733A" w:rsidRDefault="00A66171">
            <w:pPr>
              <w:pStyle w:val="TableParagraph"/>
              <w:spacing w:before="155"/>
              <w:ind w:left="200"/>
              <w:rPr>
                <w:b/>
                <w:sz w:val="24"/>
              </w:rPr>
            </w:pPr>
            <w:r>
              <w:rPr>
                <w:b/>
                <w:spacing w:val="-10"/>
                <w:sz w:val="24"/>
              </w:rPr>
              <w:t>P</w:t>
            </w:r>
          </w:p>
        </w:tc>
        <w:tc>
          <w:tcPr>
            <w:tcW w:w="492" w:type="dxa"/>
          </w:tcPr>
          <w:p w14:paraId="395FEC7D" w14:textId="77777777" w:rsidR="0047733A" w:rsidRDefault="00A66171">
            <w:pPr>
              <w:pStyle w:val="TableParagraph"/>
              <w:spacing w:before="155"/>
              <w:ind w:left="23"/>
              <w:jc w:val="center"/>
              <w:rPr>
                <w:b/>
                <w:sz w:val="24"/>
              </w:rPr>
            </w:pPr>
            <w:r>
              <w:rPr>
                <w:b/>
                <w:spacing w:val="-10"/>
                <w:sz w:val="24"/>
              </w:rPr>
              <w:t>C</w:t>
            </w:r>
          </w:p>
        </w:tc>
      </w:tr>
      <w:tr w:rsidR="0047733A" w14:paraId="34C0B3F8" w14:textId="77777777">
        <w:trPr>
          <w:trHeight w:val="316"/>
        </w:trPr>
        <w:tc>
          <w:tcPr>
            <w:tcW w:w="2242" w:type="dxa"/>
            <w:gridSpan w:val="3"/>
          </w:tcPr>
          <w:p w14:paraId="18A405A1" w14:textId="77777777" w:rsidR="0047733A" w:rsidRDefault="00A66171">
            <w:pPr>
              <w:pStyle w:val="TableParagraph"/>
              <w:spacing w:before="27"/>
              <w:ind w:left="119"/>
              <w:rPr>
                <w:b/>
              </w:rPr>
            </w:pPr>
            <w:r>
              <w:rPr>
                <w:b/>
                <w:spacing w:val="-2"/>
              </w:rPr>
              <w:t>Core/Elective</w:t>
            </w:r>
          </w:p>
        </w:tc>
        <w:tc>
          <w:tcPr>
            <w:tcW w:w="3919" w:type="dxa"/>
          </w:tcPr>
          <w:p w14:paraId="6778B658" w14:textId="77777777" w:rsidR="0047733A" w:rsidRDefault="00A66171">
            <w:pPr>
              <w:pStyle w:val="TableParagraph"/>
              <w:spacing w:before="25"/>
              <w:ind w:left="20"/>
              <w:jc w:val="center"/>
            </w:pPr>
            <w:r>
              <w:rPr>
                <w:spacing w:val="-4"/>
              </w:rPr>
              <w:t>CORE</w:t>
            </w:r>
          </w:p>
        </w:tc>
        <w:tc>
          <w:tcPr>
            <w:tcW w:w="1216" w:type="dxa"/>
            <w:gridSpan w:val="2"/>
          </w:tcPr>
          <w:p w14:paraId="1CF84B67" w14:textId="77777777" w:rsidR="0047733A" w:rsidRDefault="00A66171">
            <w:pPr>
              <w:pStyle w:val="TableParagraph"/>
              <w:spacing w:before="27"/>
              <w:ind w:left="26"/>
              <w:jc w:val="center"/>
              <w:rPr>
                <w:b/>
              </w:rPr>
            </w:pPr>
            <w:r>
              <w:rPr>
                <w:b/>
                <w:spacing w:val="-10"/>
              </w:rPr>
              <w:t>4</w:t>
            </w:r>
          </w:p>
        </w:tc>
        <w:tc>
          <w:tcPr>
            <w:tcW w:w="856" w:type="dxa"/>
            <w:gridSpan w:val="2"/>
          </w:tcPr>
          <w:p w14:paraId="7C716470" w14:textId="77777777" w:rsidR="0047733A" w:rsidRDefault="0047733A">
            <w:pPr>
              <w:pStyle w:val="TableParagraph"/>
              <w:ind w:left="0"/>
            </w:pPr>
          </w:p>
        </w:tc>
        <w:tc>
          <w:tcPr>
            <w:tcW w:w="530" w:type="dxa"/>
          </w:tcPr>
          <w:p w14:paraId="25271B78" w14:textId="77777777" w:rsidR="0047733A" w:rsidRDefault="0047733A">
            <w:pPr>
              <w:pStyle w:val="TableParagraph"/>
              <w:ind w:left="0"/>
            </w:pPr>
          </w:p>
        </w:tc>
        <w:tc>
          <w:tcPr>
            <w:tcW w:w="492" w:type="dxa"/>
          </w:tcPr>
          <w:p w14:paraId="68558AF4" w14:textId="77777777" w:rsidR="0047733A" w:rsidRDefault="00A66171">
            <w:pPr>
              <w:pStyle w:val="TableParagraph"/>
              <w:spacing w:line="270" w:lineRule="exact"/>
              <w:ind w:left="0" w:right="111"/>
              <w:jc w:val="center"/>
              <w:rPr>
                <w:b/>
                <w:sz w:val="24"/>
              </w:rPr>
            </w:pPr>
            <w:r>
              <w:rPr>
                <w:b/>
                <w:spacing w:val="-10"/>
                <w:sz w:val="24"/>
              </w:rPr>
              <w:t>4</w:t>
            </w:r>
          </w:p>
        </w:tc>
      </w:tr>
      <w:tr w:rsidR="0047733A" w14:paraId="246341A8" w14:textId="77777777">
        <w:trPr>
          <w:trHeight w:val="825"/>
        </w:trPr>
        <w:tc>
          <w:tcPr>
            <w:tcW w:w="2242" w:type="dxa"/>
            <w:gridSpan w:val="3"/>
          </w:tcPr>
          <w:p w14:paraId="5FC4F833" w14:textId="77777777" w:rsidR="0047733A" w:rsidRDefault="00A66171">
            <w:pPr>
              <w:pStyle w:val="TableParagraph"/>
              <w:spacing w:before="272"/>
              <w:ind w:left="119"/>
              <w:rPr>
                <w:b/>
                <w:sz w:val="24"/>
              </w:rPr>
            </w:pPr>
            <w:r>
              <w:rPr>
                <w:b/>
                <w:spacing w:val="-2"/>
                <w:sz w:val="24"/>
              </w:rPr>
              <w:t>Pre-requisite</w:t>
            </w:r>
          </w:p>
        </w:tc>
        <w:tc>
          <w:tcPr>
            <w:tcW w:w="3919" w:type="dxa"/>
          </w:tcPr>
          <w:p w14:paraId="2272A4D4" w14:textId="77777777" w:rsidR="0047733A" w:rsidRDefault="00A66171">
            <w:pPr>
              <w:pStyle w:val="TableParagraph"/>
              <w:ind w:left="119"/>
              <w:rPr>
                <w:sz w:val="24"/>
              </w:rPr>
            </w:pPr>
            <w:r>
              <w:rPr>
                <w:sz w:val="24"/>
              </w:rPr>
              <w:t>Basic knowledge of Business Management,</w:t>
            </w:r>
            <w:r>
              <w:rPr>
                <w:spacing w:val="-15"/>
                <w:sz w:val="24"/>
              </w:rPr>
              <w:t xml:space="preserve"> </w:t>
            </w:r>
            <w:r>
              <w:rPr>
                <w:sz w:val="24"/>
              </w:rPr>
              <w:t>Mathematics</w:t>
            </w:r>
            <w:r>
              <w:rPr>
                <w:spacing w:val="-15"/>
                <w:sz w:val="24"/>
              </w:rPr>
              <w:t xml:space="preserve"> </w:t>
            </w:r>
            <w:r>
              <w:rPr>
                <w:sz w:val="24"/>
              </w:rPr>
              <w:t>and</w:t>
            </w:r>
          </w:p>
          <w:p w14:paraId="232A2CDD" w14:textId="77777777" w:rsidR="0047733A" w:rsidRDefault="00A66171">
            <w:pPr>
              <w:pStyle w:val="TableParagraph"/>
              <w:spacing w:line="261" w:lineRule="exact"/>
              <w:ind w:left="119"/>
              <w:rPr>
                <w:sz w:val="24"/>
              </w:rPr>
            </w:pPr>
            <w:r>
              <w:rPr>
                <w:spacing w:val="-2"/>
                <w:sz w:val="24"/>
              </w:rPr>
              <w:t>Statistics</w:t>
            </w:r>
          </w:p>
        </w:tc>
        <w:tc>
          <w:tcPr>
            <w:tcW w:w="1811" w:type="dxa"/>
            <w:gridSpan w:val="3"/>
          </w:tcPr>
          <w:p w14:paraId="2407D794" w14:textId="77777777" w:rsidR="0047733A" w:rsidRDefault="00A66171">
            <w:pPr>
              <w:pStyle w:val="TableParagraph"/>
              <w:spacing w:before="272"/>
              <w:ind w:left="14"/>
              <w:rPr>
                <w:b/>
                <w:sz w:val="24"/>
              </w:rPr>
            </w:pPr>
            <w:r>
              <w:rPr>
                <w:b/>
                <w:sz w:val="24"/>
              </w:rPr>
              <w:t>Syllabus</w:t>
            </w:r>
            <w:r>
              <w:rPr>
                <w:b/>
                <w:spacing w:val="-3"/>
                <w:sz w:val="24"/>
              </w:rPr>
              <w:t xml:space="preserve"> </w:t>
            </w:r>
            <w:r>
              <w:rPr>
                <w:b/>
                <w:spacing w:val="-2"/>
                <w:sz w:val="24"/>
              </w:rPr>
              <w:t>Version</w:t>
            </w:r>
          </w:p>
        </w:tc>
        <w:tc>
          <w:tcPr>
            <w:tcW w:w="1283" w:type="dxa"/>
            <w:gridSpan w:val="3"/>
          </w:tcPr>
          <w:p w14:paraId="5BE61292" w14:textId="27D24CDE" w:rsidR="0047733A" w:rsidRDefault="00680860">
            <w:pPr>
              <w:pStyle w:val="TableParagraph"/>
              <w:spacing w:before="253"/>
              <w:ind w:left="120"/>
              <w:rPr>
                <w:b/>
                <w:sz w:val="24"/>
              </w:rPr>
            </w:pPr>
            <w:r>
              <w:rPr>
                <w:b/>
                <w:spacing w:val="-2"/>
                <w:sz w:val="24"/>
              </w:rPr>
              <w:t>2026-27</w:t>
            </w:r>
          </w:p>
        </w:tc>
      </w:tr>
      <w:tr w:rsidR="0047733A" w14:paraId="74AAF53C" w14:textId="77777777">
        <w:trPr>
          <w:trHeight w:val="517"/>
        </w:trPr>
        <w:tc>
          <w:tcPr>
            <w:tcW w:w="9255" w:type="dxa"/>
            <w:gridSpan w:val="10"/>
          </w:tcPr>
          <w:p w14:paraId="0EDAA2F9" w14:textId="77777777" w:rsidR="0047733A" w:rsidRDefault="00A66171">
            <w:pPr>
              <w:pStyle w:val="TableParagraph"/>
              <w:spacing w:line="275" w:lineRule="exact"/>
              <w:ind w:left="119"/>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2"/>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3"/>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4DB1E499" w14:textId="77777777">
        <w:trPr>
          <w:trHeight w:val="275"/>
        </w:trPr>
        <w:tc>
          <w:tcPr>
            <w:tcW w:w="9255" w:type="dxa"/>
            <w:gridSpan w:val="10"/>
          </w:tcPr>
          <w:p w14:paraId="5D8EE346" w14:textId="77777777" w:rsidR="0047733A" w:rsidRDefault="00A66171">
            <w:pPr>
              <w:pStyle w:val="TableParagraph"/>
              <w:spacing w:line="256" w:lineRule="exact"/>
              <w:ind w:left="119"/>
              <w:rPr>
                <w:b/>
                <w:sz w:val="24"/>
              </w:rPr>
            </w:pPr>
            <w:r>
              <w:rPr>
                <w:b/>
                <w:sz w:val="24"/>
              </w:rPr>
              <w:t>Course</w:t>
            </w:r>
            <w:r>
              <w:rPr>
                <w:b/>
                <w:spacing w:val="-3"/>
                <w:sz w:val="24"/>
              </w:rPr>
              <w:t xml:space="preserve"> </w:t>
            </w:r>
            <w:r>
              <w:rPr>
                <w:b/>
                <w:spacing w:val="-2"/>
                <w:sz w:val="24"/>
              </w:rPr>
              <w:t>Objectives:</w:t>
            </w:r>
          </w:p>
        </w:tc>
      </w:tr>
      <w:tr w:rsidR="0047733A" w14:paraId="5D627900" w14:textId="77777777">
        <w:trPr>
          <w:trHeight w:val="1463"/>
        </w:trPr>
        <w:tc>
          <w:tcPr>
            <w:tcW w:w="9255" w:type="dxa"/>
            <w:gridSpan w:val="10"/>
          </w:tcPr>
          <w:p w14:paraId="3C9B9833" w14:textId="77777777" w:rsidR="0047733A" w:rsidRDefault="00A66171">
            <w:pPr>
              <w:pStyle w:val="TableParagraph"/>
              <w:spacing w:line="270" w:lineRule="exact"/>
              <w:ind w:left="119"/>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382AB578" w14:textId="77777777" w:rsidR="0047733A" w:rsidRDefault="00A66171">
            <w:pPr>
              <w:pStyle w:val="TableParagraph"/>
              <w:numPr>
                <w:ilvl w:val="0"/>
                <w:numId w:val="35"/>
              </w:numPr>
              <w:tabs>
                <w:tab w:val="left" w:pos="897"/>
              </w:tabs>
              <w:spacing w:before="41"/>
              <w:ind w:hanging="667"/>
              <w:rPr>
                <w:sz w:val="24"/>
              </w:rPr>
            </w:pPr>
            <w:r>
              <w:rPr>
                <w:sz w:val="24"/>
              </w:rPr>
              <w:t>Gain</w:t>
            </w:r>
            <w:r>
              <w:rPr>
                <w:spacing w:val="-4"/>
                <w:sz w:val="24"/>
              </w:rPr>
              <w:t xml:space="preserve"> </w:t>
            </w:r>
            <w:r>
              <w:rPr>
                <w:sz w:val="24"/>
              </w:rPr>
              <w:t>the</w:t>
            </w:r>
            <w:r>
              <w:rPr>
                <w:spacing w:val="-2"/>
                <w:sz w:val="24"/>
              </w:rPr>
              <w:t xml:space="preserve"> </w:t>
            </w:r>
            <w:r>
              <w:rPr>
                <w:sz w:val="24"/>
              </w:rPr>
              <w:t>knowledge</w:t>
            </w:r>
            <w:r>
              <w:rPr>
                <w:spacing w:val="-2"/>
                <w:sz w:val="24"/>
              </w:rPr>
              <w:t xml:space="preserve"> </w:t>
            </w:r>
            <w:r>
              <w:rPr>
                <w:sz w:val="24"/>
              </w:rPr>
              <w:t>of</w:t>
            </w:r>
            <w:r>
              <w:rPr>
                <w:spacing w:val="-3"/>
                <w:sz w:val="24"/>
              </w:rPr>
              <w:t xml:space="preserve"> </w:t>
            </w:r>
            <w:r>
              <w:rPr>
                <w:sz w:val="24"/>
              </w:rPr>
              <w:t>mathematical</w:t>
            </w:r>
            <w:r>
              <w:rPr>
                <w:spacing w:val="-1"/>
                <w:sz w:val="24"/>
              </w:rPr>
              <w:t xml:space="preserve"> </w:t>
            </w:r>
            <w:r>
              <w:rPr>
                <w:sz w:val="24"/>
              </w:rPr>
              <w:t>and</w:t>
            </w:r>
            <w:r>
              <w:rPr>
                <w:spacing w:val="-1"/>
                <w:sz w:val="24"/>
              </w:rPr>
              <w:t xml:space="preserve"> </w:t>
            </w:r>
            <w:r>
              <w:rPr>
                <w:sz w:val="24"/>
              </w:rPr>
              <w:t>statistical</w:t>
            </w:r>
            <w:r>
              <w:rPr>
                <w:spacing w:val="-3"/>
                <w:sz w:val="24"/>
              </w:rPr>
              <w:t xml:space="preserve"> </w:t>
            </w:r>
            <w:r>
              <w:rPr>
                <w:spacing w:val="-2"/>
                <w:sz w:val="24"/>
              </w:rPr>
              <w:t>techniques</w:t>
            </w:r>
          </w:p>
          <w:p w14:paraId="5980875F" w14:textId="77777777" w:rsidR="0047733A" w:rsidRDefault="00A66171">
            <w:pPr>
              <w:pStyle w:val="TableParagraph"/>
              <w:numPr>
                <w:ilvl w:val="0"/>
                <w:numId w:val="35"/>
              </w:numPr>
              <w:tabs>
                <w:tab w:val="left" w:pos="592"/>
                <w:tab w:val="left" w:pos="902"/>
              </w:tabs>
              <w:ind w:left="592" w:right="453" w:hanging="360"/>
              <w:rPr>
                <w:sz w:val="24"/>
              </w:rPr>
            </w:pPr>
            <w:r>
              <w:rPr>
                <w:sz w:val="24"/>
              </w:rPr>
              <w:tab/>
              <w:t>Learn</w:t>
            </w:r>
            <w:r>
              <w:rPr>
                <w:spacing w:val="-7"/>
                <w:sz w:val="24"/>
              </w:rPr>
              <w:t xml:space="preserve"> </w:t>
            </w:r>
            <w:r>
              <w:rPr>
                <w:sz w:val="24"/>
              </w:rPr>
              <w:t>the</w:t>
            </w:r>
            <w:r>
              <w:rPr>
                <w:spacing w:val="-3"/>
                <w:sz w:val="24"/>
              </w:rPr>
              <w:t xml:space="preserve"> </w:t>
            </w:r>
            <w:r>
              <w:rPr>
                <w:sz w:val="24"/>
              </w:rPr>
              <w:t>application</w:t>
            </w:r>
            <w:r>
              <w:rPr>
                <w:spacing w:val="-4"/>
                <w:sz w:val="24"/>
              </w:rPr>
              <w:t xml:space="preserve"> </w:t>
            </w:r>
            <w:r>
              <w:rPr>
                <w:sz w:val="24"/>
              </w:rPr>
              <w:t>of</w:t>
            </w:r>
            <w:r>
              <w:rPr>
                <w:spacing w:val="-3"/>
                <w:sz w:val="24"/>
              </w:rPr>
              <w:t xml:space="preserve"> </w:t>
            </w:r>
            <w:r>
              <w:rPr>
                <w:sz w:val="24"/>
              </w:rPr>
              <w:t>mathematical</w:t>
            </w:r>
            <w:r>
              <w:rPr>
                <w:spacing w:val="-4"/>
                <w:sz w:val="24"/>
              </w:rPr>
              <w:t xml:space="preserve"> </w:t>
            </w:r>
            <w:r>
              <w:rPr>
                <w:sz w:val="24"/>
              </w:rPr>
              <w:t>and</w:t>
            </w:r>
            <w:r>
              <w:rPr>
                <w:spacing w:val="-4"/>
                <w:sz w:val="24"/>
              </w:rPr>
              <w:t xml:space="preserve"> </w:t>
            </w:r>
            <w:r>
              <w:rPr>
                <w:sz w:val="24"/>
              </w:rPr>
              <w:t>statistical</w:t>
            </w:r>
            <w:r>
              <w:rPr>
                <w:spacing w:val="-4"/>
                <w:sz w:val="24"/>
              </w:rPr>
              <w:t xml:space="preserve"> </w:t>
            </w:r>
            <w:r>
              <w:rPr>
                <w:sz w:val="24"/>
              </w:rPr>
              <w:t>techniques</w:t>
            </w:r>
            <w:r>
              <w:rPr>
                <w:spacing w:val="-4"/>
                <w:sz w:val="24"/>
              </w:rPr>
              <w:t xml:space="preserve"> </w:t>
            </w:r>
            <w:r>
              <w:rPr>
                <w:sz w:val="24"/>
              </w:rPr>
              <w:t>to</w:t>
            </w:r>
            <w:r>
              <w:rPr>
                <w:spacing w:val="-4"/>
                <w:sz w:val="24"/>
              </w:rPr>
              <w:t xml:space="preserve"> </w:t>
            </w:r>
            <w:r>
              <w:rPr>
                <w:sz w:val="24"/>
              </w:rPr>
              <w:t>a</w:t>
            </w:r>
            <w:r>
              <w:rPr>
                <w:spacing w:val="-3"/>
                <w:sz w:val="24"/>
              </w:rPr>
              <w:t xml:space="preserve"> </w:t>
            </w:r>
            <w:r>
              <w:rPr>
                <w:sz w:val="24"/>
              </w:rPr>
              <w:t>wide</w:t>
            </w:r>
            <w:r>
              <w:rPr>
                <w:spacing w:val="-5"/>
                <w:sz w:val="24"/>
              </w:rPr>
              <w:t xml:space="preserve"> </w:t>
            </w:r>
            <w:r>
              <w:rPr>
                <w:sz w:val="24"/>
              </w:rPr>
              <w:t>range</w:t>
            </w:r>
            <w:r>
              <w:rPr>
                <w:spacing w:val="-15"/>
                <w:sz w:val="24"/>
              </w:rPr>
              <w:t xml:space="preserve"> </w:t>
            </w:r>
            <w:r>
              <w:rPr>
                <w:sz w:val="24"/>
              </w:rPr>
              <w:t>of business situations.</w:t>
            </w:r>
          </w:p>
          <w:p w14:paraId="32D62BFE" w14:textId="77777777" w:rsidR="0047733A" w:rsidRDefault="00A66171">
            <w:pPr>
              <w:pStyle w:val="TableParagraph"/>
              <w:numPr>
                <w:ilvl w:val="0"/>
                <w:numId w:val="35"/>
              </w:numPr>
              <w:tabs>
                <w:tab w:val="left" w:pos="837"/>
              </w:tabs>
              <w:spacing w:before="26"/>
              <w:ind w:left="837" w:hanging="607"/>
              <w:rPr>
                <w:sz w:val="24"/>
              </w:rPr>
            </w:pPr>
            <w:r>
              <w:rPr>
                <w:sz w:val="24"/>
              </w:rPr>
              <w:t>Understand</w:t>
            </w:r>
            <w:r>
              <w:rPr>
                <w:spacing w:val="-3"/>
                <w:sz w:val="24"/>
              </w:rPr>
              <w:t xml:space="preserve"> </w:t>
            </w:r>
            <w:r>
              <w:rPr>
                <w:sz w:val="24"/>
              </w:rPr>
              <w:t>the</w:t>
            </w:r>
            <w:r>
              <w:rPr>
                <w:spacing w:val="-2"/>
                <w:sz w:val="24"/>
              </w:rPr>
              <w:t xml:space="preserve"> </w:t>
            </w:r>
            <w:r>
              <w:rPr>
                <w:sz w:val="24"/>
              </w:rPr>
              <w:t>use</w:t>
            </w:r>
            <w:r>
              <w:rPr>
                <w:spacing w:val="-2"/>
                <w:sz w:val="24"/>
              </w:rPr>
              <w:t xml:space="preserve"> </w:t>
            </w:r>
            <w:r>
              <w:rPr>
                <w:sz w:val="24"/>
              </w:rPr>
              <w:t>of</w:t>
            </w:r>
            <w:r>
              <w:rPr>
                <w:spacing w:val="-2"/>
                <w:sz w:val="24"/>
              </w:rPr>
              <w:t xml:space="preserve"> </w:t>
            </w:r>
            <w:r>
              <w:rPr>
                <w:sz w:val="24"/>
              </w:rPr>
              <w:t>statistical techniques</w:t>
            </w:r>
            <w:r>
              <w:rPr>
                <w:spacing w:val="-1"/>
                <w:sz w:val="24"/>
              </w:rPr>
              <w:t xml:space="preserve"> </w:t>
            </w:r>
            <w:r>
              <w:rPr>
                <w:sz w:val="24"/>
              </w:rPr>
              <w:t>for</w:t>
            </w:r>
            <w:r>
              <w:rPr>
                <w:spacing w:val="-2"/>
                <w:sz w:val="24"/>
              </w:rPr>
              <w:t xml:space="preserve"> </w:t>
            </w:r>
            <w:r>
              <w:rPr>
                <w:sz w:val="24"/>
              </w:rPr>
              <w:t>test</w:t>
            </w:r>
            <w:r>
              <w:rPr>
                <w:spacing w:val="-1"/>
                <w:sz w:val="24"/>
              </w:rPr>
              <w:t xml:space="preserve"> </w:t>
            </w:r>
            <w:r>
              <w:rPr>
                <w:sz w:val="24"/>
              </w:rPr>
              <w:t>of</w:t>
            </w:r>
            <w:r>
              <w:rPr>
                <w:spacing w:val="-6"/>
                <w:sz w:val="24"/>
              </w:rPr>
              <w:t xml:space="preserve"> </w:t>
            </w:r>
            <w:r>
              <w:rPr>
                <w:spacing w:val="-2"/>
                <w:sz w:val="24"/>
              </w:rPr>
              <w:t>hypothesis.</w:t>
            </w:r>
          </w:p>
        </w:tc>
      </w:tr>
      <w:tr w:rsidR="0047733A" w14:paraId="27ECAF27" w14:textId="77777777">
        <w:trPr>
          <w:trHeight w:val="275"/>
        </w:trPr>
        <w:tc>
          <w:tcPr>
            <w:tcW w:w="9255" w:type="dxa"/>
            <w:gridSpan w:val="10"/>
          </w:tcPr>
          <w:p w14:paraId="25C8EB04" w14:textId="77777777" w:rsidR="0047733A" w:rsidRDefault="00A66171">
            <w:pPr>
              <w:pStyle w:val="TableParagraph"/>
              <w:spacing w:line="256" w:lineRule="exact"/>
              <w:ind w:left="119"/>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5BFC0A0A" w14:textId="77777777">
        <w:trPr>
          <w:trHeight w:val="323"/>
        </w:trPr>
        <w:tc>
          <w:tcPr>
            <w:tcW w:w="9255" w:type="dxa"/>
            <w:gridSpan w:val="10"/>
          </w:tcPr>
          <w:p w14:paraId="3E083592" w14:textId="77777777" w:rsidR="0047733A" w:rsidRDefault="00A66171">
            <w:pPr>
              <w:pStyle w:val="TableParagraph"/>
              <w:spacing w:line="270" w:lineRule="exact"/>
              <w:ind w:left="119"/>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04C938E0" w14:textId="77777777">
        <w:trPr>
          <w:trHeight w:val="321"/>
        </w:trPr>
        <w:tc>
          <w:tcPr>
            <w:tcW w:w="1109" w:type="dxa"/>
          </w:tcPr>
          <w:p w14:paraId="6F19FFF7" w14:textId="77777777" w:rsidR="0047733A" w:rsidRDefault="00A66171">
            <w:pPr>
              <w:pStyle w:val="TableParagraph"/>
              <w:spacing w:line="270" w:lineRule="exact"/>
              <w:ind w:left="119"/>
              <w:rPr>
                <w:sz w:val="24"/>
              </w:rPr>
            </w:pPr>
            <w:r>
              <w:rPr>
                <w:spacing w:val="-10"/>
                <w:sz w:val="24"/>
              </w:rPr>
              <w:t>1</w:t>
            </w:r>
          </w:p>
        </w:tc>
        <w:tc>
          <w:tcPr>
            <w:tcW w:w="7124" w:type="dxa"/>
            <w:gridSpan w:val="7"/>
          </w:tcPr>
          <w:p w14:paraId="537D9ADE" w14:textId="77777777" w:rsidR="0047733A" w:rsidRDefault="00A66171">
            <w:pPr>
              <w:pStyle w:val="TableParagraph"/>
              <w:spacing w:line="270" w:lineRule="exact"/>
              <w:ind w:left="177"/>
              <w:rPr>
                <w:sz w:val="24"/>
              </w:rPr>
            </w:pPr>
            <w:r>
              <w:rPr>
                <w:sz w:val="24"/>
              </w:rPr>
              <w:t>Memorise</w:t>
            </w:r>
            <w:r>
              <w:rPr>
                <w:spacing w:val="-2"/>
                <w:sz w:val="24"/>
              </w:rPr>
              <w:t xml:space="preserve"> </w:t>
            </w:r>
            <w:r>
              <w:rPr>
                <w:sz w:val="24"/>
              </w:rPr>
              <w:t>and</w:t>
            </w:r>
            <w:r>
              <w:rPr>
                <w:spacing w:val="-1"/>
                <w:sz w:val="24"/>
              </w:rPr>
              <w:t xml:space="preserve"> </w:t>
            </w:r>
            <w:r>
              <w:rPr>
                <w:sz w:val="24"/>
              </w:rPr>
              <w:t>reproduce all</w:t>
            </w:r>
            <w:r>
              <w:rPr>
                <w:spacing w:val="-1"/>
                <w:sz w:val="24"/>
              </w:rPr>
              <w:t xml:space="preserve"> </w:t>
            </w:r>
            <w:r>
              <w:rPr>
                <w:sz w:val="24"/>
              </w:rPr>
              <w:t>basic</w:t>
            </w:r>
            <w:r>
              <w:rPr>
                <w:spacing w:val="-2"/>
                <w:sz w:val="24"/>
              </w:rPr>
              <w:t xml:space="preserve"> </w:t>
            </w:r>
            <w:r>
              <w:rPr>
                <w:sz w:val="24"/>
              </w:rPr>
              <w:t>formulae covered</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syllabus</w:t>
            </w:r>
          </w:p>
        </w:tc>
        <w:tc>
          <w:tcPr>
            <w:tcW w:w="1022" w:type="dxa"/>
            <w:gridSpan w:val="2"/>
          </w:tcPr>
          <w:p w14:paraId="14AB2578" w14:textId="77777777" w:rsidR="0047733A" w:rsidRDefault="00A66171">
            <w:pPr>
              <w:pStyle w:val="TableParagraph"/>
              <w:spacing w:line="270" w:lineRule="exact"/>
              <w:ind w:left="21"/>
              <w:jc w:val="center"/>
              <w:rPr>
                <w:sz w:val="24"/>
              </w:rPr>
            </w:pPr>
            <w:r>
              <w:rPr>
                <w:spacing w:val="-5"/>
                <w:sz w:val="24"/>
              </w:rPr>
              <w:t>K1</w:t>
            </w:r>
          </w:p>
        </w:tc>
      </w:tr>
      <w:tr w:rsidR="0047733A" w14:paraId="79933F91" w14:textId="77777777">
        <w:trPr>
          <w:trHeight w:val="633"/>
        </w:trPr>
        <w:tc>
          <w:tcPr>
            <w:tcW w:w="1109" w:type="dxa"/>
          </w:tcPr>
          <w:p w14:paraId="36979968" w14:textId="77777777" w:rsidR="0047733A" w:rsidRDefault="00A66171">
            <w:pPr>
              <w:pStyle w:val="TableParagraph"/>
              <w:spacing w:before="152"/>
              <w:ind w:left="119"/>
              <w:rPr>
                <w:sz w:val="24"/>
              </w:rPr>
            </w:pPr>
            <w:r>
              <w:rPr>
                <w:spacing w:val="-10"/>
                <w:sz w:val="24"/>
              </w:rPr>
              <w:t>2</w:t>
            </w:r>
          </w:p>
        </w:tc>
        <w:tc>
          <w:tcPr>
            <w:tcW w:w="7124" w:type="dxa"/>
            <w:gridSpan w:val="7"/>
          </w:tcPr>
          <w:p w14:paraId="70E4EED0" w14:textId="77777777" w:rsidR="0047733A" w:rsidRDefault="00A66171">
            <w:pPr>
              <w:pStyle w:val="TableParagraph"/>
              <w:spacing w:line="270" w:lineRule="exact"/>
              <w:ind w:left="177"/>
              <w:rPr>
                <w:sz w:val="24"/>
              </w:rPr>
            </w:pPr>
            <w:r>
              <w:rPr>
                <w:sz w:val="24"/>
              </w:rPr>
              <w:t>Explain</w:t>
            </w:r>
            <w:r>
              <w:rPr>
                <w:spacing w:val="-4"/>
                <w:sz w:val="24"/>
              </w:rPr>
              <w:t xml:space="preserve"> </w:t>
            </w:r>
            <w:r>
              <w:rPr>
                <w:sz w:val="24"/>
              </w:rPr>
              <w:t>in</w:t>
            </w:r>
            <w:r>
              <w:rPr>
                <w:spacing w:val="-1"/>
                <w:sz w:val="24"/>
              </w:rPr>
              <w:t xml:space="preserve"> </w:t>
            </w:r>
            <w:r>
              <w:rPr>
                <w:sz w:val="24"/>
              </w:rPr>
              <w:t>detail</w:t>
            </w:r>
            <w:r>
              <w:rPr>
                <w:spacing w:val="-2"/>
                <w:sz w:val="24"/>
              </w:rPr>
              <w:t xml:space="preserve"> </w:t>
            </w:r>
            <w:r>
              <w:rPr>
                <w:sz w:val="24"/>
              </w:rPr>
              <w:t>all</w:t>
            </w:r>
            <w:r>
              <w:rPr>
                <w:spacing w:val="-1"/>
                <w:sz w:val="24"/>
              </w:rPr>
              <w:t xml:space="preserve"> </w:t>
            </w:r>
            <w:r>
              <w:rPr>
                <w:sz w:val="24"/>
              </w:rPr>
              <w:t>the</w:t>
            </w:r>
            <w:r>
              <w:rPr>
                <w:spacing w:val="-3"/>
                <w:sz w:val="24"/>
              </w:rPr>
              <w:t xml:space="preserve"> </w:t>
            </w:r>
            <w:r>
              <w:rPr>
                <w:sz w:val="24"/>
              </w:rPr>
              <w:t>theoretical</w:t>
            </w:r>
            <w:r>
              <w:rPr>
                <w:spacing w:val="1"/>
                <w:sz w:val="24"/>
              </w:rPr>
              <w:t xml:space="preserve"> </w:t>
            </w:r>
            <w:r>
              <w:rPr>
                <w:sz w:val="24"/>
              </w:rPr>
              <w:t>concepts</w:t>
            </w:r>
            <w:r>
              <w:rPr>
                <w:spacing w:val="-2"/>
                <w:sz w:val="24"/>
              </w:rPr>
              <w:t xml:space="preserve"> </w:t>
            </w:r>
            <w:r>
              <w:rPr>
                <w:sz w:val="24"/>
              </w:rPr>
              <w:t>taught</w:t>
            </w:r>
            <w:r>
              <w:rPr>
                <w:spacing w:val="-1"/>
                <w:sz w:val="24"/>
              </w:rPr>
              <w:t xml:space="preserve"> </w:t>
            </w:r>
            <w:r>
              <w:rPr>
                <w:sz w:val="24"/>
              </w:rPr>
              <w:t>through</w:t>
            </w:r>
            <w:r>
              <w:rPr>
                <w:spacing w:val="-1"/>
                <w:sz w:val="24"/>
              </w:rPr>
              <w:t xml:space="preserve"> </w:t>
            </w:r>
            <w:r>
              <w:rPr>
                <w:spacing w:val="-5"/>
                <w:sz w:val="24"/>
              </w:rPr>
              <w:t>the</w:t>
            </w:r>
          </w:p>
          <w:p w14:paraId="19AA9F12" w14:textId="77777777" w:rsidR="0047733A" w:rsidRDefault="00A66171">
            <w:pPr>
              <w:pStyle w:val="TableParagraph"/>
              <w:spacing w:before="41"/>
              <w:ind w:left="177"/>
              <w:rPr>
                <w:sz w:val="24"/>
              </w:rPr>
            </w:pPr>
            <w:r>
              <w:rPr>
                <w:spacing w:val="-2"/>
                <w:sz w:val="24"/>
              </w:rPr>
              <w:t>syllabus</w:t>
            </w:r>
          </w:p>
        </w:tc>
        <w:tc>
          <w:tcPr>
            <w:tcW w:w="1022" w:type="dxa"/>
            <w:gridSpan w:val="2"/>
          </w:tcPr>
          <w:p w14:paraId="41A5329B" w14:textId="77777777" w:rsidR="0047733A" w:rsidRDefault="00A66171">
            <w:pPr>
              <w:pStyle w:val="TableParagraph"/>
              <w:spacing w:before="152"/>
              <w:ind w:left="21"/>
              <w:jc w:val="center"/>
              <w:rPr>
                <w:sz w:val="24"/>
              </w:rPr>
            </w:pPr>
            <w:r>
              <w:rPr>
                <w:spacing w:val="-5"/>
                <w:sz w:val="24"/>
              </w:rPr>
              <w:t>K2</w:t>
            </w:r>
          </w:p>
        </w:tc>
      </w:tr>
      <w:tr w:rsidR="0047733A" w14:paraId="5307ADAF" w14:textId="77777777">
        <w:trPr>
          <w:trHeight w:val="635"/>
        </w:trPr>
        <w:tc>
          <w:tcPr>
            <w:tcW w:w="1109" w:type="dxa"/>
          </w:tcPr>
          <w:p w14:paraId="20FAA706" w14:textId="77777777" w:rsidR="0047733A" w:rsidRDefault="00A66171">
            <w:pPr>
              <w:pStyle w:val="TableParagraph"/>
              <w:spacing w:before="155"/>
              <w:ind w:left="119"/>
              <w:rPr>
                <w:sz w:val="24"/>
              </w:rPr>
            </w:pPr>
            <w:r>
              <w:rPr>
                <w:spacing w:val="-10"/>
                <w:sz w:val="24"/>
              </w:rPr>
              <w:t>3</w:t>
            </w:r>
          </w:p>
        </w:tc>
        <w:tc>
          <w:tcPr>
            <w:tcW w:w="7124" w:type="dxa"/>
            <w:gridSpan w:val="7"/>
          </w:tcPr>
          <w:p w14:paraId="4AE642B5" w14:textId="77777777" w:rsidR="0047733A" w:rsidRDefault="00A66171">
            <w:pPr>
              <w:pStyle w:val="TableParagraph"/>
              <w:spacing w:line="270" w:lineRule="exact"/>
              <w:ind w:left="177"/>
              <w:rPr>
                <w:sz w:val="24"/>
              </w:rPr>
            </w:pPr>
            <w:r>
              <w:rPr>
                <w:noProof/>
                <w:sz w:val="24"/>
              </w:rPr>
              <mc:AlternateContent>
                <mc:Choice Requires="wpg">
                  <w:drawing>
                    <wp:anchor distT="0" distB="0" distL="0" distR="0" simplePos="0" relativeHeight="251607040" behindDoc="1" locked="0" layoutInCell="1" allowOverlap="1" wp14:anchorId="44954BB9" wp14:editId="2E86C448">
                      <wp:simplePos x="0" y="0"/>
                      <wp:positionH relativeFrom="column">
                        <wp:posOffset>1191767</wp:posOffset>
                      </wp:positionH>
                      <wp:positionV relativeFrom="paragraph">
                        <wp:posOffset>48641</wp:posOffset>
                      </wp:positionV>
                      <wp:extent cx="2463800" cy="205168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46" name="Image 46"/>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03F2E2F8" id="Group 45" o:spid="_x0000_s1026" style="position:absolute;margin-left:93.85pt;margin-top:3.85pt;width:194pt;height:161.55pt;z-index:-25170944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">
                      <v:shape id="Image 46"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W9InCAAAA2wAAAA8AAABkcnMvZG93bnJldi54bWxEj0FrwkAUhO8F/8PyhF5K3ViKSHQVkQYE&#10;T2q9P7LPbDD7NmZfNf57Vyh4HGbmG2a+7H2jrtTFOrCB8SgDRVwGW3Nl4PdQfE5BRUG22AQmA3eK&#10;sFwM3uaY23DjHV33UqkE4ZijASfS5lrH0pHHOAotcfJOofMoSXaVth3eEtw3+ivLJtpjzWnBYUtr&#10;R+V5/+cNfBT37fFSxvF2J1Nxq744b36OxrwP+9UMlFAvr/B/e2MNfE/g+SX9AL14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FvSJwgAAANsAAAAPAAAAAAAAAAAAAAAAAJ8C&#10;AABkcnMvZG93bnJldi54bWxQSwUGAAAAAAQABAD3AAAAjgMAAAAA&#10;">
                        <v:imagedata r:id="rId15" o:title=""/>
                      </v:shape>
                    </v:group>
                  </w:pict>
                </mc:Fallback>
              </mc:AlternateContent>
            </w:r>
            <w:r>
              <w:rPr>
                <w:sz w:val="24"/>
              </w:rPr>
              <w:t>Apply</w:t>
            </w:r>
            <w:r>
              <w:rPr>
                <w:spacing w:val="-2"/>
                <w:sz w:val="24"/>
              </w:rPr>
              <w:t xml:space="preserve"> </w:t>
            </w:r>
            <w:r>
              <w:rPr>
                <w:sz w:val="24"/>
              </w:rPr>
              <w:t>the</w:t>
            </w:r>
            <w:r>
              <w:rPr>
                <w:spacing w:val="-2"/>
                <w:sz w:val="24"/>
              </w:rPr>
              <w:t xml:space="preserve"> </w:t>
            </w:r>
            <w:r>
              <w:rPr>
                <w:sz w:val="24"/>
              </w:rPr>
              <w:t>acquired</w:t>
            </w:r>
            <w:r>
              <w:rPr>
                <w:spacing w:val="-1"/>
                <w:sz w:val="24"/>
              </w:rPr>
              <w:t xml:space="preserve"> </w:t>
            </w:r>
            <w:r>
              <w:rPr>
                <w:sz w:val="24"/>
              </w:rPr>
              <w:t>knowledge</w:t>
            </w:r>
            <w:r>
              <w:rPr>
                <w:spacing w:val="-2"/>
                <w:sz w:val="24"/>
              </w:rPr>
              <w:t xml:space="preserve"> </w:t>
            </w:r>
            <w:r>
              <w:rPr>
                <w:sz w:val="24"/>
              </w:rPr>
              <w:t>and</w:t>
            </w:r>
            <w:r>
              <w:rPr>
                <w:spacing w:val="-1"/>
                <w:sz w:val="24"/>
              </w:rPr>
              <w:t xml:space="preserve"> </w:t>
            </w:r>
            <w:r>
              <w:rPr>
                <w:sz w:val="24"/>
              </w:rPr>
              <w:t>skills</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practical</w:t>
            </w:r>
            <w:r>
              <w:rPr>
                <w:spacing w:val="-1"/>
                <w:sz w:val="24"/>
              </w:rPr>
              <w:t xml:space="preserve"> </w:t>
            </w:r>
            <w:r>
              <w:rPr>
                <w:sz w:val="24"/>
              </w:rPr>
              <w:t>problems</w:t>
            </w:r>
            <w:r>
              <w:rPr>
                <w:spacing w:val="-1"/>
                <w:sz w:val="24"/>
              </w:rPr>
              <w:t xml:space="preserve"> </w:t>
            </w:r>
            <w:r>
              <w:rPr>
                <w:spacing w:val="-5"/>
                <w:sz w:val="24"/>
              </w:rPr>
              <w:t>in</w:t>
            </w:r>
          </w:p>
          <w:p w14:paraId="7E99F610" w14:textId="77777777" w:rsidR="0047733A" w:rsidRDefault="00A66171">
            <w:pPr>
              <w:pStyle w:val="TableParagraph"/>
              <w:spacing w:before="43"/>
              <w:ind w:left="177"/>
              <w:rPr>
                <w:sz w:val="24"/>
              </w:rPr>
            </w:pPr>
            <w:r>
              <w:rPr>
                <w:sz w:val="24"/>
              </w:rPr>
              <w:t>business</w:t>
            </w:r>
            <w:r>
              <w:rPr>
                <w:spacing w:val="-1"/>
                <w:sz w:val="24"/>
              </w:rPr>
              <w:t xml:space="preserve"> </w:t>
            </w:r>
            <w:r>
              <w:rPr>
                <w:sz w:val="24"/>
              </w:rPr>
              <w:t>and</w:t>
            </w:r>
            <w:r>
              <w:rPr>
                <w:spacing w:val="-1"/>
                <w:sz w:val="24"/>
              </w:rPr>
              <w:t xml:space="preserve"> </w:t>
            </w:r>
            <w:r>
              <w:rPr>
                <w:spacing w:val="-2"/>
                <w:sz w:val="24"/>
              </w:rPr>
              <w:t>research</w:t>
            </w:r>
          </w:p>
        </w:tc>
        <w:tc>
          <w:tcPr>
            <w:tcW w:w="1022" w:type="dxa"/>
            <w:gridSpan w:val="2"/>
          </w:tcPr>
          <w:p w14:paraId="7381BB9F" w14:textId="77777777" w:rsidR="0047733A" w:rsidRDefault="00A66171">
            <w:pPr>
              <w:pStyle w:val="TableParagraph"/>
              <w:spacing w:before="155"/>
              <w:ind w:left="21"/>
              <w:jc w:val="center"/>
              <w:rPr>
                <w:sz w:val="24"/>
              </w:rPr>
            </w:pPr>
            <w:r>
              <w:rPr>
                <w:spacing w:val="-5"/>
                <w:sz w:val="24"/>
              </w:rPr>
              <w:t>K3</w:t>
            </w:r>
          </w:p>
        </w:tc>
      </w:tr>
      <w:tr w:rsidR="0047733A" w14:paraId="5EC9759C" w14:textId="77777777">
        <w:trPr>
          <w:trHeight w:val="635"/>
        </w:trPr>
        <w:tc>
          <w:tcPr>
            <w:tcW w:w="1109" w:type="dxa"/>
          </w:tcPr>
          <w:p w14:paraId="689EF434" w14:textId="77777777" w:rsidR="0047733A" w:rsidRDefault="00A66171">
            <w:pPr>
              <w:pStyle w:val="TableParagraph"/>
              <w:spacing w:before="150"/>
              <w:ind w:left="119"/>
              <w:rPr>
                <w:sz w:val="24"/>
              </w:rPr>
            </w:pPr>
            <w:r>
              <w:rPr>
                <w:spacing w:val="-10"/>
                <w:sz w:val="24"/>
              </w:rPr>
              <w:t>4</w:t>
            </w:r>
          </w:p>
        </w:tc>
        <w:tc>
          <w:tcPr>
            <w:tcW w:w="7124" w:type="dxa"/>
            <w:gridSpan w:val="7"/>
          </w:tcPr>
          <w:p w14:paraId="350B62BB" w14:textId="77777777" w:rsidR="0047733A" w:rsidRDefault="00A66171">
            <w:pPr>
              <w:pStyle w:val="TableParagraph"/>
              <w:spacing w:line="270" w:lineRule="exact"/>
              <w:ind w:left="177"/>
              <w:rPr>
                <w:sz w:val="24"/>
              </w:rPr>
            </w:pPr>
            <w:r>
              <w:rPr>
                <w:sz w:val="24"/>
              </w:rPr>
              <w:t>Illustrate</w:t>
            </w:r>
            <w:r>
              <w:rPr>
                <w:spacing w:val="-3"/>
                <w:sz w:val="24"/>
              </w:rPr>
              <w:t xml:space="preserve"> </w:t>
            </w:r>
            <w:r>
              <w:rPr>
                <w:sz w:val="24"/>
              </w:rPr>
              <w:t>the</w:t>
            </w:r>
            <w:r>
              <w:rPr>
                <w:spacing w:val="-2"/>
                <w:sz w:val="24"/>
              </w:rPr>
              <w:t xml:space="preserve"> </w:t>
            </w:r>
            <w:r>
              <w:rPr>
                <w:sz w:val="24"/>
              </w:rPr>
              <w:t>use</w:t>
            </w:r>
            <w:r>
              <w:rPr>
                <w:spacing w:val="-3"/>
                <w:sz w:val="24"/>
              </w:rPr>
              <w:t xml:space="preserve"> </w:t>
            </w:r>
            <w:r>
              <w:rPr>
                <w:sz w:val="24"/>
              </w:rPr>
              <w:t>of</w:t>
            </w:r>
            <w:r>
              <w:rPr>
                <w:spacing w:val="-2"/>
                <w:sz w:val="24"/>
              </w:rPr>
              <w:t xml:space="preserve"> </w:t>
            </w:r>
            <w:r>
              <w:rPr>
                <w:sz w:val="24"/>
              </w:rPr>
              <w:t>mathematical</w:t>
            </w:r>
            <w:r>
              <w:rPr>
                <w:spacing w:val="-2"/>
                <w:sz w:val="24"/>
              </w:rPr>
              <w:t xml:space="preserve"> </w:t>
            </w:r>
            <w:r>
              <w:rPr>
                <w:sz w:val="24"/>
              </w:rPr>
              <w:t>and</w:t>
            </w:r>
            <w:r>
              <w:rPr>
                <w:spacing w:val="-1"/>
                <w:sz w:val="24"/>
              </w:rPr>
              <w:t xml:space="preserve"> </w:t>
            </w:r>
            <w:r>
              <w:rPr>
                <w:sz w:val="24"/>
              </w:rPr>
              <w:t>statistical</w:t>
            </w:r>
            <w:r>
              <w:rPr>
                <w:spacing w:val="-2"/>
                <w:sz w:val="24"/>
              </w:rPr>
              <w:t xml:space="preserve"> </w:t>
            </w:r>
            <w:r>
              <w:rPr>
                <w:sz w:val="24"/>
              </w:rPr>
              <w:t>techniques</w:t>
            </w:r>
            <w:r>
              <w:rPr>
                <w:spacing w:val="-1"/>
                <w:sz w:val="24"/>
              </w:rPr>
              <w:t xml:space="preserve"> </w:t>
            </w:r>
            <w:r>
              <w:rPr>
                <w:sz w:val="24"/>
              </w:rPr>
              <w:t>in</w:t>
            </w:r>
            <w:r>
              <w:rPr>
                <w:spacing w:val="-1"/>
                <w:sz w:val="24"/>
              </w:rPr>
              <w:t xml:space="preserve"> </w:t>
            </w:r>
            <w:r>
              <w:rPr>
                <w:spacing w:val="-2"/>
                <w:sz w:val="24"/>
              </w:rPr>
              <w:t>business</w:t>
            </w:r>
          </w:p>
          <w:p w14:paraId="10D772BC" w14:textId="77777777" w:rsidR="0047733A" w:rsidRDefault="00A66171">
            <w:pPr>
              <w:pStyle w:val="TableParagraph"/>
              <w:spacing w:before="41"/>
              <w:ind w:left="177"/>
              <w:rPr>
                <w:sz w:val="24"/>
              </w:rPr>
            </w:pPr>
            <w:r>
              <w:rPr>
                <w:sz w:val="24"/>
              </w:rPr>
              <w:t>decision</w:t>
            </w:r>
            <w:r>
              <w:rPr>
                <w:spacing w:val="-2"/>
                <w:sz w:val="24"/>
              </w:rPr>
              <w:t xml:space="preserve"> making</w:t>
            </w:r>
          </w:p>
        </w:tc>
        <w:tc>
          <w:tcPr>
            <w:tcW w:w="1022" w:type="dxa"/>
            <w:gridSpan w:val="2"/>
          </w:tcPr>
          <w:p w14:paraId="34593EC2" w14:textId="77777777" w:rsidR="0047733A" w:rsidRDefault="00A66171">
            <w:pPr>
              <w:pStyle w:val="TableParagraph"/>
              <w:spacing w:before="150"/>
              <w:ind w:left="21"/>
              <w:jc w:val="center"/>
              <w:rPr>
                <w:sz w:val="24"/>
              </w:rPr>
            </w:pPr>
            <w:r>
              <w:rPr>
                <w:spacing w:val="-5"/>
                <w:sz w:val="24"/>
              </w:rPr>
              <w:t>K4</w:t>
            </w:r>
          </w:p>
        </w:tc>
      </w:tr>
      <w:tr w:rsidR="0047733A" w14:paraId="31B62FC5" w14:textId="77777777">
        <w:trPr>
          <w:trHeight w:val="633"/>
        </w:trPr>
        <w:tc>
          <w:tcPr>
            <w:tcW w:w="1109" w:type="dxa"/>
          </w:tcPr>
          <w:p w14:paraId="71B1D968" w14:textId="77777777" w:rsidR="0047733A" w:rsidRDefault="00A66171">
            <w:pPr>
              <w:pStyle w:val="TableParagraph"/>
              <w:spacing w:before="152"/>
              <w:ind w:left="119"/>
              <w:rPr>
                <w:sz w:val="24"/>
              </w:rPr>
            </w:pPr>
            <w:r>
              <w:rPr>
                <w:spacing w:val="-10"/>
                <w:sz w:val="24"/>
              </w:rPr>
              <w:t>5</w:t>
            </w:r>
          </w:p>
        </w:tc>
        <w:tc>
          <w:tcPr>
            <w:tcW w:w="7124" w:type="dxa"/>
            <w:gridSpan w:val="7"/>
          </w:tcPr>
          <w:p w14:paraId="4EEE4EA9" w14:textId="77777777" w:rsidR="0047733A" w:rsidRDefault="00A66171">
            <w:pPr>
              <w:pStyle w:val="TableParagraph"/>
              <w:spacing w:line="270" w:lineRule="exact"/>
              <w:ind w:left="177"/>
              <w:rPr>
                <w:sz w:val="24"/>
              </w:rPr>
            </w:pPr>
            <w:r>
              <w:rPr>
                <w:sz w:val="24"/>
              </w:rPr>
              <w:t>Interpret</w:t>
            </w:r>
            <w:r>
              <w:rPr>
                <w:spacing w:val="-4"/>
                <w:sz w:val="24"/>
              </w:rPr>
              <w:t xml:space="preserve"> </w:t>
            </w:r>
            <w:r>
              <w:rPr>
                <w:sz w:val="24"/>
              </w:rPr>
              <w:t>the</w:t>
            </w:r>
            <w:r>
              <w:rPr>
                <w:spacing w:val="-2"/>
                <w:sz w:val="24"/>
              </w:rPr>
              <w:t xml:space="preserve"> </w:t>
            </w:r>
            <w:r>
              <w:rPr>
                <w:sz w:val="24"/>
              </w:rPr>
              <w:t>results</w:t>
            </w:r>
            <w:r>
              <w:rPr>
                <w:spacing w:val="-2"/>
                <w:sz w:val="24"/>
              </w:rPr>
              <w:t xml:space="preserve"> </w:t>
            </w:r>
            <w:r>
              <w:rPr>
                <w:sz w:val="24"/>
              </w:rPr>
              <w:t>of</w:t>
            </w:r>
            <w:r>
              <w:rPr>
                <w:spacing w:val="-2"/>
                <w:sz w:val="24"/>
              </w:rPr>
              <w:t xml:space="preserve"> </w:t>
            </w:r>
            <w:r>
              <w:rPr>
                <w:sz w:val="24"/>
              </w:rPr>
              <w:t>mathematical</w:t>
            </w:r>
            <w:r>
              <w:rPr>
                <w:spacing w:val="-2"/>
                <w:sz w:val="24"/>
              </w:rPr>
              <w:t xml:space="preserve"> </w:t>
            </w:r>
            <w:r>
              <w:rPr>
                <w:sz w:val="24"/>
              </w:rPr>
              <w:t>and</w:t>
            </w:r>
            <w:r>
              <w:rPr>
                <w:spacing w:val="-2"/>
                <w:sz w:val="24"/>
              </w:rPr>
              <w:t xml:space="preserve"> </w:t>
            </w:r>
            <w:r>
              <w:rPr>
                <w:sz w:val="24"/>
              </w:rPr>
              <w:t>statistical</w:t>
            </w:r>
            <w:r>
              <w:rPr>
                <w:spacing w:val="-2"/>
                <w:sz w:val="24"/>
              </w:rPr>
              <w:t xml:space="preserve"> </w:t>
            </w:r>
            <w:r>
              <w:rPr>
                <w:sz w:val="24"/>
              </w:rPr>
              <w:t>techniques</w:t>
            </w:r>
            <w:r>
              <w:rPr>
                <w:spacing w:val="-2"/>
                <w:sz w:val="24"/>
              </w:rPr>
              <w:t xml:space="preserve"> </w:t>
            </w:r>
            <w:r>
              <w:rPr>
                <w:spacing w:val="-5"/>
                <w:sz w:val="24"/>
              </w:rPr>
              <w:t>for</w:t>
            </w:r>
          </w:p>
          <w:p w14:paraId="274C882E" w14:textId="77777777" w:rsidR="0047733A" w:rsidRDefault="00A66171">
            <w:pPr>
              <w:pStyle w:val="TableParagraph"/>
              <w:spacing w:before="41"/>
              <w:ind w:left="177"/>
              <w:rPr>
                <w:sz w:val="24"/>
              </w:rPr>
            </w:pPr>
            <w:r>
              <w:rPr>
                <w:sz w:val="24"/>
              </w:rPr>
              <w:t>business</w:t>
            </w:r>
            <w:r>
              <w:rPr>
                <w:spacing w:val="-3"/>
                <w:sz w:val="24"/>
              </w:rPr>
              <w:t xml:space="preserve"> </w:t>
            </w:r>
            <w:r>
              <w:rPr>
                <w:sz w:val="24"/>
              </w:rPr>
              <w:t>decision</w:t>
            </w:r>
            <w:r>
              <w:rPr>
                <w:spacing w:val="-2"/>
                <w:sz w:val="24"/>
              </w:rPr>
              <w:t xml:space="preserve"> making</w:t>
            </w:r>
          </w:p>
        </w:tc>
        <w:tc>
          <w:tcPr>
            <w:tcW w:w="1022" w:type="dxa"/>
            <w:gridSpan w:val="2"/>
          </w:tcPr>
          <w:p w14:paraId="3E111DEF" w14:textId="77777777" w:rsidR="0047733A" w:rsidRDefault="00A66171">
            <w:pPr>
              <w:pStyle w:val="TableParagraph"/>
              <w:spacing w:before="152"/>
              <w:ind w:left="21"/>
              <w:jc w:val="center"/>
              <w:rPr>
                <w:sz w:val="24"/>
              </w:rPr>
            </w:pPr>
            <w:r>
              <w:rPr>
                <w:spacing w:val="-5"/>
                <w:sz w:val="24"/>
              </w:rPr>
              <w:t>K5</w:t>
            </w:r>
          </w:p>
        </w:tc>
      </w:tr>
      <w:tr w:rsidR="0047733A" w14:paraId="43C10A41" w14:textId="77777777">
        <w:trPr>
          <w:trHeight w:val="635"/>
        </w:trPr>
        <w:tc>
          <w:tcPr>
            <w:tcW w:w="1109" w:type="dxa"/>
          </w:tcPr>
          <w:p w14:paraId="35535928" w14:textId="77777777" w:rsidR="0047733A" w:rsidRDefault="00A66171">
            <w:pPr>
              <w:pStyle w:val="TableParagraph"/>
              <w:spacing w:before="155"/>
              <w:ind w:left="119"/>
              <w:rPr>
                <w:sz w:val="24"/>
              </w:rPr>
            </w:pPr>
            <w:r>
              <w:rPr>
                <w:spacing w:val="-10"/>
                <w:sz w:val="24"/>
              </w:rPr>
              <w:t>6</w:t>
            </w:r>
          </w:p>
        </w:tc>
        <w:tc>
          <w:tcPr>
            <w:tcW w:w="7124" w:type="dxa"/>
            <w:gridSpan w:val="7"/>
          </w:tcPr>
          <w:p w14:paraId="59901D09" w14:textId="77777777" w:rsidR="0047733A" w:rsidRDefault="00A66171">
            <w:pPr>
              <w:pStyle w:val="TableParagraph"/>
              <w:spacing w:line="270" w:lineRule="exact"/>
              <w:ind w:left="177"/>
              <w:rPr>
                <w:sz w:val="24"/>
              </w:rPr>
            </w:pPr>
            <w:r>
              <w:rPr>
                <w:sz w:val="24"/>
              </w:rPr>
              <w:t>Create</w:t>
            </w:r>
            <w:r>
              <w:rPr>
                <w:spacing w:val="-5"/>
                <w:sz w:val="24"/>
              </w:rPr>
              <w:t xml:space="preserve"> </w:t>
            </w:r>
            <w:r>
              <w:rPr>
                <w:sz w:val="24"/>
              </w:rPr>
              <w:t>and</w:t>
            </w:r>
            <w:r>
              <w:rPr>
                <w:spacing w:val="1"/>
                <w:sz w:val="24"/>
              </w:rPr>
              <w:t xml:space="preserve"> </w:t>
            </w:r>
            <w:r>
              <w:rPr>
                <w:sz w:val="24"/>
              </w:rPr>
              <w:t>find</w:t>
            </w:r>
            <w:r>
              <w:rPr>
                <w:spacing w:val="-2"/>
                <w:sz w:val="24"/>
              </w:rPr>
              <w:t xml:space="preserve"> </w:t>
            </w:r>
            <w:r>
              <w:rPr>
                <w:sz w:val="24"/>
              </w:rPr>
              <w:t>the</w:t>
            </w:r>
            <w:r>
              <w:rPr>
                <w:spacing w:val="-2"/>
                <w:sz w:val="24"/>
              </w:rPr>
              <w:t xml:space="preserve"> </w:t>
            </w:r>
            <w:r>
              <w:rPr>
                <w:sz w:val="24"/>
              </w:rPr>
              <w:t>solution</w:t>
            </w:r>
            <w:r>
              <w:rPr>
                <w:spacing w:val="-1"/>
                <w:sz w:val="24"/>
              </w:rPr>
              <w:t xml:space="preserve"> </w:t>
            </w:r>
            <w:r>
              <w:rPr>
                <w:sz w:val="24"/>
              </w:rPr>
              <w:t>for</w:t>
            </w:r>
            <w:r>
              <w:rPr>
                <w:spacing w:val="-2"/>
                <w:sz w:val="24"/>
              </w:rPr>
              <w:t xml:space="preserve"> </w:t>
            </w:r>
            <w:r>
              <w:rPr>
                <w:sz w:val="24"/>
              </w:rPr>
              <w:t>the</w:t>
            </w:r>
            <w:r>
              <w:rPr>
                <w:spacing w:val="-3"/>
                <w:sz w:val="24"/>
              </w:rPr>
              <w:t xml:space="preserve"> </w:t>
            </w:r>
            <w:r>
              <w:rPr>
                <w:sz w:val="24"/>
              </w:rPr>
              <w:t>business</w:t>
            </w:r>
            <w:r>
              <w:rPr>
                <w:spacing w:val="-1"/>
                <w:sz w:val="24"/>
              </w:rPr>
              <w:t xml:space="preserve"> </w:t>
            </w:r>
            <w:r>
              <w:rPr>
                <w:sz w:val="24"/>
              </w:rPr>
              <w:t>situations</w:t>
            </w:r>
            <w:r>
              <w:rPr>
                <w:spacing w:val="-1"/>
                <w:sz w:val="24"/>
              </w:rPr>
              <w:t xml:space="preserve"> </w:t>
            </w:r>
            <w:r>
              <w:rPr>
                <w:spacing w:val="-2"/>
                <w:sz w:val="24"/>
              </w:rPr>
              <w:t>using</w:t>
            </w:r>
          </w:p>
          <w:p w14:paraId="08B6C361" w14:textId="77777777" w:rsidR="0047733A" w:rsidRDefault="00A66171">
            <w:pPr>
              <w:pStyle w:val="TableParagraph"/>
              <w:spacing w:before="43"/>
              <w:ind w:left="177"/>
              <w:rPr>
                <w:sz w:val="24"/>
              </w:rPr>
            </w:pPr>
            <w:r>
              <w:rPr>
                <w:sz w:val="24"/>
              </w:rPr>
              <w:t>mathematical</w:t>
            </w:r>
            <w:r>
              <w:rPr>
                <w:spacing w:val="-3"/>
                <w:sz w:val="24"/>
              </w:rPr>
              <w:t xml:space="preserve"> </w:t>
            </w:r>
            <w:r>
              <w:rPr>
                <w:sz w:val="24"/>
              </w:rPr>
              <w:t>and</w:t>
            </w:r>
            <w:r>
              <w:rPr>
                <w:spacing w:val="-3"/>
                <w:sz w:val="24"/>
              </w:rPr>
              <w:t xml:space="preserve"> </w:t>
            </w:r>
            <w:r>
              <w:rPr>
                <w:sz w:val="24"/>
              </w:rPr>
              <w:t>statistical</w:t>
            </w:r>
            <w:r>
              <w:rPr>
                <w:spacing w:val="-3"/>
                <w:sz w:val="24"/>
              </w:rPr>
              <w:t xml:space="preserve"> </w:t>
            </w:r>
            <w:r>
              <w:rPr>
                <w:spacing w:val="-2"/>
                <w:sz w:val="24"/>
              </w:rPr>
              <w:t>techniques</w:t>
            </w:r>
          </w:p>
        </w:tc>
        <w:tc>
          <w:tcPr>
            <w:tcW w:w="1022" w:type="dxa"/>
            <w:gridSpan w:val="2"/>
          </w:tcPr>
          <w:p w14:paraId="6672234C" w14:textId="77777777" w:rsidR="0047733A" w:rsidRDefault="00A66171">
            <w:pPr>
              <w:pStyle w:val="TableParagraph"/>
              <w:spacing w:before="155"/>
              <w:ind w:left="21"/>
              <w:jc w:val="center"/>
              <w:rPr>
                <w:sz w:val="24"/>
              </w:rPr>
            </w:pPr>
            <w:r>
              <w:rPr>
                <w:spacing w:val="-5"/>
                <w:sz w:val="24"/>
              </w:rPr>
              <w:t>K6</w:t>
            </w:r>
          </w:p>
        </w:tc>
      </w:tr>
      <w:tr w:rsidR="0047733A" w14:paraId="77A4C059" w14:textId="77777777">
        <w:trPr>
          <w:trHeight w:val="318"/>
        </w:trPr>
        <w:tc>
          <w:tcPr>
            <w:tcW w:w="9255" w:type="dxa"/>
            <w:gridSpan w:val="10"/>
          </w:tcPr>
          <w:p w14:paraId="5FB32BD0" w14:textId="77777777" w:rsidR="0047733A" w:rsidRDefault="00A66171">
            <w:pPr>
              <w:pStyle w:val="TableParagraph"/>
              <w:spacing w:line="268" w:lineRule="exact"/>
              <w:ind w:left="119"/>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2BEAF60A" w14:textId="77777777">
        <w:trPr>
          <w:trHeight w:val="143"/>
        </w:trPr>
        <w:tc>
          <w:tcPr>
            <w:tcW w:w="9255" w:type="dxa"/>
            <w:gridSpan w:val="10"/>
          </w:tcPr>
          <w:p w14:paraId="067404DB" w14:textId="77777777" w:rsidR="0047733A" w:rsidRDefault="0047733A">
            <w:pPr>
              <w:pStyle w:val="TableParagraph"/>
              <w:ind w:left="0"/>
              <w:rPr>
                <w:sz w:val="8"/>
              </w:rPr>
            </w:pPr>
          </w:p>
        </w:tc>
      </w:tr>
      <w:tr w:rsidR="0047733A" w14:paraId="79DD7727" w14:textId="77777777">
        <w:trPr>
          <w:trHeight w:val="530"/>
        </w:trPr>
        <w:tc>
          <w:tcPr>
            <w:tcW w:w="1450" w:type="dxa"/>
            <w:gridSpan w:val="2"/>
          </w:tcPr>
          <w:p w14:paraId="6FEDA51D" w14:textId="77777777" w:rsidR="0047733A" w:rsidRDefault="00A66171">
            <w:pPr>
              <w:pStyle w:val="TableParagraph"/>
              <w:spacing w:line="273" w:lineRule="exact"/>
              <w:ind w:left="119"/>
              <w:rPr>
                <w:b/>
                <w:sz w:val="24"/>
              </w:rPr>
            </w:pPr>
            <w:r>
              <w:rPr>
                <w:b/>
                <w:spacing w:val="-2"/>
                <w:sz w:val="24"/>
              </w:rPr>
              <w:t>Unit:1</w:t>
            </w:r>
          </w:p>
        </w:tc>
        <w:tc>
          <w:tcPr>
            <w:tcW w:w="5649" w:type="dxa"/>
            <w:gridSpan w:val="3"/>
          </w:tcPr>
          <w:p w14:paraId="0AE42E51" w14:textId="77777777" w:rsidR="0047733A" w:rsidRDefault="00A66171">
            <w:pPr>
              <w:pStyle w:val="TableParagraph"/>
              <w:spacing w:line="264" w:lineRule="exact"/>
              <w:ind w:left="2205" w:hanging="1887"/>
              <w:rPr>
                <w:b/>
                <w:sz w:val="23"/>
              </w:rPr>
            </w:pPr>
            <w:r>
              <w:rPr>
                <w:b/>
                <w:sz w:val="23"/>
              </w:rPr>
              <w:t>INTRODUCTION</w:t>
            </w:r>
            <w:r>
              <w:rPr>
                <w:b/>
                <w:spacing w:val="-13"/>
                <w:sz w:val="23"/>
              </w:rPr>
              <w:t xml:space="preserve"> </w:t>
            </w:r>
            <w:r>
              <w:rPr>
                <w:b/>
                <w:sz w:val="23"/>
              </w:rPr>
              <w:t>TO</w:t>
            </w:r>
            <w:r>
              <w:rPr>
                <w:b/>
                <w:spacing w:val="-12"/>
                <w:sz w:val="23"/>
              </w:rPr>
              <w:t xml:space="preserve"> </w:t>
            </w:r>
            <w:r>
              <w:rPr>
                <w:b/>
                <w:sz w:val="23"/>
              </w:rPr>
              <w:t>BASIC</w:t>
            </w:r>
            <w:r>
              <w:rPr>
                <w:b/>
                <w:spacing w:val="-13"/>
                <w:sz w:val="23"/>
              </w:rPr>
              <w:t xml:space="preserve"> </w:t>
            </w:r>
            <w:r>
              <w:rPr>
                <w:b/>
                <w:sz w:val="23"/>
              </w:rPr>
              <w:t xml:space="preserve">MATHEMATICAL </w:t>
            </w:r>
            <w:r>
              <w:rPr>
                <w:b/>
                <w:spacing w:val="-2"/>
                <w:sz w:val="23"/>
              </w:rPr>
              <w:t>CONCEPTS</w:t>
            </w:r>
          </w:p>
        </w:tc>
        <w:tc>
          <w:tcPr>
            <w:tcW w:w="2156" w:type="dxa"/>
            <w:gridSpan w:val="5"/>
          </w:tcPr>
          <w:p w14:paraId="6ED198BD" w14:textId="77777777" w:rsidR="0047733A" w:rsidRDefault="00A66171">
            <w:pPr>
              <w:pStyle w:val="TableParagraph"/>
              <w:spacing w:line="273" w:lineRule="exact"/>
              <w:ind w:left="1101"/>
              <w:rPr>
                <w:b/>
                <w:sz w:val="24"/>
              </w:rPr>
            </w:pPr>
            <w:r>
              <w:rPr>
                <w:b/>
                <w:sz w:val="24"/>
              </w:rPr>
              <w:t>10</w:t>
            </w:r>
            <w:r>
              <w:rPr>
                <w:b/>
                <w:spacing w:val="60"/>
                <w:sz w:val="24"/>
              </w:rPr>
              <w:t xml:space="preserve"> </w:t>
            </w:r>
            <w:r>
              <w:rPr>
                <w:b/>
                <w:spacing w:val="-2"/>
                <w:sz w:val="24"/>
              </w:rPr>
              <w:t>hours</w:t>
            </w:r>
          </w:p>
        </w:tc>
      </w:tr>
      <w:tr w:rsidR="0047733A" w14:paraId="35D7F43A" w14:textId="77777777">
        <w:trPr>
          <w:trHeight w:val="1103"/>
        </w:trPr>
        <w:tc>
          <w:tcPr>
            <w:tcW w:w="9255" w:type="dxa"/>
            <w:gridSpan w:val="10"/>
          </w:tcPr>
          <w:p w14:paraId="403113F8" w14:textId="77777777" w:rsidR="0047733A" w:rsidRDefault="00A66171">
            <w:pPr>
              <w:pStyle w:val="TableParagraph"/>
              <w:spacing w:line="276" w:lineRule="exact"/>
              <w:ind w:left="119"/>
              <w:rPr>
                <w:sz w:val="24"/>
              </w:rPr>
            </w:pPr>
            <w:r>
              <w:rPr>
                <w:sz w:val="24"/>
              </w:rPr>
              <w:t>Linear and Non-Linear functions – Graphical representation of functions – Constants - Variables – Notion of Mathematical models – Concept of trade off – Notion of constants – Concept</w:t>
            </w:r>
            <w:r>
              <w:rPr>
                <w:spacing w:val="-3"/>
                <w:sz w:val="24"/>
              </w:rPr>
              <w:t xml:space="preserve"> </w:t>
            </w:r>
            <w:r>
              <w:rPr>
                <w:sz w:val="24"/>
              </w:rPr>
              <w:t>of</w:t>
            </w:r>
            <w:r>
              <w:rPr>
                <w:spacing w:val="-2"/>
                <w:sz w:val="24"/>
              </w:rPr>
              <w:t xml:space="preserve"> </w:t>
            </w:r>
            <w:r>
              <w:rPr>
                <w:sz w:val="24"/>
              </w:rPr>
              <w:t>Interest</w:t>
            </w:r>
            <w:r>
              <w:rPr>
                <w:spacing w:val="-3"/>
                <w:sz w:val="24"/>
              </w:rPr>
              <w:t xml:space="preserve"> </w:t>
            </w:r>
            <w:r>
              <w:rPr>
                <w:sz w:val="24"/>
              </w:rPr>
              <w:t>-</w:t>
            </w:r>
            <w:r>
              <w:rPr>
                <w:spacing w:val="-4"/>
                <w:sz w:val="24"/>
              </w:rPr>
              <w:t xml:space="preserve"> </w:t>
            </w:r>
            <w:r>
              <w:rPr>
                <w:sz w:val="24"/>
              </w:rPr>
              <w:t>Basic</w:t>
            </w:r>
            <w:r>
              <w:rPr>
                <w:spacing w:val="-4"/>
                <w:sz w:val="24"/>
              </w:rPr>
              <w:t xml:space="preserve"> </w:t>
            </w:r>
            <w:r>
              <w:rPr>
                <w:sz w:val="24"/>
              </w:rPr>
              <w:t>concept</w:t>
            </w:r>
            <w:r>
              <w:rPr>
                <w:spacing w:val="-3"/>
                <w:sz w:val="24"/>
              </w:rPr>
              <w:t xml:space="preserve"> </w:t>
            </w:r>
            <w:r>
              <w:rPr>
                <w:sz w:val="24"/>
              </w:rPr>
              <w:t>of</w:t>
            </w:r>
            <w:r>
              <w:rPr>
                <w:spacing w:val="-4"/>
                <w:sz w:val="24"/>
              </w:rPr>
              <w:t xml:space="preserve"> </w:t>
            </w:r>
            <w:r>
              <w:rPr>
                <w:sz w:val="24"/>
              </w:rPr>
              <w:t>differentiation</w:t>
            </w:r>
            <w:r>
              <w:rPr>
                <w:spacing w:val="-3"/>
                <w:sz w:val="24"/>
              </w:rPr>
              <w:t xml:space="preserve"> </w:t>
            </w:r>
            <w:r>
              <w:rPr>
                <w:sz w:val="24"/>
              </w:rPr>
              <w:t>–</w:t>
            </w:r>
            <w:r>
              <w:rPr>
                <w:spacing w:val="-3"/>
                <w:sz w:val="24"/>
              </w:rPr>
              <w:t xml:space="preserve"> </w:t>
            </w:r>
            <w:r>
              <w:rPr>
                <w:sz w:val="24"/>
              </w:rPr>
              <w:t>Integration</w:t>
            </w:r>
            <w:r>
              <w:rPr>
                <w:spacing w:val="-3"/>
                <w:sz w:val="24"/>
              </w:rPr>
              <w:t xml:space="preserve"> </w:t>
            </w:r>
            <w:r>
              <w:rPr>
                <w:sz w:val="24"/>
              </w:rPr>
              <w:t>–</w:t>
            </w:r>
            <w:r>
              <w:rPr>
                <w:spacing w:val="-4"/>
                <w:sz w:val="24"/>
              </w:rPr>
              <w:t xml:space="preserve"> </w:t>
            </w:r>
            <w:r>
              <w:rPr>
                <w:sz w:val="24"/>
              </w:rPr>
              <w:t>Optimization</w:t>
            </w:r>
            <w:r>
              <w:rPr>
                <w:spacing w:val="-3"/>
                <w:sz w:val="24"/>
              </w:rPr>
              <w:t xml:space="preserve"> </w:t>
            </w:r>
            <w:r>
              <w:rPr>
                <w:sz w:val="24"/>
              </w:rPr>
              <w:t>concepts</w:t>
            </w:r>
            <w:r>
              <w:rPr>
                <w:spacing w:val="-3"/>
                <w:sz w:val="24"/>
              </w:rPr>
              <w:t xml:space="preserve"> </w:t>
            </w:r>
            <w:r>
              <w:rPr>
                <w:sz w:val="24"/>
              </w:rPr>
              <w:t>– Use of differentiation for optimization of business problems - Optimization</w:t>
            </w:r>
          </w:p>
        </w:tc>
      </w:tr>
      <w:tr w:rsidR="0047733A" w14:paraId="623ABFF7" w14:textId="77777777">
        <w:trPr>
          <w:trHeight w:val="143"/>
        </w:trPr>
        <w:tc>
          <w:tcPr>
            <w:tcW w:w="9255" w:type="dxa"/>
            <w:gridSpan w:val="10"/>
          </w:tcPr>
          <w:p w14:paraId="38C11476" w14:textId="77777777" w:rsidR="0047733A" w:rsidRDefault="0047733A">
            <w:pPr>
              <w:pStyle w:val="TableParagraph"/>
              <w:ind w:left="0"/>
              <w:rPr>
                <w:sz w:val="8"/>
              </w:rPr>
            </w:pPr>
          </w:p>
        </w:tc>
      </w:tr>
      <w:tr w:rsidR="0047733A" w14:paraId="7D0353BD" w14:textId="77777777">
        <w:trPr>
          <w:trHeight w:val="530"/>
        </w:trPr>
        <w:tc>
          <w:tcPr>
            <w:tcW w:w="1450" w:type="dxa"/>
            <w:gridSpan w:val="2"/>
          </w:tcPr>
          <w:p w14:paraId="02E3636A" w14:textId="77777777" w:rsidR="0047733A" w:rsidRDefault="00A66171">
            <w:pPr>
              <w:pStyle w:val="TableParagraph"/>
              <w:spacing w:line="273" w:lineRule="exact"/>
              <w:ind w:left="119"/>
              <w:rPr>
                <w:b/>
                <w:sz w:val="24"/>
              </w:rPr>
            </w:pPr>
            <w:r>
              <w:rPr>
                <w:b/>
                <w:spacing w:val="-2"/>
                <w:sz w:val="24"/>
              </w:rPr>
              <w:t>Unit:2</w:t>
            </w:r>
          </w:p>
        </w:tc>
        <w:tc>
          <w:tcPr>
            <w:tcW w:w="5649" w:type="dxa"/>
            <w:gridSpan w:val="3"/>
          </w:tcPr>
          <w:p w14:paraId="68699692" w14:textId="77777777" w:rsidR="0047733A" w:rsidRDefault="00A66171">
            <w:pPr>
              <w:pStyle w:val="TableParagraph"/>
              <w:spacing w:line="264" w:lineRule="exact"/>
              <w:ind w:left="2250" w:hanging="1594"/>
              <w:rPr>
                <w:b/>
                <w:sz w:val="23"/>
              </w:rPr>
            </w:pPr>
            <w:r>
              <w:rPr>
                <w:b/>
                <w:sz w:val="23"/>
              </w:rPr>
              <w:t>DATA</w:t>
            </w:r>
            <w:r>
              <w:rPr>
                <w:b/>
                <w:spacing w:val="-10"/>
                <w:sz w:val="23"/>
              </w:rPr>
              <w:t xml:space="preserve"> </w:t>
            </w:r>
            <w:r>
              <w:rPr>
                <w:b/>
                <w:sz w:val="23"/>
              </w:rPr>
              <w:t>ANALYSIS-</w:t>
            </w:r>
            <w:r>
              <w:rPr>
                <w:b/>
                <w:spacing w:val="-10"/>
                <w:sz w:val="23"/>
              </w:rPr>
              <w:t xml:space="preserve"> </w:t>
            </w:r>
            <w:r>
              <w:rPr>
                <w:b/>
                <w:sz w:val="23"/>
              </w:rPr>
              <w:t>UNI</w:t>
            </w:r>
            <w:r>
              <w:rPr>
                <w:b/>
                <w:spacing w:val="-9"/>
                <w:sz w:val="23"/>
              </w:rPr>
              <w:t xml:space="preserve"> </w:t>
            </w:r>
            <w:r>
              <w:rPr>
                <w:b/>
                <w:sz w:val="23"/>
              </w:rPr>
              <w:t>AND</w:t>
            </w:r>
            <w:r>
              <w:rPr>
                <w:b/>
                <w:spacing w:val="-10"/>
                <w:sz w:val="23"/>
              </w:rPr>
              <w:t xml:space="preserve"> </w:t>
            </w:r>
            <w:r>
              <w:rPr>
                <w:b/>
                <w:sz w:val="23"/>
              </w:rPr>
              <w:t xml:space="preserve">BIVARIATE </w:t>
            </w:r>
            <w:r>
              <w:rPr>
                <w:b/>
                <w:spacing w:val="-2"/>
                <w:sz w:val="23"/>
              </w:rPr>
              <w:t>ANALYSIS</w:t>
            </w:r>
          </w:p>
        </w:tc>
        <w:tc>
          <w:tcPr>
            <w:tcW w:w="2156" w:type="dxa"/>
            <w:gridSpan w:val="5"/>
          </w:tcPr>
          <w:p w14:paraId="35C260AB" w14:textId="77777777" w:rsidR="0047733A" w:rsidRDefault="00A66171">
            <w:pPr>
              <w:pStyle w:val="TableParagraph"/>
              <w:spacing w:line="273" w:lineRule="exact"/>
              <w:ind w:left="1161"/>
              <w:rPr>
                <w:b/>
                <w:sz w:val="24"/>
              </w:rPr>
            </w:pPr>
            <w:r>
              <w:rPr>
                <w:b/>
                <w:sz w:val="24"/>
              </w:rPr>
              <w:t>10</w:t>
            </w:r>
            <w:r>
              <w:rPr>
                <w:b/>
                <w:spacing w:val="-2"/>
                <w:sz w:val="24"/>
              </w:rPr>
              <w:t xml:space="preserve"> hours</w:t>
            </w:r>
          </w:p>
        </w:tc>
      </w:tr>
      <w:tr w:rsidR="0047733A" w14:paraId="018D0C73" w14:textId="77777777">
        <w:trPr>
          <w:trHeight w:val="1026"/>
        </w:trPr>
        <w:tc>
          <w:tcPr>
            <w:tcW w:w="9255" w:type="dxa"/>
            <w:gridSpan w:val="10"/>
          </w:tcPr>
          <w:p w14:paraId="03B06EC7" w14:textId="77777777" w:rsidR="0047733A" w:rsidRDefault="00A66171">
            <w:pPr>
              <w:pStyle w:val="TableParagraph"/>
              <w:spacing w:line="268" w:lineRule="exact"/>
              <w:ind w:left="119"/>
              <w:rPr>
                <w:sz w:val="24"/>
              </w:rPr>
            </w:pPr>
            <w:r>
              <w:rPr>
                <w:sz w:val="24"/>
              </w:rPr>
              <w:t>Data</w:t>
            </w:r>
            <w:r>
              <w:rPr>
                <w:spacing w:val="-4"/>
                <w:sz w:val="24"/>
              </w:rPr>
              <w:t xml:space="preserve"> </w:t>
            </w:r>
            <w:r>
              <w:rPr>
                <w:sz w:val="24"/>
              </w:rPr>
              <w:t>Analysis</w:t>
            </w:r>
            <w:r>
              <w:rPr>
                <w:spacing w:val="-1"/>
                <w:sz w:val="24"/>
              </w:rPr>
              <w:t xml:space="preserve"> </w:t>
            </w:r>
            <w:r>
              <w:rPr>
                <w:sz w:val="24"/>
              </w:rPr>
              <w:t>–</w:t>
            </w:r>
            <w:r>
              <w:rPr>
                <w:spacing w:val="-1"/>
                <w:sz w:val="24"/>
              </w:rPr>
              <w:t xml:space="preserve"> </w:t>
            </w:r>
            <w:r>
              <w:rPr>
                <w:sz w:val="24"/>
              </w:rPr>
              <w:t>Uni-variate</w:t>
            </w:r>
            <w:r>
              <w:rPr>
                <w:spacing w:val="-2"/>
                <w:sz w:val="24"/>
              </w:rPr>
              <w:t xml:space="preserve"> </w:t>
            </w:r>
            <w:r>
              <w:rPr>
                <w:sz w:val="24"/>
              </w:rPr>
              <w:t>–</w:t>
            </w:r>
            <w:r>
              <w:rPr>
                <w:spacing w:val="-1"/>
                <w:sz w:val="24"/>
              </w:rPr>
              <w:t xml:space="preserve"> </w:t>
            </w:r>
            <w:r>
              <w:rPr>
                <w:sz w:val="24"/>
              </w:rPr>
              <w:t>ungrouped</w:t>
            </w:r>
            <w:r>
              <w:rPr>
                <w:spacing w:val="1"/>
                <w:sz w:val="24"/>
              </w:rPr>
              <w:t xml:space="preserve"> </w:t>
            </w:r>
            <w:r>
              <w:rPr>
                <w:sz w:val="24"/>
              </w:rPr>
              <w:t>and grouped</w:t>
            </w:r>
            <w:r>
              <w:rPr>
                <w:spacing w:val="-1"/>
                <w:sz w:val="24"/>
              </w:rPr>
              <w:t xml:space="preserve"> </w:t>
            </w:r>
            <w:r>
              <w:rPr>
                <w:sz w:val="24"/>
              </w:rPr>
              <w:t>data</w:t>
            </w:r>
            <w:r>
              <w:rPr>
                <w:spacing w:val="-3"/>
                <w:sz w:val="24"/>
              </w:rPr>
              <w:t xml:space="preserve"> </w:t>
            </w:r>
            <w:r>
              <w:rPr>
                <w:sz w:val="24"/>
              </w:rPr>
              <w:t>-</w:t>
            </w:r>
            <w:r>
              <w:rPr>
                <w:spacing w:val="-2"/>
                <w:sz w:val="24"/>
              </w:rPr>
              <w:t xml:space="preserve"> </w:t>
            </w:r>
            <w:r>
              <w:rPr>
                <w:sz w:val="24"/>
              </w:rPr>
              <w:t>Measures</w:t>
            </w:r>
            <w:r>
              <w:rPr>
                <w:spacing w:val="-1"/>
                <w:sz w:val="24"/>
              </w:rPr>
              <w:t xml:space="preserve"> </w:t>
            </w:r>
            <w:r>
              <w:rPr>
                <w:sz w:val="24"/>
              </w:rPr>
              <w:t>of</w:t>
            </w:r>
            <w:r>
              <w:rPr>
                <w:spacing w:val="-2"/>
                <w:sz w:val="24"/>
              </w:rPr>
              <w:t xml:space="preserve"> </w:t>
            </w:r>
            <w:r>
              <w:rPr>
                <w:sz w:val="24"/>
              </w:rPr>
              <w:t xml:space="preserve">central </w:t>
            </w:r>
            <w:r>
              <w:rPr>
                <w:spacing w:val="-2"/>
                <w:sz w:val="24"/>
              </w:rPr>
              <w:t>Tendencies</w:t>
            </w:r>
          </w:p>
          <w:p w14:paraId="2296782D" w14:textId="77777777" w:rsidR="0047733A" w:rsidRDefault="00A66171">
            <w:pPr>
              <w:pStyle w:val="TableParagraph"/>
              <w:ind w:left="119"/>
              <w:rPr>
                <w:sz w:val="24"/>
              </w:rPr>
            </w:pPr>
            <w:r>
              <w:rPr>
                <w:sz w:val="24"/>
              </w:rPr>
              <w:t>-</w:t>
            </w:r>
            <w:r>
              <w:rPr>
                <w:spacing w:val="-4"/>
                <w:sz w:val="24"/>
              </w:rPr>
              <w:t xml:space="preserve"> </w:t>
            </w:r>
            <w:r>
              <w:rPr>
                <w:sz w:val="24"/>
              </w:rPr>
              <w:t>Measures</w:t>
            </w:r>
            <w:r>
              <w:rPr>
                <w:spacing w:val="-3"/>
                <w:sz w:val="24"/>
              </w:rPr>
              <w:t xml:space="preserve"> </w:t>
            </w:r>
            <w:r>
              <w:rPr>
                <w:sz w:val="24"/>
              </w:rPr>
              <w:t>of</w:t>
            </w:r>
            <w:r>
              <w:rPr>
                <w:spacing w:val="-4"/>
                <w:sz w:val="24"/>
              </w:rPr>
              <w:t xml:space="preserve"> </w:t>
            </w:r>
            <w:r>
              <w:rPr>
                <w:sz w:val="24"/>
              </w:rPr>
              <w:t>dispersion</w:t>
            </w:r>
            <w:r>
              <w:rPr>
                <w:spacing w:val="-1"/>
                <w:sz w:val="24"/>
              </w:rPr>
              <w:t xml:space="preserve"> </w:t>
            </w:r>
            <w:r>
              <w:rPr>
                <w:sz w:val="24"/>
              </w:rPr>
              <w:t>–</w:t>
            </w:r>
            <w:r>
              <w:rPr>
                <w:spacing w:val="-4"/>
                <w:sz w:val="24"/>
              </w:rPr>
              <w:t xml:space="preserve"> </w:t>
            </w:r>
            <w:r>
              <w:rPr>
                <w:sz w:val="24"/>
              </w:rPr>
              <w:t>C</w:t>
            </w:r>
            <w:r>
              <w:rPr>
                <w:spacing w:val="-3"/>
                <w:sz w:val="24"/>
              </w:rPr>
              <w:t xml:space="preserve"> </w:t>
            </w:r>
            <w:r>
              <w:rPr>
                <w:sz w:val="24"/>
              </w:rPr>
              <w:t>V</w:t>
            </w:r>
            <w:r>
              <w:rPr>
                <w:spacing w:val="-4"/>
                <w:sz w:val="24"/>
              </w:rPr>
              <w:t xml:space="preserve"> </w:t>
            </w:r>
            <w:r>
              <w:rPr>
                <w:sz w:val="24"/>
              </w:rPr>
              <w:t>percentages</w:t>
            </w:r>
            <w:r>
              <w:rPr>
                <w:spacing w:val="-3"/>
                <w:sz w:val="24"/>
              </w:rPr>
              <w:t xml:space="preserve"> </w:t>
            </w:r>
            <w:r>
              <w:rPr>
                <w:sz w:val="24"/>
              </w:rPr>
              <w:t>(problem</w:t>
            </w:r>
            <w:r>
              <w:rPr>
                <w:spacing w:val="-3"/>
                <w:sz w:val="24"/>
              </w:rPr>
              <w:t xml:space="preserve"> </w:t>
            </w:r>
            <w:r>
              <w:rPr>
                <w:sz w:val="24"/>
              </w:rPr>
              <w:t>related</w:t>
            </w:r>
            <w:r>
              <w:rPr>
                <w:spacing w:val="-3"/>
                <w:sz w:val="24"/>
              </w:rPr>
              <w:t xml:space="preserve"> </w:t>
            </w:r>
            <w:r>
              <w:rPr>
                <w:sz w:val="24"/>
              </w:rPr>
              <w:t>to</w:t>
            </w:r>
            <w:r>
              <w:rPr>
                <w:spacing w:val="-3"/>
                <w:sz w:val="24"/>
              </w:rPr>
              <w:t xml:space="preserve"> </w:t>
            </w:r>
            <w:r>
              <w:rPr>
                <w:sz w:val="24"/>
              </w:rPr>
              <w:t>business</w:t>
            </w:r>
            <w:r>
              <w:rPr>
                <w:spacing w:val="-3"/>
                <w:sz w:val="24"/>
              </w:rPr>
              <w:t xml:space="preserve"> </w:t>
            </w:r>
            <w:r>
              <w:rPr>
                <w:sz w:val="24"/>
              </w:rPr>
              <w:t>applications)</w:t>
            </w:r>
            <w:r>
              <w:rPr>
                <w:spacing w:val="-4"/>
                <w:sz w:val="24"/>
              </w:rPr>
              <w:t xml:space="preserve"> </w:t>
            </w:r>
            <w:r>
              <w:rPr>
                <w:sz w:val="24"/>
              </w:rPr>
              <w:t>-</w:t>
            </w:r>
            <w:r>
              <w:rPr>
                <w:spacing w:val="-4"/>
                <w:sz w:val="24"/>
              </w:rPr>
              <w:t xml:space="preserve"> </w:t>
            </w:r>
            <w:r>
              <w:rPr>
                <w:sz w:val="24"/>
              </w:rPr>
              <w:t>Bi- variate– Correlation and Regression: Problems related to business applications</w:t>
            </w:r>
          </w:p>
        </w:tc>
      </w:tr>
      <w:tr w:rsidR="0047733A" w14:paraId="34DF84B8" w14:textId="77777777">
        <w:trPr>
          <w:trHeight w:val="141"/>
        </w:trPr>
        <w:tc>
          <w:tcPr>
            <w:tcW w:w="9255" w:type="dxa"/>
            <w:gridSpan w:val="10"/>
          </w:tcPr>
          <w:p w14:paraId="1B2350CD" w14:textId="77777777" w:rsidR="0047733A" w:rsidRDefault="0047733A">
            <w:pPr>
              <w:pStyle w:val="TableParagraph"/>
              <w:ind w:left="0"/>
              <w:rPr>
                <w:sz w:val="8"/>
              </w:rPr>
            </w:pPr>
          </w:p>
        </w:tc>
      </w:tr>
      <w:tr w:rsidR="0047733A" w14:paraId="374D3A65" w14:textId="77777777">
        <w:trPr>
          <w:trHeight w:val="275"/>
        </w:trPr>
        <w:tc>
          <w:tcPr>
            <w:tcW w:w="1450" w:type="dxa"/>
            <w:gridSpan w:val="2"/>
          </w:tcPr>
          <w:p w14:paraId="7DF34751" w14:textId="77777777" w:rsidR="0047733A" w:rsidRDefault="00A66171">
            <w:pPr>
              <w:pStyle w:val="TableParagraph"/>
              <w:spacing w:line="256" w:lineRule="exact"/>
              <w:ind w:left="119"/>
              <w:rPr>
                <w:b/>
                <w:sz w:val="24"/>
              </w:rPr>
            </w:pPr>
            <w:r>
              <w:rPr>
                <w:b/>
                <w:spacing w:val="-2"/>
                <w:sz w:val="24"/>
              </w:rPr>
              <w:t>Unit:3</w:t>
            </w:r>
          </w:p>
        </w:tc>
        <w:tc>
          <w:tcPr>
            <w:tcW w:w="5649" w:type="dxa"/>
            <w:gridSpan w:val="3"/>
          </w:tcPr>
          <w:p w14:paraId="7903E705" w14:textId="77777777" w:rsidR="0047733A" w:rsidRDefault="00A66171">
            <w:pPr>
              <w:pStyle w:val="TableParagraph"/>
              <w:ind w:left="270"/>
              <w:rPr>
                <w:b/>
                <w:sz w:val="21"/>
              </w:rPr>
            </w:pPr>
            <w:r>
              <w:rPr>
                <w:b/>
                <w:sz w:val="21"/>
              </w:rPr>
              <w:t>PROBABILITY</w:t>
            </w:r>
            <w:r>
              <w:rPr>
                <w:b/>
                <w:spacing w:val="-10"/>
                <w:sz w:val="21"/>
              </w:rPr>
              <w:t xml:space="preserve"> </w:t>
            </w:r>
            <w:r>
              <w:rPr>
                <w:b/>
                <w:sz w:val="21"/>
              </w:rPr>
              <w:t>AND</w:t>
            </w:r>
            <w:r>
              <w:rPr>
                <w:b/>
                <w:spacing w:val="-10"/>
                <w:sz w:val="21"/>
              </w:rPr>
              <w:t xml:space="preserve"> </w:t>
            </w:r>
            <w:r>
              <w:rPr>
                <w:b/>
                <w:sz w:val="21"/>
              </w:rPr>
              <w:t>PROBABILITY</w:t>
            </w:r>
            <w:r>
              <w:rPr>
                <w:b/>
                <w:spacing w:val="-9"/>
                <w:sz w:val="21"/>
              </w:rPr>
              <w:t xml:space="preserve"> </w:t>
            </w:r>
            <w:r>
              <w:rPr>
                <w:b/>
                <w:spacing w:val="-2"/>
                <w:sz w:val="21"/>
              </w:rPr>
              <w:t>DISTRIBUTION</w:t>
            </w:r>
          </w:p>
        </w:tc>
        <w:tc>
          <w:tcPr>
            <w:tcW w:w="2156" w:type="dxa"/>
            <w:gridSpan w:val="5"/>
          </w:tcPr>
          <w:p w14:paraId="25C2A553" w14:textId="77777777" w:rsidR="0047733A" w:rsidRDefault="00A66171">
            <w:pPr>
              <w:pStyle w:val="TableParagraph"/>
              <w:spacing w:line="256" w:lineRule="exact"/>
              <w:ind w:left="1101"/>
              <w:rPr>
                <w:b/>
                <w:sz w:val="24"/>
              </w:rPr>
            </w:pPr>
            <w:r>
              <w:rPr>
                <w:b/>
                <w:sz w:val="24"/>
              </w:rPr>
              <w:t>10</w:t>
            </w:r>
            <w:r>
              <w:rPr>
                <w:b/>
                <w:spacing w:val="60"/>
                <w:sz w:val="24"/>
              </w:rPr>
              <w:t xml:space="preserve"> </w:t>
            </w:r>
            <w:r>
              <w:rPr>
                <w:b/>
                <w:spacing w:val="-2"/>
                <w:sz w:val="24"/>
              </w:rPr>
              <w:t>hours</w:t>
            </w:r>
          </w:p>
        </w:tc>
      </w:tr>
      <w:tr w:rsidR="0047733A" w14:paraId="4D54152D" w14:textId="77777777">
        <w:trPr>
          <w:trHeight w:val="1305"/>
        </w:trPr>
        <w:tc>
          <w:tcPr>
            <w:tcW w:w="9255" w:type="dxa"/>
            <w:gridSpan w:val="10"/>
          </w:tcPr>
          <w:p w14:paraId="28C5F4FB" w14:textId="77777777" w:rsidR="0047733A" w:rsidRDefault="00A66171" w:rsidP="006A649A">
            <w:pPr>
              <w:pStyle w:val="TableParagraph"/>
              <w:ind w:left="119" w:right="87"/>
              <w:jc w:val="both"/>
              <w:rPr>
                <w:sz w:val="24"/>
              </w:rPr>
            </w:pPr>
            <w:r>
              <w:rPr>
                <w:sz w:val="24"/>
              </w:rPr>
              <w:t>Probability: Definition – Addition and multiplication Rules (only statements) – Simple business application problems – Probability distribution – Expected value concept – Theoretical probability distributions – Binomial, Poisson and Normal – Simple problems applied to business.</w:t>
            </w:r>
          </w:p>
        </w:tc>
      </w:tr>
    </w:tbl>
    <w:p w14:paraId="2DBD50F1" w14:textId="77777777" w:rsidR="0047733A" w:rsidRDefault="0047733A">
      <w:pPr>
        <w:pStyle w:val="TableParagraph"/>
        <w:jc w:val="both"/>
        <w:rPr>
          <w:sz w:val="24"/>
        </w:rPr>
        <w:sectPr w:rsidR="0047733A">
          <w:pgSz w:w="11920" w:h="16850"/>
          <w:pgMar w:top="1240" w:right="720" w:bottom="540" w:left="720" w:header="454" w:footer="354" w:gutter="0"/>
          <w:cols w:space="720"/>
        </w:sectPr>
      </w:pPr>
    </w:p>
    <w:p w14:paraId="52D6EF1D"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8"/>
        <w:gridCol w:w="1052"/>
        <w:gridCol w:w="3723"/>
        <w:gridCol w:w="874"/>
        <w:gridCol w:w="2170"/>
      </w:tblGrid>
      <w:tr w:rsidR="0047733A" w14:paraId="60C9FFC8" w14:textId="77777777">
        <w:trPr>
          <w:trHeight w:val="141"/>
        </w:trPr>
        <w:tc>
          <w:tcPr>
            <w:tcW w:w="1438" w:type="dxa"/>
            <w:tcBorders>
              <w:right w:val="nil"/>
            </w:tcBorders>
          </w:tcPr>
          <w:p w14:paraId="1AA002E7" w14:textId="77777777" w:rsidR="0047733A" w:rsidRDefault="0047733A">
            <w:pPr>
              <w:pStyle w:val="TableParagraph"/>
              <w:ind w:left="0"/>
              <w:rPr>
                <w:sz w:val="8"/>
              </w:rPr>
            </w:pPr>
          </w:p>
        </w:tc>
        <w:tc>
          <w:tcPr>
            <w:tcW w:w="5649" w:type="dxa"/>
            <w:gridSpan w:val="3"/>
            <w:tcBorders>
              <w:left w:val="nil"/>
              <w:right w:val="nil"/>
            </w:tcBorders>
          </w:tcPr>
          <w:p w14:paraId="079C29D2" w14:textId="77777777" w:rsidR="0047733A" w:rsidRDefault="0047733A">
            <w:pPr>
              <w:pStyle w:val="TableParagraph"/>
              <w:ind w:left="0"/>
              <w:rPr>
                <w:sz w:val="8"/>
              </w:rPr>
            </w:pPr>
          </w:p>
        </w:tc>
        <w:tc>
          <w:tcPr>
            <w:tcW w:w="2170" w:type="dxa"/>
            <w:tcBorders>
              <w:left w:val="nil"/>
            </w:tcBorders>
          </w:tcPr>
          <w:p w14:paraId="0CFCFEDC" w14:textId="77777777" w:rsidR="0047733A" w:rsidRDefault="0047733A">
            <w:pPr>
              <w:pStyle w:val="TableParagraph"/>
              <w:ind w:left="0"/>
              <w:rPr>
                <w:sz w:val="8"/>
              </w:rPr>
            </w:pPr>
          </w:p>
        </w:tc>
      </w:tr>
      <w:tr w:rsidR="0047733A" w14:paraId="4DB3F3D1" w14:textId="77777777">
        <w:trPr>
          <w:trHeight w:val="275"/>
        </w:trPr>
        <w:tc>
          <w:tcPr>
            <w:tcW w:w="1438" w:type="dxa"/>
          </w:tcPr>
          <w:p w14:paraId="40668EE5" w14:textId="77777777" w:rsidR="0047733A" w:rsidRDefault="00A66171">
            <w:pPr>
              <w:pStyle w:val="TableParagraph"/>
              <w:spacing w:line="256" w:lineRule="exact"/>
              <w:ind w:left="119"/>
              <w:rPr>
                <w:b/>
                <w:sz w:val="24"/>
              </w:rPr>
            </w:pPr>
            <w:r>
              <w:rPr>
                <w:b/>
                <w:spacing w:val="-2"/>
                <w:sz w:val="24"/>
              </w:rPr>
              <w:t>Unit:4</w:t>
            </w:r>
          </w:p>
        </w:tc>
        <w:tc>
          <w:tcPr>
            <w:tcW w:w="5649" w:type="dxa"/>
            <w:gridSpan w:val="3"/>
          </w:tcPr>
          <w:p w14:paraId="3984CEF8" w14:textId="77777777" w:rsidR="0047733A" w:rsidRDefault="00A66171">
            <w:pPr>
              <w:pStyle w:val="TableParagraph"/>
              <w:spacing w:line="256" w:lineRule="exact"/>
              <w:ind w:left="39"/>
              <w:jc w:val="center"/>
              <w:rPr>
                <w:b/>
                <w:sz w:val="23"/>
              </w:rPr>
            </w:pPr>
            <w:r>
              <w:rPr>
                <w:b/>
                <w:sz w:val="23"/>
              </w:rPr>
              <w:t>INDEX</w:t>
            </w:r>
            <w:r>
              <w:rPr>
                <w:b/>
                <w:spacing w:val="-4"/>
                <w:sz w:val="23"/>
              </w:rPr>
              <w:t xml:space="preserve"> </w:t>
            </w:r>
            <w:r>
              <w:rPr>
                <w:b/>
                <w:sz w:val="23"/>
              </w:rPr>
              <w:t>NUMBERS</w:t>
            </w:r>
            <w:r>
              <w:rPr>
                <w:b/>
                <w:spacing w:val="-4"/>
                <w:sz w:val="23"/>
              </w:rPr>
              <w:t xml:space="preserve"> </w:t>
            </w:r>
            <w:r>
              <w:rPr>
                <w:b/>
                <w:sz w:val="23"/>
              </w:rPr>
              <w:t>AAND</w:t>
            </w:r>
            <w:r>
              <w:rPr>
                <w:b/>
                <w:spacing w:val="-4"/>
                <w:sz w:val="23"/>
              </w:rPr>
              <w:t xml:space="preserve"> </w:t>
            </w:r>
            <w:r>
              <w:rPr>
                <w:b/>
                <w:sz w:val="23"/>
              </w:rPr>
              <w:t>TIME</w:t>
            </w:r>
            <w:r>
              <w:rPr>
                <w:b/>
                <w:spacing w:val="-3"/>
                <w:sz w:val="23"/>
              </w:rPr>
              <w:t xml:space="preserve"> </w:t>
            </w:r>
            <w:r>
              <w:rPr>
                <w:b/>
                <w:spacing w:val="-2"/>
                <w:sz w:val="23"/>
              </w:rPr>
              <w:t>SERIES</w:t>
            </w:r>
          </w:p>
        </w:tc>
        <w:tc>
          <w:tcPr>
            <w:tcW w:w="2170" w:type="dxa"/>
          </w:tcPr>
          <w:p w14:paraId="3704C986" w14:textId="77777777" w:rsidR="0047733A" w:rsidRDefault="00A66171">
            <w:pPr>
              <w:pStyle w:val="TableParagraph"/>
              <w:spacing w:line="256" w:lineRule="exact"/>
              <w:ind w:left="0" w:right="96"/>
              <w:jc w:val="right"/>
              <w:rPr>
                <w:b/>
                <w:sz w:val="24"/>
              </w:rPr>
            </w:pPr>
            <w:r>
              <w:rPr>
                <w:b/>
                <w:sz w:val="24"/>
              </w:rPr>
              <w:t>10</w:t>
            </w:r>
            <w:r>
              <w:rPr>
                <w:b/>
                <w:spacing w:val="55"/>
                <w:sz w:val="24"/>
              </w:rPr>
              <w:t xml:space="preserve"> </w:t>
            </w:r>
            <w:r>
              <w:rPr>
                <w:b/>
                <w:spacing w:val="-2"/>
                <w:sz w:val="24"/>
              </w:rPr>
              <w:t>hours</w:t>
            </w:r>
          </w:p>
        </w:tc>
      </w:tr>
      <w:tr w:rsidR="0047733A" w14:paraId="70C12602" w14:textId="77777777">
        <w:trPr>
          <w:trHeight w:val="827"/>
        </w:trPr>
        <w:tc>
          <w:tcPr>
            <w:tcW w:w="9257" w:type="dxa"/>
            <w:gridSpan w:val="5"/>
          </w:tcPr>
          <w:p w14:paraId="0B9D8679" w14:textId="77777777" w:rsidR="0047733A" w:rsidRDefault="00A66171">
            <w:pPr>
              <w:pStyle w:val="TableParagraph"/>
              <w:spacing w:line="270" w:lineRule="exact"/>
              <w:ind w:left="119"/>
              <w:rPr>
                <w:sz w:val="24"/>
              </w:rPr>
            </w:pPr>
            <w:r>
              <w:rPr>
                <w:sz w:val="24"/>
              </w:rPr>
              <w:t>Basic</w:t>
            </w:r>
            <w:r>
              <w:rPr>
                <w:spacing w:val="-4"/>
                <w:sz w:val="24"/>
              </w:rPr>
              <w:t xml:space="preserve"> </w:t>
            </w:r>
            <w:r>
              <w:rPr>
                <w:sz w:val="24"/>
              </w:rPr>
              <w:t>concept</w:t>
            </w:r>
            <w:r>
              <w:rPr>
                <w:spacing w:val="-1"/>
                <w:sz w:val="24"/>
              </w:rPr>
              <w:t xml:space="preserve"> </w:t>
            </w:r>
            <w:r>
              <w:rPr>
                <w:sz w:val="24"/>
              </w:rPr>
              <w:t>of</w:t>
            </w:r>
            <w:r>
              <w:rPr>
                <w:spacing w:val="-2"/>
                <w:sz w:val="24"/>
              </w:rPr>
              <w:t xml:space="preserve"> </w:t>
            </w:r>
            <w:r>
              <w:rPr>
                <w:sz w:val="24"/>
              </w:rPr>
              <w:t>index numbers</w:t>
            </w:r>
            <w:r>
              <w:rPr>
                <w:spacing w:val="-1"/>
                <w:sz w:val="24"/>
              </w:rPr>
              <w:t xml:space="preserve"> </w:t>
            </w:r>
            <w:r>
              <w:rPr>
                <w:sz w:val="24"/>
              </w:rPr>
              <w:t>–</w:t>
            </w:r>
            <w:r>
              <w:rPr>
                <w:spacing w:val="-1"/>
                <w:sz w:val="24"/>
              </w:rPr>
              <w:t xml:space="preserve"> </w:t>
            </w:r>
            <w:r>
              <w:rPr>
                <w:sz w:val="24"/>
              </w:rPr>
              <w:t>Simple</w:t>
            </w:r>
            <w:r>
              <w:rPr>
                <w:spacing w:val="-1"/>
                <w:sz w:val="24"/>
              </w:rPr>
              <w:t xml:space="preserve"> </w:t>
            </w:r>
            <w:r>
              <w:rPr>
                <w:sz w:val="24"/>
              </w:rPr>
              <w:t>and</w:t>
            </w:r>
            <w:r>
              <w:rPr>
                <w:spacing w:val="-2"/>
                <w:sz w:val="24"/>
              </w:rPr>
              <w:t xml:space="preserve"> </w:t>
            </w:r>
            <w:r>
              <w:rPr>
                <w:sz w:val="24"/>
              </w:rPr>
              <w:t>weighted</w:t>
            </w:r>
            <w:r>
              <w:rPr>
                <w:spacing w:val="-1"/>
                <w:sz w:val="24"/>
              </w:rPr>
              <w:t xml:space="preserve"> </w:t>
            </w:r>
            <w:r>
              <w:rPr>
                <w:sz w:val="24"/>
              </w:rPr>
              <w:t>index</w:t>
            </w:r>
            <w:r>
              <w:rPr>
                <w:spacing w:val="-1"/>
                <w:sz w:val="24"/>
              </w:rPr>
              <w:t xml:space="preserve"> </w:t>
            </w:r>
            <w:r>
              <w:rPr>
                <w:sz w:val="24"/>
              </w:rPr>
              <w:t>numbers</w:t>
            </w:r>
            <w:r>
              <w:rPr>
                <w:spacing w:val="-1"/>
                <w:sz w:val="24"/>
              </w:rPr>
              <w:t xml:space="preserve"> </w:t>
            </w:r>
            <w:r>
              <w:rPr>
                <w:sz w:val="24"/>
              </w:rPr>
              <w:t>–</w:t>
            </w:r>
            <w:r>
              <w:rPr>
                <w:spacing w:val="-1"/>
                <w:sz w:val="24"/>
              </w:rPr>
              <w:t xml:space="preserve"> </w:t>
            </w:r>
            <w:r>
              <w:rPr>
                <w:sz w:val="24"/>
              </w:rPr>
              <w:t>Concept</w:t>
            </w:r>
            <w:r>
              <w:rPr>
                <w:spacing w:val="-1"/>
                <w:sz w:val="24"/>
              </w:rPr>
              <w:t xml:space="preserve"> </w:t>
            </w:r>
            <w:r>
              <w:rPr>
                <w:sz w:val="24"/>
              </w:rPr>
              <w:t>of</w:t>
            </w:r>
            <w:r>
              <w:rPr>
                <w:spacing w:val="-1"/>
                <w:sz w:val="24"/>
              </w:rPr>
              <w:t xml:space="preserve"> </w:t>
            </w:r>
            <w:r>
              <w:rPr>
                <w:spacing w:val="-2"/>
                <w:sz w:val="24"/>
              </w:rPr>
              <w:t>weights</w:t>
            </w:r>
          </w:p>
          <w:p w14:paraId="353C98DD" w14:textId="77777777" w:rsidR="0047733A" w:rsidRDefault="00A66171">
            <w:pPr>
              <w:pStyle w:val="TableParagraph"/>
              <w:spacing w:line="270" w:lineRule="atLeast"/>
              <w:ind w:left="119"/>
              <w:rPr>
                <w:sz w:val="24"/>
              </w:rPr>
            </w:pPr>
            <w:r>
              <w:rPr>
                <w:sz w:val="24"/>
              </w:rPr>
              <w:t>-</w:t>
            </w:r>
            <w:r>
              <w:rPr>
                <w:spacing w:val="-4"/>
                <w:sz w:val="24"/>
              </w:rPr>
              <w:t xml:space="preserve"> </w:t>
            </w:r>
            <w:r>
              <w:rPr>
                <w:sz w:val="24"/>
              </w:rPr>
              <w:t>Types</w:t>
            </w:r>
            <w:r>
              <w:rPr>
                <w:spacing w:val="-3"/>
                <w:sz w:val="24"/>
              </w:rPr>
              <w:t xml:space="preserve"> </w:t>
            </w:r>
            <w:r>
              <w:rPr>
                <w:sz w:val="24"/>
              </w:rPr>
              <w:t>of</w:t>
            </w:r>
            <w:r>
              <w:rPr>
                <w:spacing w:val="-4"/>
                <w:sz w:val="24"/>
              </w:rPr>
              <w:t xml:space="preserve"> </w:t>
            </w:r>
            <w:r>
              <w:rPr>
                <w:sz w:val="24"/>
              </w:rPr>
              <w:t>index</w:t>
            </w:r>
            <w:r>
              <w:rPr>
                <w:spacing w:val="-3"/>
                <w:sz w:val="24"/>
              </w:rPr>
              <w:t xml:space="preserve"> </w:t>
            </w:r>
            <w:r>
              <w:rPr>
                <w:sz w:val="24"/>
              </w:rPr>
              <w:t>numbers</w:t>
            </w:r>
            <w:r>
              <w:rPr>
                <w:spacing w:val="-3"/>
                <w:sz w:val="24"/>
              </w:rPr>
              <w:t xml:space="preserve"> </w:t>
            </w:r>
            <w:r>
              <w:rPr>
                <w:sz w:val="24"/>
              </w:rPr>
              <w:t>–</w:t>
            </w:r>
            <w:r>
              <w:rPr>
                <w:spacing w:val="-3"/>
                <w:sz w:val="24"/>
              </w:rPr>
              <w:t xml:space="preserve"> </w:t>
            </w:r>
            <w:r>
              <w:rPr>
                <w:sz w:val="24"/>
              </w:rPr>
              <w:t>Business</w:t>
            </w:r>
            <w:r>
              <w:rPr>
                <w:spacing w:val="-3"/>
                <w:sz w:val="24"/>
              </w:rPr>
              <w:t xml:space="preserve"> </w:t>
            </w:r>
            <w:r>
              <w:rPr>
                <w:sz w:val="24"/>
              </w:rPr>
              <w:t>index</w:t>
            </w:r>
            <w:r>
              <w:rPr>
                <w:spacing w:val="-3"/>
                <w:sz w:val="24"/>
              </w:rPr>
              <w:t xml:space="preserve"> </w:t>
            </w:r>
            <w:r>
              <w:rPr>
                <w:sz w:val="24"/>
              </w:rPr>
              <w:t>number</w:t>
            </w:r>
            <w:r>
              <w:rPr>
                <w:spacing w:val="-4"/>
                <w:sz w:val="24"/>
              </w:rPr>
              <w:t xml:space="preserve"> </w:t>
            </w:r>
            <w:r>
              <w:rPr>
                <w:sz w:val="24"/>
              </w:rPr>
              <w:t>–</w:t>
            </w:r>
            <w:r>
              <w:rPr>
                <w:spacing w:val="-3"/>
                <w:sz w:val="24"/>
              </w:rPr>
              <w:t xml:space="preserve"> </w:t>
            </w:r>
            <w:r>
              <w:rPr>
                <w:sz w:val="24"/>
              </w:rPr>
              <w:t>CPT,</w:t>
            </w:r>
            <w:r>
              <w:rPr>
                <w:spacing w:val="-3"/>
                <w:sz w:val="24"/>
              </w:rPr>
              <w:t xml:space="preserve"> </w:t>
            </w:r>
            <w:r>
              <w:rPr>
                <w:sz w:val="24"/>
              </w:rPr>
              <w:t>WPI,</w:t>
            </w:r>
            <w:r>
              <w:rPr>
                <w:spacing w:val="-3"/>
                <w:sz w:val="24"/>
              </w:rPr>
              <w:t xml:space="preserve"> </w:t>
            </w:r>
            <w:r>
              <w:rPr>
                <w:sz w:val="24"/>
              </w:rPr>
              <w:t>Sensex,</w:t>
            </w:r>
            <w:r>
              <w:rPr>
                <w:spacing w:val="-1"/>
                <w:sz w:val="24"/>
              </w:rPr>
              <w:t xml:space="preserve"> </w:t>
            </w:r>
            <w:r>
              <w:rPr>
                <w:sz w:val="24"/>
              </w:rPr>
              <w:t>Nifty,</w:t>
            </w:r>
            <w:r>
              <w:rPr>
                <w:spacing w:val="-3"/>
                <w:sz w:val="24"/>
              </w:rPr>
              <w:t xml:space="preserve"> </w:t>
            </w:r>
            <w:r>
              <w:rPr>
                <w:sz w:val="24"/>
              </w:rPr>
              <w:t>Production Index, Time series – Variations in Time Series for business forecasting.</w:t>
            </w:r>
          </w:p>
        </w:tc>
      </w:tr>
      <w:tr w:rsidR="0047733A" w14:paraId="5EC91ED5" w14:textId="77777777">
        <w:trPr>
          <w:trHeight w:val="143"/>
        </w:trPr>
        <w:tc>
          <w:tcPr>
            <w:tcW w:w="9257" w:type="dxa"/>
            <w:gridSpan w:val="5"/>
          </w:tcPr>
          <w:p w14:paraId="3CDBFEC2" w14:textId="77777777" w:rsidR="0047733A" w:rsidRDefault="0047733A">
            <w:pPr>
              <w:pStyle w:val="TableParagraph"/>
              <w:ind w:left="0"/>
              <w:rPr>
                <w:sz w:val="8"/>
              </w:rPr>
            </w:pPr>
          </w:p>
        </w:tc>
      </w:tr>
      <w:tr w:rsidR="0047733A" w14:paraId="451A3DE3" w14:textId="77777777">
        <w:trPr>
          <w:trHeight w:val="273"/>
        </w:trPr>
        <w:tc>
          <w:tcPr>
            <w:tcW w:w="1438" w:type="dxa"/>
          </w:tcPr>
          <w:p w14:paraId="64B0C0B8" w14:textId="77777777" w:rsidR="0047733A" w:rsidRDefault="00A66171">
            <w:pPr>
              <w:pStyle w:val="TableParagraph"/>
              <w:spacing w:line="253" w:lineRule="exact"/>
              <w:ind w:left="119"/>
              <w:rPr>
                <w:b/>
                <w:sz w:val="24"/>
              </w:rPr>
            </w:pPr>
            <w:r>
              <w:rPr>
                <w:b/>
                <w:spacing w:val="-2"/>
                <w:sz w:val="24"/>
              </w:rPr>
              <w:t>Unit:5</w:t>
            </w:r>
          </w:p>
        </w:tc>
        <w:tc>
          <w:tcPr>
            <w:tcW w:w="5649" w:type="dxa"/>
            <w:gridSpan w:val="3"/>
          </w:tcPr>
          <w:p w14:paraId="6BDE4FE6" w14:textId="77777777" w:rsidR="0047733A" w:rsidRDefault="00A66171">
            <w:pPr>
              <w:pStyle w:val="TableParagraph"/>
              <w:spacing w:line="253" w:lineRule="exact"/>
              <w:ind w:left="1468"/>
              <w:rPr>
                <w:b/>
                <w:sz w:val="23"/>
              </w:rPr>
            </w:pPr>
            <w:r>
              <w:rPr>
                <w:b/>
                <w:sz w:val="23"/>
              </w:rPr>
              <w:t>TEST</w:t>
            </w:r>
            <w:r>
              <w:rPr>
                <w:b/>
                <w:spacing w:val="-2"/>
                <w:sz w:val="23"/>
              </w:rPr>
              <w:t xml:space="preserve"> </w:t>
            </w:r>
            <w:r>
              <w:rPr>
                <w:b/>
                <w:sz w:val="23"/>
              </w:rPr>
              <w:t>OF</w:t>
            </w:r>
            <w:r>
              <w:rPr>
                <w:b/>
                <w:spacing w:val="-1"/>
                <w:sz w:val="23"/>
              </w:rPr>
              <w:t xml:space="preserve"> </w:t>
            </w:r>
            <w:r>
              <w:rPr>
                <w:b/>
                <w:spacing w:val="-2"/>
                <w:sz w:val="23"/>
              </w:rPr>
              <w:t>HYPOTEHESIS</w:t>
            </w:r>
          </w:p>
        </w:tc>
        <w:tc>
          <w:tcPr>
            <w:tcW w:w="2170" w:type="dxa"/>
          </w:tcPr>
          <w:p w14:paraId="4AAC0A76" w14:textId="77777777" w:rsidR="0047733A" w:rsidRDefault="00A66171">
            <w:pPr>
              <w:pStyle w:val="TableParagraph"/>
              <w:spacing w:line="253" w:lineRule="exact"/>
              <w:ind w:left="0" w:right="96"/>
              <w:jc w:val="right"/>
              <w:rPr>
                <w:b/>
                <w:sz w:val="24"/>
              </w:rPr>
            </w:pPr>
            <w:r>
              <w:rPr>
                <w:b/>
                <w:sz w:val="24"/>
              </w:rPr>
              <w:t>10</w:t>
            </w:r>
            <w:r>
              <w:rPr>
                <w:b/>
                <w:spacing w:val="55"/>
                <w:sz w:val="24"/>
              </w:rPr>
              <w:t xml:space="preserve"> </w:t>
            </w:r>
            <w:r>
              <w:rPr>
                <w:b/>
                <w:spacing w:val="-2"/>
                <w:sz w:val="24"/>
              </w:rPr>
              <w:t>hours</w:t>
            </w:r>
          </w:p>
        </w:tc>
      </w:tr>
      <w:tr w:rsidR="0047733A" w14:paraId="155C9A00" w14:textId="77777777">
        <w:trPr>
          <w:trHeight w:val="750"/>
        </w:trPr>
        <w:tc>
          <w:tcPr>
            <w:tcW w:w="9257" w:type="dxa"/>
            <w:gridSpan w:val="5"/>
          </w:tcPr>
          <w:p w14:paraId="1AC51252" w14:textId="77777777" w:rsidR="0047733A" w:rsidRDefault="00A66171">
            <w:pPr>
              <w:pStyle w:val="TableParagraph"/>
              <w:ind w:left="119" w:right="180"/>
              <w:rPr>
                <w:sz w:val="24"/>
              </w:rPr>
            </w:pPr>
            <w:r>
              <w:rPr>
                <w:sz w:val="24"/>
              </w:rPr>
              <w:t>Hypothesis</w:t>
            </w:r>
            <w:r>
              <w:rPr>
                <w:spacing w:val="-3"/>
                <w:sz w:val="24"/>
              </w:rPr>
              <w:t xml:space="preserve"> </w:t>
            </w:r>
            <w:r>
              <w:rPr>
                <w:sz w:val="24"/>
              </w:rPr>
              <w:t>testing</w:t>
            </w:r>
            <w:r>
              <w:rPr>
                <w:spacing w:val="-3"/>
                <w:sz w:val="24"/>
              </w:rPr>
              <w:t xml:space="preserve"> </w:t>
            </w:r>
            <w:r>
              <w:rPr>
                <w:sz w:val="24"/>
              </w:rPr>
              <w:t>of</w:t>
            </w:r>
            <w:r>
              <w:rPr>
                <w:spacing w:val="-4"/>
                <w:sz w:val="24"/>
              </w:rPr>
              <w:t xml:space="preserve"> </w:t>
            </w:r>
            <w:r>
              <w:rPr>
                <w:sz w:val="24"/>
              </w:rPr>
              <w:t>Proportion</w:t>
            </w:r>
            <w:r>
              <w:rPr>
                <w:spacing w:val="-3"/>
                <w:sz w:val="24"/>
              </w:rPr>
              <w:t xml:space="preserve"> </w:t>
            </w:r>
            <w:r>
              <w:rPr>
                <w:sz w:val="24"/>
              </w:rPr>
              <w:t>and</w:t>
            </w:r>
            <w:r>
              <w:rPr>
                <w:spacing w:val="-3"/>
                <w:sz w:val="24"/>
              </w:rPr>
              <w:t xml:space="preserve"> </w:t>
            </w:r>
            <w:r>
              <w:rPr>
                <w:sz w:val="24"/>
              </w:rPr>
              <w:t>Mean</w:t>
            </w:r>
            <w:r>
              <w:rPr>
                <w:spacing w:val="-4"/>
                <w:sz w:val="24"/>
              </w:rPr>
              <w:t xml:space="preserve"> </w:t>
            </w:r>
            <w:r>
              <w:rPr>
                <w:sz w:val="24"/>
              </w:rPr>
              <w:t>–</w:t>
            </w:r>
            <w:r>
              <w:rPr>
                <w:spacing w:val="-3"/>
                <w:sz w:val="24"/>
              </w:rPr>
              <w:t xml:space="preserve"> </w:t>
            </w:r>
            <w:r>
              <w:rPr>
                <w:sz w:val="24"/>
              </w:rPr>
              <w:t>Single</w:t>
            </w:r>
            <w:r>
              <w:rPr>
                <w:spacing w:val="-4"/>
                <w:sz w:val="24"/>
              </w:rPr>
              <w:t xml:space="preserve"> </w:t>
            </w:r>
            <w:r>
              <w:rPr>
                <w:sz w:val="24"/>
              </w:rPr>
              <w:t>and</w:t>
            </w:r>
            <w:r>
              <w:rPr>
                <w:spacing w:val="-3"/>
                <w:sz w:val="24"/>
              </w:rPr>
              <w:t xml:space="preserve"> </w:t>
            </w:r>
            <w:r>
              <w:rPr>
                <w:sz w:val="24"/>
              </w:rPr>
              <w:t>two</w:t>
            </w:r>
            <w:r>
              <w:rPr>
                <w:spacing w:val="-3"/>
                <w:sz w:val="24"/>
              </w:rPr>
              <w:t xml:space="preserve"> </w:t>
            </w:r>
            <w:r>
              <w:rPr>
                <w:sz w:val="24"/>
              </w:rPr>
              <w:t>tailed</w:t>
            </w:r>
            <w:r>
              <w:rPr>
                <w:spacing w:val="-3"/>
                <w:sz w:val="24"/>
              </w:rPr>
              <w:t xml:space="preserve"> </w:t>
            </w:r>
            <w:r>
              <w:rPr>
                <w:sz w:val="24"/>
              </w:rPr>
              <w:t>tests</w:t>
            </w:r>
            <w:r>
              <w:rPr>
                <w:spacing w:val="-3"/>
                <w:sz w:val="24"/>
              </w:rPr>
              <w:t xml:space="preserve"> </w:t>
            </w:r>
            <w:r>
              <w:rPr>
                <w:sz w:val="24"/>
              </w:rPr>
              <w:t>–</w:t>
            </w:r>
            <w:r>
              <w:rPr>
                <w:spacing w:val="-3"/>
                <w:sz w:val="24"/>
              </w:rPr>
              <w:t xml:space="preserve"> </w:t>
            </w:r>
            <w:r>
              <w:rPr>
                <w:sz w:val="24"/>
              </w:rPr>
              <w:t>Errors</w:t>
            </w:r>
            <w:r>
              <w:rPr>
                <w:spacing w:val="-3"/>
                <w:sz w:val="24"/>
              </w:rPr>
              <w:t xml:space="preserve"> </w:t>
            </w:r>
            <w:r>
              <w:rPr>
                <w:sz w:val="24"/>
              </w:rPr>
              <w:t>in hypothesis testing – Measuring the power of hypothesis test - Chi-Square tests</w:t>
            </w:r>
          </w:p>
        </w:tc>
      </w:tr>
      <w:tr w:rsidR="0047733A" w14:paraId="5BD75DEE" w14:textId="77777777">
        <w:trPr>
          <w:trHeight w:val="143"/>
        </w:trPr>
        <w:tc>
          <w:tcPr>
            <w:tcW w:w="9257" w:type="dxa"/>
            <w:gridSpan w:val="5"/>
          </w:tcPr>
          <w:p w14:paraId="1C8CAD0C" w14:textId="77777777" w:rsidR="0047733A" w:rsidRDefault="0047733A">
            <w:pPr>
              <w:pStyle w:val="TableParagraph"/>
              <w:ind w:left="0"/>
              <w:rPr>
                <w:sz w:val="8"/>
              </w:rPr>
            </w:pPr>
          </w:p>
        </w:tc>
      </w:tr>
      <w:tr w:rsidR="0047733A" w14:paraId="185E0460" w14:textId="77777777">
        <w:trPr>
          <w:trHeight w:val="273"/>
        </w:trPr>
        <w:tc>
          <w:tcPr>
            <w:tcW w:w="2490" w:type="dxa"/>
            <w:gridSpan w:val="2"/>
          </w:tcPr>
          <w:p w14:paraId="703B529E" w14:textId="77777777" w:rsidR="0047733A" w:rsidRDefault="00A66171">
            <w:pPr>
              <w:pStyle w:val="TableParagraph"/>
              <w:spacing w:line="253" w:lineRule="exact"/>
              <w:ind w:left="119"/>
              <w:rPr>
                <w:b/>
                <w:sz w:val="24"/>
              </w:rPr>
            </w:pPr>
            <w:r>
              <w:rPr>
                <w:b/>
                <w:spacing w:val="-2"/>
                <w:sz w:val="24"/>
              </w:rPr>
              <w:t>Unit:6</w:t>
            </w:r>
          </w:p>
        </w:tc>
        <w:tc>
          <w:tcPr>
            <w:tcW w:w="3723" w:type="dxa"/>
          </w:tcPr>
          <w:p w14:paraId="2EDD6B77" w14:textId="77777777" w:rsidR="0047733A" w:rsidRDefault="00A66171">
            <w:pPr>
              <w:pStyle w:val="TableParagraph"/>
              <w:spacing w:line="253" w:lineRule="exact"/>
              <w:ind w:left="365"/>
              <w:rPr>
                <w:b/>
                <w:sz w:val="24"/>
              </w:rPr>
            </w:pPr>
            <w:r>
              <w:rPr>
                <w:b/>
                <w:sz w:val="24"/>
              </w:rPr>
              <w:t>CONTEMPORARY</w:t>
            </w:r>
            <w:r>
              <w:rPr>
                <w:b/>
                <w:spacing w:val="-8"/>
                <w:sz w:val="24"/>
              </w:rPr>
              <w:t xml:space="preserve"> </w:t>
            </w:r>
            <w:r>
              <w:rPr>
                <w:b/>
                <w:spacing w:val="-2"/>
                <w:sz w:val="24"/>
              </w:rPr>
              <w:t>ISSUES</w:t>
            </w:r>
          </w:p>
        </w:tc>
        <w:tc>
          <w:tcPr>
            <w:tcW w:w="3044" w:type="dxa"/>
            <w:gridSpan w:val="2"/>
          </w:tcPr>
          <w:p w14:paraId="7F7075A4" w14:textId="77777777" w:rsidR="0047733A" w:rsidRDefault="00A66171">
            <w:pPr>
              <w:pStyle w:val="TableParagraph"/>
              <w:spacing w:line="253" w:lineRule="exact"/>
              <w:ind w:left="0" w:right="96"/>
              <w:jc w:val="right"/>
              <w:rPr>
                <w:b/>
                <w:sz w:val="24"/>
              </w:rPr>
            </w:pPr>
            <w:r>
              <w:rPr>
                <w:b/>
                <w:sz w:val="24"/>
              </w:rPr>
              <w:t xml:space="preserve">2 </w:t>
            </w:r>
            <w:r>
              <w:rPr>
                <w:b/>
                <w:spacing w:val="-2"/>
                <w:sz w:val="24"/>
              </w:rPr>
              <w:t>hours</w:t>
            </w:r>
          </w:p>
        </w:tc>
      </w:tr>
      <w:tr w:rsidR="0047733A" w14:paraId="0005EFDB" w14:textId="77777777">
        <w:trPr>
          <w:trHeight w:val="275"/>
        </w:trPr>
        <w:tc>
          <w:tcPr>
            <w:tcW w:w="9257" w:type="dxa"/>
            <w:gridSpan w:val="5"/>
          </w:tcPr>
          <w:p w14:paraId="69DA8AA6" w14:textId="77777777" w:rsidR="0047733A" w:rsidRDefault="00A66171">
            <w:pPr>
              <w:pStyle w:val="TableParagraph"/>
              <w:spacing w:line="256" w:lineRule="exact"/>
              <w:ind w:left="119"/>
              <w:rPr>
                <w:sz w:val="24"/>
              </w:rPr>
            </w:pPr>
            <w:r>
              <w:rPr>
                <w:sz w:val="24"/>
              </w:rPr>
              <w:t>Expert</w:t>
            </w:r>
            <w:r>
              <w:rPr>
                <w:spacing w:val="-2"/>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47733A" w14:paraId="70E7802B" w14:textId="77777777">
        <w:trPr>
          <w:trHeight w:val="143"/>
        </w:trPr>
        <w:tc>
          <w:tcPr>
            <w:tcW w:w="9257" w:type="dxa"/>
            <w:gridSpan w:val="5"/>
          </w:tcPr>
          <w:p w14:paraId="7ECF4719" w14:textId="77777777" w:rsidR="0047733A" w:rsidRDefault="0047733A">
            <w:pPr>
              <w:pStyle w:val="TableParagraph"/>
              <w:ind w:left="0"/>
              <w:rPr>
                <w:sz w:val="8"/>
              </w:rPr>
            </w:pPr>
          </w:p>
        </w:tc>
      </w:tr>
      <w:tr w:rsidR="0047733A" w14:paraId="10898FF6" w14:textId="77777777">
        <w:trPr>
          <w:trHeight w:val="350"/>
        </w:trPr>
        <w:tc>
          <w:tcPr>
            <w:tcW w:w="2490" w:type="dxa"/>
            <w:gridSpan w:val="2"/>
          </w:tcPr>
          <w:p w14:paraId="7C2CE395" w14:textId="77777777" w:rsidR="0047733A" w:rsidRDefault="0047733A">
            <w:pPr>
              <w:pStyle w:val="TableParagraph"/>
              <w:ind w:left="0"/>
            </w:pPr>
          </w:p>
        </w:tc>
        <w:tc>
          <w:tcPr>
            <w:tcW w:w="4597" w:type="dxa"/>
            <w:gridSpan w:val="2"/>
          </w:tcPr>
          <w:p w14:paraId="6123D5F8" w14:textId="77777777" w:rsidR="0047733A" w:rsidRDefault="00A66171">
            <w:pPr>
              <w:pStyle w:val="TableParagraph"/>
              <w:spacing w:line="273" w:lineRule="exact"/>
              <w:ind w:left="2355"/>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70" w:type="dxa"/>
          </w:tcPr>
          <w:p w14:paraId="36D47B43" w14:textId="77777777" w:rsidR="0047733A" w:rsidRDefault="00A66171">
            <w:pPr>
              <w:pStyle w:val="TableParagraph"/>
              <w:spacing w:line="273" w:lineRule="exact"/>
              <w:ind w:left="0" w:right="96"/>
              <w:jc w:val="right"/>
              <w:rPr>
                <w:b/>
                <w:sz w:val="24"/>
              </w:rPr>
            </w:pPr>
            <w:r>
              <w:rPr>
                <w:b/>
                <w:sz w:val="24"/>
              </w:rPr>
              <w:t>52</w:t>
            </w:r>
            <w:r>
              <w:rPr>
                <w:b/>
                <w:spacing w:val="55"/>
                <w:sz w:val="24"/>
              </w:rPr>
              <w:t xml:space="preserve"> </w:t>
            </w:r>
            <w:r>
              <w:rPr>
                <w:b/>
                <w:spacing w:val="-2"/>
                <w:sz w:val="24"/>
              </w:rPr>
              <w:t>hours</w:t>
            </w:r>
          </w:p>
        </w:tc>
      </w:tr>
      <w:tr w:rsidR="0047733A" w14:paraId="130048B2" w14:textId="77777777">
        <w:trPr>
          <w:trHeight w:val="830"/>
        </w:trPr>
        <w:tc>
          <w:tcPr>
            <w:tcW w:w="9257" w:type="dxa"/>
            <w:gridSpan w:val="5"/>
          </w:tcPr>
          <w:p w14:paraId="086482F3" w14:textId="77777777" w:rsidR="0047733A" w:rsidRDefault="00A66171">
            <w:pPr>
              <w:pStyle w:val="TableParagraph"/>
              <w:spacing w:line="276" w:lineRule="exact"/>
              <w:ind w:left="119"/>
              <w:rPr>
                <w:b/>
                <w:sz w:val="24"/>
              </w:rPr>
            </w:pPr>
            <w:r>
              <w:rPr>
                <w:b/>
                <w:sz w:val="24"/>
              </w:rPr>
              <w:t>(Case studies, Seminars and group exercises may be used to supplement the class Lectures)</w:t>
            </w:r>
            <w:r>
              <w:rPr>
                <w:b/>
                <w:spacing w:val="-2"/>
                <w:sz w:val="24"/>
              </w:rPr>
              <w:t xml:space="preserve"> </w:t>
            </w:r>
            <w:r>
              <w:rPr>
                <w:b/>
                <w:sz w:val="24"/>
              </w:rPr>
              <w:t>Note:80%</w:t>
            </w:r>
            <w:r>
              <w:rPr>
                <w:b/>
                <w:spacing w:val="-3"/>
                <w:sz w:val="24"/>
              </w:rPr>
              <w:t xml:space="preserve"> </w:t>
            </w:r>
            <w:r>
              <w:rPr>
                <w:b/>
                <w:sz w:val="24"/>
              </w:rPr>
              <w:t>of</w:t>
            </w:r>
            <w:r>
              <w:rPr>
                <w:b/>
                <w:spacing w:val="-2"/>
                <w:sz w:val="24"/>
              </w:rPr>
              <w:t xml:space="preserve"> </w:t>
            </w:r>
            <w:r>
              <w:rPr>
                <w:b/>
                <w:sz w:val="24"/>
              </w:rPr>
              <w:t>the</w:t>
            </w:r>
            <w:r>
              <w:rPr>
                <w:b/>
                <w:spacing w:val="-4"/>
                <w:sz w:val="24"/>
              </w:rPr>
              <w:t xml:space="preserve"> </w:t>
            </w:r>
            <w:r>
              <w:rPr>
                <w:b/>
                <w:sz w:val="24"/>
              </w:rPr>
              <w:t>questions</w:t>
            </w:r>
            <w:r>
              <w:rPr>
                <w:b/>
                <w:spacing w:val="-3"/>
                <w:sz w:val="24"/>
              </w:rPr>
              <w:t xml:space="preserve"> </w:t>
            </w:r>
            <w:r>
              <w:rPr>
                <w:b/>
                <w:sz w:val="24"/>
              </w:rPr>
              <w:t>shall</w:t>
            </w:r>
            <w:r>
              <w:rPr>
                <w:b/>
                <w:spacing w:val="-5"/>
                <w:sz w:val="24"/>
              </w:rPr>
              <w:t xml:space="preserve"> </w:t>
            </w:r>
            <w:r>
              <w:rPr>
                <w:b/>
                <w:sz w:val="24"/>
              </w:rPr>
              <w:t>be</w:t>
            </w:r>
            <w:r>
              <w:rPr>
                <w:b/>
                <w:spacing w:val="-4"/>
                <w:sz w:val="24"/>
              </w:rPr>
              <w:t xml:space="preserve"> </w:t>
            </w:r>
            <w:r>
              <w:rPr>
                <w:b/>
                <w:sz w:val="24"/>
              </w:rPr>
              <w:t>problems,</w:t>
            </w:r>
            <w:r>
              <w:rPr>
                <w:b/>
                <w:spacing w:val="-3"/>
                <w:sz w:val="24"/>
              </w:rPr>
              <w:t xml:space="preserve"> </w:t>
            </w:r>
            <w:r>
              <w:rPr>
                <w:b/>
                <w:sz w:val="24"/>
              </w:rPr>
              <w:t>20%</w:t>
            </w:r>
            <w:r>
              <w:rPr>
                <w:b/>
                <w:spacing w:val="-3"/>
                <w:sz w:val="24"/>
              </w:rPr>
              <w:t xml:space="preserve"> </w:t>
            </w:r>
            <w:r>
              <w:rPr>
                <w:b/>
                <w:sz w:val="24"/>
              </w:rPr>
              <w:t>of</w:t>
            </w:r>
            <w:r>
              <w:rPr>
                <w:b/>
                <w:spacing w:val="-4"/>
                <w:sz w:val="24"/>
              </w:rPr>
              <w:t xml:space="preserve"> </w:t>
            </w:r>
            <w:r>
              <w:rPr>
                <w:b/>
                <w:sz w:val="24"/>
              </w:rPr>
              <w:t>the</w:t>
            </w:r>
            <w:r>
              <w:rPr>
                <w:b/>
                <w:spacing w:val="-4"/>
                <w:sz w:val="24"/>
              </w:rPr>
              <w:t xml:space="preserve"> </w:t>
            </w:r>
            <w:r>
              <w:rPr>
                <w:b/>
                <w:sz w:val="24"/>
              </w:rPr>
              <w:t>questions</w:t>
            </w:r>
            <w:r>
              <w:rPr>
                <w:b/>
                <w:spacing w:val="-3"/>
                <w:sz w:val="24"/>
              </w:rPr>
              <w:t xml:space="preserve"> </w:t>
            </w:r>
            <w:r>
              <w:rPr>
                <w:b/>
                <w:sz w:val="24"/>
              </w:rPr>
              <w:t>shall</w:t>
            </w:r>
            <w:r>
              <w:rPr>
                <w:b/>
                <w:spacing w:val="-3"/>
                <w:sz w:val="24"/>
              </w:rPr>
              <w:t xml:space="preserve"> </w:t>
            </w:r>
            <w:r>
              <w:rPr>
                <w:b/>
                <w:sz w:val="24"/>
              </w:rPr>
              <w:t>be theory based.</w:t>
            </w:r>
          </w:p>
        </w:tc>
      </w:tr>
      <w:tr w:rsidR="0047733A" w14:paraId="2A98CC63" w14:textId="77777777">
        <w:trPr>
          <w:trHeight w:val="474"/>
        </w:trPr>
        <w:tc>
          <w:tcPr>
            <w:tcW w:w="9257" w:type="dxa"/>
            <w:gridSpan w:val="5"/>
          </w:tcPr>
          <w:p w14:paraId="0CF192C8" w14:textId="77777777" w:rsidR="0047733A" w:rsidRDefault="00A66171">
            <w:pPr>
              <w:pStyle w:val="TableParagraph"/>
              <w:spacing w:line="273" w:lineRule="exact"/>
              <w:ind w:left="119"/>
              <w:rPr>
                <w:b/>
                <w:sz w:val="24"/>
              </w:rPr>
            </w:pPr>
            <w:r>
              <w:rPr>
                <w:b/>
                <w:sz w:val="24"/>
              </w:rPr>
              <w:t>Text</w:t>
            </w:r>
            <w:r>
              <w:rPr>
                <w:b/>
                <w:spacing w:val="-2"/>
                <w:sz w:val="24"/>
              </w:rPr>
              <w:t xml:space="preserve"> Book(s)</w:t>
            </w:r>
          </w:p>
        </w:tc>
      </w:tr>
      <w:tr w:rsidR="0047733A" w14:paraId="0302667D" w14:textId="77777777">
        <w:trPr>
          <w:trHeight w:val="729"/>
        </w:trPr>
        <w:tc>
          <w:tcPr>
            <w:tcW w:w="1438" w:type="dxa"/>
          </w:tcPr>
          <w:p w14:paraId="42E5C19D" w14:textId="77777777" w:rsidR="0047733A" w:rsidRDefault="00A66171">
            <w:pPr>
              <w:pStyle w:val="TableParagraph"/>
              <w:spacing w:before="217"/>
              <w:ind w:left="119"/>
              <w:rPr>
                <w:sz w:val="24"/>
              </w:rPr>
            </w:pPr>
            <w:r>
              <w:rPr>
                <w:spacing w:val="-10"/>
                <w:sz w:val="24"/>
              </w:rPr>
              <w:t>1</w:t>
            </w:r>
          </w:p>
        </w:tc>
        <w:tc>
          <w:tcPr>
            <w:tcW w:w="7819" w:type="dxa"/>
            <w:gridSpan w:val="4"/>
          </w:tcPr>
          <w:p w14:paraId="0341811A" w14:textId="77777777" w:rsidR="0047733A" w:rsidRDefault="00A66171">
            <w:pPr>
              <w:pStyle w:val="TableParagraph"/>
              <w:ind w:left="131" w:right="350"/>
              <w:rPr>
                <w:sz w:val="23"/>
              </w:rPr>
            </w:pPr>
            <w:r>
              <w:rPr>
                <w:sz w:val="23"/>
              </w:rPr>
              <w:t>Richard</w:t>
            </w:r>
            <w:r>
              <w:rPr>
                <w:spacing w:val="-3"/>
                <w:sz w:val="23"/>
              </w:rPr>
              <w:t xml:space="preserve"> </w:t>
            </w:r>
            <w:r>
              <w:rPr>
                <w:sz w:val="23"/>
              </w:rPr>
              <w:t>L</w:t>
            </w:r>
            <w:r>
              <w:rPr>
                <w:spacing w:val="-5"/>
                <w:sz w:val="23"/>
              </w:rPr>
              <w:t xml:space="preserve"> </w:t>
            </w:r>
            <w:r>
              <w:rPr>
                <w:sz w:val="23"/>
              </w:rPr>
              <w:t>Levin</w:t>
            </w:r>
            <w:r>
              <w:rPr>
                <w:spacing w:val="-3"/>
                <w:sz w:val="23"/>
              </w:rPr>
              <w:t xml:space="preserve"> </w:t>
            </w:r>
            <w:r>
              <w:rPr>
                <w:sz w:val="23"/>
              </w:rPr>
              <w:t>&amp;David</w:t>
            </w:r>
            <w:r>
              <w:rPr>
                <w:spacing w:val="-6"/>
                <w:sz w:val="23"/>
              </w:rPr>
              <w:t xml:space="preserve"> </w:t>
            </w:r>
            <w:r>
              <w:rPr>
                <w:sz w:val="23"/>
              </w:rPr>
              <w:t>S</w:t>
            </w:r>
            <w:r>
              <w:rPr>
                <w:spacing w:val="-5"/>
                <w:sz w:val="23"/>
              </w:rPr>
              <w:t xml:space="preserve"> </w:t>
            </w:r>
            <w:r>
              <w:rPr>
                <w:sz w:val="23"/>
              </w:rPr>
              <w:t>Rubin</w:t>
            </w:r>
            <w:r>
              <w:rPr>
                <w:spacing w:val="-4"/>
                <w:sz w:val="23"/>
              </w:rPr>
              <w:t xml:space="preserve"> </w:t>
            </w:r>
            <w:r>
              <w:rPr>
                <w:sz w:val="23"/>
              </w:rPr>
              <w:t>–</w:t>
            </w:r>
            <w:r>
              <w:rPr>
                <w:spacing w:val="-3"/>
                <w:sz w:val="23"/>
              </w:rPr>
              <w:t xml:space="preserve"> </w:t>
            </w:r>
            <w:r>
              <w:rPr>
                <w:sz w:val="23"/>
              </w:rPr>
              <w:t>Statistics</w:t>
            </w:r>
            <w:r>
              <w:rPr>
                <w:spacing w:val="-4"/>
                <w:sz w:val="23"/>
              </w:rPr>
              <w:t xml:space="preserve"> </w:t>
            </w:r>
            <w:r>
              <w:rPr>
                <w:sz w:val="23"/>
              </w:rPr>
              <w:t>for</w:t>
            </w:r>
            <w:r>
              <w:rPr>
                <w:spacing w:val="-3"/>
                <w:sz w:val="23"/>
              </w:rPr>
              <w:t xml:space="preserve"> </w:t>
            </w:r>
            <w:r>
              <w:rPr>
                <w:sz w:val="23"/>
              </w:rPr>
              <w:t>Management–</w:t>
            </w:r>
            <w:r>
              <w:rPr>
                <w:spacing w:val="-3"/>
                <w:sz w:val="23"/>
              </w:rPr>
              <w:t xml:space="preserve"> </w:t>
            </w:r>
            <w:r>
              <w:rPr>
                <w:sz w:val="23"/>
              </w:rPr>
              <w:t>Pearson Education, Canada</w:t>
            </w:r>
          </w:p>
        </w:tc>
      </w:tr>
      <w:tr w:rsidR="0047733A" w14:paraId="6EE7A9BF" w14:textId="77777777">
        <w:trPr>
          <w:trHeight w:val="275"/>
        </w:trPr>
        <w:tc>
          <w:tcPr>
            <w:tcW w:w="1438" w:type="dxa"/>
          </w:tcPr>
          <w:p w14:paraId="0E228B0E" w14:textId="77777777" w:rsidR="0047733A" w:rsidRDefault="00A66171">
            <w:pPr>
              <w:pStyle w:val="TableParagraph"/>
              <w:spacing w:line="256" w:lineRule="exact"/>
              <w:ind w:left="119"/>
              <w:rPr>
                <w:sz w:val="24"/>
              </w:rPr>
            </w:pPr>
            <w:r>
              <w:rPr>
                <w:spacing w:val="-10"/>
                <w:sz w:val="24"/>
              </w:rPr>
              <w:t>2</w:t>
            </w:r>
          </w:p>
        </w:tc>
        <w:tc>
          <w:tcPr>
            <w:tcW w:w="7819" w:type="dxa"/>
            <w:gridSpan w:val="4"/>
          </w:tcPr>
          <w:p w14:paraId="5E3D40B1" w14:textId="77777777" w:rsidR="0047733A" w:rsidRDefault="00A66171">
            <w:pPr>
              <w:pStyle w:val="TableParagraph"/>
              <w:spacing w:line="256" w:lineRule="exact"/>
              <w:ind w:left="131"/>
              <w:rPr>
                <w:sz w:val="23"/>
              </w:rPr>
            </w:pPr>
            <w:r>
              <w:rPr>
                <w:noProof/>
                <w:sz w:val="23"/>
              </w:rPr>
              <mc:AlternateContent>
                <mc:Choice Requires="wpg">
                  <w:drawing>
                    <wp:anchor distT="0" distB="0" distL="0" distR="0" simplePos="0" relativeHeight="251609088" behindDoc="1" locked="0" layoutInCell="1" allowOverlap="1" wp14:anchorId="0324B7C8" wp14:editId="32AB1AEB">
                      <wp:simplePos x="0" y="0"/>
                      <wp:positionH relativeFrom="column">
                        <wp:posOffset>982973</wp:posOffset>
                      </wp:positionH>
                      <wp:positionV relativeFrom="paragraph">
                        <wp:posOffset>-4698</wp:posOffset>
                      </wp:positionV>
                      <wp:extent cx="2463800" cy="205168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48" name="Image 48"/>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4DC173EA" id="Group 47" o:spid="_x0000_s1026" style="position:absolute;margin-left:77.4pt;margin-top:-.35pt;width:194pt;height:161.55pt;z-index:-25170739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">
                      <v:shape id="Image 48"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FxWC/AAAA2wAAAA8AAABkcnMvZG93bnJldi54bWxET02LwjAQvQv7H8IseBFNFVmkaxRZLAie&#10;dPU+NLNNsZl0m1HrvzcHwePjfS/XvW/UjbpYBzYwnWSgiMtga64MnH6L8QJUFGSLTWAy8KAI69XH&#10;YIm5DXc+0O0olUohHHM04ETaXOtYOvIYJ6ElTtxf6DxKgl2lbYf3FO4bPcuyL+2x5tTgsKUfR+Xl&#10;ePUGRsVjf/4v43R/kIW4TV9cdtuzMcPPfvMNSqiXt/jl3lkD8zQ2fUk/QK+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CxcVgvwAAANsAAAAPAAAAAAAAAAAAAAAAAJ8CAABk&#10;cnMvZG93bnJldi54bWxQSwUGAAAAAAQABAD3AAAAiwMAAAAA&#10;">
                        <v:imagedata r:id="rId15" o:title=""/>
                      </v:shape>
                    </v:group>
                  </w:pict>
                </mc:Fallback>
              </mc:AlternateContent>
            </w:r>
            <w:r>
              <w:rPr>
                <w:sz w:val="23"/>
              </w:rPr>
              <w:t>S</w:t>
            </w:r>
            <w:r>
              <w:rPr>
                <w:spacing w:val="-5"/>
                <w:sz w:val="23"/>
              </w:rPr>
              <w:t xml:space="preserve"> </w:t>
            </w:r>
            <w:r>
              <w:rPr>
                <w:sz w:val="23"/>
              </w:rPr>
              <w:t>P</w:t>
            </w:r>
            <w:r>
              <w:rPr>
                <w:spacing w:val="-3"/>
                <w:sz w:val="23"/>
              </w:rPr>
              <w:t xml:space="preserve"> </w:t>
            </w:r>
            <w:r>
              <w:rPr>
                <w:sz w:val="23"/>
              </w:rPr>
              <w:t>Gupta</w:t>
            </w:r>
            <w:r>
              <w:rPr>
                <w:spacing w:val="-1"/>
                <w:sz w:val="23"/>
              </w:rPr>
              <w:t xml:space="preserve"> </w:t>
            </w:r>
            <w:r>
              <w:rPr>
                <w:sz w:val="23"/>
              </w:rPr>
              <w:t>–</w:t>
            </w:r>
            <w:r>
              <w:rPr>
                <w:spacing w:val="-1"/>
                <w:sz w:val="23"/>
              </w:rPr>
              <w:t xml:space="preserve"> </w:t>
            </w:r>
            <w:r>
              <w:rPr>
                <w:sz w:val="23"/>
              </w:rPr>
              <w:t>Statistical</w:t>
            </w:r>
            <w:r>
              <w:rPr>
                <w:spacing w:val="-2"/>
                <w:sz w:val="23"/>
              </w:rPr>
              <w:t xml:space="preserve"> </w:t>
            </w:r>
            <w:r>
              <w:rPr>
                <w:sz w:val="23"/>
              </w:rPr>
              <w:t>Methods–</w:t>
            </w:r>
            <w:r>
              <w:rPr>
                <w:spacing w:val="-2"/>
                <w:sz w:val="23"/>
              </w:rPr>
              <w:t xml:space="preserve"> </w:t>
            </w:r>
            <w:r>
              <w:rPr>
                <w:sz w:val="23"/>
              </w:rPr>
              <w:t>Sultan</w:t>
            </w:r>
            <w:r>
              <w:rPr>
                <w:spacing w:val="-4"/>
                <w:sz w:val="23"/>
              </w:rPr>
              <w:t xml:space="preserve"> </w:t>
            </w:r>
            <w:r>
              <w:rPr>
                <w:sz w:val="23"/>
              </w:rPr>
              <w:t>Chand</w:t>
            </w:r>
            <w:r>
              <w:rPr>
                <w:spacing w:val="-5"/>
                <w:sz w:val="23"/>
              </w:rPr>
              <w:t xml:space="preserve"> </w:t>
            </w:r>
            <w:r>
              <w:rPr>
                <w:sz w:val="23"/>
              </w:rPr>
              <w:t>and</w:t>
            </w:r>
            <w:r>
              <w:rPr>
                <w:spacing w:val="-4"/>
                <w:sz w:val="23"/>
              </w:rPr>
              <w:t xml:space="preserve"> Sons</w:t>
            </w:r>
          </w:p>
        </w:tc>
      </w:tr>
      <w:tr w:rsidR="0047733A" w14:paraId="588DB1B9" w14:textId="77777777">
        <w:trPr>
          <w:trHeight w:val="141"/>
        </w:trPr>
        <w:tc>
          <w:tcPr>
            <w:tcW w:w="9257" w:type="dxa"/>
            <w:gridSpan w:val="5"/>
          </w:tcPr>
          <w:p w14:paraId="4867FE25" w14:textId="77777777" w:rsidR="0047733A" w:rsidRDefault="0047733A">
            <w:pPr>
              <w:pStyle w:val="TableParagraph"/>
              <w:ind w:left="0"/>
              <w:rPr>
                <w:sz w:val="8"/>
              </w:rPr>
            </w:pPr>
          </w:p>
        </w:tc>
      </w:tr>
      <w:tr w:rsidR="0047733A" w14:paraId="32E3C301" w14:textId="77777777">
        <w:trPr>
          <w:trHeight w:val="366"/>
        </w:trPr>
        <w:tc>
          <w:tcPr>
            <w:tcW w:w="9257" w:type="dxa"/>
            <w:gridSpan w:val="5"/>
          </w:tcPr>
          <w:p w14:paraId="4EE7EFB5" w14:textId="77777777" w:rsidR="0047733A" w:rsidRDefault="00A66171">
            <w:pPr>
              <w:pStyle w:val="TableParagraph"/>
              <w:spacing w:line="273" w:lineRule="exact"/>
              <w:ind w:left="119"/>
              <w:rPr>
                <w:b/>
                <w:sz w:val="24"/>
              </w:rPr>
            </w:pPr>
            <w:r>
              <w:rPr>
                <w:b/>
                <w:sz w:val="24"/>
              </w:rPr>
              <w:t>Reference</w:t>
            </w:r>
            <w:r>
              <w:rPr>
                <w:b/>
                <w:spacing w:val="-6"/>
                <w:sz w:val="24"/>
              </w:rPr>
              <w:t xml:space="preserve"> </w:t>
            </w:r>
            <w:r>
              <w:rPr>
                <w:b/>
                <w:spacing w:val="-2"/>
                <w:sz w:val="24"/>
              </w:rPr>
              <w:t>Books</w:t>
            </w:r>
          </w:p>
        </w:tc>
      </w:tr>
      <w:tr w:rsidR="0047733A" w14:paraId="6796E09D" w14:textId="77777777">
        <w:trPr>
          <w:trHeight w:val="289"/>
        </w:trPr>
        <w:tc>
          <w:tcPr>
            <w:tcW w:w="1438" w:type="dxa"/>
          </w:tcPr>
          <w:p w14:paraId="66BCC571" w14:textId="77777777" w:rsidR="0047733A" w:rsidRDefault="00A66171">
            <w:pPr>
              <w:pStyle w:val="TableParagraph"/>
              <w:spacing w:line="270" w:lineRule="exact"/>
              <w:ind w:left="119"/>
              <w:rPr>
                <w:sz w:val="24"/>
              </w:rPr>
            </w:pPr>
            <w:r>
              <w:rPr>
                <w:spacing w:val="-10"/>
                <w:sz w:val="24"/>
              </w:rPr>
              <w:t>1</w:t>
            </w:r>
          </w:p>
        </w:tc>
        <w:tc>
          <w:tcPr>
            <w:tcW w:w="7819" w:type="dxa"/>
            <w:gridSpan w:val="4"/>
          </w:tcPr>
          <w:p w14:paraId="72EF7636" w14:textId="77777777" w:rsidR="0047733A" w:rsidRDefault="00A66171">
            <w:pPr>
              <w:pStyle w:val="TableParagraph"/>
              <w:spacing w:line="256" w:lineRule="exact"/>
              <w:ind w:left="131"/>
              <w:rPr>
                <w:sz w:val="23"/>
              </w:rPr>
            </w:pPr>
            <w:r>
              <w:rPr>
                <w:sz w:val="23"/>
              </w:rPr>
              <w:t>R</w:t>
            </w:r>
            <w:r>
              <w:rPr>
                <w:spacing w:val="-5"/>
                <w:sz w:val="23"/>
              </w:rPr>
              <w:t xml:space="preserve"> </w:t>
            </w:r>
            <w:r>
              <w:rPr>
                <w:sz w:val="23"/>
              </w:rPr>
              <w:t>P</w:t>
            </w:r>
            <w:r>
              <w:rPr>
                <w:spacing w:val="-4"/>
                <w:sz w:val="23"/>
              </w:rPr>
              <w:t xml:space="preserve"> </w:t>
            </w:r>
            <w:r>
              <w:rPr>
                <w:sz w:val="23"/>
              </w:rPr>
              <w:t>Hoods</w:t>
            </w:r>
            <w:r>
              <w:rPr>
                <w:spacing w:val="-4"/>
                <w:sz w:val="23"/>
              </w:rPr>
              <w:t xml:space="preserve"> </w:t>
            </w:r>
            <w:r>
              <w:rPr>
                <w:sz w:val="23"/>
              </w:rPr>
              <w:t>–</w:t>
            </w:r>
            <w:r>
              <w:rPr>
                <w:spacing w:val="-3"/>
                <w:sz w:val="23"/>
              </w:rPr>
              <w:t xml:space="preserve"> </w:t>
            </w:r>
            <w:r>
              <w:rPr>
                <w:sz w:val="23"/>
              </w:rPr>
              <w:t>Statistics</w:t>
            </w:r>
            <w:r>
              <w:rPr>
                <w:spacing w:val="-4"/>
                <w:sz w:val="23"/>
              </w:rPr>
              <w:t xml:space="preserve"> </w:t>
            </w:r>
            <w:r>
              <w:rPr>
                <w:sz w:val="23"/>
              </w:rPr>
              <w:t>for</w:t>
            </w:r>
            <w:r>
              <w:rPr>
                <w:spacing w:val="-5"/>
                <w:sz w:val="23"/>
              </w:rPr>
              <w:t xml:space="preserve"> </w:t>
            </w:r>
            <w:r>
              <w:rPr>
                <w:sz w:val="23"/>
              </w:rPr>
              <w:t>Business</w:t>
            </w:r>
            <w:r>
              <w:rPr>
                <w:spacing w:val="-4"/>
                <w:sz w:val="23"/>
              </w:rPr>
              <w:t xml:space="preserve"> </w:t>
            </w:r>
            <w:r>
              <w:rPr>
                <w:sz w:val="23"/>
              </w:rPr>
              <w:t>and</w:t>
            </w:r>
            <w:r>
              <w:rPr>
                <w:spacing w:val="-3"/>
                <w:sz w:val="23"/>
              </w:rPr>
              <w:t xml:space="preserve"> </w:t>
            </w:r>
            <w:r>
              <w:rPr>
                <w:sz w:val="23"/>
              </w:rPr>
              <w:t>Economics––MacMillan</w:t>
            </w:r>
            <w:r>
              <w:rPr>
                <w:spacing w:val="-3"/>
                <w:sz w:val="23"/>
              </w:rPr>
              <w:t xml:space="preserve"> </w:t>
            </w:r>
            <w:r>
              <w:rPr>
                <w:sz w:val="23"/>
              </w:rPr>
              <w:t>India</w:t>
            </w:r>
            <w:r>
              <w:rPr>
                <w:spacing w:val="-4"/>
                <w:sz w:val="23"/>
              </w:rPr>
              <w:t xml:space="preserve"> </w:t>
            </w:r>
            <w:r>
              <w:rPr>
                <w:spacing w:val="-5"/>
                <w:sz w:val="23"/>
              </w:rPr>
              <w:t>Ltd</w:t>
            </w:r>
          </w:p>
        </w:tc>
      </w:tr>
      <w:tr w:rsidR="0047733A" w14:paraId="6EEC67B7" w14:textId="77777777">
        <w:trPr>
          <w:trHeight w:val="630"/>
        </w:trPr>
        <w:tc>
          <w:tcPr>
            <w:tcW w:w="1438" w:type="dxa"/>
          </w:tcPr>
          <w:p w14:paraId="2233CF90" w14:textId="77777777" w:rsidR="0047733A" w:rsidRDefault="00A66171">
            <w:pPr>
              <w:pStyle w:val="TableParagraph"/>
              <w:spacing w:before="147"/>
              <w:ind w:left="119"/>
              <w:rPr>
                <w:sz w:val="24"/>
              </w:rPr>
            </w:pPr>
            <w:r>
              <w:rPr>
                <w:spacing w:val="-10"/>
                <w:sz w:val="24"/>
              </w:rPr>
              <w:t>2</w:t>
            </w:r>
          </w:p>
        </w:tc>
        <w:tc>
          <w:tcPr>
            <w:tcW w:w="7819" w:type="dxa"/>
            <w:gridSpan w:val="4"/>
          </w:tcPr>
          <w:p w14:paraId="38AE89B3" w14:textId="77777777" w:rsidR="0047733A" w:rsidRDefault="00A66171">
            <w:pPr>
              <w:pStyle w:val="TableParagraph"/>
              <w:spacing w:line="256" w:lineRule="exact"/>
              <w:ind w:left="131"/>
              <w:rPr>
                <w:sz w:val="23"/>
              </w:rPr>
            </w:pPr>
            <w:r>
              <w:rPr>
                <w:sz w:val="23"/>
              </w:rPr>
              <w:t>David</w:t>
            </w:r>
            <w:r>
              <w:rPr>
                <w:spacing w:val="-6"/>
                <w:sz w:val="23"/>
              </w:rPr>
              <w:t xml:space="preserve"> </w:t>
            </w:r>
            <w:r>
              <w:rPr>
                <w:sz w:val="23"/>
              </w:rPr>
              <w:t>M.</w:t>
            </w:r>
            <w:r>
              <w:rPr>
                <w:spacing w:val="-4"/>
                <w:sz w:val="23"/>
              </w:rPr>
              <w:t xml:space="preserve"> </w:t>
            </w:r>
            <w:r>
              <w:rPr>
                <w:sz w:val="23"/>
              </w:rPr>
              <w:t>Levin,Timothy</w:t>
            </w:r>
            <w:r>
              <w:rPr>
                <w:spacing w:val="-6"/>
                <w:sz w:val="23"/>
              </w:rPr>
              <w:t xml:space="preserve"> </w:t>
            </w:r>
            <w:r>
              <w:rPr>
                <w:sz w:val="23"/>
              </w:rPr>
              <w:t>C.Krehbieland</w:t>
            </w:r>
            <w:r>
              <w:rPr>
                <w:spacing w:val="-4"/>
                <w:sz w:val="23"/>
              </w:rPr>
              <w:t xml:space="preserve"> </w:t>
            </w:r>
            <w:r>
              <w:rPr>
                <w:sz w:val="23"/>
              </w:rPr>
              <w:t>Mark</w:t>
            </w:r>
            <w:r>
              <w:rPr>
                <w:spacing w:val="-4"/>
                <w:sz w:val="23"/>
              </w:rPr>
              <w:t xml:space="preserve"> </w:t>
            </w:r>
            <w:r>
              <w:rPr>
                <w:sz w:val="23"/>
              </w:rPr>
              <w:t>L.Berenson</w:t>
            </w:r>
            <w:r>
              <w:rPr>
                <w:spacing w:val="-3"/>
                <w:sz w:val="23"/>
              </w:rPr>
              <w:t xml:space="preserve"> </w:t>
            </w:r>
            <w:r>
              <w:rPr>
                <w:sz w:val="23"/>
              </w:rPr>
              <w:t>―</w:t>
            </w:r>
            <w:r>
              <w:rPr>
                <w:spacing w:val="-4"/>
                <w:sz w:val="23"/>
              </w:rPr>
              <w:t xml:space="preserve"> </w:t>
            </w:r>
            <w:r>
              <w:rPr>
                <w:sz w:val="23"/>
              </w:rPr>
              <w:t>Business</w:t>
            </w:r>
            <w:r>
              <w:rPr>
                <w:spacing w:val="-4"/>
                <w:sz w:val="23"/>
              </w:rPr>
              <w:t xml:space="preserve"> </w:t>
            </w:r>
            <w:r>
              <w:rPr>
                <w:spacing w:val="-2"/>
                <w:sz w:val="23"/>
              </w:rPr>
              <w:t>Statistics</w:t>
            </w:r>
          </w:p>
          <w:p w14:paraId="1AE56F52" w14:textId="77777777" w:rsidR="0047733A" w:rsidRDefault="00A66171">
            <w:pPr>
              <w:pStyle w:val="TableParagraph"/>
              <w:spacing w:before="40"/>
              <w:ind w:left="131"/>
              <w:rPr>
                <w:sz w:val="23"/>
              </w:rPr>
            </w:pPr>
            <w:r>
              <w:rPr>
                <w:sz w:val="23"/>
              </w:rPr>
              <w:t>:</w:t>
            </w:r>
            <w:r>
              <w:rPr>
                <w:spacing w:val="-3"/>
                <w:sz w:val="23"/>
              </w:rPr>
              <w:t xml:space="preserve"> </w:t>
            </w:r>
            <w:r>
              <w:rPr>
                <w:sz w:val="23"/>
              </w:rPr>
              <w:t>A</w:t>
            </w:r>
            <w:r>
              <w:rPr>
                <w:spacing w:val="-4"/>
                <w:sz w:val="23"/>
              </w:rPr>
              <w:t xml:space="preserve"> </w:t>
            </w:r>
            <w:r>
              <w:rPr>
                <w:sz w:val="23"/>
              </w:rPr>
              <w:t>First</w:t>
            </w:r>
            <w:r>
              <w:rPr>
                <w:spacing w:val="-2"/>
                <w:sz w:val="23"/>
              </w:rPr>
              <w:t xml:space="preserve"> </w:t>
            </w:r>
            <w:r>
              <w:rPr>
                <w:sz w:val="23"/>
              </w:rPr>
              <w:t>Course‖,</w:t>
            </w:r>
            <w:r>
              <w:rPr>
                <w:spacing w:val="-3"/>
                <w:sz w:val="23"/>
              </w:rPr>
              <w:t xml:space="preserve"> </w:t>
            </w:r>
            <w:r>
              <w:rPr>
                <w:sz w:val="23"/>
              </w:rPr>
              <w:t>Pearson</w:t>
            </w:r>
            <w:r>
              <w:rPr>
                <w:spacing w:val="-5"/>
                <w:sz w:val="23"/>
              </w:rPr>
              <w:t xml:space="preserve"> </w:t>
            </w:r>
            <w:r>
              <w:rPr>
                <w:sz w:val="23"/>
              </w:rPr>
              <w:t>Education</w:t>
            </w:r>
            <w:r>
              <w:rPr>
                <w:spacing w:val="-2"/>
                <w:sz w:val="23"/>
              </w:rPr>
              <w:t xml:space="preserve"> </w:t>
            </w:r>
            <w:r>
              <w:rPr>
                <w:spacing w:val="-4"/>
                <w:sz w:val="23"/>
              </w:rPr>
              <w:t>Asia</w:t>
            </w:r>
          </w:p>
        </w:tc>
      </w:tr>
      <w:tr w:rsidR="0047733A" w14:paraId="7FDCDC56" w14:textId="77777777">
        <w:trPr>
          <w:trHeight w:val="290"/>
        </w:trPr>
        <w:tc>
          <w:tcPr>
            <w:tcW w:w="1438" w:type="dxa"/>
          </w:tcPr>
          <w:p w14:paraId="7E53C9E4" w14:textId="77777777" w:rsidR="0047733A" w:rsidRDefault="00A66171">
            <w:pPr>
              <w:pStyle w:val="TableParagraph"/>
              <w:spacing w:line="270" w:lineRule="exact"/>
              <w:ind w:left="119"/>
              <w:rPr>
                <w:sz w:val="24"/>
              </w:rPr>
            </w:pPr>
            <w:r>
              <w:rPr>
                <w:spacing w:val="-10"/>
                <w:sz w:val="24"/>
              </w:rPr>
              <w:t>3</w:t>
            </w:r>
          </w:p>
        </w:tc>
        <w:tc>
          <w:tcPr>
            <w:tcW w:w="7819" w:type="dxa"/>
            <w:gridSpan w:val="4"/>
          </w:tcPr>
          <w:p w14:paraId="6F753E1D" w14:textId="77777777" w:rsidR="0047733A" w:rsidRDefault="00A66171">
            <w:pPr>
              <w:pStyle w:val="TableParagraph"/>
              <w:spacing w:line="256" w:lineRule="exact"/>
              <w:ind w:left="131"/>
              <w:rPr>
                <w:sz w:val="23"/>
              </w:rPr>
            </w:pPr>
            <w:r>
              <w:rPr>
                <w:sz w:val="23"/>
              </w:rPr>
              <w:t>Amir</w:t>
            </w:r>
            <w:r>
              <w:rPr>
                <w:spacing w:val="-5"/>
                <w:sz w:val="23"/>
              </w:rPr>
              <w:t xml:space="preserve"> </w:t>
            </w:r>
            <w:r>
              <w:rPr>
                <w:sz w:val="23"/>
              </w:rPr>
              <w:t>D.</w:t>
            </w:r>
            <w:r>
              <w:rPr>
                <w:spacing w:val="-4"/>
                <w:sz w:val="23"/>
              </w:rPr>
              <w:t xml:space="preserve"> </w:t>
            </w:r>
            <w:r>
              <w:rPr>
                <w:sz w:val="23"/>
              </w:rPr>
              <w:t>Aczel,</w:t>
            </w:r>
            <w:r>
              <w:rPr>
                <w:spacing w:val="-5"/>
                <w:sz w:val="23"/>
              </w:rPr>
              <w:t xml:space="preserve"> </w:t>
            </w:r>
            <w:r>
              <w:rPr>
                <w:sz w:val="23"/>
              </w:rPr>
              <w:t>Complete</w:t>
            </w:r>
            <w:r>
              <w:rPr>
                <w:spacing w:val="-6"/>
                <w:sz w:val="23"/>
              </w:rPr>
              <w:t xml:space="preserve"> </w:t>
            </w:r>
            <w:r>
              <w:rPr>
                <w:sz w:val="23"/>
              </w:rPr>
              <w:t>Business</w:t>
            </w:r>
            <w:r>
              <w:rPr>
                <w:spacing w:val="-6"/>
                <w:sz w:val="23"/>
              </w:rPr>
              <w:t xml:space="preserve"> </w:t>
            </w:r>
            <w:r>
              <w:rPr>
                <w:sz w:val="23"/>
              </w:rPr>
              <w:t>Statistics,</w:t>
            </w:r>
            <w:r>
              <w:rPr>
                <w:spacing w:val="-4"/>
                <w:sz w:val="23"/>
              </w:rPr>
              <w:t xml:space="preserve"> </w:t>
            </w:r>
            <w:r>
              <w:rPr>
                <w:sz w:val="23"/>
              </w:rPr>
              <w:t>Irwin</w:t>
            </w:r>
            <w:r>
              <w:rPr>
                <w:spacing w:val="-7"/>
                <w:sz w:val="23"/>
              </w:rPr>
              <w:t xml:space="preserve"> </w:t>
            </w:r>
            <w:r>
              <w:rPr>
                <w:sz w:val="23"/>
              </w:rPr>
              <w:t>McGraw-</w:t>
            </w:r>
            <w:r>
              <w:rPr>
                <w:spacing w:val="-2"/>
                <w:sz w:val="23"/>
              </w:rPr>
              <w:t>Hill.</w:t>
            </w:r>
          </w:p>
        </w:tc>
      </w:tr>
      <w:tr w:rsidR="0047733A" w14:paraId="61E99BB6" w14:textId="77777777">
        <w:trPr>
          <w:trHeight w:val="141"/>
        </w:trPr>
        <w:tc>
          <w:tcPr>
            <w:tcW w:w="9257" w:type="dxa"/>
            <w:gridSpan w:val="5"/>
          </w:tcPr>
          <w:p w14:paraId="56FDCE8B" w14:textId="77777777" w:rsidR="0047733A" w:rsidRDefault="0047733A">
            <w:pPr>
              <w:pStyle w:val="TableParagraph"/>
              <w:ind w:left="0"/>
              <w:rPr>
                <w:sz w:val="8"/>
              </w:rPr>
            </w:pPr>
          </w:p>
        </w:tc>
      </w:tr>
      <w:tr w:rsidR="0047733A" w14:paraId="6CDC0048" w14:textId="77777777">
        <w:trPr>
          <w:trHeight w:val="275"/>
        </w:trPr>
        <w:tc>
          <w:tcPr>
            <w:tcW w:w="9257" w:type="dxa"/>
            <w:gridSpan w:val="5"/>
          </w:tcPr>
          <w:p w14:paraId="5A078090" w14:textId="77777777" w:rsidR="0047733A" w:rsidRDefault="00A66171">
            <w:pPr>
              <w:pStyle w:val="TableParagraph"/>
              <w:spacing w:line="256" w:lineRule="exact"/>
              <w:ind w:left="119"/>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04D02B6F" w14:textId="77777777">
        <w:trPr>
          <w:trHeight w:val="551"/>
        </w:trPr>
        <w:tc>
          <w:tcPr>
            <w:tcW w:w="1438" w:type="dxa"/>
          </w:tcPr>
          <w:p w14:paraId="4F03C08B" w14:textId="77777777" w:rsidR="0047733A" w:rsidRDefault="00A66171">
            <w:pPr>
              <w:pStyle w:val="TableParagraph"/>
              <w:spacing w:before="131"/>
              <w:ind w:left="119"/>
              <w:rPr>
                <w:sz w:val="24"/>
              </w:rPr>
            </w:pPr>
            <w:r>
              <w:rPr>
                <w:spacing w:val="-10"/>
                <w:sz w:val="24"/>
              </w:rPr>
              <w:t>1</w:t>
            </w:r>
          </w:p>
        </w:tc>
        <w:tc>
          <w:tcPr>
            <w:tcW w:w="7819" w:type="dxa"/>
            <w:gridSpan w:val="4"/>
          </w:tcPr>
          <w:p w14:paraId="5DFE6E09" w14:textId="77777777" w:rsidR="0047733A" w:rsidRDefault="00860E27">
            <w:pPr>
              <w:pStyle w:val="TableParagraph"/>
              <w:spacing w:line="276" w:lineRule="exact"/>
              <w:ind w:left="71" w:right="350"/>
              <w:rPr>
                <w:sz w:val="24"/>
              </w:rPr>
            </w:pPr>
            <w:hyperlink r:id="rId28">
              <w:r w:rsidR="00A66171">
                <w:rPr>
                  <w:spacing w:val="-2"/>
                  <w:sz w:val="24"/>
                </w:rPr>
                <w:t>https://www.my-mooc.com/en/mooc/mathematical-methods-for-quantitative-</w:t>
              </w:r>
            </w:hyperlink>
            <w:r w:rsidR="00A66171">
              <w:rPr>
                <w:spacing w:val="-2"/>
                <w:sz w:val="24"/>
              </w:rPr>
              <w:t xml:space="preserve"> </w:t>
            </w:r>
            <w:hyperlink r:id="rId29">
              <w:r w:rsidR="00A66171">
                <w:rPr>
                  <w:spacing w:val="-2"/>
                  <w:sz w:val="24"/>
                </w:rPr>
                <w:t>finance</w:t>
              </w:r>
            </w:hyperlink>
          </w:p>
        </w:tc>
      </w:tr>
      <w:tr w:rsidR="0047733A" w14:paraId="26AD9F6F" w14:textId="77777777">
        <w:trPr>
          <w:trHeight w:val="551"/>
        </w:trPr>
        <w:tc>
          <w:tcPr>
            <w:tcW w:w="1438" w:type="dxa"/>
          </w:tcPr>
          <w:p w14:paraId="411F04D6" w14:textId="77777777" w:rsidR="0047733A" w:rsidRDefault="00A66171">
            <w:pPr>
              <w:pStyle w:val="TableParagraph"/>
              <w:spacing w:before="130"/>
              <w:ind w:left="119"/>
              <w:rPr>
                <w:sz w:val="24"/>
              </w:rPr>
            </w:pPr>
            <w:r>
              <w:rPr>
                <w:spacing w:val="-10"/>
                <w:sz w:val="24"/>
              </w:rPr>
              <w:t>2</w:t>
            </w:r>
          </w:p>
        </w:tc>
        <w:tc>
          <w:tcPr>
            <w:tcW w:w="7819" w:type="dxa"/>
            <w:gridSpan w:val="4"/>
          </w:tcPr>
          <w:p w14:paraId="5E095278" w14:textId="77777777" w:rsidR="0047733A" w:rsidRDefault="00860E27">
            <w:pPr>
              <w:pStyle w:val="TableParagraph"/>
              <w:spacing w:before="5" w:line="228" w:lineRule="auto"/>
              <w:ind w:left="71" w:right="1353"/>
              <w:rPr>
                <w:sz w:val="24"/>
              </w:rPr>
            </w:pPr>
            <w:hyperlink r:id="rId30">
              <w:r w:rsidR="00A66171">
                <w:rPr>
                  <w:spacing w:val="-2"/>
                  <w:sz w:val="24"/>
                </w:rPr>
                <w:t>https://www.my-mooc.com/en/mooc/quantitative-foundations-for-</w:t>
              </w:r>
            </w:hyperlink>
            <w:r w:rsidR="00A66171">
              <w:rPr>
                <w:spacing w:val="-2"/>
                <w:sz w:val="24"/>
              </w:rPr>
              <w:t xml:space="preserve"> </w:t>
            </w:r>
            <w:hyperlink r:id="rId31">
              <w:r w:rsidR="00A66171">
                <w:rPr>
                  <w:spacing w:val="-2"/>
                  <w:sz w:val="24"/>
                </w:rPr>
                <w:t>international-business</w:t>
              </w:r>
            </w:hyperlink>
          </w:p>
        </w:tc>
      </w:tr>
      <w:tr w:rsidR="0047733A" w14:paraId="589D10D8" w14:textId="77777777">
        <w:trPr>
          <w:trHeight w:val="551"/>
        </w:trPr>
        <w:tc>
          <w:tcPr>
            <w:tcW w:w="1438" w:type="dxa"/>
          </w:tcPr>
          <w:p w14:paraId="6DCA36FE" w14:textId="77777777" w:rsidR="0047733A" w:rsidRDefault="00A66171">
            <w:pPr>
              <w:pStyle w:val="TableParagraph"/>
              <w:spacing w:before="131"/>
              <w:ind w:left="119"/>
              <w:rPr>
                <w:sz w:val="24"/>
              </w:rPr>
            </w:pPr>
            <w:r>
              <w:rPr>
                <w:spacing w:val="-10"/>
                <w:sz w:val="24"/>
              </w:rPr>
              <w:t>3</w:t>
            </w:r>
          </w:p>
        </w:tc>
        <w:tc>
          <w:tcPr>
            <w:tcW w:w="7819" w:type="dxa"/>
            <w:gridSpan w:val="4"/>
          </w:tcPr>
          <w:p w14:paraId="01ACAE08" w14:textId="77777777" w:rsidR="0047733A" w:rsidRDefault="00860E27">
            <w:pPr>
              <w:pStyle w:val="TableParagraph"/>
              <w:spacing w:before="5" w:line="228" w:lineRule="auto"/>
              <w:ind w:left="71" w:right="350"/>
              <w:rPr>
                <w:sz w:val="24"/>
              </w:rPr>
            </w:pPr>
            <w:hyperlink r:id="rId32">
              <w:r w:rsidR="00A66171">
                <w:rPr>
                  <w:spacing w:val="-2"/>
                  <w:sz w:val="24"/>
                </w:rPr>
                <w:t>https://www.coursera.org/learn/wharton-quantitativemodelling/mathematics-</w:t>
              </w:r>
            </w:hyperlink>
            <w:r w:rsidR="00A66171">
              <w:rPr>
                <w:spacing w:val="-2"/>
                <w:sz w:val="24"/>
              </w:rPr>
              <w:t xml:space="preserve"> </w:t>
            </w:r>
            <w:hyperlink r:id="rId33">
              <w:r w:rsidR="00A66171">
                <w:rPr>
                  <w:spacing w:val="-2"/>
                  <w:sz w:val="24"/>
                </w:rPr>
                <w:t>for-economics</w:t>
              </w:r>
            </w:hyperlink>
          </w:p>
        </w:tc>
      </w:tr>
      <w:tr w:rsidR="0047733A" w14:paraId="27E693A9" w14:textId="77777777">
        <w:trPr>
          <w:trHeight w:val="143"/>
        </w:trPr>
        <w:tc>
          <w:tcPr>
            <w:tcW w:w="9257" w:type="dxa"/>
            <w:gridSpan w:val="5"/>
          </w:tcPr>
          <w:p w14:paraId="1C9C0132" w14:textId="77777777" w:rsidR="0047733A" w:rsidRDefault="0047733A">
            <w:pPr>
              <w:pStyle w:val="TableParagraph"/>
              <w:ind w:left="0"/>
              <w:rPr>
                <w:sz w:val="8"/>
              </w:rPr>
            </w:pPr>
          </w:p>
        </w:tc>
      </w:tr>
      <w:tr w:rsidR="0047733A" w14:paraId="5DF35650" w14:textId="77777777">
        <w:trPr>
          <w:trHeight w:val="551"/>
        </w:trPr>
        <w:tc>
          <w:tcPr>
            <w:tcW w:w="9257" w:type="dxa"/>
            <w:gridSpan w:val="5"/>
          </w:tcPr>
          <w:p w14:paraId="53BB9296" w14:textId="77777777" w:rsidR="0047733A" w:rsidRDefault="00A66171">
            <w:pPr>
              <w:pStyle w:val="TableParagraph"/>
              <w:spacing w:before="3" w:line="228" w:lineRule="auto"/>
              <w:ind w:left="119" w:right="1332"/>
              <w:rPr>
                <w:sz w:val="24"/>
              </w:rPr>
            </w:pPr>
            <w:r>
              <w:rPr>
                <w:sz w:val="24"/>
              </w:rPr>
              <w:t>Course</w:t>
            </w:r>
            <w:r>
              <w:rPr>
                <w:spacing w:val="-5"/>
                <w:sz w:val="24"/>
              </w:rPr>
              <w:t xml:space="preserve"> </w:t>
            </w:r>
            <w:r>
              <w:rPr>
                <w:sz w:val="24"/>
              </w:rPr>
              <w:t>Designed</w:t>
            </w:r>
            <w:r>
              <w:rPr>
                <w:spacing w:val="-5"/>
                <w:sz w:val="24"/>
              </w:rPr>
              <w:t xml:space="preserve"> </w:t>
            </w:r>
            <w:r>
              <w:rPr>
                <w:sz w:val="24"/>
              </w:rPr>
              <w:t>By:</w:t>
            </w:r>
            <w:r>
              <w:rPr>
                <w:spacing w:val="-5"/>
                <w:sz w:val="24"/>
              </w:rPr>
              <w:t xml:space="preserve"> </w:t>
            </w:r>
            <w:r>
              <w:rPr>
                <w:sz w:val="24"/>
              </w:rPr>
              <w:t>Dr.</w:t>
            </w:r>
            <w:r>
              <w:rPr>
                <w:spacing w:val="-3"/>
                <w:sz w:val="24"/>
              </w:rPr>
              <w:t xml:space="preserve"> </w:t>
            </w:r>
            <w:r>
              <w:rPr>
                <w:sz w:val="24"/>
              </w:rPr>
              <w:t>S.Manoharan,</w:t>
            </w:r>
            <w:r>
              <w:rPr>
                <w:spacing w:val="-5"/>
                <w:sz w:val="24"/>
              </w:rPr>
              <w:t xml:space="preserve"> </w:t>
            </w:r>
            <w:r>
              <w:rPr>
                <w:sz w:val="24"/>
              </w:rPr>
              <w:t>Head,</w:t>
            </w:r>
            <w:r>
              <w:rPr>
                <w:spacing w:val="-5"/>
                <w:sz w:val="24"/>
              </w:rPr>
              <w:t xml:space="preserve"> </w:t>
            </w:r>
            <w:r>
              <w:rPr>
                <w:sz w:val="24"/>
              </w:rPr>
              <w:t>Dept.</w:t>
            </w:r>
            <w:r>
              <w:rPr>
                <w:spacing w:val="-5"/>
                <w:sz w:val="24"/>
              </w:rPr>
              <w:t xml:space="preserve"> </w:t>
            </w:r>
            <w:r>
              <w:rPr>
                <w:sz w:val="24"/>
              </w:rPr>
              <w:t>of</w:t>
            </w:r>
            <w:r>
              <w:rPr>
                <w:spacing w:val="-5"/>
                <w:sz w:val="24"/>
              </w:rPr>
              <w:t xml:space="preserve"> </w:t>
            </w:r>
            <w:r>
              <w:rPr>
                <w:sz w:val="24"/>
              </w:rPr>
              <w:t>Business</w:t>
            </w:r>
            <w:r>
              <w:rPr>
                <w:spacing w:val="-5"/>
                <w:sz w:val="24"/>
              </w:rPr>
              <w:t xml:space="preserve"> </w:t>
            </w:r>
            <w:r>
              <w:rPr>
                <w:sz w:val="24"/>
              </w:rPr>
              <w:t>Administration, C.N.College, Erode.</w:t>
            </w:r>
          </w:p>
        </w:tc>
      </w:tr>
    </w:tbl>
    <w:p w14:paraId="5B432263" w14:textId="77777777" w:rsidR="0047733A" w:rsidRDefault="0047733A">
      <w:pPr>
        <w:pStyle w:val="BodyText"/>
        <w:rPr>
          <w:sz w:val="20"/>
        </w:rPr>
      </w:pPr>
    </w:p>
    <w:p w14:paraId="398B1C50" w14:textId="77777777" w:rsidR="0047733A" w:rsidRDefault="0047733A">
      <w:pPr>
        <w:pStyle w:val="BodyText"/>
        <w:spacing w:before="61"/>
        <w:rPr>
          <w:sz w:val="20"/>
        </w:rPr>
      </w:pPr>
    </w:p>
    <w:tbl>
      <w:tblPr>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852"/>
        <w:gridCol w:w="708"/>
        <w:gridCol w:w="790"/>
        <w:gridCol w:w="908"/>
        <w:gridCol w:w="908"/>
        <w:gridCol w:w="814"/>
        <w:gridCol w:w="723"/>
        <w:gridCol w:w="812"/>
        <w:gridCol w:w="898"/>
        <w:gridCol w:w="984"/>
      </w:tblGrid>
      <w:tr w:rsidR="0047733A" w14:paraId="66DE809C" w14:textId="77777777">
        <w:trPr>
          <w:trHeight w:val="277"/>
        </w:trPr>
        <w:tc>
          <w:tcPr>
            <w:tcW w:w="9220" w:type="dxa"/>
            <w:gridSpan w:val="11"/>
          </w:tcPr>
          <w:p w14:paraId="28C9F591" w14:textId="77777777" w:rsidR="0047733A" w:rsidRDefault="00A66171">
            <w:pPr>
              <w:pStyle w:val="TableParagraph"/>
              <w:spacing w:line="258" w:lineRule="exact"/>
              <w:ind w:left="837"/>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4EB0721E" w14:textId="77777777">
        <w:trPr>
          <w:trHeight w:val="208"/>
        </w:trPr>
        <w:tc>
          <w:tcPr>
            <w:tcW w:w="823" w:type="dxa"/>
          </w:tcPr>
          <w:p w14:paraId="00F8BEB6" w14:textId="77777777" w:rsidR="0047733A" w:rsidRDefault="00A66171">
            <w:pPr>
              <w:pStyle w:val="TableParagraph"/>
              <w:spacing w:line="188" w:lineRule="exact"/>
              <w:ind w:left="119"/>
              <w:rPr>
                <w:b/>
                <w:sz w:val="18"/>
              </w:rPr>
            </w:pPr>
            <w:r>
              <w:rPr>
                <w:b/>
                <w:spacing w:val="-5"/>
                <w:sz w:val="18"/>
              </w:rPr>
              <w:t>COs</w:t>
            </w:r>
          </w:p>
        </w:tc>
        <w:tc>
          <w:tcPr>
            <w:tcW w:w="852" w:type="dxa"/>
          </w:tcPr>
          <w:p w14:paraId="61B8FE05" w14:textId="77777777" w:rsidR="0047733A" w:rsidRDefault="00A66171">
            <w:pPr>
              <w:pStyle w:val="TableParagraph"/>
              <w:spacing w:line="188" w:lineRule="exact"/>
              <w:ind w:left="0" w:right="379"/>
              <w:jc w:val="right"/>
              <w:rPr>
                <w:b/>
                <w:sz w:val="18"/>
              </w:rPr>
            </w:pPr>
            <w:r>
              <w:rPr>
                <w:b/>
                <w:spacing w:val="-5"/>
                <w:sz w:val="18"/>
              </w:rPr>
              <w:t>PO1</w:t>
            </w:r>
          </w:p>
        </w:tc>
        <w:tc>
          <w:tcPr>
            <w:tcW w:w="708" w:type="dxa"/>
          </w:tcPr>
          <w:p w14:paraId="10F5DE9C" w14:textId="77777777" w:rsidR="0047733A" w:rsidRDefault="00A66171">
            <w:pPr>
              <w:pStyle w:val="TableParagraph"/>
              <w:spacing w:line="188" w:lineRule="exact"/>
              <w:ind w:left="0" w:right="235"/>
              <w:jc w:val="right"/>
              <w:rPr>
                <w:b/>
                <w:sz w:val="18"/>
              </w:rPr>
            </w:pPr>
            <w:r>
              <w:rPr>
                <w:b/>
                <w:spacing w:val="-5"/>
                <w:sz w:val="18"/>
              </w:rPr>
              <w:t>PO2</w:t>
            </w:r>
          </w:p>
        </w:tc>
        <w:tc>
          <w:tcPr>
            <w:tcW w:w="790" w:type="dxa"/>
          </w:tcPr>
          <w:p w14:paraId="4369CEFA" w14:textId="77777777" w:rsidR="0047733A" w:rsidRDefault="00A66171">
            <w:pPr>
              <w:pStyle w:val="TableParagraph"/>
              <w:spacing w:line="188" w:lineRule="exact"/>
              <w:ind w:left="0" w:right="317"/>
              <w:jc w:val="right"/>
              <w:rPr>
                <w:b/>
                <w:sz w:val="18"/>
              </w:rPr>
            </w:pPr>
            <w:r>
              <w:rPr>
                <w:b/>
                <w:spacing w:val="-5"/>
                <w:sz w:val="18"/>
              </w:rPr>
              <w:t>PO3</w:t>
            </w:r>
          </w:p>
        </w:tc>
        <w:tc>
          <w:tcPr>
            <w:tcW w:w="908" w:type="dxa"/>
          </w:tcPr>
          <w:p w14:paraId="4D363186" w14:textId="77777777" w:rsidR="0047733A" w:rsidRDefault="00A66171">
            <w:pPr>
              <w:pStyle w:val="TableParagraph"/>
              <w:spacing w:line="188" w:lineRule="exact"/>
              <w:ind w:left="10" w:right="3"/>
              <w:jc w:val="center"/>
              <w:rPr>
                <w:b/>
                <w:sz w:val="18"/>
              </w:rPr>
            </w:pPr>
            <w:r>
              <w:rPr>
                <w:b/>
                <w:spacing w:val="-5"/>
                <w:sz w:val="18"/>
              </w:rPr>
              <w:t>PO4</w:t>
            </w:r>
          </w:p>
        </w:tc>
        <w:tc>
          <w:tcPr>
            <w:tcW w:w="908" w:type="dxa"/>
          </w:tcPr>
          <w:p w14:paraId="3316C051" w14:textId="77777777" w:rsidR="0047733A" w:rsidRDefault="00A66171">
            <w:pPr>
              <w:pStyle w:val="TableParagraph"/>
              <w:spacing w:line="188" w:lineRule="exact"/>
              <w:ind w:left="10"/>
              <w:jc w:val="center"/>
              <w:rPr>
                <w:b/>
                <w:sz w:val="18"/>
              </w:rPr>
            </w:pPr>
            <w:r>
              <w:rPr>
                <w:b/>
                <w:spacing w:val="-5"/>
                <w:sz w:val="18"/>
              </w:rPr>
              <w:t>PO5</w:t>
            </w:r>
          </w:p>
        </w:tc>
        <w:tc>
          <w:tcPr>
            <w:tcW w:w="814" w:type="dxa"/>
          </w:tcPr>
          <w:p w14:paraId="0ADCA6B7" w14:textId="77777777" w:rsidR="0047733A" w:rsidRDefault="00A66171">
            <w:pPr>
              <w:pStyle w:val="TableParagraph"/>
              <w:spacing w:line="188" w:lineRule="exact"/>
              <w:ind w:left="0" w:right="343"/>
              <w:jc w:val="right"/>
              <w:rPr>
                <w:b/>
                <w:sz w:val="18"/>
              </w:rPr>
            </w:pPr>
            <w:r>
              <w:rPr>
                <w:b/>
                <w:spacing w:val="-5"/>
                <w:sz w:val="18"/>
              </w:rPr>
              <w:t>PO6</w:t>
            </w:r>
          </w:p>
        </w:tc>
        <w:tc>
          <w:tcPr>
            <w:tcW w:w="723" w:type="dxa"/>
          </w:tcPr>
          <w:p w14:paraId="4DF4724D" w14:textId="77777777" w:rsidR="0047733A" w:rsidRDefault="00A66171">
            <w:pPr>
              <w:pStyle w:val="TableParagraph"/>
              <w:spacing w:line="188" w:lineRule="exact"/>
              <w:ind w:left="0" w:right="256"/>
              <w:jc w:val="right"/>
              <w:rPr>
                <w:b/>
                <w:sz w:val="18"/>
              </w:rPr>
            </w:pPr>
            <w:r>
              <w:rPr>
                <w:b/>
                <w:spacing w:val="-5"/>
                <w:sz w:val="18"/>
              </w:rPr>
              <w:t>PO7</w:t>
            </w:r>
          </w:p>
        </w:tc>
        <w:tc>
          <w:tcPr>
            <w:tcW w:w="812" w:type="dxa"/>
          </w:tcPr>
          <w:p w14:paraId="35D1DA2D" w14:textId="77777777" w:rsidR="0047733A" w:rsidRDefault="00A66171">
            <w:pPr>
              <w:pStyle w:val="TableParagraph"/>
              <w:spacing w:line="188" w:lineRule="exact"/>
              <w:ind w:left="0" w:right="345"/>
              <w:jc w:val="right"/>
              <w:rPr>
                <w:b/>
                <w:sz w:val="18"/>
              </w:rPr>
            </w:pPr>
            <w:r>
              <w:rPr>
                <w:b/>
                <w:spacing w:val="-5"/>
                <w:sz w:val="18"/>
              </w:rPr>
              <w:t>PO8</w:t>
            </w:r>
          </w:p>
        </w:tc>
        <w:tc>
          <w:tcPr>
            <w:tcW w:w="898" w:type="dxa"/>
          </w:tcPr>
          <w:p w14:paraId="4EABC0E5" w14:textId="77777777" w:rsidR="0047733A" w:rsidRDefault="00A66171">
            <w:pPr>
              <w:pStyle w:val="TableParagraph"/>
              <w:spacing w:line="188" w:lineRule="exact"/>
              <w:ind w:left="6" w:right="1"/>
              <w:jc w:val="center"/>
              <w:rPr>
                <w:b/>
                <w:sz w:val="18"/>
              </w:rPr>
            </w:pPr>
            <w:r>
              <w:rPr>
                <w:b/>
                <w:spacing w:val="-5"/>
                <w:sz w:val="18"/>
              </w:rPr>
              <w:t>PO9</w:t>
            </w:r>
          </w:p>
        </w:tc>
        <w:tc>
          <w:tcPr>
            <w:tcW w:w="984" w:type="dxa"/>
          </w:tcPr>
          <w:p w14:paraId="2E13F526" w14:textId="77777777" w:rsidR="0047733A" w:rsidRDefault="00A66171">
            <w:pPr>
              <w:pStyle w:val="TableParagraph"/>
              <w:spacing w:line="188" w:lineRule="exact"/>
              <w:ind w:left="1" w:right="1"/>
              <w:jc w:val="center"/>
              <w:rPr>
                <w:b/>
                <w:sz w:val="18"/>
              </w:rPr>
            </w:pPr>
            <w:r>
              <w:rPr>
                <w:b/>
                <w:spacing w:val="-4"/>
                <w:sz w:val="18"/>
              </w:rPr>
              <w:t>PO10</w:t>
            </w:r>
          </w:p>
        </w:tc>
      </w:tr>
      <w:tr w:rsidR="0047733A" w14:paraId="79F987D0" w14:textId="77777777">
        <w:trPr>
          <w:trHeight w:val="275"/>
        </w:trPr>
        <w:tc>
          <w:tcPr>
            <w:tcW w:w="823" w:type="dxa"/>
          </w:tcPr>
          <w:p w14:paraId="6216D565" w14:textId="77777777" w:rsidR="0047733A" w:rsidRDefault="00A66171">
            <w:pPr>
              <w:pStyle w:val="TableParagraph"/>
              <w:spacing w:before="22"/>
              <w:ind w:left="119"/>
              <w:rPr>
                <w:b/>
                <w:sz w:val="20"/>
              </w:rPr>
            </w:pPr>
            <w:r>
              <w:rPr>
                <w:b/>
                <w:spacing w:val="-5"/>
                <w:sz w:val="20"/>
              </w:rPr>
              <w:t>CO1</w:t>
            </w:r>
          </w:p>
        </w:tc>
        <w:tc>
          <w:tcPr>
            <w:tcW w:w="852" w:type="dxa"/>
          </w:tcPr>
          <w:p w14:paraId="21055E22" w14:textId="77777777" w:rsidR="0047733A" w:rsidRDefault="00A66171">
            <w:pPr>
              <w:pStyle w:val="TableParagraph"/>
              <w:spacing w:line="256" w:lineRule="exact"/>
              <w:ind w:left="0" w:right="343"/>
              <w:jc w:val="right"/>
              <w:rPr>
                <w:sz w:val="24"/>
              </w:rPr>
            </w:pPr>
            <w:r>
              <w:rPr>
                <w:spacing w:val="-10"/>
                <w:sz w:val="24"/>
              </w:rPr>
              <w:t>S</w:t>
            </w:r>
          </w:p>
        </w:tc>
        <w:tc>
          <w:tcPr>
            <w:tcW w:w="708" w:type="dxa"/>
          </w:tcPr>
          <w:p w14:paraId="65F8FB0B" w14:textId="77777777" w:rsidR="0047733A" w:rsidRDefault="00A66171">
            <w:pPr>
              <w:pStyle w:val="TableParagraph"/>
              <w:spacing w:line="256" w:lineRule="exact"/>
              <w:ind w:left="0" w:right="228"/>
              <w:jc w:val="right"/>
              <w:rPr>
                <w:sz w:val="24"/>
              </w:rPr>
            </w:pPr>
            <w:r>
              <w:rPr>
                <w:spacing w:val="-10"/>
                <w:sz w:val="24"/>
              </w:rPr>
              <w:t>M</w:t>
            </w:r>
          </w:p>
        </w:tc>
        <w:tc>
          <w:tcPr>
            <w:tcW w:w="790" w:type="dxa"/>
          </w:tcPr>
          <w:p w14:paraId="1BC3B3C8" w14:textId="77777777" w:rsidR="0047733A" w:rsidRDefault="00A66171">
            <w:pPr>
              <w:pStyle w:val="TableParagraph"/>
              <w:spacing w:line="256" w:lineRule="exact"/>
              <w:ind w:left="0" w:right="310"/>
              <w:jc w:val="right"/>
              <w:rPr>
                <w:sz w:val="24"/>
              </w:rPr>
            </w:pPr>
            <w:r>
              <w:rPr>
                <w:spacing w:val="-10"/>
                <w:sz w:val="24"/>
              </w:rPr>
              <w:t>S</w:t>
            </w:r>
          </w:p>
        </w:tc>
        <w:tc>
          <w:tcPr>
            <w:tcW w:w="908" w:type="dxa"/>
          </w:tcPr>
          <w:p w14:paraId="3DD4D0E1" w14:textId="77777777" w:rsidR="0047733A" w:rsidRDefault="00A66171">
            <w:pPr>
              <w:pStyle w:val="TableParagraph"/>
              <w:spacing w:line="256" w:lineRule="exact"/>
              <w:ind w:left="10" w:right="4"/>
              <w:jc w:val="center"/>
              <w:rPr>
                <w:sz w:val="24"/>
              </w:rPr>
            </w:pPr>
            <w:r>
              <w:rPr>
                <w:spacing w:val="-10"/>
                <w:sz w:val="24"/>
              </w:rPr>
              <w:t>L</w:t>
            </w:r>
          </w:p>
        </w:tc>
        <w:tc>
          <w:tcPr>
            <w:tcW w:w="908" w:type="dxa"/>
          </w:tcPr>
          <w:p w14:paraId="285E1DAF" w14:textId="77777777" w:rsidR="0047733A" w:rsidRDefault="00A66171">
            <w:pPr>
              <w:pStyle w:val="TableParagraph"/>
              <w:spacing w:line="256" w:lineRule="exact"/>
              <w:ind w:left="10" w:right="1"/>
              <w:jc w:val="center"/>
              <w:rPr>
                <w:sz w:val="24"/>
              </w:rPr>
            </w:pPr>
            <w:r>
              <w:rPr>
                <w:spacing w:val="-10"/>
                <w:sz w:val="24"/>
              </w:rPr>
              <w:t>L</w:t>
            </w:r>
          </w:p>
        </w:tc>
        <w:tc>
          <w:tcPr>
            <w:tcW w:w="814" w:type="dxa"/>
          </w:tcPr>
          <w:p w14:paraId="3DA5832A" w14:textId="77777777" w:rsidR="0047733A" w:rsidRDefault="00A66171">
            <w:pPr>
              <w:pStyle w:val="TableParagraph"/>
              <w:spacing w:line="256" w:lineRule="exact"/>
              <w:ind w:left="0" w:right="324"/>
              <w:jc w:val="right"/>
              <w:rPr>
                <w:sz w:val="24"/>
              </w:rPr>
            </w:pPr>
            <w:r>
              <w:rPr>
                <w:spacing w:val="-10"/>
                <w:sz w:val="24"/>
              </w:rPr>
              <w:t>S</w:t>
            </w:r>
          </w:p>
        </w:tc>
        <w:tc>
          <w:tcPr>
            <w:tcW w:w="723" w:type="dxa"/>
          </w:tcPr>
          <w:p w14:paraId="11A5ABC4" w14:textId="77777777" w:rsidR="0047733A" w:rsidRDefault="00A66171">
            <w:pPr>
              <w:pStyle w:val="TableParagraph"/>
              <w:spacing w:line="256" w:lineRule="exact"/>
              <w:ind w:left="0" w:right="275"/>
              <w:jc w:val="right"/>
              <w:rPr>
                <w:sz w:val="24"/>
              </w:rPr>
            </w:pPr>
            <w:r>
              <w:rPr>
                <w:spacing w:val="-10"/>
                <w:sz w:val="24"/>
              </w:rPr>
              <w:t>L</w:t>
            </w:r>
          </w:p>
        </w:tc>
        <w:tc>
          <w:tcPr>
            <w:tcW w:w="812" w:type="dxa"/>
          </w:tcPr>
          <w:p w14:paraId="1BBB38F3" w14:textId="77777777" w:rsidR="0047733A" w:rsidRDefault="00A66171">
            <w:pPr>
              <w:pStyle w:val="TableParagraph"/>
              <w:spacing w:line="256" w:lineRule="exact"/>
              <w:ind w:left="0" w:right="329"/>
              <w:jc w:val="right"/>
              <w:rPr>
                <w:sz w:val="24"/>
              </w:rPr>
            </w:pPr>
            <w:r>
              <w:rPr>
                <w:spacing w:val="-10"/>
                <w:sz w:val="24"/>
              </w:rPr>
              <w:t>S</w:t>
            </w:r>
          </w:p>
        </w:tc>
        <w:tc>
          <w:tcPr>
            <w:tcW w:w="898" w:type="dxa"/>
          </w:tcPr>
          <w:p w14:paraId="78848556" w14:textId="77777777" w:rsidR="0047733A" w:rsidRDefault="00A66171">
            <w:pPr>
              <w:pStyle w:val="TableParagraph"/>
              <w:spacing w:line="256" w:lineRule="exact"/>
              <w:ind w:left="6" w:right="2"/>
              <w:jc w:val="center"/>
              <w:rPr>
                <w:sz w:val="24"/>
              </w:rPr>
            </w:pPr>
            <w:r>
              <w:rPr>
                <w:spacing w:val="-10"/>
                <w:sz w:val="24"/>
              </w:rPr>
              <w:t>S</w:t>
            </w:r>
          </w:p>
        </w:tc>
        <w:tc>
          <w:tcPr>
            <w:tcW w:w="984" w:type="dxa"/>
          </w:tcPr>
          <w:p w14:paraId="0EFC23E4" w14:textId="77777777" w:rsidR="0047733A" w:rsidRDefault="00A66171">
            <w:pPr>
              <w:pStyle w:val="TableParagraph"/>
              <w:spacing w:line="256" w:lineRule="exact"/>
              <w:ind w:left="0" w:right="1"/>
              <w:jc w:val="center"/>
              <w:rPr>
                <w:sz w:val="24"/>
              </w:rPr>
            </w:pPr>
            <w:r>
              <w:rPr>
                <w:spacing w:val="-10"/>
                <w:sz w:val="24"/>
              </w:rPr>
              <w:t>M</w:t>
            </w:r>
          </w:p>
        </w:tc>
      </w:tr>
      <w:tr w:rsidR="0047733A" w14:paraId="1E3FF63C" w14:textId="77777777">
        <w:trPr>
          <w:trHeight w:val="273"/>
        </w:trPr>
        <w:tc>
          <w:tcPr>
            <w:tcW w:w="823" w:type="dxa"/>
          </w:tcPr>
          <w:p w14:paraId="74DC3A49" w14:textId="77777777" w:rsidR="0047733A" w:rsidRDefault="00A66171">
            <w:pPr>
              <w:pStyle w:val="TableParagraph"/>
              <w:spacing w:before="24" w:line="229" w:lineRule="exact"/>
              <w:ind w:left="119"/>
              <w:rPr>
                <w:b/>
                <w:sz w:val="20"/>
              </w:rPr>
            </w:pPr>
            <w:r>
              <w:rPr>
                <w:b/>
                <w:spacing w:val="-5"/>
                <w:sz w:val="20"/>
              </w:rPr>
              <w:t>CO2</w:t>
            </w:r>
          </w:p>
        </w:tc>
        <w:tc>
          <w:tcPr>
            <w:tcW w:w="852" w:type="dxa"/>
          </w:tcPr>
          <w:p w14:paraId="3FB4E8F2" w14:textId="77777777" w:rsidR="0047733A" w:rsidRDefault="00A66171">
            <w:pPr>
              <w:pStyle w:val="TableParagraph"/>
              <w:spacing w:line="253" w:lineRule="exact"/>
              <w:ind w:left="0" w:right="343"/>
              <w:jc w:val="right"/>
              <w:rPr>
                <w:sz w:val="24"/>
              </w:rPr>
            </w:pPr>
            <w:r>
              <w:rPr>
                <w:spacing w:val="-10"/>
                <w:sz w:val="24"/>
              </w:rPr>
              <w:t>S</w:t>
            </w:r>
          </w:p>
        </w:tc>
        <w:tc>
          <w:tcPr>
            <w:tcW w:w="708" w:type="dxa"/>
          </w:tcPr>
          <w:p w14:paraId="1A597172" w14:textId="77777777" w:rsidR="0047733A" w:rsidRDefault="00A66171">
            <w:pPr>
              <w:pStyle w:val="TableParagraph"/>
              <w:spacing w:line="253" w:lineRule="exact"/>
              <w:ind w:left="0" w:right="271"/>
              <w:jc w:val="right"/>
              <w:rPr>
                <w:sz w:val="24"/>
              </w:rPr>
            </w:pPr>
            <w:r>
              <w:rPr>
                <w:spacing w:val="-10"/>
                <w:sz w:val="24"/>
              </w:rPr>
              <w:t>S</w:t>
            </w:r>
          </w:p>
        </w:tc>
        <w:tc>
          <w:tcPr>
            <w:tcW w:w="790" w:type="dxa"/>
          </w:tcPr>
          <w:p w14:paraId="7461DA9B" w14:textId="77777777" w:rsidR="0047733A" w:rsidRDefault="00A66171">
            <w:pPr>
              <w:pStyle w:val="TableParagraph"/>
              <w:spacing w:line="253" w:lineRule="exact"/>
              <w:ind w:left="0" w:right="310"/>
              <w:jc w:val="right"/>
              <w:rPr>
                <w:sz w:val="24"/>
              </w:rPr>
            </w:pPr>
            <w:r>
              <w:rPr>
                <w:spacing w:val="-10"/>
                <w:sz w:val="24"/>
              </w:rPr>
              <w:t>S</w:t>
            </w:r>
          </w:p>
        </w:tc>
        <w:tc>
          <w:tcPr>
            <w:tcW w:w="908" w:type="dxa"/>
          </w:tcPr>
          <w:p w14:paraId="690C755A" w14:textId="77777777" w:rsidR="0047733A" w:rsidRDefault="00A66171">
            <w:pPr>
              <w:pStyle w:val="TableParagraph"/>
              <w:spacing w:line="253" w:lineRule="exact"/>
              <w:ind w:left="10" w:right="5"/>
              <w:jc w:val="center"/>
              <w:rPr>
                <w:sz w:val="24"/>
              </w:rPr>
            </w:pPr>
            <w:r>
              <w:rPr>
                <w:spacing w:val="-10"/>
                <w:sz w:val="24"/>
              </w:rPr>
              <w:t>S</w:t>
            </w:r>
          </w:p>
        </w:tc>
        <w:tc>
          <w:tcPr>
            <w:tcW w:w="908" w:type="dxa"/>
          </w:tcPr>
          <w:p w14:paraId="1DFEE014" w14:textId="77777777" w:rsidR="0047733A" w:rsidRDefault="00A66171">
            <w:pPr>
              <w:pStyle w:val="TableParagraph"/>
              <w:spacing w:line="253" w:lineRule="exact"/>
              <w:ind w:left="10" w:right="4"/>
              <w:jc w:val="center"/>
              <w:rPr>
                <w:sz w:val="24"/>
              </w:rPr>
            </w:pPr>
            <w:r>
              <w:rPr>
                <w:spacing w:val="-10"/>
                <w:sz w:val="24"/>
              </w:rPr>
              <w:t>M</w:t>
            </w:r>
          </w:p>
        </w:tc>
        <w:tc>
          <w:tcPr>
            <w:tcW w:w="814" w:type="dxa"/>
          </w:tcPr>
          <w:p w14:paraId="55E725B2" w14:textId="77777777" w:rsidR="0047733A" w:rsidRDefault="00A66171">
            <w:pPr>
              <w:pStyle w:val="TableParagraph"/>
              <w:spacing w:line="253" w:lineRule="exact"/>
              <w:ind w:left="0" w:right="324"/>
              <w:jc w:val="right"/>
              <w:rPr>
                <w:sz w:val="24"/>
              </w:rPr>
            </w:pPr>
            <w:r>
              <w:rPr>
                <w:spacing w:val="-10"/>
                <w:sz w:val="24"/>
              </w:rPr>
              <w:t>S</w:t>
            </w:r>
          </w:p>
        </w:tc>
        <w:tc>
          <w:tcPr>
            <w:tcW w:w="723" w:type="dxa"/>
          </w:tcPr>
          <w:p w14:paraId="1F9E13FA" w14:textId="77777777" w:rsidR="0047733A" w:rsidRDefault="00A66171">
            <w:pPr>
              <w:pStyle w:val="TableParagraph"/>
              <w:spacing w:line="253" w:lineRule="exact"/>
              <w:ind w:left="0" w:right="241"/>
              <w:jc w:val="right"/>
              <w:rPr>
                <w:sz w:val="24"/>
              </w:rPr>
            </w:pPr>
            <w:r>
              <w:rPr>
                <w:spacing w:val="-10"/>
                <w:sz w:val="24"/>
              </w:rPr>
              <w:t>M</w:t>
            </w:r>
          </w:p>
        </w:tc>
        <w:tc>
          <w:tcPr>
            <w:tcW w:w="812" w:type="dxa"/>
          </w:tcPr>
          <w:p w14:paraId="0E713065" w14:textId="77777777" w:rsidR="0047733A" w:rsidRDefault="00A66171">
            <w:pPr>
              <w:pStyle w:val="TableParagraph"/>
              <w:spacing w:line="253" w:lineRule="exact"/>
              <w:ind w:left="0" w:right="329"/>
              <w:jc w:val="right"/>
              <w:rPr>
                <w:sz w:val="24"/>
              </w:rPr>
            </w:pPr>
            <w:r>
              <w:rPr>
                <w:spacing w:val="-10"/>
                <w:sz w:val="24"/>
              </w:rPr>
              <w:t>S</w:t>
            </w:r>
          </w:p>
        </w:tc>
        <w:tc>
          <w:tcPr>
            <w:tcW w:w="898" w:type="dxa"/>
          </w:tcPr>
          <w:p w14:paraId="275A4C9D" w14:textId="77777777" w:rsidR="0047733A" w:rsidRDefault="00A66171">
            <w:pPr>
              <w:pStyle w:val="TableParagraph"/>
              <w:spacing w:line="253" w:lineRule="exact"/>
              <w:ind w:left="6"/>
              <w:jc w:val="center"/>
              <w:rPr>
                <w:sz w:val="24"/>
              </w:rPr>
            </w:pPr>
            <w:r>
              <w:rPr>
                <w:spacing w:val="-10"/>
                <w:sz w:val="24"/>
              </w:rPr>
              <w:t>M</w:t>
            </w:r>
          </w:p>
        </w:tc>
        <w:tc>
          <w:tcPr>
            <w:tcW w:w="984" w:type="dxa"/>
          </w:tcPr>
          <w:p w14:paraId="4E39E62C" w14:textId="77777777" w:rsidR="0047733A" w:rsidRDefault="00A66171">
            <w:pPr>
              <w:pStyle w:val="TableParagraph"/>
              <w:spacing w:line="253" w:lineRule="exact"/>
              <w:ind w:left="1" w:right="1"/>
              <w:jc w:val="center"/>
              <w:rPr>
                <w:sz w:val="24"/>
              </w:rPr>
            </w:pPr>
            <w:r>
              <w:rPr>
                <w:spacing w:val="-10"/>
                <w:sz w:val="24"/>
              </w:rPr>
              <w:t>L</w:t>
            </w:r>
          </w:p>
        </w:tc>
      </w:tr>
      <w:tr w:rsidR="0047733A" w14:paraId="09717507" w14:textId="77777777">
        <w:trPr>
          <w:trHeight w:val="292"/>
        </w:trPr>
        <w:tc>
          <w:tcPr>
            <w:tcW w:w="823" w:type="dxa"/>
          </w:tcPr>
          <w:p w14:paraId="16D623E1" w14:textId="77777777" w:rsidR="0047733A" w:rsidRDefault="00A66171">
            <w:pPr>
              <w:pStyle w:val="TableParagraph"/>
              <w:spacing w:before="31"/>
              <w:ind w:left="119"/>
              <w:rPr>
                <w:b/>
                <w:sz w:val="20"/>
              </w:rPr>
            </w:pPr>
            <w:r>
              <w:rPr>
                <w:b/>
                <w:spacing w:val="-5"/>
                <w:sz w:val="20"/>
              </w:rPr>
              <w:t>CO3</w:t>
            </w:r>
          </w:p>
        </w:tc>
        <w:tc>
          <w:tcPr>
            <w:tcW w:w="852" w:type="dxa"/>
          </w:tcPr>
          <w:p w14:paraId="302B3E8A" w14:textId="77777777" w:rsidR="0047733A" w:rsidRDefault="00A66171">
            <w:pPr>
              <w:pStyle w:val="TableParagraph"/>
              <w:spacing w:line="272" w:lineRule="exact"/>
              <w:ind w:left="0" w:right="343"/>
              <w:jc w:val="right"/>
              <w:rPr>
                <w:sz w:val="24"/>
              </w:rPr>
            </w:pPr>
            <w:r>
              <w:rPr>
                <w:spacing w:val="-10"/>
                <w:sz w:val="24"/>
              </w:rPr>
              <w:t>S</w:t>
            </w:r>
          </w:p>
        </w:tc>
        <w:tc>
          <w:tcPr>
            <w:tcW w:w="708" w:type="dxa"/>
          </w:tcPr>
          <w:p w14:paraId="060AF8C5" w14:textId="77777777" w:rsidR="0047733A" w:rsidRDefault="00A66171">
            <w:pPr>
              <w:pStyle w:val="TableParagraph"/>
              <w:spacing w:line="272" w:lineRule="exact"/>
              <w:ind w:left="0" w:right="228"/>
              <w:jc w:val="right"/>
              <w:rPr>
                <w:sz w:val="24"/>
              </w:rPr>
            </w:pPr>
            <w:r>
              <w:rPr>
                <w:spacing w:val="-10"/>
                <w:sz w:val="24"/>
              </w:rPr>
              <w:t>M</w:t>
            </w:r>
          </w:p>
        </w:tc>
        <w:tc>
          <w:tcPr>
            <w:tcW w:w="790" w:type="dxa"/>
          </w:tcPr>
          <w:p w14:paraId="6DF65FBA" w14:textId="77777777" w:rsidR="0047733A" w:rsidRDefault="00A66171">
            <w:pPr>
              <w:pStyle w:val="TableParagraph"/>
              <w:spacing w:line="272" w:lineRule="exact"/>
              <w:ind w:left="0" w:right="269"/>
              <w:jc w:val="right"/>
              <w:rPr>
                <w:sz w:val="24"/>
              </w:rPr>
            </w:pPr>
            <w:r>
              <w:rPr>
                <w:spacing w:val="-10"/>
                <w:sz w:val="24"/>
              </w:rPr>
              <w:t>M</w:t>
            </w:r>
          </w:p>
        </w:tc>
        <w:tc>
          <w:tcPr>
            <w:tcW w:w="908" w:type="dxa"/>
          </w:tcPr>
          <w:p w14:paraId="1FC34B53" w14:textId="77777777" w:rsidR="0047733A" w:rsidRDefault="00A66171">
            <w:pPr>
              <w:pStyle w:val="TableParagraph"/>
              <w:spacing w:line="272" w:lineRule="exact"/>
              <w:ind w:left="10" w:right="3"/>
              <w:jc w:val="center"/>
              <w:rPr>
                <w:sz w:val="24"/>
              </w:rPr>
            </w:pPr>
            <w:r>
              <w:rPr>
                <w:spacing w:val="-10"/>
                <w:sz w:val="24"/>
              </w:rPr>
              <w:t>M</w:t>
            </w:r>
          </w:p>
        </w:tc>
        <w:tc>
          <w:tcPr>
            <w:tcW w:w="908" w:type="dxa"/>
          </w:tcPr>
          <w:p w14:paraId="222D603C" w14:textId="77777777" w:rsidR="0047733A" w:rsidRDefault="00A66171">
            <w:pPr>
              <w:pStyle w:val="TableParagraph"/>
              <w:spacing w:line="272" w:lineRule="exact"/>
              <w:ind w:left="10" w:right="4"/>
              <w:jc w:val="center"/>
              <w:rPr>
                <w:sz w:val="24"/>
              </w:rPr>
            </w:pPr>
            <w:r>
              <w:rPr>
                <w:spacing w:val="-10"/>
                <w:sz w:val="24"/>
              </w:rPr>
              <w:t>M</w:t>
            </w:r>
          </w:p>
        </w:tc>
        <w:tc>
          <w:tcPr>
            <w:tcW w:w="814" w:type="dxa"/>
          </w:tcPr>
          <w:p w14:paraId="41D1904C" w14:textId="77777777" w:rsidR="0047733A" w:rsidRDefault="00A66171">
            <w:pPr>
              <w:pStyle w:val="TableParagraph"/>
              <w:spacing w:line="272" w:lineRule="exact"/>
              <w:ind w:left="0" w:right="320"/>
              <w:jc w:val="right"/>
              <w:rPr>
                <w:sz w:val="24"/>
              </w:rPr>
            </w:pPr>
            <w:r>
              <w:rPr>
                <w:spacing w:val="-10"/>
                <w:sz w:val="24"/>
              </w:rPr>
              <w:t>L</w:t>
            </w:r>
          </w:p>
        </w:tc>
        <w:tc>
          <w:tcPr>
            <w:tcW w:w="723" w:type="dxa"/>
          </w:tcPr>
          <w:p w14:paraId="1F999DC9" w14:textId="77777777" w:rsidR="0047733A" w:rsidRDefault="00A66171">
            <w:pPr>
              <w:pStyle w:val="TableParagraph"/>
              <w:spacing w:line="272" w:lineRule="exact"/>
              <w:ind w:left="0" w:right="241"/>
              <w:jc w:val="right"/>
              <w:rPr>
                <w:sz w:val="24"/>
              </w:rPr>
            </w:pPr>
            <w:r>
              <w:rPr>
                <w:spacing w:val="-10"/>
                <w:sz w:val="24"/>
              </w:rPr>
              <w:t>M</w:t>
            </w:r>
          </w:p>
        </w:tc>
        <w:tc>
          <w:tcPr>
            <w:tcW w:w="812" w:type="dxa"/>
          </w:tcPr>
          <w:p w14:paraId="6346EA41" w14:textId="77777777" w:rsidR="0047733A" w:rsidRDefault="00A66171">
            <w:pPr>
              <w:pStyle w:val="TableParagraph"/>
              <w:spacing w:line="272" w:lineRule="exact"/>
              <w:ind w:left="0" w:right="322"/>
              <w:jc w:val="right"/>
              <w:rPr>
                <w:sz w:val="24"/>
              </w:rPr>
            </w:pPr>
            <w:r>
              <w:rPr>
                <w:spacing w:val="-10"/>
                <w:sz w:val="24"/>
              </w:rPr>
              <w:t>L</w:t>
            </w:r>
          </w:p>
        </w:tc>
        <w:tc>
          <w:tcPr>
            <w:tcW w:w="898" w:type="dxa"/>
          </w:tcPr>
          <w:p w14:paraId="3295AF55" w14:textId="77777777" w:rsidR="0047733A" w:rsidRDefault="00A66171">
            <w:pPr>
              <w:pStyle w:val="TableParagraph"/>
              <w:spacing w:line="272" w:lineRule="exact"/>
              <w:ind w:left="6" w:right="2"/>
              <w:jc w:val="center"/>
              <w:rPr>
                <w:sz w:val="24"/>
              </w:rPr>
            </w:pPr>
            <w:r>
              <w:rPr>
                <w:spacing w:val="-10"/>
                <w:sz w:val="24"/>
              </w:rPr>
              <w:t>S</w:t>
            </w:r>
          </w:p>
        </w:tc>
        <w:tc>
          <w:tcPr>
            <w:tcW w:w="984" w:type="dxa"/>
          </w:tcPr>
          <w:p w14:paraId="3374230D" w14:textId="77777777" w:rsidR="0047733A" w:rsidRDefault="00A66171">
            <w:pPr>
              <w:pStyle w:val="TableParagraph"/>
              <w:spacing w:line="272" w:lineRule="exact"/>
              <w:ind w:left="0" w:right="1"/>
              <w:jc w:val="center"/>
              <w:rPr>
                <w:sz w:val="24"/>
              </w:rPr>
            </w:pPr>
            <w:r>
              <w:rPr>
                <w:spacing w:val="-10"/>
                <w:sz w:val="24"/>
              </w:rPr>
              <w:t>M</w:t>
            </w:r>
          </w:p>
        </w:tc>
      </w:tr>
    </w:tbl>
    <w:p w14:paraId="60A35612"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7529EA25" w14:textId="77777777" w:rsidR="0047733A" w:rsidRDefault="0047733A">
      <w:pPr>
        <w:pStyle w:val="BodyText"/>
        <w:sectPr w:rsidR="0047733A">
          <w:pgSz w:w="11920" w:h="16850"/>
          <w:pgMar w:top="1240" w:right="720" w:bottom="540" w:left="720" w:header="454" w:footer="354" w:gutter="0"/>
          <w:cols w:space="720"/>
        </w:sectPr>
      </w:pPr>
    </w:p>
    <w:p w14:paraId="64088613" w14:textId="77777777" w:rsidR="0047733A" w:rsidRDefault="0047733A" w:rsidP="006A649A">
      <w:pPr>
        <w:pStyle w:val="BodyText"/>
        <w:rPr>
          <w:sz w:val="20"/>
        </w:rPr>
      </w:pPr>
    </w:p>
    <w:p w14:paraId="360C71D3" w14:textId="77777777" w:rsidR="0047733A" w:rsidRDefault="0047733A">
      <w:pPr>
        <w:pStyle w:val="BodyText"/>
        <w:spacing w:before="23" w:after="1"/>
        <w:rPr>
          <w:sz w:val="20"/>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2"/>
        <w:gridCol w:w="1099"/>
        <w:gridCol w:w="163"/>
        <w:gridCol w:w="240"/>
        <w:gridCol w:w="624"/>
        <w:gridCol w:w="3269"/>
        <w:gridCol w:w="310"/>
        <w:gridCol w:w="310"/>
        <w:gridCol w:w="308"/>
        <w:gridCol w:w="308"/>
        <w:gridCol w:w="603"/>
        <w:gridCol w:w="632"/>
      </w:tblGrid>
      <w:tr w:rsidR="0047733A" w14:paraId="4E4CE7BC" w14:textId="77777777">
        <w:trPr>
          <w:trHeight w:val="635"/>
        </w:trPr>
        <w:tc>
          <w:tcPr>
            <w:tcW w:w="2654" w:type="dxa"/>
            <w:gridSpan w:val="3"/>
          </w:tcPr>
          <w:p w14:paraId="16778D36" w14:textId="77777777" w:rsidR="0047733A" w:rsidRDefault="00A66171">
            <w:pPr>
              <w:pStyle w:val="TableParagraph"/>
              <w:spacing w:before="157"/>
              <w:ind w:left="638"/>
              <w:rPr>
                <w:b/>
                <w:sz w:val="24"/>
              </w:rPr>
            </w:pPr>
            <w:r>
              <w:rPr>
                <w:b/>
                <w:sz w:val="24"/>
              </w:rPr>
              <w:t>Course</w:t>
            </w:r>
            <w:r>
              <w:rPr>
                <w:b/>
                <w:spacing w:val="-5"/>
                <w:sz w:val="24"/>
              </w:rPr>
              <w:t xml:space="preserve"> </w:t>
            </w:r>
            <w:r>
              <w:rPr>
                <w:b/>
                <w:spacing w:val="-4"/>
                <w:sz w:val="24"/>
              </w:rPr>
              <w:t>Code</w:t>
            </w:r>
          </w:p>
        </w:tc>
        <w:tc>
          <w:tcPr>
            <w:tcW w:w="864" w:type="dxa"/>
            <w:gridSpan w:val="2"/>
          </w:tcPr>
          <w:p w14:paraId="03711721" w14:textId="77777777" w:rsidR="0047733A" w:rsidRDefault="00A66171">
            <w:pPr>
              <w:pStyle w:val="TableParagraph"/>
              <w:spacing w:before="157"/>
              <w:ind w:left="134"/>
              <w:rPr>
                <w:b/>
                <w:sz w:val="24"/>
              </w:rPr>
            </w:pPr>
            <w:r>
              <w:rPr>
                <w:b/>
                <w:spacing w:val="-5"/>
                <w:sz w:val="24"/>
              </w:rPr>
              <w:t>1.6</w:t>
            </w:r>
          </w:p>
        </w:tc>
        <w:tc>
          <w:tcPr>
            <w:tcW w:w="3269" w:type="dxa"/>
          </w:tcPr>
          <w:p w14:paraId="2490FD8B" w14:textId="77777777" w:rsidR="0047733A" w:rsidRDefault="00A66171">
            <w:pPr>
              <w:pStyle w:val="TableParagraph"/>
              <w:spacing w:line="273" w:lineRule="exact"/>
              <w:ind w:left="23" w:right="2"/>
              <w:jc w:val="center"/>
              <w:rPr>
                <w:b/>
                <w:sz w:val="24"/>
              </w:rPr>
            </w:pPr>
            <w:r>
              <w:rPr>
                <w:b/>
                <w:spacing w:val="-2"/>
                <w:sz w:val="24"/>
              </w:rPr>
              <w:t>CORPORATE</w:t>
            </w:r>
          </w:p>
          <w:p w14:paraId="695B8BF2" w14:textId="77777777" w:rsidR="0047733A" w:rsidRDefault="00A66171">
            <w:pPr>
              <w:pStyle w:val="TableParagraph"/>
              <w:spacing w:before="45"/>
              <w:ind w:left="23" w:right="3"/>
              <w:jc w:val="center"/>
              <w:rPr>
                <w:b/>
                <w:sz w:val="24"/>
              </w:rPr>
            </w:pPr>
            <w:r>
              <w:rPr>
                <w:b/>
                <w:spacing w:val="-2"/>
                <w:sz w:val="24"/>
              </w:rPr>
              <w:t>COMMUNICATION</w:t>
            </w:r>
          </w:p>
        </w:tc>
        <w:tc>
          <w:tcPr>
            <w:tcW w:w="620" w:type="dxa"/>
            <w:gridSpan w:val="2"/>
            <w:tcBorders>
              <w:right w:val="single" w:sz="6" w:space="0" w:color="000000"/>
            </w:tcBorders>
          </w:tcPr>
          <w:p w14:paraId="7814A392" w14:textId="77777777" w:rsidR="0047733A" w:rsidRDefault="00A66171">
            <w:pPr>
              <w:pStyle w:val="TableParagraph"/>
              <w:spacing w:before="157"/>
              <w:ind w:left="26" w:right="4"/>
              <w:jc w:val="center"/>
              <w:rPr>
                <w:b/>
                <w:sz w:val="24"/>
              </w:rPr>
            </w:pPr>
            <w:r>
              <w:rPr>
                <w:b/>
                <w:spacing w:val="-10"/>
                <w:sz w:val="24"/>
              </w:rPr>
              <w:t>L</w:t>
            </w:r>
          </w:p>
        </w:tc>
        <w:tc>
          <w:tcPr>
            <w:tcW w:w="616" w:type="dxa"/>
            <w:gridSpan w:val="2"/>
            <w:tcBorders>
              <w:left w:val="single" w:sz="6" w:space="0" w:color="000000"/>
            </w:tcBorders>
          </w:tcPr>
          <w:p w14:paraId="4AD3FE04" w14:textId="77777777" w:rsidR="0047733A" w:rsidRDefault="00A66171">
            <w:pPr>
              <w:pStyle w:val="TableParagraph"/>
              <w:spacing w:before="157"/>
              <w:ind w:left="15"/>
              <w:jc w:val="center"/>
              <w:rPr>
                <w:b/>
                <w:sz w:val="24"/>
              </w:rPr>
            </w:pPr>
            <w:r>
              <w:rPr>
                <w:b/>
                <w:spacing w:val="-10"/>
                <w:sz w:val="24"/>
              </w:rPr>
              <w:t>T</w:t>
            </w:r>
          </w:p>
        </w:tc>
        <w:tc>
          <w:tcPr>
            <w:tcW w:w="603" w:type="dxa"/>
          </w:tcPr>
          <w:p w14:paraId="41C4C189" w14:textId="77777777" w:rsidR="0047733A" w:rsidRDefault="00A66171">
            <w:pPr>
              <w:pStyle w:val="TableParagraph"/>
              <w:spacing w:before="157"/>
              <w:ind w:left="24"/>
              <w:jc w:val="center"/>
              <w:rPr>
                <w:b/>
                <w:sz w:val="24"/>
              </w:rPr>
            </w:pPr>
            <w:r>
              <w:rPr>
                <w:b/>
                <w:spacing w:val="-10"/>
                <w:sz w:val="24"/>
              </w:rPr>
              <w:t>P</w:t>
            </w:r>
          </w:p>
        </w:tc>
        <w:tc>
          <w:tcPr>
            <w:tcW w:w="632" w:type="dxa"/>
          </w:tcPr>
          <w:p w14:paraId="344175B1" w14:textId="77777777" w:rsidR="0047733A" w:rsidRDefault="00A66171">
            <w:pPr>
              <w:pStyle w:val="TableParagraph"/>
              <w:spacing w:before="157"/>
              <w:ind w:left="23"/>
              <w:jc w:val="center"/>
              <w:rPr>
                <w:b/>
                <w:sz w:val="24"/>
              </w:rPr>
            </w:pPr>
            <w:r>
              <w:rPr>
                <w:b/>
                <w:spacing w:val="-10"/>
                <w:sz w:val="24"/>
              </w:rPr>
              <w:t>C</w:t>
            </w:r>
          </w:p>
        </w:tc>
      </w:tr>
      <w:tr w:rsidR="0047733A" w14:paraId="29BD09F6" w14:textId="77777777">
        <w:trPr>
          <w:trHeight w:val="316"/>
        </w:trPr>
        <w:tc>
          <w:tcPr>
            <w:tcW w:w="3518" w:type="dxa"/>
            <w:gridSpan w:val="5"/>
          </w:tcPr>
          <w:p w14:paraId="7762E85E" w14:textId="77777777" w:rsidR="0047733A" w:rsidRDefault="00A66171">
            <w:pPr>
              <w:pStyle w:val="TableParagraph"/>
              <w:spacing w:before="18"/>
              <w:ind w:left="119"/>
              <w:rPr>
                <w:b/>
                <w:sz w:val="24"/>
              </w:rPr>
            </w:pPr>
            <w:r>
              <w:rPr>
                <w:b/>
                <w:spacing w:val="-2"/>
                <w:sz w:val="24"/>
              </w:rPr>
              <w:t>Core/Elective</w:t>
            </w:r>
          </w:p>
        </w:tc>
        <w:tc>
          <w:tcPr>
            <w:tcW w:w="3269" w:type="dxa"/>
          </w:tcPr>
          <w:p w14:paraId="28794C85" w14:textId="77777777" w:rsidR="0047733A" w:rsidRDefault="00A66171">
            <w:pPr>
              <w:pStyle w:val="TableParagraph"/>
              <w:spacing w:before="13"/>
              <w:ind w:left="23"/>
              <w:jc w:val="center"/>
              <w:rPr>
                <w:sz w:val="24"/>
              </w:rPr>
            </w:pPr>
            <w:r>
              <w:rPr>
                <w:spacing w:val="-4"/>
                <w:sz w:val="24"/>
              </w:rPr>
              <w:t>CORE</w:t>
            </w:r>
          </w:p>
        </w:tc>
        <w:tc>
          <w:tcPr>
            <w:tcW w:w="620" w:type="dxa"/>
            <w:gridSpan w:val="2"/>
            <w:tcBorders>
              <w:right w:val="single" w:sz="6" w:space="0" w:color="000000"/>
            </w:tcBorders>
          </w:tcPr>
          <w:p w14:paraId="50795339" w14:textId="77777777" w:rsidR="0047733A" w:rsidRDefault="00A66171">
            <w:pPr>
              <w:pStyle w:val="TableParagraph"/>
              <w:spacing w:before="18"/>
              <w:ind w:left="26"/>
              <w:jc w:val="center"/>
              <w:rPr>
                <w:b/>
                <w:sz w:val="24"/>
              </w:rPr>
            </w:pPr>
            <w:r>
              <w:rPr>
                <w:b/>
                <w:spacing w:val="-10"/>
                <w:sz w:val="24"/>
              </w:rPr>
              <w:t>4</w:t>
            </w:r>
          </w:p>
        </w:tc>
        <w:tc>
          <w:tcPr>
            <w:tcW w:w="616" w:type="dxa"/>
            <w:gridSpan w:val="2"/>
            <w:tcBorders>
              <w:left w:val="single" w:sz="6" w:space="0" w:color="000000"/>
            </w:tcBorders>
          </w:tcPr>
          <w:p w14:paraId="597A816E" w14:textId="77777777" w:rsidR="0047733A" w:rsidRDefault="0047733A">
            <w:pPr>
              <w:pStyle w:val="TableParagraph"/>
              <w:ind w:left="0"/>
              <w:rPr>
                <w:sz w:val="24"/>
              </w:rPr>
            </w:pPr>
          </w:p>
        </w:tc>
        <w:tc>
          <w:tcPr>
            <w:tcW w:w="603" w:type="dxa"/>
          </w:tcPr>
          <w:p w14:paraId="4BC43CFD" w14:textId="77777777" w:rsidR="0047733A" w:rsidRDefault="0047733A">
            <w:pPr>
              <w:pStyle w:val="TableParagraph"/>
              <w:ind w:left="0"/>
              <w:rPr>
                <w:sz w:val="24"/>
              </w:rPr>
            </w:pPr>
          </w:p>
        </w:tc>
        <w:tc>
          <w:tcPr>
            <w:tcW w:w="632" w:type="dxa"/>
          </w:tcPr>
          <w:p w14:paraId="4264A28E" w14:textId="77777777" w:rsidR="0047733A" w:rsidRDefault="00A66171">
            <w:pPr>
              <w:pStyle w:val="TableParagraph"/>
              <w:spacing w:line="273" w:lineRule="exact"/>
              <w:ind w:left="121"/>
              <w:rPr>
                <w:b/>
                <w:sz w:val="24"/>
              </w:rPr>
            </w:pPr>
            <w:r>
              <w:rPr>
                <w:b/>
                <w:spacing w:val="-10"/>
                <w:sz w:val="24"/>
              </w:rPr>
              <w:t>4</w:t>
            </w:r>
          </w:p>
        </w:tc>
      </w:tr>
      <w:tr w:rsidR="0047733A" w14:paraId="388978C4" w14:textId="77777777">
        <w:trPr>
          <w:trHeight w:val="553"/>
        </w:trPr>
        <w:tc>
          <w:tcPr>
            <w:tcW w:w="3518" w:type="dxa"/>
            <w:gridSpan w:val="5"/>
          </w:tcPr>
          <w:p w14:paraId="5433FD2E" w14:textId="77777777" w:rsidR="0047733A" w:rsidRDefault="00A66171">
            <w:pPr>
              <w:pStyle w:val="TableParagraph"/>
              <w:spacing w:before="135"/>
              <w:ind w:left="119"/>
              <w:rPr>
                <w:b/>
                <w:sz w:val="24"/>
              </w:rPr>
            </w:pPr>
            <w:r>
              <w:rPr>
                <w:b/>
                <w:spacing w:val="-2"/>
                <w:sz w:val="24"/>
              </w:rPr>
              <w:t>Pre-requisite</w:t>
            </w:r>
          </w:p>
        </w:tc>
        <w:tc>
          <w:tcPr>
            <w:tcW w:w="3269" w:type="dxa"/>
          </w:tcPr>
          <w:p w14:paraId="6984AD3E" w14:textId="77777777" w:rsidR="0047733A" w:rsidRDefault="00A66171">
            <w:pPr>
              <w:pStyle w:val="TableParagraph"/>
              <w:spacing w:before="3" w:line="228" w:lineRule="auto"/>
              <w:ind w:left="120"/>
              <w:rPr>
                <w:sz w:val="24"/>
              </w:rPr>
            </w:pPr>
            <w:r>
              <w:rPr>
                <w:sz w:val="24"/>
              </w:rPr>
              <w:t>Basic</w:t>
            </w:r>
            <w:r>
              <w:rPr>
                <w:spacing w:val="-13"/>
                <w:sz w:val="24"/>
              </w:rPr>
              <w:t xml:space="preserve"> </w:t>
            </w:r>
            <w:r>
              <w:rPr>
                <w:sz w:val="24"/>
              </w:rPr>
              <w:t>knowledge</w:t>
            </w:r>
            <w:r>
              <w:rPr>
                <w:spacing w:val="-13"/>
                <w:sz w:val="24"/>
              </w:rPr>
              <w:t xml:space="preserve"> </w:t>
            </w:r>
            <w:r>
              <w:rPr>
                <w:sz w:val="24"/>
              </w:rPr>
              <w:t>of</w:t>
            </w:r>
            <w:r>
              <w:rPr>
                <w:spacing w:val="-13"/>
                <w:sz w:val="24"/>
              </w:rPr>
              <w:t xml:space="preserve"> </w:t>
            </w:r>
            <w:r>
              <w:rPr>
                <w:sz w:val="24"/>
              </w:rPr>
              <w:t xml:space="preserve">Business </w:t>
            </w:r>
            <w:r>
              <w:rPr>
                <w:spacing w:val="-2"/>
                <w:sz w:val="24"/>
              </w:rPr>
              <w:t>Communication</w:t>
            </w:r>
          </w:p>
        </w:tc>
        <w:tc>
          <w:tcPr>
            <w:tcW w:w="928" w:type="dxa"/>
            <w:gridSpan w:val="3"/>
          </w:tcPr>
          <w:p w14:paraId="21F71411" w14:textId="77777777" w:rsidR="0047733A" w:rsidRDefault="00A66171">
            <w:pPr>
              <w:pStyle w:val="TableParagraph"/>
              <w:spacing w:line="276" w:lineRule="exact"/>
              <w:ind w:left="14" w:right="32"/>
              <w:rPr>
                <w:b/>
                <w:sz w:val="24"/>
              </w:rPr>
            </w:pPr>
            <w:r>
              <w:rPr>
                <w:b/>
                <w:spacing w:val="-2"/>
                <w:sz w:val="24"/>
              </w:rPr>
              <w:t>Syllabus Version</w:t>
            </w:r>
          </w:p>
        </w:tc>
        <w:tc>
          <w:tcPr>
            <w:tcW w:w="1543" w:type="dxa"/>
            <w:gridSpan w:val="3"/>
          </w:tcPr>
          <w:p w14:paraId="1EC9A346" w14:textId="0D77201F" w:rsidR="0047733A" w:rsidRDefault="00680860">
            <w:pPr>
              <w:pStyle w:val="TableParagraph"/>
              <w:spacing w:before="114"/>
              <w:ind w:left="120"/>
              <w:rPr>
                <w:b/>
                <w:sz w:val="24"/>
              </w:rPr>
            </w:pPr>
            <w:r>
              <w:rPr>
                <w:b/>
                <w:spacing w:val="-2"/>
                <w:sz w:val="24"/>
              </w:rPr>
              <w:t>2026-27</w:t>
            </w:r>
          </w:p>
        </w:tc>
      </w:tr>
      <w:tr w:rsidR="0047733A" w14:paraId="25687B6E" w14:textId="77777777">
        <w:trPr>
          <w:trHeight w:val="273"/>
        </w:trPr>
        <w:tc>
          <w:tcPr>
            <w:tcW w:w="9258" w:type="dxa"/>
            <w:gridSpan w:val="12"/>
          </w:tcPr>
          <w:p w14:paraId="0CEAC3DC" w14:textId="77777777" w:rsidR="0047733A" w:rsidRDefault="00A66171">
            <w:pPr>
              <w:pStyle w:val="TableParagraph"/>
              <w:spacing w:line="253" w:lineRule="exact"/>
              <w:ind w:left="119"/>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1"/>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2"/>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15ADC522" w14:textId="77777777">
        <w:trPr>
          <w:trHeight w:val="275"/>
        </w:trPr>
        <w:tc>
          <w:tcPr>
            <w:tcW w:w="9258" w:type="dxa"/>
            <w:gridSpan w:val="12"/>
          </w:tcPr>
          <w:p w14:paraId="345400C1" w14:textId="77777777" w:rsidR="0047733A" w:rsidRDefault="00A66171">
            <w:pPr>
              <w:pStyle w:val="TableParagraph"/>
              <w:spacing w:line="256" w:lineRule="exact"/>
              <w:ind w:left="119"/>
              <w:rPr>
                <w:b/>
                <w:sz w:val="24"/>
              </w:rPr>
            </w:pPr>
            <w:r>
              <w:rPr>
                <w:b/>
                <w:sz w:val="24"/>
              </w:rPr>
              <w:t>Course</w:t>
            </w:r>
            <w:r>
              <w:rPr>
                <w:b/>
                <w:spacing w:val="-3"/>
                <w:sz w:val="24"/>
              </w:rPr>
              <w:t xml:space="preserve"> </w:t>
            </w:r>
            <w:r>
              <w:rPr>
                <w:b/>
                <w:spacing w:val="-2"/>
                <w:sz w:val="24"/>
              </w:rPr>
              <w:t>Objectives:</w:t>
            </w:r>
          </w:p>
        </w:tc>
      </w:tr>
      <w:tr w:rsidR="0047733A" w14:paraId="78815B5F" w14:textId="77777777">
        <w:trPr>
          <w:trHeight w:val="2421"/>
        </w:trPr>
        <w:tc>
          <w:tcPr>
            <w:tcW w:w="9258" w:type="dxa"/>
            <w:gridSpan w:val="12"/>
          </w:tcPr>
          <w:p w14:paraId="467054BC" w14:textId="77777777" w:rsidR="0047733A" w:rsidRDefault="00A66171">
            <w:pPr>
              <w:pStyle w:val="TableParagraph"/>
              <w:spacing w:line="270" w:lineRule="exact"/>
              <w:ind w:left="119"/>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 xml:space="preserve">subject </w:t>
            </w:r>
            <w:r>
              <w:rPr>
                <w:spacing w:val="-5"/>
                <w:sz w:val="24"/>
              </w:rPr>
              <w:t>is:</w:t>
            </w:r>
          </w:p>
          <w:p w14:paraId="5E6F90A7" w14:textId="77777777" w:rsidR="0047733A" w:rsidRDefault="00A66171">
            <w:pPr>
              <w:pStyle w:val="TableParagraph"/>
              <w:numPr>
                <w:ilvl w:val="0"/>
                <w:numId w:val="34"/>
              </w:numPr>
              <w:tabs>
                <w:tab w:val="left" w:pos="831"/>
              </w:tabs>
              <w:spacing w:before="240"/>
              <w:ind w:left="831" w:hanging="241"/>
              <w:rPr>
                <w:sz w:val="24"/>
              </w:rPr>
            </w:pPr>
            <w:r>
              <w:rPr>
                <w:sz w:val="24"/>
              </w:rPr>
              <w:t>To</w:t>
            </w:r>
            <w:r>
              <w:rPr>
                <w:spacing w:val="-2"/>
                <w:sz w:val="24"/>
              </w:rPr>
              <w:t xml:space="preserve"> </w:t>
            </w:r>
            <w:r>
              <w:rPr>
                <w:sz w:val="24"/>
              </w:rPr>
              <w:t>enable</w:t>
            </w:r>
            <w:r>
              <w:rPr>
                <w:spacing w:val="-2"/>
                <w:sz w:val="24"/>
              </w:rPr>
              <w:t xml:space="preserve"> </w:t>
            </w:r>
            <w:r>
              <w:rPr>
                <w:sz w:val="24"/>
              </w:rPr>
              <w:t>the</w:t>
            </w:r>
            <w:r>
              <w:rPr>
                <w:spacing w:val="-2"/>
                <w:sz w:val="24"/>
              </w:rPr>
              <w:t xml:space="preserve"> </w:t>
            </w:r>
            <w:r>
              <w:rPr>
                <w:sz w:val="24"/>
              </w:rPr>
              <w:t>students</w:t>
            </w:r>
            <w:r>
              <w:rPr>
                <w:spacing w:val="-1"/>
                <w:sz w:val="24"/>
              </w:rPr>
              <w:t xml:space="preserve"> </w:t>
            </w:r>
            <w:r>
              <w:rPr>
                <w:sz w:val="24"/>
              </w:rPr>
              <w:t>to</w:t>
            </w:r>
            <w:r>
              <w:rPr>
                <w:spacing w:val="1"/>
                <w:sz w:val="24"/>
              </w:rPr>
              <w:t xml:space="preserve"> </w:t>
            </w:r>
            <w:r>
              <w:rPr>
                <w:sz w:val="24"/>
              </w:rPr>
              <w:t>acquire</w:t>
            </w:r>
            <w:r>
              <w:rPr>
                <w:spacing w:val="-2"/>
                <w:sz w:val="24"/>
              </w:rPr>
              <w:t xml:space="preserve"> </w:t>
            </w:r>
            <w:r>
              <w:rPr>
                <w:sz w:val="24"/>
              </w:rPr>
              <w:t>written</w:t>
            </w:r>
            <w:r>
              <w:rPr>
                <w:spacing w:val="-1"/>
                <w:sz w:val="24"/>
              </w:rPr>
              <w:t xml:space="preserve"> </w:t>
            </w:r>
            <w:r>
              <w:rPr>
                <w:sz w:val="24"/>
              </w:rPr>
              <w:t>and</w:t>
            </w:r>
            <w:r>
              <w:rPr>
                <w:spacing w:val="-1"/>
                <w:sz w:val="24"/>
              </w:rPr>
              <w:t xml:space="preserve"> </w:t>
            </w:r>
            <w:r>
              <w:rPr>
                <w:sz w:val="24"/>
              </w:rPr>
              <w:t>spoken</w:t>
            </w:r>
            <w:r>
              <w:rPr>
                <w:spacing w:val="-1"/>
                <w:sz w:val="24"/>
              </w:rPr>
              <w:t xml:space="preserve"> </w:t>
            </w:r>
            <w:r>
              <w:rPr>
                <w:sz w:val="24"/>
              </w:rPr>
              <w:t>communication</w:t>
            </w:r>
            <w:r>
              <w:rPr>
                <w:spacing w:val="-7"/>
                <w:sz w:val="24"/>
              </w:rPr>
              <w:t xml:space="preserve"> </w:t>
            </w:r>
            <w:r>
              <w:rPr>
                <w:spacing w:val="-2"/>
                <w:sz w:val="24"/>
              </w:rPr>
              <w:t>skills.</w:t>
            </w:r>
          </w:p>
          <w:p w14:paraId="790D4722" w14:textId="77777777" w:rsidR="0047733A" w:rsidRDefault="00A66171">
            <w:pPr>
              <w:pStyle w:val="TableParagraph"/>
              <w:numPr>
                <w:ilvl w:val="0"/>
                <w:numId w:val="34"/>
              </w:numPr>
              <w:tabs>
                <w:tab w:val="left" w:pos="832"/>
              </w:tabs>
              <w:spacing w:before="45" w:line="273" w:lineRule="auto"/>
              <w:ind w:right="879" w:hanging="240"/>
              <w:rPr>
                <w:sz w:val="24"/>
              </w:rPr>
            </w:pPr>
            <w:r>
              <w:rPr>
                <w:sz w:val="24"/>
              </w:rPr>
              <w:t>To</w:t>
            </w:r>
            <w:r>
              <w:rPr>
                <w:spacing w:val="-4"/>
                <w:sz w:val="24"/>
              </w:rPr>
              <w:t xml:space="preserve"> </w:t>
            </w:r>
            <w:r>
              <w:rPr>
                <w:sz w:val="24"/>
              </w:rPr>
              <w:t>make</w:t>
            </w:r>
            <w:r>
              <w:rPr>
                <w:spacing w:val="-5"/>
                <w:sz w:val="24"/>
              </w:rPr>
              <w:t xml:space="preserve"> </w:t>
            </w:r>
            <w:r>
              <w:rPr>
                <w:sz w:val="24"/>
              </w:rPr>
              <w:t>the</w:t>
            </w:r>
            <w:r>
              <w:rPr>
                <w:spacing w:val="-5"/>
                <w:sz w:val="24"/>
              </w:rPr>
              <w:t xml:space="preserve"> </w:t>
            </w:r>
            <w:r>
              <w:rPr>
                <w:sz w:val="24"/>
              </w:rPr>
              <w:t>students</w:t>
            </w:r>
            <w:r>
              <w:rPr>
                <w:spacing w:val="-4"/>
                <w:sz w:val="24"/>
              </w:rPr>
              <w:t xml:space="preserve"> </w:t>
            </w:r>
            <w:r>
              <w:rPr>
                <w:sz w:val="24"/>
              </w:rPr>
              <w:t>to</w:t>
            </w:r>
            <w:r>
              <w:rPr>
                <w:spacing w:val="-4"/>
                <w:sz w:val="24"/>
              </w:rPr>
              <w:t xml:space="preserve"> </w:t>
            </w:r>
            <w:r>
              <w:rPr>
                <w:sz w:val="24"/>
              </w:rPr>
              <w:t>learn</w:t>
            </w:r>
            <w:r>
              <w:rPr>
                <w:spacing w:val="-4"/>
                <w:sz w:val="24"/>
              </w:rPr>
              <w:t xml:space="preserve"> </w:t>
            </w:r>
            <w:r>
              <w:rPr>
                <w:sz w:val="24"/>
              </w:rPr>
              <w:t>the</w:t>
            </w:r>
            <w:r>
              <w:rPr>
                <w:spacing w:val="-5"/>
                <w:sz w:val="24"/>
              </w:rPr>
              <w:t xml:space="preserve"> </w:t>
            </w:r>
            <w:r>
              <w:rPr>
                <w:sz w:val="24"/>
              </w:rPr>
              <w:t>various</w:t>
            </w:r>
            <w:r>
              <w:rPr>
                <w:spacing w:val="-4"/>
                <w:sz w:val="24"/>
              </w:rPr>
              <w:t xml:space="preserve"> </w:t>
            </w:r>
            <w:r>
              <w:rPr>
                <w:sz w:val="24"/>
              </w:rPr>
              <w:t>communication</w:t>
            </w:r>
            <w:r>
              <w:rPr>
                <w:spacing w:val="-4"/>
                <w:sz w:val="24"/>
              </w:rPr>
              <w:t xml:space="preserve"> </w:t>
            </w:r>
            <w:r>
              <w:rPr>
                <w:sz w:val="24"/>
              </w:rPr>
              <w:t>methods</w:t>
            </w:r>
            <w:r>
              <w:rPr>
                <w:spacing w:val="-4"/>
                <w:sz w:val="24"/>
              </w:rPr>
              <w:t xml:space="preserve"> </w:t>
            </w:r>
            <w:r>
              <w:rPr>
                <w:sz w:val="24"/>
              </w:rPr>
              <w:t>followed</w:t>
            </w:r>
            <w:r>
              <w:rPr>
                <w:spacing w:val="-2"/>
                <w:sz w:val="24"/>
              </w:rPr>
              <w:t xml:space="preserve"> </w:t>
            </w:r>
            <w:r>
              <w:rPr>
                <w:sz w:val="24"/>
              </w:rPr>
              <w:t>in corporate and business world.</w:t>
            </w:r>
          </w:p>
          <w:p w14:paraId="0D6ED5D8" w14:textId="77777777" w:rsidR="0047733A" w:rsidRDefault="00A66171">
            <w:pPr>
              <w:pStyle w:val="TableParagraph"/>
              <w:numPr>
                <w:ilvl w:val="0"/>
                <w:numId w:val="34"/>
              </w:numPr>
              <w:tabs>
                <w:tab w:val="left" w:pos="832"/>
              </w:tabs>
              <w:spacing w:before="5" w:line="276" w:lineRule="auto"/>
              <w:ind w:right="1386" w:hanging="240"/>
              <w:rPr>
                <w:sz w:val="24"/>
              </w:rPr>
            </w:pPr>
            <w:r>
              <w:rPr>
                <w:sz w:val="24"/>
              </w:rPr>
              <w:t>To train the students in the preparation of various reports, business presentations</w:t>
            </w:r>
            <w:r>
              <w:rPr>
                <w:spacing w:val="-7"/>
                <w:sz w:val="24"/>
              </w:rPr>
              <w:t xml:space="preserve"> </w:t>
            </w:r>
            <w:r>
              <w:rPr>
                <w:sz w:val="24"/>
              </w:rPr>
              <w:t>and</w:t>
            </w:r>
            <w:r>
              <w:rPr>
                <w:spacing w:val="-6"/>
                <w:sz w:val="24"/>
              </w:rPr>
              <w:t xml:space="preserve"> </w:t>
            </w:r>
            <w:r>
              <w:rPr>
                <w:sz w:val="24"/>
              </w:rPr>
              <w:t>resume</w:t>
            </w:r>
            <w:r>
              <w:rPr>
                <w:spacing w:val="-5"/>
                <w:sz w:val="24"/>
              </w:rPr>
              <w:t xml:space="preserve"> </w:t>
            </w:r>
            <w:r>
              <w:rPr>
                <w:sz w:val="24"/>
              </w:rPr>
              <w:t>and</w:t>
            </w:r>
            <w:r>
              <w:rPr>
                <w:spacing w:val="-6"/>
                <w:sz w:val="24"/>
              </w:rPr>
              <w:t xml:space="preserve"> </w:t>
            </w:r>
            <w:r>
              <w:rPr>
                <w:sz w:val="24"/>
              </w:rPr>
              <w:t>job</w:t>
            </w:r>
            <w:r>
              <w:rPr>
                <w:spacing w:val="-6"/>
                <w:sz w:val="24"/>
              </w:rPr>
              <w:t xml:space="preserve"> </w:t>
            </w:r>
            <w:r>
              <w:rPr>
                <w:sz w:val="24"/>
              </w:rPr>
              <w:t>applications</w:t>
            </w:r>
            <w:r>
              <w:rPr>
                <w:spacing w:val="-6"/>
                <w:sz w:val="24"/>
              </w:rPr>
              <w:t xml:space="preserve"> </w:t>
            </w:r>
            <w:r>
              <w:rPr>
                <w:sz w:val="24"/>
              </w:rPr>
              <w:t>and</w:t>
            </w:r>
            <w:r>
              <w:rPr>
                <w:spacing w:val="-4"/>
                <w:sz w:val="24"/>
              </w:rPr>
              <w:t xml:space="preserve"> </w:t>
            </w:r>
            <w:r>
              <w:rPr>
                <w:sz w:val="24"/>
              </w:rPr>
              <w:t>attending</w:t>
            </w:r>
            <w:r>
              <w:rPr>
                <w:spacing w:val="-15"/>
                <w:sz w:val="24"/>
              </w:rPr>
              <w:t xml:space="preserve"> </w:t>
            </w:r>
            <w:r>
              <w:rPr>
                <w:sz w:val="24"/>
              </w:rPr>
              <w:t>employment</w:t>
            </w:r>
          </w:p>
          <w:p w14:paraId="700E87EC" w14:textId="77777777" w:rsidR="0047733A" w:rsidRDefault="00A66171">
            <w:pPr>
              <w:pStyle w:val="TableParagraph"/>
              <w:spacing w:line="275" w:lineRule="exact"/>
              <w:ind w:left="895"/>
              <w:rPr>
                <w:sz w:val="24"/>
              </w:rPr>
            </w:pPr>
            <w:r>
              <w:rPr>
                <w:spacing w:val="-2"/>
                <w:sz w:val="24"/>
              </w:rPr>
              <w:t>Interviews.</w:t>
            </w:r>
          </w:p>
        </w:tc>
      </w:tr>
      <w:tr w:rsidR="0047733A" w14:paraId="013602EC" w14:textId="77777777">
        <w:trPr>
          <w:trHeight w:val="275"/>
        </w:trPr>
        <w:tc>
          <w:tcPr>
            <w:tcW w:w="9258" w:type="dxa"/>
            <w:gridSpan w:val="12"/>
          </w:tcPr>
          <w:p w14:paraId="159B486C" w14:textId="77777777" w:rsidR="0047733A" w:rsidRDefault="00A66171">
            <w:pPr>
              <w:pStyle w:val="TableParagraph"/>
              <w:spacing w:line="256" w:lineRule="exact"/>
              <w:ind w:left="119"/>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6E5A4F24" w14:textId="77777777">
        <w:trPr>
          <w:trHeight w:val="323"/>
        </w:trPr>
        <w:tc>
          <w:tcPr>
            <w:tcW w:w="9258" w:type="dxa"/>
            <w:gridSpan w:val="12"/>
          </w:tcPr>
          <w:p w14:paraId="101AC73E" w14:textId="77777777" w:rsidR="0047733A" w:rsidRDefault="00A66171">
            <w:pPr>
              <w:pStyle w:val="TableParagraph"/>
              <w:spacing w:line="268" w:lineRule="exact"/>
              <w:ind w:left="119"/>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3C53302D" w14:textId="77777777">
        <w:trPr>
          <w:trHeight w:val="834"/>
        </w:trPr>
        <w:tc>
          <w:tcPr>
            <w:tcW w:w="1392" w:type="dxa"/>
          </w:tcPr>
          <w:p w14:paraId="199B1792" w14:textId="77777777" w:rsidR="0047733A" w:rsidRDefault="00A66171">
            <w:pPr>
              <w:pStyle w:val="TableParagraph"/>
              <w:spacing w:before="253"/>
              <w:ind w:left="119"/>
              <w:rPr>
                <w:sz w:val="24"/>
              </w:rPr>
            </w:pPr>
            <w:r>
              <w:rPr>
                <w:spacing w:val="-10"/>
                <w:sz w:val="24"/>
              </w:rPr>
              <w:t>1</w:t>
            </w:r>
          </w:p>
        </w:tc>
        <w:tc>
          <w:tcPr>
            <w:tcW w:w="6631" w:type="dxa"/>
            <w:gridSpan w:val="9"/>
          </w:tcPr>
          <w:p w14:paraId="6DE40517" w14:textId="77777777" w:rsidR="0047733A" w:rsidRDefault="00A66171">
            <w:pPr>
              <w:pStyle w:val="TableParagraph"/>
              <w:spacing w:before="1" w:line="278" w:lineRule="auto"/>
              <w:ind w:left="117"/>
              <w:rPr>
                <w:sz w:val="24"/>
              </w:rPr>
            </w:pPr>
            <w:r>
              <w:rPr>
                <w:noProof/>
                <w:sz w:val="24"/>
              </w:rPr>
              <mc:AlternateContent>
                <mc:Choice Requires="wpg">
                  <w:drawing>
                    <wp:anchor distT="0" distB="0" distL="0" distR="0" simplePos="0" relativeHeight="251603968" behindDoc="1" locked="0" layoutInCell="1" allowOverlap="1" wp14:anchorId="69348A1B" wp14:editId="1FA30B65">
                      <wp:simplePos x="0" y="0"/>
                      <wp:positionH relativeFrom="column">
                        <wp:posOffset>1011936</wp:posOffset>
                      </wp:positionH>
                      <wp:positionV relativeFrom="paragraph">
                        <wp:posOffset>185586</wp:posOffset>
                      </wp:positionV>
                      <wp:extent cx="2463800" cy="205168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50" name="Image 50"/>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E097B87" id="Group 49" o:spid="_x0000_s1026" style="position:absolute;margin-left:79.7pt;margin-top:14.6pt;width:194pt;height:161.55pt;z-index:-25171251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">
                      <v:shape id="Image 50"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qX7u/AAAA2wAAAA8AAABkcnMvZG93bnJldi54bWxET02LwjAQvQv7H8IseBFNFVykaxRZLAie&#10;dPU+NLNNsZl0m1HrvzcHwePjfS/XvW/UjbpYBzYwnWSgiMtga64MnH6L8QJUFGSLTWAy8KAI69XH&#10;YIm5DXc+0O0olUohHHM04ETaXOtYOvIYJ6ElTtxf6DxKgl2lbYf3FO4bPcuyL+2x5tTgsKUfR+Xl&#10;ePUGRsVjf/4v43R/kIW4TV9cdtuzMcPPfvMNSqiXt/jl3lkD87Q+fUk/QK+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5al+7vwAAANsAAAAPAAAAAAAAAAAAAAAAAJ8CAABk&#10;cnMvZG93bnJldi54bWxQSwUGAAAAAAQABAD3AAAAiwMAAAAA&#10;">
                        <v:imagedata r:id="rId15" o:title=""/>
                      </v:shape>
                    </v:group>
                  </w:pict>
                </mc:Fallback>
              </mc:AlternateContent>
            </w:r>
            <w:r>
              <w:rPr>
                <w:sz w:val="24"/>
              </w:rPr>
              <w:t>Acquire</w:t>
            </w:r>
            <w:r>
              <w:rPr>
                <w:spacing w:val="-6"/>
                <w:sz w:val="24"/>
              </w:rPr>
              <w:t xml:space="preserve"> </w:t>
            </w:r>
            <w:r>
              <w:rPr>
                <w:sz w:val="24"/>
              </w:rPr>
              <w:t>written</w:t>
            </w:r>
            <w:r>
              <w:rPr>
                <w:spacing w:val="-5"/>
                <w:sz w:val="24"/>
              </w:rPr>
              <w:t xml:space="preserve"> </w:t>
            </w:r>
            <w:r>
              <w:rPr>
                <w:sz w:val="24"/>
              </w:rPr>
              <w:t>and</w:t>
            </w:r>
            <w:r>
              <w:rPr>
                <w:spacing w:val="-5"/>
                <w:sz w:val="24"/>
              </w:rPr>
              <w:t xml:space="preserve"> </w:t>
            </w:r>
            <w:r>
              <w:rPr>
                <w:sz w:val="24"/>
              </w:rPr>
              <w:t>spoken</w:t>
            </w:r>
            <w:r>
              <w:rPr>
                <w:spacing w:val="-5"/>
                <w:sz w:val="24"/>
              </w:rPr>
              <w:t xml:space="preserve"> </w:t>
            </w:r>
            <w:r>
              <w:rPr>
                <w:sz w:val="24"/>
              </w:rPr>
              <w:t>communication</w:t>
            </w:r>
            <w:r>
              <w:rPr>
                <w:spacing w:val="-5"/>
                <w:sz w:val="24"/>
              </w:rPr>
              <w:t xml:space="preserve"> </w:t>
            </w:r>
            <w:r>
              <w:rPr>
                <w:sz w:val="24"/>
              </w:rPr>
              <w:t>skill</w:t>
            </w:r>
            <w:r>
              <w:rPr>
                <w:spacing w:val="-5"/>
                <w:sz w:val="24"/>
              </w:rPr>
              <w:t xml:space="preserve"> </w:t>
            </w:r>
            <w:r>
              <w:rPr>
                <w:sz w:val="24"/>
              </w:rPr>
              <w:t>and</w:t>
            </w:r>
            <w:r>
              <w:rPr>
                <w:spacing w:val="-5"/>
                <w:sz w:val="24"/>
              </w:rPr>
              <w:t xml:space="preserve"> </w:t>
            </w:r>
            <w:r>
              <w:rPr>
                <w:sz w:val="24"/>
              </w:rPr>
              <w:t>able</w:t>
            </w:r>
            <w:r>
              <w:rPr>
                <w:spacing w:val="-6"/>
                <w:sz w:val="24"/>
              </w:rPr>
              <w:t xml:space="preserve"> </w:t>
            </w:r>
            <w:r>
              <w:rPr>
                <w:sz w:val="24"/>
              </w:rPr>
              <w:t>to</w:t>
            </w:r>
            <w:r>
              <w:rPr>
                <w:spacing w:val="-5"/>
                <w:sz w:val="24"/>
              </w:rPr>
              <w:t xml:space="preserve"> </w:t>
            </w:r>
            <w:r>
              <w:rPr>
                <w:sz w:val="24"/>
              </w:rPr>
              <w:t>write and speak efficiently.</w:t>
            </w:r>
          </w:p>
        </w:tc>
        <w:tc>
          <w:tcPr>
            <w:tcW w:w="1235" w:type="dxa"/>
            <w:gridSpan w:val="2"/>
          </w:tcPr>
          <w:p w14:paraId="5FA44761" w14:textId="77777777" w:rsidR="0047733A" w:rsidRDefault="00A66171">
            <w:pPr>
              <w:pStyle w:val="TableParagraph"/>
              <w:spacing w:before="253"/>
              <w:ind w:left="17"/>
              <w:jc w:val="center"/>
              <w:rPr>
                <w:sz w:val="24"/>
              </w:rPr>
            </w:pPr>
            <w:r>
              <w:rPr>
                <w:spacing w:val="-5"/>
                <w:sz w:val="24"/>
              </w:rPr>
              <w:t>K1</w:t>
            </w:r>
          </w:p>
        </w:tc>
      </w:tr>
      <w:tr w:rsidR="0047733A" w14:paraId="1CFB9EE7" w14:textId="77777777">
        <w:trPr>
          <w:trHeight w:val="633"/>
        </w:trPr>
        <w:tc>
          <w:tcPr>
            <w:tcW w:w="1392" w:type="dxa"/>
          </w:tcPr>
          <w:p w14:paraId="5E6C0351" w14:textId="77777777" w:rsidR="0047733A" w:rsidRDefault="00A66171">
            <w:pPr>
              <w:pStyle w:val="TableParagraph"/>
              <w:spacing w:before="150"/>
              <w:ind w:left="119"/>
              <w:rPr>
                <w:sz w:val="24"/>
              </w:rPr>
            </w:pPr>
            <w:r>
              <w:rPr>
                <w:spacing w:val="-10"/>
                <w:sz w:val="24"/>
              </w:rPr>
              <w:t>2</w:t>
            </w:r>
          </w:p>
        </w:tc>
        <w:tc>
          <w:tcPr>
            <w:tcW w:w="6631" w:type="dxa"/>
            <w:gridSpan w:val="9"/>
          </w:tcPr>
          <w:p w14:paraId="70C81383" w14:textId="77777777" w:rsidR="0047733A" w:rsidRDefault="00A66171">
            <w:pPr>
              <w:pStyle w:val="TableParagraph"/>
              <w:tabs>
                <w:tab w:val="left" w:pos="1499"/>
                <w:tab w:val="left" w:pos="3201"/>
                <w:tab w:val="left" w:pos="4089"/>
                <w:tab w:val="left" w:pos="5445"/>
              </w:tabs>
              <w:spacing w:line="270" w:lineRule="exact"/>
              <w:ind w:left="117"/>
              <w:rPr>
                <w:sz w:val="24"/>
              </w:rPr>
            </w:pPr>
            <w:r>
              <w:rPr>
                <w:spacing w:val="-2"/>
                <w:sz w:val="24"/>
              </w:rPr>
              <w:t>Possess</w:t>
            </w:r>
            <w:r>
              <w:rPr>
                <w:sz w:val="24"/>
              </w:rPr>
              <w:tab/>
            </w:r>
            <w:r>
              <w:rPr>
                <w:spacing w:val="-2"/>
                <w:sz w:val="24"/>
              </w:rPr>
              <w:t>knowledge</w:t>
            </w:r>
            <w:r>
              <w:rPr>
                <w:sz w:val="24"/>
              </w:rPr>
              <w:tab/>
            </w:r>
            <w:r>
              <w:rPr>
                <w:spacing w:val="-5"/>
                <w:sz w:val="24"/>
              </w:rPr>
              <w:t>on</w:t>
            </w:r>
            <w:r>
              <w:rPr>
                <w:sz w:val="24"/>
              </w:rPr>
              <w:tab/>
            </w:r>
            <w:r>
              <w:rPr>
                <w:spacing w:val="-2"/>
                <w:sz w:val="24"/>
              </w:rPr>
              <w:t>various</w:t>
            </w:r>
            <w:r>
              <w:rPr>
                <w:sz w:val="24"/>
              </w:rPr>
              <w:tab/>
              <w:t>methods</w:t>
            </w:r>
            <w:r>
              <w:rPr>
                <w:spacing w:val="-2"/>
                <w:sz w:val="24"/>
              </w:rPr>
              <w:t xml:space="preserve"> </w:t>
            </w:r>
            <w:r>
              <w:rPr>
                <w:spacing w:val="-5"/>
                <w:sz w:val="24"/>
              </w:rPr>
              <w:t>of</w:t>
            </w:r>
          </w:p>
          <w:p w14:paraId="46A187AB" w14:textId="77777777" w:rsidR="0047733A" w:rsidRDefault="00A66171">
            <w:pPr>
              <w:pStyle w:val="TableParagraph"/>
              <w:spacing w:before="41"/>
              <w:ind w:left="117"/>
              <w:rPr>
                <w:sz w:val="24"/>
              </w:rPr>
            </w:pPr>
            <w:r>
              <w:rPr>
                <w:sz w:val="24"/>
              </w:rPr>
              <w:t>communication</w:t>
            </w:r>
            <w:r>
              <w:rPr>
                <w:spacing w:val="-2"/>
                <w:sz w:val="24"/>
              </w:rPr>
              <w:t xml:space="preserve"> </w:t>
            </w:r>
            <w:r>
              <w:rPr>
                <w:sz w:val="24"/>
              </w:rPr>
              <w:t>adopted</w:t>
            </w:r>
            <w:r>
              <w:rPr>
                <w:spacing w:val="-2"/>
                <w:sz w:val="24"/>
              </w:rPr>
              <w:t xml:space="preserve"> </w:t>
            </w:r>
            <w:r>
              <w:rPr>
                <w:sz w:val="24"/>
              </w:rPr>
              <w:t>in</w:t>
            </w:r>
            <w:r>
              <w:rPr>
                <w:spacing w:val="-1"/>
                <w:sz w:val="24"/>
              </w:rPr>
              <w:t xml:space="preserve"> </w:t>
            </w:r>
            <w:r>
              <w:rPr>
                <w:spacing w:val="-2"/>
                <w:sz w:val="24"/>
              </w:rPr>
              <w:t>companies.</w:t>
            </w:r>
          </w:p>
        </w:tc>
        <w:tc>
          <w:tcPr>
            <w:tcW w:w="1235" w:type="dxa"/>
            <w:gridSpan w:val="2"/>
          </w:tcPr>
          <w:p w14:paraId="3DDE875C" w14:textId="77777777" w:rsidR="0047733A" w:rsidRDefault="00A66171">
            <w:pPr>
              <w:pStyle w:val="TableParagraph"/>
              <w:spacing w:before="150"/>
              <w:ind w:left="17"/>
              <w:jc w:val="center"/>
              <w:rPr>
                <w:sz w:val="24"/>
              </w:rPr>
            </w:pPr>
            <w:r>
              <w:rPr>
                <w:spacing w:val="-5"/>
                <w:sz w:val="24"/>
              </w:rPr>
              <w:t>K2</w:t>
            </w:r>
          </w:p>
        </w:tc>
      </w:tr>
      <w:tr w:rsidR="0047733A" w14:paraId="00FEC916" w14:textId="77777777">
        <w:trPr>
          <w:trHeight w:val="635"/>
        </w:trPr>
        <w:tc>
          <w:tcPr>
            <w:tcW w:w="1392" w:type="dxa"/>
          </w:tcPr>
          <w:p w14:paraId="7C0BCC85" w14:textId="77777777" w:rsidR="0047733A" w:rsidRDefault="00A66171">
            <w:pPr>
              <w:pStyle w:val="TableParagraph"/>
              <w:spacing w:before="155"/>
              <w:ind w:left="119"/>
              <w:rPr>
                <w:sz w:val="24"/>
              </w:rPr>
            </w:pPr>
            <w:r>
              <w:rPr>
                <w:spacing w:val="-10"/>
                <w:sz w:val="24"/>
              </w:rPr>
              <w:t>3</w:t>
            </w:r>
          </w:p>
        </w:tc>
        <w:tc>
          <w:tcPr>
            <w:tcW w:w="6631" w:type="dxa"/>
            <w:gridSpan w:val="9"/>
          </w:tcPr>
          <w:p w14:paraId="6BB20AE4" w14:textId="77777777" w:rsidR="0047733A" w:rsidRDefault="00A66171">
            <w:pPr>
              <w:pStyle w:val="TableParagraph"/>
              <w:spacing w:line="270" w:lineRule="exact"/>
              <w:ind w:left="117"/>
              <w:rPr>
                <w:sz w:val="24"/>
              </w:rPr>
            </w:pPr>
            <w:r>
              <w:rPr>
                <w:sz w:val="24"/>
              </w:rPr>
              <w:t>Write</w:t>
            </w:r>
            <w:r>
              <w:rPr>
                <w:spacing w:val="-5"/>
                <w:sz w:val="24"/>
              </w:rPr>
              <w:t xml:space="preserve"> </w:t>
            </w:r>
            <w:r>
              <w:rPr>
                <w:sz w:val="24"/>
              </w:rPr>
              <w:t>business</w:t>
            </w:r>
            <w:r>
              <w:rPr>
                <w:spacing w:val="-1"/>
                <w:sz w:val="24"/>
              </w:rPr>
              <w:t xml:space="preserve"> </w:t>
            </w:r>
            <w:r>
              <w:rPr>
                <w:sz w:val="24"/>
              </w:rPr>
              <w:t>reports,</w:t>
            </w:r>
            <w:r>
              <w:rPr>
                <w:spacing w:val="-1"/>
                <w:sz w:val="24"/>
              </w:rPr>
              <w:t xml:space="preserve"> </w:t>
            </w:r>
            <w:r>
              <w:rPr>
                <w:sz w:val="24"/>
              </w:rPr>
              <w:t>present</w:t>
            </w:r>
            <w:r>
              <w:rPr>
                <w:spacing w:val="-2"/>
                <w:sz w:val="24"/>
              </w:rPr>
              <w:t xml:space="preserve"> </w:t>
            </w:r>
            <w:r>
              <w:rPr>
                <w:sz w:val="24"/>
              </w:rPr>
              <w:t>and</w:t>
            </w:r>
            <w:r>
              <w:rPr>
                <w:spacing w:val="-1"/>
                <w:sz w:val="24"/>
              </w:rPr>
              <w:t xml:space="preserve"> </w:t>
            </w:r>
            <w:r>
              <w:rPr>
                <w:sz w:val="24"/>
              </w:rPr>
              <w:t>prepare</w:t>
            </w:r>
            <w:r>
              <w:rPr>
                <w:spacing w:val="-3"/>
                <w:sz w:val="24"/>
              </w:rPr>
              <w:t xml:space="preserve"> </w:t>
            </w:r>
            <w:r>
              <w:rPr>
                <w:sz w:val="24"/>
              </w:rPr>
              <w:t>their</w:t>
            </w:r>
            <w:r>
              <w:rPr>
                <w:spacing w:val="-2"/>
                <w:sz w:val="24"/>
              </w:rPr>
              <w:t xml:space="preserve"> </w:t>
            </w:r>
            <w:r>
              <w:rPr>
                <w:sz w:val="24"/>
              </w:rPr>
              <w:t>own</w:t>
            </w:r>
            <w:r>
              <w:rPr>
                <w:spacing w:val="-1"/>
                <w:sz w:val="24"/>
              </w:rPr>
              <w:t xml:space="preserve"> </w:t>
            </w:r>
            <w:r>
              <w:rPr>
                <w:sz w:val="24"/>
              </w:rPr>
              <w:t>resume</w:t>
            </w:r>
            <w:r>
              <w:rPr>
                <w:spacing w:val="-2"/>
                <w:sz w:val="24"/>
              </w:rPr>
              <w:t xml:space="preserve"> </w:t>
            </w:r>
            <w:r>
              <w:rPr>
                <w:spacing w:val="-5"/>
                <w:sz w:val="24"/>
              </w:rPr>
              <w:t>and</w:t>
            </w:r>
          </w:p>
          <w:p w14:paraId="2858C158" w14:textId="77777777" w:rsidR="0047733A" w:rsidRDefault="00A66171">
            <w:pPr>
              <w:pStyle w:val="TableParagraph"/>
              <w:spacing w:before="43"/>
              <w:ind w:left="117"/>
              <w:rPr>
                <w:sz w:val="24"/>
              </w:rPr>
            </w:pPr>
            <w:r>
              <w:rPr>
                <w:sz w:val="24"/>
              </w:rPr>
              <w:t>effectively</w:t>
            </w:r>
            <w:r>
              <w:rPr>
                <w:spacing w:val="-2"/>
                <w:sz w:val="24"/>
              </w:rPr>
              <w:t xml:space="preserve"> </w:t>
            </w:r>
            <w:r>
              <w:rPr>
                <w:sz w:val="24"/>
              </w:rPr>
              <w:t>perform</w:t>
            </w:r>
            <w:r>
              <w:rPr>
                <w:spacing w:val="-1"/>
                <w:sz w:val="24"/>
              </w:rPr>
              <w:t xml:space="preserve"> </w:t>
            </w:r>
            <w:r>
              <w:rPr>
                <w:sz w:val="24"/>
              </w:rPr>
              <w:t>in</w:t>
            </w:r>
            <w:r>
              <w:rPr>
                <w:spacing w:val="-2"/>
                <w:sz w:val="24"/>
              </w:rPr>
              <w:t xml:space="preserve"> </w:t>
            </w:r>
            <w:r>
              <w:rPr>
                <w:sz w:val="24"/>
              </w:rPr>
              <w:t>job</w:t>
            </w:r>
            <w:r>
              <w:rPr>
                <w:spacing w:val="-1"/>
                <w:sz w:val="24"/>
              </w:rPr>
              <w:t xml:space="preserve"> </w:t>
            </w:r>
            <w:r>
              <w:rPr>
                <w:spacing w:val="-2"/>
                <w:sz w:val="24"/>
              </w:rPr>
              <w:t>interviews.</w:t>
            </w:r>
          </w:p>
        </w:tc>
        <w:tc>
          <w:tcPr>
            <w:tcW w:w="1235" w:type="dxa"/>
            <w:gridSpan w:val="2"/>
          </w:tcPr>
          <w:p w14:paraId="6FFE11D3" w14:textId="77777777" w:rsidR="0047733A" w:rsidRDefault="00A66171">
            <w:pPr>
              <w:pStyle w:val="TableParagraph"/>
              <w:spacing w:before="155"/>
              <w:ind w:left="17"/>
              <w:jc w:val="center"/>
              <w:rPr>
                <w:sz w:val="24"/>
              </w:rPr>
            </w:pPr>
            <w:r>
              <w:rPr>
                <w:spacing w:val="-5"/>
                <w:sz w:val="24"/>
              </w:rPr>
              <w:t>K3</w:t>
            </w:r>
          </w:p>
        </w:tc>
      </w:tr>
      <w:tr w:rsidR="0047733A" w14:paraId="784F2574" w14:textId="77777777">
        <w:trPr>
          <w:trHeight w:val="321"/>
        </w:trPr>
        <w:tc>
          <w:tcPr>
            <w:tcW w:w="1392" w:type="dxa"/>
          </w:tcPr>
          <w:p w14:paraId="4975072A" w14:textId="77777777" w:rsidR="0047733A" w:rsidRDefault="00A66171">
            <w:pPr>
              <w:pStyle w:val="TableParagraph"/>
              <w:spacing w:line="270" w:lineRule="exact"/>
              <w:ind w:left="119"/>
              <w:rPr>
                <w:sz w:val="24"/>
              </w:rPr>
            </w:pPr>
            <w:r>
              <w:rPr>
                <w:spacing w:val="-10"/>
                <w:sz w:val="24"/>
              </w:rPr>
              <w:t>4</w:t>
            </w:r>
          </w:p>
        </w:tc>
        <w:tc>
          <w:tcPr>
            <w:tcW w:w="6631" w:type="dxa"/>
            <w:gridSpan w:val="9"/>
          </w:tcPr>
          <w:p w14:paraId="29A0BC9D" w14:textId="77777777" w:rsidR="0047733A" w:rsidRDefault="00A66171">
            <w:pPr>
              <w:pStyle w:val="TableParagraph"/>
              <w:spacing w:line="270" w:lineRule="exact"/>
              <w:ind w:left="117"/>
              <w:rPr>
                <w:sz w:val="24"/>
              </w:rPr>
            </w:pPr>
            <w:r>
              <w:rPr>
                <w:sz w:val="24"/>
              </w:rPr>
              <w:t>Acquire</w:t>
            </w:r>
            <w:r>
              <w:rPr>
                <w:spacing w:val="-2"/>
                <w:sz w:val="24"/>
              </w:rPr>
              <w:t xml:space="preserve"> </w:t>
            </w:r>
            <w:r>
              <w:rPr>
                <w:sz w:val="24"/>
              </w:rPr>
              <w:t>the</w:t>
            </w:r>
            <w:r>
              <w:rPr>
                <w:spacing w:val="-2"/>
                <w:sz w:val="24"/>
              </w:rPr>
              <w:t xml:space="preserve"> </w:t>
            </w:r>
            <w:r>
              <w:rPr>
                <w:sz w:val="24"/>
              </w:rPr>
              <w:t>knowledge</w:t>
            </w:r>
            <w:r>
              <w:rPr>
                <w:spacing w:val="-2"/>
                <w:sz w:val="24"/>
              </w:rPr>
              <w:t xml:space="preserve"> </w:t>
            </w:r>
            <w:r>
              <w:rPr>
                <w:sz w:val="24"/>
              </w:rPr>
              <w:t>in</w:t>
            </w:r>
            <w:r>
              <w:rPr>
                <w:spacing w:val="-1"/>
                <w:sz w:val="24"/>
              </w:rPr>
              <w:t xml:space="preserve"> </w:t>
            </w:r>
            <w:r>
              <w:rPr>
                <w:sz w:val="24"/>
              </w:rPr>
              <w:t>presenting</w:t>
            </w:r>
            <w:r>
              <w:rPr>
                <w:spacing w:val="-1"/>
                <w:sz w:val="24"/>
              </w:rPr>
              <w:t xml:space="preserve"> </w:t>
            </w:r>
            <w:r>
              <w:rPr>
                <w:sz w:val="24"/>
              </w:rPr>
              <w:t>any</w:t>
            </w:r>
            <w:r>
              <w:rPr>
                <w:spacing w:val="-1"/>
                <w:sz w:val="24"/>
              </w:rPr>
              <w:t xml:space="preserve"> </w:t>
            </w:r>
            <w:r>
              <w:rPr>
                <w:sz w:val="24"/>
              </w:rPr>
              <w:t xml:space="preserve">business </w:t>
            </w:r>
            <w:r>
              <w:rPr>
                <w:spacing w:val="-2"/>
                <w:sz w:val="24"/>
              </w:rPr>
              <w:t>idea.</w:t>
            </w:r>
          </w:p>
        </w:tc>
        <w:tc>
          <w:tcPr>
            <w:tcW w:w="1235" w:type="dxa"/>
            <w:gridSpan w:val="2"/>
          </w:tcPr>
          <w:p w14:paraId="167096A0" w14:textId="77777777" w:rsidR="0047733A" w:rsidRDefault="00A66171">
            <w:pPr>
              <w:pStyle w:val="TableParagraph"/>
              <w:spacing w:line="270" w:lineRule="exact"/>
              <w:ind w:left="17"/>
              <w:jc w:val="center"/>
              <w:rPr>
                <w:sz w:val="24"/>
              </w:rPr>
            </w:pPr>
            <w:r>
              <w:rPr>
                <w:spacing w:val="-5"/>
                <w:sz w:val="24"/>
              </w:rPr>
              <w:t>K4</w:t>
            </w:r>
          </w:p>
        </w:tc>
      </w:tr>
      <w:tr w:rsidR="0047733A" w14:paraId="76868FC0" w14:textId="77777777">
        <w:trPr>
          <w:trHeight w:val="323"/>
        </w:trPr>
        <w:tc>
          <w:tcPr>
            <w:tcW w:w="9258" w:type="dxa"/>
            <w:gridSpan w:val="12"/>
          </w:tcPr>
          <w:p w14:paraId="0F5CCF3A" w14:textId="77777777" w:rsidR="0047733A" w:rsidRDefault="00A66171">
            <w:pPr>
              <w:pStyle w:val="TableParagraph"/>
              <w:spacing w:line="270" w:lineRule="exact"/>
              <w:ind w:left="119"/>
              <w:rPr>
                <w:sz w:val="24"/>
              </w:rPr>
            </w:pPr>
            <w:r>
              <w:rPr>
                <w:b/>
                <w:sz w:val="24"/>
              </w:rPr>
              <w:t>K1</w:t>
            </w:r>
            <w:r>
              <w:rPr>
                <w:b/>
                <w:spacing w:val="-3"/>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Analyze;</w:t>
            </w:r>
            <w:r>
              <w:rPr>
                <w:spacing w:val="-1"/>
                <w:sz w:val="24"/>
              </w:rPr>
              <w:t xml:space="preserve"> </w:t>
            </w:r>
            <w:r>
              <w:rPr>
                <w:b/>
                <w:sz w:val="24"/>
              </w:rPr>
              <w:t>K5</w:t>
            </w:r>
            <w:r>
              <w:rPr>
                <w:b/>
                <w:spacing w:val="-1"/>
                <w:sz w:val="24"/>
              </w:rPr>
              <w:t xml:space="preserve"> </w:t>
            </w:r>
            <w:r>
              <w:rPr>
                <w:sz w:val="24"/>
              </w:rPr>
              <w:t xml:space="preserve">– </w:t>
            </w:r>
            <w:r>
              <w:rPr>
                <w:spacing w:val="-2"/>
                <w:sz w:val="24"/>
              </w:rPr>
              <w:t>Evaluate.</w:t>
            </w:r>
          </w:p>
        </w:tc>
      </w:tr>
      <w:tr w:rsidR="0047733A" w14:paraId="443CE151" w14:textId="77777777">
        <w:trPr>
          <w:trHeight w:val="141"/>
        </w:trPr>
        <w:tc>
          <w:tcPr>
            <w:tcW w:w="9258" w:type="dxa"/>
            <w:gridSpan w:val="12"/>
          </w:tcPr>
          <w:p w14:paraId="2345B4FC" w14:textId="77777777" w:rsidR="0047733A" w:rsidRDefault="0047733A">
            <w:pPr>
              <w:pStyle w:val="TableParagraph"/>
              <w:ind w:left="0"/>
              <w:rPr>
                <w:sz w:val="8"/>
              </w:rPr>
            </w:pPr>
          </w:p>
        </w:tc>
      </w:tr>
      <w:tr w:rsidR="0047733A" w14:paraId="72AC1376" w14:textId="77777777">
        <w:trPr>
          <w:trHeight w:val="553"/>
        </w:trPr>
        <w:tc>
          <w:tcPr>
            <w:tcW w:w="2491" w:type="dxa"/>
            <w:gridSpan w:val="2"/>
          </w:tcPr>
          <w:p w14:paraId="6E9CBBFC" w14:textId="77777777" w:rsidR="0047733A" w:rsidRDefault="00A66171">
            <w:pPr>
              <w:pStyle w:val="TableParagraph"/>
              <w:spacing w:line="275" w:lineRule="exact"/>
              <w:ind w:left="119"/>
              <w:rPr>
                <w:b/>
                <w:sz w:val="24"/>
              </w:rPr>
            </w:pPr>
            <w:r>
              <w:rPr>
                <w:b/>
                <w:spacing w:val="-2"/>
                <w:sz w:val="24"/>
              </w:rPr>
              <w:t>Unit:1</w:t>
            </w:r>
          </w:p>
        </w:tc>
        <w:tc>
          <w:tcPr>
            <w:tcW w:w="4606" w:type="dxa"/>
            <w:gridSpan w:val="5"/>
          </w:tcPr>
          <w:p w14:paraId="0DE4B167" w14:textId="77777777" w:rsidR="0047733A" w:rsidRDefault="00A66171">
            <w:pPr>
              <w:pStyle w:val="TableParagraph"/>
              <w:spacing w:line="274" w:lineRule="exact"/>
              <w:ind w:left="1200" w:hanging="884"/>
              <w:rPr>
                <w:b/>
                <w:sz w:val="24"/>
              </w:rPr>
            </w:pPr>
            <w:r>
              <w:rPr>
                <w:b/>
                <w:sz w:val="24"/>
              </w:rPr>
              <w:t>INTRODUCTION</w:t>
            </w:r>
            <w:r>
              <w:rPr>
                <w:b/>
                <w:spacing w:val="-15"/>
                <w:sz w:val="24"/>
              </w:rPr>
              <w:t xml:space="preserve"> </w:t>
            </w:r>
            <w:r>
              <w:rPr>
                <w:b/>
                <w:sz w:val="24"/>
              </w:rPr>
              <w:t>TO</w:t>
            </w:r>
            <w:r>
              <w:rPr>
                <w:b/>
                <w:spacing w:val="-15"/>
                <w:sz w:val="24"/>
              </w:rPr>
              <w:t xml:space="preserve"> </w:t>
            </w:r>
            <w:r>
              <w:rPr>
                <w:b/>
                <w:sz w:val="24"/>
              </w:rPr>
              <w:t xml:space="preserve">CORPORATE </w:t>
            </w:r>
            <w:r>
              <w:rPr>
                <w:b/>
                <w:spacing w:val="-2"/>
                <w:sz w:val="24"/>
              </w:rPr>
              <w:t>COMMUNICATION</w:t>
            </w:r>
          </w:p>
        </w:tc>
        <w:tc>
          <w:tcPr>
            <w:tcW w:w="2161" w:type="dxa"/>
            <w:gridSpan w:val="5"/>
          </w:tcPr>
          <w:p w14:paraId="197683D4" w14:textId="77777777" w:rsidR="0047733A" w:rsidRDefault="00A66171">
            <w:pPr>
              <w:pStyle w:val="TableParagraph"/>
              <w:spacing w:line="275" w:lineRule="exact"/>
              <w:ind w:left="1101"/>
              <w:rPr>
                <w:b/>
                <w:sz w:val="24"/>
              </w:rPr>
            </w:pPr>
            <w:r>
              <w:rPr>
                <w:b/>
                <w:sz w:val="24"/>
              </w:rPr>
              <w:t>10</w:t>
            </w:r>
            <w:r>
              <w:rPr>
                <w:b/>
                <w:spacing w:val="60"/>
                <w:sz w:val="24"/>
              </w:rPr>
              <w:t xml:space="preserve"> </w:t>
            </w:r>
            <w:r>
              <w:rPr>
                <w:b/>
                <w:spacing w:val="-2"/>
                <w:sz w:val="24"/>
              </w:rPr>
              <w:t>hours</w:t>
            </w:r>
          </w:p>
        </w:tc>
      </w:tr>
      <w:tr w:rsidR="0047733A" w14:paraId="455BA703" w14:textId="77777777">
        <w:trPr>
          <w:trHeight w:val="1468"/>
        </w:trPr>
        <w:tc>
          <w:tcPr>
            <w:tcW w:w="9258" w:type="dxa"/>
            <w:gridSpan w:val="12"/>
          </w:tcPr>
          <w:p w14:paraId="4E737F97" w14:textId="77777777" w:rsidR="0047733A" w:rsidRDefault="00A66171">
            <w:pPr>
              <w:pStyle w:val="TableParagraph"/>
              <w:spacing w:line="276" w:lineRule="auto"/>
              <w:ind w:left="119"/>
              <w:rPr>
                <w:sz w:val="24"/>
              </w:rPr>
            </w:pPr>
            <w:r>
              <w:rPr>
                <w:sz w:val="24"/>
              </w:rPr>
              <w:t>Communication</w:t>
            </w:r>
            <w:r>
              <w:rPr>
                <w:spacing w:val="80"/>
                <w:sz w:val="24"/>
              </w:rPr>
              <w:t xml:space="preserve"> </w:t>
            </w:r>
            <w:r>
              <w:rPr>
                <w:sz w:val="24"/>
              </w:rPr>
              <w:t>basics</w:t>
            </w:r>
            <w:r>
              <w:rPr>
                <w:spacing w:val="80"/>
                <w:sz w:val="24"/>
              </w:rPr>
              <w:t xml:space="preserve"> </w:t>
            </w:r>
            <w:r>
              <w:rPr>
                <w:sz w:val="24"/>
              </w:rPr>
              <w:t>–</w:t>
            </w:r>
            <w:r>
              <w:rPr>
                <w:spacing w:val="80"/>
                <w:sz w:val="24"/>
              </w:rPr>
              <w:t xml:space="preserve"> </w:t>
            </w:r>
            <w:r>
              <w:rPr>
                <w:sz w:val="24"/>
              </w:rPr>
              <w:t>Business</w:t>
            </w:r>
            <w:r>
              <w:rPr>
                <w:spacing w:val="80"/>
                <w:sz w:val="24"/>
              </w:rPr>
              <w:t xml:space="preserve"> </w:t>
            </w:r>
            <w:r>
              <w:rPr>
                <w:sz w:val="24"/>
              </w:rPr>
              <w:t>Communication</w:t>
            </w:r>
            <w:r>
              <w:rPr>
                <w:spacing w:val="80"/>
                <w:sz w:val="24"/>
              </w:rPr>
              <w:t xml:space="preserve"> </w:t>
            </w:r>
            <w:r>
              <w:rPr>
                <w:sz w:val="24"/>
              </w:rPr>
              <w:t>–</w:t>
            </w:r>
            <w:r>
              <w:rPr>
                <w:spacing w:val="80"/>
                <w:sz w:val="24"/>
              </w:rPr>
              <w:t xml:space="preserve"> </w:t>
            </w:r>
            <w:r>
              <w:rPr>
                <w:sz w:val="24"/>
              </w:rPr>
              <w:t>Components</w:t>
            </w:r>
            <w:r>
              <w:rPr>
                <w:spacing w:val="80"/>
                <w:sz w:val="24"/>
              </w:rPr>
              <w:t xml:space="preserve"> </w:t>
            </w:r>
            <w:r>
              <w:rPr>
                <w:sz w:val="24"/>
              </w:rPr>
              <w:t>–</w:t>
            </w:r>
            <w:r>
              <w:rPr>
                <w:spacing w:val="80"/>
                <w:sz w:val="24"/>
              </w:rPr>
              <w:t xml:space="preserve"> </w:t>
            </w:r>
            <w:r>
              <w:rPr>
                <w:sz w:val="24"/>
              </w:rPr>
              <w:t>Types</w:t>
            </w:r>
            <w:r>
              <w:rPr>
                <w:spacing w:val="80"/>
                <w:sz w:val="24"/>
              </w:rPr>
              <w:t xml:space="preserve"> </w:t>
            </w:r>
            <w:r>
              <w:rPr>
                <w:sz w:val="24"/>
              </w:rPr>
              <w:t>–</w:t>
            </w:r>
            <w:r>
              <w:rPr>
                <w:spacing w:val="80"/>
                <w:sz w:val="24"/>
              </w:rPr>
              <w:t xml:space="preserve"> </w:t>
            </w:r>
            <w:r>
              <w:rPr>
                <w:sz w:val="24"/>
              </w:rPr>
              <w:t>Formal communication</w:t>
            </w:r>
            <w:r>
              <w:rPr>
                <w:spacing w:val="-12"/>
                <w:sz w:val="24"/>
              </w:rPr>
              <w:t xml:space="preserve"> </w:t>
            </w:r>
            <w:r>
              <w:rPr>
                <w:sz w:val="24"/>
              </w:rPr>
              <w:t>network</w:t>
            </w:r>
            <w:r>
              <w:rPr>
                <w:spacing w:val="-7"/>
                <w:sz w:val="24"/>
              </w:rPr>
              <w:t xml:space="preserve"> </w:t>
            </w:r>
            <w:r>
              <w:rPr>
                <w:sz w:val="24"/>
              </w:rPr>
              <w:t>–</w:t>
            </w:r>
            <w:r>
              <w:rPr>
                <w:spacing w:val="-10"/>
                <w:sz w:val="24"/>
              </w:rPr>
              <w:t xml:space="preserve"> </w:t>
            </w:r>
            <w:r>
              <w:rPr>
                <w:sz w:val="24"/>
              </w:rPr>
              <w:t>Work</w:t>
            </w:r>
            <w:r>
              <w:rPr>
                <w:spacing w:val="-9"/>
                <w:sz w:val="24"/>
              </w:rPr>
              <w:t xml:space="preserve"> </w:t>
            </w:r>
            <w:r>
              <w:rPr>
                <w:sz w:val="24"/>
              </w:rPr>
              <w:t>team</w:t>
            </w:r>
            <w:r>
              <w:rPr>
                <w:spacing w:val="-9"/>
                <w:sz w:val="24"/>
              </w:rPr>
              <w:t xml:space="preserve"> </w:t>
            </w:r>
            <w:r>
              <w:rPr>
                <w:sz w:val="24"/>
              </w:rPr>
              <w:t>communication</w:t>
            </w:r>
            <w:r>
              <w:rPr>
                <w:spacing w:val="-9"/>
                <w:sz w:val="24"/>
              </w:rPr>
              <w:t xml:space="preserve"> </w:t>
            </w:r>
            <w:r>
              <w:rPr>
                <w:sz w:val="24"/>
              </w:rPr>
              <w:t>–</w:t>
            </w:r>
            <w:r>
              <w:rPr>
                <w:spacing w:val="-10"/>
                <w:sz w:val="24"/>
              </w:rPr>
              <w:t xml:space="preserve"> </w:t>
            </w:r>
            <w:r>
              <w:rPr>
                <w:sz w:val="24"/>
              </w:rPr>
              <w:t>Variables</w:t>
            </w:r>
            <w:r>
              <w:rPr>
                <w:spacing w:val="-9"/>
                <w:sz w:val="24"/>
              </w:rPr>
              <w:t xml:space="preserve"> </w:t>
            </w:r>
            <w:r>
              <w:rPr>
                <w:sz w:val="24"/>
              </w:rPr>
              <w:t>–</w:t>
            </w:r>
            <w:r>
              <w:rPr>
                <w:spacing w:val="-9"/>
                <w:sz w:val="24"/>
              </w:rPr>
              <w:t xml:space="preserve"> </w:t>
            </w:r>
            <w:r>
              <w:rPr>
                <w:sz w:val="24"/>
              </w:rPr>
              <w:t>Goal</w:t>
            </w:r>
            <w:r>
              <w:rPr>
                <w:spacing w:val="-9"/>
                <w:sz w:val="24"/>
              </w:rPr>
              <w:t xml:space="preserve"> </w:t>
            </w:r>
            <w:r>
              <w:rPr>
                <w:sz w:val="24"/>
              </w:rPr>
              <w:t>–</w:t>
            </w:r>
            <w:r>
              <w:rPr>
                <w:spacing w:val="-7"/>
                <w:sz w:val="24"/>
              </w:rPr>
              <w:t xml:space="preserve"> </w:t>
            </w:r>
            <w:r>
              <w:rPr>
                <w:sz w:val="24"/>
              </w:rPr>
              <w:t>Conflict</w:t>
            </w:r>
            <w:r>
              <w:rPr>
                <w:spacing w:val="-8"/>
                <w:sz w:val="24"/>
              </w:rPr>
              <w:t xml:space="preserve"> </w:t>
            </w:r>
            <w:r>
              <w:rPr>
                <w:spacing w:val="-2"/>
                <w:sz w:val="24"/>
              </w:rPr>
              <w:t>resolution</w:t>
            </w:r>
          </w:p>
          <w:p w14:paraId="3FF2A915" w14:textId="77777777" w:rsidR="0047733A" w:rsidRDefault="00A66171">
            <w:pPr>
              <w:pStyle w:val="TableParagraph"/>
              <w:numPr>
                <w:ilvl w:val="0"/>
                <w:numId w:val="33"/>
              </w:numPr>
              <w:tabs>
                <w:tab w:val="left" w:pos="299"/>
              </w:tabs>
              <w:spacing w:line="275" w:lineRule="exact"/>
              <w:rPr>
                <w:sz w:val="24"/>
              </w:rPr>
            </w:pPr>
            <w:r>
              <w:rPr>
                <w:sz w:val="24"/>
              </w:rPr>
              <w:t>Non-verbal</w:t>
            </w:r>
            <w:r>
              <w:rPr>
                <w:spacing w:val="-2"/>
                <w:sz w:val="24"/>
              </w:rPr>
              <w:t xml:space="preserve"> </w:t>
            </w:r>
            <w:r>
              <w:rPr>
                <w:sz w:val="24"/>
              </w:rPr>
              <w:t>communication</w:t>
            </w:r>
            <w:r>
              <w:rPr>
                <w:spacing w:val="-2"/>
                <w:sz w:val="24"/>
              </w:rPr>
              <w:t xml:space="preserve"> </w:t>
            </w:r>
            <w:r>
              <w:rPr>
                <w:sz w:val="24"/>
              </w:rPr>
              <w:t>–</w:t>
            </w:r>
            <w:r>
              <w:rPr>
                <w:spacing w:val="-2"/>
                <w:sz w:val="24"/>
              </w:rPr>
              <w:t xml:space="preserve"> </w:t>
            </w:r>
            <w:r>
              <w:rPr>
                <w:sz w:val="24"/>
              </w:rPr>
              <w:t>Cross</w:t>
            </w:r>
            <w:r>
              <w:rPr>
                <w:spacing w:val="-2"/>
                <w:sz w:val="24"/>
              </w:rPr>
              <w:t xml:space="preserve"> </w:t>
            </w:r>
            <w:r>
              <w:rPr>
                <w:sz w:val="24"/>
              </w:rPr>
              <w:t>cultural</w:t>
            </w:r>
            <w:r>
              <w:rPr>
                <w:spacing w:val="-2"/>
                <w:sz w:val="24"/>
              </w:rPr>
              <w:t xml:space="preserve"> </w:t>
            </w:r>
            <w:r>
              <w:rPr>
                <w:sz w:val="24"/>
              </w:rPr>
              <w:t>communication</w:t>
            </w:r>
            <w:r>
              <w:rPr>
                <w:spacing w:val="-2"/>
                <w:sz w:val="24"/>
              </w:rPr>
              <w:t xml:space="preserve"> </w:t>
            </w:r>
            <w:r>
              <w:rPr>
                <w:sz w:val="24"/>
              </w:rPr>
              <w:t>–</w:t>
            </w:r>
            <w:r>
              <w:rPr>
                <w:spacing w:val="-2"/>
                <w:sz w:val="24"/>
              </w:rPr>
              <w:t xml:space="preserve"> </w:t>
            </w:r>
            <w:r>
              <w:rPr>
                <w:sz w:val="24"/>
              </w:rPr>
              <w:t>Business</w:t>
            </w:r>
            <w:r>
              <w:rPr>
                <w:spacing w:val="-1"/>
                <w:sz w:val="24"/>
              </w:rPr>
              <w:t xml:space="preserve"> </w:t>
            </w:r>
            <w:r>
              <w:rPr>
                <w:spacing w:val="-2"/>
                <w:sz w:val="24"/>
              </w:rPr>
              <w:t>meetings</w:t>
            </w:r>
          </w:p>
          <w:p w14:paraId="5B4D73AD" w14:textId="77777777" w:rsidR="0047733A" w:rsidRDefault="00A66171">
            <w:pPr>
              <w:pStyle w:val="TableParagraph"/>
              <w:numPr>
                <w:ilvl w:val="0"/>
                <w:numId w:val="33"/>
              </w:numPr>
              <w:tabs>
                <w:tab w:val="left" w:pos="299"/>
              </w:tabs>
              <w:spacing w:before="42"/>
              <w:rPr>
                <w:sz w:val="24"/>
              </w:rPr>
            </w:pPr>
            <w:r>
              <w:rPr>
                <w:sz w:val="24"/>
              </w:rPr>
              <w:t>Business</w:t>
            </w:r>
            <w:r>
              <w:rPr>
                <w:spacing w:val="-1"/>
                <w:sz w:val="24"/>
              </w:rPr>
              <w:t xml:space="preserve"> </w:t>
            </w:r>
            <w:r>
              <w:rPr>
                <w:spacing w:val="-2"/>
                <w:sz w:val="24"/>
              </w:rPr>
              <w:t>Etiquette.</w:t>
            </w:r>
          </w:p>
        </w:tc>
      </w:tr>
      <w:tr w:rsidR="0047733A" w14:paraId="21998B1C" w14:textId="77777777">
        <w:trPr>
          <w:trHeight w:val="141"/>
        </w:trPr>
        <w:tc>
          <w:tcPr>
            <w:tcW w:w="9258" w:type="dxa"/>
            <w:gridSpan w:val="12"/>
          </w:tcPr>
          <w:p w14:paraId="6822FEE5" w14:textId="77777777" w:rsidR="0047733A" w:rsidRDefault="0047733A">
            <w:pPr>
              <w:pStyle w:val="TableParagraph"/>
              <w:ind w:left="0"/>
              <w:rPr>
                <w:sz w:val="8"/>
              </w:rPr>
            </w:pPr>
          </w:p>
        </w:tc>
      </w:tr>
      <w:tr w:rsidR="0047733A" w14:paraId="32B892A4" w14:textId="77777777">
        <w:trPr>
          <w:trHeight w:val="554"/>
        </w:trPr>
        <w:tc>
          <w:tcPr>
            <w:tcW w:w="2894" w:type="dxa"/>
            <w:gridSpan w:val="4"/>
          </w:tcPr>
          <w:p w14:paraId="1A7A6493" w14:textId="77777777" w:rsidR="0047733A" w:rsidRDefault="00A66171">
            <w:pPr>
              <w:pStyle w:val="TableParagraph"/>
              <w:spacing w:line="273" w:lineRule="exact"/>
              <w:ind w:left="119"/>
              <w:rPr>
                <w:b/>
                <w:sz w:val="24"/>
              </w:rPr>
            </w:pPr>
            <w:r>
              <w:rPr>
                <w:b/>
                <w:spacing w:val="-2"/>
                <w:sz w:val="24"/>
              </w:rPr>
              <w:t>Unit:2</w:t>
            </w:r>
          </w:p>
        </w:tc>
        <w:tc>
          <w:tcPr>
            <w:tcW w:w="4203" w:type="dxa"/>
            <w:gridSpan w:val="3"/>
          </w:tcPr>
          <w:p w14:paraId="6471261B" w14:textId="77777777" w:rsidR="0047733A" w:rsidRDefault="00A66171">
            <w:pPr>
              <w:pStyle w:val="TableParagraph"/>
              <w:spacing w:line="276" w:lineRule="exact"/>
              <w:ind w:left="1001" w:right="222" w:hanging="749"/>
              <w:rPr>
                <w:b/>
                <w:sz w:val="24"/>
              </w:rPr>
            </w:pPr>
            <w:r>
              <w:rPr>
                <w:b/>
                <w:sz w:val="24"/>
              </w:rPr>
              <w:t>UNDERSTANDING</w:t>
            </w:r>
            <w:r>
              <w:rPr>
                <w:b/>
                <w:spacing w:val="-15"/>
                <w:sz w:val="24"/>
              </w:rPr>
              <w:t xml:space="preserve"> </w:t>
            </w:r>
            <w:r>
              <w:rPr>
                <w:b/>
                <w:sz w:val="24"/>
              </w:rPr>
              <w:t xml:space="preserve">CORPORATE </w:t>
            </w:r>
            <w:r>
              <w:rPr>
                <w:b/>
                <w:spacing w:val="-2"/>
                <w:sz w:val="24"/>
              </w:rPr>
              <w:t>COMMUNICATION</w:t>
            </w:r>
          </w:p>
        </w:tc>
        <w:tc>
          <w:tcPr>
            <w:tcW w:w="2161" w:type="dxa"/>
            <w:gridSpan w:val="5"/>
          </w:tcPr>
          <w:p w14:paraId="63CFB751" w14:textId="77777777" w:rsidR="0047733A" w:rsidRDefault="00A66171">
            <w:pPr>
              <w:pStyle w:val="TableParagraph"/>
              <w:spacing w:line="273" w:lineRule="exact"/>
              <w:ind w:left="1161"/>
              <w:rPr>
                <w:b/>
                <w:sz w:val="24"/>
              </w:rPr>
            </w:pPr>
            <w:r>
              <w:rPr>
                <w:b/>
                <w:sz w:val="24"/>
              </w:rPr>
              <w:t>10</w:t>
            </w:r>
            <w:r>
              <w:rPr>
                <w:b/>
                <w:spacing w:val="-2"/>
                <w:sz w:val="24"/>
              </w:rPr>
              <w:t xml:space="preserve"> hours</w:t>
            </w:r>
          </w:p>
        </w:tc>
      </w:tr>
      <w:tr w:rsidR="0047733A" w14:paraId="0902C7C8" w14:textId="77777777">
        <w:trPr>
          <w:trHeight w:val="748"/>
        </w:trPr>
        <w:tc>
          <w:tcPr>
            <w:tcW w:w="9258" w:type="dxa"/>
            <w:gridSpan w:val="12"/>
          </w:tcPr>
          <w:p w14:paraId="6DDE6CDA" w14:textId="77777777" w:rsidR="0047733A" w:rsidRDefault="00A66171">
            <w:pPr>
              <w:pStyle w:val="TableParagraph"/>
              <w:ind w:left="119"/>
              <w:rPr>
                <w:sz w:val="24"/>
              </w:rPr>
            </w:pPr>
            <w:r>
              <w:rPr>
                <w:sz w:val="24"/>
              </w:rPr>
              <w:t>Understanding</w:t>
            </w:r>
            <w:r>
              <w:rPr>
                <w:spacing w:val="-5"/>
                <w:sz w:val="24"/>
              </w:rPr>
              <w:t xml:space="preserve"> </w:t>
            </w:r>
            <w:r>
              <w:rPr>
                <w:sz w:val="24"/>
              </w:rPr>
              <w:t>Corporate</w:t>
            </w:r>
            <w:r>
              <w:rPr>
                <w:spacing w:val="-4"/>
                <w:sz w:val="24"/>
              </w:rPr>
              <w:t xml:space="preserve"> </w:t>
            </w:r>
            <w:r>
              <w:rPr>
                <w:sz w:val="24"/>
              </w:rPr>
              <w:t>Communication</w:t>
            </w:r>
            <w:r>
              <w:rPr>
                <w:spacing w:val="-6"/>
                <w:sz w:val="24"/>
              </w:rPr>
              <w:t xml:space="preserve"> </w:t>
            </w:r>
            <w:r>
              <w:rPr>
                <w:sz w:val="24"/>
              </w:rPr>
              <w:t>–</w:t>
            </w:r>
            <w:r>
              <w:rPr>
                <w:spacing w:val="-5"/>
                <w:sz w:val="24"/>
              </w:rPr>
              <w:t xml:space="preserve"> </w:t>
            </w:r>
            <w:r>
              <w:rPr>
                <w:sz w:val="24"/>
              </w:rPr>
              <w:t>Employee</w:t>
            </w:r>
            <w:r>
              <w:rPr>
                <w:spacing w:val="-7"/>
                <w:sz w:val="24"/>
              </w:rPr>
              <w:t xml:space="preserve"> </w:t>
            </w:r>
            <w:r>
              <w:rPr>
                <w:sz w:val="24"/>
              </w:rPr>
              <w:t>Communication</w:t>
            </w:r>
            <w:r>
              <w:rPr>
                <w:spacing w:val="-6"/>
                <w:sz w:val="24"/>
              </w:rPr>
              <w:t xml:space="preserve"> </w:t>
            </w:r>
            <w:r>
              <w:rPr>
                <w:sz w:val="24"/>
              </w:rPr>
              <w:t>–</w:t>
            </w:r>
            <w:r>
              <w:rPr>
                <w:spacing w:val="-5"/>
                <w:sz w:val="24"/>
              </w:rPr>
              <w:t xml:space="preserve"> </w:t>
            </w:r>
            <w:r>
              <w:rPr>
                <w:sz w:val="24"/>
              </w:rPr>
              <w:t>Managing Government Relations – Writing for Media and Media Relations</w:t>
            </w:r>
          </w:p>
        </w:tc>
      </w:tr>
      <w:tr w:rsidR="0047733A" w14:paraId="68FCDBF8" w14:textId="77777777">
        <w:trPr>
          <w:trHeight w:val="143"/>
        </w:trPr>
        <w:tc>
          <w:tcPr>
            <w:tcW w:w="9258" w:type="dxa"/>
            <w:gridSpan w:val="12"/>
          </w:tcPr>
          <w:p w14:paraId="4AB6FC60" w14:textId="77777777" w:rsidR="0047733A" w:rsidRDefault="0047733A">
            <w:pPr>
              <w:pStyle w:val="TableParagraph"/>
              <w:ind w:left="0"/>
              <w:rPr>
                <w:sz w:val="8"/>
              </w:rPr>
            </w:pPr>
          </w:p>
        </w:tc>
      </w:tr>
      <w:tr w:rsidR="0047733A" w14:paraId="4D4E0302" w14:textId="77777777">
        <w:trPr>
          <w:trHeight w:val="554"/>
        </w:trPr>
        <w:tc>
          <w:tcPr>
            <w:tcW w:w="2654" w:type="dxa"/>
            <w:gridSpan w:val="3"/>
          </w:tcPr>
          <w:p w14:paraId="478FA4EA" w14:textId="77777777" w:rsidR="0047733A" w:rsidRDefault="00A66171">
            <w:pPr>
              <w:pStyle w:val="TableParagraph"/>
              <w:spacing w:line="273" w:lineRule="exact"/>
              <w:ind w:left="119"/>
              <w:rPr>
                <w:b/>
                <w:sz w:val="24"/>
              </w:rPr>
            </w:pPr>
            <w:r>
              <w:rPr>
                <w:b/>
                <w:spacing w:val="-2"/>
                <w:sz w:val="24"/>
              </w:rPr>
              <w:t>Unit:3</w:t>
            </w:r>
          </w:p>
        </w:tc>
        <w:tc>
          <w:tcPr>
            <w:tcW w:w="4443" w:type="dxa"/>
            <w:gridSpan w:val="4"/>
          </w:tcPr>
          <w:p w14:paraId="6CB68D75" w14:textId="77777777" w:rsidR="0047733A" w:rsidRDefault="00A66171">
            <w:pPr>
              <w:pStyle w:val="TableParagraph"/>
              <w:spacing w:line="276" w:lineRule="exact"/>
              <w:ind w:left="93" w:right="203"/>
              <w:rPr>
                <w:b/>
                <w:sz w:val="24"/>
              </w:rPr>
            </w:pPr>
            <w:r>
              <w:rPr>
                <w:b/>
                <w:sz w:val="24"/>
              </w:rPr>
              <w:t>CORPORATE</w:t>
            </w:r>
            <w:r>
              <w:rPr>
                <w:b/>
                <w:spacing w:val="-15"/>
                <w:sz w:val="24"/>
              </w:rPr>
              <w:t xml:space="preserve"> </w:t>
            </w:r>
            <w:r>
              <w:rPr>
                <w:b/>
                <w:sz w:val="24"/>
              </w:rPr>
              <w:t>COMMUNICATION</w:t>
            </w:r>
            <w:r>
              <w:rPr>
                <w:b/>
                <w:spacing w:val="-15"/>
                <w:sz w:val="24"/>
              </w:rPr>
              <w:t xml:space="preserve"> </w:t>
            </w:r>
            <w:r>
              <w:rPr>
                <w:b/>
                <w:sz w:val="24"/>
              </w:rPr>
              <w:t>IN BRAND PROMOTION</w:t>
            </w:r>
          </w:p>
        </w:tc>
        <w:tc>
          <w:tcPr>
            <w:tcW w:w="2161" w:type="dxa"/>
            <w:gridSpan w:val="5"/>
          </w:tcPr>
          <w:p w14:paraId="325DA349" w14:textId="77777777" w:rsidR="0047733A" w:rsidRDefault="00A66171">
            <w:pPr>
              <w:pStyle w:val="TableParagraph"/>
              <w:spacing w:line="273" w:lineRule="exact"/>
              <w:ind w:left="1101"/>
              <w:rPr>
                <w:b/>
                <w:sz w:val="24"/>
              </w:rPr>
            </w:pPr>
            <w:r>
              <w:rPr>
                <w:b/>
                <w:sz w:val="24"/>
              </w:rPr>
              <w:t>10</w:t>
            </w:r>
            <w:r>
              <w:rPr>
                <w:b/>
                <w:spacing w:val="60"/>
                <w:sz w:val="24"/>
              </w:rPr>
              <w:t xml:space="preserve"> </w:t>
            </w:r>
            <w:r>
              <w:rPr>
                <w:b/>
                <w:spacing w:val="-2"/>
                <w:sz w:val="24"/>
              </w:rPr>
              <w:t>hours</w:t>
            </w:r>
          </w:p>
        </w:tc>
      </w:tr>
      <w:tr w:rsidR="0047733A" w14:paraId="68C5A3B3" w14:textId="77777777">
        <w:trPr>
          <w:trHeight w:val="1067"/>
        </w:trPr>
        <w:tc>
          <w:tcPr>
            <w:tcW w:w="9258" w:type="dxa"/>
            <w:gridSpan w:val="12"/>
          </w:tcPr>
          <w:p w14:paraId="44D63540" w14:textId="77777777" w:rsidR="0047733A" w:rsidRDefault="00A66171">
            <w:pPr>
              <w:pStyle w:val="TableParagraph"/>
              <w:ind w:left="119"/>
              <w:rPr>
                <w:sz w:val="24"/>
              </w:rPr>
            </w:pPr>
            <w:r>
              <w:rPr>
                <w:sz w:val="24"/>
              </w:rPr>
              <w:t>Corporate</w:t>
            </w:r>
            <w:r>
              <w:rPr>
                <w:spacing w:val="-5"/>
                <w:sz w:val="24"/>
              </w:rPr>
              <w:t xml:space="preserve"> </w:t>
            </w:r>
            <w:r>
              <w:rPr>
                <w:sz w:val="24"/>
              </w:rPr>
              <w:t>Communication</w:t>
            </w:r>
            <w:r>
              <w:rPr>
                <w:spacing w:val="-4"/>
                <w:sz w:val="24"/>
              </w:rPr>
              <w:t xml:space="preserve"> </w:t>
            </w:r>
            <w:r>
              <w:rPr>
                <w:sz w:val="24"/>
              </w:rPr>
              <w:t>in</w:t>
            </w:r>
            <w:r>
              <w:rPr>
                <w:spacing w:val="-4"/>
                <w:sz w:val="24"/>
              </w:rPr>
              <w:t xml:space="preserve"> </w:t>
            </w:r>
            <w:r>
              <w:rPr>
                <w:sz w:val="24"/>
              </w:rPr>
              <w:t>Brand</w:t>
            </w:r>
            <w:r>
              <w:rPr>
                <w:spacing w:val="-4"/>
                <w:sz w:val="24"/>
              </w:rPr>
              <w:t xml:space="preserve"> </w:t>
            </w:r>
            <w:r>
              <w:rPr>
                <w:sz w:val="24"/>
              </w:rPr>
              <w:t>Promotion</w:t>
            </w:r>
            <w:r>
              <w:rPr>
                <w:spacing w:val="-5"/>
                <w:sz w:val="24"/>
              </w:rPr>
              <w:t xml:space="preserve"> </w:t>
            </w:r>
            <w:r>
              <w:rPr>
                <w:sz w:val="24"/>
              </w:rPr>
              <w:t>–</w:t>
            </w:r>
            <w:r>
              <w:rPr>
                <w:spacing w:val="-4"/>
                <w:sz w:val="24"/>
              </w:rPr>
              <w:t xml:space="preserve"> </w:t>
            </w:r>
            <w:r>
              <w:rPr>
                <w:sz w:val="24"/>
              </w:rPr>
              <w:t>Financial</w:t>
            </w:r>
            <w:r>
              <w:rPr>
                <w:spacing w:val="-4"/>
                <w:sz w:val="24"/>
              </w:rPr>
              <w:t xml:space="preserve"> </w:t>
            </w:r>
            <w:r>
              <w:rPr>
                <w:sz w:val="24"/>
              </w:rPr>
              <w:t>Communication</w:t>
            </w:r>
            <w:r>
              <w:rPr>
                <w:spacing w:val="-4"/>
                <w:sz w:val="24"/>
              </w:rPr>
              <w:t xml:space="preserve"> </w:t>
            </w:r>
            <w:r>
              <w:rPr>
                <w:sz w:val="24"/>
              </w:rPr>
              <w:t>–</w:t>
            </w:r>
            <w:r>
              <w:rPr>
                <w:spacing w:val="-4"/>
                <w:sz w:val="24"/>
              </w:rPr>
              <w:t xml:space="preserve"> </w:t>
            </w:r>
            <w:r>
              <w:rPr>
                <w:sz w:val="24"/>
              </w:rPr>
              <w:t xml:space="preserve">Crises </w:t>
            </w:r>
            <w:r>
              <w:rPr>
                <w:spacing w:val="-2"/>
                <w:sz w:val="24"/>
              </w:rPr>
              <w:t>Communication.</w:t>
            </w:r>
          </w:p>
        </w:tc>
      </w:tr>
      <w:tr w:rsidR="0047733A" w14:paraId="2AE1F0ED" w14:textId="77777777">
        <w:trPr>
          <w:trHeight w:val="143"/>
        </w:trPr>
        <w:tc>
          <w:tcPr>
            <w:tcW w:w="9258" w:type="dxa"/>
            <w:gridSpan w:val="12"/>
          </w:tcPr>
          <w:p w14:paraId="012606DD" w14:textId="77777777" w:rsidR="0047733A" w:rsidRDefault="0047733A">
            <w:pPr>
              <w:pStyle w:val="TableParagraph"/>
              <w:ind w:left="0"/>
              <w:rPr>
                <w:sz w:val="8"/>
              </w:rPr>
            </w:pPr>
          </w:p>
        </w:tc>
      </w:tr>
    </w:tbl>
    <w:p w14:paraId="38E4871F" w14:textId="77777777" w:rsidR="0047733A" w:rsidRDefault="0047733A">
      <w:pPr>
        <w:pStyle w:val="TableParagraph"/>
        <w:rPr>
          <w:sz w:val="8"/>
        </w:rPr>
        <w:sectPr w:rsidR="0047733A">
          <w:pgSz w:w="11920" w:h="16850"/>
          <w:pgMar w:top="1240" w:right="720" w:bottom="540" w:left="720" w:header="454" w:footer="354" w:gutter="0"/>
          <w:cols w:space="720"/>
        </w:sectPr>
      </w:pPr>
    </w:p>
    <w:p w14:paraId="32207921"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4"/>
        <w:gridCol w:w="115"/>
        <w:gridCol w:w="917"/>
        <w:gridCol w:w="228"/>
        <w:gridCol w:w="564"/>
        <w:gridCol w:w="3638"/>
        <w:gridCol w:w="2160"/>
      </w:tblGrid>
      <w:tr w:rsidR="0047733A" w14:paraId="490D1EF3" w14:textId="77777777">
        <w:trPr>
          <w:trHeight w:val="275"/>
        </w:trPr>
        <w:tc>
          <w:tcPr>
            <w:tcW w:w="2666" w:type="dxa"/>
            <w:gridSpan w:val="3"/>
          </w:tcPr>
          <w:p w14:paraId="22D3C673" w14:textId="77777777" w:rsidR="0047733A" w:rsidRDefault="00A66171">
            <w:pPr>
              <w:pStyle w:val="TableParagraph"/>
              <w:spacing w:line="256" w:lineRule="exact"/>
              <w:ind w:left="119"/>
              <w:rPr>
                <w:b/>
                <w:sz w:val="24"/>
              </w:rPr>
            </w:pPr>
            <w:r>
              <w:rPr>
                <w:b/>
                <w:spacing w:val="-2"/>
                <w:sz w:val="24"/>
              </w:rPr>
              <w:t>Unit:4</w:t>
            </w:r>
          </w:p>
        </w:tc>
        <w:tc>
          <w:tcPr>
            <w:tcW w:w="4430" w:type="dxa"/>
            <w:gridSpan w:val="3"/>
          </w:tcPr>
          <w:p w14:paraId="3170ECFD" w14:textId="77777777" w:rsidR="0047733A" w:rsidRDefault="00A66171">
            <w:pPr>
              <w:pStyle w:val="TableParagraph"/>
              <w:spacing w:line="256" w:lineRule="exact"/>
              <w:ind w:left="1128"/>
              <w:rPr>
                <w:b/>
                <w:sz w:val="24"/>
              </w:rPr>
            </w:pPr>
            <w:r>
              <w:rPr>
                <w:b/>
                <w:sz w:val="24"/>
              </w:rPr>
              <w:t>REPORT</w:t>
            </w:r>
            <w:r>
              <w:rPr>
                <w:b/>
                <w:spacing w:val="-3"/>
                <w:sz w:val="24"/>
              </w:rPr>
              <w:t xml:space="preserve"> </w:t>
            </w:r>
            <w:r>
              <w:rPr>
                <w:b/>
                <w:spacing w:val="-2"/>
                <w:sz w:val="24"/>
              </w:rPr>
              <w:t>WRITING</w:t>
            </w:r>
          </w:p>
        </w:tc>
        <w:tc>
          <w:tcPr>
            <w:tcW w:w="2160" w:type="dxa"/>
          </w:tcPr>
          <w:p w14:paraId="54407D20" w14:textId="77777777" w:rsidR="0047733A" w:rsidRDefault="00A66171">
            <w:pPr>
              <w:pStyle w:val="TableParagraph"/>
              <w:spacing w:line="256" w:lineRule="exact"/>
              <w:ind w:left="0" w:right="95"/>
              <w:jc w:val="right"/>
              <w:rPr>
                <w:b/>
                <w:sz w:val="24"/>
              </w:rPr>
            </w:pPr>
            <w:r>
              <w:rPr>
                <w:b/>
                <w:sz w:val="24"/>
              </w:rPr>
              <w:t>10</w:t>
            </w:r>
            <w:r>
              <w:rPr>
                <w:b/>
                <w:spacing w:val="55"/>
                <w:sz w:val="24"/>
              </w:rPr>
              <w:t xml:space="preserve"> </w:t>
            </w:r>
            <w:r>
              <w:rPr>
                <w:b/>
                <w:spacing w:val="-2"/>
                <w:sz w:val="24"/>
              </w:rPr>
              <w:t>hours</w:t>
            </w:r>
          </w:p>
        </w:tc>
      </w:tr>
      <w:tr w:rsidR="0047733A" w14:paraId="370EC341" w14:textId="77777777">
        <w:trPr>
          <w:trHeight w:val="1029"/>
        </w:trPr>
        <w:tc>
          <w:tcPr>
            <w:tcW w:w="9256" w:type="dxa"/>
            <w:gridSpan w:val="7"/>
          </w:tcPr>
          <w:p w14:paraId="17692074" w14:textId="77777777" w:rsidR="0047733A" w:rsidRDefault="00A66171">
            <w:pPr>
              <w:pStyle w:val="TableParagraph"/>
              <w:ind w:left="119" w:right="97"/>
              <w:jc w:val="both"/>
              <w:rPr>
                <w:sz w:val="24"/>
              </w:rPr>
            </w:pPr>
            <w:r>
              <w:rPr>
                <w:sz w:val="24"/>
              </w:rPr>
              <w:t>Report writing: Characterising &amp; business reports – Types and forms &amp; reports – Project proposals – Collection of data – Tables constitution – Charts – Writing the report – Documenting the sources – Proof reading.</w:t>
            </w:r>
          </w:p>
        </w:tc>
      </w:tr>
      <w:tr w:rsidR="0047733A" w14:paraId="69681407" w14:textId="77777777">
        <w:trPr>
          <w:trHeight w:val="141"/>
        </w:trPr>
        <w:tc>
          <w:tcPr>
            <w:tcW w:w="9256" w:type="dxa"/>
            <w:gridSpan w:val="7"/>
          </w:tcPr>
          <w:p w14:paraId="4C656888" w14:textId="77777777" w:rsidR="0047733A" w:rsidRDefault="0047733A">
            <w:pPr>
              <w:pStyle w:val="TableParagraph"/>
              <w:ind w:left="0"/>
              <w:rPr>
                <w:sz w:val="8"/>
              </w:rPr>
            </w:pPr>
          </w:p>
        </w:tc>
      </w:tr>
      <w:tr w:rsidR="0047733A" w14:paraId="43A9C0C9" w14:textId="77777777">
        <w:trPr>
          <w:trHeight w:val="474"/>
        </w:trPr>
        <w:tc>
          <w:tcPr>
            <w:tcW w:w="2894" w:type="dxa"/>
            <w:gridSpan w:val="4"/>
          </w:tcPr>
          <w:p w14:paraId="58D53C97" w14:textId="77777777" w:rsidR="0047733A" w:rsidRDefault="00A66171">
            <w:pPr>
              <w:pStyle w:val="TableParagraph"/>
              <w:spacing w:line="275" w:lineRule="exact"/>
              <w:ind w:left="119"/>
              <w:rPr>
                <w:b/>
                <w:sz w:val="24"/>
              </w:rPr>
            </w:pPr>
            <w:r>
              <w:rPr>
                <w:b/>
                <w:spacing w:val="-2"/>
                <w:sz w:val="24"/>
              </w:rPr>
              <w:t>Unit:5</w:t>
            </w:r>
          </w:p>
        </w:tc>
        <w:tc>
          <w:tcPr>
            <w:tcW w:w="4202" w:type="dxa"/>
            <w:gridSpan w:val="2"/>
          </w:tcPr>
          <w:p w14:paraId="078243DA" w14:textId="77777777" w:rsidR="0047733A" w:rsidRDefault="00A66171">
            <w:pPr>
              <w:pStyle w:val="TableParagraph"/>
              <w:spacing w:line="275" w:lineRule="exact"/>
              <w:ind w:left="547"/>
              <w:rPr>
                <w:b/>
                <w:sz w:val="24"/>
              </w:rPr>
            </w:pPr>
            <w:r>
              <w:rPr>
                <w:b/>
                <w:sz w:val="24"/>
              </w:rPr>
              <w:t>BUSINESS</w:t>
            </w:r>
            <w:r>
              <w:rPr>
                <w:b/>
                <w:spacing w:val="-2"/>
                <w:sz w:val="24"/>
              </w:rPr>
              <w:t xml:space="preserve"> PRESENTATION</w:t>
            </w:r>
          </w:p>
        </w:tc>
        <w:tc>
          <w:tcPr>
            <w:tcW w:w="2160" w:type="dxa"/>
          </w:tcPr>
          <w:p w14:paraId="2B71B140" w14:textId="77777777" w:rsidR="0047733A" w:rsidRDefault="00A66171">
            <w:pPr>
              <w:pStyle w:val="TableParagraph"/>
              <w:spacing w:line="275" w:lineRule="exact"/>
              <w:ind w:left="0" w:right="95"/>
              <w:jc w:val="right"/>
              <w:rPr>
                <w:b/>
                <w:sz w:val="24"/>
              </w:rPr>
            </w:pPr>
            <w:r>
              <w:rPr>
                <w:b/>
                <w:sz w:val="24"/>
              </w:rPr>
              <w:t>10</w:t>
            </w:r>
            <w:r>
              <w:rPr>
                <w:b/>
                <w:spacing w:val="55"/>
                <w:sz w:val="24"/>
              </w:rPr>
              <w:t xml:space="preserve"> </w:t>
            </w:r>
            <w:r>
              <w:rPr>
                <w:b/>
                <w:spacing w:val="-2"/>
                <w:sz w:val="24"/>
              </w:rPr>
              <w:t>hours</w:t>
            </w:r>
          </w:p>
        </w:tc>
      </w:tr>
      <w:tr w:rsidR="0047733A" w14:paraId="0F81AC00" w14:textId="77777777">
        <w:trPr>
          <w:trHeight w:val="1302"/>
        </w:trPr>
        <w:tc>
          <w:tcPr>
            <w:tcW w:w="9256" w:type="dxa"/>
            <w:gridSpan w:val="7"/>
          </w:tcPr>
          <w:p w14:paraId="6255C55F" w14:textId="77777777" w:rsidR="0047733A" w:rsidRDefault="00A66171">
            <w:pPr>
              <w:pStyle w:val="TableParagraph"/>
              <w:spacing w:before="1"/>
              <w:ind w:left="119" w:right="90"/>
              <w:jc w:val="both"/>
              <w:rPr>
                <w:sz w:val="24"/>
              </w:rPr>
            </w:pPr>
            <w:r>
              <w:rPr>
                <w:sz w:val="24"/>
              </w:rPr>
              <w:t>Business</w:t>
            </w:r>
            <w:r>
              <w:rPr>
                <w:spacing w:val="-9"/>
                <w:sz w:val="24"/>
              </w:rPr>
              <w:t xml:space="preserve"> </w:t>
            </w:r>
            <w:r>
              <w:rPr>
                <w:sz w:val="24"/>
              </w:rPr>
              <w:t>Presentation:</w:t>
            </w:r>
            <w:r>
              <w:rPr>
                <w:spacing w:val="-9"/>
                <w:sz w:val="24"/>
              </w:rPr>
              <w:t xml:space="preserve"> </w:t>
            </w:r>
            <w:r>
              <w:rPr>
                <w:sz w:val="24"/>
              </w:rPr>
              <w:t>Written</w:t>
            </w:r>
            <w:r>
              <w:rPr>
                <w:spacing w:val="-10"/>
                <w:sz w:val="24"/>
              </w:rPr>
              <w:t xml:space="preserve"> </w:t>
            </w:r>
            <w:r>
              <w:rPr>
                <w:sz w:val="24"/>
              </w:rPr>
              <w:t>and</w:t>
            </w:r>
            <w:r>
              <w:rPr>
                <w:spacing w:val="-10"/>
                <w:sz w:val="24"/>
              </w:rPr>
              <w:t xml:space="preserve"> </w:t>
            </w:r>
            <w:r>
              <w:rPr>
                <w:sz w:val="24"/>
              </w:rPr>
              <w:t>oral</w:t>
            </w:r>
            <w:r>
              <w:rPr>
                <w:spacing w:val="-9"/>
                <w:sz w:val="24"/>
              </w:rPr>
              <w:t xml:space="preserve"> </w:t>
            </w:r>
            <w:r>
              <w:rPr>
                <w:sz w:val="24"/>
              </w:rPr>
              <w:t>presentation</w:t>
            </w:r>
            <w:r>
              <w:rPr>
                <w:spacing w:val="-9"/>
                <w:sz w:val="24"/>
              </w:rPr>
              <w:t xml:space="preserve"> </w:t>
            </w:r>
            <w:r>
              <w:rPr>
                <w:sz w:val="24"/>
              </w:rPr>
              <w:t>–</w:t>
            </w:r>
            <w:r>
              <w:rPr>
                <w:spacing w:val="-10"/>
                <w:sz w:val="24"/>
              </w:rPr>
              <w:t xml:space="preserve"> </w:t>
            </w:r>
            <w:r>
              <w:rPr>
                <w:sz w:val="24"/>
              </w:rPr>
              <w:t>Work</w:t>
            </w:r>
            <w:r>
              <w:rPr>
                <w:spacing w:val="-10"/>
                <w:sz w:val="24"/>
              </w:rPr>
              <w:t xml:space="preserve"> </w:t>
            </w:r>
            <w:r>
              <w:rPr>
                <w:sz w:val="24"/>
              </w:rPr>
              <w:t>–</w:t>
            </w:r>
            <w:r>
              <w:rPr>
                <w:spacing w:val="-7"/>
                <w:sz w:val="24"/>
              </w:rPr>
              <w:t xml:space="preserve"> </w:t>
            </w:r>
            <w:r>
              <w:rPr>
                <w:sz w:val="24"/>
              </w:rPr>
              <w:t>Team</w:t>
            </w:r>
            <w:r>
              <w:rPr>
                <w:spacing w:val="-7"/>
                <w:sz w:val="24"/>
              </w:rPr>
              <w:t xml:space="preserve"> </w:t>
            </w:r>
            <w:r>
              <w:rPr>
                <w:sz w:val="24"/>
              </w:rPr>
              <w:t>presentation</w:t>
            </w:r>
            <w:r>
              <w:rPr>
                <w:spacing w:val="-10"/>
                <w:sz w:val="24"/>
              </w:rPr>
              <w:t xml:space="preserve"> </w:t>
            </w:r>
            <w:r>
              <w:rPr>
                <w:sz w:val="24"/>
              </w:rPr>
              <w:t>–</w:t>
            </w:r>
            <w:r>
              <w:rPr>
                <w:spacing w:val="-10"/>
                <w:sz w:val="24"/>
              </w:rPr>
              <w:t xml:space="preserve"> </w:t>
            </w:r>
            <w:r>
              <w:rPr>
                <w:sz w:val="24"/>
              </w:rPr>
              <w:t>Delivering the business presentation visual aids – Slides – Electronic presentation – Hand- outs – Delivering the presentation – Career planning – Preparing Resume – Job applications – Preparation for a job interview – Employment interviews – Follow-up.</w:t>
            </w:r>
          </w:p>
        </w:tc>
      </w:tr>
      <w:tr w:rsidR="0047733A" w14:paraId="0E6209C3" w14:textId="77777777">
        <w:trPr>
          <w:trHeight w:val="143"/>
        </w:trPr>
        <w:tc>
          <w:tcPr>
            <w:tcW w:w="9256" w:type="dxa"/>
            <w:gridSpan w:val="7"/>
          </w:tcPr>
          <w:p w14:paraId="7CB03158" w14:textId="77777777" w:rsidR="0047733A" w:rsidRDefault="0047733A">
            <w:pPr>
              <w:pStyle w:val="TableParagraph"/>
              <w:ind w:left="0"/>
              <w:rPr>
                <w:sz w:val="8"/>
              </w:rPr>
            </w:pPr>
          </w:p>
        </w:tc>
      </w:tr>
      <w:tr w:rsidR="0047733A" w14:paraId="038A59D1" w14:textId="77777777">
        <w:trPr>
          <w:trHeight w:val="345"/>
        </w:trPr>
        <w:tc>
          <w:tcPr>
            <w:tcW w:w="2666" w:type="dxa"/>
            <w:gridSpan w:val="3"/>
            <w:tcBorders>
              <w:bottom w:val="single" w:sz="6" w:space="0" w:color="000000"/>
            </w:tcBorders>
          </w:tcPr>
          <w:p w14:paraId="621D3D01" w14:textId="77777777" w:rsidR="0047733A" w:rsidRDefault="00A66171">
            <w:pPr>
              <w:pStyle w:val="TableParagraph"/>
              <w:spacing w:before="11"/>
              <w:ind w:left="119"/>
              <w:rPr>
                <w:b/>
                <w:sz w:val="24"/>
              </w:rPr>
            </w:pPr>
            <w:r>
              <w:rPr>
                <w:b/>
                <w:spacing w:val="-2"/>
                <w:sz w:val="24"/>
              </w:rPr>
              <w:t>Unit:6</w:t>
            </w:r>
          </w:p>
        </w:tc>
        <w:tc>
          <w:tcPr>
            <w:tcW w:w="4430" w:type="dxa"/>
            <w:gridSpan w:val="3"/>
            <w:tcBorders>
              <w:bottom w:val="single" w:sz="6" w:space="0" w:color="000000"/>
            </w:tcBorders>
          </w:tcPr>
          <w:p w14:paraId="16BA2DED" w14:textId="77777777" w:rsidR="0047733A" w:rsidRDefault="00A66171">
            <w:pPr>
              <w:pStyle w:val="TableParagraph"/>
              <w:spacing w:before="11"/>
              <w:ind w:left="21"/>
              <w:rPr>
                <w:b/>
                <w:sz w:val="24"/>
              </w:rPr>
            </w:pPr>
            <w:r>
              <w:rPr>
                <w:b/>
                <w:sz w:val="24"/>
              </w:rPr>
              <w:t>CONTEMPOARY</w:t>
            </w:r>
            <w:r>
              <w:rPr>
                <w:b/>
                <w:spacing w:val="-7"/>
                <w:sz w:val="24"/>
              </w:rPr>
              <w:t xml:space="preserve"> </w:t>
            </w:r>
            <w:r>
              <w:rPr>
                <w:b/>
                <w:spacing w:val="-2"/>
                <w:sz w:val="24"/>
              </w:rPr>
              <w:t>ISSUES</w:t>
            </w:r>
          </w:p>
        </w:tc>
        <w:tc>
          <w:tcPr>
            <w:tcW w:w="2160" w:type="dxa"/>
            <w:tcBorders>
              <w:bottom w:val="single" w:sz="6" w:space="0" w:color="000000"/>
            </w:tcBorders>
          </w:tcPr>
          <w:p w14:paraId="7F809969" w14:textId="77777777" w:rsidR="0047733A" w:rsidRDefault="00A66171">
            <w:pPr>
              <w:pStyle w:val="TableParagraph"/>
              <w:spacing w:before="11"/>
              <w:ind w:left="0" w:right="-15"/>
              <w:jc w:val="right"/>
              <w:rPr>
                <w:b/>
                <w:sz w:val="24"/>
              </w:rPr>
            </w:pPr>
            <w:r>
              <w:rPr>
                <w:b/>
                <w:sz w:val="24"/>
              </w:rPr>
              <w:t xml:space="preserve">2 </w:t>
            </w:r>
            <w:r>
              <w:rPr>
                <w:b/>
                <w:spacing w:val="-2"/>
                <w:sz w:val="24"/>
              </w:rPr>
              <w:t>hours</w:t>
            </w:r>
          </w:p>
        </w:tc>
      </w:tr>
      <w:tr w:rsidR="0047733A" w14:paraId="56F8DE66" w14:textId="77777777">
        <w:trPr>
          <w:trHeight w:val="313"/>
        </w:trPr>
        <w:tc>
          <w:tcPr>
            <w:tcW w:w="9256" w:type="dxa"/>
            <w:gridSpan w:val="7"/>
            <w:tcBorders>
              <w:top w:val="single" w:sz="6" w:space="0" w:color="000000"/>
            </w:tcBorders>
          </w:tcPr>
          <w:p w14:paraId="6DA46663" w14:textId="77777777" w:rsidR="0047733A" w:rsidRDefault="00A66171">
            <w:pPr>
              <w:pStyle w:val="TableParagraph"/>
              <w:spacing w:line="268" w:lineRule="exact"/>
              <w:ind w:left="119"/>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47A057CC" w14:textId="77777777">
        <w:trPr>
          <w:trHeight w:val="143"/>
        </w:trPr>
        <w:tc>
          <w:tcPr>
            <w:tcW w:w="9256" w:type="dxa"/>
            <w:gridSpan w:val="7"/>
          </w:tcPr>
          <w:p w14:paraId="2478C167" w14:textId="77777777" w:rsidR="0047733A" w:rsidRDefault="0047733A">
            <w:pPr>
              <w:pStyle w:val="TableParagraph"/>
              <w:ind w:left="0"/>
              <w:rPr>
                <w:sz w:val="8"/>
              </w:rPr>
            </w:pPr>
          </w:p>
        </w:tc>
      </w:tr>
      <w:tr w:rsidR="0047733A" w14:paraId="3D69FA71" w14:textId="77777777">
        <w:trPr>
          <w:trHeight w:val="350"/>
        </w:trPr>
        <w:tc>
          <w:tcPr>
            <w:tcW w:w="3458" w:type="dxa"/>
            <w:gridSpan w:val="5"/>
          </w:tcPr>
          <w:p w14:paraId="6D54FC9B" w14:textId="77777777" w:rsidR="0047733A" w:rsidRDefault="0047733A">
            <w:pPr>
              <w:pStyle w:val="TableParagraph"/>
              <w:ind w:left="0"/>
            </w:pPr>
          </w:p>
        </w:tc>
        <w:tc>
          <w:tcPr>
            <w:tcW w:w="3638" w:type="dxa"/>
          </w:tcPr>
          <w:p w14:paraId="706BBBCB" w14:textId="77777777" w:rsidR="0047733A" w:rsidRDefault="00A66171">
            <w:pPr>
              <w:pStyle w:val="TableParagraph"/>
              <w:spacing w:line="270" w:lineRule="exact"/>
              <w:ind w:left="1418"/>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60" w:type="dxa"/>
          </w:tcPr>
          <w:p w14:paraId="701053C1" w14:textId="77777777" w:rsidR="0047733A" w:rsidRDefault="00A66171">
            <w:pPr>
              <w:pStyle w:val="TableParagraph"/>
              <w:spacing w:line="270" w:lineRule="exact"/>
              <w:ind w:left="0" w:right="95"/>
              <w:jc w:val="right"/>
              <w:rPr>
                <w:b/>
                <w:sz w:val="24"/>
              </w:rPr>
            </w:pPr>
            <w:r>
              <w:rPr>
                <w:b/>
                <w:sz w:val="24"/>
              </w:rPr>
              <w:t>52</w:t>
            </w:r>
            <w:r>
              <w:rPr>
                <w:b/>
                <w:spacing w:val="55"/>
                <w:sz w:val="24"/>
              </w:rPr>
              <w:t xml:space="preserve"> </w:t>
            </w:r>
            <w:r>
              <w:rPr>
                <w:b/>
                <w:spacing w:val="-2"/>
                <w:sz w:val="24"/>
              </w:rPr>
              <w:t>hours</w:t>
            </w:r>
          </w:p>
        </w:tc>
      </w:tr>
      <w:tr w:rsidR="0047733A" w14:paraId="598110A4" w14:textId="77777777">
        <w:trPr>
          <w:trHeight w:val="273"/>
        </w:trPr>
        <w:tc>
          <w:tcPr>
            <w:tcW w:w="9256" w:type="dxa"/>
            <w:gridSpan w:val="7"/>
          </w:tcPr>
          <w:p w14:paraId="25B9871C" w14:textId="77777777" w:rsidR="0047733A" w:rsidRDefault="00A66171">
            <w:pPr>
              <w:pStyle w:val="TableParagraph"/>
              <w:spacing w:line="253" w:lineRule="exact"/>
              <w:ind w:left="119"/>
              <w:rPr>
                <w:b/>
                <w:sz w:val="24"/>
              </w:rPr>
            </w:pPr>
            <w:r>
              <w:rPr>
                <w:b/>
                <w:sz w:val="24"/>
              </w:rPr>
              <w:t>Text</w:t>
            </w:r>
            <w:r>
              <w:rPr>
                <w:b/>
                <w:spacing w:val="-2"/>
                <w:sz w:val="24"/>
              </w:rPr>
              <w:t xml:space="preserve"> Book(s)</w:t>
            </w:r>
          </w:p>
        </w:tc>
      </w:tr>
      <w:tr w:rsidR="0047733A" w14:paraId="72CF656C" w14:textId="77777777">
        <w:trPr>
          <w:trHeight w:val="753"/>
        </w:trPr>
        <w:tc>
          <w:tcPr>
            <w:tcW w:w="1749" w:type="dxa"/>
            <w:gridSpan w:val="2"/>
          </w:tcPr>
          <w:p w14:paraId="47684AC1" w14:textId="77777777" w:rsidR="0047733A" w:rsidRDefault="00A66171">
            <w:pPr>
              <w:pStyle w:val="TableParagraph"/>
              <w:spacing w:before="234"/>
              <w:ind w:left="119"/>
              <w:rPr>
                <w:sz w:val="24"/>
              </w:rPr>
            </w:pPr>
            <w:r>
              <w:rPr>
                <w:spacing w:val="-10"/>
                <w:sz w:val="24"/>
              </w:rPr>
              <w:t>1</w:t>
            </w:r>
          </w:p>
        </w:tc>
        <w:tc>
          <w:tcPr>
            <w:tcW w:w="7507" w:type="dxa"/>
            <w:gridSpan w:val="5"/>
          </w:tcPr>
          <w:p w14:paraId="0708AC87" w14:textId="77777777" w:rsidR="0047733A" w:rsidRDefault="00A66171">
            <w:pPr>
              <w:pStyle w:val="TableParagraph"/>
              <w:spacing w:before="1"/>
              <w:ind w:left="120" w:right="209"/>
              <w:rPr>
                <w:sz w:val="24"/>
              </w:rPr>
            </w:pPr>
            <w:r>
              <w:rPr>
                <w:sz w:val="24"/>
              </w:rPr>
              <w:t>Joe</w:t>
            </w:r>
            <w:r>
              <w:rPr>
                <w:spacing w:val="-7"/>
                <w:sz w:val="24"/>
              </w:rPr>
              <w:t xml:space="preserve"> </w:t>
            </w:r>
            <w:r>
              <w:rPr>
                <w:sz w:val="24"/>
              </w:rPr>
              <w:t>P</w:t>
            </w:r>
            <w:r>
              <w:rPr>
                <w:spacing w:val="-6"/>
                <w:sz w:val="24"/>
              </w:rPr>
              <w:t xml:space="preserve"> </w:t>
            </w:r>
            <w:r>
              <w:rPr>
                <w:sz w:val="24"/>
              </w:rPr>
              <w:t>Cornelissen,</w:t>
            </w:r>
            <w:r>
              <w:rPr>
                <w:spacing w:val="-6"/>
                <w:sz w:val="24"/>
              </w:rPr>
              <w:t xml:space="preserve"> </w:t>
            </w:r>
            <w:r>
              <w:rPr>
                <w:sz w:val="24"/>
              </w:rPr>
              <w:t>Corporate</w:t>
            </w:r>
            <w:r>
              <w:rPr>
                <w:spacing w:val="-7"/>
                <w:sz w:val="24"/>
              </w:rPr>
              <w:t xml:space="preserve"> </w:t>
            </w:r>
            <w:r>
              <w:rPr>
                <w:sz w:val="24"/>
              </w:rPr>
              <w:t>Communications:</w:t>
            </w:r>
            <w:r>
              <w:rPr>
                <w:spacing w:val="-6"/>
                <w:sz w:val="24"/>
              </w:rPr>
              <w:t xml:space="preserve"> </w:t>
            </w:r>
            <w:r>
              <w:rPr>
                <w:sz w:val="24"/>
              </w:rPr>
              <w:t>Theory</w:t>
            </w:r>
            <w:r>
              <w:rPr>
                <w:spacing w:val="-6"/>
                <w:sz w:val="24"/>
              </w:rPr>
              <w:t xml:space="preserve"> </w:t>
            </w:r>
            <w:r>
              <w:rPr>
                <w:sz w:val="24"/>
              </w:rPr>
              <w:t>and</w:t>
            </w:r>
            <w:r>
              <w:rPr>
                <w:spacing w:val="-6"/>
                <w:sz w:val="24"/>
              </w:rPr>
              <w:t xml:space="preserve"> </w:t>
            </w:r>
            <w:r>
              <w:rPr>
                <w:sz w:val="24"/>
              </w:rPr>
              <w:t>Practice, SAGE Publications Ltd</w:t>
            </w:r>
          </w:p>
        </w:tc>
      </w:tr>
      <w:tr w:rsidR="0047733A" w14:paraId="46D1AA27" w14:textId="77777777">
        <w:trPr>
          <w:trHeight w:val="275"/>
        </w:trPr>
        <w:tc>
          <w:tcPr>
            <w:tcW w:w="1749" w:type="dxa"/>
            <w:gridSpan w:val="2"/>
          </w:tcPr>
          <w:p w14:paraId="1972CAC9" w14:textId="77777777" w:rsidR="0047733A" w:rsidRDefault="00A66171">
            <w:pPr>
              <w:pStyle w:val="TableParagraph"/>
              <w:spacing w:line="256" w:lineRule="exact"/>
              <w:ind w:left="119"/>
              <w:rPr>
                <w:sz w:val="24"/>
              </w:rPr>
            </w:pPr>
            <w:r>
              <w:rPr>
                <w:spacing w:val="-10"/>
                <w:sz w:val="24"/>
              </w:rPr>
              <w:t>2</w:t>
            </w:r>
          </w:p>
        </w:tc>
        <w:tc>
          <w:tcPr>
            <w:tcW w:w="7507" w:type="dxa"/>
            <w:gridSpan w:val="5"/>
          </w:tcPr>
          <w:p w14:paraId="63DA3FE2" w14:textId="77777777" w:rsidR="0047733A" w:rsidRDefault="00A66171">
            <w:pPr>
              <w:pStyle w:val="TableParagraph"/>
              <w:spacing w:line="256" w:lineRule="exact"/>
              <w:ind w:left="120"/>
              <w:rPr>
                <w:sz w:val="24"/>
              </w:rPr>
            </w:pPr>
            <w:r>
              <w:rPr>
                <w:noProof/>
                <w:sz w:val="24"/>
              </w:rPr>
              <mc:AlternateContent>
                <mc:Choice Requires="wpg">
                  <w:drawing>
                    <wp:anchor distT="0" distB="0" distL="0" distR="0" simplePos="0" relativeHeight="251604992" behindDoc="1" locked="0" layoutInCell="1" allowOverlap="1" wp14:anchorId="4CF8F683" wp14:editId="0615CABF">
                      <wp:simplePos x="0" y="0"/>
                      <wp:positionH relativeFrom="column">
                        <wp:posOffset>784859</wp:posOffset>
                      </wp:positionH>
                      <wp:positionV relativeFrom="paragraph">
                        <wp:posOffset>59309</wp:posOffset>
                      </wp:positionV>
                      <wp:extent cx="2463800" cy="205168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52" name="Image 52"/>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06F282E3" id="Group 51" o:spid="_x0000_s1026" style="position:absolute;margin-left:61.8pt;margin-top:4.65pt;width:194pt;height:161.55pt;z-index:-25171148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">
                      <v:shape id="Image 52"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0ZFfCAAAA2wAAAA8AAABkcnMvZG93bnJldi54bWxEj0FrwkAUhO+C/2F5Qi+iG4WWkLqKlAYE&#10;T1q9P7Kv2WD2bZp91fjvuwXB4zAz3zCrzeBbdaU+NoENLOYZKOIq2IZrA6evcpaDioJssQ1MBu4U&#10;YbMej1ZY2HDjA12PUqsE4VigASfSFVrHypHHOA8dcfK+Q+9RkuxrbXu8Jbhv9TLL3rTHhtOCw44+&#10;HFWX4683MC3v+/NPFRf7g+TitkN52X2ejXmZDNt3UEKDPMOP9s4aeF3C/5f0A/T6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9GRXwgAAANsAAAAPAAAAAAAAAAAAAAAAAJ8C&#10;AABkcnMvZG93bnJldi54bWxQSwUGAAAAAAQABAD3AAAAjgMAAAAA&#10;">
                        <v:imagedata r:id="rId15" o:title=""/>
                      </v:shape>
                    </v:group>
                  </w:pict>
                </mc:Fallback>
              </mc:AlternateContent>
            </w:r>
            <w:r>
              <w:rPr>
                <w:sz w:val="24"/>
              </w:rPr>
              <w:t>Argenti,</w:t>
            </w:r>
            <w:r>
              <w:rPr>
                <w:spacing w:val="-3"/>
                <w:sz w:val="24"/>
              </w:rPr>
              <w:t xml:space="preserve"> </w:t>
            </w:r>
            <w:r>
              <w:rPr>
                <w:sz w:val="24"/>
              </w:rPr>
              <w:t>Corporate</w:t>
            </w:r>
            <w:r>
              <w:rPr>
                <w:spacing w:val="-3"/>
                <w:sz w:val="24"/>
              </w:rPr>
              <w:t xml:space="preserve"> </w:t>
            </w:r>
            <w:r>
              <w:rPr>
                <w:sz w:val="24"/>
              </w:rPr>
              <w:t>Communication,</w:t>
            </w:r>
            <w:r>
              <w:rPr>
                <w:spacing w:val="-3"/>
                <w:sz w:val="24"/>
              </w:rPr>
              <w:t xml:space="preserve"> </w:t>
            </w:r>
            <w:r>
              <w:rPr>
                <w:sz w:val="24"/>
              </w:rPr>
              <w:t>McGraw</w:t>
            </w:r>
            <w:r>
              <w:rPr>
                <w:spacing w:val="-1"/>
                <w:sz w:val="24"/>
              </w:rPr>
              <w:t xml:space="preserve"> </w:t>
            </w:r>
            <w:r>
              <w:rPr>
                <w:spacing w:val="-4"/>
                <w:sz w:val="24"/>
              </w:rPr>
              <w:t>Hill</w:t>
            </w:r>
          </w:p>
        </w:tc>
      </w:tr>
      <w:tr w:rsidR="0047733A" w14:paraId="707018E6" w14:textId="77777777">
        <w:trPr>
          <w:trHeight w:val="143"/>
        </w:trPr>
        <w:tc>
          <w:tcPr>
            <w:tcW w:w="9256" w:type="dxa"/>
            <w:gridSpan w:val="7"/>
          </w:tcPr>
          <w:p w14:paraId="747966F7" w14:textId="77777777" w:rsidR="0047733A" w:rsidRDefault="0047733A">
            <w:pPr>
              <w:pStyle w:val="TableParagraph"/>
              <w:ind w:left="0"/>
              <w:rPr>
                <w:sz w:val="8"/>
              </w:rPr>
            </w:pPr>
          </w:p>
        </w:tc>
      </w:tr>
      <w:tr w:rsidR="0047733A" w14:paraId="76F58C6E" w14:textId="77777777">
        <w:trPr>
          <w:trHeight w:val="364"/>
        </w:trPr>
        <w:tc>
          <w:tcPr>
            <w:tcW w:w="9256" w:type="dxa"/>
            <w:gridSpan w:val="7"/>
          </w:tcPr>
          <w:p w14:paraId="17782379" w14:textId="77777777" w:rsidR="0047733A" w:rsidRDefault="00A66171">
            <w:pPr>
              <w:pStyle w:val="TableParagraph"/>
              <w:spacing w:line="273" w:lineRule="exact"/>
              <w:ind w:left="119"/>
              <w:rPr>
                <w:b/>
                <w:sz w:val="24"/>
              </w:rPr>
            </w:pPr>
            <w:r>
              <w:rPr>
                <w:b/>
                <w:sz w:val="24"/>
              </w:rPr>
              <w:t>Reference</w:t>
            </w:r>
            <w:r>
              <w:rPr>
                <w:b/>
                <w:spacing w:val="-6"/>
                <w:sz w:val="24"/>
              </w:rPr>
              <w:t xml:space="preserve"> </w:t>
            </w:r>
            <w:r>
              <w:rPr>
                <w:b/>
                <w:spacing w:val="-2"/>
                <w:sz w:val="24"/>
              </w:rPr>
              <w:t>Books</w:t>
            </w:r>
          </w:p>
        </w:tc>
      </w:tr>
      <w:tr w:rsidR="0047733A" w14:paraId="72327182" w14:textId="77777777">
        <w:trPr>
          <w:trHeight w:val="477"/>
        </w:trPr>
        <w:tc>
          <w:tcPr>
            <w:tcW w:w="1634" w:type="dxa"/>
          </w:tcPr>
          <w:p w14:paraId="45194FFF" w14:textId="77777777" w:rsidR="0047733A" w:rsidRDefault="00A66171">
            <w:pPr>
              <w:pStyle w:val="TableParagraph"/>
              <w:spacing w:before="95"/>
              <w:ind w:left="119"/>
              <w:rPr>
                <w:sz w:val="24"/>
              </w:rPr>
            </w:pPr>
            <w:r>
              <w:rPr>
                <w:spacing w:val="-10"/>
                <w:sz w:val="24"/>
              </w:rPr>
              <w:t>1</w:t>
            </w:r>
          </w:p>
        </w:tc>
        <w:tc>
          <w:tcPr>
            <w:tcW w:w="7622" w:type="dxa"/>
            <w:gridSpan w:val="6"/>
          </w:tcPr>
          <w:p w14:paraId="771EC32C" w14:textId="77777777" w:rsidR="0047733A" w:rsidRDefault="00A66171">
            <w:pPr>
              <w:pStyle w:val="TableParagraph"/>
              <w:spacing w:line="270" w:lineRule="exact"/>
              <w:ind w:left="120"/>
              <w:rPr>
                <w:sz w:val="24"/>
              </w:rPr>
            </w:pPr>
            <w:r>
              <w:rPr>
                <w:sz w:val="24"/>
              </w:rPr>
              <w:t>Scot</w:t>
            </w:r>
            <w:r>
              <w:rPr>
                <w:spacing w:val="-5"/>
                <w:sz w:val="24"/>
              </w:rPr>
              <w:t xml:space="preserve"> </w:t>
            </w:r>
            <w:r>
              <w:rPr>
                <w:sz w:val="24"/>
              </w:rPr>
              <w:t>Ober,</w:t>
            </w:r>
            <w:r>
              <w:rPr>
                <w:spacing w:val="-2"/>
                <w:sz w:val="24"/>
              </w:rPr>
              <w:t xml:space="preserve"> </w:t>
            </w:r>
            <w:r>
              <w:rPr>
                <w:sz w:val="24"/>
              </w:rPr>
              <w:t>“Contemporary</w:t>
            </w:r>
            <w:r>
              <w:rPr>
                <w:spacing w:val="-3"/>
                <w:sz w:val="24"/>
              </w:rPr>
              <w:t xml:space="preserve"> </w:t>
            </w:r>
            <w:r>
              <w:rPr>
                <w:sz w:val="24"/>
              </w:rPr>
              <w:t>Business</w:t>
            </w:r>
            <w:r>
              <w:rPr>
                <w:spacing w:val="-2"/>
                <w:sz w:val="24"/>
              </w:rPr>
              <w:t xml:space="preserve"> </w:t>
            </w:r>
            <w:r>
              <w:rPr>
                <w:sz w:val="24"/>
              </w:rPr>
              <w:t>Communication”,</w:t>
            </w:r>
            <w:r>
              <w:rPr>
                <w:spacing w:val="-2"/>
                <w:sz w:val="24"/>
              </w:rPr>
              <w:t xml:space="preserve"> </w:t>
            </w:r>
            <w:r>
              <w:rPr>
                <w:sz w:val="24"/>
              </w:rPr>
              <w:t>Cengage</w:t>
            </w:r>
            <w:r>
              <w:rPr>
                <w:spacing w:val="-3"/>
                <w:sz w:val="24"/>
              </w:rPr>
              <w:t xml:space="preserve"> </w:t>
            </w:r>
            <w:r>
              <w:rPr>
                <w:spacing w:val="-2"/>
                <w:sz w:val="24"/>
              </w:rPr>
              <w:t>Learning</w:t>
            </w:r>
          </w:p>
        </w:tc>
      </w:tr>
      <w:tr w:rsidR="0047733A" w14:paraId="1F64517A" w14:textId="77777777">
        <w:trPr>
          <w:trHeight w:val="834"/>
        </w:trPr>
        <w:tc>
          <w:tcPr>
            <w:tcW w:w="1634" w:type="dxa"/>
          </w:tcPr>
          <w:p w14:paraId="14397241" w14:textId="77777777" w:rsidR="0047733A" w:rsidRDefault="00A66171">
            <w:pPr>
              <w:pStyle w:val="TableParagraph"/>
              <w:spacing w:before="253"/>
              <w:ind w:left="119"/>
              <w:rPr>
                <w:sz w:val="24"/>
              </w:rPr>
            </w:pPr>
            <w:r>
              <w:rPr>
                <w:spacing w:val="-10"/>
                <w:sz w:val="24"/>
              </w:rPr>
              <w:t>2</w:t>
            </w:r>
          </w:p>
        </w:tc>
        <w:tc>
          <w:tcPr>
            <w:tcW w:w="7622" w:type="dxa"/>
            <w:gridSpan w:val="6"/>
          </w:tcPr>
          <w:p w14:paraId="7AE0DBFC" w14:textId="77777777" w:rsidR="0047733A" w:rsidRDefault="00A66171">
            <w:pPr>
              <w:pStyle w:val="TableParagraph"/>
              <w:spacing w:before="1" w:line="278" w:lineRule="auto"/>
              <w:ind w:left="120" w:right="133"/>
              <w:rPr>
                <w:sz w:val="24"/>
              </w:rPr>
            </w:pPr>
            <w:r>
              <w:rPr>
                <w:sz w:val="24"/>
              </w:rPr>
              <w:t>Lesikar&amp;Flatley,</w:t>
            </w:r>
            <w:r>
              <w:rPr>
                <w:spacing w:val="-5"/>
                <w:sz w:val="24"/>
              </w:rPr>
              <w:t xml:space="preserve"> </w:t>
            </w:r>
            <w:r>
              <w:rPr>
                <w:sz w:val="24"/>
              </w:rPr>
              <w:t>“Basic</w:t>
            </w:r>
            <w:r>
              <w:rPr>
                <w:spacing w:val="-6"/>
                <w:sz w:val="24"/>
              </w:rPr>
              <w:t xml:space="preserve"> </w:t>
            </w:r>
            <w:r>
              <w:rPr>
                <w:sz w:val="24"/>
              </w:rPr>
              <w:t>Business</w:t>
            </w:r>
            <w:r>
              <w:rPr>
                <w:spacing w:val="-7"/>
                <w:sz w:val="24"/>
              </w:rPr>
              <w:t xml:space="preserve"> </w:t>
            </w:r>
            <w:r>
              <w:rPr>
                <w:sz w:val="24"/>
              </w:rPr>
              <w:t>Communication:</w:t>
            </w:r>
            <w:r>
              <w:rPr>
                <w:spacing w:val="-7"/>
                <w:sz w:val="24"/>
              </w:rPr>
              <w:t xml:space="preserve"> </w:t>
            </w:r>
            <w:r>
              <w:rPr>
                <w:sz w:val="24"/>
              </w:rPr>
              <w:t>Skills</w:t>
            </w:r>
            <w:r>
              <w:rPr>
                <w:spacing w:val="-7"/>
                <w:sz w:val="24"/>
              </w:rPr>
              <w:t xml:space="preserve"> </w:t>
            </w:r>
            <w:r>
              <w:rPr>
                <w:sz w:val="24"/>
              </w:rPr>
              <w:t>for</w:t>
            </w:r>
            <w:r>
              <w:rPr>
                <w:spacing w:val="-8"/>
                <w:sz w:val="24"/>
              </w:rPr>
              <w:t xml:space="preserve"> </w:t>
            </w:r>
            <w:r>
              <w:rPr>
                <w:sz w:val="24"/>
              </w:rPr>
              <w:t>empowering the internetgeneration”, Tata McGraw Hill</w:t>
            </w:r>
          </w:p>
        </w:tc>
      </w:tr>
      <w:tr w:rsidR="0047733A" w14:paraId="2C8459B0" w14:textId="77777777">
        <w:trPr>
          <w:trHeight w:val="834"/>
        </w:trPr>
        <w:tc>
          <w:tcPr>
            <w:tcW w:w="1634" w:type="dxa"/>
          </w:tcPr>
          <w:p w14:paraId="669683C5" w14:textId="77777777" w:rsidR="0047733A" w:rsidRDefault="00A66171">
            <w:pPr>
              <w:pStyle w:val="TableParagraph"/>
              <w:spacing w:before="272"/>
              <w:ind w:left="119"/>
              <w:rPr>
                <w:sz w:val="24"/>
              </w:rPr>
            </w:pPr>
            <w:r>
              <w:rPr>
                <w:spacing w:val="-10"/>
                <w:sz w:val="24"/>
              </w:rPr>
              <w:t>3</w:t>
            </w:r>
          </w:p>
        </w:tc>
        <w:tc>
          <w:tcPr>
            <w:tcW w:w="7622" w:type="dxa"/>
            <w:gridSpan w:val="6"/>
          </w:tcPr>
          <w:p w14:paraId="3749FD3A" w14:textId="77777777" w:rsidR="0047733A" w:rsidRDefault="00A66171">
            <w:pPr>
              <w:pStyle w:val="TableParagraph"/>
              <w:spacing w:before="1" w:line="278" w:lineRule="auto"/>
              <w:ind w:left="120"/>
              <w:rPr>
                <w:sz w:val="24"/>
              </w:rPr>
            </w:pPr>
            <w:r>
              <w:rPr>
                <w:sz w:val="24"/>
              </w:rPr>
              <w:t>JaishriJethwaney,</w:t>
            </w:r>
            <w:r>
              <w:rPr>
                <w:spacing w:val="-7"/>
                <w:sz w:val="24"/>
              </w:rPr>
              <w:t xml:space="preserve"> </w:t>
            </w:r>
            <w:r>
              <w:rPr>
                <w:sz w:val="24"/>
              </w:rPr>
              <w:t>“Corporate</w:t>
            </w:r>
            <w:r>
              <w:rPr>
                <w:spacing w:val="-9"/>
                <w:sz w:val="24"/>
              </w:rPr>
              <w:t xml:space="preserve"> </w:t>
            </w:r>
            <w:r>
              <w:rPr>
                <w:sz w:val="24"/>
              </w:rPr>
              <w:t>Communication:</w:t>
            </w:r>
            <w:r>
              <w:rPr>
                <w:spacing w:val="-8"/>
                <w:sz w:val="24"/>
              </w:rPr>
              <w:t xml:space="preserve"> </w:t>
            </w:r>
            <w:r>
              <w:rPr>
                <w:sz w:val="24"/>
              </w:rPr>
              <w:t>Principles</w:t>
            </w:r>
            <w:r>
              <w:rPr>
                <w:spacing w:val="-8"/>
                <w:sz w:val="24"/>
              </w:rPr>
              <w:t xml:space="preserve"> </w:t>
            </w:r>
            <w:r>
              <w:rPr>
                <w:sz w:val="24"/>
              </w:rPr>
              <w:t>and</w:t>
            </w:r>
            <w:r>
              <w:rPr>
                <w:spacing w:val="-8"/>
                <w:sz w:val="24"/>
              </w:rPr>
              <w:t xml:space="preserve"> </w:t>
            </w:r>
            <w:r>
              <w:rPr>
                <w:sz w:val="24"/>
              </w:rPr>
              <w:t>Practice”, OxfordUniversity Press</w:t>
            </w:r>
          </w:p>
        </w:tc>
      </w:tr>
      <w:tr w:rsidR="0047733A" w14:paraId="56F8CE15" w14:textId="77777777">
        <w:trPr>
          <w:trHeight w:val="141"/>
        </w:trPr>
        <w:tc>
          <w:tcPr>
            <w:tcW w:w="9256" w:type="dxa"/>
            <w:gridSpan w:val="7"/>
          </w:tcPr>
          <w:p w14:paraId="6C717094" w14:textId="77777777" w:rsidR="0047733A" w:rsidRDefault="0047733A">
            <w:pPr>
              <w:pStyle w:val="TableParagraph"/>
              <w:ind w:left="0"/>
              <w:rPr>
                <w:sz w:val="8"/>
              </w:rPr>
            </w:pPr>
          </w:p>
        </w:tc>
      </w:tr>
      <w:tr w:rsidR="0047733A" w14:paraId="7CD61BA4" w14:textId="77777777">
        <w:trPr>
          <w:trHeight w:val="277"/>
        </w:trPr>
        <w:tc>
          <w:tcPr>
            <w:tcW w:w="9256" w:type="dxa"/>
            <w:gridSpan w:val="7"/>
          </w:tcPr>
          <w:p w14:paraId="2206E042" w14:textId="77777777" w:rsidR="0047733A" w:rsidRDefault="00A66171">
            <w:pPr>
              <w:pStyle w:val="TableParagraph"/>
              <w:spacing w:line="258" w:lineRule="exact"/>
              <w:ind w:left="119"/>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0D47E2AD" w14:textId="77777777">
        <w:trPr>
          <w:trHeight w:val="273"/>
        </w:trPr>
        <w:tc>
          <w:tcPr>
            <w:tcW w:w="1634" w:type="dxa"/>
          </w:tcPr>
          <w:p w14:paraId="3CEF5059" w14:textId="77777777" w:rsidR="0047733A" w:rsidRDefault="00A66171">
            <w:pPr>
              <w:pStyle w:val="TableParagraph"/>
              <w:spacing w:line="253" w:lineRule="exact"/>
              <w:ind w:left="119"/>
              <w:rPr>
                <w:sz w:val="24"/>
              </w:rPr>
            </w:pPr>
            <w:r>
              <w:rPr>
                <w:spacing w:val="-10"/>
                <w:sz w:val="24"/>
              </w:rPr>
              <w:t>1</w:t>
            </w:r>
          </w:p>
        </w:tc>
        <w:tc>
          <w:tcPr>
            <w:tcW w:w="7622" w:type="dxa"/>
            <w:gridSpan w:val="6"/>
          </w:tcPr>
          <w:p w14:paraId="43EA4438" w14:textId="77777777" w:rsidR="0047733A" w:rsidRDefault="00A66171">
            <w:pPr>
              <w:pStyle w:val="TableParagraph"/>
              <w:spacing w:line="253" w:lineRule="exact"/>
              <w:ind w:left="120"/>
              <w:rPr>
                <w:sz w:val="24"/>
              </w:rPr>
            </w:pPr>
            <w:r>
              <w:rPr>
                <w:spacing w:val="-2"/>
                <w:sz w:val="24"/>
              </w:rPr>
              <w:t>https://hbr.org/topic/corporate-communications</w:t>
            </w:r>
          </w:p>
        </w:tc>
      </w:tr>
      <w:tr w:rsidR="0047733A" w14:paraId="73D1D48B" w14:textId="77777777">
        <w:trPr>
          <w:trHeight w:val="551"/>
        </w:trPr>
        <w:tc>
          <w:tcPr>
            <w:tcW w:w="1634" w:type="dxa"/>
          </w:tcPr>
          <w:p w14:paraId="19CFC185" w14:textId="77777777" w:rsidR="0047733A" w:rsidRDefault="00A66171">
            <w:pPr>
              <w:pStyle w:val="TableParagraph"/>
              <w:spacing w:before="131"/>
              <w:ind w:left="119"/>
              <w:rPr>
                <w:sz w:val="24"/>
              </w:rPr>
            </w:pPr>
            <w:r>
              <w:rPr>
                <w:spacing w:val="-10"/>
                <w:sz w:val="24"/>
              </w:rPr>
              <w:t>2</w:t>
            </w:r>
          </w:p>
        </w:tc>
        <w:tc>
          <w:tcPr>
            <w:tcW w:w="7622" w:type="dxa"/>
            <w:gridSpan w:val="6"/>
          </w:tcPr>
          <w:p w14:paraId="523FC768" w14:textId="77777777" w:rsidR="0047733A" w:rsidRDefault="00A66171">
            <w:pPr>
              <w:pStyle w:val="TableParagraph"/>
              <w:spacing w:before="5" w:line="228" w:lineRule="auto"/>
              <w:ind w:left="120" w:right="133"/>
              <w:rPr>
                <w:sz w:val="24"/>
              </w:rPr>
            </w:pPr>
            <w:r>
              <w:rPr>
                <w:spacing w:val="-2"/>
                <w:sz w:val="24"/>
              </w:rPr>
              <w:t>https://network.bepress.com/business/business-and-corporate- communications/</w:t>
            </w:r>
          </w:p>
        </w:tc>
      </w:tr>
      <w:tr w:rsidR="0047733A" w14:paraId="7F1394E1" w14:textId="77777777">
        <w:trPr>
          <w:trHeight w:val="143"/>
        </w:trPr>
        <w:tc>
          <w:tcPr>
            <w:tcW w:w="9256" w:type="dxa"/>
            <w:gridSpan w:val="7"/>
          </w:tcPr>
          <w:p w14:paraId="53D3CAB0" w14:textId="77777777" w:rsidR="0047733A" w:rsidRDefault="0047733A">
            <w:pPr>
              <w:pStyle w:val="TableParagraph"/>
              <w:ind w:left="0"/>
              <w:rPr>
                <w:sz w:val="8"/>
              </w:rPr>
            </w:pPr>
          </w:p>
        </w:tc>
      </w:tr>
      <w:tr w:rsidR="0047733A" w14:paraId="1166B955" w14:textId="77777777">
        <w:trPr>
          <w:trHeight w:val="275"/>
        </w:trPr>
        <w:tc>
          <w:tcPr>
            <w:tcW w:w="9256" w:type="dxa"/>
            <w:gridSpan w:val="7"/>
          </w:tcPr>
          <w:p w14:paraId="2D437EDD" w14:textId="77777777" w:rsidR="0047733A" w:rsidRDefault="00A66171">
            <w:pPr>
              <w:pStyle w:val="TableParagraph"/>
              <w:spacing w:line="256" w:lineRule="exact"/>
              <w:ind w:left="119"/>
              <w:rPr>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2"/>
                <w:sz w:val="24"/>
              </w:rPr>
              <w:t xml:space="preserve"> </w:t>
            </w:r>
            <w:r>
              <w:rPr>
                <w:sz w:val="24"/>
              </w:rPr>
              <w:t>Dr.</w:t>
            </w:r>
            <w:r>
              <w:rPr>
                <w:spacing w:val="1"/>
                <w:sz w:val="24"/>
              </w:rPr>
              <w:t xml:space="preserve"> </w:t>
            </w:r>
            <w:r>
              <w:rPr>
                <w:sz w:val="24"/>
              </w:rPr>
              <w:t>V.</w:t>
            </w:r>
            <w:r>
              <w:rPr>
                <w:spacing w:val="-1"/>
                <w:sz w:val="24"/>
              </w:rPr>
              <w:t xml:space="preserve"> </w:t>
            </w:r>
            <w:r>
              <w:rPr>
                <w:spacing w:val="-2"/>
                <w:sz w:val="24"/>
              </w:rPr>
              <w:t>Paramasivam</w:t>
            </w:r>
          </w:p>
        </w:tc>
      </w:tr>
    </w:tbl>
    <w:p w14:paraId="2CE0AB93" w14:textId="77777777" w:rsidR="0047733A" w:rsidRDefault="0047733A">
      <w:pPr>
        <w:pStyle w:val="BodyText"/>
        <w:spacing w:before="98"/>
        <w:rPr>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8"/>
        <w:gridCol w:w="823"/>
        <w:gridCol w:w="823"/>
        <w:gridCol w:w="828"/>
        <w:gridCol w:w="823"/>
        <w:gridCol w:w="825"/>
        <w:gridCol w:w="825"/>
        <w:gridCol w:w="825"/>
        <w:gridCol w:w="967"/>
      </w:tblGrid>
      <w:tr w:rsidR="0047733A" w14:paraId="5303E53F" w14:textId="77777777">
        <w:trPr>
          <w:trHeight w:val="275"/>
        </w:trPr>
        <w:tc>
          <w:tcPr>
            <w:tcW w:w="9250" w:type="dxa"/>
            <w:gridSpan w:val="11"/>
          </w:tcPr>
          <w:p w14:paraId="4222FAFF" w14:textId="77777777" w:rsidR="0047733A" w:rsidRDefault="00A66171">
            <w:pPr>
              <w:pStyle w:val="TableParagraph"/>
              <w:spacing w:line="256" w:lineRule="exact"/>
              <w:rPr>
                <w:b/>
                <w:sz w:val="24"/>
              </w:rPr>
            </w:pP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tc>
      </w:tr>
      <w:tr w:rsidR="0047733A" w14:paraId="1A3D09FC" w14:textId="77777777">
        <w:trPr>
          <w:trHeight w:val="230"/>
        </w:trPr>
        <w:tc>
          <w:tcPr>
            <w:tcW w:w="857" w:type="dxa"/>
          </w:tcPr>
          <w:p w14:paraId="577E8F35" w14:textId="77777777" w:rsidR="0047733A" w:rsidRDefault="00A66171">
            <w:pPr>
              <w:pStyle w:val="TableParagraph"/>
              <w:spacing w:line="210" w:lineRule="exact"/>
              <w:ind w:left="244"/>
              <w:rPr>
                <w:b/>
                <w:sz w:val="20"/>
              </w:rPr>
            </w:pPr>
            <w:r>
              <w:rPr>
                <w:b/>
                <w:spacing w:val="-5"/>
                <w:sz w:val="20"/>
              </w:rPr>
              <w:t>COs</w:t>
            </w:r>
          </w:p>
        </w:tc>
        <w:tc>
          <w:tcPr>
            <w:tcW w:w="826" w:type="dxa"/>
          </w:tcPr>
          <w:p w14:paraId="2D48BE9E" w14:textId="77777777" w:rsidR="0047733A" w:rsidRDefault="00A66171">
            <w:pPr>
              <w:pStyle w:val="TableParagraph"/>
              <w:spacing w:line="210" w:lineRule="exact"/>
              <w:ind w:left="17"/>
              <w:jc w:val="center"/>
              <w:rPr>
                <w:b/>
                <w:sz w:val="20"/>
              </w:rPr>
            </w:pPr>
            <w:r>
              <w:rPr>
                <w:b/>
                <w:spacing w:val="-5"/>
                <w:sz w:val="20"/>
              </w:rPr>
              <w:t>PO1</w:t>
            </w:r>
          </w:p>
        </w:tc>
        <w:tc>
          <w:tcPr>
            <w:tcW w:w="828" w:type="dxa"/>
          </w:tcPr>
          <w:p w14:paraId="5AC58F7C" w14:textId="77777777" w:rsidR="0047733A" w:rsidRDefault="00A66171">
            <w:pPr>
              <w:pStyle w:val="TableParagraph"/>
              <w:spacing w:line="210" w:lineRule="exact"/>
              <w:ind w:left="104" w:right="85"/>
              <w:jc w:val="center"/>
              <w:rPr>
                <w:b/>
                <w:sz w:val="20"/>
              </w:rPr>
            </w:pPr>
            <w:r>
              <w:rPr>
                <w:b/>
                <w:spacing w:val="-5"/>
                <w:sz w:val="20"/>
              </w:rPr>
              <w:t>PO2</w:t>
            </w:r>
          </w:p>
        </w:tc>
        <w:tc>
          <w:tcPr>
            <w:tcW w:w="823" w:type="dxa"/>
          </w:tcPr>
          <w:p w14:paraId="681E6AF3" w14:textId="77777777" w:rsidR="0047733A" w:rsidRDefault="00A66171">
            <w:pPr>
              <w:pStyle w:val="TableParagraph"/>
              <w:spacing w:line="210" w:lineRule="exact"/>
              <w:ind w:left="20" w:right="6"/>
              <w:jc w:val="center"/>
              <w:rPr>
                <w:b/>
                <w:sz w:val="20"/>
              </w:rPr>
            </w:pPr>
            <w:r>
              <w:rPr>
                <w:b/>
                <w:spacing w:val="-5"/>
                <w:sz w:val="20"/>
              </w:rPr>
              <w:t>PO3</w:t>
            </w:r>
          </w:p>
        </w:tc>
        <w:tc>
          <w:tcPr>
            <w:tcW w:w="823" w:type="dxa"/>
          </w:tcPr>
          <w:p w14:paraId="71F9E37C" w14:textId="77777777" w:rsidR="0047733A" w:rsidRDefault="00A66171">
            <w:pPr>
              <w:pStyle w:val="TableParagraph"/>
              <w:spacing w:line="210" w:lineRule="exact"/>
              <w:ind w:left="20" w:right="10"/>
              <w:jc w:val="center"/>
              <w:rPr>
                <w:b/>
                <w:sz w:val="20"/>
              </w:rPr>
            </w:pPr>
            <w:r>
              <w:rPr>
                <w:b/>
                <w:spacing w:val="-5"/>
                <w:sz w:val="20"/>
              </w:rPr>
              <w:t>PO4</w:t>
            </w:r>
          </w:p>
        </w:tc>
        <w:tc>
          <w:tcPr>
            <w:tcW w:w="828" w:type="dxa"/>
          </w:tcPr>
          <w:p w14:paraId="1A990BE1" w14:textId="77777777" w:rsidR="0047733A" w:rsidRDefault="00A66171">
            <w:pPr>
              <w:pStyle w:val="TableParagraph"/>
              <w:spacing w:line="210" w:lineRule="exact"/>
              <w:ind w:left="100" w:right="85"/>
              <w:jc w:val="center"/>
              <w:rPr>
                <w:b/>
                <w:sz w:val="20"/>
              </w:rPr>
            </w:pPr>
            <w:r>
              <w:rPr>
                <w:b/>
                <w:spacing w:val="-5"/>
                <w:sz w:val="20"/>
              </w:rPr>
              <w:t>PO5</w:t>
            </w:r>
          </w:p>
        </w:tc>
        <w:tc>
          <w:tcPr>
            <w:tcW w:w="823" w:type="dxa"/>
          </w:tcPr>
          <w:p w14:paraId="7C6965B7" w14:textId="77777777" w:rsidR="0047733A" w:rsidRDefault="00A66171">
            <w:pPr>
              <w:pStyle w:val="TableParagraph"/>
              <w:spacing w:line="210" w:lineRule="exact"/>
              <w:ind w:left="20" w:right="10"/>
              <w:jc w:val="center"/>
              <w:rPr>
                <w:b/>
                <w:sz w:val="20"/>
              </w:rPr>
            </w:pPr>
            <w:r>
              <w:rPr>
                <w:b/>
                <w:spacing w:val="-5"/>
                <w:sz w:val="20"/>
              </w:rPr>
              <w:t>PO6</w:t>
            </w:r>
          </w:p>
        </w:tc>
        <w:tc>
          <w:tcPr>
            <w:tcW w:w="825" w:type="dxa"/>
          </w:tcPr>
          <w:p w14:paraId="72701969" w14:textId="77777777" w:rsidR="0047733A" w:rsidRDefault="00A66171">
            <w:pPr>
              <w:pStyle w:val="TableParagraph"/>
              <w:spacing w:line="210" w:lineRule="exact"/>
              <w:ind w:left="16" w:right="3"/>
              <w:jc w:val="center"/>
              <w:rPr>
                <w:b/>
                <w:sz w:val="20"/>
              </w:rPr>
            </w:pPr>
            <w:r>
              <w:rPr>
                <w:b/>
                <w:spacing w:val="-5"/>
                <w:sz w:val="20"/>
              </w:rPr>
              <w:t>PO7</w:t>
            </w:r>
          </w:p>
        </w:tc>
        <w:tc>
          <w:tcPr>
            <w:tcW w:w="825" w:type="dxa"/>
          </w:tcPr>
          <w:p w14:paraId="518BBBC4" w14:textId="77777777" w:rsidR="0047733A" w:rsidRDefault="00A66171">
            <w:pPr>
              <w:pStyle w:val="TableParagraph"/>
              <w:spacing w:line="210" w:lineRule="exact"/>
              <w:ind w:left="16" w:right="6"/>
              <w:jc w:val="center"/>
              <w:rPr>
                <w:b/>
                <w:sz w:val="20"/>
              </w:rPr>
            </w:pPr>
            <w:r>
              <w:rPr>
                <w:b/>
                <w:spacing w:val="-5"/>
                <w:sz w:val="20"/>
              </w:rPr>
              <w:t>PO8</w:t>
            </w:r>
          </w:p>
        </w:tc>
        <w:tc>
          <w:tcPr>
            <w:tcW w:w="825" w:type="dxa"/>
          </w:tcPr>
          <w:p w14:paraId="78AF3A52" w14:textId="77777777" w:rsidR="0047733A" w:rsidRDefault="00A66171">
            <w:pPr>
              <w:pStyle w:val="TableParagraph"/>
              <w:spacing w:line="210" w:lineRule="exact"/>
              <w:ind w:left="16"/>
              <w:jc w:val="center"/>
              <w:rPr>
                <w:b/>
                <w:sz w:val="20"/>
              </w:rPr>
            </w:pPr>
            <w:r>
              <w:rPr>
                <w:b/>
                <w:spacing w:val="-5"/>
                <w:sz w:val="20"/>
              </w:rPr>
              <w:t>PO9</w:t>
            </w:r>
          </w:p>
        </w:tc>
        <w:tc>
          <w:tcPr>
            <w:tcW w:w="967" w:type="dxa"/>
          </w:tcPr>
          <w:p w14:paraId="755D601C" w14:textId="77777777" w:rsidR="0047733A" w:rsidRDefault="00A66171">
            <w:pPr>
              <w:pStyle w:val="TableParagraph"/>
              <w:spacing w:line="210" w:lineRule="exact"/>
              <w:ind w:left="9"/>
              <w:jc w:val="center"/>
              <w:rPr>
                <w:b/>
                <w:sz w:val="20"/>
              </w:rPr>
            </w:pPr>
            <w:r>
              <w:rPr>
                <w:b/>
                <w:spacing w:val="-4"/>
                <w:sz w:val="20"/>
              </w:rPr>
              <w:t>PO10</w:t>
            </w:r>
          </w:p>
        </w:tc>
      </w:tr>
      <w:tr w:rsidR="0047733A" w14:paraId="474F7E8E" w14:textId="77777777">
        <w:trPr>
          <w:trHeight w:val="275"/>
        </w:trPr>
        <w:tc>
          <w:tcPr>
            <w:tcW w:w="857" w:type="dxa"/>
          </w:tcPr>
          <w:p w14:paraId="32B4CD1B" w14:textId="77777777" w:rsidR="0047733A" w:rsidRDefault="00A66171">
            <w:pPr>
              <w:pStyle w:val="TableParagraph"/>
              <w:spacing w:before="24"/>
              <w:rPr>
                <w:b/>
                <w:sz w:val="20"/>
              </w:rPr>
            </w:pPr>
            <w:r>
              <w:rPr>
                <w:b/>
                <w:spacing w:val="-5"/>
                <w:sz w:val="20"/>
              </w:rPr>
              <w:t>CO1</w:t>
            </w:r>
          </w:p>
        </w:tc>
        <w:tc>
          <w:tcPr>
            <w:tcW w:w="826" w:type="dxa"/>
          </w:tcPr>
          <w:p w14:paraId="5D2D665D" w14:textId="77777777" w:rsidR="0047733A" w:rsidRDefault="00A66171">
            <w:pPr>
              <w:pStyle w:val="TableParagraph"/>
              <w:spacing w:line="256" w:lineRule="exact"/>
              <w:ind w:left="17" w:right="2"/>
              <w:jc w:val="center"/>
              <w:rPr>
                <w:sz w:val="24"/>
              </w:rPr>
            </w:pPr>
            <w:r>
              <w:rPr>
                <w:spacing w:val="-10"/>
                <w:sz w:val="24"/>
              </w:rPr>
              <w:t>S</w:t>
            </w:r>
          </w:p>
        </w:tc>
        <w:tc>
          <w:tcPr>
            <w:tcW w:w="828" w:type="dxa"/>
          </w:tcPr>
          <w:p w14:paraId="31BCEAA8" w14:textId="77777777" w:rsidR="0047733A" w:rsidRDefault="00A66171">
            <w:pPr>
              <w:pStyle w:val="TableParagraph"/>
              <w:spacing w:line="256" w:lineRule="exact"/>
              <w:ind w:left="100" w:right="85"/>
              <w:jc w:val="center"/>
              <w:rPr>
                <w:sz w:val="24"/>
              </w:rPr>
            </w:pPr>
            <w:r>
              <w:rPr>
                <w:spacing w:val="-10"/>
                <w:sz w:val="24"/>
              </w:rPr>
              <w:t>M</w:t>
            </w:r>
          </w:p>
        </w:tc>
        <w:tc>
          <w:tcPr>
            <w:tcW w:w="823" w:type="dxa"/>
          </w:tcPr>
          <w:p w14:paraId="378305F3"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388809BA" w14:textId="77777777" w:rsidR="0047733A" w:rsidRDefault="00A66171">
            <w:pPr>
              <w:pStyle w:val="TableParagraph"/>
              <w:spacing w:line="256" w:lineRule="exact"/>
              <w:ind w:left="20" w:right="6"/>
              <w:jc w:val="center"/>
              <w:rPr>
                <w:sz w:val="24"/>
              </w:rPr>
            </w:pPr>
            <w:r>
              <w:rPr>
                <w:spacing w:val="-10"/>
                <w:sz w:val="24"/>
              </w:rPr>
              <w:t>L</w:t>
            </w:r>
          </w:p>
        </w:tc>
        <w:tc>
          <w:tcPr>
            <w:tcW w:w="828" w:type="dxa"/>
          </w:tcPr>
          <w:p w14:paraId="55EA053A" w14:textId="77777777" w:rsidR="0047733A" w:rsidRDefault="00A66171">
            <w:pPr>
              <w:pStyle w:val="TableParagraph"/>
              <w:spacing w:line="256" w:lineRule="exact"/>
              <w:ind w:left="94" w:right="85"/>
              <w:jc w:val="center"/>
              <w:rPr>
                <w:sz w:val="24"/>
              </w:rPr>
            </w:pPr>
            <w:r>
              <w:rPr>
                <w:spacing w:val="-10"/>
                <w:sz w:val="24"/>
              </w:rPr>
              <w:t>L</w:t>
            </w:r>
          </w:p>
        </w:tc>
        <w:tc>
          <w:tcPr>
            <w:tcW w:w="823" w:type="dxa"/>
          </w:tcPr>
          <w:p w14:paraId="0DD7680D" w14:textId="77777777" w:rsidR="0047733A" w:rsidRDefault="00A66171">
            <w:pPr>
              <w:pStyle w:val="TableParagraph"/>
              <w:spacing w:line="256" w:lineRule="exact"/>
              <w:ind w:left="20" w:right="11"/>
              <w:jc w:val="center"/>
              <w:rPr>
                <w:sz w:val="24"/>
              </w:rPr>
            </w:pPr>
            <w:r>
              <w:rPr>
                <w:spacing w:val="-10"/>
                <w:sz w:val="24"/>
              </w:rPr>
              <w:t>S</w:t>
            </w:r>
          </w:p>
        </w:tc>
        <w:tc>
          <w:tcPr>
            <w:tcW w:w="825" w:type="dxa"/>
          </w:tcPr>
          <w:p w14:paraId="1BBF765E" w14:textId="77777777" w:rsidR="0047733A" w:rsidRDefault="00A66171">
            <w:pPr>
              <w:pStyle w:val="TableParagraph"/>
              <w:spacing w:line="256" w:lineRule="exact"/>
              <w:ind w:left="16" w:right="4"/>
              <w:jc w:val="center"/>
              <w:rPr>
                <w:sz w:val="24"/>
              </w:rPr>
            </w:pPr>
            <w:r>
              <w:rPr>
                <w:spacing w:val="-10"/>
                <w:sz w:val="24"/>
              </w:rPr>
              <w:t>L</w:t>
            </w:r>
          </w:p>
        </w:tc>
        <w:tc>
          <w:tcPr>
            <w:tcW w:w="825" w:type="dxa"/>
          </w:tcPr>
          <w:p w14:paraId="1B2CBE1B"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1E85D000"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0E8960B3" w14:textId="77777777" w:rsidR="0047733A" w:rsidRDefault="00A66171">
            <w:pPr>
              <w:pStyle w:val="TableParagraph"/>
              <w:spacing w:line="256" w:lineRule="exact"/>
              <w:ind w:left="9" w:right="4"/>
              <w:jc w:val="center"/>
              <w:rPr>
                <w:sz w:val="24"/>
              </w:rPr>
            </w:pPr>
            <w:r>
              <w:rPr>
                <w:spacing w:val="-10"/>
                <w:sz w:val="24"/>
              </w:rPr>
              <w:t>M</w:t>
            </w:r>
          </w:p>
        </w:tc>
      </w:tr>
      <w:tr w:rsidR="0047733A" w14:paraId="6AF5CC55" w14:textId="77777777">
        <w:trPr>
          <w:trHeight w:val="278"/>
        </w:trPr>
        <w:tc>
          <w:tcPr>
            <w:tcW w:w="857" w:type="dxa"/>
          </w:tcPr>
          <w:p w14:paraId="4FB6EB05" w14:textId="77777777" w:rsidR="0047733A" w:rsidRDefault="00A66171">
            <w:pPr>
              <w:pStyle w:val="TableParagraph"/>
              <w:spacing w:before="24"/>
              <w:rPr>
                <w:b/>
                <w:sz w:val="20"/>
              </w:rPr>
            </w:pPr>
            <w:r>
              <w:rPr>
                <w:b/>
                <w:spacing w:val="-5"/>
                <w:sz w:val="20"/>
              </w:rPr>
              <w:t>CO2</w:t>
            </w:r>
          </w:p>
        </w:tc>
        <w:tc>
          <w:tcPr>
            <w:tcW w:w="826" w:type="dxa"/>
          </w:tcPr>
          <w:p w14:paraId="37630C10" w14:textId="77777777" w:rsidR="0047733A" w:rsidRDefault="00A66171">
            <w:pPr>
              <w:pStyle w:val="TableParagraph"/>
              <w:spacing w:line="258" w:lineRule="exact"/>
              <w:ind w:left="17" w:right="2"/>
              <w:jc w:val="center"/>
              <w:rPr>
                <w:sz w:val="24"/>
              </w:rPr>
            </w:pPr>
            <w:r>
              <w:rPr>
                <w:spacing w:val="-10"/>
                <w:sz w:val="24"/>
              </w:rPr>
              <w:t>S</w:t>
            </w:r>
          </w:p>
        </w:tc>
        <w:tc>
          <w:tcPr>
            <w:tcW w:w="828" w:type="dxa"/>
          </w:tcPr>
          <w:p w14:paraId="6DD29535" w14:textId="77777777" w:rsidR="0047733A" w:rsidRDefault="00A66171">
            <w:pPr>
              <w:pStyle w:val="TableParagraph"/>
              <w:spacing w:line="258" w:lineRule="exact"/>
              <w:ind w:left="98" w:right="85"/>
              <w:jc w:val="center"/>
              <w:rPr>
                <w:sz w:val="24"/>
              </w:rPr>
            </w:pPr>
            <w:r>
              <w:rPr>
                <w:spacing w:val="-10"/>
                <w:sz w:val="24"/>
              </w:rPr>
              <w:t>S</w:t>
            </w:r>
          </w:p>
        </w:tc>
        <w:tc>
          <w:tcPr>
            <w:tcW w:w="823" w:type="dxa"/>
          </w:tcPr>
          <w:p w14:paraId="42B2F276" w14:textId="77777777" w:rsidR="0047733A" w:rsidRDefault="00A66171">
            <w:pPr>
              <w:pStyle w:val="TableParagraph"/>
              <w:spacing w:line="258" w:lineRule="exact"/>
              <w:ind w:left="20" w:right="12"/>
              <w:jc w:val="center"/>
              <w:rPr>
                <w:sz w:val="24"/>
              </w:rPr>
            </w:pPr>
            <w:r>
              <w:rPr>
                <w:spacing w:val="-10"/>
                <w:sz w:val="24"/>
              </w:rPr>
              <w:t>S</w:t>
            </w:r>
          </w:p>
        </w:tc>
        <w:tc>
          <w:tcPr>
            <w:tcW w:w="823" w:type="dxa"/>
          </w:tcPr>
          <w:p w14:paraId="660C7B65" w14:textId="77777777" w:rsidR="0047733A" w:rsidRDefault="00A66171">
            <w:pPr>
              <w:pStyle w:val="TableParagraph"/>
              <w:spacing w:line="258" w:lineRule="exact"/>
              <w:ind w:left="20" w:right="12"/>
              <w:jc w:val="center"/>
              <w:rPr>
                <w:sz w:val="24"/>
              </w:rPr>
            </w:pPr>
            <w:r>
              <w:rPr>
                <w:spacing w:val="-10"/>
                <w:sz w:val="24"/>
              </w:rPr>
              <w:t>S</w:t>
            </w:r>
          </w:p>
        </w:tc>
        <w:tc>
          <w:tcPr>
            <w:tcW w:w="828" w:type="dxa"/>
          </w:tcPr>
          <w:p w14:paraId="07E6CC6D" w14:textId="77777777" w:rsidR="0047733A" w:rsidRDefault="00A66171">
            <w:pPr>
              <w:pStyle w:val="TableParagraph"/>
              <w:spacing w:line="258" w:lineRule="exact"/>
              <w:ind w:left="96" w:right="85"/>
              <w:jc w:val="center"/>
              <w:rPr>
                <w:sz w:val="24"/>
              </w:rPr>
            </w:pPr>
            <w:r>
              <w:rPr>
                <w:spacing w:val="-10"/>
                <w:sz w:val="24"/>
              </w:rPr>
              <w:t>M</w:t>
            </w:r>
          </w:p>
        </w:tc>
        <w:tc>
          <w:tcPr>
            <w:tcW w:w="823" w:type="dxa"/>
          </w:tcPr>
          <w:p w14:paraId="3C3D394E" w14:textId="77777777" w:rsidR="0047733A" w:rsidRDefault="00A66171">
            <w:pPr>
              <w:pStyle w:val="TableParagraph"/>
              <w:spacing w:line="258" w:lineRule="exact"/>
              <w:ind w:left="20" w:right="11"/>
              <w:jc w:val="center"/>
              <w:rPr>
                <w:sz w:val="24"/>
              </w:rPr>
            </w:pPr>
            <w:r>
              <w:rPr>
                <w:spacing w:val="-10"/>
                <w:sz w:val="24"/>
              </w:rPr>
              <w:t>S</w:t>
            </w:r>
          </w:p>
        </w:tc>
        <w:tc>
          <w:tcPr>
            <w:tcW w:w="825" w:type="dxa"/>
          </w:tcPr>
          <w:p w14:paraId="13CC38A9" w14:textId="77777777" w:rsidR="0047733A" w:rsidRDefault="00A66171">
            <w:pPr>
              <w:pStyle w:val="TableParagraph"/>
              <w:spacing w:line="258" w:lineRule="exact"/>
              <w:ind w:left="16" w:right="7"/>
              <w:jc w:val="center"/>
              <w:rPr>
                <w:sz w:val="24"/>
              </w:rPr>
            </w:pPr>
            <w:r>
              <w:rPr>
                <w:spacing w:val="-10"/>
                <w:sz w:val="24"/>
              </w:rPr>
              <w:t>M</w:t>
            </w:r>
          </w:p>
        </w:tc>
        <w:tc>
          <w:tcPr>
            <w:tcW w:w="825" w:type="dxa"/>
          </w:tcPr>
          <w:p w14:paraId="1CA65E46" w14:textId="77777777" w:rsidR="0047733A" w:rsidRDefault="00A66171">
            <w:pPr>
              <w:pStyle w:val="TableParagraph"/>
              <w:spacing w:line="258" w:lineRule="exact"/>
              <w:ind w:left="16" w:right="12"/>
              <w:jc w:val="center"/>
              <w:rPr>
                <w:sz w:val="24"/>
              </w:rPr>
            </w:pPr>
            <w:r>
              <w:rPr>
                <w:spacing w:val="-10"/>
                <w:sz w:val="24"/>
              </w:rPr>
              <w:t>S</w:t>
            </w:r>
          </w:p>
        </w:tc>
        <w:tc>
          <w:tcPr>
            <w:tcW w:w="825" w:type="dxa"/>
          </w:tcPr>
          <w:p w14:paraId="357B63B8" w14:textId="77777777" w:rsidR="0047733A" w:rsidRDefault="00A66171">
            <w:pPr>
              <w:pStyle w:val="TableParagraph"/>
              <w:spacing w:line="258" w:lineRule="exact"/>
              <w:ind w:left="16" w:right="4"/>
              <w:jc w:val="center"/>
              <w:rPr>
                <w:sz w:val="24"/>
              </w:rPr>
            </w:pPr>
            <w:r>
              <w:rPr>
                <w:spacing w:val="-10"/>
                <w:sz w:val="24"/>
              </w:rPr>
              <w:t>M</w:t>
            </w:r>
          </w:p>
        </w:tc>
        <w:tc>
          <w:tcPr>
            <w:tcW w:w="967" w:type="dxa"/>
          </w:tcPr>
          <w:p w14:paraId="59AD5DD6" w14:textId="77777777" w:rsidR="0047733A" w:rsidRDefault="00A66171">
            <w:pPr>
              <w:pStyle w:val="TableParagraph"/>
              <w:spacing w:line="258" w:lineRule="exact"/>
              <w:ind w:left="9" w:right="1"/>
              <w:jc w:val="center"/>
              <w:rPr>
                <w:sz w:val="24"/>
              </w:rPr>
            </w:pPr>
            <w:r>
              <w:rPr>
                <w:spacing w:val="-10"/>
                <w:sz w:val="24"/>
              </w:rPr>
              <w:t>L</w:t>
            </w:r>
          </w:p>
        </w:tc>
      </w:tr>
      <w:tr w:rsidR="0047733A" w14:paraId="2A3EAD13" w14:textId="77777777">
        <w:trPr>
          <w:trHeight w:val="275"/>
        </w:trPr>
        <w:tc>
          <w:tcPr>
            <w:tcW w:w="857" w:type="dxa"/>
          </w:tcPr>
          <w:p w14:paraId="72ACC0CD" w14:textId="77777777" w:rsidR="0047733A" w:rsidRDefault="00A66171">
            <w:pPr>
              <w:pStyle w:val="TableParagraph"/>
              <w:spacing w:before="22"/>
              <w:rPr>
                <w:b/>
                <w:sz w:val="20"/>
              </w:rPr>
            </w:pPr>
            <w:r>
              <w:rPr>
                <w:b/>
                <w:spacing w:val="-5"/>
                <w:sz w:val="20"/>
              </w:rPr>
              <w:t>CO3</w:t>
            </w:r>
          </w:p>
        </w:tc>
        <w:tc>
          <w:tcPr>
            <w:tcW w:w="826" w:type="dxa"/>
          </w:tcPr>
          <w:p w14:paraId="686D7646" w14:textId="77777777" w:rsidR="0047733A" w:rsidRDefault="00A66171">
            <w:pPr>
              <w:pStyle w:val="TableParagraph"/>
              <w:spacing w:line="256" w:lineRule="exact"/>
              <w:ind w:left="17" w:right="2"/>
              <w:jc w:val="center"/>
              <w:rPr>
                <w:sz w:val="24"/>
              </w:rPr>
            </w:pPr>
            <w:r>
              <w:rPr>
                <w:spacing w:val="-10"/>
                <w:sz w:val="24"/>
              </w:rPr>
              <w:t>S</w:t>
            </w:r>
          </w:p>
        </w:tc>
        <w:tc>
          <w:tcPr>
            <w:tcW w:w="828" w:type="dxa"/>
          </w:tcPr>
          <w:p w14:paraId="4A5F5ABC" w14:textId="77777777" w:rsidR="0047733A" w:rsidRDefault="00A66171">
            <w:pPr>
              <w:pStyle w:val="TableParagraph"/>
              <w:spacing w:line="256" w:lineRule="exact"/>
              <w:ind w:left="100" w:right="85"/>
              <w:jc w:val="center"/>
              <w:rPr>
                <w:sz w:val="24"/>
              </w:rPr>
            </w:pPr>
            <w:r>
              <w:rPr>
                <w:spacing w:val="-10"/>
                <w:sz w:val="24"/>
              </w:rPr>
              <w:t>M</w:t>
            </w:r>
          </w:p>
        </w:tc>
        <w:tc>
          <w:tcPr>
            <w:tcW w:w="823" w:type="dxa"/>
          </w:tcPr>
          <w:p w14:paraId="4728A913" w14:textId="77777777" w:rsidR="0047733A" w:rsidRDefault="00A66171">
            <w:pPr>
              <w:pStyle w:val="TableParagraph"/>
              <w:spacing w:line="256" w:lineRule="exact"/>
              <w:ind w:left="20" w:right="10"/>
              <w:jc w:val="center"/>
              <w:rPr>
                <w:sz w:val="24"/>
              </w:rPr>
            </w:pPr>
            <w:r>
              <w:rPr>
                <w:spacing w:val="-10"/>
                <w:sz w:val="24"/>
              </w:rPr>
              <w:t>M</w:t>
            </w:r>
          </w:p>
        </w:tc>
        <w:tc>
          <w:tcPr>
            <w:tcW w:w="823" w:type="dxa"/>
          </w:tcPr>
          <w:p w14:paraId="7DEB2261" w14:textId="77777777" w:rsidR="0047733A" w:rsidRDefault="00A66171">
            <w:pPr>
              <w:pStyle w:val="TableParagraph"/>
              <w:spacing w:line="256" w:lineRule="exact"/>
              <w:ind w:left="20" w:right="10"/>
              <w:jc w:val="center"/>
              <w:rPr>
                <w:sz w:val="24"/>
              </w:rPr>
            </w:pPr>
            <w:r>
              <w:rPr>
                <w:spacing w:val="-10"/>
                <w:sz w:val="24"/>
              </w:rPr>
              <w:t>M</w:t>
            </w:r>
          </w:p>
        </w:tc>
        <w:tc>
          <w:tcPr>
            <w:tcW w:w="828" w:type="dxa"/>
          </w:tcPr>
          <w:p w14:paraId="4092D355" w14:textId="77777777" w:rsidR="0047733A" w:rsidRDefault="00A66171">
            <w:pPr>
              <w:pStyle w:val="TableParagraph"/>
              <w:spacing w:line="256" w:lineRule="exact"/>
              <w:ind w:left="96" w:right="85"/>
              <w:jc w:val="center"/>
              <w:rPr>
                <w:sz w:val="24"/>
              </w:rPr>
            </w:pPr>
            <w:r>
              <w:rPr>
                <w:spacing w:val="-10"/>
                <w:sz w:val="24"/>
              </w:rPr>
              <w:t>M</w:t>
            </w:r>
          </w:p>
        </w:tc>
        <w:tc>
          <w:tcPr>
            <w:tcW w:w="823" w:type="dxa"/>
          </w:tcPr>
          <w:p w14:paraId="5BC23387" w14:textId="77777777" w:rsidR="0047733A" w:rsidRDefault="00A66171">
            <w:pPr>
              <w:pStyle w:val="TableParagraph"/>
              <w:spacing w:line="256" w:lineRule="exact"/>
              <w:ind w:left="20" w:right="11"/>
              <w:jc w:val="center"/>
              <w:rPr>
                <w:sz w:val="24"/>
              </w:rPr>
            </w:pPr>
            <w:r>
              <w:rPr>
                <w:spacing w:val="-10"/>
                <w:sz w:val="24"/>
              </w:rPr>
              <w:t>L</w:t>
            </w:r>
          </w:p>
        </w:tc>
        <w:tc>
          <w:tcPr>
            <w:tcW w:w="825" w:type="dxa"/>
          </w:tcPr>
          <w:p w14:paraId="443F9F1B"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57C79936" w14:textId="77777777" w:rsidR="0047733A" w:rsidRDefault="00A66171">
            <w:pPr>
              <w:pStyle w:val="TableParagraph"/>
              <w:spacing w:line="256" w:lineRule="exact"/>
              <w:ind w:left="16" w:right="7"/>
              <w:jc w:val="center"/>
              <w:rPr>
                <w:sz w:val="24"/>
              </w:rPr>
            </w:pPr>
            <w:r>
              <w:rPr>
                <w:spacing w:val="-10"/>
                <w:sz w:val="24"/>
              </w:rPr>
              <w:t>L</w:t>
            </w:r>
          </w:p>
        </w:tc>
        <w:tc>
          <w:tcPr>
            <w:tcW w:w="825" w:type="dxa"/>
          </w:tcPr>
          <w:p w14:paraId="1F4D949F"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7E4B4FBB" w14:textId="77777777" w:rsidR="0047733A" w:rsidRDefault="00A66171">
            <w:pPr>
              <w:pStyle w:val="TableParagraph"/>
              <w:spacing w:line="256" w:lineRule="exact"/>
              <w:ind w:left="9" w:right="4"/>
              <w:jc w:val="center"/>
              <w:rPr>
                <w:sz w:val="24"/>
              </w:rPr>
            </w:pPr>
            <w:r>
              <w:rPr>
                <w:spacing w:val="-10"/>
                <w:sz w:val="24"/>
              </w:rPr>
              <w:t>M</w:t>
            </w:r>
          </w:p>
        </w:tc>
      </w:tr>
    </w:tbl>
    <w:p w14:paraId="41827A5C"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459CE7B3" w14:textId="77777777" w:rsidR="0047733A" w:rsidRDefault="0047733A">
      <w:pPr>
        <w:pStyle w:val="BodyText"/>
        <w:sectPr w:rsidR="0047733A">
          <w:pgSz w:w="11920" w:h="16850"/>
          <w:pgMar w:top="1240" w:right="720" w:bottom="540" w:left="720" w:header="454" w:footer="354" w:gutter="0"/>
          <w:cols w:space="720"/>
        </w:sectPr>
      </w:pPr>
    </w:p>
    <w:p w14:paraId="2F71946C"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2"/>
        <w:gridCol w:w="1099"/>
        <w:gridCol w:w="168"/>
        <w:gridCol w:w="235"/>
        <w:gridCol w:w="624"/>
        <w:gridCol w:w="3269"/>
        <w:gridCol w:w="310"/>
        <w:gridCol w:w="310"/>
        <w:gridCol w:w="308"/>
        <w:gridCol w:w="308"/>
        <w:gridCol w:w="603"/>
        <w:gridCol w:w="632"/>
      </w:tblGrid>
      <w:tr w:rsidR="0047733A" w14:paraId="3AED6593" w14:textId="77777777">
        <w:trPr>
          <w:trHeight w:val="635"/>
        </w:trPr>
        <w:tc>
          <w:tcPr>
            <w:tcW w:w="2659" w:type="dxa"/>
            <w:gridSpan w:val="3"/>
          </w:tcPr>
          <w:p w14:paraId="3357B745" w14:textId="77777777" w:rsidR="0047733A" w:rsidRDefault="00A66171">
            <w:pPr>
              <w:pStyle w:val="TableParagraph"/>
              <w:spacing w:before="155"/>
              <w:ind w:left="638"/>
              <w:rPr>
                <w:b/>
                <w:sz w:val="24"/>
              </w:rPr>
            </w:pPr>
            <w:r>
              <w:rPr>
                <w:b/>
                <w:sz w:val="24"/>
              </w:rPr>
              <w:t>Course</w:t>
            </w:r>
            <w:r>
              <w:rPr>
                <w:b/>
                <w:spacing w:val="-5"/>
                <w:sz w:val="24"/>
              </w:rPr>
              <w:t xml:space="preserve"> </w:t>
            </w:r>
            <w:r>
              <w:rPr>
                <w:b/>
                <w:spacing w:val="-4"/>
                <w:sz w:val="24"/>
              </w:rPr>
              <w:t>Code</w:t>
            </w:r>
          </w:p>
        </w:tc>
        <w:tc>
          <w:tcPr>
            <w:tcW w:w="859" w:type="dxa"/>
            <w:gridSpan w:val="2"/>
          </w:tcPr>
          <w:p w14:paraId="471EA935" w14:textId="77777777" w:rsidR="0047733A" w:rsidRDefault="00A66171">
            <w:pPr>
              <w:pStyle w:val="TableParagraph"/>
              <w:spacing w:before="155"/>
              <w:ind w:left="127"/>
              <w:rPr>
                <w:b/>
                <w:sz w:val="24"/>
              </w:rPr>
            </w:pPr>
            <w:r>
              <w:rPr>
                <w:b/>
                <w:spacing w:val="-5"/>
                <w:sz w:val="24"/>
              </w:rPr>
              <w:t>1.7</w:t>
            </w:r>
          </w:p>
        </w:tc>
        <w:tc>
          <w:tcPr>
            <w:tcW w:w="3269" w:type="dxa"/>
          </w:tcPr>
          <w:p w14:paraId="7E4E399B" w14:textId="77777777" w:rsidR="0047733A" w:rsidRDefault="00A66171">
            <w:pPr>
              <w:pStyle w:val="TableParagraph"/>
              <w:spacing w:line="270" w:lineRule="exact"/>
              <w:ind w:left="23" w:right="9"/>
              <w:jc w:val="center"/>
              <w:rPr>
                <w:b/>
                <w:sz w:val="24"/>
              </w:rPr>
            </w:pPr>
            <w:r>
              <w:rPr>
                <w:b/>
                <w:sz w:val="24"/>
              </w:rPr>
              <w:t>INDIA’S</w:t>
            </w:r>
            <w:r>
              <w:rPr>
                <w:b/>
                <w:spacing w:val="-4"/>
                <w:sz w:val="24"/>
              </w:rPr>
              <w:t xml:space="preserve"> </w:t>
            </w:r>
            <w:r>
              <w:rPr>
                <w:b/>
                <w:sz w:val="24"/>
              </w:rPr>
              <w:t>FOREIGN</w:t>
            </w:r>
            <w:r>
              <w:rPr>
                <w:b/>
                <w:spacing w:val="-3"/>
                <w:sz w:val="24"/>
              </w:rPr>
              <w:t xml:space="preserve"> </w:t>
            </w:r>
            <w:r>
              <w:rPr>
                <w:b/>
                <w:spacing w:val="-2"/>
                <w:sz w:val="24"/>
              </w:rPr>
              <w:t>TRADE</w:t>
            </w:r>
          </w:p>
          <w:p w14:paraId="1A04E9F8" w14:textId="77777777" w:rsidR="0047733A" w:rsidRDefault="00A66171">
            <w:pPr>
              <w:pStyle w:val="TableParagraph"/>
              <w:spacing w:before="43"/>
              <w:ind w:left="23" w:right="6"/>
              <w:jc w:val="center"/>
              <w:rPr>
                <w:b/>
                <w:sz w:val="24"/>
              </w:rPr>
            </w:pPr>
            <w:r>
              <w:rPr>
                <w:b/>
                <w:sz w:val="24"/>
              </w:rPr>
              <w:t>AND</w:t>
            </w:r>
            <w:r>
              <w:rPr>
                <w:b/>
                <w:spacing w:val="-3"/>
                <w:sz w:val="24"/>
              </w:rPr>
              <w:t xml:space="preserve"> </w:t>
            </w:r>
            <w:r>
              <w:rPr>
                <w:b/>
                <w:spacing w:val="-2"/>
                <w:sz w:val="24"/>
              </w:rPr>
              <w:t>LEGISLATION</w:t>
            </w:r>
          </w:p>
        </w:tc>
        <w:tc>
          <w:tcPr>
            <w:tcW w:w="620" w:type="dxa"/>
            <w:gridSpan w:val="2"/>
            <w:tcBorders>
              <w:right w:val="single" w:sz="6" w:space="0" w:color="000000"/>
            </w:tcBorders>
          </w:tcPr>
          <w:p w14:paraId="49908FE8" w14:textId="77777777" w:rsidR="0047733A" w:rsidRDefault="00A66171">
            <w:pPr>
              <w:pStyle w:val="TableParagraph"/>
              <w:spacing w:before="155"/>
              <w:ind w:left="26" w:right="4"/>
              <w:jc w:val="center"/>
              <w:rPr>
                <w:b/>
                <w:sz w:val="24"/>
              </w:rPr>
            </w:pPr>
            <w:r>
              <w:rPr>
                <w:b/>
                <w:spacing w:val="-10"/>
                <w:sz w:val="24"/>
              </w:rPr>
              <w:t>L</w:t>
            </w:r>
          </w:p>
        </w:tc>
        <w:tc>
          <w:tcPr>
            <w:tcW w:w="616" w:type="dxa"/>
            <w:gridSpan w:val="2"/>
            <w:tcBorders>
              <w:left w:val="single" w:sz="6" w:space="0" w:color="000000"/>
            </w:tcBorders>
          </w:tcPr>
          <w:p w14:paraId="49ED95B1" w14:textId="77777777" w:rsidR="0047733A" w:rsidRDefault="00A66171">
            <w:pPr>
              <w:pStyle w:val="TableParagraph"/>
              <w:spacing w:before="155"/>
              <w:ind w:left="15"/>
              <w:jc w:val="center"/>
              <w:rPr>
                <w:b/>
                <w:sz w:val="24"/>
              </w:rPr>
            </w:pPr>
            <w:r>
              <w:rPr>
                <w:b/>
                <w:spacing w:val="-10"/>
                <w:sz w:val="24"/>
              </w:rPr>
              <w:t>T</w:t>
            </w:r>
          </w:p>
        </w:tc>
        <w:tc>
          <w:tcPr>
            <w:tcW w:w="603" w:type="dxa"/>
          </w:tcPr>
          <w:p w14:paraId="3A947C0C" w14:textId="77777777" w:rsidR="0047733A" w:rsidRDefault="00A66171">
            <w:pPr>
              <w:pStyle w:val="TableParagraph"/>
              <w:spacing w:before="155"/>
              <w:ind w:left="24"/>
              <w:jc w:val="center"/>
              <w:rPr>
                <w:b/>
                <w:sz w:val="24"/>
              </w:rPr>
            </w:pPr>
            <w:r>
              <w:rPr>
                <w:b/>
                <w:spacing w:val="-10"/>
                <w:sz w:val="24"/>
              </w:rPr>
              <w:t>P</w:t>
            </w:r>
          </w:p>
        </w:tc>
        <w:tc>
          <w:tcPr>
            <w:tcW w:w="632" w:type="dxa"/>
          </w:tcPr>
          <w:p w14:paraId="6D679C8B" w14:textId="77777777" w:rsidR="0047733A" w:rsidRDefault="00A66171">
            <w:pPr>
              <w:pStyle w:val="TableParagraph"/>
              <w:spacing w:before="155"/>
              <w:ind w:left="23"/>
              <w:jc w:val="center"/>
              <w:rPr>
                <w:b/>
                <w:sz w:val="24"/>
              </w:rPr>
            </w:pPr>
            <w:r>
              <w:rPr>
                <w:b/>
                <w:spacing w:val="-10"/>
                <w:sz w:val="24"/>
              </w:rPr>
              <w:t>C</w:t>
            </w:r>
          </w:p>
        </w:tc>
      </w:tr>
      <w:tr w:rsidR="0047733A" w14:paraId="558D3314" w14:textId="77777777">
        <w:trPr>
          <w:trHeight w:val="316"/>
        </w:trPr>
        <w:tc>
          <w:tcPr>
            <w:tcW w:w="3518" w:type="dxa"/>
            <w:gridSpan w:val="5"/>
          </w:tcPr>
          <w:p w14:paraId="405E9397" w14:textId="77777777" w:rsidR="0047733A" w:rsidRDefault="00A66171">
            <w:pPr>
              <w:pStyle w:val="TableParagraph"/>
              <w:spacing w:before="15"/>
              <w:ind w:left="119"/>
              <w:rPr>
                <w:b/>
                <w:sz w:val="24"/>
              </w:rPr>
            </w:pPr>
            <w:r>
              <w:rPr>
                <w:b/>
                <w:spacing w:val="-2"/>
                <w:sz w:val="24"/>
              </w:rPr>
              <w:t>Core/Elective</w:t>
            </w:r>
          </w:p>
        </w:tc>
        <w:tc>
          <w:tcPr>
            <w:tcW w:w="3269" w:type="dxa"/>
          </w:tcPr>
          <w:p w14:paraId="0750E3DF" w14:textId="77777777" w:rsidR="0047733A" w:rsidRDefault="00A66171">
            <w:pPr>
              <w:pStyle w:val="TableParagraph"/>
              <w:spacing w:before="11"/>
              <w:ind w:left="23"/>
              <w:jc w:val="center"/>
              <w:rPr>
                <w:sz w:val="24"/>
              </w:rPr>
            </w:pPr>
            <w:r>
              <w:rPr>
                <w:spacing w:val="-4"/>
                <w:sz w:val="24"/>
              </w:rPr>
              <w:t>CORE</w:t>
            </w:r>
          </w:p>
        </w:tc>
        <w:tc>
          <w:tcPr>
            <w:tcW w:w="620" w:type="dxa"/>
            <w:gridSpan w:val="2"/>
            <w:tcBorders>
              <w:right w:val="single" w:sz="6" w:space="0" w:color="000000"/>
            </w:tcBorders>
          </w:tcPr>
          <w:p w14:paraId="45429796" w14:textId="77777777" w:rsidR="0047733A" w:rsidRDefault="00A66171">
            <w:pPr>
              <w:pStyle w:val="TableParagraph"/>
              <w:spacing w:before="15"/>
              <w:ind w:left="26"/>
              <w:jc w:val="center"/>
              <w:rPr>
                <w:b/>
                <w:sz w:val="24"/>
              </w:rPr>
            </w:pPr>
            <w:r>
              <w:rPr>
                <w:b/>
                <w:spacing w:val="-10"/>
                <w:sz w:val="24"/>
              </w:rPr>
              <w:t>4</w:t>
            </w:r>
          </w:p>
        </w:tc>
        <w:tc>
          <w:tcPr>
            <w:tcW w:w="616" w:type="dxa"/>
            <w:gridSpan w:val="2"/>
            <w:tcBorders>
              <w:left w:val="single" w:sz="6" w:space="0" w:color="000000"/>
            </w:tcBorders>
          </w:tcPr>
          <w:p w14:paraId="26BE2A76" w14:textId="77777777" w:rsidR="0047733A" w:rsidRDefault="0047733A">
            <w:pPr>
              <w:pStyle w:val="TableParagraph"/>
              <w:ind w:left="0"/>
            </w:pPr>
          </w:p>
        </w:tc>
        <w:tc>
          <w:tcPr>
            <w:tcW w:w="603" w:type="dxa"/>
          </w:tcPr>
          <w:p w14:paraId="686FC9F4" w14:textId="77777777" w:rsidR="0047733A" w:rsidRDefault="0047733A">
            <w:pPr>
              <w:pStyle w:val="TableParagraph"/>
              <w:ind w:left="0"/>
            </w:pPr>
          </w:p>
        </w:tc>
        <w:tc>
          <w:tcPr>
            <w:tcW w:w="632" w:type="dxa"/>
          </w:tcPr>
          <w:p w14:paraId="23A394B9" w14:textId="77777777" w:rsidR="0047733A" w:rsidRDefault="00A66171">
            <w:pPr>
              <w:pStyle w:val="TableParagraph"/>
              <w:spacing w:line="270" w:lineRule="exact"/>
              <w:ind w:left="121"/>
              <w:rPr>
                <w:b/>
                <w:sz w:val="24"/>
              </w:rPr>
            </w:pPr>
            <w:r>
              <w:rPr>
                <w:b/>
                <w:spacing w:val="-10"/>
                <w:sz w:val="24"/>
              </w:rPr>
              <w:t>4</w:t>
            </w:r>
          </w:p>
        </w:tc>
      </w:tr>
      <w:tr w:rsidR="0047733A" w14:paraId="538CE806" w14:textId="77777777">
        <w:trPr>
          <w:trHeight w:val="553"/>
        </w:trPr>
        <w:tc>
          <w:tcPr>
            <w:tcW w:w="3518" w:type="dxa"/>
            <w:gridSpan w:val="5"/>
          </w:tcPr>
          <w:p w14:paraId="24ED771C" w14:textId="77777777" w:rsidR="0047733A" w:rsidRDefault="00A66171">
            <w:pPr>
              <w:pStyle w:val="TableParagraph"/>
              <w:spacing w:before="135"/>
              <w:ind w:left="119"/>
              <w:rPr>
                <w:b/>
                <w:sz w:val="24"/>
              </w:rPr>
            </w:pPr>
            <w:r>
              <w:rPr>
                <w:b/>
                <w:spacing w:val="-2"/>
                <w:sz w:val="24"/>
              </w:rPr>
              <w:t>Pre-requisite</w:t>
            </w:r>
          </w:p>
        </w:tc>
        <w:tc>
          <w:tcPr>
            <w:tcW w:w="3269" w:type="dxa"/>
          </w:tcPr>
          <w:p w14:paraId="44FF35C7" w14:textId="77777777" w:rsidR="0047733A" w:rsidRDefault="00A66171">
            <w:pPr>
              <w:pStyle w:val="TableParagraph"/>
              <w:spacing w:before="3" w:line="228" w:lineRule="auto"/>
              <w:ind w:left="120"/>
              <w:rPr>
                <w:sz w:val="24"/>
              </w:rPr>
            </w:pPr>
            <w:r>
              <w:rPr>
                <w:sz w:val="24"/>
              </w:rPr>
              <w:t>Basic knowledge of India’s foreign</w:t>
            </w:r>
            <w:r>
              <w:rPr>
                <w:spacing w:val="-2"/>
                <w:sz w:val="24"/>
              </w:rPr>
              <w:t xml:space="preserve"> </w:t>
            </w:r>
            <w:r>
              <w:rPr>
                <w:sz w:val="24"/>
              </w:rPr>
              <w:t>trade</w:t>
            </w:r>
            <w:r>
              <w:rPr>
                <w:spacing w:val="-2"/>
                <w:sz w:val="24"/>
              </w:rPr>
              <w:t xml:space="preserve"> </w:t>
            </w:r>
            <w:r>
              <w:rPr>
                <w:sz w:val="24"/>
              </w:rPr>
              <w:t>and</w:t>
            </w:r>
            <w:r>
              <w:rPr>
                <w:spacing w:val="-1"/>
                <w:sz w:val="24"/>
              </w:rPr>
              <w:t xml:space="preserve"> </w:t>
            </w:r>
            <w:r>
              <w:rPr>
                <w:spacing w:val="-2"/>
                <w:sz w:val="24"/>
              </w:rPr>
              <w:t>legislation</w:t>
            </w:r>
          </w:p>
        </w:tc>
        <w:tc>
          <w:tcPr>
            <w:tcW w:w="928" w:type="dxa"/>
            <w:gridSpan w:val="3"/>
          </w:tcPr>
          <w:p w14:paraId="0DBEED83" w14:textId="77777777" w:rsidR="0047733A" w:rsidRDefault="00A66171">
            <w:pPr>
              <w:pStyle w:val="TableParagraph"/>
              <w:spacing w:line="276" w:lineRule="exact"/>
              <w:ind w:left="14" w:right="32"/>
              <w:rPr>
                <w:b/>
                <w:sz w:val="24"/>
              </w:rPr>
            </w:pPr>
            <w:r>
              <w:rPr>
                <w:b/>
                <w:spacing w:val="-2"/>
                <w:sz w:val="24"/>
              </w:rPr>
              <w:t>Syllabus Version</w:t>
            </w:r>
          </w:p>
        </w:tc>
        <w:tc>
          <w:tcPr>
            <w:tcW w:w="1543" w:type="dxa"/>
            <w:gridSpan w:val="3"/>
          </w:tcPr>
          <w:p w14:paraId="70AA6260" w14:textId="67CE066B" w:rsidR="0047733A" w:rsidRDefault="00680860">
            <w:pPr>
              <w:pStyle w:val="TableParagraph"/>
              <w:spacing w:before="114"/>
              <w:ind w:left="120"/>
              <w:rPr>
                <w:b/>
                <w:sz w:val="24"/>
              </w:rPr>
            </w:pPr>
            <w:r>
              <w:rPr>
                <w:b/>
                <w:spacing w:val="-2"/>
                <w:sz w:val="24"/>
              </w:rPr>
              <w:t>2026-27</w:t>
            </w:r>
          </w:p>
        </w:tc>
      </w:tr>
      <w:tr w:rsidR="0047733A" w14:paraId="31068A0B" w14:textId="77777777">
        <w:trPr>
          <w:trHeight w:val="270"/>
        </w:trPr>
        <w:tc>
          <w:tcPr>
            <w:tcW w:w="9258" w:type="dxa"/>
            <w:gridSpan w:val="12"/>
          </w:tcPr>
          <w:p w14:paraId="5FADFE6D" w14:textId="77777777" w:rsidR="0047733A" w:rsidRDefault="00A66171">
            <w:pPr>
              <w:pStyle w:val="TableParagraph"/>
              <w:spacing w:line="251" w:lineRule="exact"/>
              <w:ind w:left="119"/>
              <w:rPr>
                <w:b/>
                <w:sz w:val="24"/>
              </w:rPr>
            </w:pPr>
            <w:r>
              <w:rPr>
                <w:b/>
                <w:sz w:val="24"/>
              </w:rPr>
              <w:t>Course</w:t>
            </w:r>
            <w:r>
              <w:rPr>
                <w:b/>
                <w:spacing w:val="-3"/>
                <w:sz w:val="24"/>
              </w:rPr>
              <w:t xml:space="preserve"> </w:t>
            </w:r>
            <w:r>
              <w:rPr>
                <w:b/>
                <w:spacing w:val="-2"/>
                <w:sz w:val="24"/>
              </w:rPr>
              <w:t>Objectives:</w:t>
            </w:r>
          </w:p>
        </w:tc>
      </w:tr>
      <w:tr w:rsidR="0047733A" w14:paraId="068ECD1E" w14:textId="77777777">
        <w:trPr>
          <w:trHeight w:val="2078"/>
        </w:trPr>
        <w:tc>
          <w:tcPr>
            <w:tcW w:w="9258" w:type="dxa"/>
            <w:gridSpan w:val="12"/>
          </w:tcPr>
          <w:p w14:paraId="62EA97CB" w14:textId="77777777" w:rsidR="0047733A" w:rsidRDefault="00A66171">
            <w:pPr>
              <w:pStyle w:val="TableParagraph"/>
              <w:spacing w:line="273" w:lineRule="exact"/>
              <w:ind w:left="119"/>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 xml:space="preserve">subject </w:t>
            </w:r>
            <w:r>
              <w:rPr>
                <w:spacing w:val="-5"/>
                <w:sz w:val="24"/>
              </w:rPr>
              <w:t>is:</w:t>
            </w:r>
          </w:p>
          <w:p w14:paraId="5CCE31BE" w14:textId="77777777" w:rsidR="0047733A" w:rsidRDefault="00A66171">
            <w:pPr>
              <w:pStyle w:val="TableParagraph"/>
              <w:numPr>
                <w:ilvl w:val="0"/>
                <w:numId w:val="32"/>
              </w:numPr>
              <w:tabs>
                <w:tab w:val="left" w:pos="832"/>
              </w:tabs>
              <w:spacing w:before="240"/>
              <w:ind w:hanging="242"/>
            </w:pPr>
            <w:r>
              <w:t>To</w:t>
            </w:r>
            <w:r>
              <w:rPr>
                <w:spacing w:val="-8"/>
              </w:rPr>
              <w:t xml:space="preserve"> </w:t>
            </w:r>
            <w:r>
              <w:t>familiarize</w:t>
            </w:r>
            <w:r>
              <w:rPr>
                <w:spacing w:val="-4"/>
              </w:rPr>
              <w:t xml:space="preserve"> </w:t>
            </w:r>
            <w:r>
              <w:t>Students</w:t>
            </w:r>
            <w:r>
              <w:rPr>
                <w:spacing w:val="-4"/>
              </w:rPr>
              <w:t xml:space="preserve"> </w:t>
            </w:r>
            <w:r>
              <w:t>with</w:t>
            </w:r>
            <w:r>
              <w:rPr>
                <w:spacing w:val="-3"/>
              </w:rPr>
              <w:t xml:space="preserve"> </w:t>
            </w:r>
            <w:r>
              <w:t>the</w:t>
            </w:r>
            <w:r>
              <w:rPr>
                <w:spacing w:val="-4"/>
              </w:rPr>
              <w:t xml:space="preserve"> </w:t>
            </w:r>
            <w:r>
              <w:t>knowledge</w:t>
            </w:r>
            <w:r>
              <w:rPr>
                <w:spacing w:val="-4"/>
              </w:rPr>
              <w:t xml:space="preserve"> </w:t>
            </w:r>
            <w:r>
              <w:t>on</w:t>
            </w:r>
            <w:r>
              <w:rPr>
                <w:spacing w:val="-4"/>
              </w:rPr>
              <w:t xml:space="preserve"> </w:t>
            </w:r>
            <w:r>
              <w:t>India’s</w:t>
            </w:r>
            <w:r>
              <w:rPr>
                <w:spacing w:val="-5"/>
              </w:rPr>
              <w:t xml:space="preserve"> </w:t>
            </w:r>
            <w:r>
              <w:t>Foreign</w:t>
            </w:r>
            <w:r>
              <w:rPr>
                <w:spacing w:val="-4"/>
              </w:rPr>
              <w:t xml:space="preserve"> </w:t>
            </w:r>
            <w:r>
              <w:t>Trade</w:t>
            </w:r>
            <w:r>
              <w:rPr>
                <w:spacing w:val="-4"/>
              </w:rPr>
              <w:t xml:space="preserve"> </w:t>
            </w:r>
            <w:r>
              <w:t>Policy</w:t>
            </w:r>
            <w:r>
              <w:rPr>
                <w:spacing w:val="-3"/>
              </w:rPr>
              <w:t xml:space="preserve"> </w:t>
            </w:r>
            <w:r>
              <w:t>and</w:t>
            </w:r>
            <w:r>
              <w:rPr>
                <w:spacing w:val="-27"/>
              </w:rPr>
              <w:t xml:space="preserve"> </w:t>
            </w:r>
            <w:r>
              <w:rPr>
                <w:spacing w:val="-2"/>
              </w:rPr>
              <w:t>regulations.</w:t>
            </w:r>
          </w:p>
          <w:p w14:paraId="6D572E8C" w14:textId="77777777" w:rsidR="0047733A" w:rsidRDefault="00A66171">
            <w:pPr>
              <w:pStyle w:val="TableParagraph"/>
              <w:numPr>
                <w:ilvl w:val="0"/>
                <w:numId w:val="32"/>
              </w:numPr>
              <w:tabs>
                <w:tab w:val="left" w:pos="832"/>
              </w:tabs>
              <w:spacing w:before="36"/>
              <w:ind w:hanging="242"/>
            </w:pPr>
            <w:r>
              <w:rPr>
                <w:sz w:val="24"/>
              </w:rPr>
              <w:t>To</w:t>
            </w:r>
            <w:r>
              <w:rPr>
                <w:spacing w:val="-2"/>
                <w:sz w:val="24"/>
              </w:rPr>
              <w:t xml:space="preserve"> </w:t>
            </w:r>
            <w:r>
              <w:rPr>
                <w:sz w:val="24"/>
              </w:rPr>
              <w:t>make</w:t>
            </w:r>
            <w:r>
              <w:rPr>
                <w:spacing w:val="-3"/>
                <w:sz w:val="24"/>
              </w:rPr>
              <w:t xml:space="preserve"> </w:t>
            </w:r>
            <w:r>
              <w:rPr>
                <w:sz w:val="24"/>
              </w:rPr>
              <w:t>the</w:t>
            </w:r>
            <w:r>
              <w:rPr>
                <w:spacing w:val="-3"/>
                <w:sz w:val="24"/>
              </w:rPr>
              <w:t xml:space="preserve"> </w:t>
            </w:r>
            <w:r>
              <w:rPr>
                <w:sz w:val="24"/>
              </w:rPr>
              <w:t>Students</w:t>
            </w:r>
            <w:r>
              <w:rPr>
                <w:spacing w:val="-2"/>
                <w:sz w:val="24"/>
              </w:rPr>
              <w:t xml:space="preserve"> </w:t>
            </w:r>
            <w:r>
              <w:rPr>
                <w:sz w:val="24"/>
              </w:rPr>
              <w:t>to</w:t>
            </w:r>
            <w:r>
              <w:rPr>
                <w:spacing w:val="-2"/>
                <w:sz w:val="24"/>
              </w:rPr>
              <w:t xml:space="preserve"> </w:t>
            </w:r>
            <w:r>
              <w:rPr>
                <w:sz w:val="24"/>
              </w:rPr>
              <w:t>learn</w:t>
            </w:r>
            <w:r>
              <w:rPr>
                <w:spacing w:val="-2"/>
                <w:sz w:val="24"/>
              </w:rPr>
              <w:t xml:space="preserve"> </w:t>
            </w:r>
            <w:r>
              <w:rPr>
                <w:sz w:val="24"/>
              </w:rPr>
              <w:t>the</w:t>
            </w:r>
            <w:r>
              <w:rPr>
                <w:spacing w:val="-3"/>
                <w:sz w:val="24"/>
              </w:rPr>
              <w:t xml:space="preserve"> </w:t>
            </w:r>
            <w:r>
              <w:t>Legal</w:t>
            </w:r>
            <w:r>
              <w:rPr>
                <w:spacing w:val="-1"/>
              </w:rPr>
              <w:t xml:space="preserve"> </w:t>
            </w:r>
            <w:r>
              <w:t>framework</w:t>
            </w:r>
            <w:r>
              <w:rPr>
                <w:spacing w:val="-5"/>
              </w:rPr>
              <w:t xml:space="preserve"> </w:t>
            </w:r>
            <w:r>
              <w:t>of India’s</w:t>
            </w:r>
            <w:r>
              <w:rPr>
                <w:spacing w:val="-2"/>
              </w:rPr>
              <w:t xml:space="preserve"> </w:t>
            </w:r>
            <w:r>
              <w:t>Foreign</w:t>
            </w:r>
            <w:r>
              <w:rPr>
                <w:spacing w:val="-11"/>
              </w:rPr>
              <w:t xml:space="preserve"> </w:t>
            </w:r>
            <w:r>
              <w:rPr>
                <w:spacing w:val="-2"/>
              </w:rPr>
              <w:t>Trade</w:t>
            </w:r>
          </w:p>
          <w:p w14:paraId="44A1999C" w14:textId="77777777" w:rsidR="0047733A" w:rsidRDefault="00A66171">
            <w:pPr>
              <w:pStyle w:val="TableParagraph"/>
              <w:numPr>
                <w:ilvl w:val="0"/>
                <w:numId w:val="32"/>
              </w:numPr>
              <w:tabs>
                <w:tab w:val="left" w:pos="846"/>
              </w:tabs>
              <w:spacing w:before="43" w:line="276" w:lineRule="auto"/>
              <w:ind w:left="592" w:right="267" w:firstLine="0"/>
            </w:pPr>
            <w:r>
              <w:rPr>
                <w:sz w:val="24"/>
              </w:rPr>
              <w:t>To</w:t>
            </w:r>
            <w:r>
              <w:rPr>
                <w:spacing w:val="-3"/>
                <w:sz w:val="24"/>
              </w:rPr>
              <w:t xml:space="preserve"> </w:t>
            </w:r>
            <w:r>
              <w:rPr>
                <w:sz w:val="24"/>
              </w:rPr>
              <w:t>understand</w:t>
            </w:r>
            <w:r>
              <w:rPr>
                <w:spacing w:val="-3"/>
                <w:sz w:val="24"/>
              </w:rPr>
              <w:t xml:space="preserve"> </w:t>
            </w:r>
            <w:r>
              <w:rPr>
                <w:sz w:val="24"/>
              </w:rPr>
              <w:t>the</w:t>
            </w:r>
            <w:r>
              <w:rPr>
                <w:spacing w:val="-5"/>
                <w:sz w:val="24"/>
              </w:rPr>
              <w:t xml:space="preserve"> </w:t>
            </w:r>
            <w:r>
              <w:t>Law</w:t>
            </w:r>
            <w:r>
              <w:rPr>
                <w:spacing w:val="-4"/>
              </w:rPr>
              <w:t xml:space="preserve"> </w:t>
            </w:r>
            <w:r>
              <w:t>for</w:t>
            </w:r>
            <w:r>
              <w:rPr>
                <w:spacing w:val="-2"/>
              </w:rPr>
              <w:t xml:space="preserve"> </w:t>
            </w:r>
            <w:r>
              <w:t>protection</w:t>
            </w:r>
            <w:r>
              <w:rPr>
                <w:spacing w:val="-3"/>
              </w:rPr>
              <w:t xml:space="preserve"> </w:t>
            </w:r>
            <w:r>
              <w:t>of</w:t>
            </w:r>
            <w:r>
              <w:rPr>
                <w:spacing w:val="-2"/>
              </w:rPr>
              <w:t xml:space="preserve"> </w:t>
            </w:r>
            <w:r>
              <w:t>Intellectual</w:t>
            </w:r>
            <w:r>
              <w:rPr>
                <w:spacing w:val="-5"/>
              </w:rPr>
              <w:t xml:space="preserve"> </w:t>
            </w:r>
            <w:r>
              <w:t>Property</w:t>
            </w:r>
            <w:r>
              <w:rPr>
                <w:spacing w:val="-3"/>
              </w:rPr>
              <w:t xml:space="preserve"> </w:t>
            </w:r>
            <w:r>
              <w:t>Rights,</w:t>
            </w:r>
            <w:r>
              <w:rPr>
                <w:spacing w:val="-3"/>
              </w:rPr>
              <w:t xml:space="preserve"> </w:t>
            </w:r>
            <w:r>
              <w:t>Patents,</w:t>
            </w:r>
            <w:r>
              <w:rPr>
                <w:spacing w:val="-3"/>
              </w:rPr>
              <w:t xml:space="preserve"> </w:t>
            </w:r>
            <w:r>
              <w:t xml:space="preserve">Trademarks, </w:t>
            </w:r>
            <w:r>
              <w:rPr>
                <w:spacing w:val="-2"/>
              </w:rPr>
              <w:t>etc.,</w:t>
            </w:r>
          </w:p>
        </w:tc>
      </w:tr>
      <w:tr w:rsidR="0047733A" w14:paraId="0418F53B" w14:textId="77777777">
        <w:trPr>
          <w:trHeight w:val="275"/>
        </w:trPr>
        <w:tc>
          <w:tcPr>
            <w:tcW w:w="9258" w:type="dxa"/>
            <w:gridSpan w:val="12"/>
          </w:tcPr>
          <w:p w14:paraId="2F5FAA67" w14:textId="77777777" w:rsidR="0047733A" w:rsidRDefault="00A66171">
            <w:pPr>
              <w:pStyle w:val="TableParagraph"/>
              <w:spacing w:line="256" w:lineRule="exact"/>
              <w:ind w:left="119"/>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162E81D8" w14:textId="77777777">
        <w:trPr>
          <w:trHeight w:val="325"/>
        </w:trPr>
        <w:tc>
          <w:tcPr>
            <w:tcW w:w="9258" w:type="dxa"/>
            <w:gridSpan w:val="12"/>
          </w:tcPr>
          <w:p w14:paraId="4C849AAB" w14:textId="77777777" w:rsidR="0047733A" w:rsidRDefault="00A66171">
            <w:pPr>
              <w:pStyle w:val="TableParagraph"/>
              <w:spacing w:line="270" w:lineRule="exact"/>
              <w:ind w:left="119"/>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02E01449" w14:textId="77777777">
        <w:trPr>
          <w:trHeight w:val="518"/>
        </w:trPr>
        <w:tc>
          <w:tcPr>
            <w:tcW w:w="1392" w:type="dxa"/>
          </w:tcPr>
          <w:p w14:paraId="1137E847" w14:textId="77777777" w:rsidR="0047733A" w:rsidRDefault="00A66171">
            <w:pPr>
              <w:pStyle w:val="TableParagraph"/>
              <w:spacing w:before="95"/>
              <w:ind w:left="119"/>
              <w:rPr>
                <w:sz w:val="24"/>
              </w:rPr>
            </w:pPr>
            <w:r>
              <w:rPr>
                <w:spacing w:val="-10"/>
                <w:sz w:val="24"/>
              </w:rPr>
              <w:t>1</w:t>
            </w:r>
          </w:p>
        </w:tc>
        <w:tc>
          <w:tcPr>
            <w:tcW w:w="6631" w:type="dxa"/>
            <w:gridSpan w:val="9"/>
          </w:tcPr>
          <w:p w14:paraId="28D6B719" w14:textId="77777777" w:rsidR="0047733A" w:rsidRDefault="00A66171">
            <w:pPr>
              <w:pStyle w:val="TableParagraph"/>
              <w:spacing w:line="270" w:lineRule="exact"/>
              <w:ind w:left="117"/>
              <w:rPr>
                <w:sz w:val="24"/>
              </w:rPr>
            </w:pPr>
            <w:r>
              <w:rPr>
                <w:sz w:val="24"/>
              </w:rPr>
              <w:t>Learn</w:t>
            </w:r>
            <w:r>
              <w:rPr>
                <w:spacing w:val="-1"/>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2"/>
                <w:sz w:val="24"/>
              </w:rPr>
              <w:t xml:space="preserve"> </w:t>
            </w:r>
            <w:r>
              <w:rPr>
                <w:sz w:val="24"/>
              </w:rPr>
              <w:t>operation</w:t>
            </w:r>
            <w:r>
              <w:rPr>
                <w:spacing w:val="-1"/>
                <w:sz w:val="24"/>
              </w:rPr>
              <w:t xml:space="preserve"> </w:t>
            </w:r>
            <w:r>
              <w:rPr>
                <w:spacing w:val="-2"/>
                <w:sz w:val="24"/>
              </w:rPr>
              <w:t>management</w:t>
            </w:r>
          </w:p>
        </w:tc>
        <w:tc>
          <w:tcPr>
            <w:tcW w:w="1235" w:type="dxa"/>
            <w:gridSpan w:val="2"/>
          </w:tcPr>
          <w:p w14:paraId="503B029D" w14:textId="77777777" w:rsidR="0047733A" w:rsidRDefault="00A66171">
            <w:pPr>
              <w:pStyle w:val="TableParagraph"/>
              <w:spacing w:before="95"/>
              <w:ind w:left="17"/>
              <w:jc w:val="center"/>
              <w:rPr>
                <w:sz w:val="24"/>
              </w:rPr>
            </w:pPr>
            <w:r>
              <w:rPr>
                <w:spacing w:val="-5"/>
                <w:sz w:val="24"/>
              </w:rPr>
              <w:t>K1</w:t>
            </w:r>
          </w:p>
        </w:tc>
      </w:tr>
      <w:tr w:rsidR="0047733A" w14:paraId="2C42CF66" w14:textId="77777777">
        <w:trPr>
          <w:trHeight w:val="321"/>
        </w:trPr>
        <w:tc>
          <w:tcPr>
            <w:tcW w:w="1392" w:type="dxa"/>
          </w:tcPr>
          <w:p w14:paraId="6976E06D" w14:textId="77777777" w:rsidR="0047733A" w:rsidRDefault="00A66171">
            <w:pPr>
              <w:pStyle w:val="TableParagraph"/>
              <w:spacing w:line="270" w:lineRule="exact"/>
              <w:ind w:left="119"/>
              <w:rPr>
                <w:sz w:val="24"/>
              </w:rPr>
            </w:pPr>
            <w:r>
              <w:rPr>
                <w:spacing w:val="-10"/>
                <w:sz w:val="24"/>
              </w:rPr>
              <w:t>2</w:t>
            </w:r>
          </w:p>
        </w:tc>
        <w:tc>
          <w:tcPr>
            <w:tcW w:w="6631" w:type="dxa"/>
            <w:gridSpan w:val="9"/>
          </w:tcPr>
          <w:p w14:paraId="108CA060" w14:textId="77777777" w:rsidR="0047733A" w:rsidRDefault="00A66171">
            <w:pPr>
              <w:pStyle w:val="TableParagraph"/>
              <w:spacing w:line="268" w:lineRule="exact"/>
              <w:ind w:left="117"/>
              <w:rPr>
                <w:sz w:val="24"/>
              </w:rPr>
            </w:pPr>
            <w:r>
              <w:rPr>
                <w:sz w:val="24"/>
              </w:rPr>
              <w:t>Understand</w:t>
            </w:r>
            <w:r>
              <w:rPr>
                <w:spacing w:val="-5"/>
                <w:sz w:val="24"/>
              </w:rPr>
              <w:t xml:space="preserve"> </w:t>
            </w:r>
            <w:r>
              <w:rPr>
                <w:sz w:val="24"/>
              </w:rPr>
              <w:t>the</w:t>
            </w:r>
            <w:r>
              <w:rPr>
                <w:spacing w:val="-3"/>
                <w:sz w:val="24"/>
              </w:rPr>
              <w:t xml:space="preserve"> </w:t>
            </w:r>
            <w:r>
              <w:rPr>
                <w:sz w:val="24"/>
              </w:rPr>
              <w:t>various</w:t>
            </w:r>
            <w:r>
              <w:rPr>
                <w:spacing w:val="-2"/>
                <w:sz w:val="24"/>
              </w:rPr>
              <w:t xml:space="preserve"> </w:t>
            </w:r>
            <w:r>
              <w:rPr>
                <w:sz w:val="24"/>
              </w:rPr>
              <w:t>legal</w:t>
            </w:r>
            <w:r>
              <w:rPr>
                <w:spacing w:val="-2"/>
                <w:sz w:val="24"/>
              </w:rPr>
              <w:t xml:space="preserve"> </w:t>
            </w:r>
            <w:r>
              <w:rPr>
                <w:sz w:val="24"/>
              </w:rPr>
              <w:t>framework</w:t>
            </w:r>
            <w:r>
              <w:rPr>
                <w:spacing w:val="-2"/>
                <w:sz w:val="24"/>
              </w:rPr>
              <w:t xml:space="preserve"> </w:t>
            </w:r>
            <w:r>
              <w:rPr>
                <w:sz w:val="24"/>
              </w:rPr>
              <w:t>of</w:t>
            </w:r>
            <w:r>
              <w:rPr>
                <w:spacing w:val="-1"/>
                <w:sz w:val="24"/>
              </w:rPr>
              <w:t xml:space="preserve"> </w:t>
            </w:r>
            <w:r>
              <w:rPr>
                <w:sz w:val="24"/>
              </w:rPr>
              <w:t>India’s</w:t>
            </w:r>
            <w:r>
              <w:rPr>
                <w:spacing w:val="-2"/>
                <w:sz w:val="24"/>
              </w:rPr>
              <w:t xml:space="preserve"> </w:t>
            </w:r>
            <w:r>
              <w:rPr>
                <w:sz w:val="24"/>
              </w:rPr>
              <w:t>foreign</w:t>
            </w:r>
            <w:r>
              <w:rPr>
                <w:spacing w:val="-2"/>
                <w:sz w:val="24"/>
              </w:rPr>
              <w:t xml:space="preserve"> trade</w:t>
            </w:r>
          </w:p>
        </w:tc>
        <w:tc>
          <w:tcPr>
            <w:tcW w:w="1235" w:type="dxa"/>
            <w:gridSpan w:val="2"/>
          </w:tcPr>
          <w:p w14:paraId="7DF14722" w14:textId="77777777" w:rsidR="0047733A" w:rsidRDefault="00A66171">
            <w:pPr>
              <w:pStyle w:val="TableParagraph"/>
              <w:spacing w:line="270" w:lineRule="exact"/>
              <w:ind w:left="17"/>
              <w:jc w:val="center"/>
              <w:rPr>
                <w:sz w:val="24"/>
              </w:rPr>
            </w:pPr>
            <w:r>
              <w:rPr>
                <w:spacing w:val="-5"/>
                <w:sz w:val="24"/>
              </w:rPr>
              <w:t>K2</w:t>
            </w:r>
          </w:p>
        </w:tc>
      </w:tr>
      <w:tr w:rsidR="0047733A" w14:paraId="28B6485F" w14:textId="77777777">
        <w:trPr>
          <w:trHeight w:val="633"/>
        </w:trPr>
        <w:tc>
          <w:tcPr>
            <w:tcW w:w="1392" w:type="dxa"/>
          </w:tcPr>
          <w:p w14:paraId="1A1B5333" w14:textId="77777777" w:rsidR="0047733A" w:rsidRDefault="00A66171">
            <w:pPr>
              <w:pStyle w:val="TableParagraph"/>
              <w:spacing w:before="150"/>
              <w:ind w:left="119"/>
              <w:rPr>
                <w:sz w:val="24"/>
              </w:rPr>
            </w:pPr>
            <w:r>
              <w:rPr>
                <w:spacing w:val="-10"/>
                <w:sz w:val="24"/>
              </w:rPr>
              <w:t>3</w:t>
            </w:r>
          </w:p>
        </w:tc>
        <w:tc>
          <w:tcPr>
            <w:tcW w:w="6631" w:type="dxa"/>
            <w:gridSpan w:val="9"/>
          </w:tcPr>
          <w:p w14:paraId="25538885" w14:textId="77777777" w:rsidR="0047733A" w:rsidRDefault="00A66171">
            <w:pPr>
              <w:pStyle w:val="TableParagraph"/>
              <w:spacing w:line="268" w:lineRule="exact"/>
              <w:ind w:left="117"/>
              <w:rPr>
                <w:sz w:val="24"/>
              </w:rPr>
            </w:pPr>
            <w:r>
              <w:rPr>
                <w:sz w:val="24"/>
              </w:rPr>
              <w:t>Get</w:t>
            </w:r>
            <w:r>
              <w:rPr>
                <w:spacing w:val="-4"/>
                <w:sz w:val="24"/>
              </w:rPr>
              <w:t xml:space="preserve"> </w:t>
            </w:r>
            <w:r>
              <w:rPr>
                <w:sz w:val="24"/>
              </w:rPr>
              <w:t>patens,</w:t>
            </w:r>
            <w:r>
              <w:rPr>
                <w:spacing w:val="-1"/>
                <w:sz w:val="24"/>
              </w:rPr>
              <w:t xml:space="preserve"> </w:t>
            </w:r>
            <w:r>
              <w:rPr>
                <w:sz w:val="24"/>
              </w:rPr>
              <w:t>trademarks</w:t>
            </w:r>
            <w:r>
              <w:rPr>
                <w:spacing w:val="-1"/>
                <w:sz w:val="24"/>
              </w:rPr>
              <w:t xml:space="preserve"> </w:t>
            </w:r>
            <w:r>
              <w:rPr>
                <w:sz w:val="24"/>
              </w:rPr>
              <w:t>for</w:t>
            </w:r>
            <w:r>
              <w:rPr>
                <w:spacing w:val="-2"/>
                <w:sz w:val="24"/>
              </w:rPr>
              <w:t xml:space="preserve"> </w:t>
            </w:r>
            <w:r>
              <w:rPr>
                <w:sz w:val="24"/>
              </w:rPr>
              <w:t>the</w:t>
            </w:r>
            <w:r>
              <w:rPr>
                <w:spacing w:val="-3"/>
                <w:sz w:val="24"/>
              </w:rPr>
              <w:t xml:space="preserve"> </w:t>
            </w:r>
            <w:r>
              <w:rPr>
                <w:sz w:val="24"/>
              </w:rPr>
              <w:t>products</w:t>
            </w:r>
            <w:r>
              <w:rPr>
                <w:spacing w:val="-1"/>
                <w:sz w:val="24"/>
              </w:rPr>
              <w:t xml:space="preserve"> </w:t>
            </w:r>
            <w:r>
              <w:rPr>
                <w:sz w:val="24"/>
              </w:rPr>
              <w:t>without</w:t>
            </w:r>
            <w:r>
              <w:rPr>
                <w:spacing w:val="-1"/>
                <w:sz w:val="24"/>
              </w:rPr>
              <w:t xml:space="preserve"> </w:t>
            </w:r>
            <w:r>
              <w:rPr>
                <w:sz w:val="24"/>
              </w:rPr>
              <w:t>any</w:t>
            </w:r>
            <w:r>
              <w:rPr>
                <w:spacing w:val="-1"/>
                <w:sz w:val="24"/>
              </w:rPr>
              <w:t xml:space="preserve"> </w:t>
            </w:r>
            <w:r>
              <w:rPr>
                <w:spacing w:val="-2"/>
                <w:sz w:val="24"/>
              </w:rPr>
              <w:t>international</w:t>
            </w:r>
          </w:p>
          <w:p w14:paraId="10A92A9D" w14:textId="77777777" w:rsidR="0047733A" w:rsidRDefault="00A66171">
            <w:pPr>
              <w:pStyle w:val="TableParagraph"/>
              <w:spacing w:before="41"/>
              <w:ind w:left="117"/>
              <w:rPr>
                <w:sz w:val="24"/>
              </w:rPr>
            </w:pPr>
            <w:r>
              <w:rPr>
                <w:spacing w:val="-2"/>
                <w:sz w:val="24"/>
              </w:rPr>
              <w:t>dispute</w:t>
            </w:r>
          </w:p>
        </w:tc>
        <w:tc>
          <w:tcPr>
            <w:tcW w:w="1235" w:type="dxa"/>
            <w:gridSpan w:val="2"/>
          </w:tcPr>
          <w:p w14:paraId="44D489C6" w14:textId="77777777" w:rsidR="0047733A" w:rsidRDefault="00A66171">
            <w:pPr>
              <w:pStyle w:val="TableParagraph"/>
              <w:spacing w:before="150"/>
              <w:ind w:left="17"/>
              <w:jc w:val="center"/>
              <w:rPr>
                <w:sz w:val="24"/>
              </w:rPr>
            </w:pPr>
            <w:r>
              <w:rPr>
                <w:spacing w:val="-5"/>
                <w:sz w:val="24"/>
              </w:rPr>
              <w:t>K3</w:t>
            </w:r>
          </w:p>
        </w:tc>
      </w:tr>
      <w:tr w:rsidR="0047733A" w14:paraId="14449098" w14:textId="77777777">
        <w:trPr>
          <w:trHeight w:val="321"/>
        </w:trPr>
        <w:tc>
          <w:tcPr>
            <w:tcW w:w="1392" w:type="dxa"/>
          </w:tcPr>
          <w:p w14:paraId="74033D60" w14:textId="77777777" w:rsidR="0047733A" w:rsidRDefault="00A66171">
            <w:pPr>
              <w:pStyle w:val="TableParagraph"/>
              <w:spacing w:line="270" w:lineRule="exact"/>
              <w:ind w:left="119"/>
              <w:rPr>
                <w:sz w:val="24"/>
              </w:rPr>
            </w:pPr>
            <w:r>
              <w:rPr>
                <w:spacing w:val="-10"/>
                <w:sz w:val="24"/>
              </w:rPr>
              <w:t>4</w:t>
            </w:r>
          </w:p>
        </w:tc>
        <w:tc>
          <w:tcPr>
            <w:tcW w:w="6631" w:type="dxa"/>
            <w:gridSpan w:val="9"/>
          </w:tcPr>
          <w:p w14:paraId="3B56760D" w14:textId="77777777" w:rsidR="0047733A" w:rsidRDefault="0047733A">
            <w:pPr>
              <w:pStyle w:val="TableParagraph"/>
              <w:ind w:left="0"/>
            </w:pPr>
          </w:p>
        </w:tc>
        <w:tc>
          <w:tcPr>
            <w:tcW w:w="1235" w:type="dxa"/>
            <w:gridSpan w:val="2"/>
          </w:tcPr>
          <w:p w14:paraId="7EFB9308" w14:textId="77777777" w:rsidR="0047733A" w:rsidRDefault="00A66171">
            <w:pPr>
              <w:pStyle w:val="TableParagraph"/>
              <w:spacing w:line="270" w:lineRule="exact"/>
              <w:ind w:left="17"/>
              <w:jc w:val="center"/>
              <w:rPr>
                <w:sz w:val="24"/>
              </w:rPr>
            </w:pPr>
            <w:r>
              <w:rPr>
                <w:spacing w:val="-5"/>
                <w:sz w:val="24"/>
              </w:rPr>
              <w:t>K4</w:t>
            </w:r>
          </w:p>
        </w:tc>
      </w:tr>
      <w:tr w:rsidR="0047733A" w14:paraId="376DB0BF" w14:textId="77777777">
        <w:trPr>
          <w:trHeight w:val="321"/>
        </w:trPr>
        <w:tc>
          <w:tcPr>
            <w:tcW w:w="9258" w:type="dxa"/>
            <w:gridSpan w:val="12"/>
          </w:tcPr>
          <w:p w14:paraId="256BE645" w14:textId="77777777" w:rsidR="0047733A" w:rsidRDefault="00A66171">
            <w:pPr>
              <w:pStyle w:val="TableParagraph"/>
              <w:spacing w:line="270" w:lineRule="exact"/>
              <w:ind w:left="119"/>
              <w:rPr>
                <w:sz w:val="24"/>
              </w:rPr>
            </w:pPr>
            <w:r>
              <w:rPr>
                <w:b/>
                <w:sz w:val="24"/>
              </w:rPr>
              <w:t>K1</w:t>
            </w:r>
            <w:r>
              <w:rPr>
                <w:b/>
                <w:spacing w:val="-3"/>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Analyze;</w:t>
            </w:r>
            <w:r>
              <w:rPr>
                <w:spacing w:val="-1"/>
                <w:sz w:val="24"/>
              </w:rPr>
              <w:t xml:space="preserve"> </w:t>
            </w:r>
            <w:r>
              <w:rPr>
                <w:b/>
                <w:sz w:val="24"/>
              </w:rPr>
              <w:t>K5</w:t>
            </w:r>
            <w:r>
              <w:rPr>
                <w:b/>
                <w:spacing w:val="-1"/>
                <w:sz w:val="24"/>
              </w:rPr>
              <w:t xml:space="preserve"> </w:t>
            </w:r>
            <w:r>
              <w:rPr>
                <w:sz w:val="24"/>
              </w:rPr>
              <w:t xml:space="preserve">– </w:t>
            </w:r>
            <w:r>
              <w:rPr>
                <w:spacing w:val="-2"/>
                <w:sz w:val="24"/>
              </w:rPr>
              <w:t>Evaluate.</w:t>
            </w:r>
          </w:p>
        </w:tc>
      </w:tr>
      <w:tr w:rsidR="0047733A" w14:paraId="6E0C8BB1" w14:textId="77777777">
        <w:trPr>
          <w:trHeight w:val="143"/>
        </w:trPr>
        <w:tc>
          <w:tcPr>
            <w:tcW w:w="9258" w:type="dxa"/>
            <w:gridSpan w:val="12"/>
          </w:tcPr>
          <w:p w14:paraId="06225466" w14:textId="77777777" w:rsidR="0047733A" w:rsidRDefault="0047733A">
            <w:pPr>
              <w:pStyle w:val="TableParagraph"/>
              <w:ind w:left="0"/>
              <w:rPr>
                <w:sz w:val="8"/>
              </w:rPr>
            </w:pPr>
          </w:p>
        </w:tc>
      </w:tr>
      <w:tr w:rsidR="0047733A" w14:paraId="5F269978" w14:textId="77777777">
        <w:trPr>
          <w:trHeight w:val="554"/>
        </w:trPr>
        <w:tc>
          <w:tcPr>
            <w:tcW w:w="2491" w:type="dxa"/>
            <w:gridSpan w:val="2"/>
          </w:tcPr>
          <w:p w14:paraId="7257FFCE" w14:textId="77777777" w:rsidR="0047733A" w:rsidRDefault="00A66171">
            <w:pPr>
              <w:pStyle w:val="TableParagraph"/>
              <w:spacing w:line="273" w:lineRule="exact"/>
              <w:ind w:left="119"/>
              <w:rPr>
                <w:b/>
                <w:sz w:val="24"/>
              </w:rPr>
            </w:pPr>
            <w:r>
              <w:rPr>
                <w:b/>
                <w:spacing w:val="-2"/>
                <w:sz w:val="24"/>
              </w:rPr>
              <w:t>Unit:1</w:t>
            </w:r>
          </w:p>
        </w:tc>
        <w:tc>
          <w:tcPr>
            <w:tcW w:w="4606" w:type="dxa"/>
            <w:gridSpan w:val="5"/>
          </w:tcPr>
          <w:p w14:paraId="34FD8171" w14:textId="77777777" w:rsidR="0047733A" w:rsidRDefault="00A66171">
            <w:pPr>
              <w:pStyle w:val="TableParagraph"/>
              <w:spacing w:line="276" w:lineRule="exact"/>
              <w:ind w:left="1888" w:hanging="1332"/>
              <w:rPr>
                <w:b/>
                <w:sz w:val="24"/>
              </w:rPr>
            </w:pPr>
            <w:r>
              <w:rPr>
                <w:b/>
                <w:noProof/>
                <w:sz w:val="24"/>
              </w:rPr>
              <mc:AlternateContent>
                <mc:Choice Requires="wpg">
                  <w:drawing>
                    <wp:anchor distT="0" distB="0" distL="0" distR="0" simplePos="0" relativeHeight="251606016" behindDoc="1" locked="0" layoutInCell="1" allowOverlap="1" wp14:anchorId="0D0FBBFC" wp14:editId="2FAB67AC">
                      <wp:simplePos x="0" y="0"/>
                      <wp:positionH relativeFrom="column">
                        <wp:posOffset>313943</wp:posOffset>
                      </wp:positionH>
                      <wp:positionV relativeFrom="paragraph">
                        <wp:posOffset>-685926</wp:posOffset>
                      </wp:positionV>
                      <wp:extent cx="2463800" cy="205168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54" name="Image 54"/>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2614D167" id="Group 53" o:spid="_x0000_s1026" style="position:absolute;margin-left:24.7pt;margin-top:-54pt;width:194pt;height:161.55pt;z-index:-25171046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">
                      <v:shape id="Image 54"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RWbjDAAAA2wAAAA8AAABkcnMvZG93bnJldi54bWxEj19rwkAQxN8Lfodjhb6UerFokdRTpBgQ&#10;fPLf+5Lb5oK5vTS3avz2XqHg4zAzv2Hmy9436kpdrAMbGI8yUMRlsDVXBo6H4n0GKgqyxSYwGbhT&#10;hOVi8DLH3IYb7+i6l0olCMccDTiRNtc6lo48xlFoiZP3EzqPkmRXadvhLcF9oz+y7FN7rDktOGzp&#10;21F53l+8gbfivj39lnG83clM3Kovzpv1yZjXYb/6AiXUyzP8395YA9MJ/H1JP0Av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lFZuMMAAADbAAAADwAAAAAAAAAAAAAAAACf&#10;AgAAZHJzL2Rvd25yZXYueG1sUEsFBgAAAAAEAAQA9wAAAI8DAAAAAA==&#10;">
                        <v:imagedata r:id="rId15" o:title=""/>
                      </v:shape>
                    </v:group>
                  </w:pict>
                </mc:Fallback>
              </mc:AlternateContent>
            </w:r>
            <w:r>
              <w:rPr>
                <w:b/>
                <w:sz w:val="24"/>
              </w:rPr>
              <w:t>INTRODUCTION</w:t>
            </w:r>
            <w:r>
              <w:rPr>
                <w:b/>
                <w:spacing w:val="-15"/>
                <w:sz w:val="24"/>
              </w:rPr>
              <w:t xml:space="preserve"> </w:t>
            </w:r>
            <w:r>
              <w:rPr>
                <w:b/>
                <w:sz w:val="24"/>
              </w:rPr>
              <w:t>TO</w:t>
            </w:r>
            <w:r>
              <w:rPr>
                <w:b/>
                <w:spacing w:val="-15"/>
                <w:sz w:val="24"/>
              </w:rPr>
              <w:t xml:space="preserve"> </w:t>
            </w:r>
            <w:r>
              <w:rPr>
                <w:b/>
                <w:sz w:val="24"/>
              </w:rPr>
              <w:t xml:space="preserve">FOREIGN </w:t>
            </w:r>
            <w:r>
              <w:rPr>
                <w:b/>
                <w:spacing w:val="-2"/>
                <w:sz w:val="24"/>
              </w:rPr>
              <w:t>TRADE</w:t>
            </w:r>
          </w:p>
        </w:tc>
        <w:tc>
          <w:tcPr>
            <w:tcW w:w="2161" w:type="dxa"/>
            <w:gridSpan w:val="5"/>
          </w:tcPr>
          <w:p w14:paraId="7C5B8C69" w14:textId="77777777" w:rsidR="0047733A" w:rsidRDefault="00A66171">
            <w:pPr>
              <w:pStyle w:val="TableParagraph"/>
              <w:spacing w:line="273" w:lineRule="exact"/>
              <w:ind w:left="1281"/>
              <w:rPr>
                <w:b/>
                <w:sz w:val="24"/>
              </w:rPr>
            </w:pPr>
            <w:r>
              <w:rPr>
                <w:b/>
                <w:sz w:val="24"/>
              </w:rPr>
              <w:t xml:space="preserve">6 </w:t>
            </w:r>
            <w:r>
              <w:rPr>
                <w:b/>
                <w:spacing w:val="-2"/>
                <w:sz w:val="24"/>
              </w:rPr>
              <w:t>hours</w:t>
            </w:r>
          </w:p>
        </w:tc>
      </w:tr>
      <w:tr w:rsidR="0047733A" w14:paraId="6728D3DA" w14:textId="77777777">
        <w:trPr>
          <w:trHeight w:val="832"/>
        </w:trPr>
        <w:tc>
          <w:tcPr>
            <w:tcW w:w="9258" w:type="dxa"/>
            <w:gridSpan w:val="12"/>
          </w:tcPr>
          <w:p w14:paraId="66DA7E36" w14:textId="77777777" w:rsidR="0047733A" w:rsidRDefault="00A66171">
            <w:pPr>
              <w:pStyle w:val="TableParagraph"/>
              <w:spacing w:line="280" w:lineRule="auto"/>
              <w:ind w:left="119"/>
              <w:rPr>
                <w:sz w:val="24"/>
              </w:rPr>
            </w:pPr>
            <w:r>
              <w:rPr>
                <w:sz w:val="24"/>
              </w:rPr>
              <w:t>History</w:t>
            </w:r>
            <w:r>
              <w:rPr>
                <w:spacing w:val="-3"/>
                <w:sz w:val="24"/>
              </w:rPr>
              <w:t xml:space="preserve"> </w:t>
            </w:r>
            <w:r>
              <w:rPr>
                <w:sz w:val="24"/>
              </w:rPr>
              <w:t>Foreign</w:t>
            </w:r>
            <w:r>
              <w:rPr>
                <w:spacing w:val="-3"/>
                <w:sz w:val="24"/>
              </w:rPr>
              <w:t xml:space="preserve"> </w:t>
            </w:r>
            <w:r>
              <w:rPr>
                <w:sz w:val="24"/>
              </w:rPr>
              <w:t>Trade</w:t>
            </w:r>
            <w:r>
              <w:rPr>
                <w:spacing w:val="-4"/>
                <w:sz w:val="24"/>
              </w:rPr>
              <w:t xml:space="preserve"> </w:t>
            </w:r>
            <w:r>
              <w:rPr>
                <w:sz w:val="24"/>
              </w:rPr>
              <w:t>–</w:t>
            </w:r>
            <w:r>
              <w:rPr>
                <w:spacing w:val="-1"/>
                <w:sz w:val="24"/>
              </w:rPr>
              <w:t xml:space="preserve"> </w:t>
            </w:r>
            <w:r>
              <w:rPr>
                <w:sz w:val="24"/>
              </w:rPr>
              <w:t>Foreign</w:t>
            </w:r>
            <w:r>
              <w:rPr>
                <w:spacing w:val="-3"/>
                <w:sz w:val="24"/>
              </w:rPr>
              <w:t xml:space="preserve"> </w:t>
            </w:r>
            <w:r>
              <w:rPr>
                <w:sz w:val="24"/>
              </w:rPr>
              <w:t>Trade</w:t>
            </w:r>
            <w:r>
              <w:rPr>
                <w:spacing w:val="-4"/>
                <w:sz w:val="24"/>
              </w:rPr>
              <w:t xml:space="preserve"> </w:t>
            </w:r>
            <w:r>
              <w:rPr>
                <w:sz w:val="24"/>
              </w:rPr>
              <w:t>Policy</w:t>
            </w:r>
            <w:r>
              <w:rPr>
                <w:spacing w:val="-4"/>
                <w:sz w:val="24"/>
              </w:rPr>
              <w:t xml:space="preserve"> </w:t>
            </w:r>
            <w:r>
              <w:rPr>
                <w:sz w:val="24"/>
              </w:rPr>
              <w:t>–</w:t>
            </w:r>
            <w:r>
              <w:rPr>
                <w:spacing w:val="-3"/>
                <w:sz w:val="24"/>
              </w:rPr>
              <w:t xml:space="preserve"> </w:t>
            </w:r>
            <w:r>
              <w:rPr>
                <w:sz w:val="24"/>
              </w:rPr>
              <w:t>Legal</w:t>
            </w:r>
            <w:r>
              <w:rPr>
                <w:spacing w:val="-3"/>
                <w:sz w:val="24"/>
              </w:rPr>
              <w:t xml:space="preserve"> </w:t>
            </w:r>
            <w:r>
              <w:rPr>
                <w:sz w:val="24"/>
              </w:rPr>
              <w:t>Framework</w:t>
            </w:r>
            <w:r>
              <w:rPr>
                <w:spacing w:val="-3"/>
                <w:sz w:val="24"/>
              </w:rPr>
              <w:t xml:space="preserve"> </w:t>
            </w:r>
            <w:r>
              <w:rPr>
                <w:sz w:val="24"/>
              </w:rPr>
              <w:t>–</w:t>
            </w:r>
            <w:r>
              <w:rPr>
                <w:spacing w:val="-3"/>
                <w:sz w:val="24"/>
              </w:rPr>
              <w:t xml:space="preserve"> </w:t>
            </w:r>
            <w:r>
              <w:rPr>
                <w:sz w:val="24"/>
              </w:rPr>
              <w:t>Features,</w:t>
            </w:r>
            <w:r>
              <w:rPr>
                <w:spacing w:val="-3"/>
                <w:sz w:val="24"/>
              </w:rPr>
              <w:t xml:space="preserve"> </w:t>
            </w:r>
            <w:r>
              <w:rPr>
                <w:sz w:val="24"/>
              </w:rPr>
              <w:t>provisions</w:t>
            </w:r>
            <w:r>
              <w:rPr>
                <w:spacing w:val="-3"/>
                <w:sz w:val="24"/>
              </w:rPr>
              <w:t xml:space="preserve"> </w:t>
            </w:r>
            <w:r>
              <w:rPr>
                <w:sz w:val="24"/>
              </w:rPr>
              <w:t>and amendments - New Foreign trade policy – Legislations and Regulations.</w:t>
            </w:r>
          </w:p>
        </w:tc>
      </w:tr>
      <w:tr w:rsidR="0047733A" w14:paraId="4FC7BD4C" w14:textId="77777777">
        <w:trPr>
          <w:trHeight w:val="143"/>
        </w:trPr>
        <w:tc>
          <w:tcPr>
            <w:tcW w:w="9258" w:type="dxa"/>
            <w:gridSpan w:val="12"/>
          </w:tcPr>
          <w:p w14:paraId="2454442A" w14:textId="77777777" w:rsidR="0047733A" w:rsidRDefault="0047733A">
            <w:pPr>
              <w:pStyle w:val="TableParagraph"/>
              <w:ind w:left="0"/>
              <w:rPr>
                <w:sz w:val="8"/>
              </w:rPr>
            </w:pPr>
          </w:p>
        </w:tc>
      </w:tr>
      <w:tr w:rsidR="0047733A" w14:paraId="175D7D37" w14:textId="77777777">
        <w:trPr>
          <w:trHeight w:val="554"/>
        </w:trPr>
        <w:tc>
          <w:tcPr>
            <w:tcW w:w="2894" w:type="dxa"/>
            <w:gridSpan w:val="4"/>
          </w:tcPr>
          <w:p w14:paraId="3CB5F5BC" w14:textId="77777777" w:rsidR="0047733A" w:rsidRDefault="00A66171">
            <w:pPr>
              <w:pStyle w:val="TableParagraph"/>
              <w:spacing w:line="270" w:lineRule="exact"/>
              <w:ind w:left="119"/>
              <w:rPr>
                <w:b/>
                <w:sz w:val="24"/>
              </w:rPr>
            </w:pPr>
            <w:r>
              <w:rPr>
                <w:b/>
                <w:spacing w:val="-2"/>
                <w:sz w:val="24"/>
              </w:rPr>
              <w:t>Unit:2</w:t>
            </w:r>
          </w:p>
        </w:tc>
        <w:tc>
          <w:tcPr>
            <w:tcW w:w="4203" w:type="dxa"/>
            <w:gridSpan w:val="3"/>
          </w:tcPr>
          <w:p w14:paraId="2BA10111" w14:textId="77777777" w:rsidR="0047733A" w:rsidRDefault="00A66171">
            <w:pPr>
              <w:pStyle w:val="TableParagraph"/>
              <w:spacing w:line="276" w:lineRule="exact"/>
              <w:ind w:left="1096" w:hanging="958"/>
              <w:rPr>
                <w:b/>
                <w:sz w:val="24"/>
              </w:rPr>
            </w:pPr>
            <w:r>
              <w:rPr>
                <w:b/>
                <w:sz w:val="24"/>
              </w:rPr>
              <w:t>LEGAL</w:t>
            </w:r>
            <w:r>
              <w:rPr>
                <w:b/>
                <w:spacing w:val="-12"/>
                <w:sz w:val="24"/>
              </w:rPr>
              <w:t xml:space="preserve"> </w:t>
            </w:r>
            <w:r>
              <w:rPr>
                <w:b/>
                <w:sz w:val="24"/>
              </w:rPr>
              <w:t>FRAMEWORK</w:t>
            </w:r>
            <w:r>
              <w:rPr>
                <w:b/>
                <w:spacing w:val="-12"/>
                <w:sz w:val="24"/>
              </w:rPr>
              <w:t xml:space="preserve"> </w:t>
            </w:r>
            <w:r>
              <w:rPr>
                <w:b/>
                <w:sz w:val="24"/>
              </w:rPr>
              <w:t>OF</w:t>
            </w:r>
            <w:r>
              <w:rPr>
                <w:b/>
                <w:spacing w:val="-13"/>
                <w:sz w:val="24"/>
              </w:rPr>
              <w:t xml:space="preserve"> </w:t>
            </w:r>
            <w:r>
              <w:rPr>
                <w:b/>
                <w:sz w:val="24"/>
              </w:rPr>
              <w:t>INDIA’S FOREIGN TRADE</w:t>
            </w:r>
          </w:p>
        </w:tc>
        <w:tc>
          <w:tcPr>
            <w:tcW w:w="2161" w:type="dxa"/>
            <w:gridSpan w:val="5"/>
          </w:tcPr>
          <w:p w14:paraId="5AB2C5DC" w14:textId="77777777" w:rsidR="0047733A" w:rsidRDefault="00A66171">
            <w:pPr>
              <w:pStyle w:val="TableParagraph"/>
              <w:spacing w:line="270" w:lineRule="exact"/>
              <w:ind w:left="1281"/>
              <w:rPr>
                <w:b/>
                <w:sz w:val="24"/>
              </w:rPr>
            </w:pPr>
            <w:r>
              <w:rPr>
                <w:b/>
                <w:sz w:val="24"/>
              </w:rPr>
              <w:t xml:space="preserve">6 </w:t>
            </w:r>
            <w:r>
              <w:rPr>
                <w:b/>
                <w:spacing w:val="-2"/>
                <w:sz w:val="24"/>
              </w:rPr>
              <w:t>hours</w:t>
            </w:r>
          </w:p>
        </w:tc>
      </w:tr>
      <w:tr w:rsidR="0047733A" w14:paraId="2DA61263" w14:textId="77777777">
        <w:trPr>
          <w:trHeight w:val="1466"/>
        </w:trPr>
        <w:tc>
          <w:tcPr>
            <w:tcW w:w="9258" w:type="dxa"/>
            <w:gridSpan w:val="12"/>
          </w:tcPr>
          <w:p w14:paraId="789956DB" w14:textId="77777777" w:rsidR="0047733A" w:rsidRDefault="00A66171">
            <w:pPr>
              <w:pStyle w:val="TableParagraph"/>
              <w:spacing w:line="276" w:lineRule="auto"/>
              <w:ind w:left="119" w:right="94"/>
              <w:jc w:val="both"/>
              <w:rPr>
                <w:sz w:val="24"/>
              </w:rPr>
            </w:pPr>
            <w:r>
              <w:rPr>
                <w:sz w:val="24"/>
              </w:rPr>
              <w:t>Legal framework of India’s Foreign Trade</w:t>
            </w:r>
            <w:r>
              <w:rPr>
                <w:spacing w:val="-1"/>
                <w:sz w:val="24"/>
              </w:rPr>
              <w:t xml:space="preserve"> </w:t>
            </w:r>
            <w:r>
              <w:rPr>
                <w:sz w:val="24"/>
              </w:rPr>
              <w:t>– The</w:t>
            </w:r>
            <w:r>
              <w:rPr>
                <w:spacing w:val="-1"/>
                <w:sz w:val="24"/>
              </w:rPr>
              <w:t xml:space="preserve"> </w:t>
            </w:r>
            <w:r>
              <w:rPr>
                <w:sz w:val="24"/>
              </w:rPr>
              <w:t>Foreign Trade</w:t>
            </w:r>
            <w:r>
              <w:rPr>
                <w:spacing w:val="-1"/>
                <w:sz w:val="24"/>
              </w:rPr>
              <w:t xml:space="preserve"> </w:t>
            </w:r>
            <w:r>
              <w:rPr>
                <w:sz w:val="24"/>
              </w:rPr>
              <w:t>Development and Regulation Act</w:t>
            </w:r>
            <w:r>
              <w:rPr>
                <w:spacing w:val="-10"/>
                <w:sz w:val="24"/>
              </w:rPr>
              <w:t xml:space="preserve"> </w:t>
            </w:r>
            <w:r>
              <w:rPr>
                <w:sz w:val="24"/>
              </w:rPr>
              <w:t>(1992)</w:t>
            </w:r>
            <w:r>
              <w:rPr>
                <w:spacing w:val="-11"/>
                <w:sz w:val="24"/>
              </w:rPr>
              <w:t xml:space="preserve"> </w:t>
            </w:r>
            <w:r>
              <w:rPr>
                <w:sz w:val="24"/>
              </w:rPr>
              <w:t>–</w:t>
            </w:r>
            <w:r>
              <w:rPr>
                <w:spacing w:val="-11"/>
                <w:sz w:val="24"/>
              </w:rPr>
              <w:t xml:space="preserve"> </w:t>
            </w:r>
            <w:r>
              <w:rPr>
                <w:sz w:val="24"/>
              </w:rPr>
              <w:t>Import</w:t>
            </w:r>
            <w:r>
              <w:rPr>
                <w:spacing w:val="-10"/>
                <w:sz w:val="24"/>
              </w:rPr>
              <w:t xml:space="preserve"> </w:t>
            </w:r>
            <w:r>
              <w:rPr>
                <w:sz w:val="24"/>
              </w:rPr>
              <w:t>and</w:t>
            </w:r>
            <w:r>
              <w:rPr>
                <w:spacing w:val="-11"/>
                <w:sz w:val="24"/>
              </w:rPr>
              <w:t xml:space="preserve"> </w:t>
            </w:r>
            <w:r>
              <w:rPr>
                <w:sz w:val="24"/>
              </w:rPr>
              <w:t>Export</w:t>
            </w:r>
            <w:r>
              <w:rPr>
                <w:spacing w:val="-10"/>
                <w:sz w:val="24"/>
              </w:rPr>
              <w:t xml:space="preserve"> </w:t>
            </w:r>
            <w:r>
              <w:rPr>
                <w:sz w:val="24"/>
              </w:rPr>
              <w:t>(Control)</w:t>
            </w:r>
            <w:r>
              <w:rPr>
                <w:spacing w:val="-11"/>
                <w:sz w:val="24"/>
              </w:rPr>
              <w:t xml:space="preserve"> </w:t>
            </w:r>
            <w:r>
              <w:rPr>
                <w:sz w:val="24"/>
              </w:rPr>
              <w:t>Act</w:t>
            </w:r>
            <w:r>
              <w:rPr>
                <w:spacing w:val="-10"/>
                <w:sz w:val="24"/>
              </w:rPr>
              <w:t xml:space="preserve"> </w:t>
            </w:r>
            <w:r>
              <w:rPr>
                <w:sz w:val="24"/>
              </w:rPr>
              <w:t>(1947)</w:t>
            </w:r>
            <w:r>
              <w:rPr>
                <w:spacing w:val="-12"/>
                <w:sz w:val="24"/>
              </w:rPr>
              <w:t xml:space="preserve"> </w:t>
            </w:r>
            <w:r>
              <w:rPr>
                <w:sz w:val="24"/>
              </w:rPr>
              <w:t>–</w:t>
            </w:r>
            <w:r>
              <w:rPr>
                <w:spacing w:val="-11"/>
                <w:sz w:val="24"/>
              </w:rPr>
              <w:t xml:space="preserve"> </w:t>
            </w:r>
            <w:r>
              <w:rPr>
                <w:sz w:val="24"/>
              </w:rPr>
              <w:t>Foreign</w:t>
            </w:r>
            <w:r>
              <w:rPr>
                <w:spacing w:val="-11"/>
                <w:sz w:val="24"/>
              </w:rPr>
              <w:t xml:space="preserve"> </w:t>
            </w:r>
            <w:r>
              <w:rPr>
                <w:sz w:val="24"/>
              </w:rPr>
              <w:t>Trade</w:t>
            </w:r>
            <w:r>
              <w:rPr>
                <w:spacing w:val="-12"/>
                <w:sz w:val="24"/>
              </w:rPr>
              <w:t xml:space="preserve"> </w:t>
            </w:r>
            <w:r>
              <w:rPr>
                <w:sz w:val="24"/>
              </w:rPr>
              <w:t>Regulation</w:t>
            </w:r>
            <w:r>
              <w:rPr>
                <w:spacing w:val="-11"/>
                <w:sz w:val="24"/>
              </w:rPr>
              <w:t xml:space="preserve"> </w:t>
            </w:r>
            <w:r>
              <w:rPr>
                <w:sz w:val="24"/>
              </w:rPr>
              <w:t>Rules</w:t>
            </w:r>
            <w:r>
              <w:rPr>
                <w:spacing w:val="-10"/>
                <w:sz w:val="24"/>
              </w:rPr>
              <w:t xml:space="preserve"> </w:t>
            </w:r>
            <w:r>
              <w:rPr>
                <w:sz w:val="24"/>
              </w:rPr>
              <w:t>(1993) – Foreign Trade (exemption from application of rules in certain cases) order 1993 – FEMA – Regulations and trade developments in India.</w:t>
            </w:r>
          </w:p>
        </w:tc>
      </w:tr>
      <w:tr w:rsidR="0047733A" w14:paraId="6BFD1DE4" w14:textId="77777777">
        <w:trPr>
          <w:trHeight w:val="141"/>
        </w:trPr>
        <w:tc>
          <w:tcPr>
            <w:tcW w:w="9258" w:type="dxa"/>
            <w:gridSpan w:val="12"/>
          </w:tcPr>
          <w:p w14:paraId="571C1922" w14:textId="77777777" w:rsidR="0047733A" w:rsidRDefault="0047733A">
            <w:pPr>
              <w:pStyle w:val="TableParagraph"/>
              <w:ind w:left="0"/>
              <w:rPr>
                <w:sz w:val="8"/>
              </w:rPr>
            </w:pPr>
          </w:p>
        </w:tc>
      </w:tr>
      <w:tr w:rsidR="0047733A" w14:paraId="75113765" w14:textId="77777777">
        <w:trPr>
          <w:trHeight w:val="553"/>
        </w:trPr>
        <w:tc>
          <w:tcPr>
            <w:tcW w:w="2659" w:type="dxa"/>
            <w:gridSpan w:val="3"/>
          </w:tcPr>
          <w:p w14:paraId="6870AD49" w14:textId="77777777" w:rsidR="0047733A" w:rsidRDefault="00A66171">
            <w:pPr>
              <w:pStyle w:val="TableParagraph"/>
              <w:spacing w:before="1"/>
              <w:ind w:left="119"/>
              <w:rPr>
                <w:b/>
                <w:sz w:val="24"/>
              </w:rPr>
            </w:pPr>
            <w:r>
              <w:rPr>
                <w:b/>
                <w:spacing w:val="-2"/>
                <w:sz w:val="24"/>
              </w:rPr>
              <w:t>Unit:3</w:t>
            </w:r>
          </w:p>
        </w:tc>
        <w:tc>
          <w:tcPr>
            <w:tcW w:w="4438" w:type="dxa"/>
            <w:gridSpan w:val="4"/>
          </w:tcPr>
          <w:p w14:paraId="45B4B44B" w14:textId="77777777" w:rsidR="0047733A" w:rsidRDefault="00A66171">
            <w:pPr>
              <w:pStyle w:val="TableParagraph"/>
              <w:spacing w:line="270" w:lineRule="atLeast"/>
              <w:ind w:left="86" w:right="57"/>
              <w:rPr>
                <w:b/>
                <w:sz w:val="24"/>
              </w:rPr>
            </w:pPr>
            <w:r>
              <w:rPr>
                <w:b/>
                <w:sz w:val="24"/>
              </w:rPr>
              <w:t>REGULATORY</w:t>
            </w:r>
            <w:r>
              <w:rPr>
                <w:b/>
                <w:spacing w:val="-15"/>
                <w:sz w:val="24"/>
              </w:rPr>
              <w:t xml:space="preserve"> </w:t>
            </w:r>
            <w:r>
              <w:rPr>
                <w:b/>
                <w:sz w:val="24"/>
              </w:rPr>
              <w:t>ENVIRONMENT</w:t>
            </w:r>
            <w:r>
              <w:rPr>
                <w:b/>
                <w:spacing w:val="-15"/>
                <w:sz w:val="24"/>
              </w:rPr>
              <w:t xml:space="preserve"> </w:t>
            </w:r>
            <w:r>
              <w:rPr>
                <w:b/>
                <w:sz w:val="24"/>
              </w:rPr>
              <w:t>OF INTERNATIONAL BUSINESS</w:t>
            </w:r>
          </w:p>
        </w:tc>
        <w:tc>
          <w:tcPr>
            <w:tcW w:w="2161" w:type="dxa"/>
            <w:gridSpan w:val="5"/>
          </w:tcPr>
          <w:p w14:paraId="407574DE" w14:textId="77777777" w:rsidR="0047733A" w:rsidRDefault="00A66171">
            <w:pPr>
              <w:pStyle w:val="TableParagraph"/>
              <w:spacing w:before="1"/>
              <w:ind w:left="1221"/>
              <w:rPr>
                <w:b/>
                <w:sz w:val="24"/>
              </w:rPr>
            </w:pPr>
            <w:r>
              <w:rPr>
                <w:b/>
                <w:sz w:val="24"/>
              </w:rPr>
              <w:t>5</w:t>
            </w:r>
            <w:r>
              <w:rPr>
                <w:b/>
                <w:spacing w:val="60"/>
                <w:sz w:val="24"/>
              </w:rPr>
              <w:t xml:space="preserve"> </w:t>
            </w:r>
            <w:r>
              <w:rPr>
                <w:b/>
                <w:spacing w:val="-2"/>
                <w:sz w:val="24"/>
              </w:rPr>
              <w:t>hours</w:t>
            </w:r>
          </w:p>
        </w:tc>
      </w:tr>
      <w:tr w:rsidR="0047733A" w14:paraId="4A05D25A" w14:textId="77777777">
        <w:trPr>
          <w:trHeight w:val="832"/>
        </w:trPr>
        <w:tc>
          <w:tcPr>
            <w:tcW w:w="9258" w:type="dxa"/>
            <w:gridSpan w:val="12"/>
          </w:tcPr>
          <w:p w14:paraId="30871A39" w14:textId="77777777" w:rsidR="0047733A" w:rsidRDefault="00A66171">
            <w:pPr>
              <w:pStyle w:val="TableParagraph"/>
              <w:spacing w:before="1" w:line="278" w:lineRule="auto"/>
              <w:ind w:left="119"/>
              <w:rPr>
                <w:sz w:val="24"/>
              </w:rPr>
            </w:pPr>
            <w:r>
              <w:rPr>
                <w:sz w:val="24"/>
              </w:rPr>
              <w:t>Notification</w:t>
            </w:r>
            <w:r>
              <w:rPr>
                <w:spacing w:val="-4"/>
                <w:sz w:val="24"/>
              </w:rPr>
              <w:t xml:space="preserve"> </w:t>
            </w:r>
            <w:r>
              <w:rPr>
                <w:sz w:val="24"/>
              </w:rPr>
              <w:t>under</w:t>
            </w:r>
            <w:r>
              <w:rPr>
                <w:spacing w:val="-3"/>
                <w:sz w:val="24"/>
              </w:rPr>
              <w:t xml:space="preserve"> </w:t>
            </w:r>
            <w:r>
              <w:rPr>
                <w:sz w:val="24"/>
              </w:rPr>
              <w:t>Foreign</w:t>
            </w:r>
            <w:r>
              <w:rPr>
                <w:spacing w:val="-4"/>
                <w:sz w:val="24"/>
              </w:rPr>
              <w:t xml:space="preserve"> </w:t>
            </w:r>
            <w:r>
              <w:rPr>
                <w:sz w:val="24"/>
              </w:rPr>
              <w:t>Trade</w:t>
            </w:r>
            <w:r>
              <w:rPr>
                <w:spacing w:val="-5"/>
                <w:sz w:val="24"/>
              </w:rPr>
              <w:t xml:space="preserve"> </w:t>
            </w:r>
            <w:r>
              <w:rPr>
                <w:sz w:val="24"/>
              </w:rPr>
              <w:t>(development</w:t>
            </w:r>
            <w:r>
              <w:rPr>
                <w:spacing w:val="-4"/>
                <w:sz w:val="24"/>
              </w:rPr>
              <w:t xml:space="preserve"> </w:t>
            </w:r>
            <w:r>
              <w:rPr>
                <w:sz w:val="24"/>
              </w:rPr>
              <w:t>&amp;</w:t>
            </w:r>
            <w:r>
              <w:rPr>
                <w:spacing w:val="-2"/>
                <w:sz w:val="24"/>
              </w:rPr>
              <w:t xml:space="preserve"> </w:t>
            </w:r>
            <w:r>
              <w:rPr>
                <w:sz w:val="24"/>
              </w:rPr>
              <w:t>regulation)</w:t>
            </w:r>
            <w:r>
              <w:rPr>
                <w:spacing w:val="-5"/>
                <w:sz w:val="24"/>
              </w:rPr>
              <w:t xml:space="preserve"> </w:t>
            </w:r>
            <w:r>
              <w:rPr>
                <w:sz w:val="24"/>
              </w:rPr>
              <w:t>Act</w:t>
            </w:r>
            <w:r>
              <w:rPr>
                <w:spacing w:val="-4"/>
                <w:sz w:val="24"/>
              </w:rPr>
              <w:t xml:space="preserve"> </w:t>
            </w:r>
            <w:r>
              <w:rPr>
                <w:sz w:val="24"/>
              </w:rPr>
              <w:t>1992</w:t>
            </w:r>
            <w:r>
              <w:rPr>
                <w:spacing w:val="-5"/>
                <w:sz w:val="24"/>
              </w:rPr>
              <w:t xml:space="preserve"> </w:t>
            </w:r>
            <w:r>
              <w:rPr>
                <w:sz w:val="24"/>
              </w:rPr>
              <w:t>–</w:t>
            </w:r>
            <w:r>
              <w:rPr>
                <w:spacing w:val="-4"/>
                <w:sz w:val="24"/>
              </w:rPr>
              <w:t xml:space="preserve"> </w:t>
            </w:r>
            <w:r>
              <w:rPr>
                <w:sz w:val="24"/>
              </w:rPr>
              <w:t>Regulatory environment of International Business – Exchange control regulations in India.</w:t>
            </w:r>
          </w:p>
        </w:tc>
      </w:tr>
      <w:tr w:rsidR="0047733A" w14:paraId="72DC32EA" w14:textId="77777777">
        <w:trPr>
          <w:trHeight w:val="143"/>
        </w:trPr>
        <w:tc>
          <w:tcPr>
            <w:tcW w:w="9258" w:type="dxa"/>
            <w:gridSpan w:val="12"/>
          </w:tcPr>
          <w:p w14:paraId="5C6391C6" w14:textId="77777777" w:rsidR="0047733A" w:rsidRDefault="0047733A">
            <w:pPr>
              <w:pStyle w:val="TableParagraph"/>
              <w:ind w:left="0"/>
              <w:rPr>
                <w:sz w:val="8"/>
              </w:rPr>
            </w:pPr>
          </w:p>
        </w:tc>
      </w:tr>
      <w:tr w:rsidR="0047733A" w14:paraId="3EE8B345" w14:textId="77777777">
        <w:trPr>
          <w:trHeight w:val="554"/>
        </w:trPr>
        <w:tc>
          <w:tcPr>
            <w:tcW w:w="2659" w:type="dxa"/>
            <w:gridSpan w:val="3"/>
          </w:tcPr>
          <w:p w14:paraId="049A40FC" w14:textId="77777777" w:rsidR="0047733A" w:rsidRDefault="00A66171">
            <w:pPr>
              <w:pStyle w:val="TableParagraph"/>
              <w:spacing w:line="273" w:lineRule="exact"/>
              <w:ind w:left="119"/>
              <w:rPr>
                <w:b/>
                <w:sz w:val="24"/>
              </w:rPr>
            </w:pPr>
            <w:r>
              <w:rPr>
                <w:b/>
                <w:spacing w:val="-2"/>
                <w:sz w:val="24"/>
              </w:rPr>
              <w:t>Unit:4</w:t>
            </w:r>
          </w:p>
        </w:tc>
        <w:tc>
          <w:tcPr>
            <w:tcW w:w="4438" w:type="dxa"/>
            <w:gridSpan w:val="4"/>
          </w:tcPr>
          <w:p w14:paraId="2CBBAE55" w14:textId="77777777" w:rsidR="0047733A" w:rsidRDefault="00A66171">
            <w:pPr>
              <w:pStyle w:val="TableParagraph"/>
              <w:spacing w:line="276" w:lineRule="exact"/>
              <w:ind w:left="110" w:right="57"/>
              <w:rPr>
                <w:b/>
                <w:sz w:val="24"/>
              </w:rPr>
            </w:pPr>
            <w:r>
              <w:rPr>
                <w:b/>
                <w:sz w:val="24"/>
              </w:rPr>
              <w:t>INTELLECTUAL PROPERTY RIGHTS,</w:t>
            </w:r>
            <w:r>
              <w:rPr>
                <w:b/>
                <w:spacing w:val="-15"/>
                <w:sz w:val="24"/>
              </w:rPr>
              <w:t xml:space="preserve"> </w:t>
            </w:r>
            <w:r>
              <w:rPr>
                <w:b/>
                <w:sz w:val="24"/>
              </w:rPr>
              <w:t>PATENTS,</w:t>
            </w:r>
            <w:r>
              <w:rPr>
                <w:b/>
                <w:spacing w:val="-15"/>
                <w:sz w:val="24"/>
              </w:rPr>
              <w:t xml:space="preserve"> </w:t>
            </w:r>
            <w:r>
              <w:rPr>
                <w:b/>
                <w:sz w:val="24"/>
              </w:rPr>
              <w:t>TRADEMARKS</w:t>
            </w:r>
          </w:p>
        </w:tc>
        <w:tc>
          <w:tcPr>
            <w:tcW w:w="2161" w:type="dxa"/>
            <w:gridSpan w:val="5"/>
          </w:tcPr>
          <w:p w14:paraId="371BC1DB" w14:textId="77777777" w:rsidR="0047733A" w:rsidRDefault="00A66171">
            <w:pPr>
              <w:pStyle w:val="TableParagraph"/>
              <w:spacing w:line="273" w:lineRule="exact"/>
              <w:ind w:left="1221"/>
              <w:rPr>
                <w:b/>
                <w:sz w:val="24"/>
              </w:rPr>
            </w:pPr>
            <w:r>
              <w:rPr>
                <w:b/>
                <w:sz w:val="24"/>
              </w:rPr>
              <w:t>6</w:t>
            </w:r>
            <w:r>
              <w:rPr>
                <w:b/>
                <w:spacing w:val="60"/>
                <w:sz w:val="24"/>
              </w:rPr>
              <w:t xml:space="preserve"> </w:t>
            </w:r>
            <w:r>
              <w:rPr>
                <w:b/>
                <w:spacing w:val="-2"/>
                <w:sz w:val="24"/>
              </w:rPr>
              <w:t>hours</w:t>
            </w:r>
          </w:p>
        </w:tc>
      </w:tr>
      <w:tr w:rsidR="0047733A" w14:paraId="1F168DCC" w14:textId="77777777">
        <w:trPr>
          <w:trHeight w:val="832"/>
        </w:trPr>
        <w:tc>
          <w:tcPr>
            <w:tcW w:w="9258" w:type="dxa"/>
            <w:gridSpan w:val="12"/>
          </w:tcPr>
          <w:p w14:paraId="00322733" w14:textId="77777777" w:rsidR="0047733A" w:rsidRDefault="00A66171">
            <w:pPr>
              <w:pStyle w:val="TableParagraph"/>
              <w:spacing w:line="278" w:lineRule="auto"/>
              <w:ind w:left="119"/>
              <w:rPr>
                <w:sz w:val="24"/>
              </w:rPr>
            </w:pPr>
            <w:r>
              <w:rPr>
                <w:sz w:val="24"/>
              </w:rPr>
              <w:t>Technology</w:t>
            </w:r>
            <w:r>
              <w:rPr>
                <w:spacing w:val="-4"/>
                <w:sz w:val="24"/>
              </w:rPr>
              <w:t xml:space="preserve"> </w:t>
            </w:r>
            <w:r>
              <w:rPr>
                <w:sz w:val="24"/>
              </w:rPr>
              <w:t>import</w:t>
            </w:r>
            <w:r>
              <w:rPr>
                <w:spacing w:val="-4"/>
                <w:sz w:val="24"/>
              </w:rPr>
              <w:t xml:space="preserve"> </w:t>
            </w:r>
            <w:r>
              <w:rPr>
                <w:sz w:val="24"/>
              </w:rPr>
              <w:t>contract</w:t>
            </w:r>
            <w:r>
              <w:rPr>
                <w:spacing w:val="-4"/>
                <w:sz w:val="24"/>
              </w:rPr>
              <w:t xml:space="preserve"> </w:t>
            </w:r>
            <w:r>
              <w:rPr>
                <w:sz w:val="24"/>
              </w:rPr>
              <w:t>–</w:t>
            </w:r>
            <w:r>
              <w:rPr>
                <w:spacing w:val="-4"/>
                <w:sz w:val="24"/>
              </w:rPr>
              <w:t xml:space="preserve"> </w:t>
            </w:r>
            <w:r>
              <w:rPr>
                <w:sz w:val="24"/>
              </w:rPr>
              <w:t>Technology</w:t>
            </w:r>
            <w:r>
              <w:rPr>
                <w:spacing w:val="-4"/>
                <w:sz w:val="24"/>
              </w:rPr>
              <w:t xml:space="preserve"> </w:t>
            </w:r>
            <w:r>
              <w:rPr>
                <w:sz w:val="24"/>
              </w:rPr>
              <w:t>Policy</w:t>
            </w:r>
            <w:r>
              <w:rPr>
                <w:spacing w:val="-2"/>
                <w:sz w:val="24"/>
              </w:rPr>
              <w:t xml:space="preserve"> </w:t>
            </w:r>
            <w:r>
              <w:rPr>
                <w:sz w:val="24"/>
              </w:rPr>
              <w:t>and</w:t>
            </w:r>
            <w:r>
              <w:rPr>
                <w:spacing w:val="-4"/>
                <w:sz w:val="24"/>
              </w:rPr>
              <w:t xml:space="preserve"> </w:t>
            </w:r>
            <w:r>
              <w:rPr>
                <w:sz w:val="24"/>
              </w:rPr>
              <w:t>environment</w:t>
            </w:r>
            <w:r>
              <w:rPr>
                <w:spacing w:val="-4"/>
                <w:sz w:val="24"/>
              </w:rPr>
              <w:t xml:space="preserve"> </w:t>
            </w:r>
            <w:r>
              <w:rPr>
                <w:sz w:val="24"/>
              </w:rPr>
              <w:t>–</w:t>
            </w:r>
            <w:r>
              <w:rPr>
                <w:spacing w:val="-4"/>
                <w:sz w:val="24"/>
              </w:rPr>
              <w:t xml:space="preserve"> </w:t>
            </w:r>
            <w:r>
              <w:rPr>
                <w:sz w:val="24"/>
              </w:rPr>
              <w:t>Selection</w:t>
            </w:r>
            <w:r>
              <w:rPr>
                <w:spacing w:val="-4"/>
                <w:sz w:val="24"/>
              </w:rPr>
              <w:t xml:space="preserve"> </w:t>
            </w:r>
            <w:r>
              <w:rPr>
                <w:sz w:val="24"/>
              </w:rPr>
              <w:t>and</w:t>
            </w:r>
            <w:r>
              <w:rPr>
                <w:spacing w:val="-4"/>
                <w:sz w:val="24"/>
              </w:rPr>
              <w:t xml:space="preserve"> </w:t>
            </w:r>
            <w:r>
              <w:rPr>
                <w:sz w:val="24"/>
              </w:rPr>
              <w:t>transfer issues – Law for protection of Intellectual Property Rights, Patents, Trademarks, etc.,</w:t>
            </w:r>
          </w:p>
        </w:tc>
      </w:tr>
      <w:tr w:rsidR="0047733A" w14:paraId="2793C44D" w14:textId="77777777">
        <w:trPr>
          <w:trHeight w:val="143"/>
        </w:trPr>
        <w:tc>
          <w:tcPr>
            <w:tcW w:w="9258" w:type="dxa"/>
            <w:gridSpan w:val="12"/>
          </w:tcPr>
          <w:p w14:paraId="3F4A7C6A" w14:textId="77777777" w:rsidR="0047733A" w:rsidRDefault="0047733A">
            <w:pPr>
              <w:pStyle w:val="TableParagraph"/>
              <w:ind w:left="0"/>
              <w:rPr>
                <w:sz w:val="8"/>
              </w:rPr>
            </w:pPr>
          </w:p>
        </w:tc>
      </w:tr>
    </w:tbl>
    <w:p w14:paraId="6ADE96FC" w14:textId="77777777" w:rsidR="0047733A" w:rsidRDefault="0047733A">
      <w:pPr>
        <w:pStyle w:val="TableParagraph"/>
        <w:rPr>
          <w:sz w:val="8"/>
        </w:rPr>
        <w:sectPr w:rsidR="0047733A">
          <w:pgSz w:w="11920" w:h="16850"/>
          <w:pgMar w:top="1240" w:right="720" w:bottom="540" w:left="720" w:header="454" w:footer="354" w:gutter="0"/>
          <w:cols w:space="720"/>
        </w:sectPr>
      </w:pPr>
    </w:p>
    <w:p w14:paraId="785339A7" w14:textId="77777777" w:rsidR="0047733A" w:rsidRDefault="0047733A" w:rsidP="006A649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4"/>
        <w:gridCol w:w="115"/>
        <w:gridCol w:w="917"/>
        <w:gridCol w:w="228"/>
        <w:gridCol w:w="564"/>
        <w:gridCol w:w="3638"/>
        <w:gridCol w:w="2160"/>
      </w:tblGrid>
      <w:tr w:rsidR="0047733A" w14:paraId="19791AB1" w14:textId="77777777">
        <w:trPr>
          <w:trHeight w:val="275"/>
        </w:trPr>
        <w:tc>
          <w:tcPr>
            <w:tcW w:w="2894" w:type="dxa"/>
            <w:gridSpan w:val="4"/>
          </w:tcPr>
          <w:p w14:paraId="2BD7C277" w14:textId="77777777" w:rsidR="0047733A" w:rsidRDefault="00A66171">
            <w:pPr>
              <w:pStyle w:val="TableParagraph"/>
              <w:spacing w:line="256" w:lineRule="exact"/>
              <w:ind w:left="119"/>
              <w:rPr>
                <w:b/>
                <w:sz w:val="24"/>
              </w:rPr>
            </w:pPr>
            <w:r>
              <w:rPr>
                <w:b/>
                <w:spacing w:val="-2"/>
                <w:sz w:val="24"/>
              </w:rPr>
              <w:t>Unit:5</w:t>
            </w:r>
          </w:p>
        </w:tc>
        <w:tc>
          <w:tcPr>
            <w:tcW w:w="4202" w:type="dxa"/>
            <w:gridSpan w:val="2"/>
          </w:tcPr>
          <w:p w14:paraId="0F4C2062" w14:textId="77777777" w:rsidR="0047733A" w:rsidRDefault="00A66171">
            <w:pPr>
              <w:pStyle w:val="TableParagraph"/>
              <w:spacing w:line="256" w:lineRule="exact"/>
              <w:ind w:left="103"/>
              <w:rPr>
                <w:b/>
                <w:sz w:val="24"/>
              </w:rPr>
            </w:pPr>
            <w:r>
              <w:rPr>
                <w:b/>
                <w:sz w:val="24"/>
              </w:rPr>
              <w:t>LAW</w:t>
            </w:r>
            <w:r>
              <w:rPr>
                <w:b/>
                <w:spacing w:val="-3"/>
                <w:sz w:val="24"/>
              </w:rPr>
              <w:t xml:space="preserve"> </w:t>
            </w:r>
            <w:r>
              <w:rPr>
                <w:b/>
                <w:sz w:val="24"/>
              </w:rPr>
              <w:t>OF</w:t>
            </w:r>
            <w:r>
              <w:rPr>
                <w:b/>
                <w:spacing w:val="-2"/>
                <w:sz w:val="24"/>
              </w:rPr>
              <w:t xml:space="preserve"> </w:t>
            </w:r>
            <w:r>
              <w:rPr>
                <w:b/>
                <w:sz w:val="24"/>
              </w:rPr>
              <w:t>PRODUCT</w:t>
            </w:r>
            <w:r>
              <w:rPr>
                <w:b/>
                <w:spacing w:val="-2"/>
                <w:sz w:val="24"/>
              </w:rPr>
              <w:t xml:space="preserve"> LIABILITY</w:t>
            </w:r>
          </w:p>
        </w:tc>
        <w:tc>
          <w:tcPr>
            <w:tcW w:w="2160" w:type="dxa"/>
          </w:tcPr>
          <w:p w14:paraId="7682F836" w14:textId="77777777" w:rsidR="0047733A" w:rsidRDefault="00A66171">
            <w:pPr>
              <w:pStyle w:val="TableParagraph"/>
              <w:spacing w:line="256" w:lineRule="exact"/>
              <w:ind w:left="0" w:right="95"/>
              <w:jc w:val="right"/>
              <w:rPr>
                <w:b/>
                <w:sz w:val="24"/>
              </w:rPr>
            </w:pPr>
            <w:r>
              <w:rPr>
                <w:b/>
                <w:sz w:val="24"/>
              </w:rPr>
              <w:t>5</w:t>
            </w:r>
            <w:r>
              <w:rPr>
                <w:b/>
                <w:spacing w:val="55"/>
                <w:sz w:val="24"/>
              </w:rPr>
              <w:t xml:space="preserve"> </w:t>
            </w:r>
            <w:r>
              <w:rPr>
                <w:b/>
                <w:spacing w:val="-2"/>
                <w:sz w:val="24"/>
              </w:rPr>
              <w:t>hours</w:t>
            </w:r>
          </w:p>
        </w:tc>
      </w:tr>
      <w:tr w:rsidR="0047733A" w14:paraId="1C695D76" w14:textId="77777777">
        <w:trPr>
          <w:trHeight w:val="832"/>
        </w:trPr>
        <w:tc>
          <w:tcPr>
            <w:tcW w:w="9256" w:type="dxa"/>
            <w:gridSpan w:val="7"/>
          </w:tcPr>
          <w:p w14:paraId="5601C181" w14:textId="77777777" w:rsidR="0047733A" w:rsidRDefault="00A66171">
            <w:pPr>
              <w:pStyle w:val="TableParagraph"/>
              <w:spacing w:line="280" w:lineRule="auto"/>
              <w:ind w:left="119"/>
              <w:rPr>
                <w:sz w:val="24"/>
              </w:rPr>
            </w:pPr>
            <w:r>
              <w:rPr>
                <w:sz w:val="24"/>
              </w:rPr>
              <w:t>Law</w:t>
            </w:r>
            <w:r>
              <w:rPr>
                <w:spacing w:val="-4"/>
                <w:sz w:val="24"/>
              </w:rPr>
              <w:t xml:space="preserve"> </w:t>
            </w:r>
            <w:r>
              <w:rPr>
                <w:sz w:val="24"/>
              </w:rPr>
              <w:t>of</w:t>
            </w:r>
            <w:r>
              <w:rPr>
                <w:spacing w:val="-4"/>
                <w:sz w:val="24"/>
              </w:rPr>
              <w:t xml:space="preserve"> </w:t>
            </w:r>
            <w:r>
              <w:rPr>
                <w:sz w:val="24"/>
              </w:rPr>
              <w:t>product</w:t>
            </w:r>
            <w:r>
              <w:rPr>
                <w:spacing w:val="-3"/>
                <w:sz w:val="24"/>
              </w:rPr>
              <w:t xml:space="preserve"> </w:t>
            </w:r>
            <w:r>
              <w:rPr>
                <w:sz w:val="24"/>
              </w:rPr>
              <w:t>liability</w:t>
            </w:r>
            <w:r>
              <w:rPr>
                <w:spacing w:val="-3"/>
                <w:sz w:val="24"/>
              </w:rPr>
              <w:t xml:space="preserve"> </w:t>
            </w:r>
            <w:r>
              <w:rPr>
                <w:sz w:val="24"/>
              </w:rPr>
              <w:t>–</w:t>
            </w:r>
            <w:r>
              <w:rPr>
                <w:spacing w:val="-3"/>
                <w:sz w:val="24"/>
              </w:rPr>
              <w:t xml:space="preserve"> </w:t>
            </w:r>
            <w:r>
              <w:rPr>
                <w:sz w:val="24"/>
              </w:rPr>
              <w:t>Laws</w:t>
            </w:r>
            <w:r>
              <w:rPr>
                <w:spacing w:val="-3"/>
                <w:sz w:val="24"/>
              </w:rPr>
              <w:t xml:space="preserve"> </w:t>
            </w:r>
            <w:r>
              <w:rPr>
                <w:sz w:val="24"/>
              </w:rPr>
              <w:t>relating</w:t>
            </w:r>
            <w:r>
              <w:rPr>
                <w:spacing w:val="-3"/>
                <w:sz w:val="24"/>
              </w:rPr>
              <w:t xml:space="preserve"> </w:t>
            </w:r>
            <w:r>
              <w:rPr>
                <w:sz w:val="24"/>
              </w:rPr>
              <w:t>to</w:t>
            </w:r>
            <w:r>
              <w:rPr>
                <w:spacing w:val="-3"/>
                <w:sz w:val="24"/>
              </w:rPr>
              <w:t xml:space="preserve"> </w:t>
            </w:r>
            <w:r>
              <w:rPr>
                <w:sz w:val="24"/>
              </w:rPr>
              <w:t>customs</w:t>
            </w:r>
            <w:r>
              <w:rPr>
                <w:spacing w:val="-3"/>
                <w:sz w:val="24"/>
              </w:rPr>
              <w:t xml:space="preserve"> </w:t>
            </w:r>
            <w:r>
              <w:rPr>
                <w:sz w:val="24"/>
              </w:rPr>
              <w:t>practices</w:t>
            </w:r>
            <w:r>
              <w:rPr>
                <w:spacing w:val="-3"/>
                <w:sz w:val="24"/>
              </w:rPr>
              <w:t xml:space="preserve"> </w:t>
            </w:r>
            <w:r>
              <w:rPr>
                <w:sz w:val="24"/>
              </w:rPr>
              <w:t>and</w:t>
            </w:r>
            <w:r>
              <w:rPr>
                <w:spacing w:val="-3"/>
                <w:sz w:val="24"/>
              </w:rPr>
              <w:t xml:space="preserve"> </w:t>
            </w:r>
            <w:r>
              <w:rPr>
                <w:sz w:val="24"/>
              </w:rPr>
              <w:t>procedures</w:t>
            </w:r>
            <w:r>
              <w:rPr>
                <w:spacing w:val="-3"/>
                <w:sz w:val="24"/>
              </w:rPr>
              <w:t xml:space="preserve"> </w:t>
            </w:r>
            <w:r>
              <w:rPr>
                <w:sz w:val="24"/>
              </w:rPr>
              <w:t>–</w:t>
            </w:r>
            <w:r>
              <w:rPr>
                <w:spacing w:val="-1"/>
                <w:sz w:val="24"/>
              </w:rPr>
              <w:t xml:space="preserve"> </w:t>
            </w:r>
            <w:r>
              <w:rPr>
                <w:sz w:val="24"/>
              </w:rPr>
              <w:t>International trade disputes &amp; settlement mechanisms – Carriage of goods by sea, air and over road.</w:t>
            </w:r>
          </w:p>
        </w:tc>
      </w:tr>
      <w:tr w:rsidR="0047733A" w14:paraId="77E0E949" w14:textId="77777777">
        <w:trPr>
          <w:trHeight w:val="143"/>
        </w:trPr>
        <w:tc>
          <w:tcPr>
            <w:tcW w:w="9256" w:type="dxa"/>
            <w:gridSpan w:val="7"/>
          </w:tcPr>
          <w:p w14:paraId="11334B6A" w14:textId="77777777" w:rsidR="0047733A" w:rsidRDefault="0047733A">
            <w:pPr>
              <w:pStyle w:val="TableParagraph"/>
              <w:ind w:left="0"/>
              <w:rPr>
                <w:sz w:val="8"/>
              </w:rPr>
            </w:pPr>
          </w:p>
        </w:tc>
      </w:tr>
      <w:tr w:rsidR="0047733A" w14:paraId="249DFB53" w14:textId="77777777">
        <w:trPr>
          <w:trHeight w:val="347"/>
        </w:trPr>
        <w:tc>
          <w:tcPr>
            <w:tcW w:w="2666" w:type="dxa"/>
            <w:gridSpan w:val="3"/>
          </w:tcPr>
          <w:p w14:paraId="0A62962D" w14:textId="77777777" w:rsidR="0047733A" w:rsidRDefault="00A66171">
            <w:pPr>
              <w:pStyle w:val="TableParagraph"/>
              <w:spacing w:before="11"/>
              <w:ind w:left="119"/>
              <w:rPr>
                <w:b/>
                <w:sz w:val="24"/>
              </w:rPr>
            </w:pPr>
            <w:r>
              <w:rPr>
                <w:b/>
                <w:spacing w:val="-2"/>
                <w:sz w:val="24"/>
              </w:rPr>
              <w:t>Unit:6</w:t>
            </w:r>
          </w:p>
        </w:tc>
        <w:tc>
          <w:tcPr>
            <w:tcW w:w="4430" w:type="dxa"/>
            <w:gridSpan w:val="3"/>
          </w:tcPr>
          <w:p w14:paraId="0327EB2F" w14:textId="77777777" w:rsidR="0047733A" w:rsidRDefault="00A66171">
            <w:pPr>
              <w:pStyle w:val="TableParagraph"/>
              <w:spacing w:before="11"/>
              <w:ind w:left="21"/>
              <w:rPr>
                <w:b/>
                <w:sz w:val="24"/>
              </w:rPr>
            </w:pPr>
            <w:r>
              <w:rPr>
                <w:b/>
                <w:sz w:val="24"/>
              </w:rPr>
              <w:t>CONTEMPOARY</w:t>
            </w:r>
            <w:r>
              <w:rPr>
                <w:b/>
                <w:spacing w:val="-7"/>
                <w:sz w:val="24"/>
              </w:rPr>
              <w:t xml:space="preserve"> </w:t>
            </w:r>
            <w:r>
              <w:rPr>
                <w:b/>
                <w:spacing w:val="-2"/>
                <w:sz w:val="24"/>
              </w:rPr>
              <w:t>ISSUES</w:t>
            </w:r>
          </w:p>
        </w:tc>
        <w:tc>
          <w:tcPr>
            <w:tcW w:w="2160" w:type="dxa"/>
          </w:tcPr>
          <w:p w14:paraId="2D760B58" w14:textId="77777777" w:rsidR="0047733A" w:rsidRDefault="00A66171">
            <w:pPr>
              <w:pStyle w:val="TableParagraph"/>
              <w:spacing w:before="11"/>
              <w:ind w:left="0" w:right="-15"/>
              <w:jc w:val="right"/>
              <w:rPr>
                <w:b/>
                <w:sz w:val="24"/>
              </w:rPr>
            </w:pPr>
            <w:r>
              <w:rPr>
                <w:b/>
                <w:sz w:val="24"/>
              </w:rPr>
              <w:t xml:space="preserve">2 </w:t>
            </w:r>
            <w:r>
              <w:rPr>
                <w:b/>
                <w:spacing w:val="-2"/>
                <w:sz w:val="24"/>
              </w:rPr>
              <w:t>hours</w:t>
            </w:r>
          </w:p>
        </w:tc>
      </w:tr>
      <w:tr w:rsidR="0047733A" w14:paraId="59CB4E61" w14:textId="77777777">
        <w:trPr>
          <w:trHeight w:val="316"/>
        </w:trPr>
        <w:tc>
          <w:tcPr>
            <w:tcW w:w="9256" w:type="dxa"/>
            <w:gridSpan w:val="7"/>
          </w:tcPr>
          <w:p w14:paraId="5BBF6D27" w14:textId="77777777" w:rsidR="0047733A" w:rsidRDefault="00A66171">
            <w:pPr>
              <w:pStyle w:val="TableParagraph"/>
              <w:spacing w:line="270" w:lineRule="exact"/>
              <w:ind w:left="119"/>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4FB18886" w14:textId="77777777">
        <w:trPr>
          <w:trHeight w:val="141"/>
        </w:trPr>
        <w:tc>
          <w:tcPr>
            <w:tcW w:w="9256" w:type="dxa"/>
            <w:gridSpan w:val="7"/>
          </w:tcPr>
          <w:p w14:paraId="678AB794" w14:textId="77777777" w:rsidR="0047733A" w:rsidRDefault="0047733A">
            <w:pPr>
              <w:pStyle w:val="TableParagraph"/>
              <w:ind w:left="0"/>
              <w:rPr>
                <w:sz w:val="8"/>
              </w:rPr>
            </w:pPr>
          </w:p>
        </w:tc>
      </w:tr>
      <w:tr w:rsidR="0047733A" w14:paraId="504EC277" w14:textId="77777777">
        <w:trPr>
          <w:trHeight w:val="350"/>
        </w:trPr>
        <w:tc>
          <w:tcPr>
            <w:tcW w:w="3458" w:type="dxa"/>
            <w:gridSpan w:val="5"/>
          </w:tcPr>
          <w:p w14:paraId="68CF5BC3" w14:textId="77777777" w:rsidR="0047733A" w:rsidRDefault="0047733A">
            <w:pPr>
              <w:pStyle w:val="TableParagraph"/>
              <w:ind w:left="0"/>
            </w:pPr>
          </w:p>
        </w:tc>
        <w:tc>
          <w:tcPr>
            <w:tcW w:w="3638" w:type="dxa"/>
          </w:tcPr>
          <w:p w14:paraId="760034EF" w14:textId="77777777" w:rsidR="0047733A" w:rsidRDefault="00A66171">
            <w:pPr>
              <w:pStyle w:val="TableParagraph"/>
              <w:spacing w:line="273" w:lineRule="exact"/>
              <w:ind w:left="1418"/>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60" w:type="dxa"/>
          </w:tcPr>
          <w:p w14:paraId="00FBA0A6" w14:textId="77777777" w:rsidR="0047733A" w:rsidRDefault="00A66171">
            <w:pPr>
              <w:pStyle w:val="TableParagraph"/>
              <w:spacing w:line="273" w:lineRule="exact"/>
              <w:ind w:left="0" w:right="95"/>
              <w:jc w:val="right"/>
              <w:rPr>
                <w:b/>
                <w:sz w:val="24"/>
              </w:rPr>
            </w:pPr>
            <w:r>
              <w:rPr>
                <w:b/>
                <w:sz w:val="24"/>
              </w:rPr>
              <w:t>30</w:t>
            </w:r>
            <w:r>
              <w:rPr>
                <w:b/>
                <w:spacing w:val="55"/>
                <w:sz w:val="24"/>
              </w:rPr>
              <w:t xml:space="preserve"> </w:t>
            </w:r>
            <w:r>
              <w:rPr>
                <w:b/>
                <w:spacing w:val="-2"/>
                <w:sz w:val="24"/>
              </w:rPr>
              <w:t>hours</w:t>
            </w:r>
          </w:p>
        </w:tc>
      </w:tr>
      <w:tr w:rsidR="0047733A" w14:paraId="767B7AF0" w14:textId="77777777">
        <w:trPr>
          <w:trHeight w:val="275"/>
        </w:trPr>
        <w:tc>
          <w:tcPr>
            <w:tcW w:w="9256" w:type="dxa"/>
            <w:gridSpan w:val="7"/>
          </w:tcPr>
          <w:p w14:paraId="788737FA" w14:textId="77777777" w:rsidR="0047733A" w:rsidRDefault="00A66171">
            <w:pPr>
              <w:pStyle w:val="TableParagraph"/>
              <w:spacing w:line="256" w:lineRule="exact"/>
              <w:ind w:left="119"/>
              <w:rPr>
                <w:b/>
                <w:sz w:val="24"/>
              </w:rPr>
            </w:pPr>
            <w:r>
              <w:rPr>
                <w:b/>
                <w:sz w:val="24"/>
              </w:rPr>
              <w:t>Text</w:t>
            </w:r>
            <w:r>
              <w:rPr>
                <w:b/>
                <w:spacing w:val="-2"/>
                <w:sz w:val="24"/>
              </w:rPr>
              <w:t xml:space="preserve"> Book(s)</w:t>
            </w:r>
          </w:p>
        </w:tc>
      </w:tr>
      <w:tr w:rsidR="0047733A" w14:paraId="3FA62193" w14:textId="77777777">
        <w:trPr>
          <w:trHeight w:val="705"/>
        </w:trPr>
        <w:tc>
          <w:tcPr>
            <w:tcW w:w="1749" w:type="dxa"/>
            <w:gridSpan w:val="2"/>
          </w:tcPr>
          <w:p w14:paraId="7A28329C" w14:textId="77777777" w:rsidR="0047733A" w:rsidRDefault="00A66171">
            <w:pPr>
              <w:pStyle w:val="TableParagraph"/>
              <w:spacing w:before="207"/>
              <w:ind w:left="119"/>
              <w:rPr>
                <w:sz w:val="24"/>
              </w:rPr>
            </w:pPr>
            <w:r>
              <w:rPr>
                <w:spacing w:val="-10"/>
                <w:sz w:val="24"/>
              </w:rPr>
              <w:t>1</w:t>
            </w:r>
          </w:p>
        </w:tc>
        <w:tc>
          <w:tcPr>
            <w:tcW w:w="7507" w:type="dxa"/>
            <w:gridSpan w:val="5"/>
          </w:tcPr>
          <w:p w14:paraId="732A7A63" w14:textId="77777777" w:rsidR="0047733A" w:rsidRDefault="00A66171">
            <w:pPr>
              <w:pStyle w:val="TableParagraph"/>
              <w:spacing w:before="1" w:line="244" w:lineRule="auto"/>
              <w:ind w:left="120" w:right="209"/>
            </w:pPr>
            <w:r>
              <w:t>International</w:t>
            </w:r>
            <w:r>
              <w:rPr>
                <w:spacing w:val="-4"/>
              </w:rPr>
              <w:t xml:space="preserve"> </w:t>
            </w:r>
            <w:r>
              <w:t>Trade</w:t>
            </w:r>
            <w:r>
              <w:rPr>
                <w:spacing w:val="-5"/>
              </w:rPr>
              <w:t xml:space="preserve"> </w:t>
            </w:r>
            <w:r>
              <w:t>and</w:t>
            </w:r>
            <w:r>
              <w:rPr>
                <w:spacing w:val="-5"/>
              </w:rPr>
              <w:t xml:space="preserve"> </w:t>
            </w:r>
            <w:r>
              <w:t>Export</w:t>
            </w:r>
            <w:r>
              <w:rPr>
                <w:spacing w:val="-7"/>
              </w:rPr>
              <w:t xml:space="preserve"> </w:t>
            </w:r>
            <w:r>
              <w:t>Management</w:t>
            </w:r>
            <w:r>
              <w:rPr>
                <w:spacing w:val="-4"/>
              </w:rPr>
              <w:t xml:space="preserve"> </w:t>
            </w:r>
            <w:r>
              <w:t>by</w:t>
            </w:r>
            <w:r>
              <w:rPr>
                <w:spacing w:val="-5"/>
              </w:rPr>
              <w:t xml:space="preserve"> </w:t>
            </w:r>
            <w:r>
              <w:t>Francis</w:t>
            </w:r>
            <w:r>
              <w:rPr>
                <w:spacing w:val="-5"/>
              </w:rPr>
              <w:t xml:space="preserve"> </w:t>
            </w:r>
            <w:r>
              <w:t>Cherunilum.</w:t>
            </w:r>
            <w:r>
              <w:rPr>
                <w:spacing w:val="-5"/>
              </w:rPr>
              <w:t xml:space="preserve"> </w:t>
            </w:r>
            <w:r>
              <w:t>20/e, Himalaya publishing house.</w:t>
            </w:r>
          </w:p>
        </w:tc>
      </w:tr>
      <w:tr w:rsidR="0047733A" w14:paraId="4F49747D" w14:textId="77777777">
        <w:trPr>
          <w:trHeight w:val="277"/>
        </w:trPr>
        <w:tc>
          <w:tcPr>
            <w:tcW w:w="1749" w:type="dxa"/>
            <w:gridSpan w:val="2"/>
          </w:tcPr>
          <w:p w14:paraId="6362D6BF" w14:textId="77777777" w:rsidR="0047733A" w:rsidRDefault="00A66171">
            <w:pPr>
              <w:pStyle w:val="TableParagraph"/>
              <w:spacing w:line="258" w:lineRule="exact"/>
              <w:ind w:left="119"/>
              <w:rPr>
                <w:sz w:val="24"/>
              </w:rPr>
            </w:pPr>
            <w:r>
              <w:rPr>
                <w:spacing w:val="-10"/>
                <w:sz w:val="24"/>
              </w:rPr>
              <w:t>2</w:t>
            </w:r>
          </w:p>
        </w:tc>
        <w:tc>
          <w:tcPr>
            <w:tcW w:w="7507" w:type="dxa"/>
            <w:gridSpan w:val="5"/>
          </w:tcPr>
          <w:p w14:paraId="61D54F20" w14:textId="77777777" w:rsidR="0047733A" w:rsidRDefault="00A66171">
            <w:pPr>
              <w:pStyle w:val="TableParagraph"/>
              <w:spacing w:line="247" w:lineRule="exact"/>
              <w:ind w:left="120"/>
            </w:pPr>
            <w:r>
              <w:t>International</w:t>
            </w:r>
            <w:r>
              <w:rPr>
                <w:spacing w:val="-3"/>
              </w:rPr>
              <w:t xml:space="preserve"> </w:t>
            </w:r>
            <w:r>
              <w:t>Trade</w:t>
            </w:r>
            <w:r>
              <w:rPr>
                <w:spacing w:val="-3"/>
              </w:rPr>
              <w:t xml:space="preserve"> </w:t>
            </w:r>
            <w:r>
              <w:t>by</w:t>
            </w:r>
            <w:r>
              <w:rPr>
                <w:spacing w:val="-6"/>
              </w:rPr>
              <w:t xml:space="preserve"> </w:t>
            </w:r>
            <w:r>
              <w:t>M.L.</w:t>
            </w:r>
            <w:r>
              <w:rPr>
                <w:spacing w:val="-3"/>
              </w:rPr>
              <w:t xml:space="preserve"> </w:t>
            </w:r>
            <w:r>
              <w:t>Varma,</w:t>
            </w:r>
            <w:r>
              <w:rPr>
                <w:spacing w:val="-3"/>
              </w:rPr>
              <w:t xml:space="preserve"> </w:t>
            </w:r>
            <w:r>
              <w:rPr>
                <w:spacing w:val="-5"/>
              </w:rPr>
              <w:t>4/e</w:t>
            </w:r>
          </w:p>
        </w:tc>
      </w:tr>
      <w:tr w:rsidR="0047733A" w14:paraId="2B62906B" w14:textId="77777777">
        <w:trPr>
          <w:trHeight w:val="141"/>
        </w:trPr>
        <w:tc>
          <w:tcPr>
            <w:tcW w:w="9256" w:type="dxa"/>
            <w:gridSpan w:val="7"/>
          </w:tcPr>
          <w:p w14:paraId="5006AE89" w14:textId="77777777" w:rsidR="0047733A" w:rsidRDefault="0047733A">
            <w:pPr>
              <w:pStyle w:val="TableParagraph"/>
              <w:ind w:left="0"/>
              <w:rPr>
                <w:sz w:val="8"/>
              </w:rPr>
            </w:pPr>
          </w:p>
        </w:tc>
      </w:tr>
      <w:tr w:rsidR="0047733A" w14:paraId="7F280CDA" w14:textId="77777777">
        <w:trPr>
          <w:trHeight w:val="369"/>
        </w:trPr>
        <w:tc>
          <w:tcPr>
            <w:tcW w:w="9256" w:type="dxa"/>
            <w:gridSpan w:val="7"/>
          </w:tcPr>
          <w:p w14:paraId="7F4B19C1" w14:textId="77777777" w:rsidR="0047733A" w:rsidRDefault="00A66171">
            <w:pPr>
              <w:pStyle w:val="TableParagraph"/>
              <w:spacing w:line="270" w:lineRule="exact"/>
              <w:ind w:left="119"/>
              <w:rPr>
                <w:b/>
                <w:sz w:val="24"/>
              </w:rPr>
            </w:pPr>
            <w:r>
              <w:rPr>
                <w:b/>
                <w:sz w:val="24"/>
              </w:rPr>
              <w:t>Reference</w:t>
            </w:r>
            <w:r>
              <w:rPr>
                <w:b/>
                <w:spacing w:val="-6"/>
                <w:sz w:val="24"/>
              </w:rPr>
              <w:t xml:space="preserve"> </w:t>
            </w:r>
            <w:r>
              <w:rPr>
                <w:b/>
                <w:spacing w:val="-2"/>
                <w:sz w:val="24"/>
              </w:rPr>
              <w:t>Books</w:t>
            </w:r>
          </w:p>
        </w:tc>
      </w:tr>
      <w:tr w:rsidR="0047733A" w14:paraId="5EF1132B" w14:textId="77777777">
        <w:trPr>
          <w:trHeight w:val="450"/>
        </w:trPr>
        <w:tc>
          <w:tcPr>
            <w:tcW w:w="1634" w:type="dxa"/>
          </w:tcPr>
          <w:p w14:paraId="3E81FE42" w14:textId="77777777" w:rsidR="0047733A" w:rsidRDefault="00A66171">
            <w:pPr>
              <w:pStyle w:val="TableParagraph"/>
              <w:spacing w:before="80"/>
              <w:ind w:left="119"/>
              <w:rPr>
                <w:sz w:val="24"/>
              </w:rPr>
            </w:pPr>
            <w:r>
              <w:rPr>
                <w:spacing w:val="-10"/>
                <w:sz w:val="24"/>
              </w:rPr>
              <w:t>1</w:t>
            </w:r>
          </w:p>
        </w:tc>
        <w:tc>
          <w:tcPr>
            <w:tcW w:w="7622" w:type="dxa"/>
            <w:gridSpan w:val="6"/>
          </w:tcPr>
          <w:p w14:paraId="1C03F595" w14:textId="77777777" w:rsidR="0047733A" w:rsidRDefault="00A66171">
            <w:pPr>
              <w:pStyle w:val="TableParagraph"/>
              <w:spacing w:line="244" w:lineRule="exact"/>
              <w:ind w:left="120"/>
            </w:pPr>
            <w:r>
              <w:t>Elements</w:t>
            </w:r>
            <w:r>
              <w:rPr>
                <w:spacing w:val="-4"/>
              </w:rPr>
              <w:t xml:space="preserve"> </w:t>
            </w:r>
            <w:r>
              <w:t>of</w:t>
            </w:r>
            <w:r>
              <w:rPr>
                <w:spacing w:val="-2"/>
              </w:rPr>
              <w:t xml:space="preserve"> </w:t>
            </w:r>
            <w:r>
              <w:t>Mercantile</w:t>
            </w:r>
            <w:r>
              <w:rPr>
                <w:spacing w:val="-3"/>
              </w:rPr>
              <w:t xml:space="preserve"> </w:t>
            </w:r>
            <w:r>
              <w:t>Law</w:t>
            </w:r>
            <w:r>
              <w:rPr>
                <w:spacing w:val="-5"/>
              </w:rPr>
              <w:t xml:space="preserve"> </w:t>
            </w:r>
            <w:r>
              <w:t>by</w:t>
            </w:r>
            <w:r>
              <w:rPr>
                <w:spacing w:val="-3"/>
              </w:rPr>
              <w:t xml:space="preserve"> </w:t>
            </w:r>
            <w:r>
              <w:t>N.D.</w:t>
            </w:r>
            <w:r>
              <w:rPr>
                <w:spacing w:val="-3"/>
              </w:rPr>
              <w:t xml:space="preserve"> </w:t>
            </w:r>
            <w:r>
              <w:t>Kapoor,</w:t>
            </w:r>
            <w:r>
              <w:rPr>
                <w:spacing w:val="-6"/>
              </w:rPr>
              <w:t xml:space="preserve"> </w:t>
            </w:r>
            <w:r>
              <w:rPr>
                <w:spacing w:val="-4"/>
              </w:rPr>
              <w:t>34/e</w:t>
            </w:r>
          </w:p>
        </w:tc>
      </w:tr>
      <w:tr w:rsidR="0047733A" w14:paraId="2C64AB38" w14:textId="77777777">
        <w:trPr>
          <w:trHeight w:val="489"/>
        </w:trPr>
        <w:tc>
          <w:tcPr>
            <w:tcW w:w="1634" w:type="dxa"/>
          </w:tcPr>
          <w:p w14:paraId="617941BE" w14:textId="77777777" w:rsidR="0047733A" w:rsidRDefault="00A66171">
            <w:pPr>
              <w:pStyle w:val="TableParagraph"/>
              <w:spacing w:before="80"/>
              <w:ind w:left="119"/>
              <w:rPr>
                <w:sz w:val="24"/>
              </w:rPr>
            </w:pPr>
            <w:r>
              <w:rPr>
                <w:spacing w:val="-10"/>
                <w:sz w:val="24"/>
              </w:rPr>
              <w:t>2</w:t>
            </w:r>
          </w:p>
        </w:tc>
        <w:tc>
          <w:tcPr>
            <w:tcW w:w="7622" w:type="dxa"/>
            <w:gridSpan w:val="6"/>
          </w:tcPr>
          <w:p w14:paraId="03DC1029" w14:textId="77777777" w:rsidR="0047733A" w:rsidRDefault="00A66171">
            <w:pPr>
              <w:pStyle w:val="TableParagraph"/>
              <w:spacing w:line="247" w:lineRule="exact"/>
              <w:ind w:left="120"/>
            </w:pPr>
            <w:r>
              <w:t>International</w:t>
            </w:r>
            <w:r>
              <w:rPr>
                <w:spacing w:val="-6"/>
              </w:rPr>
              <w:t xml:space="preserve"> </w:t>
            </w:r>
            <w:r>
              <w:t>Marketing,</w:t>
            </w:r>
            <w:r>
              <w:rPr>
                <w:spacing w:val="-4"/>
              </w:rPr>
              <w:t xml:space="preserve"> </w:t>
            </w:r>
            <w:r>
              <w:t>Analysis</w:t>
            </w:r>
            <w:r>
              <w:rPr>
                <w:spacing w:val="-6"/>
              </w:rPr>
              <w:t xml:space="preserve"> </w:t>
            </w:r>
            <w:r>
              <w:t>and</w:t>
            </w:r>
            <w:r>
              <w:rPr>
                <w:spacing w:val="-4"/>
              </w:rPr>
              <w:t xml:space="preserve"> </w:t>
            </w:r>
            <w:r>
              <w:t>Strategy</w:t>
            </w:r>
            <w:r>
              <w:rPr>
                <w:spacing w:val="-5"/>
              </w:rPr>
              <w:t xml:space="preserve"> </w:t>
            </w:r>
            <w:r>
              <w:t>by</w:t>
            </w:r>
            <w:r>
              <w:rPr>
                <w:spacing w:val="-4"/>
              </w:rPr>
              <w:t xml:space="preserve"> </w:t>
            </w:r>
            <w:r>
              <w:t>Sakonkvisit</w:t>
            </w:r>
            <w:r>
              <w:rPr>
                <w:spacing w:val="-3"/>
              </w:rPr>
              <w:t xml:space="preserve"> </w:t>
            </w:r>
            <w:r>
              <w:t>and</w:t>
            </w:r>
            <w:r>
              <w:rPr>
                <w:spacing w:val="-4"/>
              </w:rPr>
              <w:t xml:space="preserve"> Shaw</w:t>
            </w:r>
          </w:p>
        </w:tc>
      </w:tr>
      <w:tr w:rsidR="0047733A" w14:paraId="0F4FA52A" w14:textId="77777777">
        <w:trPr>
          <w:trHeight w:val="491"/>
        </w:trPr>
        <w:tc>
          <w:tcPr>
            <w:tcW w:w="1634" w:type="dxa"/>
          </w:tcPr>
          <w:p w14:paraId="2D095145" w14:textId="77777777" w:rsidR="0047733A" w:rsidRDefault="00A66171">
            <w:pPr>
              <w:pStyle w:val="TableParagraph"/>
              <w:spacing w:before="102"/>
              <w:ind w:left="119"/>
              <w:rPr>
                <w:sz w:val="24"/>
              </w:rPr>
            </w:pPr>
            <w:r>
              <w:rPr>
                <w:spacing w:val="-10"/>
                <w:sz w:val="24"/>
              </w:rPr>
              <w:t>3</w:t>
            </w:r>
          </w:p>
        </w:tc>
        <w:tc>
          <w:tcPr>
            <w:tcW w:w="7622" w:type="dxa"/>
            <w:gridSpan w:val="6"/>
          </w:tcPr>
          <w:p w14:paraId="597F9A4F" w14:textId="77777777" w:rsidR="0047733A" w:rsidRDefault="00A66171">
            <w:pPr>
              <w:pStyle w:val="TableParagraph"/>
              <w:spacing w:line="249" w:lineRule="exact"/>
              <w:ind w:left="120"/>
            </w:pPr>
            <w:r>
              <w:t>Bhagvati</w:t>
            </w:r>
            <w:r>
              <w:rPr>
                <w:spacing w:val="-3"/>
              </w:rPr>
              <w:t xml:space="preserve"> </w:t>
            </w:r>
            <w:r>
              <w:t>J,</w:t>
            </w:r>
            <w:r>
              <w:rPr>
                <w:spacing w:val="-4"/>
              </w:rPr>
              <w:t xml:space="preserve"> </w:t>
            </w:r>
            <w:r>
              <w:t>International</w:t>
            </w:r>
            <w:r>
              <w:rPr>
                <w:spacing w:val="-3"/>
              </w:rPr>
              <w:t xml:space="preserve"> </w:t>
            </w:r>
            <w:r>
              <w:t>Trade,</w:t>
            </w:r>
            <w:r>
              <w:rPr>
                <w:spacing w:val="-4"/>
              </w:rPr>
              <w:t xml:space="preserve"> </w:t>
            </w:r>
            <w:r>
              <w:t>Penguin</w:t>
            </w:r>
            <w:r>
              <w:rPr>
                <w:spacing w:val="-7"/>
              </w:rPr>
              <w:t xml:space="preserve"> </w:t>
            </w:r>
            <w:r>
              <w:t>Books,</w:t>
            </w:r>
            <w:r>
              <w:rPr>
                <w:spacing w:val="-6"/>
              </w:rPr>
              <w:t xml:space="preserve"> </w:t>
            </w:r>
            <w:r>
              <w:rPr>
                <w:spacing w:val="-2"/>
              </w:rPr>
              <w:t>2007.</w:t>
            </w:r>
          </w:p>
        </w:tc>
      </w:tr>
      <w:tr w:rsidR="0047733A" w14:paraId="30F18766" w14:textId="77777777">
        <w:trPr>
          <w:trHeight w:val="143"/>
        </w:trPr>
        <w:tc>
          <w:tcPr>
            <w:tcW w:w="9256" w:type="dxa"/>
            <w:gridSpan w:val="7"/>
          </w:tcPr>
          <w:p w14:paraId="7D7FF546" w14:textId="77777777" w:rsidR="0047733A" w:rsidRDefault="0047733A">
            <w:pPr>
              <w:pStyle w:val="TableParagraph"/>
              <w:ind w:left="0"/>
              <w:rPr>
                <w:sz w:val="8"/>
              </w:rPr>
            </w:pPr>
          </w:p>
        </w:tc>
      </w:tr>
      <w:tr w:rsidR="0047733A" w14:paraId="18FAF948" w14:textId="77777777">
        <w:trPr>
          <w:trHeight w:val="275"/>
        </w:trPr>
        <w:tc>
          <w:tcPr>
            <w:tcW w:w="9256" w:type="dxa"/>
            <w:gridSpan w:val="7"/>
          </w:tcPr>
          <w:p w14:paraId="3CE42F65" w14:textId="77777777" w:rsidR="0047733A" w:rsidRDefault="00A66171">
            <w:pPr>
              <w:pStyle w:val="TableParagraph"/>
              <w:spacing w:line="256" w:lineRule="exact"/>
              <w:ind w:left="119"/>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50C5BD09" w14:textId="77777777">
        <w:trPr>
          <w:trHeight w:val="273"/>
        </w:trPr>
        <w:tc>
          <w:tcPr>
            <w:tcW w:w="1634" w:type="dxa"/>
          </w:tcPr>
          <w:p w14:paraId="6F39EC7C" w14:textId="77777777" w:rsidR="0047733A" w:rsidRDefault="00A66171">
            <w:pPr>
              <w:pStyle w:val="TableParagraph"/>
              <w:spacing w:line="253" w:lineRule="exact"/>
              <w:ind w:left="119"/>
              <w:rPr>
                <w:sz w:val="24"/>
              </w:rPr>
            </w:pPr>
            <w:r>
              <w:rPr>
                <w:spacing w:val="-10"/>
                <w:sz w:val="24"/>
              </w:rPr>
              <w:t>1</w:t>
            </w:r>
          </w:p>
        </w:tc>
        <w:tc>
          <w:tcPr>
            <w:tcW w:w="7622" w:type="dxa"/>
            <w:gridSpan w:val="6"/>
          </w:tcPr>
          <w:p w14:paraId="1C324D21" w14:textId="77777777" w:rsidR="0047733A" w:rsidRDefault="00A66171">
            <w:pPr>
              <w:pStyle w:val="TableParagraph"/>
              <w:spacing w:line="253" w:lineRule="exact"/>
              <w:ind w:left="120"/>
              <w:rPr>
                <w:sz w:val="24"/>
              </w:rPr>
            </w:pPr>
            <w:r>
              <w:rPr>
                <w:spacing w:val="-2"/>
                <w:sz w:val="24"/>
              </w:rPr>
              <w:t>https://onlinecourses.swayam2.ac.in/cec20_ge04/preview</w:t>
            </w:r>
          </w:p>
        </w:tc>
      </w:tr>
      <w:tr w:rsidR="0047733A" w14:paraId="3F8B1EA7" w14:textId="77777777">
        <w:trPr>
          <w:trHeight w:val="275"/>
        </w:trPr>
        <w:tc>
          <w:tcPr>
            <w:tcW w:w="1634" w:type="dxa"/>
          </w:tcPr>
          <w:p w14:paraId="4CF1D823" w14:textId="77777777" w:rsidR="0047733A" w:rsidRDefault="00A66171">
            <w:pPr>
              <w:pStyle w:val="TableParagraph"/>
              <w:spacing w:line="256" w:lineRule="exact"/>
              <w:ind w:left="119"/>
              <w:rPr>
                <w:sz w:val="24"/>
              </w:rPr>
            </w:pPr>
            <w:r>
              <w:rPr>
                <w:spacing w:val="-10"/>
                <w:sz w:val="24"/>
              </w:rPr>
              <w:t>2</w:t>
            </w:r>
          </w:p>
        </w:tc>
        <w:tc>
          <w:tcPr>
            <w:tcW w:w="7622" w:type="dxa"/>
            <w:gridSpan w:val="6"/>
          </w:tcPr>
          <w:p w14:paraId="74FD96B2" w14:textId="77777777" w:rsidR="0047733A" w:rsidRDefault="00A66171">
            <w:pPr>
              <w:pStyle w:val="TableParagraph"/>
              <w:spacing w:line="256" w:lineRule="exact"/>
              <w:ind w:left="120"/>
              <w:rPr>
                <w:sz w:val="24"/>
              </w:rPr>
            </w:pPr>
            <w:r>
              <w:rPr>
                <w:spacing w:val="-2"/>
                <w:sz w:val="24"/>
              </w:rPr>
              <w:t>https://onlinecourses.swayam2.ac.in/cec20_mg12/preview</w:t>
            </w:r>
          </w:p>
        </w:tc>
      </w:tr>
      <w:tr w:rsidR="0047733A" w14:paraId="138BAF01" w14:textId="77777777">
        <w:trPr>
          <w:trHeight w:val="230"/>
        </w:trPr>
        <w:tc>
          <w:tcPr>
            <w:tcW w:w="9256" w:type="dxa"/>
            <w:gridSpan w:val="7"/>
          </w:tcPr>
          <w:p w14:paraId="5723CD66" w14:textId="77777777" w:rsidR="0047733A" w:rsidRDefault="0047733A">
            <w:pPr>
              <w:pStyle w:val="TableParagraph"/>
              <w:ind w:left="0"/>
              <w:rPr>
                <w:sz w:val="16"/>
              </w:rPr>
            </w:pPr>
          </w:p>
        </w:tc>
      </w:tr>
      <w:tr w:rsidR="0047733A" w14:paraId="61887ECB" w14:textId="77777777">
        <w:trPr>
          <w:trHeight w:val="551"/>
        </w:trPr>
        <w:tc>
          <w:tcPr>
            <w:tcW w:w="9256" w:type="dxa"/>
            <w:gridSpan w:val="7"/>
          </w:tcPr>
          <w:p w14:paraId="70C570E2" w14:textId="77777777" w:rsidR="0047733A" w:rsidRDefault="00A66171">
            <w:pPr>
              <w:pStyle w:val="TableParagraph"/>
              <w:spacing w:before="5" w:line="228" w:lineRule="auto"/>
              <w:ind w:left="119"/>
              <w:rPr>
                <w:sz w:val="24"/>
              </w:rPr>
            </w:pPr>
            <w:r>
              <w:rPr>
                <w:sz w:val="24"/>
              </w:rPr>
              <w:t>Course</w:t>
            </w:r>
            <w:r>
              <w:rPr>
                <w:spacing w:val="-5"/>
                <w:sz w:val="24"/>
              </w:rPr>
              <w:t xml:space="preserve"> </w:t>
            </w:r>
            <w:r>
              <w:rPr>
                <w:sz w:val="24"/>
              </w:rPr>
              <w:t>Designed</w:t>
            </w:r>
            <w:r>
              <w:rPr>
                <w:spacing w:val="-4"/>
                <w:sz w:val="24"/>
              </w:rPr>
              <w:t xml:space="preserve"> </w:t>
            </w:r>
            <w:r>
              <w:rPr>
                <w:sz w:val="24"/>
              </w:rPr>
              <w:t>By:</w:t>
            </w:r>
            <w:r>
              <w:rPr>
                <w:spacing w:val="-4"/>
                <w:sz w:val="24"/>
              </w:rPr>
              <w:t xml:space="preserve"> </w:t>
            </w:r>
            <w:r>
              <w:rPr>
                <w:sz w:val="24"/>
              </w:rPr>
              <w:t>Dr</w:t>
            </w:r>
            <w:r>
              <w:rPr>
                <w:spacing w:val="-3"/>
                <w:sz w:val="24"/>
              </w:rPr>
              <w:t xml:space="preserve"> </w:t>
            </w:r>
            <w:r>
              <w:rPr>
                <w:sz w:val="24"/>
              </w:rPr>
              <w:t>A.W</w:t>
            </w:r>
            <w:r>
              <w:rPr>
                <w:spacing w:val="-5"/>
                <w:sz w:val="24"/>
              </w:rPr>
              <w:t xml:space="preserve"> </w:t>
            </w:r>
            <w:r>
              <w:rPr>
                <w:sz w:val="24"/>
              </w:rPr>
              <w:t>Unas,</w:t>
            </w:r>
            <w:r>
              <w:rPr>
                <w:spacing w:val="-4"/>
                <w:sz w:val="24"/>
              </w:rPr>
              <w:t xml:space="preserve"> </w:t>
            </w:r>
            <w:r>
              <w:rPr>
                <w:sz w:val="24"/>
              </w:rPr>
              <w:t>Assistant</w:t>
            </w:r>
            <w:r>
              <w:rPr>
                <w:spacing w:val="-4"/>
                <w:sz w:val="24"/>
              </w:rPr>
              <w:t xml:space="preserve"> </w:t>
            </w:r>
            <w:r>
              <w:rPr>
                <w:sz w:val="24"/>
              </w:rPr>
              <w:t>Professor,</w:t>
            </w:r>
            <w:r>
              <w:rPr>
                <w:spacing w:val="-4"/>
                <w:sz w:val="24"/>
              </w:rPr>
              <w:t xml:space="preserve"> </w:t>
            </w:r>
            <w:r>
              <w:rPr>
                <w:sz w:val="24"/>
              </w:rPr>
              <w:t>Government</w:t>
            </w:r>
            <w:r>
              <w:rPr>
                <w:spacing w:val="-4"/>
                <w:sz w:val="24"/>
              </w:rPr>
              <w:t xml:space="preserve"> </w:t>
            </w:r>
            <w:r>
              <w:rPr>
                <w:sz w:val="24"/>
              </w:rPr>
              <w:t>Arts</w:t>
            </w:r>
            <w:r>
              <w:rPr>
                <w:spacing w:val="-2"/>
                <w:sz w:val="24"/>
              </w:rPr>
              <w:t xml:space="preserve"> </w:t>
            </w:r>
            <w:r>
              <w:rPr>
                <w:sz w:val="24"/>
              </w:rPr>
              <w:t>and</w:t>
            </w:r>
            <w:r>
              <w:rPr>
                <w:spacing w:val="-4"/>
                <w:sz w:val="24"/>
              </w:rPr>
              <w:t xml:space="preserve"> </w:t>
            </w:r>
            <w:r>
              <w:rPr>
                <w:sz w:val="24"/>
              </w:rPr>
              <w:t>Science College, Sathiyamangalam</w:t>
            </w:r>
          </w:p>
        </w:tc>
      </w:tr>
    </w:tbl>
    <w:p w14:paraId="4C7512C7" w14:textId="77777777" w:rsidR="0047733A" w:rsidRDefault="0047733A">
      <w:pPr>
        <w:pStyle w:val="BodyText"/>
        <w:spacing w:before="100"/>
        <w:rPr>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8"/>
        <w:gridCol w:w="823"/>
        <w:gridCol w:w="823"/>
        <w:gridCol w:w="828"/>
        <w:gridCol w:w="823"/>
        <w:gridCol w:w="825"/>
        <w:gridCol w:w="825"/>
        <w:gridCol w:w="825"/>
        <w:gridCol w:w="967"/>
      </w:tblGrid>
      <w:tr w:rsidR="0047733A" w14:paraId="349A1927" w14:textId="77777777">
        <w:trPr>
          <w:trHeight w:val="273"/>
        </w:trPr>
        <w:tc>
          <w:tcPr>
            <w:tcW w:w="9250" w:type="dxa"/>
            <w:gridSpan w:val="11"/>
          </w:tcPr>
          <w:p w14:paraId="425E3EC0" w14:textId="77777777" w:rsidR="0047733A" w:rsidRDefault="00A66171">
            <w:pPr>
              <w:pStyle w:val="TableParagraph"/>
              <w:spacing w:line="253" w:lineRule="exact"/>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3"/>
                <w:sz w:val="24"/>
              </w:rPr>
              <w:t xml:space="preserve"> </w:t>
            </w:r>
            <w:r>
              <w:rPr>
                <w:b/>
                <w:spacing w:val="-2"/>
                <w:sz w:val="24"/>
              </w:rPr>
              <w:t>Outcomes</w:t>
            </w:r>
          </w:p>
        </w:tc>
      </w:tr>
      <w:tr w:rsidR="0047733A" w14:paraId="1ECB70F5" w14:textId="77777777">
        <w:trPr>
          <w:trHeight w:val="230"/>
        </w:trPr>
        <w:tc>
          <w:tcPr>
            <w:tcW w:w="857" w:type="dxa"/>
          </w:tcPr>
          <w:p w14:paraId="16C3B900" w14:textId="77777777" w:rsidR="0047733A" w:rsidRDefault="00A66171">
            <w:pPr>
              <w:pStyle w:val="TableParagraph"/>
              <w:spacing w:line="210" w:lineRule="exact"/>
              <w:ind w:left="244"/>
              <w:rPr>
                <w:b/>
                <w:sz w:val="20"/>
              </w:rPr>
            </w:pPr>
            <w:r>
              <w:rPr>
                <w:b/>
                <w:spacing w:val="-5"/>
                <w:sz w:val="20"/>
              </w:rPr>
              <w:t>COs</w:t>
            </w:r>
          </w:p>
        </w:tc>
        <w:tc>
          <w:tcPr>
            <w:tcW w:w="826" w:type="dxa"/>
          </w:tcPr>
          <w:p w14:paraId="6D9CE194" w14:textId="77777777" w:rsidR="0047733A" w:rsidRDefault="00A66171">
            <w:pPr>
              <w:pStyle w:val="TableParagraph"/>
              <w:spacing w:line="210" w:lineRule="exact"/>
              <w:ind w:left="17"/>
              <w:jc w:val="center"/>
              <w:rPr>
                <w:b/>
                <w:sz w:val="20"/>
              </w:rPr>
            </w:pPr>
            <w:r>
              <w:rPr>
                <w:b/>
                <w:spacing w:val="-5"/>
                <w:sz w:val="20"/>
              </w:rPr>
              <w:t>PO1</w:t>
            </w:r>
          </w:p>
        </w:tc>
        <w:tc>
          <w:tcPr>
            <w:tcW w:w="828" w:type="dxa"/>
          </w:tcPr>
          <w:p w14:paraId="3686EDE4" w14:textId="77777777" w:rsidR="0047733A" w:rsidRDefault="00A66171">
            <w:pPr>
              <w:pStyle w:val="TableParagraph"/>
              <w:spacing w:line="210" w:lineRule="exact"/>
              <w:ind w:left="104" w:right="85"/>
              <w:jc w:val="center"/>
              <w:rPr>
                <w:b/>
                <w:sz w:val="20"/>
              </w:rPr>
            </w:pPr>
            <w:r>
              <w:rPr>
                <w:b/>
                <w:spacing w:val="-5"/>
                <w:sz w:val="20"/>
              </w:rPr>
              <w:t>PO2</w:t>
            </w:r>
          </w:p>
        </w:tc>
        <w:tc>
          <w:tcPr>
            <w:tcW w:w="823" w:type="dxa"/>
          </w:tcPr>
          <w:p w14:paraId="716118DE" w14:textId="77777777" w:rsidR="0047733A" w:rsidRDefault="00A66171">
            <w:pPr>
              <w:pStyle w:val="TableParagraph"/>
              <w:spacing w:line="210" w:lineRule="exact"/>
              <w:ind w:left="20" w:right="6"/>
              <w:jc w:val="center"/>
              <w:rPr>
                <w:b/>
                <w:sz w:val="20"/>
              </w:rPr>
            </w:pPr>
            <w:r>
              <w:rPr>
                <w:b/>
                <w:spacing w:val="-5"/>
                <w:sz w:val="20"/>
              </w:rPr>
              <w:t>PO3</w:t>
            </w:r>
          </w:p>
        </w:tc>
        <w:tc>
          <w:tcPr>
            <w:tcW w:w="823" w:type="dxa"/>
          </w:tcPr>
          <w:p w14:paraId="35040312" w14:textId="77777777" w:rsidR="0047733A" w:rsidRDefault="00A66171">
            <w:pPr>
              <w:pStyle w:val="TableParagraph"/>
              <w:spacing w:line="210" w:lineRule="exact"/>
              <w:ind w:left="20" w:right="10"/>
              <w:jc w:val="center"/>
              <w:rPr>
                <w:b/>
                <w:sz w:val="20"/>
              </w:rPr>
            </w:pPr>
            <w:r>
              <w:rPr>
                <w:b/>
                <w:spacing w:val="-5"/>
                <w:sz w:val="20"/>
              </w:rPr>
              <w:t>PO4</w:t>
            </w:r>
          </w:p>
        </w:tc>
        <w:tc>
          <w:tcPr>
            <w:tcW w:w="828" w:type="dxa"/>
          </w:tcPr>
          <w:p w14:paraId="75F69E48" w14:textId="77777777" w:rsidR="0047733A" w:rsidRDefault="00A66171">
            <w:pPr>
              <w:pStyle w:val="TableParagraph"/>
              <w:spacing w:line="210" w:lineRule="exact"/>
              <w:ind w:left="100" w:right="85"/>
              <w:jc w:val="center"/>
              <w:rPr>
                <w:b/>
                <w:sz w:val="20"/>
              </w:rPr>
            </w:pPr>
            <w:r>
              <w:rPr>
                <w:b/>
                <w:spacing w:val="-5"/>
                <w:sz w:val="20"/>
              </w:rPr>
              <w:t>PO5</w:t>
            </w:r>
          </w:p>
        </w:tc>
        <w:tc>
          <w:tcPr>
            <w:tcW w:w="823" w:type="dxa"/>
          </w:tcPr>
          <w:p w14:paraId="11231AB5" w14:textId="77777777" w:rsidR="0047733A" w:rsidRDefault="00A66171">
            <w:pPr>
              <w:pStyle w:val="TableParagraph"/>
              <w:spacing w:line="210" w:lineRule="exact"/>
              <w:ind w:left="20" w:right="10"/>
              <w:jc w:val="center"/>
              <w:rPr>
                <w:b/>
                <w:sz w:val="20"/>
              </w:rPr>
            </w:pPr>
            <w:r>
              <w:rPr>
                <w:b/>
                <w:spacing w:val="-5"/>
                <w:sz w:val="20"/>
              </w:rPr>
              <w:t>PO6</w:t>
            </w:r>
          </w:p>
        </w:tc>
        <w:tc>
          <w:tcPr>
            <w:tcW w:w="825" w:type="dxa"/>
          </w:tcPr>
          <w:p w14:paraId="0AC4509F" w14:textId="77777777" w:rsidR="0047733A" w:rsidRDefault="00A66171">
            <w:pPr>
              <w:pStyle w:val="TableParagraph"/>
              <w:spacing w:line="210" w:lineRule="exact"/>
              <w:ind w:left="16" w:right="3"/>
              <w:jc w:val="center"/>
              <w:rPr>
                <w:b/>
                <w:sz w:val="20"/>
              </w:rPr>
            </w:pPr>
            <w:r>
              <w:rPr>
                <w:b/>
                <w:spacing w:val="-5"/>
                <w:sz w:val="20"/>
              </w:rPr>
              <w:t>PO7</w:t>
            </w:r>
          </w:p>
        </w:tc>
        <w:tc>
          <w:tcPr>
            <w:tcW w:w="825" w:type="dxa"/>
          </w:tcPr>
          <w:p w14:paraId="2855A673" w14:textId="77777777" w:rsidR="0047733A" w:rsidRDefault="00A66171">
            <w:pPr>
              <w:pStyle w:val="TableParagraph"/>
              <w:spacing w:line="210" w:lineRule="exact"/>
              <w:ind w:left="16" w:right="6"/>
              <w:jc w:val="center"/>
              <w:rPr>
                <w:b/>
                <w:sz w:val="20"/>
              </w:rPr>
            </w:pPr>
            <w:r>
              <w:rPr>
                <w:b/>
                <w:spacing w:val="-5"/>
                <w:sz w:val="20"/>
              </w:rPr>
              <w:t>PO8</w:t>
            </w:r>
          </w:p>
        </w:tc>
        <w:tc>
          <w:tcPr>
            <w:tcW w:w="825" w:type="dxa"/>
          </w:tcPr>
          <w:p w14:paraId="78DF5693" w14:textId="77777777" w:rsidR="0047733A" w:rsidRDefault="00A66171">
            <w:pPr>
              <w:pStyle w:val="TableParagraph"/>
              <w:spacing w:line="210" w:lineRule="exact"/>
              <w:ind w:left="16"/>
              <w:jc w:val="center"/>
              <w:rPr>
                <w:b/>
                <w:sz w:val="20"/>
              </w:rPr>
            </w:pPr>
            <w:r>
              <w:rPr>
                <w:b/>
                <w:spacing w:val="-5"/>
                <w:sz w:val="20"/>
              </w:rPr>
              <w:t>PO9</w:t>
            </w:r>
          </w:p>
        </w:tc>
        <w:tc>
          <w:tcPr>
            <w:tcW w:w="967" w:type="dxa"/>
          </w:tcPr>
          <w:p w14:paraId="2B094C93" w14:textId="77777777" w:rsidR="0047733A" w:rsidRDefault="00A66171">
            <w:pPr>
              <w:pStyle w:val="TableParagraph"/>
              <w:spacing w:line="210" w:lineRule="exact"/>
              <w:ind w:left="9"/>
              <w:jc w:val="center"/>
              <w:rPr>
                <w:b/>
                <w:sz w:val="20"/>
              </w:rPr>
            </w:pPr>
            <w:r>
              <w:rPr>
                <w:b/>
                <w:spacing w:val="-4"/>
                <w:sz w:val="20"/>
              </w:rPr>
              <w:t>PO10</w:t>
            </w:r>
          </w:p>
        </w:tc>
      </w:tr>
      <w:tr w:rsidR="0047733A" w14:paraId="04241372" w14:textId="77777777">
        <w:trPr>
          <w:trHeight w:val="275"/>
        </w:trPr>
        <w:tc>
          <w:tcPr>
            <w:tcW w:w="857" w:type="dxa"/>
          </w:tcPr>
          <w:p w14:paraId="7DB91A67" w14:textId="77777777" w:rsidR="0047733A" w:rsidRDefault="00A66171">
            <w:pPr>
              <w:pStyle w:val="TableParagraph"/>
              <w:spacing w:before="22"/>
              <w:rPr>
                <w:b/>
                <w:sz w:val="20"/>
              </w:rPr>
            </w:pPr>
            <w:r>
              <w:rPr>
                <w:b/>
                <w:spacing w:val="-5"/>
                <w:sz w:val="20"/>
              </w:rPr>
              <w:t>CO1</w:t>
            </w:r>
          </w:p>
        </w:tc>
        <w:tc>
          <w:tcPr>
            <w:tcW w:w="826" w:type="dxa"/>
          </w:tcPr>
          <w:p w14:paraId="4136D27C" w14:textId="77777777" w:rsidR="0047733A" w:rsidRDefault="00A66171">
            <w:pPr>
              <w:pStyle w:val="TableParagraph"/>
              <w:spacing w:line="256" w:lineRule="exact"/>
              <w:ind w:left="17" w:right="1"/>
              <w:jc w:val="center"/>
              <w:rPr>
                <w:sz w:val="24"/>
              </w:rPr>
            </w:pPr>
            <w:r>
              <w:rPr>
                <w:spacing w:val="-10"/>
                <w:sz w:val="24"/>
              </w:rPr>
              <w:t>L</w:t>
            </w:r>
          </w:p>
        </w:tc>
        <w:tc>
          <w:tcPr>
            <w:tcW w:w="828" w:type="dxa"/>
          </w:tcPr>
          <w:p w14:paraId="6F35BCA1" w14:textId="77777777" w:rsidR="0047733A" w:rsidRDefault="00A66171">
            <w:pPr>
              <w:pStyle w:val="TableParagraph"/>
              <w:spacing w:line="256" w:lineRule="exact"/>
              <w:ind w:left="98" w:right="85"/>
              <w:jc w:val="center"/>
              <w:rPr>
                <w:sz w:val="24"/>
              </w:rPr>
            </w:pPr>
            <w:r>
              <w:rPr>
                <w:spacing w:val="-10"/>
                <w:sz w:val="24"/>
              </w:rPr>
              <w:t>L</w:t>
            </w:r>
          </w:p>
        </w:tc>
        <w:tc>
          <w:tcPr>
            <w:tcW w:w="823" w:type="dxa"/>
          </w:tcPr>
          <w:p w14:paraId="7B9267AB" w14:textId="77777777" w:rsidR="0047733A" w:rsidRDefault="00A66171">
            <w:pPr>
              <w:pStyle w:val="TableParagraph"/>
              <w:spacing w:line="256" w:lineRule="exact"/>
              <w:ind w:left="20" w:right="7"/>
              <w:jc w:val="center"/>
              <w:rPr>
                <w:sz w:val="24"/>
              </w:rPr>
            </w:pPr>
            <w:r>
              <w:rPr>
                <w:spacing w:val="-10"/>
                <w:sz w:val="24"/>
              </w:rPr>
              <w:t>L</w:t>
            </w:r>
          </w:p>
        </w:tc>
        <w:tc>
          <w:tcPr>
            <w:tcW w:w="823" w:type="dxa"/>
          </w:tcPr>
          <w:p w14:paraId="3A9FFCA3"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26ABDA40" w14:textId="77777777" w:rsidR="0047733A" w:rsidRDefault="00A66171">
            <w:pPr>
              <w:pStyle w:val="TableParagraph"/>
              <w:spacing w:line="256" w:lineRule="exact"/>
              <w:ind w:left="94" w:right="85"/>
              <w:jc w:val="center"/>
              <w:rPr>
                <w:sz w:val="24"/>
              </w:rPr>
            </w:pPr>
            <w:r>
              <w:rPr>
                <w:spacing w:val="-10"/>
                <w:sz w:val="24"/>
              </w:rPr>
              <w:t>L</w:t>
            </w:r>
          </w:p>
        </w:tc>
        <w:tc>
          <w:tcPr>
            <w:tcW w:w="823" w:type="dxa"/>
          </w:tcPr>
          <w:p w14:paraId="29E08558"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25684E5F"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2D935E57" w14:textId="77777777" w:rsidR="0047733A" w:rsidRDefault="00A66171">
            <w:pPr>
              <w:pStyle w:val="TableParagraph"/>
              <w:spacing w:line="256" w:lineRule="exact"/>
              <w:ind w:left="16" w:right="7"/>
              <w:jc w:val="center"/>
              <w:rPr>
                <w:sz w:val="24"/>
              </w:rPr>
            </w:pPr>
            <w:r>
              <w:rPr>
                <w:spacing w:val="-10"/>
                <w:sz w:val="24"/>
              </w:rPr>
              <w:t>L</w:t>
            </w:r>
          </w:p>
        </w:tc>
        <w:tc>
          <w:tcPr>
            <w:tcW w:w="825" w:type="dxa"/>
          </w:tcPr>
          <w:p w14:paraId="0997028E"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0149B7FD" w14:textId="77777777" w:rsidR="0047733A" w:rsidRDefault="00A66171">
            <w:pPr>
              <w:pStyle w:val="TableParagraph"/>
              <w:spacing w:line="256" w:lineRule="exact"/>
              <w:ind w:left="9" w:right="4"/>
              <w:jc w:val="center"/>
              <w:rPr>
                <w:sz w:val="24"/>
              </w:rPr>
            </w:pPr>
            <w:r>
              <w:rPr>
                <w:spacing w:val="-10"/>
                <w:sz w:val="24"/>
              </w:rPr>
              <w:t>M</w:t>
            </w:r>
          </w:p>
        </w:tc>
      </w:tr>
      <w:tr w:rsidR="0047733A" w14:paraId="36FE2D6A" w14:textId="77777777">
        <w:trPr>
          <w:trHeight w:val="275"/>
        </w:trPr>
        <w:tc>
          <w:tcPr>
            <w:tcW w:w="857" w:type="dxa"/>
          </w:tcPr>
          <w:p w14:paraId="770AA82C" w14:textId="77777777" w:rsidR="0047733A" w:rsidRDefault="00A66171">
            <w:pPr>
              <w:pStyle w:val="TableParagraph"/>
              <w:spacing w:before="22"/>
              <w:rPr>
                <w:b/>
                <w:sz w:val="20"/>
              </w:rPr>
            </w:pPr>
            <w:r>
              <w:rPr>
                <w:b/>
                <w:spacing w:val="-5"/>
                <w:sz w:val="20"/>
              </w:rPr>
              <w:t>CO2</w:t>
            </w:r>
          </w:p>
        </w:tc>
        <w:tc>
          <w:tcPr>
            <w:tcW w:w="826" w:type="dxa"/>
          </w:tcPr>
          <w:p w14:paraId="6EE28851" w14:textId="77777777" w:rsidR="0047733A" w:rsidRDefault="00A66171">
            <w:pPr>
              <w:pStyle w:val="TableParagraph"/>
              <w:spacing w:line="256" w:lineRule="exact"/>
              <w:ind w:left="17" w:right="1"/>
              <w:jc w:val="center"/>
              <w:rPr>
                <w:sz w:val="24"/>
              </w:rPr>
            </w:pPr>
            <w:r>
              <w:rPr>
                <w:spacing w:val="-10"/>
                <w:sz w:val="24"/>
              </w:rPr>
              <w:t>L</w:t>
            </w:r>
          </w:p>
        </w:tc>
        <w:tc>
          <w:tcPr>
            <w:tcW w:w="828" w:type="dxa"/>
          </w:tcPr>
          <w:p w14:paraId="03946E69" w14:textId="77777777" w:rsidR="0047733A" w:rsidRDefault="00A66171">
            <w:pPr>
              <w:pStyle w:val="TableParagraph"/>
              <w:spacing w:line="256" w:lineRule="exact"/>
              <w:ind w:left="98" w:right="85"/>
              <w:jc w:val="center"/>
              <w:rPr>
                <w:sz w:val="24"/>
              </w:rPr>
            </w:pPr>
            <w:r>
              <w:rPr>
                <w:spacing w:val="-10"/>
                <w:sz w:val="24"/>
              </w:rPr>
              <w:t>L</w:t>
            </w:r>
          </w:p>
        </w:tc>
        <w:tc>
          <w:tcPr>
            <w:tcW w:w="823" w:type="dxa"/>
          </w:tcPr>
          <w:p w14:paraId="705C63AB" w14:textId="77777777" w:rsidR="0047733A" w:rsidRDefault="00A66171">
            <w:pPr>
              <w:pStyle w:val="TableParagraph"/>
              <w:spacing w:line="256" w:lineRule="exact"/>
              <w:ind w:left="20" w:right="7"/>
              <w:jc w:val="center"/>
              <w:rPr>
                <w:sz w:val="24"/>
              </w:rPr>
            </w:pPr>
            <w:r>
              <w:rPr>
                <w:spacing w:val="-10"/>
                <w:sz w:val="24"/>
              </w:rPr>
              <w:t>L</w:t>
            </w:r>
          </w:p>
        </w:tc>
        <w:tc>
          <w:tcPr>
            <w:tcW w:w="823" w:type="dxa"/>
          </w:tcPr>
          <w:p w14:paraId="236899CC"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7EE0F88E" w14:textId="77777777" w:rsidR="0047733A" w:rsidRDefault="00A66171">
            <w:pPr>
              <w:pStyle w:val="TableParagraph"/>
              <w:spacing w:line="256" w:lineRule="exact"/>
              <w:ind w:left="94" w:right="85"/>
              <w:jc w:val="center"/>
              <w:rPr>
                <w:sz w:val="24"/>
              </w:rPr>
            </w:pPr>
            <w:r>
              <w:rPr>
                <w:spacing w:val="-10"/>
                <w:sz w:val="24"/>
              </w:rPr>
              <w:t>L</w:t>
            </w:r>
          </w:p>
        </w:tc>
        <w:tc>
          <w:tcPr>
            <w:tcW w:w="823" w:type="dxa"/>
          </w:tcPr>
          <w:p w14:paraId="17AC4A70"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47B05F10"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543BC160" w14:textId="77777777" w:rsidR="0047733A" w:rsidRDefault="00A66171">
            <w:pPr>
              <w:pStyle w:val="TableParagraph"/>
              <w:spacing w:line="256" w:lineRule="exact"/>
              <w:ind w:left="16" w:right="7"/>
              <w:jc w:val="center"/>
              <w:rPr>
                <w:sz w:val="24"/>
              </w:rPr>
            </w:pPr>
            <w:r>
              <w:rPr>
                <w:spacing w:val="-10"/>
                <w:sz w:val="24"/>
              </w:rPr>
              <w:t>L</w:t>
            </w:r>
          </w:p>
        </w:tc>
        <w:tc>
          <w:tcPr>
            <w:tcW w:w="825" w:type="dxa"/>
          </w:tcPr>
          <w:p w14:paraId="1376748B"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4261A4DB" w14:textId="77777777" w:rsidR="0047733A" w:rsidRDefault="00A66171">
            <w:pPr>
              <w:pStyle w:val="TableParagraph"/>
              <w:spacing w:line="256" w:lineRule="exact"/>
              <w:ind w:left="9" w:right="4"/>
              <w:jc w:val="center"/>
              <w:rPr>
                <w:sz w:val="24"/>
              </w:rPr>
            </w:pPr>
            <w:r>
              <w:rPr>
                <w:spacing w:val="-10"/>
                <w:sz w:val="24"/>
              </w:rPr>
              <w:t>M</w:t>
            </w:r>
          </w:p>
        </w:tc>
      </w:tr>
      <w:tr w:rsidR="0047733A" w14:paraId="0410FB1F" w14:textId="77777777">
        <w:trPr>
          <w:trHeight w:val="275"/>
        </w:trPr>
        <w:tc>
          <w:tcPr>
            <w:tcW w:w="857" w:type="dxa"/>
          </w:tcPr>
          <w:p w14:paraId="50211CC4" w14:textId="77777777" w:rsidR="0047733A" w:rsidRDefault="00A66171">
            <w:pPr>
              <w:pStyle w:val="TableParagraph"/>
              <w:spacing w:before="24"/>
              <w:rPr>
                <w:b/>
                <w:sz w:val="20"/>
              </w:rPr>
            </w:pPr>
            <w:r>
              <w:rPr>
                <w:b/>
                <w:spacing w:val="-5"/>
                <w:sz w:val="20"/>
              </w:rPr>
              <w:t>CO3</w:t>
            </w:r>
          </w:p>
        </w:tc>
        <w:tc>
          <w:tcPr>
            <w:tcW w:w="826" w:type="dxa"/>
          </w:tcPr>
          <w:p w14:paraId="21595C34" w14:textId="77777777" w:rsidR="0047733A" w:rsidRDefault="00A66171">
            <w:pPr>
              <w:pStyle w:val="TableParagraph"/>
              <w:spacing w:line="256" w:lineRule="exact"/>
              <w:ind w:left="17" w:right="1"/>
              <w:jc w:val="center"/>
              <w:rPr>
                <w:sz w:val="24"/>
              </w:rPr>
            </w:pPr>
            <w:r>
              <w:rPr>
                <w:spacing w:val="-10"/>
                <w:sz w:val="24"/>
              </w:rPr>
              <w:t>L</w:t>
            </w:r>
          </w:p>
        </w:tc>
        <w:tc>
          <w:tcPr>
            <w:tcW w:w="828" w:type="dxa"/>
          </w:tcPr>
          <w:p w14:paraId="7C32F7ED" w14:textId="77777777" w:rsidR="0047733A" w:rsidRDefault="00A66171">
            <w:pPr>
              <w:pStyle w:val="TableParagraph"/>
              <w:spacing w:line="256" w:lineRule="exact"/>
              <w:ind w:left="100" w:right="85"/>
              <w:jc w:val="center"/>
              <w:rPr>
                <w:sz w:val="24"/>
              </w:rPr>
            </w:pPr>
            <w:r>
              <w:rPr>
                <w:spacing w:val="-10"/>
                <w:sz w:val="24"/>
              </w:rPr>
              <w:t>M</w:t>
            </w:r>
          </w:p>
        </w:tc>
        <w:tc>
          <w:tcPr>
            <w:tcW w:w="823" w:type="dxa"/>
          </w:tcPr>
          <w:p w14:paraId="4A5E3269" w14:textId="77777777" w:rsidR="0047733A" w:rsidRDefault="00A66171">
            <w:pPr>
              <w:pStyle w:val="TableParagraph"/>
              <w:spacing w:line="256" w:lineRule="exact"/>
              <w:ind w:left="20" w:right="10"/>
              <w:jc w:val="center"/>
              <w:rPr>
                <w:sz w:val="24"/>
              </w:rPr>
            </w:pPr>
            <w:r>
              <w:rPr>
                <w:spacing w:val="-10"/>
                <w:sz w:val="24"/>
              </w:rPr>
              <w:t>M</w:t>
            </w:r>
          </w:p>
        </w:tc>
        <w:tc>
          <w:tcPr>
            <w:tcW w:w="823" w:type="dxa"/>
          </w:tcPr>
          <w:p w14:paraId="1AC0D4F7"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72B6D401" w14:textId="77777777" w:rsidR="0047733A" w:rsidRDefault="00A66171">
            <w:pPr>
              <w:pStyle w:val="TableParagraph"/>
              <w:spacing w:line="256" w:lineRule="exact"/>
              <w:ind w:left="96" w:right="85"/>
              <w:jc w:val="center"/>
              <w:rPr>
                <w:sz w:val="24"/>
              </w:rPr>
            </w:pPr>
            <w:r>
              <w:rPr>
                <w:spacing w:val="-10"/>
                <w:sz w:val="24"/>
              </w:rPr>
              <w:t>M</w:t>
            </w:r>
          </w:p>
        </w:tc>
        <w:tc>
          <w:tcPr>
            <w:tcW w:w="823" w:type="dxa"/>
          </w:tcPr>
          <w:p w14:paraId="6AF0271E"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1A199460" w14:textId="77777777" w:rsidR="0047733A" w:rsidRDefault="00A66171">
            <w:pPr>
              <w:pStyle w:val="TableParagraph"/>
              <w:spacing w:line="256" w:lineRule="exact"/>
              <w:ind w:left="16" w:right="9"/>
              <w:jc w:val="center"/>
              <w:rPr>
                <w:sz w:val="24"/>
              </w:rPr>
            </w:pPr>
            <w:r>
              <w:rPr>
                <w:spacing w:val="-10"/>
                <w:sz w:val="24"/>
              </w:rPr>
              <w:t>S</w:t>
            </w:r>
          </w:p>
        </w:tc>
        <w:tc>
          <w:tcPr>
            <w:tcW w:w="825" w:type="dxa"/>
          </w:tcPr>
          <w:p w14:paraId="625DDEB2" w14:textId="77777777" w:rsidR="0047733A" w:rsidRDefault="00A66171">
            <w:pPr>
              <w:pStyle w:val="TableParagraph"/>
              <w:spacing w:line="256" w:lineRule="exact"/>
              <w:ind w:left="16" w:right="7"/>
              <w:jc w:val="center"/>
              <w:rPr>
                <w:sz w:val="24"/>
              </w:rPr>
            </w:pPr>
            <w:r>
              <w:rPr>
                <w:spacing w:val="-10"/>
                <w:sz w:val="24"/>
              </w:rPr>
              <w:t>L</w:t>
            </w:r>
          </w:p>
        </w:tc>
        <w:tc>
          <w:tcPr>
            <w:tcW w:w="825" w:type="dxa"/>
          </w:tcPr>
          <w:p w14:paraId="463538DE"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02D36D33" w14:textId="77777777" w:rsidR="0047733A" w:rsidRDefault="00A66171">
            <w:pPr>
              <w:pStyle w:val="TableParagraph"/>
              <w:spacing w:line="256" w:lineRule="exact"/>
              <w:ind w:left="9" w:right="6"/>
              <w:jc w:val="center"/>
              <w:rPr>
                <w:sz w:val="24"/>
              </w:rPr>
            </w:pPr>
            <w:r>
              <w:rPr>
                <w:spacing w:val="-10"/>
                <w:sz w:val="24"/>
              </w:rPr>
              <w:t>S</w:t>
            </w:r>
          </w:p>
        </w:tc>
      </w:tr>
    </w:tbl>
    <w:p w14:paraId="1A7E9395" w14:textId="77777777" w:rsidR="0047733A" w:rsidRDefault="00A66171">
      <w:pPr>
        <w:pStyle w:val="BodyText"/>
        <w:ind w:left="720"/>
      </w:pPr>
      <w:r>
        <w:rPr>
          <w:noProof/>
        </w:rPr>
        <w:drawing>
          <wp:anchor distT="0" distB="0" distL="0" distR="0" simplePos="0" relativeHeight="251608064" behindDoc="1" locked="0" layoutInCell="1" allowOverlap="1" wp14:anchorId="5DB50301" wp14:editId="04412F2F">
            <wp:simplePos x="0" y="0"/>
            <wp:positionH relativeFrom="page">
              <wp:posOffset>2743200</wp:posOffset>
            </wp:positionH>
            <wp:positionV relativeFrom="paragraph">
              <wp:posOffset>-2230119</wp:posOffset>
            </wp:positionV>
            <wp:extent cx="2463800" cy="2051312"/>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04F071E5" w14:textId="77777777" w:rsidR="0047733A" w:rsidRDefault="0047733A">
      <w:pPr>
        <w:pStyle w:val="BodyText"/>
        <w:sectPr w:rsidR="0047733A">
          <w:pgSz w:w="11920" w:h="16850"/>
          <w:pgMar w:top="1240" w:right="720" w:bottom="540" w:left="720" w:header="454" w:footer="354" w:gutter="0"/>
          <w:cols w:space="720"/>
        </w:sectPr>
      </w:pPr>
    </w:p>
    <w:p w14:paraId="174E2052"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52"/>
        <w:gridCol w:w="1078"/>
        <w:gridCol w:w="4976"/>
        <w:gridCol w:w="246"/>
        <w:gridCol w:w="493"/>
        <w:gridCol w:w="455"/>
        <w:gridCol w:w="136"/>
        <w:gridCol w:w="362"/>
        <w:gridCol w:w="453"/>
      </w:tblGrid>
      <w:tr w:rsidR="0047733A" w14:paraId="23B2BD92" w14:textId="77777777">
        <w:trPr>
          <w:trHeight w:val="462"/>
        </w:trPr>
        <w:tc>
          <w:tcPr>
            <w:tcW w:w="1552" w:type="dxa"/>
            <w:gridSpan w:val="3"/>
          </w:tcPr>
          <w:p w14:paraId="2B3A9583" w14:textId="77777777" w:rsidR="0047733A" w:rsidRDefault="00A66171">
            <w:pPr>
              <w:pStyle w:val="TableParagraph"/>
              <w:spacing w:before="71"/>
              <w:ind w:left="76"/>
              <w:rPr>
                <w:b/>
                <w:sz w:val="24"/>
              </w:rPr>
            </w:pPr>
            <w:r>
              <w:rPr>
                <w:b/>
                <w:sz w:val="24"/>
              </w:rPr>
              <w:t>Course</w:t>
            </w:r>
            <w:r>
              <w:rPr>
                <w:b/>
                <w:spacing w:val="-5"/>
                <w:sz w:val="24"/>
              </w:rPr>
              <w:t xml:space="preserve"> </w:t>
            </w:r>
            <w:r>
              <w:rPr>
                <w:b/>
                <w:spacing w:val="-4"/>
                <w:sz w:val="24"/>
              </w:rPr>
              <w:t>Code</w:t>
            </w:r>
          </w:p>
        </w:tc>
        <w:tc>
          <w:tcPr>
            <w:tcW w:w="1078" w:type="dxa"/>
          </w:tcPr>
          <w:p w14:paraId="018688C4" w14:textId="77777777" w:rsidR="0047733A" w:rsidRDefault="00A66171">
            <w:pPr>
              <w:pStyle w:val="TableParagraph"/>
              <w:spacing w:before="71"/>
              <w:ind w:left="18" w:right="3"/>
              <w:jc w:val="center"/>
              <w:rPr>
                <w:b/>
                <w:sz w:val="24"/>
              </w:rPr>
            </w:pPr>
            <w:r>
              <w:rPr>
                <w:b/>
                <w:spacing w:val="-5"/>
                <w:sz w:val="24"/>
              </w:rPr>
              <w:t>1.8</w:t>
            </w:r>
          </w:p>
        </w:tc>
        <w:tc>
          <w:tcPr>
            <w:tcW w:w="5222" w:type="dxa"/>
            <w:gridSpan w:val="2"/>
          </w:tcPr>
          <w:p w14:paraId="21396B95" w14:textId="77777777" w:rsidR="0047733A" w:rsidRDefault="00A66171">
            <w:pPr>
              <w:pStyle w:val="TableParagraph"/>
              <w:spacing w:before="71"/>
              <w:ind w:left="1056"/>
              <w:rPr>
                <w:b/>
                <w:sz w:val="24"/>
              </w:rPr>
            </w:pPr>
            <w:r>
              <w:rPr>
                <w:b/>
                <w:sz w:val="24"/>
              </w:rPr>
              <w:t>ETHICS</w:t>
            </w:r>
            <w:r>
              <w:rPr>
                <w:b/>
                <w:spacing w:val="-3"/>
                <w:sz w:val="24"/>
              </w:rPr>
              <w:t xml:space="preserve"> </w:t>
            </w:r>
            <w:r>
              <w:rPr>
                <w:b/>
                <w:sz w:val="24"/>
              </w:rPr>
              <w:t>IN</w:t>
            </w:r>
            <w:r>
              <w:rPr>
                <w:b/>
                <w:spacing w:val="-1"/>
                <w:sz w:val="24"/>
              </w:rPr>
              <w:t xml:space="preserve"> </w:t>
            </w:r>
            <w:r>
              <w:rPr>
                <w:b/>
                <w:spacing w:val="-2"/>
                <w:sz w:val="24"/>
              </w:rPr>
              <w:t>MANAGEMENT</w:t>
            </w:r>
          </w:p>
        </w:tc>
        <w:tc>
          <w:tcPr>
            <w:tcW w:w="493" w:type="dxa"/>
          </w:tcPr>
          <w:p w14:paraId="32E100F2" w14:textId="77777777" w:rsidR="0047733A" w:rsidRDefault="00A66171">
            <w:pPr>
              <w:pStyle w:val="TableParagraph"/>
              <w:spacing w:before="71"/>
              <w:ind w:left="64" w:right="7"/>
              <w:jc w:val="center"/>
              <w:rPr>
                <w:b/>
                <w:sz w:val="24"/>
              </w:rPr>
            </w:pPr>
            <w:r>
              <w:rPr>
                <w:b/>
                <w:spacing w:val="-10"/>
                <w:sz w:val="24"/>
              </w:rPr>
              <w:t>L</w:t>
            </w:r>
          </w:p>
        </w:tc>
        <w:tc>
          <w:tcPr>
            <w:tcW w:w="591" w:type="dxa"/>
            <w:gridSpan w:val="2"/>
          </w:tcPr>
          <w:p w14:paraId="7CEE0805" w14:textId="77777777" w:rsidR="0047733A" w:rsidRDefault="00A66171">
            <w:pPr>
              <w:pStyle w:val="TableParagraph"/>
              <w:spacing w:before="71"/>
              <w:ind w:left="237"/>
              <w:rPr>
                <w:b/>
                <w:sz w:val="24"/>
              </w:rPr>
            </w:pPr>
            <w:r>
              <w:rPr>
                <w:b/>
                <w:spacing w:val="-10"/>
                <w:sz w:val="24"/>
              </w:rPr>
              <w:t>T</w:t>
            </w:r>
          </w:p>
        </w:tc>
        <w:tc>
          <w:tcPr>
            <w:tcW w:w="362" w:type="dxa"/>
          </w:tcPr>
          <w:p w14:paraId="52B6AC4A" w14:textId="77777777" w:rsidR="0047733A" w:rsidRDefault="00A66171">
            <w:pPr>
              <w:pStyle w:val="TableParagraph"/>
              <w:spacing w:before="71"/>
              <w:ind w:left="104"/>
              <w:rPr>
                <w:b/>
                <w:sz w:val="24"/>
              </w:rPr>
            </w:pPr>
            <w:r>
              <w:rPr>
                <w:b/>
                <w:spacing w:val="-10"/>
                <w:sz w:val="24"/>
              </w:rPr>
              <w:t>P</w:t>
            </w:r>
          </w:p>
        </w:tc>
        <w:tc>
          <w:tcPr>
            <w:tcW w:w="453" w:type="dxa"/>
          </w:tcPr>
          <w:p w14:paraId="44FC721E" w14:textId="77777777" w:rsidR="0047733A" w:rsidRDefault="00A66171">
            <w:pPr>
              <w:pStyle w:val="TableParagraph"/>
              <w:spacing w:before="71"/>
              <w:ind w:left="2" w:right="8"/>
              <w:jc w:val="center"/>
              <w:rPr>
                <w:b/>
                <w:sz w:val="24"/>
              </w:rPr>
            </w:pPr>
            <w:r>
              <w:rPr>
                <w:b/>
                <w:spacing w:val="-10"/>
                <w:sz w:val="24"/>
              </w:rPr>
              <w:t>C</w:t>
            </w:r>
          </w:p>
        </w:tc>
      </w:tr>
      <w:tr w:rsidR="0047733A" w14:paraId="59F8DE37" w14:textId="77777777">
        <w:trPr>
          <w:trHeight w:val="316"/>
        </w:trPr>
        <w:tc>
          <w:tcPr>
            <w:tcW w:w="2630" w:type="dxa"/>
            <w:gridSpan w:val="4"/>
          </w:tcPr>
          <w:p w14:paraId="1B1F4742" w14:textId="77777777" w:rsidR="0047733A" w:rsidRDefault="00A66171">
            <w:pPr>
              <w:pStyle w:val="TableParagraph"/>
              <w:spacing w:before="13"/>
              <w:rPr>
                <w:b/>
              </w:rPr>
            </w:pPr>
            <w:r>
              <w:rPr>
                <w:b/>
                <w:spacing w:val="-2"/>
              </w:rPr>
              <w:t>Core/Elective</w:t>
            </w:r>
          </w:p>
        </w:tc>
        <w:tc>
          <w:tcPr>
            <w:tcW w:w="5222" w:type="dxa"/>
            <w:gridSpan w:val="2"/>
          </w:tcPr>
          <w:p w14:paraId="19FD71D1" w14:textId="77777777" w:rsidR="0047733A" w:rsidRDefault="00A66171">
            <w:pPr>
              <w:pStyle w:val="TableParagraph"/>
              <w:spacing w:line="270" w:lineRule="exact"/>
              <w:ind w:left="1149"/>
              <w:rPr>
                <w:sz w:val="24"/>
              </w:rPr>
            </w:pPr>
            <w:r>
              <w:rPr>
                <w:sz w:val="24"/>
              </w:rPr>
              <w:t>VALUE</w:t>
            </w:r>
            <w:r>
              <w:rPr>
                <w:spacing w:val="-7"/>
                <w:sz w:val="24"/>
              </w:rPr>
              <w:t xml:space="preserve"> </w:t>
            </w:r>
            <w:r>
              <w:rPr>
                <w:sz w:val="24"/>
              </w:rPr>
              <w:t>ADDED</w:t>
            </w:r>
            <w:r>
              <w:rPr>
                <w:spacing w:val="-4"/>
                <w:sz w:val="24"/>
              </w:rPr>
              <w:t xml:space="preserve"> </w:t>
            </w:r>
            <w:r>
              <w:rPr>
                <w:sz w:val="24"/>
              </w:rPr>
              <w:t>COURSE-</w:t>
            </w:r>
            <w:r>
              <w:rPr>
                <w:spacing w:val="-10"/>
                <w:sz w:val="24"/>
              </w:rPr>
              <w:t>1</w:t>
            </w:r>
          </w:p>
        </w:tc>
        <w:tc>
          <w:tcPr>
            <w:tcW w:w="493" w:type="dxa"/>
          </w:tcPr>
          <w:p w14:paraId="2B04134D" w14:textId="77777777" w:rsidR="0047733A" w:rsidRDefault="00A66171">
            <w:pPr>
              <w:pStyle w:val="TableParagraph"/>
              <w:spacing w:before="13"/>
              <w:ind w:left="64" w:right="9"/>
              <w:jc w:val="center"/>
              <w:rPr>
                <w:b/>
              </w:rPr>
            </w:pPr>
            <w:r>
              <w:rPr>
                <w:b/>
                <w:spacing w:val="-10"/>
              </w:rPr>
              <w:t>1</w:t>
            </w:r>
          </w:p>
        </w:tc>
        <w:tc>
          <w:tcPr>
            <w:tcW w:w="591" w:type="dxa"/>
            <w:gridSpan w:val="2"/>
          </w:tcPr>
          <w:p w14:paraId="56654989" w14:textId="77777777" w:rsidR="0047733A" w:rsidRDefault="0047733A">
            <w:pPr>
              <w:pStyle w:val="TableParagraph"/>
              <w:ind w:left="0"/>
            </w:pPr>
          </w:p>
        </w:tc>
        <w:tc>
          <w:tcPr>
            <w:tcW w:w="362" w:type="dxa"/>
          </w:tcPr>
          <w:p w14:paraId="06C30170" w14:textId="77777777" w:rsidR="0047733A" w:rsidRDefault="0047733A">
            <w:pPr>
              <w:pStyle w:val="TableParagraph"/>
              <w:ind w:left="0"/>
            </w:pPr>
          </w:p>
        </w:tc>
        <w:tc>
          <w:tcPr>
            <w:tcW w:w="453" w:type="dxa"/>
          </w:tcPr>
          <w:p w14:paraId="021AD20D" w14:textId="77777777" w:rsidR="0047733A" w:rsidRDefault="00A66171">
            <w:pPr>
              <w:pStyle w:val="TableParagraph"/>
              <w:spacing w:before="13"/>
              <w:ind w:left="2" w:right="7"/>
              <w:jc w:val="center"/>
              <w:rPr>
                <w:b/>
              </w:rPr>
            </w:pPr>
            <w:r>
              <w:rPr>
                <w:b/>
                <w:spacing w:val="-10"/>
              </w:rPr>
              <w:t>1</w:t>
            </w:r>
          </w:p>
        </w:tc>
      </w:tr>
      <w:tr w:rsidR="0047733A" w14:paraId="45EBBD52" w14:textId="77777777">
        <w:trPr>
          <w:trHeight w:val="635"/>
        </w:trPr>
        <w:tc>
          <w:tcPr>
            <w:tcW w:w="2630" w:type="dxa"/>
            <w:gridSpan w:val="4"/>
          </w:tcPr>
          <w:p w14:paraId="3B71C53E" w14:textId="77777777" w:rsidR="0047733A" w:rsidRDefault="00A66171">
            <w:pPr>
              <w:pStyle w:val="TableParagraph"/>
              <w:spacing w:before="155"/>
              <w:rPr>
                <w:b/>
                <w:sz w:val="24"/>
              </w:rPr>
            </w:pPr>
            <w:r>
              <w:rPr>
                <w:b/>
                <w:spacing w:val="-2"/>
                <w:sz w:val="24"/>
              </w:rPr>
              <w:t>Pre-requisite</w:t>
            </w:r>
          </w:p>
        </w:tc>
        <w:tc>
          <w:tcPr>
            <w:tcW w:w="5222" w:type="dxa"/>
            <w:gridSpan w:val="2"/>
          </w:tcPr>
          <w:p w14:paraId="16A89D2A" w14:textId="77777777" w:rsidR="0047733A" w:rsidRDefault="00A66171">
            <w:pPr>
              <w:pStyle w:val="TableParagraph"/>
              <w:spacing w:before="166"/>
              <w:ind w:left="110"/>
            </w:pPr>
            <w:r>
              <w:t>Basic</w:t>
            </w:r>
            <w:r>
              <w:rPr>
                <w:spacing w:val="-6"/>
              </w:rPr>
              <w:t xml:space="preserve"> </w:t>
            </w:r>
            <w:r>
              <w:t>knowledge</w:t>
            </w:r>
            <w:r>
              <w:rPr>
                <w:spacing w:val="-3"/>
              </w:rPr>
              <w:t xml:space="preserve"> </w:t>
            </w:r>
            <w:r>
              <w:t>of</w:t>
            </w:r>
            <w:r>
              <w:rPr>
                <w:spacing w:val="-2"/>
              </w:rPr>
              <w:t xml:space="preserve"> </w:t>
            </w:r>
            <w:r>
              <w:t>Business</w:t>
            </w:r>
            <w:r>
              <w:rPr>
                <w:spacing w:val="-3"/>
              </w:rPr>
              <w:t xml:space="preserve"> </w:t>
            </w:r>
            <w:r>
              <w:t>Ethics</w:t>
            </w:r>
            <w:r>
              <w:rPr>
                <w:spacing w:val="-3"/>
              </w:rPr>
              <w:t xml:space="preserve"> </w:t>
            </w:r>
            <w:r>
              <w:t>and</w:t>
            </w:r>
            <w:r>
              <w:rPr>
                <w:spacing w:val="-6"/>
              </w:rPr>
              <w:t xml:space="preserve"> </w:t>
            </w:r>
            <w:r>
              <w:rPr>
                <w:spacing w:val="-2"/>
              </w:rPr>
              <w:t>values</w:t>
            </w:r>
          </w:p>
        </w:tc>
        <w:tc>
          <w:tcPr>
            <w:tcW w:w="948" w:type="dxa"/>
            <w:gridSpan w:val="2"/>
          </w:tcPr>
          <w:p w14:paraId="5DA20C3A" w14:textId="77777777" w:rsidR="0047733A" w:rsidRDefault="00A66171">
            <w:pPr>
              <w:pStyle w:val="TableParagraph"/>
              <w:spacing w:line="273" w:lineRule="exact"/>
              <w:ind w:left="0"/>
              <w:rPr>
                <w:b/>
                <w:sz w:val="24"/>
              </w:rPr>
            </w:pPr>
            <w:r>
              <w:rPr>
                <w:b/>
                <w:spacing w:val="-2"/>
                <w:sz w:val="24"/>
              </w:rPr>
              <w:t>Syllabus</w:t>
            </w:r>
          </w:p>
          <w:p w14:paraId="2CBC0136" w14:textId="77777777" w:rsidR="0047733A" w:rsidRDefault="00A66171">
            <w:pPr>
              <w:pStyle w:val="TableParagraph"/>
              <w:spacing w:before="43"/>
              <w:ind w:left="0"/>
              <w:rPr>
                <w:b/>
                <w:sz w:val="24"/>
              </w:rPr>
            </w:pPr>
            <w:r>
              <w:rPr>
                <w:b/>
                <w:spacing w:val="-2"/>
                <w:sz w:val="24"/>
              </w:rPr>
              <w:t>Version</w:t>
            </w:r>
          </w:p>
        </w:tc>
        <w:tc>
          <w:tcPr>
            <w:tcW w:w="951" w:type="dxa"/>
            <w:gridSpan w:val="3"/>
          </w:tcPr>
          <w:p w14:paraId="36390E70" w14:textId="2C57CFF5" w:rsidR="0047733A" w:rsidRDefault="00860E27">
            <w:pPr>
              <w:pStyle w:val="TableParagraph"/>
              <w:spacing w:before="43"/>
              <w:ind w:left="106"/>
              <w:rPr>
                <w:b/>
                <w:sz w:val="24"/>
              </w:rPr>
            </w:pPr>
            <w:r w:rsidRPr="00860E27">
              <w:rPr>
                <w:b/>
                <w:spacing w:val="-2"/>
                <w:sz w:val="24"/>
              </w:rPr>
              <w:t>2026–27</w:t>
            </w:r>
          </w:p>
        </w:tc>
      </w:tr>
      <w:tr w:rsidR="0047733A" w14:paraId="247792E0" w14:textId="77777777">
        <w:trPr>
          <w:trHeight w:val="316"/>
        </w:trPr>
        <w:tc>
          <w:tcPr>
            <w:tcW w:w="9751" w:type="dxa"/>
            <w:gridSpan w:val="11"/>
          </w:tcPr>
          <w:p w14:paraId="7FCADC6F"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40651784" w14:textId="77777777">
        <w:trPr>
          <w:trHeight w:val="1216"/>
        </w:trPr>
        <w:tc>
          <w:tcPr>
            <w:tcW w:w="9751" w:type="dxa"/>
            <w:gridSpan w:val="11"/>
          </w:tcPr>
          <w:p w14:paraId="1A4A5B4B" w14:textId="77777777" w:rsidR="0047733A" w:rsidRDefault="00A66171">
            <w:pPr>
              <w:pStyle w:val="TableParagraph"/>
              <w:numPr>
                <w:ilvl w:val="0"/>
                <w:numId w:val="31"/>
              </w:numPr>
              <w:tabs>
                <w:tab w:val="left" w:pos="805"/>
              </w:tabs>
              <w:spacing w:line="244" w:lineRule="exact"/>
              <w:ind w:left="805" w:hanging="220"/>
            </w:pPr>
            <w:r>
              <w:t>To</w:t>
            </w:r>
            <w:r>
              <w:rPr>
                <w:spacing w:val="-7"/>
              </w:rPr>
              <w:t xml:space="preserve"> </w:t>
            </w:r>
            <w:r>
              <w:t>acquaint</w:t>
            </w:r>
            <w:r>
              <w:rPr>
                <w:spacing w:val="-3"/>
              </w:rPr>
              <w:t xml:space="preserve"> </w:t>
            </w:r>
            <w:r>
              <w:t>Students</w:t>
            </w:r>
            <w:r>
              <w:rPr>
                <w:spacing w:val="-4"/>
              </w:rPr>
              <w:t xml:space="preserve"> </w:t>
            </w:r>
            <w:r>
              <w:t>with</w:t>
            </w:r>
            <w:r>
              <w:rPr>
                <w:spacing w:val="-7"/>
              </w:rPr>
              <w:t xml:space="preserve"> </w:t>
            </w:r>
            <w:r>
              <w:t>the</w:t>
            </w:r>
            <w:r>
              <w:rPr>
                <w:spacing w:val="-4"/>
              </w:rPr>
              <w:t xml:space="preserve"> </w:t>
            </w:r>
            <w:r>
              <w:t>familiarity</w:t>
            </w:r>
            <w:r>
              <w:rPr>
                <w:spacing w:val="-4"/>
              </w:rPr>
              <w:t xml:space="preserve"> </w:t>
            </w:r>
            <w:r>
              <w:t>on</w:t>
            </w:r>
            <w:r>
              <w:rPr>
                <w:spacing w:val="-4"/>
              </w:rPr>
              <w:t xml:space="preserve"> </w:t>
            </w:r>
            <w:r>
              <w:t>attitude-based</w:t>
            </w:r>
            <w:r>
              <w:rPr>
                <w:spacing w:val="-13"/>
              </w:rPr>
              <w:t xml:space="preserve"> </w:t>
            </w:r>
            <w:r>
              <w:rPr>
                <w:spacing w:val="-2"/>
              </w:rPr>
              <w:t>behaviour.</w:t>
            </w:r>
          </w:p>
          <w:p w14:paraId="319CFD66" w14:textId="77777777" w:rsidR="0047733A" w:rsidRDefault="00A66171">
            <w:pPr>
              <w:pStyle w:val="TableParagraph"/>
              <w:numPr>
                <w:ilvl w:val="0"/>
                <w:numId w:val="31"/>
              </w:numPr>
              <w:tabs>
                <w:tab w:val="left" w:pos="825"/>
              </w:tabs>
              <w:spacing w:before="40"/>
              <w:ind w:left="825" w:hanging="240"/>
              <w:rPr>
                <w:sz w:val="24"/>
              </w:rPr>
            </w:pPr>
            <w:r>
              <w:rPr>
                <w:sz w:val="24"/>
              </w:rPr>
              <w:t>To</w:t>
            </w:r>
            <w:r>
              <w:rPr>
                <w:spacing w:val="-4"/>
                <w:sz w:val="24"/>
              </w:rPr>
              <w:t xml:space="preserve"> </w:t>
            </w:r>
            <w:r>
              <w:rPr>
                <w:sz w:val="24"/>
              </w:rPr>
              <w:t>elegance</w:t>
            </w:r>
            <w:r>
              <w:rPr>
                <w:spacing w:val="-2"/>
                <w:sz w:val="24"/>
              </w:rPr>
              <w:t xml:space="preserve"> </w:t>
            </w:r>
            <w:r>
              <w:rPr>
                <w:sz w:val="24"/>
              </w:rPr>
              <w:t>the</w:t>
            </w:r>
            <w:r>
              <w:rPr>
                <w:spacing w:val="-3"/>
                <w:sz w:val="24"/>
              </w:rPr>
              <w:t xml:space="preserve"> </w:t>
            </w:r>
            <w:r>
              <w:rPr>
                <w:sz w:val="24"/>
              </w:rPr>
              <w:t>Students</w:t>
            </w:r>
            <w:r>
              <w:rPr>
                <w:spacing w:val="1"/>
                <w:sz w:val="24"/>
              </w:rPr>
              <w:t xml:space="preserve"> </w:t>
            </w:r>
            <w:r>
              <w:rPr>
                <w:sz w:val="24"/>
              </w:rPr>
              <w:t>to</w:t>
            </w:r>
            <w:r>
              <w:rPr>
                <w:spacing w:val="-2"/>
                <w:sz w:val="24"/>
              </w:rPr>
              <w:t xml:space="preserve"> </w:t>
            </w:r>
            <w:r>
              <w:rPr>
                <w:sz w:val="24"/>
              </w:rPr>
              <w:t>learn</w:t>
            </w:r>
            <w:r>
              <w:rPr>
                <w:spacing w:val="-1"/>
                <w:sz w:val="24"/>
              </w:rPr>
              <w:t xml:space="preserve"> </w:t>
            </w:r>
            <w:r>
              <w:rPr>
                <w:sz w:val="24"/>
              </w:rPr>
              <w:t>the</w:t>
            </w:r>
            <w:r>
              <w:rPr>
                <w:spacing w:val="-4"/>
                <w:sz w:val="24"/>
              </w:rPr>
              <w:t xml:space="preserve"> </w:t>
            </w:r>
            <w:r>
              <w:t>need</w:t>
            </w:r>
            <w:r>
              <w:rPr>
                <w:spacing w:val="-1"/>
              </w:rPr>
              <w:t xml:space="preserve"> </w:t>
            </w:r>
            <w:r>
              <w:t>of professional</w:t>
            </w:r>
            <w:r>
              <w:rPr>
                <w:spacing w:val="-8"/>
              </w:rPr>
              <w:t xml:space="preserve"> </w:t>
            </w:r>
            <w:r>
              <w:rPr>
                <w:spacing w:val="-2"/>
              </w:rPr>
              <w:t>ethics.</w:t>
            </w:r>
          </w:p>
          <w:p w14:paraId="6EB211E3" w14:textId="77777777" w:rsidR="0047733A" w:rsidRDefault="00A66171">
            <w:pPr>
              <w:pStyle w:val="TableParagraph"/>
              <w:numPr>
                <w:ilvl w:val="0"/>
                <w:numId w:val="31"/>
              </w:numPr>
              <w:tabs>
                <w:tab w:val="left" w:pos="887"/>
              </w:tabs>
              <w:spacing w:before="29" w:line="290" w:lineRule="atLeast"/>
              <w:ind w:left="585" w:right="909" w:firstLine="0"/>
              <w:rPr>
                <w:sz w:val="24"/>
              </w:rPr>
            </w:pPr>
            <w:r>
              <w:rPr>
                <w:sz w:val="24"/>
              </w:rPr>
              <w:t>To</w:t>
            </w:r>
            <w:r>
              <w:rPr>
                <w:spacing w:val="-2"/>
                <w:sz w:val="24"/>
              </w:rPr>
              <w:t xml:space="preserve"> </w:t>
            </w:r>
            <w:r>
              <w:rPr>
                <w:sz w:val="24"/>
              </w:rPr>
              <w:t>comprehend</w:t>
            </w:r>
            <w:r>
              <w:rPr>
                <w:spacing w:val="-2"/>
                <w:sz w:val="24"/>
              </w:rPr>
              <w:t xml:space="preserve"> </w:t>
            </w:r>
            <w:r>
              <w:rPr>
                <w:sz w:val="24"/>
              </w:rPr>
              <w:t>the</w:t>
            </w:r>
            <w:r>
              <w:rPr>
                <w:spacing w:val="-3"/>
                <w:sz w:val="24"/>
              </w:rPr>
              <w:t xml:space="preserve"> </w:t>
            </w:r>
            <w:r>
              <w:t>students</w:t>
            </w:r>
            <w:r>
              <w:rPr>
                <w:spacing w:val="-2"/>
              </w:rPr>
              <w:t xml:space="preserve"> </w:t>
            </w:r>
            <w:r>
              <w:t>on</w:t>
            </w:r>
            <w:r>
              <w:rPr>
                <w:spacing w:val="-5"/>
              </w:rPr>
              <w:t xml:space="preserve"> </w:t>
            </w:r>
            <w:r>
              <w:t>business</w:t>
            </w:r>
            <w:r>
              <w:rPr>
                <w:spacing w:val="-2"/>
              </w:rPr>
              <w:t xml:space="preserve"> </w:t>
            </w:r>
            <w:r>
              <w:t>and</w:t>
            </w:r>
            <w:r>
              <w:rPr>
                <w:spacing w:val="-2"/>
              </w:rPr>
              <w:t xml:space="preserve"> </w:t>
            </w:r>
            <w:r>
              <w:t>corporate</w:t>
            </w:r>
            <w:r>
              <w:rPr>
                <w:spacing w:val="-2"/>
              </w:rPr>
              <w:t xml:space="preserve"> </w:t>
            </w:r>
            <w:r>
              <w:t>ethics</w:t>
            </w:r>
            <w:r>
              <w:rPr>
                <w:spacing w:val="-4"/>
              </w:rPr>
              <w:t xml:space="preserve"> </w:t>
            </w:r>
            <w:r>
              <w:t>for</w:t>
            </w:r>
            <w:r>
              <w:rPr>
                <w:spacing w:val="-4"/>
              </w:rPr>
              <w:t xml:space="preserve"> </w:t>
            </w:r>
            <w:r>
              <w:t>the</w:t>
            </w:r>
            <w:r>
              <w:rPr>
                <w:spacing w:val="-4"/>
              </w:rPr>
              <w:t xml:space="preserve"> </w:t>
            </w:r>
            <w:r>
              <w:t>development</w:t>
            </w:r>
            <w:r>
              <w:rPr>
                <w:spacing w:val="-1"/>
              </w:rPr>
              <w:t xml:space="preserve"> </w:t>
            </w:r>
            <w:r>
              <w:t>of</w:t>
            </w:r>
            <w:r>
              <w:rPr>
                <w:spacing w:val="-4"/>
              </w:rPr>
              <w:t xml:space="preserve"> </w:t>
            </w:r>
            <w:r>
              <w:t xml:space="preserve">the </w:t>
            </w:r>
            <w:r>
              <w:rPr>
                <w:spacing w:val="-2"/>
              </w:rPr>
              <w:t>organization.</w:t>
            </w:r>
          </w:p>
        </w:tc>
      </w:tr>
      <w:tr w:rsidR="0047733A" w14:paraId="2A902F09" w14:textId="77777777">
        <w:trPr>
          <w:trHeight w:val="316"/>
        </w:trPr>
        <w:tc>
          <w:tcPr>
            <w:tcW w:w="9751" w:type="dxa"/>
            <w:gridSpan w:val="11"/>
          </w:tcPr>
          <w:p w14:paraId="01440C15" w14:textId="77777777" w:rsidR="0047733A" w:rsidRDefault="00A66171">
            <w:pPr>
              <w:pStyle w:val="TableParagraph"/>
              <w:spacing w:line="270"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7A20B86D" w14:textId="77777777">
        <w:trPr>
          <w:trHeight w:val="323"/>
        </w:trPr>
        <w:tc>
          <w:tcPr>
            <w:tcW w:w="9751" w:type="dxa"/>
            <w:gridSpan w:val="11"/>
          </w:tcPr>
          <w:p w14:paraId="786948F4"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51E21081" w14:textId="77777777">
        <w:trPr>
          <w:trHeight w:val="321"/>
        </w:trPr>
        <w:tc>
          <w:tcPr>
            <w:tcW w:w="557" w:type="dxa"/>
          </w:tcPr>
          <w:p w14:paraId="545038E3" w14:textId="77777777" w:rsidR="0047733A" w:rsidRDefault="00A66171">
            <w:pPr>
              <w:pStyle w:val="TableParagraph"/>
              <w:spacing w:line="268" w:lineRule="exact"/>
              <w:rPr>
                <w:sz w:val="24"/>
              </w:rPr>
            </w:pPr>
            <w:r>
              <w:rPr>
                <w:spacing w:val="-10"/>
                <w:sz w:val="24"/>
              </w:rPr>
              <w:t>1</w:t>
            </w:r>
          </w:p>
        </w:tc>
        <w:tc>
          <w:tcPr>
            <w:tcW w:w="8379" w:type="dxa"/>
            <w:gridSpan w:val="8"/>
          </w:tcPr>
          <w:p w14:paraId="24A35015" w14:textId="77777777" w:rsidR="0047733A" w:rsidRDefault="00A66171">
            <w:pPr>
              <w:pStyle w:val="TableParagraph"/>
              <w:spacing w:line="268" w:lineRule="exact"/>
              <w:rPr>
                <w:sz w:val="24"/>
              </w:rPr>
            </w:pPr>
            <w:r>
              <w:rPr>
                <w:sz w:val="24"/>
              </w:rPr>
              <w:t>Acquire</w:t>
            </w:r>
            <w:r>
              <w:rPr>
                <w:spacing w:val="-3"/>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2"/>
                <w:sz w:val="24"/>
              </w:rPr>
              <w:t xml:space="preserve"> </w:t>
            </w:r>
            <w:r>
              <w:rPr>
                <w:sz w:val="24"/>
              </w:rPr>
              <w:t>business</w:t>
            </w:r>
            <w:r>
              <w:rPr>
                <w:spacing w:val="-1"/>
                <w:sz w:val="24"/>
              </w:rPr>
              <w:t xml:space="preserve"> </w:t>
            </w:r>
            <w:r>
              <w:rPr>
                <w:spacing w:val="-2"/>
                <w:sz w:val="24"/>
              </w:rPr>
              <w:t>ethics</w:t>
            </w:r>
          </w:p>
        </w:tc>
        <w:tc>
          <w:tcPr>
            <w:tcW w:w="815" w:type="dxa"/>
            <w:gridSpan w:val="2"/>
          </w:tcPr>
          <w:p w14:paraId="2843F385" w14:textId="77777777" w:rsidR="0047733A" w:rsidRDefault="00A66171">
            <w:pPr>
              <w:pStyle w:val="TableParagraph"/>
              <w:spacing w:line="268" w:lineRule="exact"/>
              <w:ind w:left="104"/>
              <w:rPr>
                <w:sz w:val="24"/>
              </w:rPr>
            </w:pPr>
            <w:r>
              <w:rPr>
                <w:spacing w:val="-5"/>
                <w:sz w:val="24"/>
              </w:rPr>
              <w:t>K1</w:t>
            </w:r>
          </w:p>
        </w:tc>
      </w:tr>
      <w:tr w:rsidR="0047733A" w14:paraId="1E4AEB00" w14:textId="77777777">
        <w:trPr>
          <w:trHeight w:val="323"/>
        </w:trPr>
        <w:tc>
          <w:tcPr>
            <w:tcW w:w="557" w:type="dxa"/>
          </w:tcPr>
          <w:p w14:paraId="68A000E0" w14:textId="77777777" w:rsidR="0047733A" w:rsidRDefault="00A66171">
            <w:pPr>
              <w:pStyle w:val="TableParagraph"/>
              <w:spacing w:line="270" w:lineRule="exact"/>
              <w:rPr>
                <w:sz w:val="24"/>
              </w:rPr>
            </w:pPr>
            <w:r>
              <w:rPr>
                <w:spacing w:val="-10"/>
                <w:sz w:val="24"/>
              </w:rPr>
              <w:t>2</w:t>
            </w:r>
          </w:p>
        </w:tc>
        <w:tc>
          <w:tcPr>
            <w:tcW w:w="8379" w:type="dxa"/>
            <w:gridSpan w:val="8"/>
          </w:tcPr>
          <w:p w14:paraId="5D4E6D50" w14:textId="77777777" w:rsidR="0047733A" w:rsidRDefault="00A66171">
            <w:pPr>
              <w:pStyle w:val="TableParagraph"/>
              <w:spacing w:line="270" w:lineRule="exact"/>
              <w:rPr>
                <w:sz w:val="24"/>
              </w:rPr>
            </w:pPr>
            <w:r>
              <w:rPr>
                <w:sz w:val="24"/>
              </w:rPr>
              <w:t>Familiarize</w:t>
            </w:r>
            <w:r>
              <w:rPr>
                <w:spacing w:val="-6"/>
                <w:sz w:val="24"/>
              </w:rPr>
              <w:t xml:space="preserve"> </w:t>
            </w:r>
            <w:r>
              <w:rPr>
                <w:sz w:val="24"/>
              </w:rPr>
              <w:t>the</w:t>
            </w:r>
            <w:r>
              <w:rPr>
                <w:spacing w:val="-3"/>
                <w:sz w:val="24"/>
              </w:rPr>
              <w:t xml:space="preserve"> </w:t>
            </w:r>
            <w:r>
              <w:rPr>
                <w:sz w:val="24"/>
              </w:rPr>
              <w:t>various</w:t>
            </w:r>
            <w:r>
              <w:rPr>
                <w:spacing w:val="-1"/>
                <w:sz w:val="24"/>
              </w:rPr>
              <w:t xml:space="preserve"> </w:t>
            </w:r>
            <w:r>
              <w:rPr>
                <w:sz w:val="24"/>
              </w:rPr>
              <w:t>managerial</w:t>
            </w:r>
            <w:r>
              <w:rPr>
                <w:spacing w:val="-2"/>
                <w:sz w:val="24"/>
              </w:rPr>
              <w:t xml:space="preserve"> </w:t>
            </w:r>
            <w:r>
              <w:rPr>
                <w:sz w:val="24"/>
              </w:rPr>
              <w:t>values</w:t>
            </w:r>
            <w:r>
              <w:rPr>
                <w:spacing w:val="-3"/>
                <w:sz w:val="24"/>
              </w:rPr>
              <w:t xml:space="preserve"> </w:t>
            </w:r>
            <w:r>
              <w:rPr>
                <w:sz w:val="24"/>
              </w:rPr>
              <w:t>and attitude-based</w:t>
            </w:r>
            <w:r>
              <w:rPr>
                <w:spacing w:val="-2"/>
                <w:sz w:val="24"/>
              </w:rPr>
              <w:t xml:space="preserve"> techniques</w:t>
            </w:r>
          </w:p>
        </w:tc>
        <w:tc>
          <w:tcPr>
            <w:tcW w:w="815" w:type="dxa"/>
            <w:gridSpan w:val="2"/>
          </w:tcPr>
          <w:p w14:paraId="24C46B08" w14:textId="77777777" w:rsidR="0047733A" w:rsidRDefault="00A66171">
            <w:pPr>
              <w:pStyle w:val="TableParagraph"/>
              <w:spacing w:line="270" w:lineRule="exact"/>
              <w:ind w:left="104"/>
              <w:rPr>
                <w:sz w:val="24"/>
              </w:rPr>
            </w:pPr>
            <w:r>
              <w:rPr>
                <w:spacing w:val="-5"/>
                <w:sz w:val="24"/>
              </w:rPr>
              <w:t>K2</w:t>
            </w:r>
          </w:p>
        </w:tc>
      </w:tr>
      <w:tr w:rsidR="0047733A" w14:paraId="7D7034F0" w14:textId="77777777">
        <w:trPr>
          <w:trHeight w:val="321"/>
        </w:trPr>
        <w:tc>
          <w:tcPr>
            <w:tcW w:w="557" w:type="dxa"/>
          </w:tcPr>
          <w:p w14:paraId="3B26115A" w14:textId="77777777" w:rsidR="0047733A" w:rsidRDefault="00A66171">
            <w:pPr>
              <w:pStyle w:val="TableParagraph"/>
              <w:spacing w:line="268" w:lineRule="exact"/>
              <w:rPr>
                <w:sz w:val="24"/>
              </w:rPr>
            </w:pPr>
            <w:r>
              <w:rPr>
                <w:spacing w:val="-10"/>
                <w:sz w:val="24"/>
              </w:rPr>
              <w:t>3</w:t>
            </w:r>
          </w:p>
        </w:tc>
        <w:tc>
          <w:tcPr>
            <w:tcW w:w="8379" w:type="dxa"/>
            <w:gridSpan w:val="8"/>
          </w:tcPr>
          <w:p w14:paraId="3E7485EF" w14:textId="77777777" w:rsidR="0047733A" w:rsidRDefault="00A66171">
            <w:pPr>
              <w:pStyle w:val="TableParagraph"/>
              <w:spacing w:line="268" w:lineRule="exact"/>
              <w:rPr>
                <w:sz w:val="24"/>
              </w:rPr>
            </w:pPr>
            <w:r>
              <w:rPr>
                <w:sz w:val="24"/>
              </w:rPr>
              <w:t>Sympathetic</w:t>
            </w:r>
            <w:r>
              <w:rPr>
                <w:spacing w:val="-5"/>
                <w:sz w:val="24"/>
              </w:rPr>
              <w:t xml:space="preserve"> </w:t>
            </w:r>
            <w:r>
              <w:rPr>
                <w:sz w:val="24"/>
              </w:rPr>
              <w:t>the</w:t>
            </w:r>
            <w:r>
              <w:rPr>
                <w:spacing w:val="-2"/>
                <w:sz w:val="24"/>
              </w:rPr>
              <w:t xml:space="preserve"> </w:t>
            </w:r>
            <w:r>
              <w:rPr>
                <w:sz w:val="24"/>
              </w:rPr>
              <w:t>impact</w:t>
            </w:r>
            <w:r>
              <w:rPr>
                <w:spacing w:val="-2"/>
                <w:sz w:val="24"/>
              </w:rPr>
              <w:t xml:space="preserve"> </w:t>
            </w:r>
            <w:r>
              <w:rPr>
                <w:sz w:val="24"/>
              </w:rPr>
              <w:t>of</w:t>
            </w:r>
            <w:r>
              <w:rPr>
                <w:spacing w:val="-2"/>
                <w:sz w:val="24"/>
              </w:rPr>
              <w:t xml:space="preserve"> </w:t>
            </w:r>
            <w:r>
              <w:rPr>
                <w:sz w:val="24"/>
              </w:rPr>
              <w:t>cross</w:t>
            </w:r>
            <w:r>
              <w:rPr>
                <w:spacing w:val="-2"/>
                <w:sz w:val="24"/>
              </w:rPr>
              <w:t xml:space="preserve"> </w:t>
            </w:r>
            <w:r>
              <w:rPr>
                <w:sz w:val="24"/>
              </w:rPr>
              <w:t>cultural</w:t>
            </w:r>
            <w:r>
              <w:rPr>
                <w:spacing w:val="-1"/>
                <w:sz w:val="24"/>
              </w:rPr>
              <w:t xml:space="preserve"> </w:t>
            </w:r>
            <w:r>
              <w:rPr>
                <w:sz w:val="24"/>
              </w:rPr>
              <w:t>management</w:t>
            </w:r>
            <w:r>
              <w:rPr>
                <w:spacing w:val="-2"/>
                <w:sz w:val="24"/>
              </w:rPr>
              <w:t xml:space="preserve"> </w:t>
            </w:r>
            <w:r>
              <w:rPr>
                <w:sz w:val="24"/>
              </w:rPr>
              <w:t>from</w:t>
            </w:r>
            <w:r>
              <w:rPr>
                <w:spacing w:val="-1"/>
                <w:sz w:val="24"/>
              </w:rPr>
              <w:t xml:space="preserve"> </w:t>
            </w:r>
            <w:r>
              <w:rPr>
                <w:sz w:val="24"/>
              </w:rPr>
              <w:t>business</w:t>
            </w:r>
            <w:r>
              <w:rPr>
                <w:spacing w:val="-1"/>
                <w:sz w:val="24"/>
              </w:rPr>
              <w:t xml:space="preserve"> </w:t>
            </w:r>
            <w:r>
              <w:rPr>
                <w:spacing w:val="-2"/>
                <w:sz w:val="24"/>
              </w:rPr>
              <w:t>perspective.</w:t>
            </w:r>
          </w:p>
        </w:tc>
        <w:tc>
          <w:tcPr>
            <w:tcW w:w="815" w:type="dxa"/>
            <w:gridSpan w:val="2"/>
          </w:tcPr>
          <w:p w14:paraId="1742EC4E" w14:textId="77777777" w:rsidR="0047733A" w:rsidRDefault="00A66171">
            <w:pPr>
              <w:pStyle w:val="TableParagraph"/>
              <w:spacing w:line="268" w:lineRule="exact"/>
              <w:ind w:left="104"/>
              <w:rPr>
                <w:sz w:val="24"/>
              </w:rPr>
            </w:pPr>
            <w:r>
              <w:rPr>
                <w:spacing w:val="-5"/>
                <w:sz w:val="24"/>
              </w:rPr>
              <w:t>K3</w:t>
            </w:r>
          </w:p>
        </w:tc>
      </w:tr>
      <w:tr w:rsidR="0047733A" w14:paraId="601ABC5A" w14:textId="77777777">
        <w:trPr>
          <w:trHeight w:val="321"/>
        </w:trPr>
        <w:tc>
          <w:tcPr>
            <w:tcW w:w="9751" w:type="dxa"/>
            <w:gridSpan w:val="11"/>
          </w:tcPr>
          <w:p w14:paraId="54ABDBC3" w14:textId="77777777" w:rsidR="0047733A" w:rsidRDefault="00A66171">
            <w:pPr>
              <w:pStyle w:val="TableParagraph"/>
              <w:spacing w:line="268"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54D83591" w14:textId="77777777">
        <w:trPr>
          <w:trHeight w:val="316"/>
        </w:trPr>
        <w:tc>
          <w:tcPr>
            <w:tcW w:w="9751" w:type="dxa"/>
            <w:gridSpan w:val="11"/>
          </w:tcPr>
          <w:p w14:paraId="7CB8B3D7" w14:textId="77777777" w:rsidR="0047733A" w:rsidRDefault="0047733A">
            <w:pPr>
              <w:pStyle w:val="TableParagraph"/>
              <w:ind w:left="0"/>
            </w:pPr>
          </w:p>
        </w:tc>
      </w:tr>
      <w:tr w:rsidR="0047733A" w14:paraId="0557B96E" w14:textId="77777777">
        <w:trPr>
          <w:trHeight w:val="316"/>
        </w:trPr>
        <w:tc>
          <w:tcPr>
            <w:tcW w:w="1100" w:type="dxa"/>
            <w:gridSpan w:val="2"/>
          </w:tcPr>
          <w:p w14:paraId="058BDC43" w14:textId="77777777" w:rsidR="0047733A" w:rsidRDefault="00A66171">
            <w:pPr>
              <w:pStyle w:val="TableParagraph"/>
              <w:spacing w:line="273" w:lineRule="exact"/>
              <w:rPr>
                <w:b/>
                <w:sz w:val="24"/>
              </w:rPr>
            </w:pPr>
            <w:r>
              <w:rPr>
                <w:b/>
                <w:spacing w:val="-2"/>
                <w:sz w:val="24"/>
              </w:rPr>
              <w:t>Unit:1</w:t>
            </w:r>
          </w:p>
        </w:tc>
        <w:tc>
          <w:tcPr>
            <w:tcW w:w="7245" w:type="dxa"/>
            <w:gridSpan w:val="5"/>
          </w:tcPr>
          <w:p w14:paraId="618DAEFC" w14:textId="77777777" w:rsidR="0047733A" w:rsidRDefault="00A66171">
            <w:pPr>
              <w:pStyle w:val="TableParagraph"/>
              <w:spacing w:line="273" w:lineRule="exact"/>
              <w:ind w:left="13" w:right="13"/>
              <w:jc w:val="center"/>
              <w:rPr>
                <w:b/>
                <w:sz w:val="24"/>
              </w:rPr>
            </w:pPr>
            <w:r>
              <w:rPr>
                <w:b/>
                <w:noProof/>
                <w:sz w:val="24"/>
              </w:rPr>
              <mc:AlternateContent>
                <mc:Choice Requires="wpg">
                  <w:drawing>
                    <wp:anchor distT="0" distB="0" distL="0" distR="0" simplePos="0" relativeHeight="251610112" behindDoc="1" locked="0" layoutInCell="1" allowOverlap="1" wp14:anchorId="53BBCE2D" wp14:editId="66E185B6">
                      <wp:simplePos x="0" y="0"/>
                      <wp:positionH relativeFrom="column">
                        <wp:posOffset>1350263</wp:posOffset>
                      </wp:positionH>
                      <wp:positionV relativeFrom="paragraph">
                        <wp:posOffset>287909</wp:posOffset>
                      </wp:positionV>
                      <wp:extent cx="2463800" cy="205168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57" name="Image 57"/>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2F34A4BF" id="Group 56" o:spid="_x0000_s1026" style="position:absolute;margin-left:106.3pt;margin-top:22.65pt;width:194pt;height:161.55pt;z-index:-25170636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">
                      <v:shape id="Image 57"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Dx8/DAAAA2wAAAA8AAABkcnMvZG93bnJldi54bWxEj19rwkAQxN8Lfodjhb6UerGgldRTpBgQ&#10;fPLf+5Lb5oK5vTS3avz2XqHg4zAzv2Hmy9436kpdrAMbGI8yUMRlsDVXBo6H4n0GKgqyxSYwGbhT&#10;hOVi8DLH3IYb7+i6l0olCMccDTiRNtc6lo48xlFoiZP3EzqPkmRXadvhLcF9oz+ybKo91pwWHLb0&#10;7ag87y/ewFtx355+yzje7mQmbtUX5836ZMzrsF99gRLq5Rn+b2+sgckn/H1JP0Av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oPHz8MAAADbAAAADwAAAAAAAAAAAAAAAACf&#10;AgAAZHJzL2Rvd25yZXYueG1sUEsFBgAAAAAEAAQA9wAAAI8DAAAAAA==&#10;">
                        <v:imagedata r:id="rId15" o:title=""/>
                      </v:shape>
                    </v:group>
                  </w:pict>
                </mc:Fallback>
              </mc:AlternateContent>
            </w:r>
            <w:r>
              <w:rPr>
                <w:b/>
                <w:sz w:val="24"/>
              </w:rPr>
              <w:t>PERSONAL</w:t>
            </w:r>
            <w:r>
              <w:rPr>
                <w:b/>
                <w:spacing w:val="-6"/>
                <w:sz w:val="24"/>
              </w:rPr>
              <w:t xml:space="preserve"> </w:t>
            </w:r>
            <w:r>
              <w:rPr>
                <w:b/>
                <w:spacing w:val="-2"/>
                <w:sz w:val="24"/>
              </w:rPr>
              <w:t>ETHICS</w:t>
            </w:r>
          </w:p>
        </w:tc>
        <w:tc>
          <w:tcPr>
            <w:tcW w:w="1406" w:type="dxa"/>
            <w:gridSpan w:val="4"/>
          </w:tcPr>
          <w:p w14:paraId="137EDFAD" w14:textId="77777777" w:rsidR="0047733A" w:rsidRDefault="00A66171">
            <w:pPr>
              <w:pStyle w:val="TableParagraph"/>
              <w:spacing w:line="273" w:lineRule="exact"/>
              <w:ind w:left="522"/>
              <w:rPr>
                <w:b/>
                <w:sz w:val="24"/>
              </w:rPr>
            </w:pPr>
            <w:r>
              <w:rPr>
                <w:b/>
                <w:sz w:val="24"/>
              </w:rPr>
              <w:t xml:space="preserve">3 </w:t>
            </w:r>
            <w:r>
              <w:rPr>
                <w:b/>
                <w:spacing w:val="-2"/>
                <w:sz w:val="24"/>
              </w:rPr>
              <w:t>hours</w:t>
            </w:r>
          </w:p>
        </w:tc>
      </w:tr>
      <w:tr w:rsidR="0047733A" w14:paraId="36D5B00A" w14:textId="77777777">
        <w:trPr>
          <w:trHeight w:val="952"/>
        </w:trPr>
        <w:tc>
          <w:tcPr>
            <w:tcW w:w="9751" w:type="dxa"/>
            <w:gridSpan w:val="11"/>
          </w:tcPr>
          <w:p w14:paraId="117172AD" w14:textId="77777777" w:rsidR="0047733A" w:rsidRDefault="00A66171">
            <w:pPr>
              <w:pStyle w:val="TableParagraph"/>
              <w:spacing w:line="270" w:lineRule="exact"/>
              <w:rPr>
                <w:sz w:val="24"/>
              </w:rPr>
            </w:pPr>
            <w:r>
              <w:rPr>
                <w:sz w:val="24"/>
              </w:rPr>
              <w:t>Introduction</w:t>
            </w:r>
            <w:r>
              <w:rPr>
                <w:spacing w:val="-5"/>
                <w:sz w:val="24"/>
              </w:rPr>
              <w:t xml:space="preserve"> </w:t>
            </w:r>
            <w:r>
              <w:rPr>
                <w:sz w:val="24"/>
              </w:rPr>
              <w:t>–</w:t>
            </w:r>
            <w:r>
              <w:rPr>
                <w:spacing w:val="-2"/>
                <w:sz w:val="24"/>
              </w:rPr>
              <w:t xml:space="preserve"> </w:t>
            </w:r>
            <w:r>
              <w:rPr>
                <w:sz w:val="24"/>
              </w:rPr>
              <w:t>Meaning</w:t>
            </w:r>
            <w:r>
              <w:rPr>
                <w:spacing w:val="-2"/>
                <w:sz w:val="24"/>
              </w:rPr>
              <w:t xml:space="preserve"> </w:t>
            </w:r>
            <w:r>
              <w:rPr>
                <w:sz w:val="24"/>
              </w:rPr>
              <w:t>-</w:t>
            </w:r>
            <w:r>
              <w:rPr>
                <w:spacing w:val="-1"/>
                <w:sz w:val="24"/>
              </w:rPr>
              <w:t xml:space="preserve"> </w:t>
            </w:r>
            <w:r>
              <w:rPr>
                <w:sz w:val="24"/>
              </w:rPr>
              <w:t>Moral</w:t>
            </w:r>
            <w:r>
              <w:rPr>
                <w:spacing w:val="-1"/>
                <w:sz w:val="24"/>
              </w:rPr>
              <w:t xml:space="preserve"> </w:t>
            </w:r>
            <w:r>
              <w:rPr>
                <w:sz w:val="24"/>
              </w:rPr>
              <w:t>values</w:t>
            </w:r>
            <w:r>
              <w:rPr>
                <w:spacing w:val="-2"/>
                <w:sz w:val="24"/>
              </w:rPr>
              <w:t xml:space="preserve"> </w:t>
            </w:r>
            <w:r>
              <w:rPr>
                <w:sz w:val="24"/>
              </w:rPr>
              <w:t>–</w:t>
            </w:r>
            <w:r>
              <w:rPr>
                <w:spacing w:val="-2"/>
                <w:sz w:val="24"/>
              </w:rPr>
              <w:t xml:space="preserve"> </w:t>
            </w:r>
            <w:r>
              <w:rPr>
                <w:sz w:val="24"/>
              </w:rPr>
              <w:t>Ethics</w:t>
            </w:r>
            <w:r>
              <w:rPr>
                <w:spacing w:val="-1"/>
                <w:sz w:val="24"/>
              </w:rPr>
              <w:t xml:space="preserve"> </w:t>
            </w:r>
            <w:r>
              <w:rPr>
                <w:sz w:val="24"/>
              </w:rPr>
              <w:t>-</w:t>
            </w:r>
            <w:r>
              <w:rPr>
                <w:spacing w:val="-1"/>
                <w:sz w:val="24"/>
              </w:rPr>
              <w:t xml:space="preserve"> </w:t>
            </w:r>
            <w:r>
              <w:rPr>
                <w:sz w:val="24"/>
              </w:rPr>
              <w:t>Honesty-</w:t>
            </w:r>
            <w:r>
              <w:rPr>
                <w:spacing w:val="-2"/>
                <w:sz w:val="24"/>
              </w:rPr>
              <w:t xml:space="preserve"> </w:t>
            </w:r>
            <w:r>
              <w:rPr>
                <w:sz w:val="24"/>
              </w:rPr>
              <w:t>Empathy</w:t>
            </w:r>
            <w:r>
              <w:rPr>
                <w:spacing w:val="-3"/>
                <w:sz w:val="24"/>
              </w:rPr>
              <w:t xml:space="preserve"> </w:t>
            </w:r>
            <w:r>
              <w:rPr>
                <w:sz w:val="24"/>
              </w:rPr>
              <w:t>–</w:t>
            </w:r>
            <w:r>
              <w:rPr>
                <w:spacing w:val="-1"/>
                <w:sz w:val="24"/>
              </w:rPr>
              <w:t xml:space="preserve"> </w:t>
            </w:r>
            <w:r>
              <w:rPr>
                <w:sz w:val="24"/>
              </w:rPr>
              <w:t>Belief-</w:t>
            </w:r>
            <w:r>
              <w:rPr>
                <w:spacing w:val="-3"/>
                <w:sz w:val="24"/>
              </w:rPr>
              <w:t xml:space="preserve"> </w:t>
            </w:r>
            <w:r>
              <w:rPr>
                <w:sz w:val="24"/>
              </w:rPr>
              <w:t>Emotional</w:t>
            </w:r>
            <w:r>
              <w:rPr>
                <w:spacing w:val="-1"/>
                <w:sz w:val="24"/>
              </w:rPr>
              <w:t xml:space="preserve"> </w:t>
            </w:r>
            <w:r>
              <w:rPr>
                <w:spacing w:val="-2"/>
                <w:sz w:val="24"/>
              </w:rPr>
              <w:t>Honesty</w:t>
            </w:r>
          </w:p>
          <w:p w14:paraId="484915CA" w14:textId="77777777" w:rsidR="0047733A" w:rsidRDefault="00A66171">
            <w:pPr>
              <w:pStyle w:val="TableParagraph"/>
              <w:spacing w:before="43" w:line="268" w:lineRule="auto"/>
              <w:ind w:right="15"/>
              <w:rPr>
                <w:sz w:val="24"/>
              </w:rPr>
            </w:pPr>
            <w:r>
              <w:rPr>
                <w:sz w:val="24"/>
              </w:rPr>
              <w:t>–</w:t>
            </w:r>
            <w:r>
              <w:rPr>
                <w:spacing w:val="-2"/>
                <w:sz w:val="24"/>
              </w:rPr>
              <w:t xml:space="preserve"> </w:t>
            </w:r>
            <w:r>
              <w:rPr>
                <w:sz w:val="24"/>
              </w:rPr>
              <w:t>Virtue</w:t>
            </w:r>
            <w:r>
              <w:rPr>
                <w:spacing w:val="-3"/>
                <w:sz w:val="24"/>
              </w:rPr>
              <w:t xml:space="preserve"> </w:t>
            </w:r>
            <w:r>
              <w:rPr>
                <w:sz w:val="24"/>
              </w:rPr>
              <w:t>of</w:t>
            </w:r>
            <w:r>
              <w:rPr>
                <w:spacing w:val="-3"/>
                <w:sz w:val="24"/>
              </w:rPr>
              <w:t xml:space="preserve"> </w:t>
            </w:r>
            <w:r>
              <w:rPr>
                <w:sz w:val="24"/>
              </w:rPr>
              <w:t>Humility</w:t>
            </w:r>
            <w:r>
              <w:rPr>
                <w:spacing w:val="-2"/>
                <w:sz w:val="24"/>
              </w:rPr>
              <w:t xml:space="preserve"> </w:t>
            </w:r>
            <w:r>
              <w:rPr>
                <w:sz w:val="24"/>
              </w:rPr>
              <w:t>–</w:t>
            </w:r>
            <w:r>
              <w:rPr>
                <w:spacing w:val="-2"/>
                <w:sz w:val="24"/>
              </w:rPr>
              <w:t xml:space="preserve"> </w:t>
            </w:r>
            <w:r>
              <w:rPr>
                <w:sz w:val="24"/>
              </w:rPr>
              <w:t>Promote</w:t>
            </w:r>
            <w:r>
              <w:rPr>
                <w:spacing w:val="-3"/>
                <w:sz w:val="24"/>
              </w:rPr>
              <w:t xml:space="preserve"> </w:t>
            </w:r>
            <w:r>
              <w:rPr>
                <w:sz w:val="24"/>
              </w:rPr>
              <w:t>happiness</w:t>
            </w:r>
            <w:r>
              <w:rPr>
                <w:spacing w:val="-2"/>
                <w:sz w:val="24"/>
              </w:rPr>
              <w:t xml:space="preserve"> </w:t>
            </w:r>
            <w:r>
              <w:rPr>
                <w:sz w:val="24"/>
              </w:rPr>
              <w:t>–</w:t>
            </w:r>
            <w:r>
              <w:rPr>
                <w:spacing w:val="-3"/>
                <w:sz w:val="24"/>
              </w:rPr>
              <w:t xml:space="preserve"> </w:t>
            </w:r>
            <w:r>
              <w:rPr>
                <w:sz w:val="24"/>
              </w:rPr>
              <w:t>Karma</w:t>
            </w:r>
            <w:r>
              <w:rPr>
                <w:spacing w:val="-3"/>
                <w:sz w:val="24"/>
              </w:rPr>
              <w:t xml:space="preserve"> </w:t>
            </w:r>
            <w:r>
              <w:rPr>
                <w:sz w:val="24"/>
              </w:rPr>
              <w:t>Yoga-</w:t>
            </w:r>
            <w:r>
              <w:rPr>
                <w:spacing w:val="-3"/>
                <w:sz w:val="24"/>
              </w:rPr>
              <w:t xml:space="preserve"> </w:t>
            </w:r>
            <w:r>
              <w:rPr>
                <w:sz w:val="24"/>
              </w:rPr>
              <w:t>Proactive</w:t>
            </w:r>
            <w:r>
              <w:rPr>
                <w:spacing w:val="-3"/>
                <w:sz w:val="24"/>
              </w:rPr>
              <w:t xml:space="preserve"> </w:t>
            </w:r>
            <w:r>
              <w:rPr>
                <w:sz w:val="24"/>
              </w:rPr>
              <w:t>– Flexibility</w:t>
            </w:r>
            <w:r>
              <w:rPr>
                <w:spacing w:val="-2"/>
                <w:sz w:val="24"/>
              </w:rPr>
              <w:t xml:space="preserve"> </w:t>
            </w:r>
            <w:r>
              <w:rPr>
                <w:sz w:val="24"/>
              </w:rPr>
              <w:t>and</w:t>
            </w:r>
            <w:r>
              <w:rPr>
                <w:spacing w:val="-2"/>
                <w:sz w:val="24"/>
              </w:rPr>
              <w:t xml:space="preserve"> </w:t>
            </w:r>
            <w:r>
              <w:rPr>
                <w:sz w:val="24"/>
              </w:rPr>
              <w:t>purity</w:t>
            </w:r>
            <w:r>
              <w:rPr>
                <w:spacing w:val="-2"/>
                <w:sz w:val="24"/>
              </w:rPr>
              <w:t xml:space="preserve"> </w:t>
            </w:r>
            <w:r>
              <w:rPr>
                <w:sz w:val="24"/>
              </w:rPr>
              <w:t xml:space="preserve">of </w:t>
            </w:r>
            <w:r>
              <w:rPr>
                <w:spacing w:val="-2"/>
                <w:sz w:val="24"/>
              </w:rPr>
              <w:t>Mind.</w:t>
            </w:r>
          </w:p>
        </w:tc>
      </w:tr>
      <w:tr w:rsidR="0047733A" w14:paraId="2EB0363F" w14:textId="77777777">
        <w:trPr>
          <w:trHeight w:val="316"/>
        </w:trPr>
        <w:tc>
          <w:tcPr>
            <w:tcW w:w="9751" w:type="dxa"/>
            <w:gridSpan w:val="11"/>
          </w:tcPr>
          <w:p w14:paraId="3ECF3850" w14:textId="77777777" w:rsidR="0047733A" w:rsidRDefault="0047733A">
            <w:pPr>
              <w:pStyle w:val="TableParagraph"/>
              <w:ind w:left="0"/>
            </w:pPr>
          </w:p>
        </w:tc>
      </w:tr>
      <w:tr w:rsidR="0047733A" w14:paraId="22FBFC74" w14:textId="77777777">
        <w:trPr>
          <w:trHeight w:val="316"/>
        </w:trPr>
        <w:tc>
          <w:tcPr>
            <w:tcW w:w="1100" w:type="dxa"/>
            <w:gridSpan w:val="2"/>
          </w:tcPr>
          <w:p w14:paraId="391DD8EB" w14:textId="77777777" w:rsidR="0047733A" w:rsidRDefault="00A66171">
            <w:pPr>
              <w:pStyle w:val="TableParagraph"/>
              <w:spacing w:line="275" w:lineRule="exact"/>
              <w:rPr>
                <w:b/>
                <w:sz w:val="24"/>
              </w:rPr>
            </w:pPr>
            <w:r>
              <w:rPr>
                <w:b/>
                <w:spacing w:val="-2"/>
                <w:sz w:val="24"/>
              </w:rPr>
              <w:t>Unit:2</w:t>
            </w:r>
          </w:p>
        </w:tc>
        <w:tc>
          <w:tcPr>
            <w:tcW w:w="7245" w:type="dxa"/>
            <w:gridSpan w:val="5"/>
          </w:tcPr>
          <w:p w14:paraId="49177488" w14:textId="77777777" w:rsidR="0047733A" w:rsidRDefault="00A66171">
            <w:pPr>
              <w:pStyle w:val="TableParagraph"/>
              <w:spacing w:line="275" w:lineRule="exact"/>
              <w:ind w:left="13" w:right="13"/>
              <w:jc w:val="center"/>
              <w:rPr>
                <w:b/>
                <w:sz w:val="24"/>
              </w:rPr>
            </w:pPr>
            <w:r>
              <w:rPr>
                <w:b/>
                <w:sz w:val="24"/>
              </w:rPr>
              <w:t>PROFESSIONAL</w:t>
            </w:r>
            <w:r>
              <w:rPr>
                <w:b/>
                <w:spacing w:val="-5"/>
                <w:sz w:val="24"/>
              </w:rPr>
              <w:t xml:space="preserve"> </w:t>
            </w:r>
            <w:r>
              <w:rPr>
                <w:b/>
                <w:spacing w:val="-2"/>
                <w:sz w:val="24"/>
              </w:rPr>
              <w:t>ETHICS</w:t>
            </w:r>
          </w:p>
        </w:tc>
        <w:tc>
          <w:tcPr>
            <w:tcW w:w="1406" w:type="dxa"/>
            <w:gridSpan w:val="4"/>
          </w:tcPr>
          <w:p w14:paraId="23DE51FC" w14:textId="77777777" w:rsidR="0047733A" w:rsidRDefault="00A66171">
            <w:pPr>
              <w:pStyle w:val="TableParagraph"/>
              <w:spacing w:line="275" w:lineRule="exact"/>
              <w:ind w:left="522"/>
              <w:rPr>
                <w:b/>
                <w:sz w:val="24"/>
              </w:rPr>
            </w:pPr>
            <w:r>
              <w:rPr>
                <w:b/>
                <w:sz w:val="24"/>
              </w:rPr>
              <w:t xml:space="preserve">2 </w:t>
            </w:r>
            <w:r>
              <w:rPr>
                <w:b/>
                <w:spacing w:val="-2"/>
                <w:sz w:val="24"/>
              </w:rPr>
              <w:t>hours</w:t>
            </w:r>
          </w:p>
        </w:tc>
      </w:tr>
      <w:tr w:rsidR="0047733A" w14:paraId="7117DBF0" w14:textId="77777777">
        <w:trPr>
          <w:trHeight w:val="551"/>
        </w:trPr>
        <w:tc>
          <w:tcPr>
            <w:tcW w:w="9751" w:type="dxa"/>
            <w:gridSpan w:val="11"/>
          </w:tcPr>
          <w:p w14:paraId="3810A1B1" w14:textId="77777777" w:rsidR="0047733A" w:rsidRDefault="00A66171">
            <w:pPr>
              <w:pStyle w:val="TableParagraph"/>
              <w:spacing w:before="5" w:line="228" w:lineRule="auto"/>
              <w:ind w:right="1323"/>
              <w:rPr>
                <w:sz w:val="24"/>
              </w:rPr>
            </w:pPr>
            <w:r>
              <w:rPr>
                <w:sz w:val="24"/>
              </w:rPr>
              <w:t>Emotional</w:t>
            </w:r>
            <w:r>
              <w:rPr>
                <w:spacing w:val="-4"/>
                <w:sz w:val="24"/>
              </w:rPr>
              <w:t xml:space="preserve"> </w:t>
            </w:r>
            <w:r>
              <w:rPr>
                <w:sz w:val="24"/>
              </w:rPr>
              <w:t>Intelligence</w:t>
            </w:r>
            <w:r>
              <w:rPr>
                <w:spacing w:val="-5"/>
                <w:sz w:val="24"/>
              </w:rPr>
              <w:t xml:space="preserve"> </w:t>
            </w:r>
            <w:r>
              <w:rPr>
                <w:sz w:val="24"/>
              </w:rPr>
              <w:t>–</w:t>
            </w:r>
            <w:r>
              <w:rPr>
                <w:spacing w:val="-2"/>
                <w:sz w:val="24"/>
              </w:rPr>
              <w:t xml:space="preserve"> </w:t>
            </w:r>
            <w:r>
              <w:rPr>
                <w:sz w:val="24"/>
              </w:rPr>
              <w:t>Work</w:t>
            </w:r>
            <w:r>
              <w:rPr>
                <w:spacing w:val="-4"/>
                <w:sz w:val="24"/>
              </w:rPr>
              <w:t xml:space="preserve"> </w:t>
            </w:r>
            <w:r>
              <w:rPr>
                <w:sz w:val="24"/>
              </w:rPr>
              <w:t>Place</w:t>
            </w:r>
            <w:r>
              <w:rPr>
                <w:spacing w:val="-5"/>
                <w:sz w:val="24"/>
              </w:rPr>
              <w:t xml:space="preserve"> </w:t>
            </w:r>
            <w:r>
              <w:rPr>
                <w:sz w:val="24"/>
              </w:rPr>
              <w:t>Spirituality</w:t>
            </w:r>
            <w:r>
              <w:rPr>
                <w:spacing w:val="-4"/>
                <w:sz w:val="24"/>
              </w:rPr>
              <w:t xml:space="preserve"> </w:t>
            </w:r>
            <w:r>
              <w:rPr>
                <w:sz w:val="24"/>
              </w:rPr>
              <w:t>–</w:t>
            </w:r>
            <w:r>
              <w:rPr>
                <w:spacing w:val="-4"/>
                <w:sz w:val="24"/>
              </w:rPr>
              <w:t xml:space="preserve"> </w:t>
            </w:r>
            <w:r>
              <w:rPr>
                <w:sz w:val="24"/>
              </w:rPr>
              <w:t>Employee</w:t>
            </w:r>
            <w:r>
              <w:rPr>
                <w:spacing w:val="-5"/>
                <w:sz w:val="24"/>
              </w:rPr>
              <w:t xml:space="preserve"> </w:t>
            </w:r>
            <w:r>
              <w:rPr>
                <w:sz w:val="24"/>
              </w:rPr>
              <w:t>morale</w:t>
            </w:r>
            <w:r>
              <w:rPr>
                <w:spacing w:val="-5"/>
                <w:sz w:val="24"/>
              </w:rPr>
              <w:t xml:space="preserve"> </w:t>
            </w:r>
            <w:r>
              <w:rPr>
                <w:sz w:val="24"/>
              </w:rPr>
              <w:t>–</w:t>
            </w:r>
            <w:r>
              <w:rPr>
                <w:spacing w:val="-4"/>
                <w:sz w:val="24"/>
              </w:rPr>
              <w:t xml:space="preserve"> </w:t>
            </w:r>
            <w:r>
              <w:rPr>
                <w:sz w:val="24"/>
              </w:rPr>
              <w:t>Organizational Commitment – Responsibility – Organizational Citizenship Behaviour.</w:t>
            </w:r>
          </w:p>
        </w:tc>
      </w:tr>
      <w:tr w:rsidR="0047733A" w14:paraId="0D4A240B" w14:textId="77777777">
        <w:trPr>
          <w:trHeight w:val="316"/>
        </w:trPr>
        <w:tc>
          <w:tcPr>
            <w:tcW w:w="9751" w:type="dxa"/>
            <w:gridSpan w:val="11"/>
          </w:tcPr>
          <w:p w14:paraId="3B5D81D2" w14:textId="77777777" w:rsidR="0047733A" w:rsidRDefault="0047733A">
            <w:pPr>
              <w:pStyle w:val="TableParagraph"/>
              <w:ind w:left="0"/>
            </w:pPr>
          </w:p>
        </w:tc>
      </w:tr>
      <w:tr w:rsidR="0047733A" w14:paraId="0A816CE7" w14:textId="77777777">
        <w:trPr>
          <w:trHeight w:val="318"/>
        </w:trPr>
        <w:tc>
          <w:tcPr>
            <w:tcW w:w="1100" w:type="dxa"/>
            <w:gridSpan w:val="2"/>
          </w:tcPr>
          <w:p w14:paraId="705569CC" w14:textId="77777777" w:rsidR="0047733A" w:rsidRDefault="00A66171">
            <w:pPr>
              <w:pStyle w:val="TableParagraph"/>
              <w:spacing w:line="275" w:lineRule="exact"/>
              <w:rPr>
                <w:b/>
                <w:sz w:val="24"/>
              </w:rPr>
            </w:pPr>
            <w:r>
              <w:rPr>
                <w:b/>
                <w:spacing w:val="-2"/>
                <w:sz w:val="24"/>
              </w:rPr>
              <w:t>Unit:3</w:t>
            </w:r>
          </w:p>
        </w:tc>
        <w:tc>
          <w:tcPr>
            <w:tcW w:w="7245" w:type="dxa"/>
            <w:gridSpan w:val="5"/>
          </w:tcPr>
          <w:p w14:paraId="17C8B2F8" w14:textId="77777777" w:rsidR="0047733A" w:rsidRDefault="00A66171">
            <w:pPr>
              <w:pStyle w:val="TableParagraph"/>
              <w:spacing w:line="275" w:lineRule="exact"/>
              <w:ind w:left="2" w:right="13"/>
              <w:jc w:val="center"/>
              <w:rPr>
                <w:b/>
                <w:sz w:val="24"/>
              </w:rPr>
            </w:pPr>
            <w:r>
              <w:rPr>
                <w:b/>
                <w:sz w:val="24"/>
              </w:rPr>
              <w:t>BUSINESS</w:t>
            </w:r>
            <w:r>
              <w:rPr>
                <w:b/>
                <w:spacing w:val="-4"/>
                <w:sz w:val="24"/>
              </w:rPr>
              <w:t xml:space="preserve"> </w:t>
            </w:r>
            <w:r>
              <w:rPr>
                <w:b/>
                <w:spacing w:val="-2"/>
                <w:sz w:val="24"/>
              </w:rPr>
              <w:t>ETHICS</w:t>
            </w:r>
          </w:p>
        </w:tc>
        <w:tc>
          <w:tcPr>
            <w:tcW w:w="1406" w:type="dxa"/>
            <w:gridSpan w:val="4"/>
          </w:tcPr>
          <w:p w14:paraId="09869150" w14:textId="77777777" w:rsidR="0047733A" w:rsidRDefault="00A66171">
            <w:pPr>
              <w:pStyle w:val="TableParagraph"/>
              <w:spacing w:line="275" w:lineRule="exact"/>
              <w:ind w:left="522"/>
              <w:rPr>
                <w:b/>
                <w:sz w:val="24"/>
              </w:rPr>
            </w:pPr>
            <w:r>
              <w:rPr>
                <w:b/>
                <w:sz w:val="24"/>
              </w:rPr>
              <w:t xml:space="preserve">3 </w:t>
            </w:r>
            <w:r>
              <w:rPr>
                <w:b/>
                <w:spacing w:val="-2"/>
                <w:sz w:val="24"/>
              </w:rPr>
              <w:t>hours</w:t>
            </w:r>
          </w:p>
        </w:tc>
      </w:tr>
      <w:tr w:rsidR="0047733A" w14:paraId="61CEABCF" w14:textId="77777777">
        <w:trPr>
          <w:trHeight w:val="1149"/>
        </w:trPr>
        <w:tc>
          <w:tcPr>
            <w:tcW w:w="9751" w:type="dxa"/>
            <w:gridSpan w:val="11"/>
          </w:tcPr>
          <w:p w14:paraId="223B8E4C" w14:textId="77777777" w:rsidR="0047733A" w:rsidRDefault="00A66171">
            <w:pPr>
              <w:pStyle w:val="TableParagraph"/>
              <w:spacing w:line="276" w:lineRule="auto"/>
              <w:ind w:right="100"/>
              <w:jc w:val="both"/>
              <w:rPr>
                <w:sz w:val="24"/>
              </w:rPr>
            </w:pPr>
            <w:r>
              <w:rPr>
                <w:sz w:val="24"/>
              </w:rPr>
              <w:t>Business ethics – Meaning, Definition - types of ethics - model of Ethics – Ethical performance in business</w:t>
            </w:r>
            <w:r>
              <w:rPr>
                <w:spacing w:val="-8"/>
                <w:sz w:val="24"/>
              </w:rPr>
              <w:t xml:space="preserve"> </w:t>
            </w:r>
            <w:r>
              <w:rPr>
                <w:sz w:val="24"/>
              </w:rPr>
              <w:t>–</w:t>
            </w:r>
            <w:r>
              <w:rPr>
                <w:spacing w:val="-8"/>
                <w:sz w:val="24"/>
              </w:rPr>
              <w:t xml:space="preserve"> </w:t>
            </w:r>
            <w:r>
              <w:rPr>
                <w:sz w:val="24"/>
              </w:rPr>
              <w:t>managerial</w:t>
            </w:r>
            <w:r>
              <w:rPr>
                <w:spacing w:val="-8"/>
                <w:sz w:val="24"/>
              </w:rPr>
              <w:t xml:space="preserve"> </w:t>
            </w:r>
            <w:r>
              <w:rPr>
                <w:sz w:val="24"/>
              </w:rPr>
              <w:t>values</w:t>
            </w:r>
            <w:r>
              <w:rPr>
                <w:spacing w:val="-8"/>
                <w:sz w:val="24"/>
              </w:rPr>
              <w:t xml:space="preserve"> </w:t>
            </w:r>
            <w:r>
              <w:rPr>
                <w:sz w:val="24"/>
              </w:rPr>
              <w:t>and</w:t>
            </w:r>
            <w:r>
              <w:rPr>
                <w:spacing w:val="-8"/>
                <w:sz w:val="24"/>
              </w:rPr>
              <w:t xml:space="preserve"> </w:t>
            </w:r>
            <w:r>
              <w:rPr>
                <w:sz w:val="24"/>
              </w:rPr>
              <w:t>attitude</w:t>
            </w:r>
            <w:r>
              <w:rPr>
                <w:spacing w:val="-9"/>
                <w:sz w:val="24"/>
              </w:rPr>
              <w:t xml:space="preserve"> </w:t>
            </w:r>
            <w:r>
              <w:rPr>
                <w:sz w:val="24"/>
              </w:rPr>
              <w:t>–</w:t>
            </w:r>
            <w:r>
              <w:rPr>
                <w:spacing w:val="-8"/>
                <w:sz w:val="24"/>
              </w:rPr>
              <w:t xml:space="preserve"> </w:t>
            </w:r>
            <w:r>
              <w:rPr>
                <w:sz w:val="24"/>
              </w:rPr>
              <w:t>Ethical</w:t>
            </w:r>
            <w:r>
              <w:rPr>
                <w:spacing w:val="-8"/>
                <w:sz w:val="24"/>
              </w:rPr>
              <w:t xml:space="preserve"> </w:t>
            </w:r>
            <w:r>
              <w:rPr>
                <w:sz w:val="24"/>
              </w:rPr>
              <w:t>Congruence</w:t>
            </w:r>
            <w:r>
              <w:rPr>
                <w:spacing w:val="-9"/>
                <w:sz w:val="24"/>
              </w:rPr>
              <w:t xml:space="preserve"> </w:t>
            </w:r>
            <w:r>
              <w:rPr>
                <w:sz w:val="24"/>
              </w:rPr>
              <w:t>–</w:t>
            </w:r>
            <w:r>
              <w:rPr>
                <w:spacing w:val="-8"/>
                <w:sz w:val="24"/>
              </w:rPr>
              <w:t xml:space="preserve"> </w:t>
            </w:r>
            <w:r>
              <w:rPr>
                <w:sz w:val="24"/>
              </w:rPr>
              <w:t>Managerial</w:t>
            </w:r>
            <w:r>
              <w:rPr>
                <w:spacing w:val="-8"/>
                <w:sz w:val="24"/>
              </w:rPr>
              <w:t xml:space="preserve"> </w:t>
            </w:r>
            <w:r>
              <w:rPr>
                <w:sz w:val="24"/>
              </w:rPr>
              <w:t>Philosophy</w:t>
            </w:r>
            <w:r>
              <w:rPr>
                <w:spacing w:val="-8"/>
                <w:sz w:val="24"/>
              </w:rPr>
              <w:t xml:space="preserve"> </w:t>
            </w:r>
            <w:r>
              <w:rPr>
                <w:sz w:val="24"/>
              </w:rPr>
              <w:t>–</w:t>
            </w:r>
            <w:r>
              <w:rPr>
                <w:spacing w:val="-11"/>
                <w:sz w:val="24"/>
              </w:rPr>
              <w:t xml:space="preserve"> </w:t>
            </w:r>
            <w:r>
              <w:rPr>
                <w:sz w:val="24"/>
              </w:rPr>
              <w:t>Code</w:t>
            </w:r>
            <w:r>
              <w:rPr>
                <w:spacing w:val="-9"/>
                <w:sz w:val="24"/>
              </w:rPr>
              <w:t xml:space="preserve"> </w:t>
            </w:r>
            <w:r>
              <w:rPr>
                <w:sz w:val="24"/>
              </w:rPr>
              <w:t>of ethics – Importance of ethics in life and business.</w:t>
            </w:r>
          </w:p>
        </w:tc>
      </w:tr>
      <w:tr w:rsidR="0047733A" w14:paraId="75A0A901" w14:textId="77777777">
        <w:trPr>
          <w:trHeight w:val="316"/>
        </w:trPr>
        <w:tc>
          <w:tcPr>
            <w:tcW w:w="9751" w:type="dxa"/>
            <w:gridSpan w:val="11"/>
          </w:tcPr>
          <w:p w14:paraId="50A218DD" w14:textId="77777777" w:rsidR="0047733A" w:rsidRDefault="0047733A">
            <w:pPr>
              <w:pStyle w:val="TableParagraph"/>
              <w:ind w:left="0"/>
            </w:pPr>
          </w:p>
        </w:tc>
      </w:tr>
      <w:tr w:rsidR="0047733A" w14:paraId="5BF776CF" w14:textId="77777777">
        <w:trPr>
          <w:trHeight w:val="318"/>
        </w:trPr>
        <w:tc>
          <w:tcPr>
            <w:tcW w:w="1100" w:type="dxa"/>
            <w:gridSpan w:val="2"/>
          </w:tcPr>
          <w:p w14:paraId="2F807996" w14:textId="77777777" w:rsidR="0047733A" w:rsidRDefault="00A66171">
            <w:pPr>
              <w:pStyle w:val="TableParagraph"/>
              <w:spacing w:line="275" w:lineRule="exact"/>
              <w:rPr>
                <w:b/>
                <w:sz w:val="24"/>
              </w:rPr>
            </w:pPr>
            <w:r>
              <w:rPr>
                <w:b/>
                <w:spacing w:val="-2"/>
                <w:sz w:val="24"/>
              </w:rPr>
              <w:t>Unit:4</w:t>
            </w:r>
          </w:p>
        </w:tc>
        <w:tc>
          <w:tcPr>
            <w:tcW w:w="7245" w:type="dxa"/>
            <w:gridSpan w:val="5"/>
          </w:tcPr>
          <w:p w14:paraId="6EC52A75" w14:textId="77777777" w:rsidR="0047733A" w:rsidRDefault="00A66171">
            <w:pPr>
              <w:pStyle w:val="TableParagraph"/>
              <w:spacing w:line="275" w:lineRule="exact"/>
              <w:ind w:left="11" w:right="13"/>
              <w:jc w:val="center"/>
              <w:rPr>
                <w:b/>
                <w:sz w:val="24"/>
              </w:rPr>
            </w:pPr>
            <w:r>
              <w:rPr>
                <w:b/>
                <w:sz w:val="24"/>
              </w:rPr>
              <w:t>CORPORATE</w:t>
            </w:r>
            <w:r>
              <w:rPr>
                <w:b/>
                <w:spacing w:val="-5"/>
                <w:sz w:val="24"/>
              </w:rPr>
              <w:t xml:space="preserve"> </w:t>
            </w:r>
            <w:r>
              <w:rPr>
                <w:b/>
                <w:spacing w:val="-2"/>
                <w:sz w:val="24"/>
              </w:rPr>
              <w:t>ETHICS</w:t>
            </w:r>
          </w:p>
        </w:tc>
        <w:tc>
          <w:tcPr>
            <w:tcW w:w="1406" w:type="dxa"/>
            <w:gridSpan w:val="4"/>
          </w:tcPr>
          <w:p w14:paraId="1CFAC8D6" w14:textId="77777777" w:rsidR="0047733A" w:rsidRDefault="00A66171">
            <w:pPr>
              <w:pStyle w:val="TableParagraph"/>
              <w:spacing w:line="275" w:lineRule="exact"/>
              <w:ind w:left="462"/>
              <w:rPr>
                <w:b/>
                <w:sz w:val="24"/>
              </w:rPr>
            </w:pPr>
            <w:r>
              <w:rPr>
                <w:b/>
                <w:sz w:val="24"/>
              </w:rPr>
              <w:t>3</w:t>
            </w:r>
            <w:r>
              <w:rPr>
                <w:b/>
                <w:spacing w:val="60"/>
                <w:sz w:val="24"/>
              </w:rPr>
              <w:t xml:space="preserve"> </w:t>
            </w:r>
            <w:r>
              <w:rPr>
                <w:b/>
                <w:spacing w:val="-2"/>
                <w:sz w:val="24"/>
              </w:rPr>
              <w:t>hours</w:t>
            </w:r>
          </w:p>
        </w:tc>
      </w:tr>
      <w:tr w:rsidR="0047733A" w14:paraId="3AA637A6" w14:textId="77777777">
        <w:trPr>
          <w:trHeight w:val="1269"/>
        </w:trPr>
        <w:tc>
          <w:tcPr>
            <w:tcW w:w="9751" w:type="dxa"/>
            <w:gridSpan w:val="11"/>
          </w:tcPr>
          <w:p w14:paraId="3F95BE76" w14:textId="77777777" w:rsidR="0047733A" w:rsidRDefault="00A66171">
            <w:pPr>
              <w:pStyle w:val="TableParagraph"/>
              <w:spacing w:line="276" w:lineRule="auto"/>
              <w:ind w:right="98"/>
              <w:jc w:val="both"/>
              <w:rPr>
                <w:sz w:val="24"/>
              </w:rPr>
            </w:pPr>
            <w:r>
              <w:rPr>
                <w:sz w:val="24"/>
              </w:rPr>
              <w:t>Cognitivism and non – cognitivism, consequentialism versus non - consequentialism – Utilitarianism – Ethics and Social Responsibility - Corporate Social Responsibility, changing expectations – Diagnostics model of social responsiveness - Four faces of Social Responsibility –</w:t>
            </w:r>
          </w:p>
          <w:p w14:paraId="6EB897D8" w14:textId="77777777" w:rsidR="0047733A" w:rsidRDefault="00A66171">
            <w:pPr>
              <w:pStyle w:val="TableParagraph"/>
              <w:jc w:val="both"/>
              <w:rPr>
                <w:sz w:val="24"/>
              </w:rPr>
            </w:pPr>
            <w:r>
              <w:rPr>
                <w:sz w:val="24"/>
              </w:rPr>
              <w:t>Ethical</w:t>
            </w:r>
            <w:r>
              <w:rPr>
                <w:spacing w:val="-2"/>
                <w:sz w:val="24"/>
              </w:rPr>
              <w:t xml:space="preserve"> </w:t>
            </w:r>
            <w:r>
              <w:rPr>
                <w:sz w:val="24"/>
              </w:rPr>
              <w:t>climate</w:t>
            </w:r>
            <w:r>
              <w:rPr>
                <w:spacing w:val="-3"/>
                <w:sz w:val="24"/>
              </w:rPr>
              <w:t xml:space="preserve"> </w:t>
            </w:r>
            <w:r>
              <w:rPr>
                <w:sz w:val="24"/>
              </w:rPr>
              <w:t>in</w:t>
            </w:r>
            <w:r>
              <w:rPr>
                <w:spacing w:val="-1"/>
                <w:sz w:val="24"/>
              </w:rPr>
              <w:t xml:space="preserve"> </w:t>
            </w:r>
            <w:r>
              <w:rPr>
                <w:spacing w:val="-2"/>
                <w:sz w:val="24"/>
              </w:rPr>
              <w:t>Organisations.</w:t>
            </w:r>
          </w:p>
        </w:tc>
      </w:tr>
      <w:tr w:rsidR="0047733A" w14:paraId="5CD2A5DF" w14:textId="77777777">
        <w:trPr>
          <w:trHeight w:val="316"/>
        </w:trPr>
        <w:tc>
          <w:tcPr>
            <w:tcW w:w="9751" w:type="dxa"/>
            <w:gridSpan w:val="11"/>
          </w:tcPr>
          <w:p w14:paraId="15B1B0A7" w14:textId="77777777" w:rsidR="0047733A" w:rsidRDefault="0047733A">
            <w:pPr>
              <w:pStyle w:val="TableParagraph"/>
              <w:ind w:left="0"/>
            </w:pPr>
          </w:p>
        </w:tc>
      </w:tr>
      <w:tr w:rsidR="0047733A" w14:paraId="001625E0" w14:textId="77777777">
        <w:trPr>
          <w:trHeight w:val="316"/>
        </w:trPr>
        <w:tc>
          <w:tcPr>
            <w:tcW w:w="1100" w:type="dxa"/>
            <w:gridSpan w:val="2"/>
          </w:tcPr>
          <w:p w14:paraId="1832467D" w14:textId="77777777" w:rsidR="0047733A" w:rsidRDefault="00A66171">
            <w:pPr>
              <w:pStyle w:val="TableParagraph"/>
              <w:spacing w:line="275" w:lineRule="exact"/>
              <w:rPr>
                <w:b/>
                <w:sz w:val="24"/>
              </w:rPr>
            </w:pPr>
            <w:r>
              <w:rPr>
                <w:b/>
                <w:spacing w:val="-2"/>
                <w:sz w:val="24"/>
              </w:rPr>
              <w:t>Unit:5</w:t>
            </w:r>
          </w:p>
        </w:tc>
        <w:tc>
          <w:tcPr>
            <w:tcW w:w="7245" w:type="dxa"/>
            <w:gridSpan w:val="5"/>
          </w:tcPr>
          <w:p w14:paraId="5BC6E128" w14:textId="77777777" w:rsidR="0047733A" w:rsidRDefault="00A66171">
            <w:pPr>
              <w:pStyle w:val="TableParagraph"/>
              <w:spacing w:line="275" w:lineRule="exact"/>
              <w:ind w:left="0" w:right="13"/>
              <w:jc w:val="center"/>
              <w:rPr>
                <w:b/>
                <w:sz w:val="24"/>
              </w:rPr>
            </w:pPr>
            <w:r>
              <w:rPr>
                <w:b/>
                <w:sz w:val="24"/>
              </w:rPr>
              <w:t>ROLE</w:t>
            </w:r>
            <w:r>
              <w:rPr>
                <w:b/>
                <w:spacing w:val="-3"/>
                <w:sz w:val="24"/>
              </w:rPr>
              <w:t xml:space="preserve"> </w:t>
            </w:r>
            <w:r>
              <w:rPr>
                <w:b/>
                <w:sz w:val="24"/>
              </w:rPr>
              <w:t>OF</w:t>
            </w:r>
            <w:r>
              <w:rPr>
                <w:b/>
                <w:spacing w:val="-2"/>
                <w:sz w:val="24"/>
              </w:rPr>
              <w:t xml:space="preserve"> </w:t>
            </w:r>
            <w:r>
              <w:rPr>
                <w:b/>
                <w:sz w:val="24"/>
              </w:rPr>
              <w:t>CORPORATE</w:t>
            </w:r>
            <w:r>
              <w:rPr>
                <w:b/>
                <w:spacing w:val="-2"/>
                <w:sz w:val="24"/>
              </w:rPr>
              <w:t xml:space="preserve"> </w:t>
            </w:r>
            <w:r>
              <w:rPr>
                <w:b/>
                <w:sz w:val="24"/>
              </w:rPr>
              <w:t>CULTURE</w:t>
            </w:r>
            <w:r>
              <w:rPr>
                <w:b/>
                <w:spacing w:val="-3"/>
                <w:sz w:val="24"/>
              </w:rPr>
              <w:t xml:space="preserve"> </w:t>
            </w:r>
            <w:r>
              <w:rPr>
                <w:b/>
                <w:sz w:val="24"/>
              </w:rPr>
              <w:t>IN</w:t>
            </w:r>
            <w:r>
              <w:rPr>
                <w:b/>
                <w:spacing w:val="-2"/>
                <w:sz w:val="24"/>
              </w:rPr>
              <w:t xml:space="preserve"> BUSINESS</w:t>
            </w:r>
          </w:p>
        </w:tc>
        <w:tc>
          <w:tcPr>
            <w:tcW w:w="1406" w:type="dxa"/>
            <w:gridSpan w:val="4"/>
          </w:tcPr>
          <w:p w14:paraId="77B89AC3" w14:textId="77777777" w:rsidR="0047733A" w:rsidRDefault="00A66171">
            <w:pPr>
              <w:pStyle w:val="TableParagraph"/>
              <w:spacing w:line="275" w:lineRule="exact"/>
              <w:ind w:left="462"/>
              <w:rPr>
                <w:b/>
                <w:sz w:val="24"/>
              </w:rPr>
            </w:pPr>
            <w:r>
              <w:rPr>
                <w:b/>
                <w:sz w:val="24"/>
              </w:rPr>
              <w:t>2</w:t>
            </w:r>
            <w:r>
              <w:rPr>
                <w:b/>
                <w:spacing w:val="60"/>
                <w:sz w:val="24"/>
              </w:rPr>
              <w:t xml:space="preserve"> </w:t>
            </w:r>
            <w:r>
              <w:rPr>
                <w:b/>
                <w:spacing w:val="-2"/>
                <w:sz w:val="24"/>
              </w:rPr>
              <w:t>hours</w:t>
            </w:r>
          </w:p>
        </w:tc>
      </w:tr>
      <w:tr w:rsidR="0047733A" w14:paraId="6043ACCC" w14:textId="77777777">
        <w:trPr>
          <w:trHeight w:val="551"/>
        </w:trPr>
        <w:tc>
          <w:tcPr>
            <w:tcW w:w="9751" w:type="dxa"/>
            <w:gridSpan w:val="11"/>
          </w:tcPr>
          <w:p w14:paraId="6CB7BFBD" w14:textId="77777777" w:rsidR="0047733A" w:rsidRDefault="00A66171">
            <w:pPr>
              <w:pStyle w:val="TableParagraph"/>
              <w:spacing w:before="5" w:line="228" w:lineRule="auto"/>
              <w:rPr>
                <w:sz w:val="24"/>
              </w:rPr>
            </w:pPr>
            <w:r>
              <w:rPr>
                <w:sz w:val="24"/>
              </w:rPr>
              <w:t>Meaning</w:t>
            </w:r>
            <w:r>
              <w:rPr>
                <w:spacing w:val="-4"/>
                <w:sz w:val="24"/>
              </w:rPr>
              <w:t xml:space="preserve"> </w:t>
            </w:r>
            <w:r>
              <w:rPr>
                <w:sz w:val="24"/>
              </w:rPr>
              <w:t>–</w:t>
            </w:r>
            <w:r>
              <w:rPr>
                <w:spacing w:val="-3"/>
                <w:sz w:val="24"/>
              </w:rPr>
              <w:t xml:space="preserve"> </w:t>
            </w:r>
            <w:r>
              <w:rPr>
                <w:sz w:val="24"/>
              </w:rPr>
              <w:t>Functions-</w:t>
            </w:r>
            <w:r>
              <w:rPr>
                <w:spacing w:val="-2"/>
                <w:sz w:val="24"/>
              </w:rPr>
              <w:t xml:space="preserve"> </w:t>
            </w:r>
            <w:r>
              <w:rPr>
                <w:sz w:val="24"/>
              </w:rPr>
              <w:t>Impact</w:t>
            </w:r>
            <w:r>
              <w:rPr>
                <w:spacing w:val="-3"/>
                <w:sz w:val="24"/>
              </w:rPr>
              <w:t xml:space="preserve"> </w:t>
            </w:r>
            <w:r>
              <w:rPr>
                <w:sz w:val="24"/>
              </w:rPr>
              <w:t>of</w:t>
            </w:r>
            <w:r>
              <w:rPr>
                <w:spacing w:val="-4"/>
                <w:sz w:val="24"/>
              </w:rPr>
              <w:t xml:space="preserve"> </w:t>
            </w:r>
            <w:r>
              <w:rPr>
                <w:sz w:val="24"/>
              </w:rPr>
              <w:t>Corporate</w:t>
            </w:r>
            <w:r>
              <w:rPr>
                <w:spacing w:val="-4"/>
                <w:sz w:val="24"/>
              </w:rPr>
              <w:t xml:space="preserve"> </w:t>
            </w:r>
            <w:r>
              <w:rPr>
                <w:sz w:val="24"/>
              </w:rPr>
              <w:t>Culture</w:t>
            </w:r>
            <w:r>
              <w:rPr>
                <w:spacing w:val="-4"/>
                <w:sz w:val="24"/>
              </w:rPr>
              <w:t xml:space="preserve"> </w:t>
            </w:r>
            <w:r>
              <w:rPr>
                <w:sz w:val="24"/>
              </w:rPr>
              <w:t>–</w:t>
            </w:r>
            <w:r>
              <w:rPr>
                <w:spacing w:val="-3"/>
                <w:sz w:val="24"/>
              </w:rPr>
              <w:t xml:space="preserve"> </w:t>
            </w:r>
            <w:r>
              <w:rPr>
                <w:sz w:val="24"/>
              </w:rPr>
              <w:t>Cross</w:t>
            </w:r>
            <w:r>
              <w:rPr>
                <w:spacing w:val="-3"/>
                <w:sz w:val="24"/>
              </w:rPr>
              <w:t xml:space="preserve"> </w:t>
            </w:r>
            <w:r>
              <w:rPr>
                <w:sz w:val="24"/>
              </w:rPr>
              <w:t>Cultural</w:t>
            </w:r>
            <w:r>
              <w:rPr>
                <w:spacing w:val="-3"/>
                <w:sz w:val="24"/>
              </w:rPr>
              <w:t xml:space="preserve"> </w:t>
            </w:r>
            <w:r>
              <w:rPr>
                <w:sz w:val="24"/>
              </w:rPr>
              <w:t>issues</w:t>
            </w:r>
            <w:r>
              <w:rPr>
                <w:spacing w:val="-3"/>
                <w:sz w:val="24"/>
              </w:rPr>
              <w:t xml:space="preserve"> </w:t>
            </w:r>
            <w:r>
              <w:rPr>
                <w:sz w:val="24"/>
              </w:rPr>
              <w:t>in</w:t>
            </w:r>
            <w:r>
              <w:rPr>
                <w:spacing w:val="-3"/>
                <w:sz w:val="24"/>
              </w:rPr>
              <w:t xml:space="preserve"> </w:t>
            </w:r>
            <w:r>
              <w:rPr>
                <w:sz w:val="24"/>
              </w:rPr>
              <w:t>ethics</w:t>
            </w:r>
            <w:r>
              <w:rPr>
                <w:spacing w:val="-3"/>
                <w:sz w:val="24"/>
              </w:rPr>
              <w:t xml:space="preserve"> </w:t>
            </w:r>
            <w:r>
              <w:rPr>
                <w:sz w:val="24"/>
              </w:rPr>
              <w:t>-</w:t>
            </w:r>
            <w:r>
              <w:rPr>
                <w:spacing w:val="-4"/>
                <w:sz w:val="24"/>
              </w:rPr>
              <w:t xml:space="preserve"> </w:t>
            </w:r>
            <w:r>
              <w:rPr>
                <w:sz w:val="24"/>
              </w:rPr>
              <w:t>Factors influencing cross cultural management.</w:t>
            </w:r>
          </w:p>
        </w:tc>
      </w:tr>
      <w:tr w:rsidR="0047733A" w14:paraId="4BEE5BD4" w14:textId="77777777">
        <w:trPr>
          <w:trHeight w:val="316"/>
        </w:trPr>
        <w:tc>
          <w:tcPr>
            <w:tcW w:w="9751" w:type="dxa"/>
            <w:gridSpan w:val="11"/>
          </w:tcPr>
          <w:p w14:paraId="1F48EE65" w14:textId="77777777" w:rsidR="0047733A" w:rsidRDefault="0047733A">
            <w:pPr>
              <w:pStyle w:val="TableParagraph"/>
              <w:ind w:left="0"/>
            </w:pPr>
          </w:p>
        </w:tc>
      </w:tr>
      <w:tr w:rsidR="0047733A" w14:paraId="0AB59EED" w14:textId="77777777">
        <w:trPr>
          <w:trHeight w:val="318"/>
        </w:trPr>
        <w:tc>
          <w:tcPr>
            <w:tcW w:w="1552" w:type="dxa"/>
            <w:gridSpan w:val="3"/>
          </w:tcPr>
          <w:p w14:paraId="1245A444" w14:textId="77777777" w:rsidR="0047733A" w:rsidRDefault="00A66171">
            <w:pPr>
              <w:pStyle w:val="TableParagraph"/>
              <w:spacing w:line="275" w:lineRule="exact"/>
              <w:rPr>
                <w:b/>
                <w:sz w:val="24"/>
              </w:rPr>
            </w:pPr>
            <w:r>
              <w:rPr>
                <w:b/>
                <w:spacing w:val="-2"/>
                <w:sz w:val="24"/>
              </w:rPr>
              <w:t>Unit:6</w:t>
            </w:r>
          </w:p>
        </w:tc>
        <w:tc>
          <w:tcPr>
            <w:tcW w:w="6054" w:type="dxa"/>
            <w:gridSpan w:val="2"/>
          </w:tcPr>
          <w:p w14:paraId="14BB8CCA" w14:textId="77777777" w:rsidR="0047733A" w:rsidRDefault="00A66171">
            <w:pPr>
              <w:pStyle w:val="TableParagraph"/>
              <w:spacing w:line="275" w:lineRule="exact"/>
              <w:ind w:left="1529"/>
              <w:rPr>
                <w:b/>
                <w:sz w:val="24"/>
              </w:rPr>
            </w:pPr>
            <w:r>
              <w:rPr>
                <w:b/>
                <w:sz w:val="24"/>
              </w:rPr>
              <w:t>CONTEMPORARY</w:t>
            </w:r>
            <w:r>
              <w:rPr>
                <w:b/>
                <w:spacing w:val="-8"/>
                <w:sz w:val="24"/>
              </w:rPr>
              <w:t xml:space="preserve"> </w:t>
            </w:r>
            <w:r>
              <w:rPr>
                <w:b/>
                <w:spacing w:val="-2"/>
                <w:sz w:val="24"/>
              </w:rPr>
              <w:t>ISSUES</w:t>
            </w:r>
          </w:p>
        </w:tc>
        <w:tc>
          <w:tcPr>
            <w:tcW w:w="2145" w:type="dxa"/>
            <w:gridSpan w:val="6"/>
          </w:tcPr>
          <w:p w14:paraId="7A14CAD1" w14:textId="77777777" w:rsidR="0047733A" w:rsidRDefault="00A66171">
            <w:pPr>
              <w:pStyle w:val="TableParagraph"/>
              <w:spacing w:line="275" w:lineRule="exact"/>
              <w:ind w:left="1259"/>
              <w:rPr>
                <w:b/>
                <w:sz w:val="24"/>
              </w:rPr>
            </w:pPr>
            <w:r>
              <w:rPr>
                <w:b/>
                <w:sz w:val="24"/>
              </w:rPr>
              <w:t xml:space="preserve">2 </w:t>
            </w:r>
            <w:r>
              <w:rPr>
                <w:b/>
                <w:spacing w:val="-2"/>
                <w:sz w:val="24"/>
              </w:rPr>
              <w:t>hours</w:t>
            </w:r>
          </w:p>
        </w:tc>
      </w:tr>
      <w:tr w:rsidR="0047733A" w14:paraId="064348BB" w14:textId="77777777">
        <w:trPr>
          <w:trHeight w:val="316"/>
        </w:trPr>
        <w:tc>
          <w:tcPr>
            <w:tcW w:w="9751" w:type="dxa"/>
            <w:gridSpan w:val="11"/>
          </w:tcPr>
          <w:p w14:paraId="749EAC42" w14:textId="77777777" w:rsidR="0047733A" w:rsidRDefault="00A66171">
            <w:pPr>
              <w:pStyle w:val="TableParagraph"/>
              <w:spacing w:line="268" w:lineRule="exact"/>
              <w:rPr>
                <w:sz w:val="24"/>
              </w:rPr>
            </w:pPr>
            <w:r>
              <w:rPr>
                <w:sz w:val="24"/>
              </w:rPr>
              <w:t>Video</w:t>
            </w:r>
            <w:r>
              <w:rPr>
                <w:spacing w:val="-3"/>
                <w:sz w:val="24"/>
              </w:rPr>
              <w:t xml:space="preserve"> </w:t>
            </w:r>
            <w:r>
              <w:rPr>
                <w:sz w:val="24"/>
              </w:rPr>
              <w:t>Classrooms,</w:t>
            </w:r>
            <w:r>
              <w:rPr>
                <w:spacing w:val="-2"/>
                <w:sz w:val="24"/>
              </w:rPr>
              <w:t xml:space="preserve"> </w:t>
            </w:r>
            <w:r>
              <w:rPr>
                <w:sz w:val="24"/>
              </w:rPr>
              <w:t>Workshops,</w:t>
            </w:r>
            <w:r>
              <w:rPr>
                <w:spacing w:val="-2"/>
                <w:sz w:val="24"/>
              </w:rPr>
              <w:t xml:space="preserve"> </w:t>
            </w:r>
            <w:r>
              <w:rPr>
                <w:sz w:val="24"/>
              </w:rPr>
              <w:t>Classroom</w:t>
            </w:r>
            <w:r>
              <w:rPr>
                <w:spacing w:val="-2"/>
                <w:sz w:val="24"/>
              </w:rPr>
              <w:t xml:space="preserve"> Activities</w:t>
            </w:r>
          </w:p>
        </w:tc>
      </w:tr>
    </w:tbl>
    <w:p w14:paraId="5E49DF03" w14:textId="77777777" w:rsidR="0047733A" w:rsidRDefault="0047733A">
      <w:pPr>
        <w:pStyle w:val="TableParagraph"/>
        <w:spacing w:line="268" w:lineRule="exact"/>
        <w:rPr>
          <w:sz w:val="24"/>
        </w:rPr>
        <w:sectPr w:rsidR="0047733A">
          <w:pgSz w:w="11920" w:h="16850"/>
          <w:pgMar w:top="1240" w:right="720" w:bottom="540" w:left="720" w:header="454" w:footer="354" w:gutter="0"/>
          <w:cols w:space="720"/>
        </w:sectPr>
      </w:pPr>
    </w:p>
    <w:p w14:paraId="52FD4EF4"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0"/>
        <w:gridCol w:w="2131"/>
      </w:tblGrid>
      <w:tr w:rsidR="0047733A" w14:paraId="31B9A42A" w14:textId="77777777">
        <w:trPr>
          <w:trHeight w:val="313"/>
        </w:trPr>
        <w:tc>
          <w:tcPr>
            <w:tcW w:w="9736" w:type="dxa"/>
            <w:gridSpan w:val="4"/>
          </w:tcPr>
          <w:p w14:paraId="5ACAD0D0" w14:textId="77777777" w:rsidR="0047733A" w:rsidRDefault="0047733A">
            <w:pPr>
              <w:pStyle w:val="TableParagraph"/>
              <w:ind w:left="0"/>
            </w:pPr>
          </w:p>
        </w:tc>
      </w:tr>
      <w:tr w:rsidR="0047733A" w14:paraId="0619747C" w14:textId="77777777">
        <w:trPr>
          <w:trHeight w:val="350"/>
        </w:trPr>
        <w:tc>
          <w:tcPr>
            <w:tcW w:w="1555" w:type="dxa"/>
            <w:gridSpan w:val="2"/>
          </w:tcPr>
          <w:p w14:paraId="39DBA89D" w14:textId="77777777" w:rsidR="0047733A" w:rsidRDefault="0047733A">
            <w:pPr>
              <w:pStyle w:val="TableParagraph"/>
              <w:ind w:left="0"/>
            </w:pPr>
          </w:p>
        </w:tc>
        <w:tc>
          <w:tcPr>
            <w:tcW w:w="6050" w:type="dxa"/>
          </w:tcPr>
          <w:p w14:paraId="3AE06235" w14:textId="77777777" w:rsidR="0047733A" w:rsidRDefault="00A66171">
            <w:pPr>
              <w:pStyle w:val="TableParagraph"/>
              <w:spacing w:before="1"/>
              <w:ind w:left="3840"/>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31" w:type="dxa"/>
          </w:tcPr>
          <w:p w14:paraId="4D24568E" w14:textId="77777777" w:rsidR="0047733A" w:rsidRDefault="00A66171">
            <w:pPr>
              <w:pStyle w:val="TableParagraph"/>
              <w:spacing w:before="1"/>
              <w:ind w:left="1080"/>
              <w:rPr>
                <w:b/>
                <w:sz w:val="24"/>
              </w:rPr>
            </w:pPr>
            <w:r>
              <w:rPr>
                <w:b/>
                <w:sz w:val="24"/>
              </w:rPr>
              <w:t>30</w:t>
            </w:r>
            <w:r>
              <w:rPr>
                <w:b/>
                <w:spacing w:val="60"/>
                <w:sz w:val="24"/>
              </w:rPr>
              <w:t xml:space="preserve"> </w:t>
            </w:r>
            <w:r>
              <w:rPr>
                <w:b/>
                <w:spacing w:val="-2"/>
                <w:sz w:val="24"/>
              </w:rPr>
              <w:t>hours</w:t>
            </w:r>
          </w:p>
        </w:tc>
      </w:tr>
      <w:tr w:rsidR="0047733A" w14:paraId="39D12DBC" w14:textId="77777777">
        <w:trPr>
          <w:trHeight w:val="318"/>
        </w:trPr>
        <w:tc>
          <w:tcPr>
            <w:tcW w:w="9736" w:type="dxa"/>
            <w:gridSpan w:val="4"/>
          </w:tcPr>
          <w:p w14:paraId="199665EE" w14:textId="77777777" w:rsidR="0047733A" w:rsidRDefault="00A66171">
            <w:pPr>
              <w:pStyle w:val="TableParagraph"/>
              <w:spacing w:before="1"/>
              <w:rPr>
                <w:b/>
                <w:sz w:val="24"/>
              </w:rPr>
            </w:pPr>
            <w:r>
              <w:rPr>
                <w:b/>
                <w:sz w:val="24"/>
              </w:rPr>
              <w:t>Text</w:t>
            </w:r>
            <w:r>
              <w:rPr>
                <w:b/>
                <w:spacing w:val="-2"/>
                <w:sz w:val="24"/>
              </w:rPr>
              <w:t xml:space="preserve"> Book(s)</w:t>
            </w:r>
          </w:p>
        </w:tc>
      </w:tr>
      <w:tr w:rsidR="0047733A" w14:paraId="2642C9A0" w14:textId="77777777">
        <w:trPr>
          <w:trHeight w:val="316"/>
        </w:trPr>
        <w:tc>
          <w:tcPr>
            <w:tcW w:w="456" w:type="dxa"/>
          </w:tcPr>
          <w:p w14:paraId="28D449B5" w14:textId="77777777" w:rsidR="0047733A" w:rsidRDefault="00A66171">
            <w:pPr>
              <w:pStyle w:val="TableParagraph"/>
              <w:spacing w:line="270" w:lineRule="exact"/>
              <w:ind w:left="0" w:right="98"/>
              <w:jc w:val="center"/>
              <w:rPr>
                <w:sz w:val="24"/>
              </w:rPr>
            </w:pPr>
            <w:r>
              <w:rPr>
                <w:spacing w:val="-10"/>
                <w:sz w:val="24"/>
              </w:rPr>
              <w:t>1</w:t>
            </w:r>
          </w:p>
        </w:tc>
        <w:tc>
          <w:tcPr>
            <w:tcW w:w="9280" w:type="dxa"/>
            <w:gridSpan w:val="3"/>
          </w:tcPr>
          <w:p w14:paraId="731C785F" w14:textId="77777777" w:rsidR="0047733A" w:rsidRDefault="00A66171">
            <w:pPr>
              <w:pStyle w:val="TableParagraph"/>
              <w:spacing w:line="270" w:lineRule="exact"/>
              <w:ind w:left="163"/>
              <w:rPr>
                <w:sz w:val="24"/>
              </w:rPr>
            </w:pPr>
            <w:r>
              <w:rPr>
                <w:sz w:val="24"/>
              </w:rPr>
              <w:t>R</w:t>
            </w:r>
            <w:r>
              <w:rPr>
                <w:spacing w:val="-4"/>
                <w:sz w:val="24"/>
              </w:rPr>
              <w:t xml:space="preserve"> </w:t>
            </w:r>
            <w:r>
              <w:rPr>
                <w:sz w:val="24"/>
              </w:rPr>
              <w:t>R</w:t>
            </w:r>
            <w:r>
              <w:rPr>
                <w:spacing w:val="-1"/>
                <w:sz w:val="24"/>
              </w:rPr>
              <w:t xml:space="preserve"> </w:t>
            </w:r>
            <w:r>
              <w:rPr>
                <w:sz w:val="24"/>
              </w:rPr>
              <w:t>Gaur</w:t>
            </w:r>
            <w:r>
              <w:rPr>
                <w:spacing w:val="-2"/>
                <w:sz w:val="24"/>
              </w:rPr>
              <w:t xml:space="preserve"> </w:t>
            </w:r>
            <w:r>
              <w:rPr>
                <w:sz w:val="24"/>
              </w:rPr>
              <w:t>,</w:t>
            </w:r>
            <w:r>
              <w:rPr>
                <w:spacing w:val="-1"/>
                <w:sz w:val="24"/>
              </w:rPr>
              <w:t xml:space="preserve"> </w:t>
            </w:r>
            <w:r>
              <w:rPr>
                <w:sz w:val="24"/>
              </w:rPr>
              <w:t>R</w:t>
            </w:r>
            <w:r>
              <w:rPr>
                <w:spacing w:val="-1"/>
                <w:sz w:val="24"/>
              </w:rPr>
              <w:t xml:space="preserve"> </w:t>
            </w:r>
            <w:r>
              <w:rPr>
                <w:sz w:val="24"/>
              </w:rPr>
              <w:t>Sanghal</w:t>
            </w:r>
            <w:r>
              <w:rPr>
                <w:spacing w:val="-1"/>
                <w:sz w:val="24"/>
              </w:rPr>
              <w:t xml:space="preserve"> </w:t>
            </w:r>
            <w:r>
              <w:rPr>
                <w:sz w:val="24"/>
              </w:rPr>
              <w:t>,</w:t>
            </w:r>
            <w:r>
              <w:rPr>
                <w:spacing w:val="-1"/>
                <w:sz w:val="24"/>
              </w:rPr>
              <w:t xml:space="preserve"> </w:t>
            </w:r>
            <w:r>
              <w:rPr>
                <w:sz w:val="24"/>
              </w:rPr>
              <w:t>G</w:t>
            </w:r>
            <w:r>
              <w:rPr>
                <w:spacing w:val="-3"/>
                <w:sz w:val="24"/>
              </w:rPr>
              <w:t xml:space="preserve"> </w:t>
            </w:r>
            <w:r>
              <w:rPr>
                <w:sz w:val="24"/>
              </w:rPr>
              <w:t>P</w:t>
            </w:r>
            <w:r>
              <w:rPr>
                <w:spacing w:val="-1"/>
                <w:sz w:val="24"/>
              </w:rPr>
              <w:t xml:space="preserve"> </w:t>
            </w:r>
            <w:r>
              <w:rPr>
                <w:sz w:val="24"/>
              </w:rPr>
              <w:t>Bagaria;</w:t>
            </w:r>
            <w:r>
              <w:rPr>
                <w:spacing w:val="-1"/>
                <w:sz w:val="24"/>
              </w:rPr>
              <w:t xml:space="preserve"> </w:t>
            </w:r>
            <w:r>
              <w:rPr>
                <w:sz w:val="24"/>
              </w:rPr>
              <w:t>Human</w:t>
            </w:r>
            <w:r>
              <w:rPr>
                <w:spacing w:val="-1"/>
                <w:sz w:val="24"/>
              </w:rPr>
              <w:t xml:space="preserve"> </w:t>
            </w:r>
            <w:r>
              <w:rPr>
                <w:sz w:val="24"/>
              </w:rPr>
              <w:t>Values</w:t>
            </w:r>
            <w:r>
              <w:rPr>
                <w:spacing w:val="-1"/>
                <w:sz w:val="24"/>
              </w:rPr>
              <w:t xml:space="preserve"> </w:t>
            </w:r>
            <w:r>
              <w:rPr>
                <w:sz w:val="24"/>
              </w:rPr>
              <w:t>and</w:t>
            </w:r>
            <w:r>
              <w:rPr>
                <w:spacing w:val="-1"/>
                <w:sz w:val="24"/>
              </w:rPr>
              <w:t xml:space="preserve"> </w:t>
            </w:r>
            <w:r>
              <w:rPr>
                <w:sz w:val="24"/>
              </w:rPr>
              <w:t>Professional</w:t>
            </w:r>
            <w:r>
              <w:rPr>
                <w:spacing w:val="-1"/>
                <w:sz w:val="24"/>
              </w:rPr>
              <w:t xml:space="preserve"> </w:t>
            </w:r>
            <w:r>
              <w:rPr>
                <w:spacing w:val="-2"/>
                <w:sz w:val="24"/>
              </w:rPr>
              <w:t>Ethics</w:t>
            </w:r>
          </w:p>
        </w:tc>
      </w:tr>
      <w:tr w:rsidR="0047733A" w14:paraId="38A76735" w14:textId="77777777">
        <w:trPr>
          <w:trHeight w:val="318"/>
        </w:trPr>
        <w:tc>
          <w:tcPr>
            <w:tcW w:w="456" w:type="dxa"/>
          </w:tcPr>
          <w:p w14:paraId="6B3DD55D" w14:textId="77777777" w:rsidR="0047733A" w:rsidRDefault="00A66171">
            <w:pPr>
              <w:pStyle w:val="TableParagraph"/>
              <w:spacing w:line="270" w:lineRule="exact"/>
              <w:ind w:left="0" w:right="98"/>
              <w:jc w:val="center"/>
              <w:rPr>
                <w:sz w:val="24"/>
              </w:rPr>
            </w:pPr>
            <w:r>
              <w:rPr>
                <w:spacing w:val="-10"/>
                <w:sz w:val="24"/>
              </w:rPr>
              <w:t>2</w:t>
            </w:r>
          </w:p>
        </w:tc>
        <w:tc>
          <w:tcPr>
            <w:tcW w:w="9280" w:type="dxa"/>
            <w:gridSpan w:val="3"/>
          </w:tcPr>
          <w:p w14:paraId="3E2F539C" w14:textId="77777777" w:rsidR="0047733A" w:rsidRDefault="00A66171">
            <w:pPr>
              <w:pStyle w:val="TableParagraph"/>
              <w:spacing w:line="270" w:lineRule="exact"/>
              <w:ind w:left="163"/>
              <w:rPr>
                <w:sz w:val="24"/>
              </w:rPr>
            </w:pPr>
            <w:r>
              <w:rPr>
                <w:sz w:val="24"/>
              </w:rPr>
              <w:t>S</w:t>
            </w:r>
            <w:r>
              <w:rPr>
                <w:spacing w:val="-2"/>
                <w:sz w:val="24"/>
              </w:rPr>
              <w:t xml:space="preserve"> </w:t>
            </w:r>
            <w:r>
              <w:rPr>
                <w:sz w:val="24"/>
              </w:rPr>
              <w:t>K</w:t>
            </w:r>
            <w:r>
              <w:rPr>
                <w:spacing w:val="-2"/>
                <w:sz w:val="24"/>
              </w:rPr>
              <w:t xml:space="preserve"> </w:t>
            </w:r>
            <w:r>
              <w:rPr>
                <w:sz w:val="24"/>
              </w:rPr>
              <w:t>Chakraborthy</w:t>
            </w:r>
            <w:r>
              <w:rPr>
                <w:spacing w:val="-1"/>
                <w:sz w:val="24"/>
              </w:rPr>
              <w:t xml:space="preserve"> </w:t>
            </w:r>
            <w:r>
              <w:rPr>
                <w:sz w:val="24"/>
              </w:rPr>
              <w:t>,</w:t>
            </w:r>
            <w:r>
              <w:rPr>
                <w:spacing w:val="-2"/>
                <w:sz w:val="24"/>
              </w:rPr>
              <w:t xml:space="preserve"> </w:t>
            </w:r>
            <w:r>
              <w:rPr>
                <w:sz w:val="24"/>
              </w:rPr>
              <w:t>Foundation</w:t>
            </w:r>
            <w:r>
              <w:rPr>
                <w:spacing w:val="-1"/>
                <w:sz w:val="24"/>
              </w:rPr>
              <w:t xml:space="preserve"> </w:t>
            </w:r>
            <w:r>
              <w:rPr>
                <w:sz w:val="24"/>
              </w:rPr>
              <w:t>of</w:t>
            </w:r>
            <w:r>
              <w:rPr>
                <w:spacing w:val="-2"/>
                <w:sz w:val="24"/>
              </w:rPr>
              <w:t xml:space="preserve"> </w:t>
            </w:r>
            <w:r>
              <w:rPr>
                <w:sz w:val="24"/>
              </w:rPr>
              <w:t>managerial</w:t>
            </w:r>
            <w:r>
              <w:rPr>
                <w:spacing w:val="-1"/>
                <w:sz w:val="24"/>
              </w:rPr>
              <w:t xml:space="preserve"> </w:t>
            </w:r>
            <w:r>
              <w:rPr>
                <w:sz w:val="24"/>
              </w:rPr>
              <w:t>work</w:t>
            </w:r>
            <w:r>
              <w:rPr>
                <w:spacing w:val="-2"/>
                <w:sz w:val="24"/>
              </w:rPr>
              <w:t xml:space="preserve"> </w:t>
            </w:r>
            <w:r>
              <w:rPr>
                <w:sz w:val="24"/>
              </w:rPr>
              <w:t>Contribution</w:t>
            </w:r>
            <w:r>
              <w:rPr>
                <w:spacing w:val="-1"/>
                <w:sz w:val="24"/>
              </w:rPr>
              <w:t xml:space="preserve"> </w:t>
            </w:r>
            <w:r>
              <w:rPr>
                <w:sz w:val="24"/>
              </w:rPr>
              <w:t>form</w:t>
            </w:r>
            <w:r>
              <w:rPr>
                <w:spacing w:val="-1"/>
                <w:sz w:val="24"/>
              </w:rPr>
              <w:t xml:space="preserve"> </w:t>
            </w:r>
            <w:r>
              <w:rPr>
                <w:sz w:val="24"/>
              </w:rPr>
              <w:t>Indian</w:t>
            </w:r>
            <w:r>
              <w:rPr>
                <w:spacing w:val="-1"/>
                <w:sz w:val="24"/>
              </w:rPr>
              <w:t xml:space="preserve"> </w:t>
            </w:r>
            <w:r>
              <w:rPr>
                <w:spacing w:val="-2"/>
                <w:sz w:val="24"/>
              </w:rPr>
              <w:t>thought</w:t>
            </w:r>
          </w:p>
        </w:tc>
      </w:tr>
      <w:tr w:rsidR="0047733A" w14:paraId="70E2436B" w14:textId="77777777">
        <w:trPr>
          <w:trHeight w:val="289"/>
        </w:trPr>
        <w:tc>
          <w:tcPr>
            <w:tcW w:w="9736" w:type="dxa"/>
            <w:gridSpan w:val="4"/>
          </w:tcPr>
          <w:p w14:paraId="092F2670" w14:textId="77777777" w:rsidR="0047733A" w:rsidRDefault="0047733A">
            <w:pPr>
              <w:pStyle w:val="TableParagraph"/>
              <w:ind w:left="0"/>
              <w:rPr>
                <w:sz w:val="20"/>
              </w:rPr>
            </w:pPr>
          </w:p>
        </w:tc>
      </w:tr>
      <w:tr w:rsidR="0047733A" w14:paraId="6AD68FB0" w14:textId="77777777">
        <w:trPr>
          <w:trHeight w:val="366"/>
        </w:trPr>
        <w:tc>
          <w:tcPr>
            <w:tcW w:w="9736" w:type="dxa"/>
            <w:gridSpan w:val="4"/>
          </w:tcPr>
          <w:p w14:paraId="33414A92" w14:textId="77777777" w:rsidR="0047733A" w:rsidRDefault="00A66171">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47733A" w14:paraId="2BEFB00D" w14:textId="77777777">
        <w:trPr>
          <w:trHeight w:val="316"/>
        </w:trPr>
        <w:tc>
          <w:tcPr>
            <w:tcW w:w="456" w:type="dxa"/>
          </w:tcPr>
          <w:p w14:paraId="44534C2C" w14:textId="77777777" w:rsidR="0047733A" w:rsidRDefault="00A66171">
            <w:pPr>
              <w:pStyle w:val="TableParagraph"/>
              <w:spacing w:line="270" w:lineRule="exact"/>
              <w:ind w:left="0" w:right="98"/>
              <w:jc w:val="center"/>
              <w:rPr>
                <w:sz w:val="24"/>
              </w:rPr>
            </w:pPr>
            <w:r>
              <w:rPr>
                <w:spacing w:val="-10"/>
                <w:sz w:val="24"/>
              </w:rPr>
              <w:t>1</w:t>
            </w:r>
          </w:p>
        </w:tc>
        <w:tc>
          <w:tcPr>
            <w:tcW w:w="9280" w:type="dxa"/>
            <w:gridSpan w:val="3"/>
          </w:tcPr>
          <w:p w14:paraId="4A9E09ED" w14:textId="77777777" w:rsidR="0047733A" w:rsidRDefault="00A66171">
            <w:pPr>
              <w:pStyle w:val="TableParagraph"/>
              <w:spacing w:line="270" w:lineRule="exact"/>
              <w:ind w:left="163"/>
              <w:rPr>
                <w:sz w:val="24"/>
              </w:rPr>
            </w:pPr>
            <w:r>
              <w:rPr>
                <w:sz w:val="24"/>
              </w:rPr>
              <w:t>Dr</w:t>
            </w:r>
            <w:r>
              <w:rPr>
                <w:spacing w:val="-5"/>
                <w:sz w:val="24"/>
              </w:rPr>
              <w:t xml:space="preserve"> </w:t>
            </w:r>
            <w:r>
              <w:rPr>
                <w:sz w:val="24"/>
              </w:rPr>
              <w:t>K</w:t>
            </w:r>
            <w:r>
              <w:rPr>
                <w:spacing w:val="-3"/>
                <w:sz w:val="24"/>
              </w:rPr>
              <w:t xml:space="preserve"> </w:t>
            </w:r>
            <w:r>
              <w:rPr>
                <w:sz w:val="24"/>
              </w:rPr>
              <w:t>Nirmala, Karunakara</w:t>
            </w:r>
            <w:r>
              <w:rPr>
                <w:spacing w:val="-2"/>
                <w:sz w:val="24"/>
              </w:rPr>
              <w:t xml:space="preserve"> </w:t>
            </w:r>
            <w:r>
              <w:rPr>
                <w:sz w:val="24"/>
              </w:rPr>
              <w:t>Readdy</w:t>
            </w:r>
            <w:r>
              <w:rPr>
                <w:spacing w:val="-2"/>
                <w:sz w:val="24"/>
              </w:rPr>
              <w:t xml:space="preserve"> </w:t>
            </w:r>
            <w:r>
              <w:rPr>
                <w:sz w:val="24"/>
              </w:rPr>
              <w:t>Business</w:t>
            </w:r>
            <w:r>
              <w:rPr>
                <w:spacing w:val="-2"/>
                <w:sz w:val="24"/>
              </w:rPr>
              <w:t xml:space="preserve"> </w:t>
            </w:r>
            <w:r>
              <w:rPr>
                <w:sz w:val="24"/>
              </w:rPr>
              <w:t>Ethics</w:t>
            </w:r>
            <w:r>
              <w:rPr>
                <w:spacing w:val="-1"/>
                <w:sz w:val="24"/>
              </w:rPr>
              <w:t xml:space="preserve"> </w:t>
            </w:r>
            <w:r>
              <w:rPr>
                <w:sz w:val="24"/>
              </w:rPr>
              <w:t>and</w:t>
            </w:r>
            <w:r>
              <w:rPr>
                <w:spacing w:val="-2"/>
                <w:sz w:val="24"/>
              </w:rPr>
              <w:t xml:space="preserve"> </w:t>
            </w:r>
            <w:r>
              <w:rPr>
                <w:sz w:val="24"/>
              </w:rPr>
              <w:t>Corporate</w:t>
            </w:r>
            <w:r>
              <w:rPr>
                <w:spacing w:val="-3"/>
                <w:sz w:val="24"/>
              </w:rPr>
              <w:t xml:space="preserve"> </w:t>
            </w:r>
            <w:r>
              <w:rPr>
                <w:sz w:val="24"/>
              </w:rPr>
              <w:t>Governance,</w:t>
            </w:r>
            <w:r>
              <w:rPr>
                <w:spacing w:val="-1"/>
                <w:sz w:val="24"/>
              </w:rPr>
              <w:t xml:space="preserve"> </w:t>
            </w:r>
            <w:r>
              <w:rPr>
                <w:spacing w:val="-5"/>
                <w:sz w:val="24"/>
              </w:rPr>
              <w:t>HPH</w:t>
            </w:r>
          </w:p>
        </w:tc>
      </w:tr>
      <w:tr w:rsidR="0047733A" w14:paraId="3621BDC6" w14:textId="77777777">
        <w:trPr>
          <w:trHeight w:val="316"/>
        </w:trPr>
        <w:tc>
          <w:tcPr>
            <w:tcW w:w="456" w:type="dxa"/>
          </w:tcPr>
          <w:p w14:paraId="2541AC3B" w14:textId="77777777" w:rsidR="0047733A" w:rsidRDefault="00A66171">
            <w:pPr>
              <w:pStyle w:val="TableParagraph"/>
              <w:spacing w:line="270" w:lineRule="exact"/>
              <w:ind w:left="0" w:right="98"/>
              <w:jc w:val="center"/>
              <w:rPr>
                <w:sz w:val="24"/>
              </w:rPr>
            </w:pPr>
            <w:r>
              <w:rPr>
                <w:spacing w:val="-10"/>
                <w:sz w:val="24"/>
              </w:rPr>
              <w:t>2</w:t>
            </w:r>
          </w:p>
        </w:tc>
        <w:tc>
          <w:tcPr>
            <w:tcW w:w="9280" w:type="dxa"/>
            <w:gridSpan w:val="3"/>
          </w:tcPr>
          <w:p w14:paraId="63790E2D" w14:textId="77777777" w:rsidR="0047733A" w:rsidRDefault="00A66171">
            <w:pPr>
              <w:pStyle w:val="TableParagraph"/>
              <w:spacing w:line="270" w:lineRule="exact"/>
              <w:ind w:left="105"/>
              <w:rPr>
                <w:sz w:val="24"/>
              </w:rPr>
            </w:pPr>
            <w:r>
              <w:rPr>
                <w:sz w:val="24"/>
              </w:rPr>
              <w:t>S</w:t>
            </w:r>
            <w:r>
              <w:rPr>
                <w:spacing w:val="-4"/>
                <w:sz w:val="24"/>
              </w:rPr>
              <w:t xml:space="preserve"> </w:t>
            </w:r>
            <w:r>
              <w:rPr>
                <w:sz w:val="24"/>
              </w:rPr>
              <w:t>Prabhakaran</w:t>
            </w:r>
            <w:r>
              <w:rPr>
                <w:spacing w:val="-2"/>
                <w:sz w:val="24"/>
              </w:rPr>
              <w:t xml:space="preserve"> </w:t>
            </w:r>
            <w:r>
              <w:rPr>
                <w:sz w:val="24"/>
              </w:rPr>
              <w:t>;</w:t>
            </w:r>
            <w:r>
              <w:rPr>
                <w:spacing w:val="-2"/>
                <w:sz w:val="24"/>
              </w:rPr>
              <w:t xml:space="preserve"> </w:t>
            </w:r>
            <w:r>
              <w:rPr>
                <w:sz w:val="24"/>
              </w:rPr>
              <w:t>Business</w:t>
            </w:r>
            <w:r>
              <w:rPr>
                <w:spacing w:val="-1"/>
                <w:sz w:val="24"/>
              </w:rPr>
              <w:t xml:space="preserve"> </w:t>
            </w:r>
            <w:r>
              <w:rPr>
                <w:sz w:val="24"/>
              </w:rPr>
              <w:t>Ethics</w:t>
            </w:r>
            <w:r>
              <w:rPr>
                <w:spacing w:val="-2"/>
                <w:sz w:val="24"/>
              </w:rPr>
              <w:t xml:space="preserve"> </w:t>
            </w:r>
            <w:r>
              <w:rPr>
                <w:sz w:val="24"/>
              </w:rPr>
              <w:t>and</w:t>
            </w:r>
            <w:r>
              <w:rPr>
                <w:spacing w:val="-2"/>
                <w:sz w:val="24"/>
              </w:rPr>
              <w:t xml:space="preserve"> </w:t>
            </w:r>
            <w:r>
              <w:rPr>
                <w:sz w:val="24"/>
              </w:rPr>
              <w:t>Corporate</w:t>
            </w:r>
            <w:r>
              <w:rPr>
                <w:spacing w:val="-2"/>
                <w:sz w:val="24"/>
              </w:rPr>
              <w:t xml:space="preserve"> Governance</w:t>
            </w:r>
          </w:p>
        </w:tc>
      </w:tr>
      <w:tr w:rsidR="0047733A" w14:paraId="347C4CB7" w14:textId="77777777">
        <w:trPr>
          <w:trHeight w:val="318"/>
        </w:trPr>
        <w:tc>
          <w:tcPr>
            <w:tcW w:w="456" w:type="dxa"/>
          </w:tcPr>
          <w:p w14:paraId="477A1E36" w14:textId="77777777" w:rsidR="0047733A" w:rsidRDefault="00A66171">
            <w:pPr>
              <w:pStyle w:val="TableParagraph"/>
              <w:spacing w:line="270" w:lineRule="exact"/>
              <w:ind w:left="0" w:right="98"/>
              <w:jc w:val="center"/>
              <w:rPr>
                <w:sz w:val="24"/>
              </w:rPr>
            </w:pPr>
            <w:r>
              <w:rPr>
                <w:spacing w:val="-10"/>
                <w:sz w:val="24"/>
              </w:rPr>
              <w:t>3</w:t>
            </w:r>
          </w:p>
        </w:tc>
        <w:tc>
          <w:tcPr>
            <w:tcW w:w="9280" w:type="dxa"/>
            <w:gridSpan w:val="3"/>
          </w:tcPr>
          <w:p w14:paraId="32E5C9D2" w14:textId="77777777" w:rsidR="0047733A" w:rsidRDefault="00A66171">
            <w:pPr>
              <w:pStyle w:val="TableParagraph"/>
              <w:spacing w:line="270" w:lineRule="exact"/>
              <w:ind w:left="163"/>
              <w:rPr>
                <w:sz w:val="24"/>
              </w:rPr>
            </w:pPr>
            <w:r>
              <w:rPr>
                <w:sz w:val="24"/>
              </w:rPr>
              <w:t>Beanchamp</w:t>
            </w:r>
            <w:r>
              <w:rPr>
                <w:spacing w:val="-4"/>
                <w:sz w:val="24"/>
              </w:rPr>
              <w:t xml:space="preserve"> </w:t>
            </w:r>
            <w:r>
              <w:rPr>
                <w:sz w:val="24"/>
              </w:rPr>
              <w:t>Tom</w:t>
            </w:r>
            <w:r>
              <w:rPr>
                <w:spacing w:val="-2"/>
                <w:sz w:val="24"/>
              </w:rPr>
              <w:t xml:space="preserve"> </w:t>
            </w:r>
            <w:r>
              <w:rPr>
                <w:sz w:val="24"/>
              </w:rPr>
              <w:t>L</w:t>
            </w:r>
            <w:r>
              <w:rPr>
                <w:spacing w:val="-3"/>
                <w:sz w:val="24"/>
              </w:rPr>
              <w:t xml:space="preserve"> </w:t>
            </w:r>
            <w:r>
              <w:rPr>
                <w:sz w:val="24"/>
              </w:rPr>
              <w:t>:</w:t>
            </w:r>
            <w:r>
              <w:rPr>
                <w:spacing w:val="-2"/>
                <w:sz w:val="24"/>
              </w:rPr>
              <w:t xml:space="preserve"> </w:t>
            </w:r>
            <w:r>
              <w:rPr>
                <w:sz w:val="24"/>
              </w:rPr>
              <w:t>Ethical</w:t>
            </w:r>
            <w:r>
              <w:rPr>
                <w:spacing w:val="-1"/>
                <w:sz w:val="24"/>
              </w:rPr>
              <w:t xml:space="preserve"> </w:t>
            </w:r>
            <w:r>
              <w:rPr>
                <w:sz w:val="24"/>
              </w:rPr>
              <w:t>theory</w:t>
            </w:r>
            <w:r>
              <w:rPr>
                <w:spacing w:val="-2"/>
                <w:sz w:val="24"/>
              </w:rPr>
              <w:t xml:space="preserve"> </w:t>
            </w:r>
            <w:r>
              <w:rPr>
                <w:sz w:val="24"/>
              </w:rPr>
              <w:t>and</w:t>
            </w:r>
            <w:r>
              <w:rPr>
                <w:spacing w:val="-2"/>
                <w:sz w:val="24"/>
              </w:rPr>
              <w:t xml:space="preserve"> </w:t>
            </w:r>
            <w:r>
              <w:rPr>
                <w:sz w:val="24"/>
              </w:rPr>
              <w:t>Business, prentice</w:t>
            </w:r>
            <w:r>
              <w:rPr>
                <w:spacing w:val="-2"/>
                <w:sz w:val="24"/>
              </w:rPr>
              <w:t xml:space="preserve"> Hall.</w:t>
            </w:r>
          </w:p>
        </w:tc>
      </w:tr>
      <w:tr w:rsidR="0047733A" w14:paraId="1E2BD3FC" w14:textId="77777777">
        <w:trPr>
          <w:trHeight w:val="290"/>
        </w:trPr>
        <w:tc>
          <w:tcPr>
            <w:tcW w:w="9736" w:type="dxa"/>
            <w:gridSpan w:val="4"/>
          </w:tcPr>
          <w:p w14:paraId="1F97D0A4" w14:textId="77777777" w:rsidR="0047733A" w:rsidRDefault="0047733A">
            <w:pPr>
              <w:pStyle w:val="TableParagraph"/>
              <w:ind w:left="0"/>
              <w:rPr>
                <w:sz w:val="20"/>
              </w:rPr>
            </w:pPr>
          </w:p>
        </w:tc>
      </w:tr>
      <w:tr w:rsidR="0047733A" w14:paraId="7430C759" w14:textId="77777777">
        <w:trPr>
          <w:trHeight w:val="318"/>
        </w:trPr>
        <w:tc>
          <w:tcPr>
            <w:tcW w:w="9736" w:type="dxa"/>
            <w:gridSpan w:val="4"/>
          </w:tcPr>
          <w:p w14:paraId="12702B10"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1F067DAD" w14:textId="77777777">
        <w:trPr>
          <w:trHeight w:val="316"/>
        </w:trPr>
        <w:tc>
          <w:tcPr>
            <w:tcW w:w="456" w:type="dxa"/>
          </w:tcPr>
          <w:p w14:paraId="0E5C8690" w14:textId="77777777" w:rsidR="0047733A" w:rsidRDefault="00A66171">
            <w:pPr>
              <w:pStyle w:val="TableParagraph"/>
              <w:spacing w:line="270" w:lineRule="exact"/>
              <w:ind w:left="0" w:right="98"/>
              <w:jc w:val="center"/>
              <w:rPr>
                <w:sz w:val="24"/>
              </w:rPr>
            </w:pPr>
            <w:r>
              <w:rPr>
                <w:spacing w:val="-10"/>
                <w:sz w:val="24"/>
              </w:rPr>
              <w:t>1</w:t>
            </w:r>
          </w:p>
        </w:tc>
        <w:tc>
          <w:tcPr>
            <w:tcW w:w="9280" w:type="dxa"/>
            <w:gridSpan w:val="3"/>
          </w:tcPr>
          <w:p w14:paraId="0EA30514" w14:textId="77777777" w:rsidR="0047733A" w:rsidRDefault="00860E27">
            <w:pPr>
              <w:pStyle w:val="TableParagraph"/>
              <w:spacing w:line="244" w:lineRule="exact"/>
              <w:ind w:left="124"/>
            </w:pPr>
            <w:hyperlink r:id="rId34">
              <w:r w:rsidR="00A66171">
                <w:rPr>
                  <w:color w:val="1153CC"/>
                  <w:spacing w:val="-2"/>
                  <w:u w:val="single" w:color="1153CC"/>
                </w:rPr>
                <w:t>https://www.udemy.com/course/corporate-ethics/</w:t>
              </w:r>
            </w:hyperlink>
          </w:p>
        </w:tc>
      </w:tr>
      <w:tr w:rsidR="0047733A" w14:paraId="1DAFC1EA" w14:textId="77777777">
        <w:trPr>
          <w:trHeight w:val="316"/>
        </w:trPr>
        <w:tc>
          <w:tcPr>
            <w:tcW w:w="9736" w:type="dxa"/>
            <w:gridSpan w:val="4"/>
          </w:tcPr>
          <w:p w14:paraId="57100C2B" w14:textId="77777777" w:rsidR="0047733A" w:rsidRDefault="0047733A">
            <w:pPr>
              <w:pStyle w:val="TableParagraph"/>
              <w:ind w:left="0"/>
            </w:pPr>
          </w:p>
        </w:tc>
      </w:tr>
      <w:tr w:rsidR="0047733A" w14:paraId="3FEC48A2" w14:textId="77777777">
        <w:trPr>
          <w:trHeight w:val="633"/>
        </w:trPr>
        <w:tc>
          <w:tcPr>
            <w:tcW w:w="9736" w:type="dxa"/>
            <w:gridSpan w:val="4"/>
          </w:tcPr>
          <w:p w14:paraId="7AAEDDE2" w14:textId="77777777" w:rsidR="0047733A" w:rsidRDefault="00A66171">
            <w:pPr>
              <w:pStyle w:val="TableParagraph"/>
              <w:spacing w:line="268" w:lineRule="exact"/>
              <w:rPr>
                <w:sz w:val="24"/>
              </w:rPr>
            </w:pPr>
            <w:r>
              <w:rPr>
                <w:sz w:val="24"/>
              </w:rPr>
              <w:t>Course</w:t>
            </w:r>
            <w:r>
              <w:rPr>
                <w:spacing w:val="-3"/>
                <w:sz w:val="24"/>
              </w:rPr>
              <w:t xml:space="preserve"> </w:t>
            </w:r>
            <w:r>
              <w:rPr>
                <w:sz w:val="24"/>
              </w:rPr>
              <w:t>Designed</w:t>
            </w:r>
            <w:r>
              <w:rPr>
                <w:spacing w:val="-2"/>
                <w:sz w:val="24"/>
              </w:rPr>
              <w:t xml:space="preserve"> </w:t>
            </w:r>
            <w:r>
              <w:rPr>
                <w:sz w:val="24"/>
              </w:rPr>
              <w:t>By:</w:t>
            </w:r>
            <w:r>
              <w:rPr>
                <w:spacing w:val="-2"/>
                <w:sz w:val="24"/>
              </w:rPr>
              <w:t xml:space="preserve"> </w:t>
            </w:r>
            <w:r>
              <w:rPr>
                <w:sz w:val="24"/>
              </w:rPr>
              <w:t>Dr V</w:t>
            </w:r>
            <w:r>
              <w:rPr>
                <w:spacing w:val="-3"/>
                <w:sz w:val="24"/>
              </w:rPr>
              <w:t xml:space="preserve"> </w:t>
            </w:r>
            <w:r>
              <w:rPr>
                <w:sz w:val="24"/>
              </w:rPr>
              <w:t>Gowtham</w:t>
            </w:r>
            <w:r>
              <w:rPr>
                <w:spacing w:val="-2"/>
                <w:sz w:val="24"/>
              </w:rPr>
              <w:t xml:space="preserve"> </w:t>
            </w:r>
            <w:r>
              <w:rPr>
                <w:sz w:val="24"/>
              </w:rPr>
              <w:t>Raaj,</w:t>
            </w:r>
            <w:r>
              <w:rPr>
                <w:spacing w:val="-1"/>
                <w:sz w:val="24"/>
              </w:rPr>
              <w:t xml:space="preserve"> </w:t>
            </w:r>
            <w:r>
              <w:rPr>
                <w:sz w:val="24"/>
              </w:rPr>
              <w:t>Assistant</w:t>
            </w:r>
            <w:r>
              <w:rPr>
                <w:spacing w:val="-2"/>
                <w:sz w:val="24"/>
              </w:rPr>
              <w:t xml:space="preserve"> </w:t>
            </w:r>
            <w:r>
              <w:rPr>
                <w:sz w:val="24"/>
              </w:rPr>
              <w:t>Professor,</w:t>
            </w:r>
            <w:r>
              <w:rPr>
                <w:spacing w:val="-2"/>
                <w:sz w:val="24"/>
              </w:rPr>
              <w:t xml:space="preserve"> </w:t>
            </w:r>
            <w:r>
              <w:rPr>
                <w:sz w:val="24"/>
              </w:rPr>
              <w:t>G</w:t>
            </w:r>
            <w:r>
              <w:rPr>
                <w:spacing w:val="-2"/>
                <w:sz w:val="24"/>
              </w:rPr>
              <w:t xml:space="preserve"> </w:t>
            </w:r>
            <w:r>
              <w:rPr>
                <w:sz w:val="24"/>
              </w:rPr>
              <w:t>R</w:t>
            </w:r>
            <w:r>
              <w:rPr>
                <w:spacing w:val="-2"/>
                <w:sz w:val="24"/>
              </w:rPr>
              <w:t xml:space="preserve"> </w:t>
            </w:r>
            <w:r>
              <w:rPr>
                <w:sz w:val="24"/>
              </w:rPr>
              <w:t>Damodaran</w:t>
            </w:r>
            <w:r>
              <w:rPr>
                <w:spacing w:val="-2"/>
                <w:sz w:val="24"/>
              </w:rPr>
              <w:t xml:space="preserve"> </w:t>
            </w:r>
            <w:r>
              <w:rPr>
                <w:sz w:val="24"/>
              </w:rPr>
              <w:t>Academy</w:t>
            </w:r>
            <w:r>
              <w:rPr>
                <w:spacing w:val="-1"/>
                <w:sz w:val="24"/>
              </w:rPr>
              <w:t xml:space="preserve"> </w:t>
            </w:r>
            <w:r>
              <w:rPr>
                <w:spacing w:val="-5"/>
                <w:sz w:val="24"/>
              </w:rPr>
              <w:t>of</w:t>
            </w:r>
          </w:p>
          <w:p w14:paraId="218329EE" w14:textId="77777777" w:rsidR="0047733A" w:rsidRDefault="00A66171">
            <w:pPr>
              <w:pStyle w:val="TableParagraph"/>
              <w:spacing w:before="43"/>
              <w:rPr>
                <w:sz w:val="24"/>
              </w:rPr>
            </w:pPr>
            <w:r>
              <w:rPr>
                <w:sz w:val="24"/>
              </w:rPr>
              <w:t>Management,</w:t>
            </w:r>
            <w:r>
              <w:rPr>
                <w:spacing w:val="-4"/>
                <w:sz w:val="24"/>
              </w:rPr>
              <w:t xml:space="preserve"> </w:t>
            </w:r>
            <w:r>
              <w:rPr>
                <w:spacing w:val="-2"/>
                <w:sz w:val="24"/>
              </w:rPr>
              <w:t>Coimbatore.</w:t>
            </w:r>
          </w:p>
        </w:tc>
      </w:tr>
    </w:tbl>
    <w:p w14:paraId="66AB3907" w14:textId="77777777" w:rsidR="0047733A" w:rsidRDefault="0047733A">
      <w:pPr>
        <w:pStyle w:val="BodyText"/>
        <w:spacing w:before="97"/>
        <w:rPr>
          <w:sz w:val="20"/>
        </w:rPr>
      </w:pPr>
    </w:p>
    <w:tbl>
      <w:tblPr>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6"/>
        <w:gridCol w:w="884"/>
        <w:gridCol w:w="882"/>
        <w:gridCol w:w="882"/>
        <w:gridCol w:w="880"/>
        <w:gridCol w:w="885"/>
        <w:gridCol w:w="883"/>
        <w:gridCol w:w="883"/>
        <w:gridCol w:w="883"/>
        <w:gridCol w:w="883"/>
        <w:gridCol w:w="885"/>
      </w:tblGrid>
      <w:tr w:rsidR="0047733A" w14:paraId="108DD9B3" w14:textId="77777777">
        <w:trPr>
          <w:trHeight w:val="316"/>
        </w:trPr>
        <w:tc>
          <w:tcPr>
            <w:tcW w:w="9656" w:type="dxa"/>
            <w:gridSpan w:val="11"/>
          </w:tcPr>
          <w:p w14:paraId="51B7BB00"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78A0DD51" w14:textId="77777777">
        <w:trPr>
          <w:trHeight w:val="290"/>
        </w:trPr>
        <w:tc>
          <w:tcPr>
            <w:tcW w:w="826" w:type="dxa"/>
          </w:tcPr>
          <w:p w14:paraId="2CE574AE" w14:textId="77777777" w:rsidR="0047733A" w:rsidRDefault="00A66171">
            <w:pPr>
              <w:pStyle w:val="TableParagraph"/>
              <w:spacing w:line="249" w:lineRule="exact"/>
              <w:ind w:left="215"/>
              <w:rPr>
                <w:b/>
              </w:rPr>
            </w:pPr>
            <w:r>
              <w:rPr>
                <w:b/>
                <w:spacing w:val="-5"/>
              </w:rPr>
              <w:t>COs</w:t>
            </w:r>
          </w:p>
        </w:tc>
        <w:tc>
          <w:tcPr>
            <w:tcW w:w="884" w:type="dxa"/>
          </w:tcPr>
          <w:p w14:paraId="79BA0A14" w14:textId="77777777" w:rsidR="0047733A" w:rsidRDefault="00A66171">
            <w:pPr>
              <w:pStyle w:val="TableParagraph"/>
              <w:spacing w:line="249" w:lineRule="exact"/>
              <w:ind w:left="17"/>
              <w:jc w:val="center"/>
              <w:rPr>
                <w:b/>
              </w:rPr>
            </w:pPr>
            <w:r>
              <w:rPr>
                <w:b/>
                <w:spacing w:val="-5"/>
              </w:rPr>
              <w:t>PO1</w:t>
            </w:r>
          </w:p>
        </w:tc>
        <w:tc>
          <w:tcPr>
            <w:tcW w:w="882" w:type="dxa"/>
          </w:tcPr>
          <w:p w14:paraId="71219D6B" w14:textId="77777777" w:rsidR="0047733A" w:rsidRDefault="00A66171">
            <w:pPr>
              <w:pStyle w:val="TableParagraph"/>
              <w:spacing w:line="249" w:lineRule="exact"/>
              <w:ind w:left="30" w:right="17"/>
              <w:jc w:val="center"/>
              <w:rPr>
                <w:b/>
              </w:rPr>
            </w:pPr>
            <w:r>
              <w:rPr>
                <w:b/>
                <w:spacing w:val="-5"/>
              </w:rPr>
              <w:t>PO2</w:t>
            </w:r>
          </w:p>
        </w:tc>
        <w:tc>
          <w:tcPr>
            <w:tcW w:w="882" w:type="dxa"/>
          </w:tcPr>
          <w:p w14:paraId="31A11153" w14:textId="77777777" w:rsidR="0047733A" w:rsidRDefault="00A66171">
            <w:pPr>
              <w:pStyle w:val="TableParagraph"/>
              <w:spacing w:line="249" w:lineRule="exact"/>
              <w:ind w:left="30" w:right="15"/>
              <w:jc w:val="center"/>
              <w:rPr>
                <w:b/>
              </w:rPr>
            </w:pPr>
            <w:r>
              <w:rPr>
                <w:b/>
                <w:spacing w:val="-5"/>
              </w:rPr>
              <w:t>PO3</w:t>
            </w:r>
          </w:p>
        </w:tc>
        <w:tc>
          <w:tcPr>
            <w:tcW w:w="880" w:type="dxa"/>
          </w:tcPr>
          <w:p w14:paraId="0B2275F2" w14:textId="77777777" w:rsidR="0047733A" w:rsidRDefault="00A66171">
            <w:pPr>
              <w:pStyle w:val="TableParagraph"/>
              <w:spacing w:line="249" w:lineRule="exact"/>
              <w:ind w:left="34" w:right="14"/>
              <w:jc w:val="center"/>
              <w:rPr>
                <w:b/>
              </w:rPr>
            </w:pPr>
            <w:r>
              <w:rPr>
                <w:b/>
                <w:spacing w:val="-5"/>
              </w:rPr>
              <w:t>PO4</w:t>
            </w:r>
          </w:p>
        </w:tc>
        <w:tc>
          <w:tcPr>
            <w:tcW w:w="885" w:type="dxa"/>
          </w:tcPr>
          <w:p w14:paraId="441381C2" w14:textId="77777777" w:rsidR="0047733A" w:rsidRDefault="00A66171">
            <w:pPr>
              <w:pStyle w:val="TableParagraph"/>
              <w:spacing w:line="249" w:lineRule="exact"/>
              <w:ind w:left="16"/>
              <w:jc w:val="center"/>
              <w:rPr>
                <w:b/>
              </w:rPr>
            </w:pPr>
            <w:r>
              <w:rPr>
                <w:b/>
                <w:spacing w:val="-5"/>
              </w:rPr>
              <w:t>PO5</w:t>
            </w:r>
          </w:p>
        </w:tc>
        <w:tc>
          <w:tcPr>
            <w:tcW w:w="883" w:type="dxa"/>
          </w:tcPr>
          <w:p w14:paraId="3B65B5D6" w14:textId="77777777" w:rsidR="0047733A" w:rsidRDefault="00A66171">
            <w:pPr>
              <w:pStyle w:val="TableParagraph"/>
              <w:spacing w:line="249" w:lineRule="exact"/>
              <w:ind w:left="11" w:right="1"/>
              <w:jc w:val="center"/>
              <w:rPr>
                <w:b/>
              </w:rPr>
            </w:pPr>
            <w:r>
              <w:rPr>
                <w:b/>
                <w:spacing w:val="-5"/>
              </w:rPr>
              <w:t>PO6</w:t>
            </w:r>
          </w:p>
        </w:tc>
        <w:tc>
          <w:tcPr>
            <w:tcW w:w="883" w:type="dxa"/>
          </w:tcPr>
          <w:p w14:paraId="47FD9BB9" w14:textId="77777777" w:rsidR="0047733A" w:rsidRDefault="00A66171">
            <w:pPr>
              <w:pStyle w:val="TableParagraph"/>
              <w:spacing w:line="249" w:lineRule="exact"/>
              <w:ind w:left="11" w:right="6"/>
              <w:jc w:val="center"/>
              <w:rPr>
                <w:b/>
              </w:rPr>
            </w:pPr>
            <w:r>
              <w:rPr>
                <w:b/>
                <w:spacing w:val="-5"/>
              </w:rPr>
              <w:t>PO7</w:t>
            </w:r>
          </w:p>
        </w:tc>
        <w:tc>
          <w:tcPr>
            <w:tcW w:w="883" w:type="dxa"/>
          </w:tcPr>
          <w:p w14:paraId="674BDEE6" w14:textId="77777777" w:rsidR="0047733A" w:rsidRDefault="00A66171">
            <w:pPr>
              <w:pStyle w:val="TableParagraph"/>
              <w:spacing w:line="249" w:lineRule="exact"/>
              <w:ind w:left="12" w:right="1"/>
              <w:jc w:val="center"/>
              <w:rPr>
                <w:b/>
              </w:rPr>
            </w:pPr>
            <w:r>
              <w:rPr>
                <w:b/>
                <w:spacing w:val="-5"/>
              </w:rPr>
              <w:t>PO8</w:t>
            </w:r>
          </w:p>
        </w:tc>
        <w:tc>
          <w:tcPr>
            <w:tcW w:w="883" w:type="dxa"/>
          </w:tcPr>
          <w:p w14:paraId="64B2FD76" w14:textId="77777777" w:rsidR="0047733A" w:rsidRDefault="00A66171">
            <w:pPr>
              <w:pStyle w:val="TableParagraph"/>
              <w:spacing w:line="249" w:lineRule="exact"/>
              <w:ind w:left="11" w:right="5"/>
              <w:jc w:val="center"/>
              <w:rPr>
                <w:b/>
              </w:rPr>
            </w:pPr>
            <w:r>
              <w:rPr>
                <w:b/>
                <w:spacing w:val="-5"/>
              </w:rPr>
              <w:t>PO9</w:t>
            </w:r>
          </w:p>
        </w:tc>
        <w:tc>
          <w:tcPr>
            <w:tcW w:w="885" w:type="dxa"/>
          </w:tcPr>
          <w:p w14:paraId="41B284E3" w14:textId="77777777" w:rsidR="0047733A" w:rsidRDefault="00A66171">
            <w:pPr>
              <w:pStyle w:val="TableParagraph"/>
              <w:spacing w:line="249" w:lineRule="exact"/>
              <w:ind w:left="16" w:right="148"/>
              <w:jc w:val="center"/>
              <w:rPr>
                <w:b/>
              </w:rPr>
            </w:pPr>
            <w:r>
              <w:rPr>
                <w:b/>
                <w:spacing w:val="-4"/>
              </w:rPr>
              <w:t>PO10</w:t>
            </w:r>
          </w:p>
        </w:tc>
      </w:tr>
      <w:tr w:rsidR="0047733A" w14:paraId="6B2C4C68" w14:textId="77777777">
        <w:trPr>
          <w:trHeight w:val="318"/>
        </w:trPr>
        <w:tc>
          <w:tcPr>
            <w:tcW w:w="826" w:type="dxa"/>
          </w:tcPr>
          <w:p w14:paraId="4E5758FF" w14:textId="77777777" w:rsidR="0047733A" w:rsidRDefault="00A66171">
            <w:pPr>
              <w:pStyle w:val="TableParagraph"/>
              <w:spacing w:before="13"/>
              <w:ind w:left="117"/>
              <w:rPr>
                <w:b/>
              </w:rPr>
            </w:pPr>
            <w:r>
              <w:rPr>
                <w:b/>
                <w:spacing w:val="-5"/>
              </w:rPr>
              <w:t>CO1</w:t>
            </w:r>
          </w:p>
        </w:tc>
        <w:tc>
          <w:tcPr>
            <w:tcW w:w="884" w:type="dxa"/>
          </w:tcPr>
          <w:p w14:paraId="07FE101F" w14:textId="77777777" w:rsidR="0047733A" w:rsidRDefault="00A66171">
            <w:pPr>
              <w:pStyle w:val="TableParagraph"/>
              <w:spacing w:line="270" w:lineRule="exact"/>
              <w:ind w:left="17" w:right="7"/>
              <w:jc w:val="center"/>
              <w:rPr>
                <w:sz w:val="24"/>
              </w:rPr>
            </w:pPr>
            <w:r>
              <w:rPr>
                <w:spacing w:val="-10"/>
                <w:sz w:val="24"/>
              </w:rPr>
              <w:t>S</w:t>
            </w:r>
          </w:p>
        </w:tc>
        <w:tc>
          <w:tcPr>
            <w:tcW w:w="882" w:type="dxa"/>
          </w:tcPr>
          <w:p w14:paraId="38BD34CD" w14:textId="77777777" w:rsidR="0047733A" w:rsidRDefault="00A66171">
            <w:pPr>
              <w:pStyle w:val="TableParagraph"/>
              <w:spacing w:line="270" w:lineRule="exact"/>
              <w:ind w:left="30" w:right="23"/>
              <w:jc w:val="center"/>
              <w:rPr>
                <w:sz w:val="24"/>
              </w:rPr>
            </w:pPr>
            <w:r>
              <w:rPr>
                <w:spacing w:val="-10"/>
                <w:sz w:val="24"/>
              </w:rPr>
              <w:t>M</w:t>
            </w:r>
          </w:p>
        </w:tc>
        <w:tc>
          <w:tcPr>
            <w:tcW w:w="882" w:type="dxa"/>
          </w:tcPr>
          <w:p w14:paraId="4D9F7783" w14:textId="77777777" w:rsidR="0047733A" w:rsidRDefault="00A66171">
            <w:pPr>
              <w:pStyle w:val="TableParagraph"/>
              <w:spacing w:line="270" w:lineRule="exact"/>
              <w:ind w:left="30" w:right="15"/>
              <w:jc w:val="center"/>
              <w:rPr>
                <w:sz w:val="24"/>
              </w:rPr>
            </w:pPr>
            <w:r>
              <w:rPr>
                <w:spacing w:val="-10"/>
                <w:sz w:val="24"/>
              </w:rPr>
              <w:t>M</w:t>
            </w:r>
          </w:p>
        </w:tc>
        <w:tc>
          <w:tcPr>
            <w:tcW w:w="880" w:type="dxa"/>
          </w:tcPr>
          <w:p w14:paraId="79B8AAA9" w14:textId="77777777" w:rsidR="0047733A" w:rsidRDefault="00A66171">
            <w:pPr>
              <w:pStyle w:val="TableParagraph"/>
              <w:spacing w:line="270" w:lineRule="exact"/>
              <w:ind w:left="34" w:right="20"/>
              <w:jc w:val="center"/>
              <w:rPr>
                <w:sz w:val="24"/>
              </w:rPr>
            </w:pPr>
            <w:r>
              <w:rPr>
                <w:spacing w:val="-10"/>
                <w:sz w:val="24"/>
              </w:rPr>
              <w:t>M</w:t>
            </w:r>
          </w:p>
        </w:tc>
        <w:tc>
          <w:tcPr>
            <w:tcW w:w="885" w:type="dxa"/>
          </w:tcPr>
          <w:p w14:paraId="3C781FF0" w14:textId="77777777" w:rsidR="0047733A" w:rsidRDefault="00A66171">
            <w:pPr>
              <w:pStyle w:val="TableParagraph"/>
              <w:spacing w:line="270" w:lineRule="exact"/>
              <w:ind w:left="14"/>
              <w:jc w:val="center"/>
              <w:rPr>
                <w:sz w:val="24"/>
              </w:rPr>
            </w:pPr>
            <w:r>
              <w:rPr>
                <w:spacing w:val="-10"/>
                <w:sz w:val="24"/>
              </w:rPr>
              <w:t>S</w:t>
            </w:r>
          </w:p>
        </w:tc>
        <w:tc>
          <w:tcPr>
            <w:tcW w:w="883" w:type="dxa"/>
          </w:tcPr>
          <w:p w14:paraId="676E0E7B" w14:textId="77777777" w:rsidR="0047733A" w:rsidRDefault="00A66171">
            <w:pPr>
              <w:pStyle w:val="TableParagraph"/>
              <w:spacing w:line="270" w:lineRule="exact"/>
              <w:ind w:left="11" w:right="4"/>
              <w:jc w:val="center"/>
              <w:rPr>
                <w:sz w:val="24"/>
              </w:rPr>
            </w:pPr>
            <w:r>
              <w:rPr>
                <w:spacing w:val="-10"/>
                <w:sz w:val="24"/>
              </w:rPr>
              <w:t>S</w:t>
            </w:r>
          </w:p>
        </w:tc>
        <w:tc>
          <w:tcPr>
            <w:tcW w:w="883" w:type="dxa"/>
          </w:tcPr>
          <w:p w14:paraId="042E6BCA" w14:textId="77777777" w:rsidR="0047733A" w:rsidRDefault="00A66171">
            <w:pPr>
              <w:pStyle w:val="TableParagraph"/>
              <w:spacing w:line="270" w:lineRule="exact"/>
              <w:ind w:left="11" w:right="8"/>
              <w:jc w:val="center"/>
              <w:rPr>
                <w:sz w:val="24"/>
              </w:rPr>
            </w:pPr>
            <w:r>
              <w:rPr>
                <w:spacing w:val="-10"/>
                <w:sz w:val="24"/>
              </w:rPr>
              <w:t>S</w:t>
            </w:r>
          </w:p>
        </w:tc>
        <w:tc>
          <w:tcPr>
            <w:tcW w:w="883" w:type="dxa"/>
          </w:tcPr>
          <w:p w14:paraId="03E9D577" w14:textId="77777777" w:rsidR="0047733A" w:rsidRDefault="00A66171">
            <w:pPr>
              <w:pStyle w:val="TableParagraph"/>
              <w:spacing w:line="270" w:lineRule="exact"/>
              <w:ind w:left="11" w:right="3"/>
              <w:jc w:val="center"/>
              <w:rPr>
                <w:sz w:val="24"/>
              </w:rPr>
            </w:pPr>
            <w:r>
              <w:rPr>
                <w:spacing w:val="-10"/>
                <w:sz w:val="24"/>
              </w:rPr>
              <w:t>L</w:t>
            </w:r>
          </w:p>
        </w:tc>
        <w:tc>
          <w:tcPr>
            <w:tcW w:w="883" w:type="dxa"/>
          </w:tcPr>
          <w:p w14:paraId="3CAEE8BC" w14:textId="77777777" w:rsidR="0047733A" w:rsidRDefault="00A66171">
            <w:pPr>
              <w:pStyle w:val="TableParagraph"/>
              <w:spacing w:line="270" w:lineRule="exact"/>
              <w:ind w:left="11" w:right="11"/>
              <w:jc w:val="center"/>
              <w:rPr>
                <w:sz w:val="24"/>
              </w:rPr>
            </w:pPr>
            <w:r>
              <w:rPr>
                <w:spacing w:val="-10"/>
                <w:sz w:val="24"/>
              </w:rPr>
              <w:t>L</w:t>
            </w:r>
          </w:p>
        </w:tc>
        <w:tc>
          <w:tcPr>
            <w:tcW w:w="885" w:type="dxa"/>
          </w:tcPr>
          <w:p w14:paraId="1D23381C" w14:textId="77777777" w:rsidR="0047733A" w:rsidRDefault="00A66171">
            <w:pPr>
              <w:pStyle w:val="TableParagraph"/>
              <w:spacing w:line="270" w:lineRule="exact"/>
              <w:ind w:left="2"/>
              <w:jc w:val="center"/>
              <w:rPr>
                <w:sz w:val="24"/>
              </w:rPr>
            </w:pPr>
            <w:r>
              <w:rPr>
                <w:spacing w:val="-10"/>
                <w:sz w:val="24"/>
              </w:rPr>
              <w:t>L</w:t>
            </w:r>
          </w:p>
        </w:tc>
      </w:tr>
      <w:tr w:rsidR="0047733A" w14:paraId="39068EFC" w14:textId="77777777">
        <w:trPr>
          <w:trHeight w:val="316"/>
        </w:trPr>
        <w:tc>
          <w:tcPr>
            <w:tcW w:w="826" w:type="dxa"/>
          </w:tcPr>
          <w:p w14:paraId="1D7C2180" w14:textId="77777777" w:rsidR="0047733A" w:rsidRDefault="00A66171">
            <w:pPr>
              <w:pStyle w:val="TableParagraph"/>
              <w:spacing w:before="10"/>
              <w:ind w:left="117"/>
              <w:rPr>
                <w:b/>
              </w:rPr>
            </w:pPr>
            <w:r>
              <w:rPr>
                <w:b/>
                <w:spacing w:val="-5"/>
              </w:rPr>
              <w:t>CO2</w:t>
            </w:r>
          </w:p>
        </w:tc>
        <w:tc>
          <w:tcPr>
            <w:tcW w:w="884" w:type="dxa"/>
          </w:tcPr>
          <w:p w14:paraId="3E1DFEBF" w14:textId="77777777" w:rsidR="0047733A" w:rsidRDefault="00A66171">
            <w:pPr>
              <w:pStyle w:val="TableParagraph"/>
              <w:spacing w:line="270" w:lineRule="exact"/>
              <w:ind w:left="17" w:right="5"/>
              <w:jc w:val="center"/>
              <w:rPr>
                <w:sz w:val="24"/>
              </w:rPr>
            </w:pPr>
            <w:r>
              <w:rPr>
                <w:spacing w:val="-10"/>
                <w:sz w:val="24"/>
              </w:rPr>
              <w:t>M</w:t>
            </w:r>
          </w:p>
        </w:tc>
        <w:tc>
          <w:tcPr>
            <w:tcW w:w="882" w:type="dxa"/>
          </w:tcPr>
          <w:p w14:paraId="1FC2B7A9" w14:textId="77777777" w:rsidR="0047733A" w:rsidRDefault="00A66171">
            <w:pPr>
              <w:pStyle w:val="TableParagraph"/>
              <w:spacing w:line="270" w:lineRule="exact"/>
              <w:ind w:left="30" w:right="23"/>
              <w:jc w:val="center"/>
              <w:rPr>
                <w:sz w:val="24"/>
              </w:rPr>
            </w:pPr>
            <w:r>
              <w:rPr>
                <w:spacing w:val="-10"/>
                <w:sz w:val="24"/>
              </w:rPr>
              <w:t>M</w:t>
            </w:r>
          </w:p>
        </w:tc>
        <w:tc>
          <w:tcPr>
            <w:tcW w:w="882" w:type="dxa"/>
          </w:tcPr>
          <w:p w14:paraId="0C0C92CF" w14:textId="77777777" w:rsidR="0047733A" w:rsidRDefault="00A66171">
            <w:pPr>
              <w:pStyle w:val="TableParagraph"/>
              <w:spacing w:line="270" w:lineRule="exact"/>
              <w:ind w:left="30" w:right="15"/>
              <w:jc w:val="center"/>
              <w:rPr>
                <w:sz w:val="24"/>
              </w:rPr>
            </w:pPr>
            <w:r>
              <w:rPr>
                <w:spacing w:val="-10"/>
                <w:sz w:val="24"/>
              </w:rPr>
              <w:t>M</w:t>
            </w:r>
          </w:p>
        </w:tc>
        <w:tc>
          <w:tcPr>
            <w:tcW w:w="880" w:type="dxa"/>
          </w:tcPr>
          <w:p w14:paraId="5968BC74" w14:textId="77777777" w:rsidR="0047733A" w:rsidRDefault="00A66171">
            <w:pPr>
              <w:pStyle w:val="TableParagraph"/>
              <w:spacing w:line="270" w:lineRule="exact"/>
              <w:ind w:left="34" w:right="22"/>
              <w:jc w:val="center"/>
              <w:rPr>
                <w:sz w:val="24"/>
              </w:rPr>
            </w:pPr>
            <w:r>
              <w:rPr>
                <w:spacing w:val="-10"/>
                <w:sz w:val="24"/>
              </w:rPr>
              <w:t>S</w:t>
            </w:r>
          </w:p>
        </w:tc>
        <w:tc>
          <w:tcPr>
            <w:tcW w:w="885" w:type="dxa"/>
          </w:tcPr>
          <w:p w14:paraId="2212A341" w14:textId="77777777" w:rsidR="0047733A" w:rsidRDefault="00A66171">
            <w:pPr>
              <w:pStyle w:val="TableParagraph"/>
              <w:spacing w:line="270" w:lineRule="exact"/>
              <w:ind w:left="11"/>
              <w:jc w:val="center"/>
              <w:rPr>
                <w:sz w:val="24"/>
              </w:rPr>
            </w:pPr>
            <w:r>
              <w:rPr>
                <w:spacing w:val="-10"/>
                <w:sz w:val="24"/>
              </w:rPr>
              <w:t>M</w:t>
            </w:r>
          </w:p>
        </w:tc>
        <w:tc>
          <w:tcPr>
            <w:tcW w:w="883" w:type="dxa"/>
          </w:tcPr>
          <w:p w14:paraId="400DCAC8" w14:textId="77777777" w:rsidR="0047733A" w:rsidRDefault="00A66171">
            <w:pPr>
              <w:pStyle w:val="TableParagraph"/>
              <w:spacing w:line="270" w:lineRule="exact"/>
              <w:ind w:left="11" w:right="7"/>
              <w:jc w:val="center"/>
              <w:rPr>
                <w:sz w:val="24"/>
              </w:rPr>
            </w:pPr>
            <w:r>
              <w:rPr>
                <w:spacing w:val="-10"/>
                <w:sz w:val="24"/>
              </w:rPr>
              <w:t>M</w:t>
            </w:r>
          </w:p>
        </w:tc>
        <w:tc>
          <w:tcPr>
            <w:tcW w:w="883" w:type="dxa"/>
          </w:tcPr>
          <w:p w14:paraId="6C293026" w14:textId="77777777" w:rsidR="0047733A" w:rsidRDefault="00A66171">
            <w:pPr>
              <w:pStyle w:val="TableParagraph"/>
              <w:spacing w:line="270" w:lineRule="exact"/>
              <w:ind w:left="11" w:right="8"/>
              <w:jc w:val="center"/>
              <w:rPr>
                <w:sz w:val="24"/>
              </w:rPr>
            </w:pPr>
            <w:r>
              <w:rPr>
                <w:spacing w:val="-10"/>
                <w:sz w:val="24"/>
              </w:rPr>
              <w:t>S</w:t>
            </w:r>
          </w:p>
        </w:tc>
        <w:tc>
          <w:tcPr>
            <w:tcW w:w="883" w:type="dxa"/>
          </w:tcPr>
          <w:p w14:paraId="03290550" w14:textId="77777777" w:rsidR="0047733A" w:rsidRDefault="00A66171">
            <w:pPr>
              <w:pStyle w:val="TableParagraph"/>
              <w:spacing w:line="270" w:lineRule="exact"/>
              <w:ind w:left="11" w:right="3"/>
              <w:jc w:val="center"/>
              <w:rPr>
                <w:sz w:val="24"/>
              </w:rPr>
            </w:pPr>
            <w:r>
              <w:rPr>
                <w:spacing w:val="-10"/>
                <w:sz w:val="24"/>
              </w:rPr>
              <w:t>L</w:t>
            </w:r>
          </w:p>
        </w:tc>
        <w:tc>
          <w:tcPr>
            <w:tcW w:w="883" w:type="dxa"/>
          </w:tcPr>
          <w:p w14:paraId="57BD89EE" w14:textId="77777777" w:rsidR="0047733A" w:rsidRDefault="00A66171">
            <w:pPr>
              <w:pStyle w:val="TableParagraph"/>
              <w:spacing w:line="270" w:lineRule="exact"/>
              <w:ind w:left="11" w:right="11"/>
              <w:jc w:val="center"/>
              <w:rPr>
                <w:sz w:val="24"/>
              </w:rPr>
            </w:pPr>
            <w:r>
              <w:rPr>
                <w:spacing w:val="-10"/>
                <w:sz w:val="24"/>
              </w:rPr>
              <w:t>L</w:t>
            </w:r>
          </w:p>
        </w:tc>
        <w:tc>
          <w:tcPr>
            <w:tcW w:w="885" w:type="dxa"/>
          </w:tcPr>
          <w:p w14:paraId="1D614E53" w14:textId="77777777" w:rsidR="0047733A" w:rsidRDefault="00A66171">
            <w:pPr>
              <w:pStyle w:val="TableParagraph"/>
              <w:spacing w:line="270" w:lineRule="exact"/>
              <w:ind w:left="0"/>
              <w:jc w:val="center"/>
              <w:rPr>
                <w:sz w:val="24"/>
              </w:rPr>
            </w:pPr>
            <w:r>
              <w:rPr>
                <w:spacing w:val="-10"/>
                <w:sz w:val="24"/>
              </w:rPr>
              <w:t>M</w:t>
            </w:r>
          </w:p>
        </w:tc>
      </w:tr>
      <w:tr w:rsidR="0047733A" w14:paraId="53692B92" w14:textId="77777777">
        <w:trPr>
          <w:trHeight w:val="318"/>
        </w:trPr>
        <w:tc>
          <w:tcPr>
            <w:tcW w:w="826" w:type="dxa"/>
          </w:tcPr>
          <w:p w14:paraId="4BA8224D" w14:textId="77777777" w:rsidR="0047733A" w:rsidRDefault="00A66171">
            <w:pPr>
              <w:pStyle w:val="TableParagraph"/>
              <w:spacing w:before="13"/>
              <w:ind w:left="117"/>
              <w:rPr>
                <w:b/>
              </w:rPr>
            </w:pPr>
            <w:r>
              <w:rPr>
                <w:b/>
                <w:spacing w:val="-5"/>
              </w:rPr>
              <w:t>CO3</w:t>
            </w:r>
          </w:p>
        </w:tc>
        <w:tc>
          <w:tcPr>
            <w:tcW w:w="884" w:type="dxa"/>
          </w:tcPr>
          <w:p w14:paraId="0C38CC20" w14:textId="77777777" w:rsidR="0047733A" w:rsidRDefault="00A66171">
            <w:pPr>
              <w:pStyle w:val="TableParagraph"/>
              <w:spacing w:line="270" w:lineRule="exact"/>
              <w:ind w:left="17" w:right="7"/>
              <w:jc w:val="center"/>
              <w:rPr>
                <w:sz w:val="24"/>
              </w:rPr>
            </w:pPr>
            <w:r>
              <w:rPr>
                <w:spacing w:val="-10"/>
                <w:sz w:val="24"/>
              </w:rPr>
              <w:t>S</w:t>
            </w:r>
          </w:p>
        </w:tc>
        <w:tc>
          <w:tcPr>
            <w:tcW w:w="882" w:type="dxa"/>
          </w:tcPr>
          <w:p w14:paraId="79FBAD88" w14:textId="77777777" w:rsidR="0047733A" w:rsidRDefault="00A66171">
            <w:pPr>
              <w:pStyle w:val="TableParagraph"/>
              <w:spacing w:line="270" w:lineRule="exact"/>
              <w:ind w:left="30" w:right="19"/>
              <w:jc w:val="center"/>
              <w:rPr>
                <w:sz w:val="24"/>
              </w:rPr>
            </w:pPr>
            <w:r>
              <w:rPr>
                <w:spacing w:val="-10"/>
                <w:sz w:val="24"/>
              </w:rPr>
              <w:t>L</w:t>
            </w:r>
          </w:p>
        </w:tc>
        <w:tc>
          <w:tcPr>
            <w:tcW w:w="882" w:type="dxa"/>
          </w:tcPr>
          <w:p w14:paraId="473D264E" w14:textId="77777777" w:rsidR="0047733A" w:rsidRDefault="00A66171">
            <w:pPr>
              <w:pStyle w:val="TableParagraph"/>
              <w:spacing w:line="270" w:lineRule="exact"/>
              <w:ind w:left="30" w:right="17"/>
              <w:jc w:val="center"/>
              <w:rPr>
                <w:sz w:val="24"/>
              </w:rPr>
            </w:pPr>
            <w:r>
              <w:rPr>
                <w:spacing w:val="-10"/>
                <w:sz w:val="24"/>
              </w:rPr>
              <w:t>L</w:t>
            </w:r>
          </w:p>
        </w:tc>
        <w:tc>
          <w:tcPr>
            <w:tcW w:w="880" w:type="dxa"/>
          </w:tcPr>
          <w:p w14:paraId="0FF34765" w14:textId="77777777" w:rsidR="0047733A" w:rsidRDefault="00A66171">
            <w:pPr>
              <w:pStyle w:val="TableParagraph"/>
              <w:spacing w:line="270" w:lineRule="exact"/>
              <w:ind w:left="34" w:right="22"/>
              <w:jc w:val="center"/>
              <w:rPr>
                <w:sz w:val="24"/>
              </w:rPr>
            </w:pPr>
            <w:r>
              <w:rPr>
                <w:spacing w:val="-10"/>
                <w:sz w:val="24"/>
              </w:rPr>
              <w:t>S</w:t>
            </w:r>
          </w:p>
        </w:tc>
        <w:tc>
          <w:tcPr>
            <w:tcW w:w="885" w:type="dxa"/>
          </w:tcPr>
          <w:p w14:paraId="0306A4FE" w14:textId="77777777" w:rsidR="0047733A" w:rsidRDefault="00A66171">
            <w:pPr>
              <w:pStyle w:val="TableParagraph"/>
              <w:spacing w:line="270" w:lineRule="exact"/>
              <w:ind w:left="11"/>
              <w:jc w:val="center"/>
              <w:rPr>
                <w:sz w:val="24"/>
              </w:rPr>
            </w:pPr>
            <w:r>
              <w:rPr>
                <w:spacing w:val="-10"/>
                <w:sz w:val="24"/>
              </w:rPr>
              <w:t>M</w:t>
            </w:r>
          </w:p>
        </w:tc>
        <w:tc>
          <w:tcPr>
            <w:tcW w:w="883" w:type="dxa"/>
          </w:tcPr>
          <w:p w14:paraId="30F459B3" w14:textId="77777777" w:rsidR="0047733A" w:rsidRDefault="00A66171">
            <w:pPr>
              <w:pStyle w:val="TableParagraph"/>
              <w:spacing w:line="270" w:lineRule="exact"/>
              <w:ind w:left="11" w:right="7"/>
              <w:jc w:val="center"/>
              <w:rPr>
                <w:sz w:val="24"/>
              </w:rPr>
            </w:pPr>
            <w:r>
              <w:rPr>
                <w:spacing w:val="-10"/>
                <w:sz w:val="24"/>
              </w:rPr>
              <w:t>M</w:t>
            </w:r>
          </w:p>
        </w:tc>
        <w:tc>
          <w:tcPr>
            <w:tcW w:w="883" w:type="dxa"/>
          </w:tcPr>
          <w:p w14:paraId="2921EF10" w14:textId="77777777" w:rsidR="0047733A" w:rsidRDefault="00A66171">
            <w:pPr>
              <w:pStyle w:val="TableParagraph"/>
              <w:spacing w:line="270" w:lineRule="exact"/>
              <w:ind w:left="11" w:right="8"/>
              <w:jc w:val="center"/>
              <w:rPr>
                <w:sz w:val="24"/>
              </w:rPr>
            </w:pPr>
            <w:r>
              <w:rPr>
                <w:spacing w:val="-10"/>
                <w:sz w:val="24"/>
              </w:rPr>
              <w:t>S</w:t>
            </w:r>
          </w:p>
        </w:tc>
        <w:tc>
          <w:tcPr>
            <w:tcW w:w="883" w:type="dxa"/>
          </w:tcPr>
          <w:p w14:paraId="15DD0AC9" w14:textId="77777777" w:rsidR="0047733A" w:rsidRDefault="00A66171">
            <w:pPr>
              <w:pStyle w:val="TableParagraph"/>
              <w:spacing w:line="270" w:lineRule="exact"/>
              <w:ind w:left="11" w:right="3"/>
              <w:jc w:val="center"/>
              <w:rPr>
                <w:sz w:val="24"/>
              </w:rPr>
            </w:pPr>
            <w:r>
              <w:rPr>
                <w:spacing w:val="-10"/>
                <w:sz w:val="24"/>
              </w:rPr>
              <w:t>L</w:t>
            </w:r>
          </w:p>
        </w:tc>
        <w:tc>
          <w:tcPr>
            <w:tcW w:w="883" w:type="dxa"/>
          </w:tcPr>
          <w:p w14:paraId="5BF38FEB" w14:textId="77777777" w:rsidR="0047733A" w:rsidRDefault="00A66171">
            <w:pPr>
              <w:pStyle w:val="TableParagraph"/>
              <w:spacing w:line="270" w:lineRule="exact"/>
              <w:ind w:left="11" w:right="11"/>
              <w:jc w:val="center"/>
              <w:rPr>
                <w:sz w:val="24"/>
              </w:rPr>
            </w:pPr>
            <w:r>
              <w:rPr>
                <w:spacing w:val="-10"/>
                <w:sz w:val="24"/>
              </w:rPr>
              <w:t>L</w:t>
            </w:r>
          </w:p>
        </w:tc>
        <w:tc>
          <w:tcPr>
            <w:tcW w:w="885" w:type="dxa"/>
          </w:tcPr>
          <w:p w14:paraId="29E50E7A" w14:textId="77777777" w:rsidR="0047733A" w:rsidRDefault="00A66171">
            <w:pPr>
              <w:pStyle w:val="TableParagraph"/>
              <w:spacing w:line="270" w:lineRule="exact"/>
              <w:ind w:left="2"/>
              <w:jc w:val="center"/>
              <w:rPr>
                <w:sz w:val="24"/>
              </w:rPr>
            </w:pPr>
            <w:r>
              <w:rPr>
                <w:spacing w:val="-10"/>
                <w:sz w:val="24"/>
              </w:rPr>
              <w:t>S</w:t>
            </w:r>
          </w:p>
        </w:tc>
      </w:tr>
    </w:tbl>
    <w:p w14:paraId="04B9644C" w14:textId="77777777" w:rsidR="0047733A" w:rsidRDefault="00A66171">
      <w:pPr>
        <w:pStyle w:val="BodyText"/>
        <w:ind w:left="720"/>
      </w:pPr>
      <w:r>
        <w:rPr>
          <w:noProof/>
        </w:rPr>
        <w:drawing>
          <wp:anchor distT="0" distB="0" distL="0" distR="0" simplePos="0" relativeHeight="251611136" behindDoc="1" locked="0" layoutInCell="1" allowOverlap="1" wp14:anchorId="74D39080" wp14:editId="735B623A">
            <wp:simplePos x="0" y="0"/>
            <wp:positionH relativeFrom="page">
              <wp:posOffset>2743200</wp:posOffset>
            </wp:positionH>
            <wp:positionV relativeFrom="paragraph">
              <wp:posOffset>-903985</wp:posOffset>
            </wp:positionV>
            <wp:extent cx="2463800" cy="2051312"/>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57496C6F" w14:textId="77777777" w:rsidR="0047733A" w:rsidRDefault="0047733A">
      <w:pPr>
        <w:pStyle w:val="BodyText"/>
        <w:sectPr w:rsidR="0047733A">
          <w:pgSz w:w="11920" w:h="16850"/>
          <w:pgMar w:top="1240" w:right="720" w:bottom="540" w:left="720" w:header="454" w:footer="354" w:gutter="0"/>
          <w:cols w:space="720"/>
        </w:sectPr>
      </w:pPr>
    </w:p>
    <w:p w14:paraId="36D1BA56" w14:textId="77777777" w:rsidR="0047733A" w:rsidRDefault="00A66171">
      <w:pPr>
        <w:pStyle w:val="BodyText"/>
        <w:rPr>
          <w:sz w:val="20"/>
        </w:rPr>
      </w:pPr>
      <w:r>
        <w:rPr>
          <w:noProof/>
          <w:sz w:val="20"/>
        </w:rPr>
        <w:lastRenderedPageBreak/>
        <w:drawing>
          <wp:anchor distT="0" distB="0" distL="0" distR="0" simplePos="0" relativeHeight="251612160" behindDoc="1" locked="0" layoutInCell="1" allowOverlap="1" wp14:anchorId="13D44249" wp14:editId="50FF9DB2">
            <wp:simplePos x="0" y="0"/>
            <wp:positionH relativeFrom="page">
              <wp:posOffset>2743200</wp:posOffset>
            </wp:positionH>
            <wp:positionV relativeFrom="page">
              <wp:posOffset>4572000</wp:posOffset>
            </wp:positionV>
            <wp:extent cx="2463800" cy="2051312"/>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2" cstate="print"/>
                    <a:stretch>
                      <a:fillRect/>
                    </a:stretch>
                  </pic:blipFill>
                  <pic:spPr>
                    <a:xfrm>
                      <a:off x="0" y="0"/>
                      <a:ext cx="2463800" cy="2051312"/>
                    </a:xfrm>
                    <a:prstGeom prst="rect">
                      <a:avLst/>
                    </a:prstGeom>
                  </pic:spPr>
                </pic:pic>
              </a:graphicData>
            </a:graphic>
          </wp:anchor>
        </w:drawing>
      </w:r>
    </w:p>
    <w:p w14:paraId="26E6512E" w14:textId="77777777" w:rsidR="0047733A" w:rsidRDefault="0047733A">
      <w:pPr>
        <w:pStyle w:val="BodyText"/>
        <w:rPr>
          <w:sz w:val="20"/>
        </w:rPr>
      </w:pPr>
    </w:p>
    <w:p w14:paraId="6CC526AD" w14:textId="77777777" w:rsidR="0047733A" w:rsidRDefault="0047733A">
      <w:pPr>
        <w:pStyle w:val="BodyText"/>
        <w:rPr>
          <w:sz w:val="20"/>
        </w:rPr>
      </w:pPr>
    </w:p>
    <w:p w14:paraId="6269BA4D" w14:textId="77777777" w:rsidR="0047733A" w:rsidRDefault="0047733A">
      <w:pPr>
        <w:pStyle w:val="BodyText"/>
        <w:rPr>
          <w:sz w:val="20"/>
        </w:rPr>
      </w:pPr>
    </w:p>
    <w:p w14:paraId="0D1CF4C4" w14:textId="77777777" w:rsidR="0047733A" w:rsidRDefault="0047733A">
      <w:pPr>
        <w:pStyle w:val="BodyText"/>
        <w:spacing w:before="6" w:after="1"/>
        <w:rPr>
          <w:sz w:val="20"/>
        </w:rPr>
      </w:pPr>
    </w:p>
    <w:p w14:paraId="2AE6C00C" w14:textId="77777777" w:rsidR="0047733A" w:rsidRDefault="00A66171">
      <w:pPr>
        <w:pStyle w:val="BodyText"/>
        <w:ind w:left="1365"/>
        <w:rPr>
          <w:sz w:val="20"/>
        </w:rPr>
      </w:pPr>
      <w:r>
        <w:rPr>
          <w:noProof/>
          <w:sz w:val="20"/>
        </w:rPr>
        <mc:AlternateContent>
          <mc:Choice Requires="wpg">
            <w:drawing>
              <wp:inline distT="0" distB="0" distL="0" distR="0" wp14:anchorId="795191D3" wp14:editId="49543587">
                <wp:extent cx="4931410" cy="6981825"/>
                <wp:effectExtent l="19050" t="19050" r="2539" b="1905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1410" cy="6981825"/>
                          <a:chOff x="0" y="0"/>
                          <a:chExt cx="4931410" cy="6981825"/>
                        </a:xfrm>
                      </wpg:grpSpPr>
                      <wps:wsp>
                        <wps:cNvPr id="61" name="Graphic 61"/>
                        <wps:cNvSpPr/>
                        <wps:spPr>
                          <a:xfrm>
                            <a:off x="12700" y="34925"/>
                            <a:ext cx="4918710" cy="6946900"/>
                          </a:xfrm>
                          <a:custGeom>
                            <a:avLst/>
                            <a:gdLst/>
                            <a:ahLst/>
                            <a:cxnLst/>
                            <a:rect l="l" t="t" r="r" b="b"/>
                            <a:pathLst>
                              <a:path w="4918710" h="6946900">
                                <a:moveTo>
                                  <a:pt x="4080510" y="6934200"/>
                                </a:moveTo>
                                <a:lnTo>
                                  <a:pt x="227330" y="6934200"/>
                                </a:lnTo>
                                <a:lnTo>
                                  <a:pt x="242570" y="6946900"/>
                                </a:lnTo>
                                <a:lnTo>
                                  <a:pt x="4065270" y="6946900"/>
                                </a:lnTo>
                                <a:lnTo>
                                  <a:pt x="4080510" y="6934200"/>
                                </a:lnTo>
                                <a:close/>
                              </a:path>
                              <a:path w="4918710" h="6946900">
                                <a:moveTo>
                                  <a:pt x="274320" y="6324600"/>
                                </a:moveTo>
                                <a:lnTo>
                                  <a:pt x="198120" y="6324600"/>
                                </a:lnTo>
                                <a:lnTo>
                                  <a:pt x="170180" y="6350000"/>
                                </a:lnTo>
                                <a:lnTo>
                                  <a:pt x="156210" y="6350000"/>
                                </a:lnTo>
                                <a:lnTo>
                                  <a:pt x="143510" y="6362700"/>
                                </a:lnTo>
                                <a:lnTo>
                                  <a:pt x="118745" y="6375400"/>
                                </a:lnTo>
                                <a:lnTo>
                                  <a:pt x="95885" y="6400800"/>
                                </a:lnTo>
                                <a:lnTo>
                                  <a:pt x="55880" y="6451600"/>
                                </a:lnTo>
                                <a:lnTo>
                                  <a:pt x="32385" y="6489700"/>
                                </a:lnTo>
                                <a:lnTo>
                                  <a:pt x="14605" y="6527800"/>
                                </a:lnTo>
                                <a:lnTo>
                                  <a:pt x="10160" y="6553200"/>
                                </a:lnTo>
                                <a:lnTo>
                                  <a:pt x="3810" y="6578600"/>
                                </a:lnTo>
                                <a:lnTo>
                                  <a:pt x="1905" y="6591300"/>
                                </a:lnTo>
                                <a:lnTo>
                                  <a:pt x="0" y="6629400"/>
                                </a:lnTo>
                                <a:lnTo>
                                  <a:pt x="1905" y="6667500"/>
                                </a:lnTo>
                                <a:lnTo>
                                  <a:pt x="3810" y="6680200"/>
                                </a:lnTo>
                                <a:lnTo>
                                  <a:pt x="6350" y="6692900"/>
                                </a:lnTo>
                                <a:lnTo>
                                  <a:pt x="10160" y="6705600"/>
                                </a:lnTo>
                                <a:lnTo>
                                  <a:pt x="14605" y="6731000"/>
                                </a:lnTo>
                                <a:lnTo>
                                  <a:pt x="31750" y="6769100"/>
                                </a:lnTo>
                                <a:lnTo>
                                  <a:pt x="55245" y="6807200"/>
                                </a:lnTo>
                                <a:lnTo>
                                  <a:pt x="94614" y="6858000"/>
                                </a:lnTo>
                                <a:lnTo>
                                  <a:pt x="142239" y="6896100"/>
                                </a:lnTo>
                                <a:lnTo>
                                  <a:pt x="155575" y="6908800"/>
                                </a:lnTo>
                                <a:lnTo>
                                  <a:pt x="169545" y="6908800"/>
                                </a:lnTo>
                                <a:lnTo>
                                  <a:pt x="182880" y="6921500"/>
                                </a:lnTo>
                                <a:lnTo>
                                  <a:pt x="197485" y="6921500"/>
                                </a:lnTo>
                                <a:lnTo>
                                  <a:pt x="212089" y="6934200"/>
                                </a:lnTo>
                                <a:lnTo>
                                  <a:pt x="274320" y="6934200"/>
                                </a:lnTo>
                                <a:lnTo>
                                  <a:pt x="227964" y="6921500"/>
                                </a:lnTo>
                                <a:lnTo>
                                  <a:pt x="184150" y="6896100"/>
                                </a:lnTo>
                                <a:lnTo>
                                  <a:pt x="144145" y="6870700"/>
                                </a:lnTo>
                                <a:lnTo>
                                  <a:pt x="108585" y="6845300"/>
                                </a:lnTo>
                                <a:lnTo>
                                  <a:pt x="78105" y="6807200"/>
                                </a:lnTo>
                                <a:lnTo>
                                  <a:pt x="53339" y="6769100"/>
                                </a:lnTo>
                                <a:lnTo>
                                  <a:pt x="34289" y="6731000"/>
                                </a:lnTo>
                                <a:lnTo>
                                  <a:pt x="22860" y="6680200"/>
                                </a:lnTo>
                                <a:lnTo>
                                  <a:pt x="19050" y="6629400"/>
                                </a:lnTo>
                                <a:lnTo>
                                  <a:pt x="22860" y="6578600"/>
                                </a:lnTo>
                                <a:lnTo>
                                  <a:pt x="34289" y="6527800"/>
                                </a:lnTo>
                                <a:lnTo>
                                  <a:pt x="53339" y="6489700"/>
                                </a:lnTo>
                                <a:lnTo>
                                  <a:pt x="78105" y="6451600"/>
                                </a:lnTo>
                                <a:lnTo>
                                  <a:pt x="108585" y="6413500"/>
                                </a:lnTo>
                                <a:lnTo>
                                  <a:pt x="144145" y="6388100"/>
                                </a:lnTo>
                                <a:lnTo>
                                  <a:pt x="184150" y="6362700"/>
                                </a:lnTo>
                                <a:lnTo>
                                  <a:pt x="227964" y="6337300"/>
                                </a:lnTo>
                                <a:lnTo>
                                  <a:pt x="274320" y="6324600"/>
                                </a:lnTo>
                                <a:close/>
                              </a:path>
                              <a:path w="4918710" h="6946900">
                                <a:moveTo>
                                  <a:pt x="647700" y="6324600"/>
                                </a:moveTo>
                                <a:lnTo>
                                  <a:pt x="274320" y="6324600"/>
                                </a:lnTo>
                                <a:lnTo>
                                  <a:pt x="227964" y="6337300"/>
                                </a:lnTo>
                                <a:lnTo>
                                  <a:pt x="184150" y="6362700"/>
                                </a:lnTo>
                                <a:lnTo>
                                  <a:pt x="144145" y="6388100"/>
                                </a:lnTo>
                                <a:lnTo>
                                  <a:pt x="108585" y="6413500"/>
                                </a:lnTo>
                                <a:lnTo>
                                  <a:pt x="78105" y="6451600"/>
                                </a:lnTo>
                                <a:lnTo>
                                  <a:pt x="53339" y="6489700"/>
                                </a:lnTo>
                                <a:lnTo>
                                  <a:pt x="34289" y="6527800"/>
                                </a:lnTo>
                                <a:lnTo>
                                  <a:pt x="22860" y="6578600"/>
                                </a:lnTo>
                                <a:lnTo>
                                  <a:pt x="19050" y="6629400"/>
                                </a:lnTo>
                                <a:lnTo>
                                  <a:pt x="22860" y="6680200"/>
                                </a:lnTo>
                                <a:lnTo>
                                  <a:pt x="34289" y="6731000"/>
                                </a:lnTo>
                                <a:lnTo>
                                  <a:pt x="53339" y="6769100"/>
                                </a:lnTo>
                                <a:lnTo>
                                  <a:pt x="78105" y="6807200"/>
                                </a:lnTo>
                                <a:lnTo>
                                  <a:pt x="108585" y="6845300"/>
                                </a:lnTo>
                                <a:lnTo>
                                  <a:pt x="144145" y="6870700"/>
                                </a:lnTo>
                                <a:lnTo>
                                  <a:pt x="184150" y="6896100"/>
                                </a:lnTo>
                                <a:lnTo>
                                  <a:pt x="227964" y="6921500"/>
                                </a:lnTo>
                                <a:lnTo>
                                  <a:pt x="274320" y="6934200"/>
                                </a:lnTo>
                                <a:lnTo>
                                  <a:pt x="4034155" y="6934200"/>
                                </a:lnTo>
                                <a:lnTo>
                                  <a:pt x="4081145" y="6921500"/>
                                </a:lnTo>
                                <a:lnTo>
                                  <a:pt x="324485" y="6921500"/>
                                </a:lnTo>
                                <a:lnTo>
                                  <a:pt x="309880" y="6908800"/>
                                </a:lnTo>
                                <a:lnTo>
                                  <a:pt x="253364" y="6908800"/>
                                </a:lnTo>
                                <a:lnTo>
                                  <a:pt x="239395" y="6896100"/>
                                </a:lnTo>
                                <a:lnTo>
                                  <a:pt x="213360" y="6896100"/>
                                </a:lnTo>
                                <a:lnTo>
                                  <a:pt x="200660" y="6883400"/>
                                </a:lnTo>
                                <a:lnTo>
                                  <a:pt x="187960" y="6883400"/>
                                </a:lnTo>
                                <a:lnTo>
                                  <a:pt x="176530" y="6870700"/>
                                </a:lnTo>
                                <a:lnTo>
                                  <a:pt x="165100" y="6870700"/>
                                </a:lnTo>
                                <a:lnTo>
                                  <a:pt x="142875" y="6845300"/>
                                </a:lnTo>
                                <a:lnTo>
                                  <a:pt x="122555" y="6832600"/>
                                </a:lnTo>
                                <a:lnTo>
                                  <a:pt x="104139" y="6807200"/>
                                </a:lnTo>
                                <a:lnTo>
                                  <a:pt x="86995" y="6794500"/>
                                </a:lnTo>
                                <a:lnTo>
                                  <a:pt x="73025" y="6769100"/>
                                </a:lnTo>
                                <a:lnTo>
                                  <a:pt x="55880" y="6731000"/>
                                </a:lnTo>
                                <a:lnTo>
                                  <a:pt x="43814" y="6692900"/>
                                </a:lnTo>
                                <a:lnTo>
                                  <a:pt x="38735" y="6642100"/>
                                </a:lnTo>
                                <a:lnTo>
                                  <a:pt x="38100" y="6629400"/>
                                </a:lnTo>
                                <a:lnTo>
                                  <a:pt x="39370" y="6604000"/>
                                </a:lnTo>
                                <a:lnTo>
                                  <a:pt x="41275" y="6591300"/>
                                </a:lnTo>
                                <a:lnTo>
                                  <a:pt x="43814" y="6565900"/>
                                </a:lnTo>
                                <a:lnTo>
                                  <a:pt x="55245" y="6527800"/>
                                </a:lnTo>
                                <a:lnTo>
                                  <a:pt x="72389" y="6489700"/>
                                </a:lnTo>
                                <a:lnTo>
                                  <a:pt x="102870" y="6451600"/>
                                </a:lnTo>
                                <a:lnTo>
                                  <a:pt x="121285" y="6426200"/>
                                </a:lnTo>
                                <a:lnTo>
                                  <a:pt x="141605" y="6413500"/>
                                </a:lnTo>
                                <a:lnTo>
                                  <a:pt x="163830" y="6388100"/>
                                </a:lnTo>
                                <a:lnTo>
                                  <a:pt x="175260" y="6388100"/>
                                </a:lnTo>
                                <a:lnTo>
                                  <a:pt x="187325" y="6375400"/>
                                </a:lnTo>
                                <a:lnTo>
                                  <a:pt x="200025" y="6375400"/>
                                </a:lnTo>
                                <a:lnTo>
                                  <a:pt x="212725" y="6362700"/>
                                </a:lnTo>
                                <a:lnTo>
                                  <a:pt x="225425" y="6362700"/>
                                </a:lnTo>
                                <a:lnTo>
                                  <a:pt x="238760" y="6350000"/>
                                </a:lnTo>
                                <a:lnTo>
                                  <a:pt x="294639" y="6350000"/>
                                </a:lnTo>
                                <a:lnTo>
                                  <a:pt x="308610" y="6337300"/>
                                </a:lnTo>
                                <a:lnTo>
                                  <a:pt x="646430" y="6337300"/>
                                </a:lnTo>
                                <a:lnTo>
                                  <a:pt x="647700" y="6324600"/>
                                </a:lnTo>
                                <a:close/>
                              </a:path>
                              <a:path w="4918710" h="6946900">
                                <a:moveTo>
                                  <a:pt x="4705350" y="622300"/>
                                </a:moveTo>
                                <a:lnTo>
                                  <a:pt x="4289425" y="622300"/>
                                </a:lnTo>
                                <a:lnTo>
                                  <a:pt x="4289425" y="6629400"/>
                                </a:lnTo>
                                <a:lnTo>
                                  <a:pt x="4285615" y="6680200"/>
                                </a:lnTo>
                                <a:lnTo>
                                  <a:pt x="4274185" y="6731000"/>
                                </a:lnTo>
                                <a:lnTo>
                                  <a:pt x="4255770" y="6769100"/>
                                </a:lnTo>
                                <a:lnTo>
                                  <a:pt x="4231005" y="6807200"/>
                                </a:lnTo>
                                <a:lnTo>
                                  <a:pt x="4200525" y="6845300"/>
                                </a:lnTo>
                                <a:lnTo>
                                  <a:pt x="4164965" y="6870700"/>
                                </a:lnTo>
                                <a:lnTo>
                                  <a:pt x="4124960" y="6896100"/>
                                </a:lnTo>
                                <a:lnTo>
                                  <a:pt x="4081145" y="6921500"/>
                                </a:lnTo>
                                <a:lnTo>
                                  <a:pt x="4034155" y="6934200"/>
                                </a:lnTo>
                                <a:lnTo>
                                  <a:pt x="4110355" y="6934200"/>
                                </a:lnTo>
                                <a:lnTo>
                                  <a:pt x="4124960" y="6921500"/>
                                </a:lnTo>
                                <a:lnTo>
                                  <a:pt x="4138930" y="6908800"/>
                                </a:lnTo>
                                <a:lnTo>
                                  <a:pt x="4152265" y="6908800"/>
                                </a:lnTo>
                                <a:lnTo>
                                  <a:pt x="4165600" y="6896100"/>
                                </a:lnTo>
                                <a:lnTo>
                                  <a:pt x="4190365" y="6883400"/>
                                </a:lnTo>
                                <a:lnTo>
                                  <a:pt x="4213225" y="6858000"/>
                                </a:lnTo>
                                <a:lnTo>
                                  <a:pt x="4252595" y="6807200"/>
                                </a:lnTo>
                                <a:lnTo>
                                  <a:pt x="4276725" y="6769100"/>
                                </a:lnTo>
                                <a:lnTo>
                                  <a:pt x="4293870" y="6731000"/>
                                </a:lnTo>
                                <a:lnTo>
                                  <a:pt x="4298315" y="6705600"/>
                                </a:lnTo>
                                <a:lnTo>
                                  <a:pt x="4302125" y="6692900"/>
                                </a:lnTo>
                                <a:lnTo>
                                  <a:pt x="4307205" y="6667500"/>
                                </a:lnTo>
                                <a:lnTo>
                                  <a:pt x="4308475" y="6642100"/>
                                </a:lnTo>
                                <a:lnTo>
                                  <a:pt x="4308475" y="647700"/>
                                </a:lnTo>
                                <a:lnTo>
                                  <a:pt x="4643755" y="647700"/>
                                </a:lnTo>
                                <a:lnTo>
                                  <a:pt x="4659630" y="635000"/>
                                </a:lnTo>
                                <a:lnTo>
                                  <a:pt x="4690745" y="635000"/>
                                </a:lnTo>
                                <a:lnTo>
                                  <a:pt x="4705350" y="622300"/>
                                </a:lnTo>
                                <a:close/>
                              </a:path>
                              <a:path w="4918710" h="6946900">
                                <a:moveTo>
                                  <a:pt x="3984625" y="6908800"/>
                                </a:moveTo>
                                <a:lnTo>
                                  <a:pt x="309880" y="6908800"/>
                                </a:lnTo>
                                <a:lnTo>
                                  <a:pt x="324485" y="6921500"/>
                                </a:lnTo>
                                <a:lnTo>
                                  <a:pt x="3984625" y="6908800"/>
                                </a:lnTo>
                                <a:close/>
                              </a:path>
                              <a:path w="4918710" h="6946900">
                                <a:moveTo>
                                  <a:pt x="4289425" y="622300"/>
                                </a:moveTo>
                                <a:lnTo>
                                  <a:pt x="4270375" y="622300"/>
                                </a:lnTo>
                                <a:lnTo>
                                  <a:pt x="4270375" y="6642100"/>
                                </a:lnTo>
                                <a:lnTo>
                                  <a:pt x="4269105" y="6654800"/>
                                </a:lnTo>
                                <a:lnTo>
                                  <a:pt x="4267200" y="6667500"/>
                                </a:lnTo>
                                <a:lnTo>
                                  <a:pt x="4264660" y="6680200"/>
                                </a:lnTo>
                                <a:lnTo>
                                  <a:pt x="4261485" y="6705600"/>
                                </a:lnTo>
                                <a:lnTo>
                                  <a:pt x="4248150" y="6743700"/>
                                </a:lnTo>
                                <a:lnTo>
                                  <a:pt x="4222115" y="6794500"/>
                                </a:lnTo>
                                <a:lnTo>
                                  <a:pt x="4205605" y="6807200"/>
                                </a:lnTo>
                                <a:lnTo>
                                  <a:pt x="4187190" y="6832600"/>
                                </a:lnTo>
                                <a:lnTo>
                                  <a:pt x="4167505" y="6845300"/>
                                </a:lnTo>
                                <a:lnTo>
                                  <a:pt x="4145280" y="6870700"/>
                                </a:lnTo>
                                <a:lnTo>
                                  <a:pt x="4133215" y="6870700"/>
                                </a:lnTo>
                                <a:lnTo>
                                  <a:pt x="4121150" y="6883400"/>
                                </a:lnTo>
                                <a:lnTo>
                                  <a:pt x="4109085" y="6883400"/>
                                </a:lnTo>
                                <a:lnTo>
                                  <a:pt x="4096385" y="6896100"/>
                                </a:lnTo>
                                <a:lnTo>
                                  <a:pt x="4070350" y="6896100"/>
                                </a:lnTo>
                                <a:lnTo>
                                  <a:pt x="4056380" y="6908800"/>
                                </a:lnTo>
                                <a:lnTo>
                                  <a:pt x="324485" y="6921500"/>
                                </a:lnTo>
                                <a:lnTo>
                                  <a:pt x="4081145" y="6921500"/>
                                </a:lnTo>
                                <a:lnTo>
                                  <a:pt x="4124960" y="6896100"/>
                                </a:lnTo>
                                <a:lnTo>
                                  <a:pt x="4164965" y="6870700"/>
                                </a:lnTo>
                                <a:lnTo>
                                  <a:pt x="4200525" y="6845300"/>
                                </a:lnTo>
                                <a:lnTo>
                                  <a:pt x="4231005" y="6807200"/>
                                </a:lnTo>
                                <a:lnTo>
                                  <a:pt x="4255770" y="6769100"/>
                                </a:lnTo>
                                <a:lnTo>
                                  <a:pt x="4274185" y="6731000"/>
                                </a:lnTo>
                                <a:lnTo>
                                  <a:pt x="4285615" y="6680200"/>
                                </a:lnTo>
                                <a:lnTo>
                                  <a:pt x="4289425" y="6629400"/>
                                </a:lnTo>
                                <a:lnTo>
                                  <a:pt x="4289425" y="622300"/>
                                </a:lnTo>
                                <a:close/>
                              </a:path>
                              <a:path w="4918710" h="6946900">
                                <a:moveTo>
                                  <a:pt x="4070350" y="6896100"/>
                                </a:moveTo>
                                <a:lnTo>
                                  <a:pt x="239395" y="6896100"/>
                                </a:lnTo>
                                <a:lnTo>
                                  <a:pt x="253364" y="6908800"/>
                                </a:lnTo>
                                <a:lnTo>
                                  <a:pt x="4056380" y="6908800"/>
                                </a:lnTo>
                                <a:lnTo>
                                  <a:pt x="4070350" y="6896100"/>
                                </a:lnTo>
                                <a:close/>
                              </a:path>
                              <a:path w="4918710" h="6946900">
                                <a:moveTo>
                                  <a:pt x="4109085" y="6883400"/>
                                </a:moveTo>
                                <a:lnTo>
                                  <a:pt x="200660" y="6883400"/>
                                </a:lnTo>
                                <a:lnTo>
                                  <a:pt x="213360" y="6896100"/>
                                </a:lnTo>
                                <a:lnTo>
                                  <a:pt x="4096385" y="6896100"/>
                                </a:lnTo>
                                <a:lnTo>
                                  <a:pt x="4109085" y="6883400"/>
                                </a:lnTo>
                                <a:close/>
                              </a:path>
                              <a:path w="4918710" h="6946900">
                                <a:moveTo>
                                  <a:pt x="4133215" y="6870700"/>
                                </a:moveTo>
                                <a:lnTo>
                                  <a:pt x="176530" y="6870700"/>
                                </a:lnTo>
                                <a:lnTo>
                                  <a:pt x="187960" y="6883400"/>
                                </a:lnTo>
                                <a:lnTo>
                                  <a:pt x="4121150" y="6883400"/>
                                </a:lnTo>
                                <a:lnTo>
                                  <a:pt x="4133215" y="6870700"/>
                                </a:lnTo>
                                <a:close/>
                              </a:path>
                              <a:path w="4918710" h="6946900">
                                <a:moveTo>
                                  <a:pt x="4730750" y="63500"/>
                                </a:moveTo>
                                <a:lnTo>
                                  <a:pt x="797560" y="63500"/>
                                </a:lnTo>
                                <a:lnTo>
                                  <a:pt x="785495" y="76200"/>
                                </a:lnTo>
                                <a:lnTo>
                                  <a:pt x="774064" y="88900"/>
                                </a:lnTo>
                                <a:lnTo>
                                  <a:pt x="751839" y="101600"/>
                                </a:lnTo>
                                <a:lnTo>
                                  <a:pt x="713105" y="139700"/>
                                </a:lnTo>
                                <a:lnTo>
                                  <a:pt x="688975" y="177800"/>
                                </a:lnTo>
                                <a:lnTo>
                                  <a:pt x="670560" y="215900"/>
                                </a:lnTo>
                                <a:lnTo>
                                  <a:pt x="657225" y="254000"/>
                                </a:lnTo>
                                <a:lnTo>
                                  <a:pt x="649605" y="292100"/>
                                </a:lnTo>
                                <a:lnTo>
                                  <a:pt x="648335" y="304800"/>
                                </a:lnTo>
                                <a:lnTo>
                                  <a:pt x="648335" y="6324600"/>
                                </a:lnTo>
                                <a:lnTo>
                                  <a:pt x="647700" y="6324600"/>
                                </a:lnTo>
                                <a:lnTo>
                                  <a:pt x="646430" y="6337300"/>
                                </a:lnTo>
                                <a:lnTo>
                                  <a:pt x="308610" y="6337300"/>
                                </a:lnTo>
                                <a:lnTo>
                                  <a:pt x="294639" y="6350000"/>
                                </a:lnTo>
                                <a:lnTo>
                                  <a:pt x="238760" y="6350000"/>
                                </a:lnTo>
                                <a:lnTo>
                                  <a:pt x="225425" y="6362700"/>
                                </a:lnTo>
                                <a:lnTo>
                                  <a:pt x="212725" y="6362700"/>
                                </a:lnTo>
                                <a:lnTo>
                                  <a:pt x="200025" y="6375400"/>
                                </a:lnTo>
                                <a:lnTo>
                                  <a:pt x="187325" y="6375400"/>
                                </a:lnTo>
                                <a:lnTo>
                                  <a:pt x="175260" y="6388100"/>
                                </a:lnTo>
                                <a:lnTo>
                                  <a:pt x="163830" y="6388100"/>
                                </a:lnTo>
                                <a:lnTo>
                                  <a:pt x="141605" y="6413500"/>
                                </a:lnTo>
                                <a:lnTo>
                                  <a:pt x="121285" y="6426200"/>
                                </a:lnTo>
                                <a:lnTo>
                                  <a:pt x="102870" y="6451600"/>
                                </a:lnTo>
                                <a:lnTo>
                                  <a:pt x="86360" y="6464300"/>
                                </a:lnTo>
                                <a:lnTo>
                                  <a:pt x="72389" y="6489700"/>
                                </a:lnTo>
                                <a:lnTo>
                                  <a:pt x="55245" y="6527800"/>
                                </a:lnTo>
                                <a:lnTo>
                                  <a:pt x="43814" y="6565900"/>
                                </a:lnTo>
                                <a:lnTo>
                                  <a:pt x="41275" y="6591300"/>
                                </a:lnTo>
                                <a:lnTo>
                                  <a:pt x="39370" y="6604000"/>
                                </a:lnTo>
                                <a:lnTo>
                                  <a:pt x="38100" y="6629400"/>
                                </a:lnTo>
                                <a:lnTo>
                                  <a:pt x="38735" y="6642100"/>
                                </a:lnTo>
                                <a:lnTo>
                                  <a:pt x="43814" y="6692900"/>
                                </a:lnTo>
                                <a:lnTo>
                                  <a:pt x="55880" y="6731000"/>
                                </a:lnTo>
                                <a:lnTo>
                                  <a:pt x="73025" y="6769100"/>
                                </a:lnTo>
                                <a:lnTo>
                                  <a:pt x="104139" y="6807200"/>
                                </a:lnTo>
                                <a:lnTo>
                                  <a:pt x="122555" y="6832600"/>
                                </a:lnTo>
                                <a:lnTo>
                                  <a:pt x="142875" y="6845300"/>
                                </a:lnTo>
                                <a:lnTo>
                                  <a:pt x="165100" y="6870700"/>
                                </a:lnTo>
                                <a:lnTo>
                                  <a:pt x="4145280" y="6870700"/>
                                </a:lnTo>
                                <a:lnTo>
                                  <a:pt x="4167505" y="6845300"/>
                                </a:lnTo>
                                <a:lnTo>
                                  <a:pt x="4187190" y="6832600"/>
                                </a:lnTo>
                                <a:lnTo>
                                  <a:pt x="4205605" y="6807200"/>
                                </a:lnTo>
                                <a:lnTo>
                                  <a:pt x="4236720" y="6769100"/>
                                </a:lnTo>
                                <a:lnTo>
                                  <a:pt x="4253230" y="6731000"/>
                                </a:lnTo>
                                <a:lnTo>
                                  <a:pt x="4264660" y="6680200"/>
                                </a:lnTo>
                                <a:lnTo>
                                  <a:pt x="4267200" y="6667500"/>
                                </a:lnTo>
                                <a:lnTo>
                                  <a:pt x="4269105" y="6654800"/>
                                </a:lnTo>
                                <a:lnTo>
                                  <a:pt x="4270375" y="6642100"/>
                                </a:lnTo>
                                <a:lnTo>
                                  <a:pt x="4270375" y="622300"/>
                                </a:lnTo>
                                <a:lnTo>
                                  <a:pt x="4272280" y="622300"/>
                                </a:lnTo>
                                <a:lnTo>
                                  <a:pt x="4273550" y="609600"/>
                                </a:lnTo>
                                <a:lnTo>
                                  <a:pt x="4638675" y="609600"/>
                                </a:lnTo>
                                <a:lnTo>
                                  <a:pt x="4652645" y="596900"/>
                                </a:lnTo>
                                <a:lnTo>
                                  <a:pt x="4679950" y="596900"/>
                                </a:lnTo>
                                <a:lnTo>
                                  <a:pt x="4693285" y="584200"/>
                                </a:lnTo>
                                <a:lnTo>
                                  <a:pt x="4719320" y="584200"/>
                                </a:lnTo>
                                <a:lnTo>
                                  <a:pt x="4731385" y="571500"/>
                                </a:lnTo>
                                <a:lnTo>
                                  <a:pt x="4743450" y="571500"/>
                                </a:lnTo>
                                <a:lnTo>
                                  <a:pt x="4754880" y="558800"/>
                                </a:lnTo>
                                <a:lnTo>
                                  <a:pt x="4777105" y="546100"/>
                                </a:lnTo>
                                <a:lnTo>
                                  <a:pt x="4797425" y="520700"/>
                                </a:lnTo>
                                <a:lnTo>
                                  <a:pt x="4815840" y="508000"/>
                                </a:lnTo>
                                <a:lnTo>
                                  <a:pt x="4846320" y="457200"/>
                                </a:lnTo>
                                <a:lnTo>
                                  <a:pt x="4863465" y="419100"/>
                                </a:lnTo>
                                <a:lnTo>
                                  <a:pt x="4874895" y="381000"/>
                                </a:lnTo>
                                <a:lnTo>
                                  <a:pt x="4880610" y="330200"/>
                                </a:lnTo>
                                <a:lnTo>
                                  <a:pt x="4880610" y="304800"/>
                                </a:lnTo>
                                <a:lnTo>
                                  <a:pt x="4874895" y="266700"/>
                                </a:lnTo>
                                <a:lnTo>
                                  <a:pt x="4867910" y="241300"/>
                                </a:lnTo>
                                <a:lnTo>
                                  <a:pt x="4863465" y="215900"/>
                                </a:lnTo>
                                <a:lnTo>
                                  <a:pt x="4852035" y="190500"/>
                                </a:lnTo>
                                <a:lnTo>
                                  <a:pt x="4845685" y="190500"/>
                                </a:lnTo>
                                <a:lnTo>
                                  <a:pt x="4839335" y="177800"/>
                                </a:lnTo>
                                <a:lnTo>
                                  <a:pt x="4814570" y="139700"/>
                                </a:lnTo>
                                <a:lnTo>
                                  <a:pt x="4775835" y="101600"/>
                                </a:lnTo>
                                <a:lnTo>
                                  <a:pt x="4753610" y="88900"/>
                                </a:lnTo>
                                <a:lnTo>
                                  <a:pt x="4742815" y="76200"/>
                                </a:lnTo>
                                <a:lnTo>
                                  <a:pt x="4730750" y="63500"/>
                                </a:lnTo>
                                <a:close/>
                              </a:path>
                              <a:path w="4918710" h="6946900">
                                <a:moveTo>
                                  <a:pt x="837565" y="25400"/>
                                </a:moveTo>
                                <a:lnTo>
                                  <a:pt x="794385" y="25400"/>
                                </a:lnTo>
                                <a:lnTo>
                                  <a:pt x="780414" y="38100"/>
                                </a:lnTo>
                                <a:lnTo>
                                  <a:pt x="766445" y="38100"/>
                                </a:lnTo>
                                <a:lnTo>
                                  <a:pt x="753110" y="50800"/>
                                </a:lnTo>
                                <a:lnTo>
                                  <a:pt x="728980" y="76200"/>
                                </a:lnTo>
                                <a:lnTo>
                                  <a:pt x="705485" y="88900"/>
                                </a:lnTo>
                                <a:lnTo>
                                  <a:pt x="666114" y="139700"/>
                                </a:lnTo>
                                <a:lnTo>
                                  <a:pt x="635635" y="190500"/>
                                </a:lnTo>
                                <a:lnTo>
                                  <a:pt x="624839" y="228600"/>
                                </a:lnTo>
                                <a:lnTo>
                                  <a:pt x="620395" y="241300"/>
                                </a:lnTo>
                                <a:lnTo>
                                  <a:pt x="616585" y="254000"/>
                                </a:lnTo>
                                <a:lnTo>
                                  <a:pt x="614045" y="266700"/>
                                </a:lnTo>
                                <a:lnTo>
                                  <a:pt x="612139" y="292100"/>
                                </a:lnTo>
                                <a:lnTo>
                                  <a:pt x="610870" y="304800"/>
                                </a:lnTo>
                                <a:lnTo>
                                  <a:pt x="610235" y="317500"/>
                                </a:lnTo>
                                <a:lnTo>
                                  <a:pt x="610235" y="6299200"/>
                                </a:lnTo>
                                <a:lnTo>
                                  <a:pt x="307975" y="6299200"/>
                                </a:lnTo>
                                <a:lnTo>
                                  <a:pt x="291464" y="6311900"/>
                                </a:lnTo>
                                <a:lnTo>
                                  <a:pt x="243839" y="6311900"/>
                                </a:lnTo>
                                <a:lnTo>
                                  <a:pt x="227964" y="6324600"/>
                                </a:lnTo>
                                <a:lnTo>
                                  <a:pt x="629285" y="6324600"/>
                                </a:lnTo>
                                <a:lnTo>
                                  <a:pt x="629285" y="317500"/>
                                </a:lnTo>
                                <a:lnTo>
                                  <a:pt x="633095" y="266700"/>
                                </a:lnTo>
                                <a:lnTo>
                                  <a:pt x="644525" y="228600"/>
                                </a:lnTo>
                                <a:lnTo>
                                  <a:pt x="662939" y="177800"/>
                                </a:lnTo>
                                <a:lnTo>
                                  <a:pt x="687705" y="139700"/>
                                </a:lnTo>
                                <a:lnTo>
                                  <a:pt x="718185" y="101600"/>
                                </a:lnTo>
                                <a:lnTo>
                                  <a:pt x="753745" y="76200"/>
                                </a:lnTo>
                                <a:lnTo>
                                  <a:pt x="793750" y="50800"/>
                                </a:lnTo>
                                <a:lnTo>
                                  <a:pt x="837565" y="25400"/>
                                </a:lnTo>
                                <a:close/>
                              </a:path>
                              <a:path w="4918710" h="6946900">
                                <a:moveTo>
                                  <a:pt x="4690745" y="25400"/>
                                </a:moveTo>
                                <a:lnTo>
                                  <a:pt x="837565" y="25400"/>
                                </a:lnTo>
                                <a:lnTo>
                                  <a:pt x="793750" y="50800"/>
                                </a:lnTo>
                                <a:lnTo>
                                  <a:pt x="753745" y="76200"/>
                                </a:lnTo>
                                <a:lnTo>
                                  <a:pt x="718185" y="101600"/>
                                </a:lnTo>
                                <a:lnTo>
                                  <a:pt x="687705" y="139700"/>
                                </a:lnTo>
                                <a:lnTo>
                                  <a:pt x="662939" y="177800"/>
                                </a:lnTo>
                                <a:lnTo>
                                  <a:pt x="644525" y="228600"/>
                                </a:lnTo>
                                <a:lnTo>
                                  <a:pt x="633095" y="266700"/>
                                </a:lnTo>
                                <a:lnTo>
                                  <a:pt x="629285" y="317500"/>
                                </a:lnTo>
                                <a:lnTo>
                                  <a:pt x="629285" y="6324600"/>
                                </a:lnTo>
                                <a:lnTo>
                                  <a:pt x="648335" y="6324600"/>
                                </a:lnTo>
                                <a:lnTo>
                                  <a:pt x="648335" y="304800"/>
                                </a:lnTo>
                                <a:lnTo>
                                  <a:pt x="649605" y="292100"/>
                                </a:lnTo>
                                <a:lnTo>
                                  <a:pt x="657225" y="254000"/>
                                </a:lnTo>
                                <a:lnTo>
                                  <a:pt x="670560" y="215900"/>
                                </a:lnTo>
                                <a:lnTo>
                                  <a:pt x="688975" y="177800"/>
                                </a:lnTo>
                                <a:lnTo>
                                  <a:pt x="713105" y="139700"/>
                                </a:lnTo>
                                <a:lnTo>
                                  <a:pt x="751839" y="101600"/>
                                </a:lnTo>
                                <a:lnTo>
                                  <a:pt x="774064" y="88900"/>
                                </a:lnTo>
                                <a:lnTo>
                                  <a:pt x="785495" y="76200"/>
                                </a:lnTo>
                                <a:lnTo>
                                  <a:pt x="797560" y="63500"/>
                                </a:lnTo>
                                <a:lnTo>
                                  <a:pt x="822325" y="63500"/>
                                </a:lnTo>
                                <a:lnTo>
                                  <a:pt x="835660" y="50800"/>
                                </a:lnTo>
                                <a:lnTo>
                                  <a:pt x="848995" y="50800"/>
                                </a:lnTo>
                                <a:lnTo>
                                  <a:pt x="862330" y="38100"/>
                                </a:lnTo>
                                <a:lnTo>
                                  <a:pt x="4712652" y="38100"/>
                                </a:lnTo>
                                <a:lnTo>
                                  <a:pt x="4690745" y="25400"/>
                                </a:lnTo>
                                <a:close/>
                              </a:path>
                              <a:path w="4918710" h="6946900">
                                <a:moveTo>
                                  <a:pt x="4712652" y="38100"/>
                                </a:moveTo>
                                <a:lnTo>
                                  <a:pt x="4665980" y="38100"/>
                                </a:lnTo>
                                <a:lnTo>
                                  <a:pt x="4679315" y="50800"/>
                                </a:lnTo>
                                <a:lnTo>
                                  <a:pt x="4692650" y="50800"/>
                                </a:lnTo>
                                <a:lnTo>
                                  <a:pt x="4705350" y="63500"/>
                                </a:lnTo>
                                <a:lnTo>
                                  <a:pt x="4730750" y="63500"/>
                                </a:lnTo>
                                <a:lnTo>
                                  <a:pt x="4742815" y="76200"/>
                                </a:lnTo>
                                <a:lnTo>
                                  <a:pt x="4753610" y="88900"/>
                                </a:lnTo>
                                <a:lnTo>
                                  <a:pt x="4775835" y="101600"/>
                                </a:lnTo>
                                <a:lnTo>
                                  <a:pt x="4814570" y="139700"/>
                                </a:lnTo>
                                <a:lnTo>
                                  <a:pt x="4839335" y="177800"/>
                                </a:lnTo>
                                <a:lnTo>
                                  <a:pt x="4845685" y="190500"/>
                                </a:lnTo>
                                <a:lnTo>
                                  <a:pt x="4852035" y="190500"/>
                                </a:lnTo>
                                <a:lnTo>
                                  <a:pt x="4863465" y="215900"/>
                                </a:lnTo>
                                <a:lnTo>
                                  <a:pt x="4867910" y="241300"/>
                                </a:lnTo>
                                <a:lnTo>
                                  <a:pt x="4871720" y="254000"/>
                                </a:lnTo>
                                <a:lnTo>
                                  <a:pt x="4874895" y="266700"/>
                                </a:lnTo>
                                <a:lnTo>
                                  <a:pt x="4877435" y="279400"/>
                                </a:lnTo>
                                <a:lnTo>
                                  <a:pt x="4879340" y="292100"/>
                                </a:lnTo>
                                <a:lnTo>
                                  <a:pt x="4880610" y="304800"/>
                                </a:lnTo>
                                <a:lnTo>
                                  <a:pt x="4880610" y="330200"/>
                                </a:lnTo>
                                <a:lnTo>
                                  <a:pt x="4877435" y="368300"/>
                                </a:lnTo>
                                <a:lnTo>
                                  <a:pt x="4867910" y="406400"/>
                                </a:lnTo>
                                <a:lnTo>
                                  <a:pt x="4852670" y="444500"/>
                                </a:lnTo>
                                <a:lnTo>
                                  <a:pt x="4832350" y="482600"/>
                                </a:lnTo>
                                <a:lnTo>
                                  <a:pt x="4797425" y="520700"/>
                                </a:lnTo>
                                <a:lnTo>
                                  <a:pt x="4777105" y="546100"/>
                                </a:lnTo>
                                <a:lnTo>
                                  <a:pt x="4754880" y="558800"/>
                                </a:lnTo>
                                <a:lnTo>
                                  <a:pt x="4743450" y="571500"/>
                                </a:lnTo>
                                <a:lnTo>
                                  <a:pt x="4731385" y="571500"/>
                                </a:lnTo>
                                <a:lnTo>
                                  <a:pt x="4719320" y="584200"/>
                                </a:lnTo>
                                <a:lnTo>
                                  <a:pt x="4693285" y="584200"/>
                                </a:lnTo>
                                <a:lnTo>
                                  <a:pt x="4679950" y="596900"/>
                                </a:lnTo>
                                <a:lnTo>
                                  <a:pt x="4652645" y="596900"/>
                                </a:lnTo>
                                <a:lnTo>
                                  <a:pt x="4638675" y="609600"/>
                                </a:lnTo>
                                <a:lnTo>
                                  <a:pt x="4273550" y="609600"/>
                                </a:lnTo>
                                <a:lnTo>
                                  <a:pt x="4272280" y="622300"/>
                                </a:lnTo>
                                <a:lnTo>
                                  <a:pt x="4644390" y="622300"/>
                                </a:lnTo>
                                <a:lnTo>
                                  <a:pt x="4690745" y="609600"/>
                                </a:lnTo>
                                <a:lnTo>
                                  <a:pt x="4734560" y="596900"/>
                                </a:lnTo>
                                <a:lnTo>
                                  <a:pt x="4774565" y="571500"/>
                                </a:lnTo>
                                <a:lnTo>
                                  <a:pt x="4810125" y="533400"/>
                                </a:lnTo>
                                <a:lnTo>
                                  <a:pt x="4840605" y="495300"/>
                                </a:lnTo>
                                <a:lnTo>
                                  <a:pt x="4865370" y="457200"/>
                                </a:lnTo>
                                <a:lnTo>
                                  <a:pt x="4884420" y="419100"/>
                                </a:lnTo>
                                <a:lnTo>
                                  <a:pt x="4895850" y="368300"/>
                                </a:lnTo>
                                <a:lnTo>
                                  <a:pt x="4899660" y="317500"/>
                                </a:lnTo>
                                <a:lnTo>
                                  <a:pt x="4895850" y="266700"/>
                                </a:lnTo>
                                <a:lnTo>
                                  <a:pt x="4884420" y="228600"/>
                                </a:lnTo>
                                <a:lnTo>
                                  <a:pt x="4865370" y="177800"/>
                                </a:lnTo>
                                <a:lnTo>
                                  <a:pt x="4840605" y="139700"/>
                                </a:lnTo>
                                <a:lnTo>
                                  <a:pt x="4810125" y="101600"/>
                                </a:lnTo>
                                <a:lnTo>
                                  <a:pt x="4774565" y="76200"/>
                                </a:lnTo>
                                <a:lnTo>
                                  <a:pt x="4734560" y="50800"/>
                                </a:lnTo>
                                <a:lnTo>
                                  <a:pt x="4712652" y="38100"/>
                                </a:lnTo>
                                <a:close/>
                              </a:path>
                              <a:path w="4918710" h="6946900">
                                <a:moveTo>
                                  <a:pt x="4735830" y="25400"/>
                                </a:moveTo>
                                <a:lnTo>
                                  <a:pt x="4690745" y="25400"/>
                                </a:lnTo>
                                <a:lnTo>
                                  <a:pt x="4712970" y="38100"/>
                                </a:lnTo>
                                <a:lnTo>
                                  <a:pt x="4734560" y="50800"/>
                                </a:lnTo>
                                <a:lnTo>
                                  <a:pt x="4774565" y="76200"/>
                                </a:lnTo>
                                <a:lnTo>
                                  <a:pt x="4810125" y="101600"/>
                                </a:lnTo>
                                <a:lnTo>
                                  <a:pt x="4840605" y="139700"/>
                                </a:lnTo>
                                <a:lnTo>
                                  <a:pt x="4865370" y="177800"/>
                                </a:lnTo>
                                <a:lnTo>
                                  <a:pt x="4884420" y="228600"/>
                                </a:lnTo>
                                <a:lnTo>
                                  <a:pt x="4895850" y="266700"/>
                                </a:lnTo>
                                <a:lnTo>
                                  <a:pt x="4899660" y="317500"/>
                                </a:lnTo>
                                <a:lnTo>
                                  <a:pt x="4895850" y="368300"/>
                                </a:lnTo>
                                <a:lnTo>
                                  <a:pt x="4884420" y="419100"/>
                                </a:lnTo>
                                <a:lnTo>
                                  <a:pt x="4865370" y="457200"/>
                                </a:lnTo>
                                <a:lnTo>
                                  <a:pt x="4840605" y="495300"/>
                                </a:lnTo>
                                <a:lnTo>
                                  <a:pt x="4810125" y="533400"/>
                                </a:lnTo>
                                <a:lnTo>
                                  <a:pt x="4774565" y="571500"/>
                                </a:lnTo>
                                <a:lnTo>
                                  <a:pt x="4734560" y="596900"/>
                                </a:lnTo>
                                <a:lnTo>
                                  <a:pt x="4690745" y="609600"/>
                                </a:lnTo>
                                <a:lnTo>
                                  <a:pt x="4644390" y="622300"/>
                                </a:lnTo>
                                <a:lnTo>
                                  <a:pt x="4720590" y="622300"/>
                                </a:lnTo>
                                <a:lnTo>
                                  <a:pt x="4734560" y="609600"/>
                                </a:lnTo>
                                <a:lnTo>
                                  <a:pt x="4748530" y="609600"/>
                                </a:lnTo>
                                <a:lnTo>
                                  <a:pt x="4762500" y="596900"/>
                                </a:lnTo>
                                <a:lnTo>
                                  <a:pt x="4775835" y="584200"/>
                                </a:lnTo>
                                <a:lnTo>
                                  <a:pt x="4799965" y="571500"/>
                                </a:lnTo>
                                <a:lnTo>
                                  <a:pt x="4823460" y="546100"/>
                                </a:lnTo>
                                <a:lnTo>
                                  <a:pt x="4844415" y="533400"/>
                                </a:lnTo>
                                <a:lnTo>
                                  <a:pt x="4862830" y="508000"/>
                                </a:lnTo>
                                <a:lnTo>
                                  <a:pt x="4871720" y="495300"/>
                                </a:lnTo>
                                <a:lnTo>
                                  <a:pt x="4879340" y="469900"/>
                                </a:lnTo>
                                <a:lnTo>
                                  <a:pt x="4893310" y="444500"/>
                                </a:lnTo>
                                <a:lnTo>
                                  <a:pt x="4899025" y="431800"/>
                                </a:lnTo>
                                <a:lnTo>
                                  <a:pt x="4904105" y="419100"/>
                                </a:lnTo>
                                <a:lnTo>
                                  <a:pt x="4908550" y="406400"/>
                                </a:lnTo>
                                <a:lnTo>
                                  <a:pt x="4912360" y="381000"/>
                                </a:lnTo>
                                <a:lnTo>
                                  <a:pt x="4914900" y="368300"/>
                                </a:lnTo>
                                <a:lnTo>
                                  <a:pt x="4916805" y="355600"/>
                                </a:lnTo>
                                <a:lnTo>
                                  <a:pt x="4918075" y="342900"/>
                                </a:lnTo>
                                <a:lnTo>
                                  <a:pt x="4918710" y="317500"/>
                                </a:lnTo>
                                <a:lnTo>
                                  <a:pt x="4918075" y="304800"/>
                                </a:lnTo>
                                <a:lnTo>
                                  <a:pt x="4916805" y="292100"/>
                                </a:lnTo>
                                <a:lnTo>
                                  <a:pt x="4914900" y="266700"/>
                                </a:lnTo>
                                <a:lnTo>
                                  <a:pt x="4912360" y="254000"/>
                                </a:lnTo>
                                <a:lnTo>
                                  <a:pt x="4908550" y="241300"/>
                                </a:lnTo>
                                <a:lnTo>
                                  <a:pt x="4904105" y="228600"/>
                                </a:lnTo>
                                <a:lnTo>
                                  <a:pt x="4899025" y="215900"/>
                                </a:lnTo>
                                <a:lnTo>
                                  <a:pt x="4893310" y="190500"/>
                                </a:lnTo>
                                <a:lnTo>
                                  <a:pt x="4872355" y="152400"/>
                                </a:lnTo>
                                <a:lnTo>
                                  <a:pt x="4845685" y="114300"/>
                                </a:lnTo>
                                <a:lnTo>
                                  <a:pt x="4801870" y="76200"/>
                                </a:lnTo>
                                <a:lnTo>
                                  <a:pt x="4776470" y="50800"/>
                                </a:lnTo>
                                <a:lnTo>
                                  <a:pt x="4763135" y="38100"/>
                                </a:lnTo>
                                <a:lnTo>
                                  <a:pt x="4749800" y="38100"/>
                                </a:lnTo>
                                <a:lnTo>
                                  <a:pt x="4735830" y="25400"/>
                                </a:lnTo>
                                <a:close/>
                              </a:path>
                              <a:path w="4918710" h="6946900">
                                <a:moveTo>
                                  <a:pt x="4692650" y="50800"/>
                                </a:moveTo>
                                <a:lnTo>
                                  <a:pt x="835660" y="50800"/>
                                </a:lnTo>
                                <a:lnTo>
                                  <a:pt x="822325" y="63500"/>
                                </a:lnTo>
                                <a:lnTo>
                                  <a:pt x="4705350" y="63500"/>
                                </a:lnTo>
                                <a:lnTo>
                                  <a:pt x="4692650" y="50800"/>
                                </a:lnTo>
                                <a:close/>
                              </a:path>
                              <a:path w="4918710" h="6946900">
                                <a:moveTo>
                                  <a:pt x="4665980" y="38100"/>
                                </a:moveTo>
                                <a:lnTo>
                                  <a:pt x="862330" y="38100"/>
                                </a:lnTo>
                                <a:lnTo>
                                  <a:pt x="848995" y="50800"/>
                                </a:lnTo>
                                <a:lnTo>
                                  <a:pt x="4679315" y="50800"/>
                                </a:lnTo>
                                <a:lnTo>
                                  <a:pt x="4665980" y="38100"/>
                                </a:lnTo>
                                <a:close/>
                              </a:path>
                              <a:path w="4918710" h="6946900">
                                <a:moveTo>
                                  <a:pt x="934085" y="12700"/>
                                </a:moveTo>
                                <a:lnTo>
                                  <a:pt x="823595" y="12700"/>
                                </a:lnTo>
                                <a:lnTo>
                                  <a:pt x="808355" y="25400"/>
                                </a:lnTo>
                                <a:lnTo>
                                  <a:pt x="884555" y="25400"/>
                                </a:lnTo>
                                <a:lnTo>
                                  <a:pt x="934085" y="12700"/>
                                </a:lnTo>
                                <a:close/>
                              </a:path>
                              <a:path w="4918710" h="6946900">
                                <a:moveTo>
                                  <a:pt x="4594860" y="12700"/>
                                </a:moveTo>
                                <a:lnTo>
                                  <a:pt x="934085" y="12700"/>
                                </a:lnTo>
                                <a:lnTo>
                                  <a:pt x="884555" y="25400"/>
                                </a:lnTo>
                                <a:lnTo>
                                  <a:pt x="4644390" y="25400"/>
                                </a:lnTo>
                                <a:lnTo>
                                  <a:pt x="4594860" y="12700"/>
                                </a:lnTo>
                                <a:close/>
                              </a:path>
                              <a:path w="4918710" h="6946900">
                                <a:moveTo>
                                  <a:pt x="4706620" y="12700"/>
                                </a:moveTo>
                                <a:lnTo>
                                  <a:pt x="4594860" y="12700"/>
                                </a:lnTo>
                                <a:lnTo>
                                  <a:pt x="4644390" y="25400"/>
                                </a:lnTo>
                                <a:lnTo>
                                  <a:pt x="4721225" y="25400"/>
                                </a:lnTo>
                                <a:lnTo>
                                  <a:pt x="4706620" y="12700"/>
                                </a:lnTo>
                                <a:close/>
                              </a:path>
                              <a:path w="4918710" h="6946900">
                                <a:moveTo>
                                  <a:pt x="4660265" y="0"/>
                                </a:moveTo>
                                <a:lnTo>
                                  <a:pt x="869315" y="0"/>
                                </a:lnTo>
                                <a:lnTo>
                                  <a:pt x="853440" y="12700"/>
                                </a:lnTo>
                                <a:lnTo>
                                  <a:pt x="4676140" y="12700"/>
                                </a:lnTo>
                                <a:lnTo>
                                  <a:pt x="4660265" y="0"/>
                                </a:lnTo>
                                <a:close/>
                              </a:path>
                            </a:pathLst>
                          </a:custGeom>
                          <a:solidFill>
                            <a:srgbClr val="3D2F51">
                              <a:alpha val="50195"/>
                            </a:srgbClr>
                          </a:solidFill>
                        </wps:spPr>
                        <wps:bodyPr wrap="square" lIns="0" tIns="0" rIns="0" bIns="0" rtlCol="0">
                          <a:prstTxWarp prst="textNoShape">
                            <a:avLst/>
                          </a:prstTxWarp>
                          <a:noAutofit/>
                        </wps:bodyPr>
                      </wps:wsp>
                      <wps:wsp>
                        <wps:cNvPr id="62" name="Graphic 62"/>
                        <wps:cNvSpPr/>
                        <wps:spPr>
                          <a:xfrm>
                            <a:off x="336550" y="44450"/>
                            <a:ext cx="3965575" cy="6918325"/>
                          </a:xfrm>
                          <a:custGeom>
                            <a:avLst/>
                            <a:gdLst/>
                            <a:ahLst/>
                            <a:cxnLst/>
                            <a:rect l="l" t="t" r="r" b="b"/>
                            <a:pathLst>
                              <a:path w="3965575" h="6918325">
                                <a:moveTo>
                                  <a:pt x="610235" y="0"/>
                                </a:moveTo>
                                <a:lnTo>
                                  <a:pt x="659765" y="3810"/>
                                </a:lnTo>
                                <a:lnTo>
                                  <a:pt x="706755" y="15240"/>
                                </a:lnTo>
                                <a:lnTo>
                                  <a:pt x="750570" y="34290"/>
                                </a:lnTo>
                                <a:lnTo>
                                  <a:pt x="790575" y="59055"/>
                                </a:lnTo>
                                <a:lnTo>
                                  <a:pt x="826135" y="89535"/>
                                </a:lnTo>
                                <a:lnTo>
                                  <a:pt x="856615" y="125095"/>
                                </a:lnTo>
                                <a:lnTo>
                                  <a:pt x="881380" y="165100"/>
                                </a:lnTo>
                                <a:lnTo>
                                  <a:pt x="899795" y="208915"/>
                                </a:lnTo>
                                <a:lnTo>
                                  <a:pt x="911225" y="255270"/>
                                </a:lnTo>
                                <a:lnTo>
                                  <a:pt x="915670" y="304800"/>
                                </a:lnTo>
                                <a:lnTo>
                                  <a:pt x="911225" y="354330"/>
                                </a:lnTo>
                                <a:lnTo>
                                  <a:pt x="899795" y="401320"/>
                                </a:lnTo>
                                <a:lnTo>
                                  <a:pt x="881380" y="445134"/>
                                </a:lnTo>
                                <a:lnTo>
                                  <a:pt x="856615" y="485140"/>
                                </a:lnTo>
                                <a:lnTo>
                                  <a:pt x="826135" y="520700"/>
                                </a:lnTo>
                                <a:lnTo>
                                  <a:pt x="790575" y="551180"/>
                                </a:lnTo>
                                <a:lnTo>
                                  <a:pt x="750570" y="575945"/>
                                </a:lnTo>
                                <a:lnTo>
                                  <a:pt x="706755" y="594360"/>
                                </a:lnTo>
                                <a:lnTo>
                                  <a:pt x="659765" y="606425"/>
                                </a:lnTo>
                                <a:lnTo>
                                  <a:pt x="610235" y="610235"/>
                                </a:lnTo>
                                <a:lnTo>
                                  <a:pt x="561975" y="602615"/>
                                </a:lnTo>
                                <a:lnTo>
                                  <a:pt x="520065" y="580390"/>
                                </a:lnTo>
                                <a:lnTo>
                                  <a:pt x="487045" y="547370"/>
                                </a:lnTo>
                                <a:lnTo>
                                  <a:pt x="465455" y="505459"/>
                                </a:lnTo>
                                <a:lnTo>
                                  <a:pt x="457835" y="457834"/>
                                </a:lnTo>
                                <a:lnTo>
                                  <a:pt x="465455" y="409575"/>
                                </a:lnTo>
                                <a:lnTo>
                                  <a:pt x="487045" y="367665"/>
                                </a:lnTo>
                                <a:lnTo>
                                  <a:pt x="520065" y="334645"/>
                                </a:lnTo>
                                <a:lnTo>
                                  <a:pt x="561975" y="313055"/>
                                </a:lnTo>
                                <a:lnTo>
                                  <a:pt x="610235" y="304800"/>
                                </a:lnTo>
                                <a:lnTo>
                                  <a:pt x="915670" y="304800"/>
                                </a:lnTo>
                              </a:path>
                              <a:path w="3965575" h="6918325">
                                <a:moveTo>
                                  <a:pt x="610235" y="610235"/>
                                </a:moveTo>
                                <a:lnTo>
                                  <a:pt x="3965575" y="610235"/>
                                </a:lnTo>
                              </a:path>
                              <a:path w="3965575" h="6918325">
                                <a:moveTo>
                                  <a:pt x="0" y="6918325"/>
                                </a:moveTo>
                                <a:lnTo>
                                  <a:pt x="49530" y="6914515"/>
                                </a:lnTo>
                                <a:lnTo>
                                  <a:pt x="96520" y="6903084"/>
                                </a:lnTo>
                                <a:lnTo>
                                  <a:pt x="140335" y="6884034"/>
                                </a:lnTo>
                                <a:lnTo>
                                  <a:pt x="180340" y="6859270"/>
                                </a:lnTo>
                                <a:lnTo>
                                  <a:pt x="215900" y="6828790"/>
                                </a:lnTo>
                                <a:lnTo>
                                  <a:pt x="246380" y="6793230"/>
                                </a:lnTo>
                                <a:lnTo>
                                  <a:pt x="271145" y="6753225"/>
                                </a:lnTo>
                                <a:lnTo>
                                  <a:pt x="289560" y="6709409"/>
                                </a:lnTo>
                                <a:lnTo>
                                  <a:pt x="301625" y="6663055"/>
                                </a:lnTo>
                                <a:lnTo>
                                  <a:pt x="305435" y="6613525"/>
                                </a:lnTo>
                                <a:lnTo>
                                  <a:pt x="305435" y="6308090"/>
                                </a:lnTo>
                              </a:path>
                              <a:path w="3965575" h="6918325">
                                <a:moveTo>
                                  <a:pt x="0" y="6308090"/>
                                </a:moveTo>
                                <a:lnTo>
                                  <a:pt x="48260" y="6315710"/>
                                </a:lnTo>
                                <a:lnTo>
                                  <a:pt x="90170" y="6337935"/>
                                </a:lnTo>
                                <a:lnTo>
                                  <a:pt x="123190" y="6370955"/>
                                </a:lnTo>
                                <a:lnTo>
                                  <a:pt x="144780" y="6412865"/>
                                </a:lnTo>
                                <a:lnTo>
                                  <a:pt x="153035" y="6460490"/>
                                </a:lnTo>
                                <a:lnTo>
                                  <a:pt x="144780" y="6508750"/>
                                </a:lnTo>
                                <a:lnTo>
                                  <a:pt x="123190" y="6550659"/>
                                </a:lnTo>
                                <a:lnTo>
                                  <a:pt x="90170" y="6583680"/>
                                </a:lnTo>
                                <a:lnTo>
                                  <a:pt x="48260" y="6605270"/>
                                </a:lnTo>
                                <a:lnTo>
                                  <a:pt x="0" y="6613525"/>
                                </a:lnTo>
                                <a:lnTo>
                                  <a:pt x="305435" y="6613525"/>
                                </a:lnTo>
                              </a:path>
                            </a:pathLst>
                          </a:custGeom>
                          <a:ln w="38100">
                            <a:solidFill>
                              <a:srgbClr val="3D2F51"/>
                            </a:solidFill>
                            <a:prstDash val="solid"/>
                          </a:ln>
                        </wps:spPr>
                        <wps:bodyPr wrap="square" lIns="0" tIns="0" rIns="0" bIns="0" rtlCol="0">
                          <a:prstTxWarp prst="textNoShape">
                            <a:avLst/>
                          </a:prstTxWarp>
                          <a:noAutofit/>
                        </wps:bodyPr>
                      </wps:wsp>
                      <wps:wsp>
                        <wps:cNvPr id="63" name="Graphic 63"/>
                        <wps:cNvSpPr/>
                        <wps:spPr>
                          <a:xfrm>
                            <a:off x="19050" y="19050"/>
                            <a:ext cx="4880610" cy="6918325"/>
                          </a:xfrm>
                          <a:custGeom>
                            <a:avLst/>
                            <a:gdLst/>
                            <a:ahLst/>
                            <a:cxnLst/>
                            <a:rect l="l" t="t" r="r" b="b"/>
                            <a:pathLst>
                              <a:path w="4880610" h="6918325">
                                <a:moveTo>
                                  <a:pt x="4575810" y="0"/>
                                </a:moveTo>
                                <a:lnTo>
                                  <a:pt x="915035" y="0"/>
                                </a:lnTo>
                                <a:lnTo>
                                  <a:pt x="865505" y="3810"/>
                                </a:lnTo>
                                <a:lnTo>
                                  <a:pt x="818514" y="15240"/>
                                </a:lnTo>
                                <a:lnTo>
                                  <a:pt x="774700" y="34290"/>
                                </a:lnTo>
                                <a:lnTo>
                                  <a:pt x="734695" y="59055"/>
                                </a:lnTo>
                                <a:lnTo>
                                  <a:pt x="699135" y="89535"/>
                                </a:lnTo>
                                <a:lnTo>
                                  <a:pt x="668655" y="125095"/>
                                </a:lnTo>
                                <a:lnTo>
                                  <a:pt x="643889" y="165100"/>
                                </a:lnTo>
                                <a:lnTo>
                                  <a:pt x="625475" y="208915"/>
                                </a:lnTo>
                                <a:lnTo>
                                  <a:pt x="614045" y="255270"/>
                                </a:lnTo>
                                <a:lnTo>
                                  <a:pt x="610235" y="304800"/>
                                </a:lnTo>
                                <a:lnTo>
                                  <a:pt x="610235" y="6308090"/>
                                </a:lnTo>
                                <a:lnTo>
                                  <a:pt x="304800" y="6308090"/>
                                </a:lnTo>
                                <a:lnTo>
                                  <a:pt x="255270" y="6311900"/>
                                </a:lnTo>
                                <a:lnTo>
                                  <a:pt x="208914" y="6323965"/>
                                </a:lnTo>
                                <a:lnTo>
                                  <a:pt x="165100" y="6342380"/>
                                </a:lnTo>
                                <a:lnTo>
                                  <a:pt x="125095" y="6367145"/>
                                </a:lnTo>
                                <a:lnTo>
                                  <a:pt x="89535" y="6397625"/>
                                </a:lnTo>
                                <a:lnTo>
                                  <a:pt x="59055" y="6433185"/>
                                </a:lnTo>
                                <a:lnTo>
                                  <a:pt x="34289" y="6473190"/>
                                </a:lnTo>
                                <a:lnTo>
                                  <a:pt x="15239" y="6517005"/>
                                </a:lnTo>
                                <a:lnTo>
                                  <a:pt x="3810" y="6563995"/>
                                </a:lnTo>
                                <a:lnTo>
                                  <a:pt x="0" y="6613525"/>
                                </a:lnTo>
                                <a:lnTo>
                                  <a:pt x="3810" y="6663055"/>
                                </a:lnTo>
                                <a:lnTo>
                                  <a:pt x="15239" y="6709409"/>
                                </a:lnTo>
                                <a:lnTo>
                                  <a:pt x="34289" y="6753225"/>
                                </a:lnTo>
                                <a:lnTo>
                                  <a:pt x="59055" y="6793230"/>
                                </a:lnTo>
                                <a:lnTo>
                                  <a:pt x="89535" y="6828790"/>
                                </a:lnTo>
                                <a:lnTo>
                                  <a:pt x="125095" y="6859270"/>
                                </a:lnTo>
                                <a:lnTo>
                                  <a:pt x="165100" y="6884034"/>
                                </a:lnTo>
                                <a:lnTo>
                                  <a:pt x="208914" y="6903084"/>
                                </a:lnTo>
                                <a:lnTo>
                                  <a:pt x="255270" y="6914515"/>
                                </a:lnTo>
                                <a:lnTo>
                                  <a:pt x="304800" y="6918325"/>
                                </a:lnTo>
                                <a:lnTo>
                                  <a:pt x="3965575" y="6918325"/>
                                </a:lnTo>
                                <a:lnTo>
                                  <a:pt x="4015105"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close/>
                              </a:path>
                            </a:pathLst>
                          </a:custGeom>
                          <a:solidFill>
                            <a:srgbClr val="8062A0"/>
                          </a:solidFill>
                        </wps:spPr>
                        <wps:bodyPr wrap="square" lIns="0" tIns="0" rIns="0" bIns="0" rtlCol="0">
                          <a:prstTxWarp prst="textNoShape">
                            <a:avLst/>
                          </a:prstTxWarp>
                          <a:noAutofit/>
                        </wps:bodyPr>
                      </wps:wsp>
                      <wps:wsp>
                        <wps:cNvPr id="64" name="Graphic 64"/>
                        <wps:cNvSpPr/>
                        <wps:spPr>
                          <a:xfrm>
                            <a:off x="19050" y="323850"/>
                            <a:ext cx="1219835" cy="6613525"/>
                          </a:xfrm>
                          <a:custGeom>
                            <a:avLst/>
                            <a:gdLst/>
                            <a:ahLst/>
                            <a:cxnLst/>
                            <a:rect l="l" t="t" r="r" b="b"/>
                            <a:pathLst>
                              <a:path w="1219835" h="6613525">
                                <a:moveTo>
                                  <a:pt x="304799" y="6003290"/>
                                </a:moveTo>
                                <a:lnTo>
                                  <a:pt x="255269" y="6007100"/>
                                </a:lnTo>
                                <a:lnTo>
                                  <a:pt x="208914" y="6019165"/>
                                </a:lnTo>
                                <a:lnTo>
                                  <a:pt x="165100" y="6037580"/>
                                </a:lnTo>
                                <a:lnTo>
                                  <a:pt x="125094" y="6062345"/>
                                </a:lnTo>
                                <a:lnTo>
                                  <a:pt x="89534" y="6092825"/>
                                </a:lnTo>
                                <a:lnTo>
                                  <a:pt x="59054" y="6128385"/>
                                </a:lnTo>
                                <a:lnTo>
                                  <a:pt x="34289" y="6168390"/>
                                </a:lnTo>
                                <a:lnTo>
                                  <a:pt x="15239" y="6212205"/>
                                </a:lnTo>
                                <a:lnTo>
                                  <a:pt x="3809" y="6259195"/>
                                </a:lnTo>
                                <a:lnTo>
                                  <a:pt x="0" y="6308725"/>
                                </a:lnTo>
                                <a:lnTo>
                                  <a:pt x="3809" y="6358255"/>
                                </a:lnTo>
                                <a:lnTo>
                                  <a:pt x="15239" y="6404610"/>
                                </a:lnTo>
                                <a:lnTo>
                                  <a:pt x="34289" y="6448425"/>
                                </a:lnTo>
                                <a:lnTo>
                                  <a:pt x="59054" y="6488430"/>
                                </a:lnTo>
                                <a:lnTo>
                                  <a:pt x="89534" y="6523990"/>
                                </a:lnTo>
                                <a:lnTo>
                                  <a:pt x="125094" y="6554470"/>
                                </a:lnTo>
                                <a:lnTo>
                                  <a:pt x="165100" y="6579234"/>
                                </a:lnTo>
                                <a:lnTo>
                                  <a:pt x="208914" y="6598284"/>
                                </a:lnTo>
                                <a:lnTo>
                                  <a:pt x="255269" y="6609715"/>
                                </a:lnTo>
                                <a:lnTo>
                                  <a:pt x="304799" y="6613525"/>
                                </a:lnTo>
                                <a:lnTo>
                                  <a:pt x="354330" y="6609715"/>
                                </a:lnTo>
                                <a:lnTo>
                                  <a:pt x="401320" y="6598284"/>
                                </a:lnTo>
                                <a:lnTo>
                                  <a:pt x="445134" y="6579234"/>
                                </a:lnTo>
                                <a:lnTo>
                                  <a:pt x="485139" y="6554470"/>
                                </a:lnTo>
                                <a:lnTo>
                                  <a:pt x="520700" y="6523990"/>
                                </a:lnTo>
                                <a:lnTo>
                                  <a:pt x="551180" y="6488430"/>
                                </a:lnTo>
                                <a:lnTo>
                                  <a:pt x="575944" y="6448425"/>
                                </a:lnTo>
                                <a:lnTo>
                                  <a:pt x="594360" y="6404610"/>
                                </a:lnTo>
                                <a:lnTo>
                                  <a:pt x="606425" y="6358255"/>
                                </a:lnTo>
                                <a:lnTo>
                                  <a:pt x="610235" y="6308725"/>
                                </a:lnTo>
                                <a:lnTo>
                                  <a:pt x="304799" y="6308725"/>
                                </a:lnTo>
                                <a:lnTo>
                                  <a:pt x="353059" y="6300470"/>
                                </a:lnTo>
                                <a:lnTo>
                                  <a:pt x="394970" y="6278880"/>
                                </a:lnTo>
                                <a:lnTo>
                                  <a:pt x="427989" y="6245860"/>
                                </a:lnTo>
                                <a:lnTo>
                                  <a:pt x="449580" y="6203950"/>
                                </a:lnTo>
                                <a:lnTo>
                                  <a:pt x="457834" y="6155690"/>
                                </a:lnTo>
                                <a:lnTo>
                                  <a:pt x="449580" y="6108065"/>
                                </a:lnTo>
                                <a:lnTo>
                                  <a:pt x="427989" y="6066155"/>
                                </a:lnTo>
                                <a:lnTo>
                                  <a:pt x="394970" y="6033135"/>
                                </a:lnTo>
                                <a:lnTo>
                                  <a:pt x="353059" y="6010910"/>
                                </a:lnTo>
                                <a:lnTo>
                                  <a:pt x="304799" y="6003290"/>
                                </a:lnTo>
                                <a:close/>
                              </a:path>
                              <a:path w="1219835" h="6613525">
                                <a:moveTo>
                                  <a:pt x="1219835" y="0"/>
                                </a:moveTo>
                                <a:lnTo>
                                  <a:pt x="915035" y="0"/>
                                </a:lnTo>
                                <a:lnTo>
                                  <a:pt x="866775" y="8254"/>
                                </a:lnTo>
                                <a:lnTo>
                                  <a:pt x="824864" y="29845"/>
                                </a:lnTo>
                                <a:lnTo>
                                  <a:pt x="791844" y="62864"/>
                                </a:lnTo>
                                <a:lnTo>
                                  <a:pt x="770255" y="104775"/>
                                </a:lnTo>
                                <a:lnTo>
                                  <a:pt x="762635" y="153035"/>
                                </a:lnTo>
                                <a:lnTo>
                                  <a:pt x="770255" y="200660"/>
                                </a:lnTo>
                                <a:lnTo>
                                  <a:pt x="791844" y="242570"/>
                                </a:lnTo>
                                <a:lnTo>
                                  <a:pt x="824864" y="275589"/>
                                </a:lnTo>
                                <a:lnTo>
                                  <a:pt x="866775" y="297814"/>
                                </a:lnTo>
                                <a:lnTo>
                                  <a:pt x="915035" y="305435"/>
                                </a:lnTo>
                                <a:lnTo>
                                  <a:pt x="964564" y="301625"/>
                                </a:lnTo>
                                <a:lnTo>
                                  <a:pt x="1011555" y="289560"/>
                                </a:lnTo>
                                <a:lnTo>
                                  <a:pt x="1055370" y="271145"/>
                                </a:lnTo>
                                <a:lnTo>
                                  <a:pt x="1095375" y="246379"/>
                                </a:lnTo>
                                <a:lnTo>
                                  <a:pt x="1130935" y="215900"/>
                                </a:lnTo>
                                <a:lnTo>
                                  <a:pt x="1161414" y="180339"/>
                                </a:lnTo>
                                <a:lnTo>
                                  <a:pt x="1186180" y="140335"/>
                                </a:lnTo>
                                <a:lnTo>
                                  <a:pt x="1204595" y="96520"/>
                                </a:lnTo>
                                <a:lnTo>
                                  <a:pt x="1216025" y="49529"/>
                                </a:lnTo>
                                <a:lnTo>
                                  <a:pt x="1219835" y="0"/>
                                </a:lnTo>
                                <a:close/>
                              </a:path>
                            </a:pathLst>
                          </a:custGeom>
                          <a:solidFill>
                            <a:srgbClr val="675082"/>
                          </a:solidFill>
                        </wps:spPr>
                        <wps:bodyPr wrap="square" lIns="0" tIns="0" rIns="0" bIns="0" rtlCol="0">
                          <a:prstTxWarp prst="textNoShape">
                            <a:avLst/>
                          </a:prstTxWarp>
                          <a:noAutofit/>
                        </wps:bodyPr>
                      </wps:wsp>
                      <wps:wsp>
                        <wps:cNvPr id="65" name="Graphic 65"/>
                        <wps:cNvSpPr/>
                        <wps:spPr>
                          <a:xfrm>
                            <a:off x="19050" y="19050"/>
                            <a:ext cx="4880610" cy="6918325"/>
                          </a:xfrm>
                          <a:custGeom>
                            <a:avLst/>
                            <a:gdLst/>
                            <a:ahLst/>
                            <a:cxnLst/>
                            <a:rect l="l" t="t" r="r" b="b"/>
                            <a:pathLst>
                              <a:path w="4880610" h="6918325">
                                <a:moveTo>
                                  <a:pt x="915035" y="0"/>
                                </a:moveTo>
                                <a:lnTo>
                                  <a:pt x="865504" y="3810"/>
                                </a:lnTo>
                                <a:lnTo>
                                  <a:pt x="818515" y="15240"/>
                                </a:lnTo>
                                <a:lnTo>
                                  <a:pt x="774700" y="34290"/>
                                </a:lnTo>
                                <a:lnTo>
                                  <a:pt x="734694" y="59055"/>
                                </a:lnTo>
                                <a:lnTo>
                                  <a:pt x="699135" y="89535"/>
                                </a:lnTo>
                                <a:lnTo>
                                  <a:pt x="668655" y="125095"/>
                                </a:lnTo>
                                <a:lnTo>
                                  <a:pt x="643890" y="165100"/>
                                </a:lnTo>
                                <a:lnTo>
                                  <a:pt x="625475" y="208915"/>
                                </a:lnTo>
                                <a:lnTo>
                                  <a:pt x="614044" y="255270"/>
                                </a:lnTo>
                                <a:lnTo>
                                  <a:pt x="610235" y="304800"/>
                                </a:lnTo>
                                <a:lnTo>
                                  <a:pt x="610235" y="6308090"/>
                                </a:lnTo>
                                <a:lnTo>
                                  <a:pt x="304800" y="6308090"/>
                                </a:lnTo>
                                <a:lnTo>
                                  <a:pt x="255269" y="6311900"/>
                                </a:lnTo>
                                <a:lnTo>
                                  <a:pt x="208914" y="6323965"/>
                                </a:lnTo>
                                <a:lnTo>
                                  <a:pt x="165100" y="6342380"/>
                                </a:lnTo>
                                <a:lnTo>
                                  <a:pt x="125094" y="6367145"/>
                                </a:lnTo>
                                <a:lnTo>
                                  <a:pt x="89534" y="6397625"/>
                                </a:lnTo>
                                <a:lnTo>
                                  <a:pt x="59054" y="6433185"/>
                                </a:lnTo>
                                <a:lnTo>
                                  <a:pt x="34290" y="6473190"/>
                                </a:lnTo>
                                <a:lnTo>
                                  <a:pt x="15240" y="6517005"/>
                                </a:lnTo>
                                <a:lnTo>
                                  <a:pt x="3809" y="6563995"/>
                                </a:lnTo>
                                <a:lnTo>
                                  <a:pt x="0" y="6613525"/>
                                </a:lnTo>
                                <a:lnTo>
                                  <a:pt x="3809" y="6663055"/>
                                </a:lnTo>
                                <a:lnTo>
                                  <a:pt x="15240" y="6709409"/>
                                </a:lnTo>
                                <a:lnTo>
                                  <a:pt x="34290" y="6753225"/>
                                </a:lnTo>
                                <a:lnTo>
                                  <a:pt x="59054" y="6793230"/>
                                </a:lnTo>
                                <a:lnTo>
                                  <a:pt x="89534" y="6828790"/>
                                </a:lnTo>
                                <a:lnTo>
                                  <a:pt x="125094" y="6859270"/>
                                </a:lnTo>
                                <a:lnTo>
                                  <a:pt x="165100" y="6884034"/>
                                </a:lnTo>
                                <a:lnTo>
                                  <a:pt x="208914" y="6903084"/>
                                </a:lnTo>
                                <a:lnTo>
                                  <a:pt x="255269" y="6914515"/>
                                </a:lnTo>
                                <a:lnTo>
                                  <a:pt x="304800" y="6918325"/>
                                </a:lnTo>
                                <a:lnTo>
                                  <a:pt x="3965575" y="6918325"/>
                                </a:lnTo>
                                <a:lnTo>
                                  <a:pt x="4015104"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lnTo>
                                  <a:pt x="915035" y="0"/>
                                </a:lnTo>
                                <a:close/>
                              </a:path>
                              <a:path w="4880610" h="6918325">
                                <a:moveTo>
                                  <a:pt x="915035" y="0"/>
                                </a:moveTo>
                                <a:lnTo>
                                  <a:pt x="964565" y="3810"/>
                                </a:lnTo>
                                <a:lnTo>
                                  <a:pt x="1011554" y="15240"/>
                                </a:lnTo>
                                <a:lnTo>
                                  <a:pt x="1055370" y="34290"/>
                                </a:lnTo>
                                <a:lnTo>
                                  <a:pt x="1095375" y="59055"/>
                                </a:lnTo>
                                <a:lnTo>
                                  <a:pt x="1130935" y="89535"/>
                                </a:lnTo>
                                <a:lnTo>
                                  <a:pt x="1161414" y="125095"/>
                                </a:lnTo>
                                <a:lnTo>
                                  <a:pt x="1186180" y="165100"/>
                                </a:lnTo>
                                <a:lnTo>
                                  <a:pt x="1204595" y="208915"/>
                                </a:lnTo>
                                <a:lnTo>
                                  <a:pt x="1216025" y="255270"/>
                                </a:lnTo>
                                <a:lnTo>
                                  <a:pt x="1219835" y="304800"/>
                                </a:lnTo>
                                <a:lnTo>
                                  <a:pt x="1216025" y="354330"/>
                                </a:lnTo>
                                <a:lnTo>
                                  <a:pt x="1204595" y="401320"/>
                                </a:lnTo>
                                <a:lnTo>
                                  <a:pt x="1186180" y="445134"/>
                                </a:lnTo>
                                <a:lnTo>
                                  <a:pt x="1161414" y="485140"/>
                                </a:lnTo>
                                <a:lnTo>
                                  <a:pt x="1130935" y="520700"/>
                                </a:lnTo>
                                <a:lnTo>
                                  <a:pt x="1095375" y="551180"/>
                                </a:lnTo>
                                <a:lnTo>
                                  <a:pt x="1055370" y="575945"/>
                                </a:lnTo>
                                <a:lnTo>
                                  <a:pt x="1011554" y="594360"/>
                                </a:lnTo>
                                <a:lnTo>
                                  <a:pt x="964565" y="606425"/>
                                </a:lnTo>
                                <a:lnTo>
                                  <a:pt x="915035" y="610235"/>
                                </a:lnTo>
                                <a:lnTo>
                                  <a:pt x="866775" y="602615"/>
                                </a:lnTo>
                                <a:lnTo>
                                  <a:pt x="824865" y="580390"/>
                                </a:lnTo>
                                <a:lnTo>
                                  <a:pt x="791844" y="547370"/>
                                </a:lnTo>
                                <a:lnTo>
                                  <a:pt x="770255" y="505459"/>
                                </a:lnTo>
                                <a:lnTo>
                                  <a:pt x="762635" y="457834"/>
                                </a:lnTo>
                                <a:lnTo>
                                  <a:pt x="770255" y="409575"/>
                                </a:lnTo>
                                <a:lnTo>
                                  <a:pt x="791844" y="367665"/>
                                </a:lnTo>
                                <a:lnTo>
                                  <a:pt x="824865" y="334645"/>
                                </a:lnTo>
                                <a:lnTo>
                                  <a:pt x="866775" y="313055"/>
                                </a:lnTo>
                                <a:lnTo>
                                  <a:pt x="915035" y="304800"/>
                                </a:lnTo>
                                <a:lnTo>
                                  <a:pt x="1219835" y="304800"/>
                                </a:lnTo>
                              </a:path>
                              <a:path w="4880610" h="6918325">
                                <a:moveTo>
                                  <a:pt x="915035" y="610235"/>
                                </a:moveTo>
                                <a:lnTo>
                                  <a:pt x="4270375" y="610235"/>
                                </a:lnTo>
                              </a:path>
                              <a:path w="4880610" h="6918325">
                                <a:moveTo>
                                  <a:pt x="304800" y="6918325"/>
                                </a:moveTo>
                                <a:lnTo>
                                  <a:pt x="354330" y="6914515"/>
                                </a:lnTo>
                                <a:lnTo>
                                  <a:pt x="401319" y="6903084"/>
                                </a:lnTo>
                                <a:lnTo>
                                  <a:pt x="445134" y="6884034"/>
                                </a:lnTo>
                                <a:lnTo>
                                  <a:pt x="485139" y="6859270"/>
                                </a:lnTo>
                                <a:lnTo>
                                  <a:pt x="520700" y="6828790"/>
                                </a:lnTo>
                                <a:lnTo>
                                  <a:pt x="551180" y="6793230"/>
                                </a:lnTo>
                                <a:lnTo>
                                  <a:pt x="575944" y="6753225"/>
                                </a:lnTo>
                                <a:lnTo>
                                  <a:pt x="594360" y="6709409"/>
                                </a:lnTo>
                                <a:lnTo>
                                  <a:pt x="606425" y="6663055"/>
                                </a:lnTo>
                                <a:lnTo>
                                  <a:pt x="610235" y="6613525"/>
                                </a:lnTo>
                                <a:lnTo>
                                  <a:pt x="610235" y="6308090"/>
                                </a:lnTo>
                              </a:path>
                              <a:path w="4880610" h="6918325">
                                <a:moveTo>
                                  <a:pt x="304800" y="6308090"/>
                                </a:moveTo>
                                <a:lnTo>
                                  <a:pt x="353059" y="6315710"/>
                                </a:lnTo>
                                <a:lnTo>
                                  <a:pt x="394969" y="6337935"/>
                                </a:lnTo>
                                <a:lnTo>
                                  <a:pt x="427989" y="6370955"/>
                                </a:lnTo>
                                <a:lnTo>
                                  <a:pt x="449580" y="6412865"/>
                                </a:lnTo>
                                <a:lnTo>
                                  <a:pt x="457834" y="6460490"/>
                                </a:lnTo>
                                <a:lnTo>
                                  <a:pt x="449580" y="6508750"/>
                                </a:lnTo>
                                <a:lnTo>
                                  <a:pt x="427989" y="6550659"/>
                                </a:lnTo>
                                <a:lnTo>
                                  <a:pt x="394969" y="6583680"/>
                                </a:lnTo>
                                <a:lnTo>
                                  <a:pt x="353059" y="6605270"/>
                                </a:lnTo>
                                <a:lnTo>
                                  <a:pt x="304800" y="6613525"/>
                                </a:lnTo>
                                <a:lnTo>
                                  <a:pt x="610235" y="6613525"/>
                                </a:lnTo>
                              </a:path>
                            </a:pathLst>
                          </a:custGeom>
                          <a:ln w="38100">
                            <a:solidFill>
                              <a:srgbClr val="F0F0F0"/>
                            </a:solidFill>
                            <a:prstDash val="solid"/>
                          </a:ln>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35" cstate="print"/>
                          <a:stretch>
                            <a:fillRect/>
                          </a:stretch>
                        </pic:blipFill>
                        <pic:spPr>
                          <a:xfrm>
                            <a:off x="1444365" y="3230495"/>
                            <a:ext cx="1945767" cy="291058"/>
                          </a:xfrm>
                          <a:prstGeom prst="rect">
                            <a:avLst/>
                          </a:prstGeom>
                        </pic:spPr>
                      </pic:pic>
                      <wps:wsp>
                        <wps:cNvPr id="67" name="Textbox 67"/>
                        <wps:cNvSpPr txBox="1"/>
                        <wps:spPr>
                          <a:xfrm>
                            <a:off x="0" y="0"/>
                            <a:ext cx="4931410" cy="6981825"/>
                          </a:xfrm>
                          <a:prstGeom prst="rect">
                            <a:avLst/>
                          </a:prstGeom>
                        </wps:spPr>
                        <wps:txbx>
                          <w:txbxContent>
                            <w:p w14:paraId="6515B704" w14:textId="77777777" w:rsidR="00860E27" w:rsidRDefault="00860E27">
                              <w:pPr>
                                <w:rPr>
                                  <w:sz w:val="62"/>
                                </w:rPr>
                              </w:pPr>
                            </w:p>
                            <w:p w14:paraId="0D1B029A" w14:textId="77777777" w:rsidR="00860E27" w:rsidRDefault="00860E27">
                              <w:pPr>
                                <w:rPr>
                                  <w:sz w:val="62"/>
                                </w:rPr>
                              </w:pPr>
                            </w:p>
                            <w:p w14:paraId="603F81DE" w14:textId="77777777" w:rsidR="00860E27" w:rsidRDefault="00860E27">
                              <w:pPr>
                                <w:rPr>
                                  <w:sz w:val="62"/>
                                </w:rPr>
                              </w:pPr>
                            </w:p>
                            <w:p w14:paraId="7F661D20" w14:textId="77777777" w:rsidR="00860E27" w:rsidRDefault="00860E27">
                              <w:pPr>
                                <w:rPr>
                                  <w:sz w:val="62"/>
                                </w:rPr>
                              </w:pPr>
                            </w:p>
                            <w:p w14:paraId="0B786205" w14:textId="77777777" w:rsidR="00860E27" w:rsidRDefault="00860E27">
                              <w:pPr>
                                <w:spacing w:before="285"/>
                                <w:rPr>
                                  <w:sz w:val="62"/>
                                </w:rPr>
                              </w:pPr>
                            </w:p>
                            <w:p w14:paraId="24550401" w14:textId="77777777" w:rsidR="00860E27" w:rsidRDefault="00860E27">
                              <w:pPr>
                                <w:ind w:right="20"/>
                                <w:jc w:val="center"/>
                                <w:rPr>
                                  <w:rFonts w:ascii="Arial Black"/>
                                  <w:sz w:val="62"/>
                                </w:rPr>
                              </w:pPr>
                              <w:r>
                                <w:rPr>
                                  <w:rFonts w:ascii="Arial Black"/>
                                  <w:color w:val="FFFFFF"/>
                                  <w:spacing w:val="-2"/>
                                  <w:sz w:val="62"/>
                                </w:rPr>
                                <w:t>Second</w:t>
                              </w:r>
                            </w:p>
                          </w:txbxContent>
                        </wps:txbx>
                        <wps:bodyPr wrap="square" lIns="0" tIns="0" rIns="0" bIns="0" rtlCol="0">
                          <a:noAutofit/>
                        </wps:bodyPr>
                      </wps:wsp>
                    </wpg:wgp>
                  </a:graphicData>
                </a:graphic>
              </wp:inline>
            </w:drawing>
          </mc:Choice>
          <mc:Fallback>
            <w:pict>
              <v:group w14:anchorId="795191D3" id="Group 60" o:spid="_x0000_s1042" style="width:388.3pt;height:549.75pt;mso-position-horizontal-relative:char;mso-position-vertical-relative:line" coordsize="49314,69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">
                <v:shape id="Graphic 61" o:spid="_x0000_s1043" style="position:absolute;left:127;top:349;width:49187;height:69469;visibility:visible;mso-wrap-style:square;v-text-anchor:top" coordsize="4918710,694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jBcEA&#10;AADbAAAADwAAAGRycy9kb3ducmV2LnhtbESPT4vCMBTE74LfIbwFb5oq+IdqlKUiePCyVe+P5m1a&#10;tnkpSbT125uFhT0OM/MbZncYbCue5EPjWMF8loEgrpxu2Ci4XU/TDYgQkTW2jknBiwIc9uPRDnPt&#10;ev6iZxmNSBAOOSqoY+xyKUNVk8Uwcx1x8r6dtxiT9EZqj32C21YusmwlLTacFmrsqKip+ikfVkEh&#10;++zml9WlWJuzi525l/p4V2ryMXxuQUQa4n/4r33WClZz+P2SfoD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4owXBAAAA2wAAAA8AAAAAAAAAAAAAAAAAmAIAAGRycy9kb3du&#10;cmV2LnhtbFBLBQYAAAAABAAEAPUAAACGAwAAAAA=&#10;" path="m4080510,6934200r-3853180,l242570,6946900r3822700,l4080510,6934200xem274320,6324600r-76200,l170180,6350000r-13970,l143510,6362700r-24765,12700l95885,6400800r-40005,50800l32385,6489700r-17780,38100l10160,6553200r-6350,25400l1905,6591300,,6629400r1905,38100l3810,6680200r2540,12700l10160,6705600r4445,25400l31750,6769100r23495,38100l94614,6858000r47625,38100l155575,6908800r13970,l182880,6921500r14605,l212089,6934200r62231,l227964,6921500r-43814,-25400l144145,6870700r-35560,-25400l78105,6807200,53339,6769100,34289,6731000,22860,6680200r-3810,-50800l22860,6578600r11429,-50800l53339,6489700r24766,-38100l108585,6413500r35560,-25400l184150,6362700r43814,-25400l274320,6324600xem647700,6324600r-373380,l227964,6337300r-43814,25400l144145,6388100r-35560,25400l78105,6451600r-24766,38100l34289,6527800r-11429,50800l19050,6629400r3810,50800l34289,6731000r19050,38100l78105,6807200r30480,38100l144145,6870700r40005,25400l227964,6921500r46356,12700l4034155,6934200r46990,-12700l324485,6921500r-14605,-12700l253364,6908800r-13969,-12700l213360,6896100r-12700,-12700l187960,6883400r-11430,-12700l165100,6870700r-22225,-25400l122555,6832600r-18416,-25400l86995,6794500,73025,6769100,55880,6731000,43814,6692900r-5079,-50800l38100,6629400r1270,-25400l41275,6591300r2539,-25400l55245,6527800r17144,-38100l102870,6451600r18415,-25400l141605,6413500r22225,-25400l175260,6388100r12065,-12700l200025,6375400r12700,-12700l225425,6362700r13335,-12700l294639,6350000r13971,-12700l646430,6337300r1270,-12700xem4705350,622300r-415925,l4289425,6629400r-3810,50800l4274185,6731000r-18415,38100l4231005,6807200r-30480,38100l4164965,6870700r-40005,25400l4081145,6921500r-46990,12700l4110355,6934200r14605,-12700l4138930,6908800r13335,l4165600,6896100r24765,-12700l4213225,6858000r39370,-50800l4276725,6769100r17145,-38100l4298315,6705600r3810,-12700l4307205,6667500r1270,-25400l4308475,647700r335280,l4659630,635000r31115,l4705350,622300xem3984625,6908800r-3674745,l324485,6921500r3660140,-12700xem4289425,622300r-19050,l4270375,6642100r-1270,12700l4267200,6667500r-2540,12700l4261485,6705600r-13335,38100l4222115,6794500r-16510,12700l4187190,6832600r-19685,12700l4145280,6870700r-12065,l4121150,6883400r-12065,l4096385,6896100r-26035,l4056380,6908800,324485,6921500r3756660,l4124960,6896100r40005,-25400l4200525,6845300r30480,-38100l4255770,6769100r18415,-38100l4285615,6680200r3810,-50800l4289425,622300xem4070350,6896100r-3830955,l253364,6908800r3803016,l4070350,6896100xem4109085,6883400r-3908425,l213360,6896100r3883025,l4109085,6883400xem4133215,6870700r-3956685,l187960,6883400r3933190,l4133215,6870700xem4730750,63500r-3933190,l785495,76200,774064,88900r-22225,12700l713105,139700r-24130,38100l670560,215900r-13335,38100l649605,292100r-1270,12700l648335,6324600r-635,l646430,6337300r-337820,l294639,6350000r-55879,l225425,6362700r-12700,l200025,6375400r-12700,l175260,6388100r-11430,l141605,6413500r-20320,12700l102870,6451600r-16510,12700l72389,6489700r-17144,38100l43814,6565900r-2539,25400l39370,6604000r-1270,25400l38735,6642100r5079,50800l55880,6731000r17145,38100l104139,6807200r18416,25400l142875,6845300r22225,25400l4145280,6870700r22225,-25400l4187190,6832600r18415,-25400l4236720,6769100r16510,-38100l4264660,6680200r2540,-12700l4269105,6654800r1270,-12700l4270375,622300r1905,l4273550,609600r365125,l4652645,596900r27305,l4693285,584200r26035,l4731385,571500r12065,l4754880,558800r22225,-12700l4797425,520700r18415,-12700l4846320,457200r17145,-38100l4874895,381000r5715,-50800l4880610,304800r-5715,-38100l4867910,241300r-4445,-25400l4852035,190500r-6350,l4839335,177800r-24765,-38100l4775835,101600,4753610,88900,4742815,76200,4730750,63500xem837565,25400r-43180,l780414,38100r-13969,l753110,50800,728980,76200,705485,88900r-39371,50800l635635,190500r-10796,38100l620395,241300r-3810,12700l614045,266700r-1906,25400l610870,304800r-635,12700l610235,6299200r-302260,l291464,6311900r-47625,l227964,6324600r401321,l629285,317500r3810,-50800l644525,228600r18414,-50800l687705,139700r30480,-38100l753745,76200,793750,50800,837565,25400xem4690745,25400r-3853180,l793750,50800,753745,76200r-35560,25400l687705,139700r-24766,38100l644525,228600r-11430,38100l629285,317500r,6007100l648335,6324600r,-6019800l649605,292100r7620,-38100l670560,215900r18415,-38100l713105,139700r38734,-38100l774064,88900,785495,76200,797560,63500r24765,l835660,50800r13335,l862330,38100r3850322,l4690745,25400xem4712652,38100r-46672,l4679315,50800r13335,l4705350,63500r25400,l4742815,76200r10795,12700l4775835,101600r38735,38100l4839335,177800r6350,12700l4852035,190500r11430,25400l4867910,241300r3810,12700l4874895,266700r2540,12700l4879340,292100r1270,12700l4880610,330200r-3175,38100l4867910,406400r-15240,38100l4832350,482600r-34925,38100l4777105,546100r-22225,12700l4743450,571500r-12065,l4719320,584200r-26035,l4679950,596900r-27305,l4638675,609600r-365125,l4272280,622300r372110,l4690745,609600r43815,-12700l4774565,571500r35560,-38100l4840605,495300r24765,-38100l4884420,419100r11430,-50800l4899660,317500r-3810,-50800l4884420,228600r-19050,-50800l4840605,139700r-30480,-38100l4774565,76200,4734560,50800,4712652,38100xem4735830,25400r-45085,l4712970,38100r21590,12700l4774565,76200r35560,25400l4840605,139700r24765,38100l4884420,228600r11430,38100l4899660,317500r-3810,50800l4884420,419100r-19050,38100l4840605,495300r-30480,38100l4774565,571500r-40005,25400l4690745,609600r-46355,12700l4720590,622300r13970,-12700l4748530,609600r13970,-12700l4775835,584200r24130,-12700l4823460,546100r20955,-12700l4862830,508000r8890,-12700l4879340,469900r13970,-25400l4899025,431800r5080,-12700l4908550,406400r3810,-25400l4914900,368300r1905,-12700l4918075,342900r635,-25400l4918075,304800r-1270,-12700l4914900,266700r-2540,-12700l4908550,241300r-4445,-12700l4899025,215900r-5715,-25400l4872355,152400r-26670,-38100l4801870,76200,4776470,50800,4763135,38100r-13335,l4735830,25400xem4692650,50800r-3856990,l822325,63500r3883025,l4692650,50800xem4665980,38100r-3803650,l848995,50800r3830320,l4665980,38100xem934085,12700r-110490,l808355,25400r76200,l934085,12700xem4594860,12700r-3660775,l884555,25400r3759835,l4594860,12700xem4706620,12700r-111760,l4644390,25400r76835,l4706620,12700xem4660265,l869315,,853440,12700r3822700,l4660265,xe" fillcolor="#3d2f51" stroked="f">
                  <v:fill opacity="32896f"/>
                  <v:path arrowok="t"/>
                </v:shape>
                <v:shape id="Graphic 62" o:spid="_x0000_s1044" style="position:absolute;left:3365;top:444;width:39656;height:69183;visibility:visible;mso-wrap-style:square;v-text-anchor:top" coordsize="3965575,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Gtr8YA&#10;AADbAAAADwAAAGRycy9kb3ducmV2LnhtbESPQWvCQBSE74L/YXlCb2ajLVaia4iFgmAP1rbo8Zl9&#10;JsHs2zS7jem/dwtCj8PMfMMs097UoqPWVZYVTKIYBHFudcWFgs+P1/EchPPIGmvLpOCXHKSr4WCJ&#10;ibZXfqdu7wsRIOwSVFB63yRSurwkgy6yDXHwzrY16INsC6lbvAa4qeU0jmfSYMVhocSGXkrKL/sf&#10;o6Db7E7n9frRPe2y7eGNv7fz49ezUg+jPluA8NT7//C9vdEKZlP4+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Gtr8YAAADbAAAADwAAAAAAAAAAAAAAAACYAgAAZHJz&#10;L2Rvd25yZXYueG1sUEsFBgAAAAAEAAQA9QAAAIsDAAAAAA==&#10;" path="m610235,r49530,3810l706755,15240r43815,19050l790575,59055r35560,30480l856615,125095r24765,40005l899795,208915r11430,46355l915670,304800r-4445,49530l899795,401320r-18415,43814l856615,485140r-30480,35560l790575,551180r-40005,24765l706755,594360r-46990,12065l610235,610235r-48260,-7620l520065,580390,487045,547370,465455,505459r-7620,-47625l465455,409575r21590,-41910l520065,334645r41910,-21590l610235,304800r305435,em610235,610235r3355340,em,6918325r49530,-3810l96520,6903084r43815,-19050l180340,6859270r35560,-30480l246380,6793230r24765,-40005l289560,6709409r12065,-46354l305435,6613525r,-305435em,6308090r48260,7620l90170,6337935r33020,33020l144780,6412865r8255,47625l144780,6508750r-21590,41909l90170,6583680r-41910,21590l,6613525r305435,e" filled="f" strokecolor="#3d2f51" strokeweight="3pt">
                  <v:path arrowok="t"/>
                </v:shape>
                <v:shape id="Graphic 63" o:spid="_x0000_s1045"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jADsEA&#10;AADbAAAADwAAAGRycy9kb3ducmV2LnhtbESP3YrCMBSE7wXfIRzBO01dWZFqFBH8AW+07QMcmmNb&#10;bE5Kk9Xq05sFwcthZr5hluvO1OJOrassK5iMIxDEudUVFwqydDeag3AeWWNtmRQ8ycF61e8tMdb2&#10;wRe6J74QAcIuRgWl900spctLMujGtiEO3tW2Bn2QbSF1i48AN7X8iaKZNFhxWCixoW1J+S35M4Hi&#10;9gfi9JAnV3PKXr/Zpjo+z0oNB91mAcJT57/hT/uoFcym8P8l/AC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IwA7BAAAA2wAAAA8AAAAAAAAAAAAAAAAAmAIAAGRycy9kb3du&#10;cmV2LnhtbFBLBQYAAAAABAAEAPUAAACGAwAAAAA=&#10;" path="m4575810,l915035,,865505,3810,818514,15240,774700,34290,734695,59055,699135,89535r-30480,35560l643889,165100r-18414,43815l614045,255270r-3810,49530l610235,6308090r-305435,l255270,6311900r-46356,12065l165100,6342380r-40005,24765l89535,6397625r-30480,35560l34289,6473190r-19050,43815l3810,6563995,,6613525r3810,49530l15239,6709409r19050,43816l59055,6793230r30480,35560l125095,6859270r40005,24764l208914,6903084r46356,11431l304800,6918325r3660775,l4015105,6914515r46990,-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xe" fillcolor="#8062a0" stroked="f">
                  <v:path arrowok="t"/>
                </v:shape>
                <v:shape id="Graphic 64" o:spid="_x0000_s1046" style="position:absolute;left:190;top:3238;width:12198;height:66135;visibility:visible;mso-wrap-style:square;v-text-anchor:top" coordsize="1219835,661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ElvsMA&#10;AADbAAAADwAAAGRycy9kb3ducmV2LnhtbESPQWvCQBSE74L/YXlCb7pRipToKlJUvKlRD94e2dck&#10;mH0bsk9N/fXdQqHHYWa+YebLztXqQW2oPBsYjxJQxLm3FRcGzqfN8ANUEGSLtWcy8E0Blot+b46p&#10;9U8+0iOTQkUIhxQNlCJNqnXIS3IYRr4hjt6Xbx1KlG2hbYvPCHe1niTJVDusOC6U2NBnSfktuzsD&#10;++y1v1xekhyOq62Tw3Z9aq43Y94G3WoGSqiT//Bfe2cNTN/h90v8AXr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ElvsMAAADbAAAADwAAAAAAAAAAAAAAAACYAgAAZHJzL2Rv&#10;d25yZXYueG1sUEsFBgAAAAAEAAQA9QAAAIgDAAAAAA==&#10;" path="m304799,6003290r-49530,3810l208914,6019165r-43814,18415l125094,6062345r-35560,30480l59054,6128385r-24765,40005l15239,6212205,3809,6259195,,6308725r3809,49530l15239,6404610r19050,43815l59054,6488430r30480,35560l125094,6554470r40006,24764l208914,6598284r46355,11431l304799,6613525r49531,-3810l401320,6598284r43814,-19050l485139,6554470r35561,-30480l551180,6488430r24764,-40005l594360,6404610r12065,-46355l610235,6308725r-305436,l353059,6300470r41911,-21590l427989,6245860r21591,-41910l457834,6155690r-8254,-47625l427989,6066155r-33019,-33020l353059,6010910r-48260,-7620xem1219835,l915035,,866775,8254,824864,29845,791844,62864r-21589,41911l762635,153035r7620,47625l791844,242570r33020,33019l866775,297814r48260,7621l964564,301625r46991,-12065l1055370,271145r40005,-24766l1130935,215900r30479,-35561l1186180,140335r18415,-43815l1216025,49529,1219835,xe" fillcolor="#675082" stroked="f">
                  <v:path arrowok="t"/>
                </v:shape>
                <v:shape id="Graphic 65" o:spid="_x0000_s1047"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lLK8QA&#10;AADbAAAADwAAAGRycy9kb3ducmV2LnhtbESPQWvCQBSE70L/w/IKvelGIbGkrlKEQi6BVi30+Mg+&#10;N9Hs25DdJqm/3i0Uehxm5htms5tsKwbqfeNYwXKRgCCunG7YKDgd3+bPIHxA1tg6JgU/5GG3fZht&#10;MNdu5A8aDsGICGGfo4I6hC6X0lc1WfQL1xFH7+x6iyHK3kjd4xjhtpWrJMmkxYbjQo0d7Wuqrodv&#10;q6D4dJflatyX5a37onVKxp7fjVJPj9PrC4hAU/gP/7ULrSBL4fdL/AF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5SyvEAAAA2wAAAA8AAAAAAAAAAAAAAAAAmAIAAGRycy9k&#10;b3ducmV2LnhtbFBLBQYAAAAABAAEAPUAAACJAwAAAAA=&#10;" path="m915035,l865504,3810,818515,15240,774700,34290,734694,59055,699135,89535r-30480,35560l643890,165100r-18415,43815l614044,255270r-3809,49530l610235,6308090r-305435,l255269,6311900r-46355,12065l165100,6342380r-40006,24765l89534,6397625r-30480,35560l34290,6473190r-19050,43815l3809,6563995,,6613525r3809,49530l15240,6709409r19050,43816l59054,6793230r30480,35560l125094,6859270r40006,24764l208914,6903084r46355,11431l304800,6918325r3660775,l4015104,6914515r46991,-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915035,xem915035,r49530,3810l1011554,15240r43816,19050l1095375,59055r35560,30480l1161414,125095r24766,40005l1204595,208915r11430,46355l1219835,304800r-3810,49530l1204595,401320r-18415,43814l1161414,485140r-30479,35560l1095375,551180r-40005,24765l1011554,594360r-46989,12065l915035,610235r-48260,-7620l824865,580390,791844,547370,770255,505459r-7620,-47625l770255,409575r21589,-41910l824865,334645r41910,-21590l915035,304800r304800,em915035,610235r3355340,em304800,6918325r49530,-3810l401319,6903084r43815,-19050l485139,6859270r35561,-30480l551180,6793230r24764,-40005l594360,6709409r12065,-46354l610235,6613525r,-305435em304800,6308090r48259,7620l394969,6337935r33020,33020l449580,6412865r8254,47625l449580,6508750r-21591,41909l394969,6583680r-41910,21590l304800,6613525r305435,e" filled="f" strokecolor="#f0f0f0" strokeweight="3pt">
                  <v:path arrowok="t"/>
                </v:shape>
                <v:shape id="Image 66" o:spid="_x0000_s1048" type="#_x0000_t75" style="position:absolute;left:14443;top:32304;width:19458;height:29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ZcIfEAAAA2wAAAA8AAABkcnMvZG93bnJldi54bWxEj0uLwkAQhO/C/oehF7zpRANBso4iwvo4&#10;uT5gr22mTeJmemJm1PjvnQXBY1FVX1HjaWsqcaPGlZYVDPoRCOLM6pJzBYf9d28EwnlkjZVlUvAg&#10;B9PJR2eMqbZ33tJt53MRIOxSVFB4X6dSuqwgg65va+LgnWxj0AfZ5FI3eA9wU8lhFCXSYMlhocCa&#10;5gVlf7urURCfLzN/PG0Gy/VvyfPDKF6sfmKlup/t7AuEp9a/w6/2SitIEvj/En6AnD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VZcIfEAAAA2wAAAA8AAAAAAAAAAAAAAAAA&#10;nwIAAGRycy9kb3ducmV2LnhtbFBLBQYAAAAABAAEAPcAAACQAwAAAAA=&#10;">
                  <v:imagedata r:id="rId36" o:title=""/>
                </v:shape>
                <v:shape id="Textbox 67" o:spid="_x0000_s1049" type="#_x0000_t202" style="position:absolute;width:49314;height:69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ZJvsUA&#10;AADbAAAADwAAAGRycy9kb3ducmV2LnhtbESPQWvCQBSE7wX/w/KE3upGD2kb3YhIBaFQGuPB4zP7&#10;kixm36bZVdN/3y0Uehxm5htmtR5tJ240eONYwXyWgCCunDbcKDiWu6cXED4ga+wck4Jv8rDOJw8r&#10;zLS7c0G3Q2hEhLDPUEEbQp9J6auWLPqZ64mjV7vBYohyaKQe8B7htpOLJEmlRcNxocWeti1Vl8PV&#10;KticuHgzXx/nz6IuTFm+JvyeXpR6nI6bJYhAY/gP/7X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1km+xQAAANsAAAAPAAAAAAAAAAAAAAAAAJgCAABkcnMv&#10;ZG93bnJldi54bWxQSwUGAAAAAAQABAD1AAAAigMAAAAA&#10;" filled="f" stroked="f">
                  <v:textbox inset="0,0,0,0">
                    <w:txbxContent>
                      <w:p w14:paraId="6515B704" w14:textId="77777777" w:rsidR="00860E27" w:rsidRDefault="00860E27">
                        <w:pPr>
                          <w:rPr>
                            <w:sz w:val="62"/>
                          </w:rPr>
                        </w:pPr>
                      </w:p>
                      <w:p w14:paraId="0D1B029A" w14:textId="77777777" w:rsidR="00860E27" w:rsidRDefault="00860E27">
                        <w:pPr>
                          <w:rPr>
                            <w:sz w:val="62"/>
                          </w:rPr>
                        </w:pPr>
                      </w:p>
                      <w:p w14:paraId="603F81DE" w14:textId="77777777" w:rsidR="00860E27" w:rsidRDefault="00860E27">
                        <w:pPr>
                          <w:rPr>
                            <w:sz w:val="62"/>
                          </w:rPr>
                        </w:pPr>
                      </w:p>
                      <w:p w14:paraId="7F661D20" w14:textId="77777777" w:rsidR="00860E27" w:rsidRDefault="00860E27">
                        <w:pPr>
                          <w:rPr>
                            <w:sz w:val="62"/>
                          </w:rPr>
                        </w:pPr>
                      </w:p>
                      <w:p w14:paraId="0B786205" w14:textId="77777777" w:rsidR="00860E27" w:rsidRDefault="00860E27">
                        <w:pPr>
                          <w:spacing w:before="285"/>
                          <w:rPr>
                            <w:sz w:val="62"/>
                          </w:rPr>
                        </w:pPr>
                      </w:p>
                      <w:p w14:paraId="24550401" w14:textId="77777777" w:rsidR="00860E27" w:rsidRDefault="00860E27">
                        <w:pPr>
                          <w:ind w:right="20"/>
                          <w:jc w:val="center"/>
                          <w:rPr>
                            <w:rFonts w:ascii="Arial Black"/>
                            <w:sz w:val="62"/>
                          </w:rPr>
                        </w:pPr>
                        <w:r>
                          <w:rPr>
                            <w:rFonts w:ascii="Arial Black"/>
                            <w:color w:val="FFFFFF"/>
                            <w:spacing w:val="-2"/>
                            <w:sz w:val="62"/>
                          </w:rPr>
                          <w:t>Second</w:t>
                        </w:r>
                      </w:p>
                    </w:txbxContent>
                  </v:textbox>
                </v:shape>
                <w10:anchorlock/>
              </v:group>
            </w:pict>
          </mc:Fallback>
        </mc:AlternateContent>
      </w:r>
    </w:p>
    <w:p w14:paraId="716252B7" w14:textId="77777777" w:rsidR="0047733A" w:rsidRDefault="0047733A">
      <w:pPr>
        <w:pStyle w:val="BodyText"/>
        <w:rPr>
          <w:sz w:val="20"/>
        </w:rPr>
        <w:sectPr w:rsidR="0047733A">
          <w:pgSz w:w="11920" w:h="16850"/>
          <w:pgMar w:top="1240" w:right="720" w:bottom="540" w:left="720" w:header="454" w:footer="354" w:gutter="0"/>
          <w:cols w:space="720"/>
        </w:sectPr>
      </w:pPr>
    </w:p>
    <w:p w14:paraId="640C25D2" w14:textId="77777777" w:rsidR="0047733A" w:rsidRDefault="0047733A">
      <w:pPr>
        <w:pStyle w:val="BodyText"/>
        <w:rPr>
          <w:sz w:val="20"/>
        </w:rPr>
      </w:pPr>
    </w:p>
    <w:p w14:paraId="4113E67F" w14:textId="77777777" w:rsidR="0047733A" w:rsidRDefault="0047733A">
      <w:pPr>
        <w:pStyle w:val="BodyText"/>
        <w:spacing w:before="23" w:after="1"/>
        <w:rPr>
          <w:sz w:val="20"/>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18"/>
        <w:gridCol w:w="492"/>
        <w:gridCol w:w="451"/>
        <w:gridCol w:w="134"/>
        <w:gridCol w:w="360"/>
        <w:gridCol w:w="449"/>
      </w:tblGrid>
      <w:tr w:rsidR="0047733A" w14:paraId="5DF47368" w14:textId="77777777">
        <w:trPr>
          <w:trHeight w:val="635"/>
        </w:trPr>
        <w:tc>
          <w:tcPr>
            <w:tcW w:w="1549" w:type="dxa"/>
            <w:gridSpan w:val="3"/>
          </w:tcPr>
          <w:p w14:paraId="337E5D9F" w14:textId="77777777" w:rsidR="0047733A" w:rsidRDefault="00A66171">
            <w:pPr>
              <w:pStyle w:val="TableParagraph"/>
              <w:spacing w:before="157"/>
              <w:ind w:left="76"/>
              <w:rPr>
                <w:b/>
                <w:sz w:val="24"/>
              </w:rPr>
            </w:pPr>
            <w:r>
              <w:rPr>
                <w:b/>
                <w:sz w:val="24"/>
              </w:rPr>
              <w:t>Course</w:t>
            </w:r>
            <w:r>
              <w:rPr>
                <w:b/>
                <w:spacing w:val="-5"/>
                <w:sz w:val="24"/>
              </w:rPr>
              <w:t xml:space="preserve"> </w:t>
            </w:r>
            <w:r>
              <w:rPr>
                <w:b/>
                <w:spacing w:val="-4"/>
                <w:sz w:val="24"/>
              </w:rPr>
              <w:t>Code</w:t>
            </w:r>
          </w:p>
        </w:tc>
        <w:tc>
          <w:tcPr>
            <w:tcW w:w="1080" w:type="dxa"/>
          </w:tcPr>
          <w:p w14:paraId="11DA5B2E" w14:textId="77777777" w:rsidR="0047733A" w:rsidRDefault="00A66171">
            <w:pPr>
              <w:pStyle w:val="TableParagraph"/>
              <w:spacing w:before="157"/>
              <w:ind w:left="17" w:right="3"/>
              <w:jc w:val="center"/>
              <w:rPr>
                <w:b/>
                <w:sz w:val="24"/>
              </w:rPr>
            </w:pPr>
            <w:r>
              <w:rPr>
                <w:b/>
                <w:spacing w:val="-5"/>
                <w:sz w:val="24"/>
              </w:rPr>
              <w:t>2.1</w:t>
            </w:r>
          </w:p>
        </w:tc>
        <w:tc>
          <w:tcPr>
            <w:tcW w:w="5218" w:type="dxa"/>
          </w:tcPr>
          <w:p w14:paraId="00E8B2F4" w14:textId="77777777" w:rsidR="0047733A" w:rsidRDefault="00A66171">
            <w:pPr>
              <w:pStyle w:val="TableParagraph"/>
              <w:spacing w:line="273" w:lineRule="exact"/>
              <w:ind w:left="20"/>
              <w:jc w:val="center"/>
              <w:rPr>
                <w:b/>
                <w:sz w:val="24"/>
              </w:rPr>
            </w:pPr>
            <w:r>
              <w:rPr>
                <w:b/>
                <w:sz w:val="24"/>
              </w:rPr>
              <w:t>OPERATIONS</w:t>
            </w:r>
            <w:r>
              <w:rPr>
                <w:b/>
                <w:spacing w:val="-6"/>
                <w:sz w:val="24"/>
              </w:rPr>
              <w:t xml:space="preserve"> </w:t>
            </w:r>
            <w:r>
              <w:rPr>
                <w:b/>
                <w:sz w:val="24"/>
              </w:rPr>
              <w:t>MANAGEMENT</w:t>
            </w:r>
            <w:r>
              <w:rPr>
                <w:b/>
                <w:spacing w:val="-3"/>
                <w:sz w:val="24"/>
              </w:rPr>
              <w:t xml:space="preserve"> </w:t>
            </w:r>
            <w:r>
              <w:rPr>
                <w:b/>
                <w:sz w:val="24"/>
              </w:rPr>
              <w:t>IN</w:t>
            </w:r>
            <w:r>
              <w:rPr>
                <w:b/>
                <w:spacing w:val="-4"/>
                <w:sz w:val="24"/>
              </w:rPr>
              <w:t xml:space="preserve"> </w:t>
            </w:r>
            <w:r>
              <w:rPr>
                <w:b/>
                <w:sz w:val="24"/>
              </w:rPr>
              <w:t>INDIAN</w:t>
            </w:r>
            <w:r>
              <w:rPr>
                <w:b/>
                <w:spacing w:val="-4"/>
                <w:sz w:val="24"/>
              </w:rPr>
              <w:t xml:space="preserve"> </w:t>
            </w:r>
            <w:r>
              <w:rPr>
                <w:b/>
                <w:spacing w:val="-10"/>
                <w:sz w:val="24"/>
              </w:rPr>
              <w:t>&amp;</w:t>
            </w:r>
          </w:p>
          <w:p w14:paraId="7A25F9CD" w14:textId="77777777" w:rsidR="0047733A" w:rsidRDefault="00A66171">
            <w:pPr>
              <w:pStyle w:val="TableParagraph"/>
              <w:spacing w:before="45"/>
              <w:ind w:left="20" w:right="2"/>
              <w:jc w:val="center"/>
              <w:rPr>
                <w:b/>
                <w:sz w:val="24"/>
              </w:rPr>
            </w:pPr>
            <w:r>
              <w:rPr>
                <w:b/>
                <w:sz w:val="24"/>
              </w:rPr>
              <w:t>GLOBAL</w:t>
            </w:r>
            <w:r>
              <w:rPr>
                <w:b/>
                <w:spacing w:val="55"/>
                <w:sz w:val="24"/>
              </w:rPr>
              <w:t xml:space="preserve"> </w:t>
            </w:r>
            <w:r>
              <w:rPr>
                <w:b/>
                <w:spacing w:val="-2"/>
                <w:sz w:val="24"/>
              </w:rPr>
              <w:t>CONTEXT</w:t>
            </w:r>
          </w:p>
        </w:tc>
        <w:tc>
          <w:tcPr>
            <w:tcW w:w="492" w:type="dxa"/>
          </w:tcPr>
          <w:p w14:paraId="1DED3266" w14:textId="77777777" w:rsidR="0047733A" w:rsidRDefault="00A66171">
            <w:pPr>
              <w:pStyle w:val="TableParagraph"/>
              <w:spacing w:before="157"/>
              <w:ind w:left="63"/>
              <w:jc w:val="center"/>
              <w:rPr>
                <w:b/>
                <w:sz w:val="24"/>
              </w:rPr>
            </w:pPr>
            <w:r>
              <w:rPr>
                <w:b/>
                <w:spacing w:val="-10"/>
                <w:sz w:val="24"/>
              </w:rPr>
              <w:t>L</w:t>
            </w:r>
          </w:p>
        </w:tc>
        <w:tc>
          <w:tcPr>
            <w:tcW w:w="585" w:type="dxa"/>
            <w:gridSpan w:val="2"/>
          </w:tcPr>
          <w:p w14:paraId="2FB33AEA" w14:textId="77777777" w:rsidR="0047733A" w:rsidRDefault="00A66171">
            <w:pPr>
              <w:pStyle w:val="TableParagraph"/>
              <w:spacing w:before="157"/>
              <w:ind w:left="243"/>
              <w:rPr>
                <w:b/>
                <w:sz w:val="24"/>
              </w:rPr>
            </w:pPr>
            <w:r>
              <w:rPr>
                <w:b/>
                <w:spacing w:val="-10"/>
                <w:sz w:val="24"/>
              </w:rPr>
              <w:t>T</w:t>
            </w:r>
          </w:p>
        </w:tc>
        <w:tc>
          <w:tcPr>
            <w:tcW w:w="360" w:type="dxa"/>
          </w:tcPr>
          <w:p w14:paraId="09E7DDE8" w14:textId="77777777" w:rsidR="0047733A" w:rsidRDefault="00A66171">
            <w:pPr>
              <w:pStyle w:val="TableParagraph"/>
              <w:spacing w:before="157"/>
              <w:ind w:left="116"/>
              <w:rPr>
                <w:b/>
                <w:sz w:val="24"/>
              </w:rPr>
            </w:pPr>
            <w:r>
              <w:rPr>
                <w:b/>
                <w:spacing w:val="-10"/>
                <w:sz w:val="24"/>
              </w:rPr>
              <w:t>P</w:t>
            </w:r>
          </w:p>
        </w:tc>
        <w:tc>
          <w:tcPr>
            <w:tcW w:w="449" w:type="dxa"/>
          </w:tcPr>
          <w:p w14:paraId="1F38B7EB" w14:textId="77777777" w:rsidR="0047733A" w:rsidRDefault="00A66171">
            <w:pPr>
              <w:pStyle w:val="TableParagraph"/>
              <w:spacing w:before="157"/>
              <w:ind w:left="23"/>
              <w:jc w:val="center"/>
              <w:rPr>
                <w:b/>
                <w:sz w:val="24"/>
              </w:rPr>
            </w:pPr>
            <w:r>
              <w:rPr>
                <w:b/>
                <w:spacing w:val="-10"/>
                <w:sz w:val="24"/>
              </w:rPr>
              <w:t>C</w:t>
            </w:r>
          </w:p>
        </w:tc>
      </w:tr>
      <w:tr w:rsidR="0047733A" w14:paraId="39FFC24A" w14:textId="77777777">
        <w:trPr>
          <w:trHeight w:val="287"/>
        </w:trPr>
        <w:tc>
          <w:tcPr>
            <w:tcW w:w="2629" w:type="dxa"/>
            <w:gridSpan w:val="4"/>
          </w:tcPr>
          <w:p w14:paraId="05FC501A" w14:textId="77777777" w:rsidR="0047733A" w:rsidRDefault="00A66171">
            <w:pPr>
              <w:pStyle w:val="TableParagraph"/>
              <w:spacing w:line="249" w:lineRule="exact"/>
              <w:rPr>
                <w:b/>
              </w:rPr>
            </w:pPr>
            <w:r>
              <w:rPr>
                <w:b/>
                <w:spacing w:val="-2"/>
              </w:rPr>
              <w:t>Core/Elective</w:t>
            </w:r>
          </w:p>
        </w:tc>
        <w:tc>
          <w:tcPr>
            <w:tcW w:w="5218" w:type="dxa"/>
          </w:tcPr>
          <w:p w14:paraId="3B999777" w14:textId="77777777" w:rsidR="0047733A" w:rsidRDefault="00A66171">
            <w:pPr>
              <w:pStyle w:val="TableParagraph"/>
              <w:spacing w:line="244" w:lineRule="exact"/>
              <w:ind w:left="20" w:right="4"/>
              <w:jc w:val="center"/>
            </w:pPr>
            <w:r>
              <w:rPr>
                <w:spacing w:val="-4"/>
              </w:rPr>
              <w:t>CORE</w:t>
            </w:r>
          </w:p>
        </w:tc>
        <w:tc>
          <w:tcPr>
            <w:tcW w:w="492" w:type="dxa"/>
          </w:tcPr>
          <w:p w14:paraId="0E54758B" w14:textId="77777777" w:rsidR="0047733A" w:rsidRDefault="00A66171">
            <w:pPr>
              <w:pStyle w:val="TableParagraph"/>
              <w:spacing w:line="249" w:lineRule="exact"/>
              <w:ind w:left="66"/>
              <w:jc w:val="center"/>
              <w:rPr>
                <w:b/>
              </w:rPr>
            </w:pPr>
            <w:r>
              <w:rPr>
                <w:b/>
                <w:spacing w:val="-10"/>
              </w:rPr>
              <w:t>4</w:t>
            </w:r>
          </w:p>
        </w:tc>
        <w:tc>
          <w:tcPr>
            <w:tcW w:w="585" w:type="dxa"/>
            <w:gridSpan w:val="2"/>
          </w:tcPr>
          <w:p w14:paraId="592E09A5" w14:textId="77777777" w:rsidR="0047733A" w:rsidRDefault="0047733A">
            <w:pPr>
              <w:pStyle w:val="TableParagraph"/>
              <w:ind w:left="0"/>
              <w:rPr>
                <w:sz w:val="20"/>
              </w:rPr>
            </w:pPr>
          </w:p>
        </w:tc>
        <w:tc>
          <w:tcPr>
            <w:tcW w:w="360" w:type="dxa"/>
          </w:tcPr>
          <w:p w14:paraId="5634E8F7" w14:textId="77777777" w:rsidR="0047733A" w:rsidRDefault="0047733A">
            <w:pPr>
              <w:pStyle w:val="TableParagraph"/>
              <w:ind w:left="0"/>
              <w:rPr>
                <w:sz w:val="20"/>
              </w:rPr>
            </w:pPr>
          </w:p>
        </w:tc>
        <w:tc>
          <w:tcPr>
            <w:tcW w:w="449" w:type="dxa"/>
          </w:tcPr>
          <w:p w14:paraId="46DA2665" w14:textId="77777777" w:rsidR="0047733A" w:rsidRDefault="00A66171">
            <w:pPr>
              <w:pStyle w:val="TableParagraph"/>
              <w:spacing w:line="249" w:lineRule="exact"/>
              <w:ind w:left="24"/>
              <w:jc w:val="center"/>
              <w:rPr>
                <w:b/>
              </w:rPr>
            </w:pPr>
            <w:r>
              <w:rPr>
                <w:b/>
                <w:spacing w:val="-10"/>
              </w:rPr>
              <w:t>4</w:t>
            </w:r>
          </w:p>
        </w:tc>
      </w:tr>
      <w:tr w:rsidR="0047733A" w14:paraId="56AF7518" w14:textId="77777777">
        <w:trPr>
          <w:trHeight w:val="635"/>
        </w:trPr>
        <w:tc>
          <w:tcPr>
            <w:tcW w:w="2629" w:type="dxa"/>
            <w:gridSpan w:val="4"/>
          </w:tcPr>
          <w:p w14:paraId="23CD634E" w14:textId="77777777" w:rsidR="0047733A" w:rsidRDefault="00A66171">
            <w:pPr>
              <w:pStyle w:val="TableParagraph"/>
              <w:spacing w:before="159"/>
              <w:rPr>
                <w:b/>
                <w:sz w:val="24"/>
              </w:rPr>
            </w:pPr>
            <w:r>
              <w:rPr>
                <w:b/>
                <w:spacing w:val="-2"/>
                <w:sz w:val="24"/>
              </w:rPr>
              <w:t>Pre-requisite</w:t>
            </w:r>
          </w:p>
        </w:tc>
        <w:tc>
          <w:tcPr>
            <w:tcW w:w="5218" w:type="dxa"/>
          </w:tcPr>
          <w:p w14:paraId="196779AF" w14:textId="77777777" w:rsidR="0047733A" w:rsidRDefault="00A66171">
            <w:pPr>
              <w:pStyle w:val="TableParagraph"/>
              <w:spacing w:before="166"/>
              <w:ind w:left="111"/>
            </w:pPr>
            <w:r>
              <w:t>Basic</w:t>
            </w:r>
            <w:r>
              <w:rPr>
                <w:spacing w:val="-6"/>
              </w:rPr>
              <w:t xml:space="preserve"> </w:t>
            </w:r>
            <w:r>
              <w:t>knowledge</w:t>
            </w:r>
            <w:r>
              <w:rPr>
                <w:spacing w:val="-3"/>
              </w:rPr>
              <w:t xml:space="preserve"> </w:t>
            </w:r>
            <w:r>
              <w:t>of</w:t>
            </w:r>
            <w:r>
              <w:rPr>
                <w:spacing w:val="-3"/>
              </w:rPr>
              <w:t xml:space="preserve"> </w:t>
            </w:r>
            <w:r>
              <w:t>Operations</w:t>
            </w:r>
            <w:r>
              <w:rPr>
                <w:spacing w:val="-5"/>
              </w:rPr>
              <w:t xml:space="preserve"> </w:t>
            </w:r>
            <w:r>
              <w:rPr>
                <w:spacing w:val="-2"/>
              </w:rPr>
              <w:t>Management</w:t>
            </w:r>
          </w:p>
        </w:tc>
        <w:tc>
          <w:tcPr>
            <w:tcW w:w="943" w:type="dxa"/>
            <w:gridSpan w:val="2"/>
          </w:tcPr>
          <w:p w14:paraId="31B3F9F4" w14:textId="77777777" w:rsidR="0047733A" w:rsidRDefault="00A66171">
            <w:pPr>
              <w:pStyle w:val="TableParagraph"/>
              <w:spacing w:line="273" w:lineRule="exact"/>
              <w:ind w:left="5"/>
              <w:rPr>
                <w:b/>
                <w:sz w:val="24"/>
              </w:rPr>
            </w:pPr>
            <w:r>
              <w:rPr>
                <w:b/>
                <w:spacing w:val="-2"/>
                <w:sz w:val="24"/>
              </w:rPr>
              <w:t>Syllabus</w:t>
            </w:r>
          </w:p>
          <w:p w14:paraId="6088D523" w14:textId="77777777" w:rsidR="0047733A" w:rsidRDefault="00A66171">
            <w:pPr>
              <w:pStyle w:val="TableParagraph"/>
              <w:spacing w:before="45"/>
              <w:ind w:left="5"/>
              <w:rPr>
                <w:b/>
                <w:sz w:val="24"/>
              </w:rPr>
            </w:pPr>
            <w:r>
              <w:rPr>
                <w:b/>
                <w:spacing w:val="-2"/>
                <w:sz w:val="24"/>
              </w:rPr>
              <w:t>Version</w:t>
            </w:r>
          </w:p>
        </w:tc>
        <w:tc>
          <w:tcPr>
            <w:tcW w:w="943" w:type="dxa"/>
            <w:gridSpan w:val="3"/>
          </w:tcPr>
          <w:p w14:paraId="6019BE89" w14:textId="6F676305" w:rsidR="0047733A" w:rsidRDefault="00860E27">
            <w:pPr>
              <w:pStyle w:val="TableParagraph"/>
              <w:spacing w:before="45"/>
              <w:ind w:left="116"/>
              <w:rPr>
                <w:b/>
                <w:sz w:val="24"/>
              </w:rPr>
            </w:pPr>
            <w:r w:rsidRPr="00860E27">
              <w:rPr>
                <w:b/>
                <w:spacing w:val="-2"/>
                <w:sz w:val="24"/>
              </w:rPr>
              <w:t>2026–27</w:t>
            </w:r>
          </w:p>
        </w:tc>
      </w:tr>
      <w:tr w:rsidR="0047733A" w14:paraId="47F186AD" w14:textId="77777777">
        <w:trPr>
          <w:trHeight w:val="316"/>
        </w:trPr>
        <w:tc>
          <w:tcPr>
            <w:tcW w:w="9733" w:type="dxa"/>
            <w:gridSpan w:val="10"/>
          </w:tcPr>
          <w:p w14:paraId="242C0611"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02CF177B" w14:textId="77777777">
        <w:trPr>
          <w:trHeight w:val="827"/>
        </w:trPr>
        <w:tc>
          <w:tcPr>
            <w:tcW w:w="9733" w:type="dxa"/>
            <w:gridSpan w:val="10"/>
          </w:tcPr>
          <w:p w14:paraId="17C88626" w14:textId="77777777" w:rsidR="0047733A" w:rsidRDefault="00A66171">
            <w:pPr>
              <w:pStyle w:val="TableParagraph"/>
              <w:ind w:left="633" w:right="1537"/>
              <w:rPr>
                <w:sz w:val="24"/>
              </w:rPr>
            </w:pPr>
            <w:r>
              <w:rPr>
                <w:sz w:val="24"/>
              </w:rPr>
              <w:t>To</w:t>
            </w:r>
            <w:r>
              <w:rPr>
                <w:spacing w:val="-4"/>
                <w:sz w:val="24"/>
              </w:rPr>
              <w:t xml:space="preserve"> </w:t>
            </w:r>
            <w:r>
              <w:rPr>
                <w:sz w:val="24"/>
              </w:rPr>
              <w:t>focus</w:t>
            </w:r>
            <w:r>
              <w:rPr>
                <w:spacing w:val="-4"/>
                <w:sz w:val="24"/>
              </w:rPr>
              <w:t xml:space="preserve"> </w:t>
            </w:r>
            <w:r>
              <w:rPr>
                <w:sz w:val="24"/>
              </w:rPr>
              <w:t>on</w:t>
            </w:r>
            <w:r>
              <w:rPr>
                <w:spacing w:val="-4"/>
                <w:sz w:val="24"/>
              </w:rPr>
              <w:t xml:space="preserve"> </w:t>
            </w:r>
            <w:r>
              <w:rPr>
                <w:sz w:val="24"/>
              </w:rPr>
              <w:t>key</w:t>
            </w:r>
            <w:r>
              <w:rPr>
                <w:spacing w:val="-2"/>
                <w:sz w:val="24"/>
              </w:rPr>
              <w:t xml:space="preserve"> </w:t>
            </w:r>
            <w:r>
              <w:rPr>
                <w:sz w:val="24"/>
              </w:rPr>
              <w:t>analytical</w:t>
            </w:r>
            <w:r>
              <w:rPr>
                <w:spacing w:val="-4"/>
                <w:sz w:val="24"/>
              </w:rPr>
              <w:t xml:space="preserve"> </w:t>
            </w:r>
            <w:r>
              <w:rPr>
                <w:sz w:val="24"/>
              </w:rPr>
              <w:t>methods</w:t>
            </w:r>
            <w:r>
              <w:rPr>
                <w:spacing w:val="-4"/>
                <w:sz w:val="24"/>
              </w:rPr>
              <w:t xml:space="preserve"> </w:t>
            </w:r>
            <w:r>
              <w:rPr>
                <w:sz w:val="24"/>
              </w:rPr>
              <w:t>and</w:t>
            </w:r>
            <w:r>
              <w:rPr>
                <w:spacing w:val="-4"/>
                <w:sz w:val="24"/>
              </w:rPr>
              <w:t xml:space="preserve"> </w:t>
            </w:r>
            <w:r>
              <w:rPr>
                <w:sz w:val="24"/>
              </w:rPr>
              <w:t>provide</w:t>
            </w:r>
            <w:r>
              <w:rPr>
                <w:spacing w:val="-5"/>
                <w:sz w:val="24"/>
              </w:rPr>
              <w:t xml:space="preserve"> </w:t>
            </w:r>
            <w:r>
              <w:rPr>
                <w:sz w:val="24"/>
              </w:rPr>
              <w:t>practical</w:t>
            </w:r>
            <w:r>
              <w:rPr>
                <w:spacing w:val="-4"/>
                <w:sz w:val="24"/>
              </w:rPr>
              <w:t xml:space="preserve"> </w:t>
            </w:r>
            <w:r>
              <w:rPr>
                <w:sz w:val="24"/>
              </w:rPr>
              <w:t>insight</w:t>
            </w:r>
            <w:r>
              <w:rPr>
                <w:spacing w:val="-4"/>
                <w:sz w:val="24"/>
              </w:rPr>
              <w:t xml:space="preserve"> </w:t>
            </w:r>
            <w:r>
              <w:rPr>
                <w:sz w:val="24"/>
              </w:rPr>
              <w:t>for Operations Management in Indian &amp; Global context.</w:t>
            </w:r>
          </w:p>
        </w:tc>
      </w:tr>
      <w:tr w:rsidR="0047733A" w14:paraId="55C60249" w14:textId="77777777">
        <w:trPr>
          <w:trHeight w:val="316"/>
        </w:trPr>
        <w:tc>
          <w:tcPr>
            <w:tcW w:w="9733" w:type="dxa"/>
            <w:gridSpan w:val="10"/>
          </w:tcPr>
          <w:p w14:paraId="5DC47B96" w14:textId="77777777" w:rsidR="0047733A" w:rsidRDefault="00A66171">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7FC69970" w14:textId="77777777">
        <w:trPr>
          <w:trHeight w:val="323"/>
        </w:trPr>
        <w:tc>
          <w:tcPr>
            <w:tcW w:w="9733" w:type="dxa"/>
            <w:gridSpan w:val="10"/>
          </w:tcPr>
          <w:p w14:paraId="28527E5E"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6BCD9B17" w14:textId="77777777">
        <w:trPr>
          <w:trHeight w:val="323"/>
        </w:trPr>
        <w:tc>
          <w:tcPr>
            <w:tcW w:w="557" w:type="dxa"/>
          </w:tcPr>
          <w:p w14:paraId="00F94DDC" w14:textId="77777777" w:rsidR="0047733A" w:rsidRDefault="00A66171">
            <w:pPr>
              <w:pStyle w:val="TableParagraph"/>
              <w:spacing w:line="270" w:lineRule="exact"/>
              <w:rPr>
                <w:sz w:val="24"/>
              </w:rPr>
            </w:pPr>
            <w:r>
              <w:rPr>
                <w:spacing w:val="-10"/>
                <w:sz w:val="24"/>
              </w:rPr>
              <w:t>1</w:t>
            </w:r>
          </w:p>
        </w:tc>
        <w:tc>
          <w:tcPr>
            <w:tcW w:w="8367" w:type="dxa"/>
            <w:gridSpan w:val="7"/>
          </w:tcPr>
          <w:p w14:paraId="772CA13F" w14:textId="77777777" w:rsidR="0047733A" w:rsidRDefault="00A66171">
            <w:pPr>
              <w:pStyle w:val="TableParagraph"/>
              <w:spacing w:line="270" w:lineRule="exact"/>
              <w:ind w:left="234"/>
              <w:rPr>
                <w:sz w:val="24"/>
              </w:rPr>
            </w:pPr>
            <w:r>
              <w:rPr>
                <w:sz w:val="24"/>
              </w:rPr>
              <w:t>Learn</w:t>
            </w:r>
            <w:r>
              <w:rPr>
                <w:spacing w:val="-1"/>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2"/>
                <w:sz w:val="24"/>
              </w:rPr>
              <w:t xml:space="preserve"> </w:t>
            </w:r>
            <w:r>
              <w:rPr>
                <w:sz w:val="24"/>
              </w:rPr>
              <w:t>operation</w:t>
            </w:r>
            <w:r>
              <w:rPr>
                <w:spacing w:val="-1"/>
                <w:sz w:val="24"/>
              </w:rPr>
              <w:t xml:space="preserve"> </w:t>
            </w:r>
            <w:r>
              <w:rPr>
                <w:spacing w:val="-2"/>
                <w:sz w:val="24"/>
              </w:rPr>
              <w:t>management</w:t>
            </w:r>
          </w:p>
        </w:tc>
        <w:tc>
          <w:tcPr>
            <w:tcW w:w="809" w:type="dxa"/>
            <w:gridSpan w:val="2"/>
          </w:tcPr>
          <w:p w14:paraId="0632F42A" w14:textId="77777777" w:rsidR="0047733A" w:rsidRDefault="00A66171">
            <w:pPr>
              <w:pStyle w:val="TableParagraph"/>
              <w:spacing w:line="270" w:lineRule="exact"/>
              <w:ind w:left="116"/>
              <w:rPr>
                <w:sz w:val="24"/>
              </w:rPr>
            </w:pPr>
            <w:r>
              <w:rPr>
                <w:spacing w:val="-5"/>
                <w:sz w:val="24"/>
              </w:rPr>
              <w:t>K1</w:t>
            </w:r>
          </w:p>
        </w:tc>
      </w:tr>
      <w:tr w:rsidR="0047733A" w14:paraId="1119FEB3" w14:textId="77777777">
        <w:trPr>
          <w:trHeight w:val="321"/>
        </w:trPr>
        <w:tc>
          <w:tcPr>
            <w:tcW w:w="557" w:type="dxa"/>
          </w:tcPr>
          <w:p w14:paraId="49C3A529" w14:textId="77777777" w:rsidR="0047733A" w:rsidRDefault="00A66171">
            <w:pPr>
              <w:pStyle w:val="TableParagraph"/>
              <w:spacing w:line="270" w:lineRule="exact"/>
              <w:rPr>
                <w:sz w:val="24"/>
              </w:rPr>
            </w:pPr>
            <w:r>
              <w:rPr>
                <w:spacing w:val="-10"/>
                <w:sz w:val="24"/>
              </w:rPr>
              <w:t>2</w:t>
            </w:r>
          </w:p>
        </w:tc>
        <w:tc>
          <w:tcPr>
            <w:tcW w:w="8367" w:type="dxa"/>
            <w:gridSpan w:val="7"/>
          </w:tcPr>
          <w:p w14:paraId="71A3EDA2" w14:textId="77777777" w:rsidR="0047733A" w:rsidRDefault="00A66171">
            <w:pPr>
              <w:pStyle w:val="TableParagraph"/>
              <w:spacing w:line="270" w:lineRule="exact"/>
              <w:rPr>
                <w:sz w:val="24"/>
              </w:rPr>
            </w:pPr>
            <w:r>
              <w:rPr>
                <w:sz w:val="24"/>
              </w:rPr>
              <w:t>Understand</w:t>
            </w:r>
            <w:r>
              <w:rPr>
                <w:spacing w:val="-3"/>
                <w:sz w:val="24"/>
              </w:rPr>
              <w:t xml:space="preserve"> </w:t>
            </w:r>
            <w:r>
              <w:rPr>
                <w:sz w:val="24"/>
              </w:rPr>
              <w:t>the</w:t>
            </w:r>
            <w:r>
              <w:rPr>
                <w:spacing w:val="-3"/>
                <w:sz w:val="24"/>
              </w:rPr>
              <w:t xml:space="preserve"> </w:t>
            </w:r>
            <w:r>
              <w:rPr>
                <w:sz w:val="24"/>
              </w:rPr>
              <w:t>various</w:t>
            </w:r>
            <w:r>
              <w:rPr>
                <w:spacing w:val="-2"/>
                <w:sz w:val="24"/>
              </w:rPr>
              <w:t xml:space="preserve"> </w:t>
            </w:r>
            <w:r>
              <w:rPr>
                <w:sz w:val="24"/>
              </w:rPr>
              <w:t>functions</w:t>
            </w:r>
            <w:r>
              <w:rPr>
                <w:spacing w:val="-2"/>
                <w:sz w:val="24"/>
              </w:rPr>
              <w:t xml:space="preserve"> </w:t>
            </w:r>
            <w:r>
              <w:rPr>
                <w:sz w:val="24"/>
              </w:rPr>
              <w:t>of</w:t>
            </w:r>
            <w:r>
              <w:rPr>
                <w:spacing w:val="-3"/>
                <w:sz w:val="24"/>
              </w:rPr>
              <w:t xml:space="preserve"> </w:t>
            </w:r>
            <w:r>
              <w:rPr>
                <w:sz w:val="24"/>
              </w:rPr>
              <w:t>operations</w:t>
            </w:r>
            <w:r>
              <w:rPr>
                <w:spacing w:val="-2"/>
                <w:sz w:val="24"/>
              </w:rPr>
              <w:t xml:space="preserve"> management</w:t>
            </w:r>
          </w:p>
        </w:tc>
        <w:tc>
          <w:tcPr>
            <w:tcW w:w="809" w:type="dxa"/>
            <w:gridSpan w:val="2"/>
          </w:tcPr>
          <w:p w14:paraId="38E05497" w14:textId="77777777" w:rsidR="0047733A" w:rsidRDefault="00A66171">
            <w:pPr>
              <w:pStyle w:val="TableParagraph"/>
              <w:spacing w:line="270" w:lineRule="exact"/>
              <w:ind w:left="116"/>
              <w:rPr>
                <w:sz w:val="24"/>
              </w:rPr>
            </w:pPr>
            <w:r>
              <w:rPr>
                <w:spacing w:val="-5"/>
                <w:sz w:val="24"/>
              </w:rPr>
              <w:t>K2</w:t>
            </w:r>
          </w:p>
        </w:tc>
      </w:tr>
      <w:tr w:rsidR="0047733A" w14:paraId="6B46DC04" w14:textId="77777777">
        <w:trPr>
          <w:trHeight w:val="321"/>
        </w:trPr>
        <w:tc>
          <w:tcPr>
            <w:tcW w:w="557" w:type="dxa"/>
          </w:tcPr>
          <w:p w14:paraId="2D4CC456" w14:textId="77777777" w:rsidR="0047733A" w:rsidRDefault="00A66171">
            <w:pPr>
              <w:pStyle w:val="TableParagraph"/>
              <w:spacing w:line="270" w:lineRule="exact"/>
              <w:rPr>
                <w:sz w:val="24"/>
              </w:rPr>
            </w:pPr>
            <w:r>
              <w:rPr>
                <w:spacing w:val="-10"/>
                <w:sz w:val="24"/>
              </w:rPr>
              <w:t>3</w:t>
            </w:r>
          </w:p>
        </w:tc>
        <w:tc>
          <w:tcPr>
            <w:tcW w:w="8367" w:type="dxa"/>
            <w:gridSpan w:val="7"/>
          </w:tcPr>
          <w:p w14:paraId="7514F0A1" w14:textId="77777777" w:rsidR="0047733A" w:rsidRDefault="00A66171">
            <w:pPr>
              <w:pStyle w:val="TableParagraph"/>
              <w:spacing w:line="270" w:lineRule="exact"/>
              <w:rPr>
                <w:sz w:val="24"/>
              </w:rPr>
            </w:pPr>
            <w:r>
              <w:rPr>
                <w:sz w:val="24"/>
              </w:rPr>
              <w:t>Identify</w:t>
            </w:r>
            <w:r>
              <w:rPr>
                <w:spacing w:val="-2"/>
                <w:sz w:val="24"/>
              </w:rPr>
              <w:t xml:space="preserve"> </w:t>
            </w:r>
            <w:r>
              <w:rPr>
                <w:sz w:val="24"/>
              </w:rPr>
              <w:t>the</w:t>
            </w:r>
            <w:r>
              <w:rPr>
                <w:spacing w:val="-2"/>
                <w:sz w:val="24"/>
              </w:rPr>
              <w:t xml:space="preserve"> </w:t>
            </w:r>
            <w:r>
              <w:rPr>
                <w:sz w:val="24"/>
              </w:rPr>
              <w:t>scope and</w:t>
            </w:r>
            <w:r>
              <w:rPr>
                <w:spacing w:val="-1"/>
                <w:sz w:val="24"/>
              </w:rPr>
              <w:t xml:space="preserve"> </w:t>
            </w:r>
            <w:r>
              <w:rPr>
                <w:sz w:val="24"/>
              </w:rPr>
              <w:t>application</w:t>
            </w:r>
            <w:r>
              <w:rPr>
                <w:spacing w:val="-1"/>
                <w:sz w:val="24"/>
              </w:rPr>
              <w:t xml:space="preserve"> </w:t>
            </w:r>
            <w:r>
              <w:rPr>
                <w:sz w:val="24"/>
              </w:rPr>
              <w:t>of</w:t>
            </w:r>
            <w:r>
              <w:rPr>
                <w:spacing w:val="-2"/>
                <w:sz w:val="24"/>
              </w:rPr>
              <w:t xml:space="preserve"> </w:t>
            </w:r>
            <w:r>
              <w:rPr>
                <w:sz w:val="24"/>
              </w:rPr>
              <w:t>operations</w:t>
            </w:r>
            <w:r>
              <w:rPr>
                <w:spacing w:val="-2"/>
                <w:sz w:val="24"/>
              </w:rPr>
              <w:t xml:space="preserve"> </w:t>
            </w:r>
            <w:r>
              <w:rPr>
                <w:sz w:val="24"/>
              </w:rPr>
              <w:t>management</w:t>
            </w:r>
            <w:r>
              <w:rPr>
                <w:spacing w:val="-1"/>
                <w:sz w:val="24"/>
              </w:rPr>
              <w:t xml:space="preserve"> </w:t>
            </w:r>
            <w:r>
              <w:rPr>
                <w:sz w:val="24"/>
              </w:rPr>
              <w:t>in</w:t>
            </w:r>
            <w:r>
              <w:rPr>
                <w:spacing w:val="-1"/>
                <w:sz w:val="24"/>
              </w:rPr>
              <w:t xml:space="preserve"> </w:t>
            </w:r>
            <w:r>
              <w:rPr>
                <w:sz w:val="24"/>
              </w:rPr>
              <w:t>day</w:t>
            </w:r>
            <w:r>
              <w:rPr>
                <w:spacing w:val="-1"/>
                <w:sz w:val="24"/>
              </w:rPr>
              <w:t xml:space="preserve"> </w:t>
            </w:r>
            <w:r>
              <w:rPr>
                <w:sz w:val="24"/>
              </w:rPr>
              <w:t>to</w:t>
            </w:r>
            <w:r>
              <w:rPr>
                <w:spacing w:val="-1"/>
                <w:sz w:val="24"/>
              </w:rPr>
              <w:t xml:space="preserve"> </w:t>
            </w:r>
            <w:r>
              <w:rPr>
                <w:sz w:val="24"/>
              </w:rPr>
              <w:t>day</w:t>
            </w:r>
            <w:r>
              <w:rPr>
                <w:spacing w:val="1"/>
                <w:sz w:val="24"/>
              </w:rPr>
              <w:t xml:space="preserve"> </w:t>
            </w:r>
            <w:r>
              <w:rPr>
                <w:spacing w:val="-4"/>
                <w:sz w:val="24"/>
              </w:rPr>
              <w:t>life</w:t>
            </w:r>
          </w:p>
        </w:tc>
        <w:tc>
          <w:tcPr>
            <w:tcW w:w="809" w:type="dxa"/>
            <w:gridSpan w:val="2"/>
          </w:tcPr>
          <w:p w14:paraId="3F604514" w14:textId="77777777" w:rsidR="0047733A" w:rsidRDefault="00A66171">
            <w:pPr>
              <w:pStyle w:val="TableParagraph"/>
              <w:spacing w:line="270" w:lineRule="exact"/>
              <w:ind w:left="116"/>
              <w:rPr>
                <w:sz w:val="24"/>
              </w:rPr>
            </w:pPr>
            <w:r>
              <w:rPr>
                <w:spacing w:val="-5"/>
                <w:sz w:val="24"/>
              </w:rPr>
              <w:t>K3</w:t>
            </w:r>
          </w:p>
        </w:tc>
      </w:tr>
      <w:tr w:rsidR="0047733A" w14:paraId="20C787C8" w14:textId="77777777">
        <w:trPr>
          <w:trHeight w:val="323"/>
        </w:trPr>
        <w:tc>
          <w:tcPr>
            <w:tcW w:w="9733" w:type="dxa"/>
            <w:gridSpan w:val="10"/>
          </w:tcPr>
          <w:p w14:paraId="187377CC"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14B8F627" w14:textId="77777777">
        <w:trPr>
          <w:trHeight w:val="316"/>
        </w:trPr>
        <w:tc>
          <w:tcPr>
            <w:tcW w:w="9733" w:type="dxa"/>
            <w:gridSpan w:val="10"/>
          </w:tcPr>
          <w:p w14:paraId="21B0BFC0" w14:textId="77777777" w:rsidR="0047733A" w:rsidRDefault="0047733A">
            <w:pPr>
              <w:pStyle w:val="TableParagraph"/>
              <w:ind w:left="0"/>
            </w:pPr>
          </w:p>
        </w:tc>
      </w:tr>
      <w:tr w:rsidR="0047733A" w14:paraId="757E85B8" w14:textId="77777777">
        <w:trPr>
          <w:trHeight w:val="316"/>
        </w:trPr>
        <w:tc>
          <w:tcPr>
            <w:tcW w:w="1100" w:type="dxa"/>
            <w:gridSpan w:val="2"/>
          </w:tcPr>
          <w:p w14:paraId="16C80200" w14:textId="77777777" w:rsidR="0047733A" w:rsidRDefault="00A66171">
            <w:pPr>
              <w:pStyle w:val="TableParagraph"/>
              <w:spacing w:line="270" w:lineRule="exact"/>
              <w:rPr>
                <w:b/>
                <w:sz w:val="24"/>
              </w:rPr>
            </w:pPr>
            <w:r>
              <w:rPr>
                <w:b/>
                <w:spacing w:val="-2"/>
                <w:sz w:val="24"/>
              </w:rPr>
              <w:t>Unit:1</w:t>
            </w:r>
          </w:p>
        </w:tc>
        <w:tc>
          <w:tcPr>
            <w:tcW w:w="7239" w:type="dxa"/>
            <w:gridSpan w:val="4"/>
          </w:tcPr>
          <w:p w14:paraId="12016696" w14:textId="77777777" w:rsidR="0047733A" w:rsidRDefault="00A66171">
            <w:pPr>
              <w:pStyle w:val="TableParagraph"/>
              <w:spacing w:line="258" w:lineRule="exact"/>
              <w:ind w:left="77" w:right="12"/>
              <w:jc w:val="center"/>
              <w:rPr>
                <w:b/>
                <w:sz w:val="23"/>
              </w:rPr>
            </w:pPr>
            <w:r>
              <w:rPr>
                <w:b/>
                <w:noProof/>
                <w:sz w:val="23"/>
              </w:rPr>
              <mc:AlternateContent>
                <mc:Choice Requires="wpg">
                  <w:drawing>
                    <wp:anchor distT="0" distB="0" distL="0" distR="0" simplePos="0" relativeHeight="251613184" behindDoc="1" locked="0" layoutInCell="1" allowOverlap="1" wp14:anchorId="3E9648D8" wp14:editId="26756747">
                      <wp:simplePos x="0" y="0"/>
                      <wp:positionH relativeFrom="column">
                        <wp:posOffset>1350263</wp:posOffset>
                      </wp:positionH>
                      <wp:positionV relativeFrom="paragraph">
                        <wp:posOffset>240665</wp:posOffset>
                      </wp:positionV>
                      <wp:extent cx="2463800" cy="205168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69" name="Image 69"/>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50D19436" id="Group 68" o:spid="_x0000_s1026" style="position:absolute;margin-left:106.3pt;margin-top:18.95pt;width:194pt;height:161.55pt;z-index:-25170329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">
                      <v:shape id="Image 69"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8PJvDAAAA2wAAAA8AAABkcnMvZG93bnJldi54bWxEj0FrwkAUhO+F/oflCb2UutGDaOpGpDQg&#10;eNLq/ZF9ZkOyb9PsU+O/7xYKPQ4z8w2z3oy+UzcaYhPYwGyagSKugm24NnD6Kt+WoKIgW+wCk4EH&#10;RdgUz09rzG2484FuR6lVgnDM0YAT6XOtY+XIY5yGnjh5lzB4lCSHWtsB7wnuOz3PsoX22HBacNjT&#10;h6OqPV69gdfysT9/V3G2P8hS3HYs293n2ZiXybh9ByU0yn/4r72zBhYr+P2SfoA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jw8m8MAAADbAAAADwAAAAAAAAAAAAAAAACf&#10;AgAAZHJzL2Rvd25yZXYueG1sUEsFBgAAAAAEAAQA9wAAAI8DAAAAAA==&#10;">
                        <v:imagedata r:id="rId15" o:title=""/>
                      </v:shape>
                    </v:group>
                  </w:pict>
                </mc:Fallback>
              </mc:AlternateContent>
            </w:r>
            <w:r>
              <w:rPr>
                <w:b/>
                <w:sz w:val="23"/>
              </w:rPr>
              <w:t>INTRODUCTION</w:t>
            </w:r>
            <w:r>
              <w:rPr>
                <w:b/>
                <w:spacing w:val="-7"/>
                <w:sz w:val="23"/>
              </w:rPr>
              <w:t xml:space="preserve"> </w:t>
            </w:r>
            <w:r>
              <w:rPr>
                <w:b/>
                <w:sz w:val="23"/>
              </w:rPr>
              <w:t>TO</w:t>
            </w:r>
            <w:r>
              <w:rPr>
                <w:b/>
                <w:spacing w:val="-5"/>
                <w:sz w:val="23"/>
              </w:rPr>
              <w:t xml:space="preserve"> </w:t>
            </w:r>
            <w:r>
              <w:rPr>
                <w:b/>
                <w:sz w:val="23"/>
              </w:rPr>
              <w:t>OPERATIONS</w:t>
            </w:r>
            <w:r>
              <w:rPr>
                <w:b/>
                <w:spacing w:val="-6"/>
                <w:sz w:val="23"/>
              </w:rPr>
              <w:t xml:space="preserve"> </w:t>
            </w:r>
            <w:r>
              <w:rPr>
                <w:b/>
                <w:spacing w:val="-2"/>
                <w:sz w:val="23"/>
              </w:rPr>
              <w:t>MANAGEMENT</w:t>
            </w:r>
          </w:p>
        </w:tc>
        <w:tc>
          <w:tcPr>
            <w:tcW w:w="1394" w:type="dxa"/>
            <w:gridSpan w:val="4"/>
          </w:tcPr>
          <w:p w14:paraId="5AC93EE4" w14:textId="77777777" w:rsidR="0047733A" w:rsidRDefault="00A66171">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47733A" w14:paraId="733FDB8E" w14:textId="77777777">
        <w:trPr>
          <w:trHeight w:val="1103"/>
        </w:trPr>
        <w:tc>
          <w:tcPr>
            <w:tcW w:w="9733" w:type="dxa"/>
            <w:gridSpan w:val="10"/>
          </w:tcPr>
          <w:p w14:paraId="11DCDC55" w14:textId="77777777" w:rsidR="0047733A" w:rsidRDefault="00A66171">
            <w:pPr>
              <w:pStyle w:val="TableParagraph"/>
              <w:spacing w:before="1"/>
              <w:ind w:right="83"/>
              <w:rPr>
                <w:sz w:val="24"/>
              </w:rPr>
            </w:pPr>
            <w:r>
              <w:rPr>
                <w:sz w:val="24"/>
              </w:rPr>
              <w:t>Operations</w:t>
            </w:r>
            <w:r>
              <w:rPr>
                <w:spacing w:val="40"/>
                <w:sz w:val="24"/>
              </w:rPr>
              <w:t xml:space="preserve"> </w:t>
            </w:r>
            <w:r>
              <w:rPr>
                <w:sz w:val="24"/>
              </w:rPr>
              <w:t>Management</w:t>
            </w:r>
            <w:r>
              <w:rPr>
                <w:spacing w:val="40"/>
                <w:sz w:val="24"/>
              </w:rPr>
              <w:t xml:space="preserve"> </w:t>
            </w:r>
            <w:r>
              <w:rPr>
                <w:sz w:val="24"/>
              </w:rPr>
              <w:t>–</w:t>
            </w:r>
            <w:r>
              <w:rPr>
                <w:spacing w:val="40"/>
                <w:sz w:val="24"/>
              </w:rPr>
              <w:t xml:space="preserve"> </w:t>
            </w:r>
            <w:r>
              <w:rPr>
                <w:sz w:val="24"/>
              </w:rPr>
              <w:t>Meaning</w:t>
            </w:r>
            <w:r>
              <w:rPr>
                <w:spacing w:val="40"/>
                <w:sz w:val="24"/>
              </w:rPr>
              <w:t xml:space="preserve"> </w:t>
            </w:r>
            <w:r>
              <w:rPr>
                <w:sz w:val="24"/>
              </w:rPr>
              <w:t>–</w:t>
            </w:r>
            <w:r>
              <w:rPr>
                <w:spacing w:val="40"/>
                <w:sz w:val="24"/>
              </w:rPr>
              <w:t xml:space="preserve"> </w:t>
            </w:r>
            <w:r>
              <w:rPr>
                <w:sz w:val="24"/>
              </w:rPr>
              <w:t>importance</w:t>
            </w:r>
            <w:r>
              <w:rPr>
                <w:spacing w:val="40"/>
                <w:sz w:val="24"/>
              </w:rPr>
              <w:t xml:space="preserve"> </w:t>
            </w:r>
            <w:r>
              <w:rPr>
                <w:sz w:val="24"/>
              </w:rPr>
              <w:t>–</w:t>
            </w:r>
            <w:r>
              <w:rPr>
                <w:spacing w:val="40"/>
                <w:sz w:val="24"/>
              </w:rPr>
              <w:t xml:space="preserve"> </w:t>
            </w:r>
            <w:r>
              <w:rPr>
                <w:sz w:val="24"/>
              </w:rPr>
              <w:t>Functions</w:t>
            </w:r>
            <w:r>
              <w:rPr>
                <w:spacing w:val="40"/>
                <w:sz w:val="24"/>
              </w:rPr>
              <w:t xml:space="preserve"> </w:t>
            </w:r>
            <w:r>
              <w:rPr>
                <w:sz w:val="24"/>
              </w:rPr>
              <w:t>of</w:t>
            </w:r>
            <w:r>
              <w:rPr>
                <w:spacing w:val="40"/>
                <w:sz w:val="24"/>
              </w:rPr>
              <w:t xml:space="preserve"> </w:t>
            </w:r>
            <w:r>
              <w:rPr>
                <w:sz w:val="24"/>
              </w:rPr>
              <w:t>OM</w:t>
            </w:r>
            <w:r>
              <w:rPr>
                <w:spacing w:val="40"/>
                <w:sz w:val="24"/>
              </w:rPr>
              <w:t xml:space="preserve"> </w:t>
            </w:r>
            <w:r>
              <w:rPr>
                <w:sz w:val="24"/>
              </w:rPr>
              <w:t>–</w:t>
            </w:r>
            <w:r>
              <w:rPr>
                <w:spacing w:val="40"/>
                <w:sz w:val="24"/>
              </w:rPr>
              <w:t xml:space="preserve"> </w:t>
            </w:r>
            <w:r>
              <w:rPr>
                <w:sz w:val="24"/>
              </w:rPr>
              <w:t>Types</w:t>
            </w:r>
            <w:r>
              <w:rPr>
                <w:spacing w:val="40"/>
                <w:sz w:val="24"/>
              </w:rPr>
              <w:t xml:space="preserve"> </w:t>
            </w:r>
            <w:r>
              <w:rPr>
                <w:sz w:val="24"/>
              </w:rPr>
              <w:t>of</w:t>
            </w:r>
            <w:r>
              <w:rPr>
                <w:spacing w:val="40"/>
                <w:sz w:val="24"/>
              </w:rPr>
              <w:t xml:space="preserve"> </w:t>
            </w:r>
            <w:r>
              <w:rPr>
                <w:sz w:val="24"/>
              </w:rPr>
              <w:t>production systems-</w:t>
            </w:r>
            <w:r>
              <w:rPr>
                <w:spacing w:val="29"/>
                <w:sz w:val="24"/>
              </w:rPr>
              <w:t xml:space="preserve">  </w:t>
            </w:r>
            <w:r>
              <w:rPr>
                <w:sz w:val="24"/>
              </w:rPr>
              <w:t>Operations</w:t>
            </w:r>
            <w:r>
              <w:rPr>
                <w:spacing w:val="30"/>
                <w:sz w:val="24"/>
              </w:rPr>
              <w:t xml:space="preserve">  </w:t>
            </w:r>
            <w:r>
              <w:rPr>
                <w:sz w:val="24"/>
              </w:rPr>
              <w:t>Strategies</w:t>
            </w:r>
            <w:r>
              <w:rPr>
                <w:spacing w:val="30"/>
                <w:sz w:val="24"/>
              </w:rPr>
              <w:t xml:space="preserve">  </w:t>
            </w:r>
            <w:r>
              <w:rPr>
                <w:sz w:val="24"/>
              </w:rPr>
              <w:t>for</w:t>
            </w:r>
            <w:r>
              <w:rPr>
                <w:spacing w:val="30"/>
                <w:sz w:val="24"/>
              </w:rPr>
              <w:t xml:space="preserve">  </w:t>
            </w:r>
            <w:r>
              <w:rPr>
                <w:sz w:val="24"/>
              </w:rPr>
              <w:t>Competitive</w:t>
            </w:r>
            <w:r>
              <w:rPr>
                <w:spacing w:val="30"/>
                <w:sz w:val="24"/>
              </w:rPr>
              <w:t xml:space="preserve">  </w:t>
            </w:r>
            <w:r>
              <w:rPr>
                <w:sz w:val="24"/>
              </w:rPr>
              <w:t>Advantage</w:t>
            </w:r>
            <w:r>
              <w:rPr>
                <w:spacing w:val="29"/>
                <w:sz w:val="24"/>
              </w:rPr>
              <w:t xml:space="preserve">  </w:t>
            </w:r>
            <w:r>
              <w:rPr>
                <w:sz w:val="24"/>
              </w:rPr>
              <w:t>Globally</w:t>
            </w:r>
            <w:r>
              <w:rPr>
                <w:spacing w:val="30"/>
                <w:sz w:val="24"/>
              </w:rPr>
              <w:t xml:space="preserve">  </w:t>
            </w:r>
            <w:r>
              <w:rPr>
                <w:sz w:val="24"/>
              </w:rPr>
              <w:t>–</w:t>
            </w:r>
            <w:r>
              <w:rPr>
                <w:spacing w:val="30"/>
                <w:sz w:val="24"/>
              </w:rPr>
              <w:t xml:space="preserve">  </w:t>
            </w:r>
            <w:r>
              <w:rPr>
                <w:sz w:val="24"/>
              </w:rPr>
              <w:t>Cases</w:t>
            </w:r>
            <w:r>
              <w:rPr>
                <w:spacing w:val="30"/>
                <w:sz w:val="24"/>
              </w:rPr>
              <w:t xml:space="preserve">  </w:t>
            </w:r>
            <w:r>
              <w:rPr>
                <w:sz w:val="24"/>
              </w:rPr>
              <w:t>on</w:t>
            </w:r>
            <w:r>
              <w:rPr>
                <w:spacing w:val="31"/>
                <w:sz w:val="24"/>
              </w:rPr>
              <w:t xml:space="preserve">  </w:t>
            </w:r>
            <w:r>
              <w:rPr>
                <w:spacing w:val="-2"/>
                <w:sz w:val="24"/>
              </w:rPr>
              <w:t>global</w:t>
            </w:r>
          </w:p>
          <w:p w14:paraId="60FD5F5A" w14:textId="77777777" w:rsidR="0047733A" w:rsidRDefault="00A66171">
            <w:pPr>
              <w:pStyle w:val="TableParagraph"/>
              <w:spacing w:before="6" w:line="262" w:lineRule="exact"/>
              <w:rPr>
                <w:sz w:val="24"/>
              </w:rPr>
            </w:pPr>
            <w:r>
              <w:rPr>
                <w:sz w:val="24"/>
              </w:rPr>
              <w:t>manufacturing</w:t>
            </w:r>
            <w:r>
              <w:rPr>
                <w:spacing w:val="-2"/>
                <w:sz w:val="24"/>
              </w:rPr>
              <w:t xml:space="preserve"> </w:t>
            </w:r>
            <w:r>
              <w:rPr>
                <w:sz w:val="24"/>
              </w:rPr>
              <w:t>companies</w:t>
            </w:r>
            <w:r>
              <w:rPr>
                <w:spacing w:val="-4"/>
                <w:sz w:val="24"/>
              </w:rPr>
              <w:t xml:space="preserve"> </w:t>
            </w:r>
            <w:r>
              <w:rPr>
                <w:sz w:val="24"/>
              </w:rPr>
              <w:t>strategies</w:t>
            </w:r>
            <w:r>
              <w:rPr>
                <w:spacing w:val="-4"/>
                <w:sz w:val="24"/>
              </w:rPr>
              <w:t xml:space="preserve"> </w:t>
            </w:r>
            <w:r>
              <w:rPr>
                <w:sz w:val="24"/>
              </w:rPr>
              <w:t>–</w:t>
            </w:r>
            <w:r>
              <w:rPr>
                <w:spacing w:val="-2"/>
                <w:sz w:val="24"/>
              </w:rPr>
              <w:t xml:space="preserve"> </w:t>
            </w:r>
            <w:r>
              <w:rPr>
                <w:sz w:val="24"/>
              </w:rPr>
              <w:t>Impact</w:t>
            </w:r>
            <w:r>
              <w:rPr>
                <w:spacing w:val="-4"/>
                <w:sz w:val="24"/>
              </w:rPr>
              <w:t xml:space="preserve"> </w:t>
            </w:r>
            <w:r>
              <w:rPr>
                <w:sz w:val="24"/>
              </w:rPr>
              <w:t>of</w:t>
            </w:r>
            <w:r>
              <w:rPr>
                <w:spacing w:val="-5"/>
                <w:sz w:val="24"/>
              </w:rPr>
              <w:t xml:space="preserve"> </w:t>
            </w:r>
            <w:r>
              <w:rPr>
                <w:sz w:val="24"/>
              </w:rPr>
              <w:t>Technology</w:t>
            </w:r>
            <w:r>
              <w:rPr>
                <w:spacing w:val="-4"/>
                <w:sz w:val="24"/>
              </w:rPr>
              <w:t xml:space="preserve"> </w:t>
            </w:r>
            <w:r>
              <w:rPr>
                <w:sz w:val="24"/>
              </w:rPr>
              <w:t>on</w:t>
            </w:r>
            <w:r>
              <w:rPr>
                <w:spacing w:val="-4"/>
                <w:sz w:val="24"/>
              </w:rPr>
              <w:t xml:space="preserve"> </w:t>
            </w:r>
            <w:r>
              <w:rPr>
                <w:sz w:val="24"/>
              </w:rPr>
              <w:t>Operations</w:t>
            </w:r>
            <w:r>
              <w:rPr>
                <w:spacing w:val="-4"/>
                <w:sz w:val="24"/>
              </w:rPr>
              <w:t xml:space="preserve"> </w:t>
            </w:r>
            <w:r>
              <w:rPr>
                <w:sz w:val="24"/>
              </w:rPr>
              <w:t>Function</w:t>
            </w:r>
            <w:r>
              <w:rPr>
                <w:spacing w:val="-4"/>
                <w:sz w:val="24"/>
              </w:rPr>
              <w:t xml:space="preserve"> </w:t>
            </w:r>
            <w:r>
              <w:rPr>
                <w:sz w:val="24"/>
              </w:rPr>
              <w:t>-</w:t>
            </w:r>
            <w:r>
              <w:rPr>
                <w:spacing w:val="-3"/>
                <w:sz w:val="24"/>
              </w:rPr>
              <w:t xml:space="preserve"> </w:t>
            </w:r>
            <w:r>
              <w:rPr>
                <w:sz w:val="24"/>
              </w:rPr>
              <w:t>Industry</w:t>
            </w:r>
            <w:r>
              <w:rPr>
                <w:spacing w:val="-4"/>
                <w:sz w:val="24"/>
              </w:rPr>
              <w:t xml:space="preserve"> </w:t>
            </w:r>
            <w:r>
              <w:rPr>
                <w:sz w:val="24"/>
              </w:rPr>
              <w:t>4.0 in Manufacturing – Recent Developments in OM.</w:t>
            </w:r>
          </w:p>
        </w:tc>
      </w:tr>
      <w:tr w:rsidR="0047733A" w14:paraId="1234A991" w14:textId="77777777">
        <w:trPr>
          <w:trHeight w:val="316"/>
        </w:trPr>
        <w:tc>
          <w:tcPr>
            <w:tcW w:w="9733" w:type="dxa"/>
            <w:gridSpan w:val="10"/>
          </w:tcPr>
          <w:p w14:paraId="73D6CAF2" w14:textId="77777777" w:rsidR="0047733A" w:rsidRDefault="0047733A">
            <w:pPr>
              <w:pStyle w:val="TableParagraph"/>
              <w:ind w:left="0"/>
            </w:pPr>
          </w:p>
        </w:tc>
      </w:tr>
      <w:tr w:rsidR="0047733A" w14:paraId="0319025F" w14:textId="77777777">
        <w:trPr>
          <w:trHeight w:val="318"/>
        </w:trPr>
        <w:tc>
          <w:tcPr>
            <w:tcW w:w="1100" w:type="dxa"/>
            <w:gridSpan w:val="2"/>
          </w:tcPr>
          <w:p w14:paraId="0959D8B3" w14:textId="77777777" w:rsidR="0047733A" w:rsidRDefault="00A66171">
            <w:pPr>
              <w:pStyle w:val="TableParagraph"/>
              <w:spacing w:line="273" w:lineRule="exact"/>
              <w:rPr>
                <w:b/>
                <w:sz w:val="24"/>
              </w:rPr>
            </w:pPr>
            <w:r>
              <w:rPr>
                <w:b/>
                <w:spacing w:val="-2"/>
                <w:sz w:val="24"/>
              </w:rPr>
              <w:t>Unit:2</w:t>
            </w:r>
          </w:p>
        </w:tc>
        <w:tc>
          <w:tcPr>
            <w:tcW w:w="7239" w:type="dxa"/>
            <w:gridSpan w:val="4"/>
          </w:tcPr>
          <w:p w14:paraId="56DB0745" w14:textId="77777777" w:rsidR="0047733A" w:rsidRDefault="00A66171">
            <w:pPr>
              <w:pStyle w:val="TableParagraph"/>
              <w:spacing w:line="261" w:lineRule="exact"/>
              <w:ind w:left="65" w:right="63"/>
              <w:jc w:val="center"/>
              <w:rPr>
                <w:b/>
                <w:sz w:val="23"/>
              </w:rPr>
            </w:pPr>
            <w:r>
              <w:rPr>
                <w:b/>
                <w:sz w:val="23"/>
              </w:rPr>
              <w:t>DESIGNING</w:t>
            </w:r>
            <w:r>
              <w:rPr>
                <w:b/>
                <w:spacing w:val="-4"/>
                <w:sz w:val="23"/>
              </w:rPr>
              <w:t xml:space="preserve"> </w:t>
            </w:r>
            <w:r>
              <w:rPr>
                <w:b/>
                <w:sz w:val="23"/>
              </w:rPr>
              <w:t>PRDUCTS,</w:t>
            </w:r>
            <w:r>
              <w:rPr>
                <w:b/>
                <w:spacing w:val="-4"/>
                <w:sz w:val="23"/>
              </w:rPr>
              <w:t xml:space="preserve"> </w:t>
            </w:r>
            <w:r>
              <w:rPr>
                <w:b/>
                <w:sz w:val="23"/>
              </w:rPr>
              <w:t>SERVICES</w:t>
            </w:r>
            <w:r>
              <w:rPr>
                <w:b/>
                <w:spacing w:val="-4"/>
                <w:sz w:val="23"/>
              </w:rPr>
              <w:t xml:space="preserve"> </w:t>
            </w:r>
            <w:r>
              <w:rPr>
                <w:b/>
                <w:sz w:val="23"/>
              </w:rPr>
              <w:t>&amp;</w:t>
            </w:r>
            <w:r>
              <w:rPr>
                <w:b/>
                <w:spacing w:val="-3"/>
                <w:sz w:val="23"/>
              </w:rPr>
              <w:t xml:space="preserve"> </w:t>
            </w:r>
            <w:r>
              <w:rPr>
                <w:b/>
                <w:spacing w:val="-2"/>
                <w:sz w:val="23"/>
              </w:rPr>
              <w:t>PROCESSES</w:t>
            </w:r>
          </w:p>
        </w:tc>
        <w:tc>
          <w:tcPr>
            <w:tcW w:w="1394" w:type="dxa"/>
            <w:gridSpan w:val="4"/>
          </w:tcPr>
          <w:p w14:paraId="2BB2BD68"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6C6AF98F" w14:textId="77777777">
        <w:trPr>
          <w:trHeight w:val="1379"/>
        </w:trPr>
        <w:tc>
          <w:tcPr>
            <w:tcW w:w="9733" w:type="dxa"/>
            <w:gridSpan w:val="10"/>
          </w:tcPr>
          <w:p w14:paraId="717CA3D7" w14:textId="77777777" w:rsidR="0047733A" w:rsidRDefault="00A66171">
            <w:pPr>
              <w:pStyle w:val="TableParagraph"/>
              <w:ind w:right="154"/>
              <w:jc w:val="both"/>
              <w:rPr>
                <w:sz w:val="24"/>
              </w:rPr>
            </w:pPr>
            <w:r>
              <w:rPr>
                <w:sz w:val="24"/>
              </w:rPr>
              <w:t>Process</w:t>
            </w:r>
            <w:r>
              <w:rPr>
                <w:spacing w:val="-5"/>
                <w:sz w:val="24"/>
              </w:rPr>
              <w:t xml:space="preserve"> </w:t>
            </w:r>
            <w:r>
              <w:rPr>
                <w:sz w:val="24"/>
              </w:rPr>
              <w:t>analysis</w:t>
            </w:r>
            <w:r>
              <w:rPr>
                <w:spacing w:val="-5"/>
                <w:sz w:val="24"/>
              </w:rPr>
              <w:t xml:space="preserve"> </w:t>
            </w:r>
            <w:r>
              <w:rPr>
                <w:sz w:val="24"/>
              </w:rPr>
              <w:t>-</w:t>
            </w:r>
            <w:r>
              <w:rPr>
                <w:spacing w:val="-6"/>
                <w:sz w:val="24"/>
              </w:rPr>
              <w:t xml:space="preserve"> </w:t>
            </w:r>
            <w:r>
              <w:rPr>
                <w:sz w:val="24"/>
              </w:rPr>
              <w:t>Product</w:t>
            </w:r>
            <w:r>
              <w:rPr>
                <w:spacing w:val="-4"/>
                <w:sz w:val="24"/>
              </w:rPr>
              <w:t xml:space="preserve"> </w:t>
            </w:r>
            <w:r>
              <w:rPr>
                <w:sz w:val="24"/>
              </w:rPr>
              <w:t>design</w:t>
            </w:r>
            <w:r>
              <w:rPr>
                <w:spacing w:val="-5"/>
                <w:sz w:val="24"/>
              </w:rPr>
              <w:t xml:space="preserve"> </w:t>
            </w:r>
            <w:r>
              <w:rPr>
                <w:sz w:val="24"/>
              </w:rPr>
              <w:t>and</w:t>
            </w:r>
            <w:r>
              <w:rPr>
                <w:spacing w:val="-5"/>
                <w:sz w:val="24"/>
              </w:rPr>
              <w:t xml:space="preserve"> </w:t>
            </w:r>
            <w:r>
              <w:rPr>
                <w:sz w:val="24"/>
              </w:rPr>
              <w:t>Service</w:t>
            </w:r>
            <w:r>
              <w:rPr>
                <w:spacing w:val="-6"/>
                <w:sz w:val="24"/>
              </w:rPr>
              <w:t xml:space="preserve"> </w:t>
            </w:r>
            <w:r>
              <w:rPr>
                <w:sz w:val="24"/>
              </w:rPr>
              <w:t>design</w:t>
            </w:r>
            <w:r>
              <w:rPr>
                <w:spacing w:val="-5"/>
                <w:sz w:val="24"/>
              </w:rPr>
              <w:t xml:space="preserve"> </w:t>
            </w:r>
            <w:r>
              <w:rPr>
                <w:sz w:val="24"/>
              </w:rPr>
              <w:t>for</w:t>
            </w:r>
            <w:r>
              <w:rPr>
                <w:spacing w:val="-6"/>
                <w:sz w:val="24"/>
              </w:rPr>
              <w:t xml:space="preserve"> </w:t>
            </w:r>
            <w:r>
              <w:rPr>
                <w:sz w:val="24"/>
              </w:rPr>
              <w:t>global</w:t>
            </w:r>
            <w:r>
              <w:rPr>
                <w:spacing w:val="-5"/>
                <w:sz w:val="24"/>
              </w:rPr>
              <w:t xml:space="preserve"> </w:t>
            </w:r>
            <w:r>
              <w:rPr>
                <w:sz w:val="24"/>
              </w:rPr>
              <w:t>operations</w:t>
            </w:r>
            <w:r>
              <w:rPr>
                <w:spacing w:val="-2"/>
                <w:sz w:val="24"/>
              </w:rPr>
              <w:t xml:space="preserve"> </w:t>
            </w:r>
            <w:r>
              <w:rPr>
                <w:sz w:val="24"/>
              </w:rPr>
              <w:t>––</w:t>
            </w:r>
            <w:r>
              <w:rPr>
                <w:spacing w:val="-5"/>
                <w:sz w:val="24"/>
              </w:rPr>
              <w:t xml:space="preserve"> </w:t>
            </w:r>
            <w:r>
              <w:rPr>
                <w:sz w:val="24"/>
              </w:rPr>
              <w:t>Process</w:t>
            </w:r>
            <w:r>
              <w:rPr>
                <w:spacing w:val="-5"/>
                <w:sz w:val="24"/>
              </w:rPr>
              <w:t xml:space="preserve"> </w:t>
            </w:r>
            <w:r>
              <w:rPr>
                <w:sz w:val="24"/>
              </w:rPr>
              <w:t>selection</w:t>
            </w:r>
            <w:r>
              <w:rPr>
                <w:spacing w:val="-5"/>
                <w:sz w:val="24"/>
              </w:rPr>
              <w:t xml:space="preserve"> </w:t>
            </w:r>
            <w:r>
              <w:rPr>
                <w:sz w:val="24"/>
              </w:rPr>
              <w:t>for products</w:t>
            </w:r>
            <w:r>
              <w:rPr>
                <w:spacing w:val="-9"/>
                <w:sz w:val="24"/>
              </w:rPr>
              <w:t xml:space="preserve"> </w:t>
            </w:r>
            <w:r>
              <w:rPr>
                <w:sz w:val="24"/>
              </w:rPr>
              <w:t>and</w:t>
            </w:r>
            <w:r>
              <w:rPr>
                <w:spacing w:val="-10"/>
                <w:sz w:val="24"/>
              </w:rPr>
              <w:t xml:space="preserve"> </w:t>
            </w:r>
            <w:r>
              <w:rPr>
                <w:sz w:val="24"/>
              </w:rPr>
              <w:t>services</w:t>
            </w:r>
            <w:r>
              <w:rPr>
                <w:spacing w:val="-8"/>
                <w:sz w:val="24"/>
              </w:rPr>
              <w:t xml:space="preserve"> </w:t>
            </w:r>
            <w:r>
              <w:rPr>
                <w:sz w:val="24"/>
              </w:rPr>
              <w:t>for</w:t>
            </w:r>
            <w:r>
              <w:rPr>
                <w:spacing w:val="-7"/>
                <w:sz w:val="24"/>
              </w:rPr>
              <w:t xml:space="preserve"> </w:t>
            </w:r>
            <w:r>
              <w:rPr>
                <w:sz w:val="24"/>
              </w:rPr>
              <w:t>global</w:t>
            </w:r>
            <w:r>
              <w:rPr>
                <w:spacing w:val="-9"/>
                <w:sz w:val="24"/>
              </w:rPr>
              <w:t xml:space="preserve"> </w:t>
            </w:r>
            <w:r>
              <w:rPr>
                <w:sz w:val="24"/>
              </w:rPr>
              <w:t>operations</w:t>
            </w:r>
            <w:r>
              <w:rPr>
                <w:spacing w:val="-10"/>
                <w:sz w:val="24"/>
              </w:rPr>
              <w:t xml:space="preserve"> </w:t>
            </w:r>
            <w:r>
              <w:rPr>
                <w:sz w:val="24"/>
              </w:rPr>
              <w:t>–</w:t>
            </w:r>
            <w:r>
              <w:rPr>
                <w:spacing w:val="-10"/>
                <w:sz w:val="24"/>
              </w:rPr>
              <w:t xml:space="preserve"> </w:t>
            </w:r>
            <w:r>
              <w:rPr>
                <w:sz w:val="24"/>
              </w:rPr>
              <w:t>methods</w:t>
            </w:r>
            <w:r>
              <w:rPr>
                <w:spacing w:val="-9"/>
                <w:sz w:val="24"/>
              </w:rPr>
              <w:t xml:space="preserve"> </w:t>
            </w:r>
            <w:r>
              <w:rPr>
                <w:sz w:val="24"/>
              </w:rPr>
              <w:t>and</w:t>
            </w:r>
            <w:r>
              <w:rPr>
                <w:spacing w:val="-10"/>
                <w:sz w:val="24"/>
              </w:rPr>
              <w:t xml:space="preserve"> </w:t>
            </w:r>
            <w:r>
              <w:rPr>
                <w:sz w:val="24"/>
              </w:rPr>
              <w:t>tools</w:t>
            </w:r>
            <w:r>
              <w:rPr>
                <w:spacing w:val="-9"/>
                <w:sz w:val="24"/>
              </w:rPr>
              <w:t xml:space="preserve"> </w:t>
            </w:r>
            <w:r>
              <w:rPr>
                <w:sz w:val="24"/>
              </w:rPr>
              <w:t>in</w:t>
            </w:r>
            <w:r>
              <w:rPr>
                <w:spacing w:val="-10"/>
                <w:sz w:val="24"/>
              </w:rPr>
              <w:t xml:space="preserve"> </w:t>
            </w:r>
            <w:r>
              <w:rPr>
                <w:sz w:val="24"/>
              </w:rPr>
              <w:t>process</w:t>
            </w:r>
            <w:r>
              <w:rPr>
                <w:spacing w:val="-9"/>
                <w:sz w:val="24"/>
              </w:rPr>
              <w:t xml:space="preserve"> </w:t>
            </w:r>
            <w:r>
              <w:rPr>
                <w:sz w:val="24"/>
              </w:rPr>
              <w:t>selection.</w:t>
            </w:r>
            <w:r>
              <w:rPr>
                <w:spacing w:val="-10"/>
                <w:sz w:val="24"/>
              </w:rPr>
              <w:t xml:space="preserve"> </w:t>
            </w:r>
            <w:r>
              <w:rPr>
                <w:sz w:val="24"/>
              </w:rPr>
              <w:t>Cellular,</w:t>
            </w:r>
            <w:r>
              <w:rPr>
                <w:spacing w:val="-10"/>
                <w:sz w:val="24"/>
              </w:rPr>
              <w:t xml:space="preserve"> </w:t>
            </w:r>
            <w:r>
              <w:rPr>
                <w:sz w:val="24"/>
              </w:rPr>
              <w:t>Lean and Agile</w:t>
            </w:r>
            <w:r>
              <w:rPr>
                <w:spacing w:val="-1"/>
                <w:sz w:val="24"/>
              </w:rPr>
              <w:t xml:space="preserve"> </w:t>
            </w:r>
            <w:r>
              <w:rPr>
                <w:sz w:val="24"/>
              </w:rPr>
              <w:t>manufacturing systems – Technology</w:t>
            </w:r>
            <w:r>
              <w:rPr>
                <w:spacing w:val="-1"/>
                <w:sz w:val="24"/>
              </w:rPr>
              <w:t xml:space="preserve"> </w:t>
            </w:r>
            <w:r>
              <w:rPr>
                <w:sz w:val="24"/>
              </w:rPr>
              <w:t>&amp; Automation in</w:t>
            </w:r>
            <w:r>
              <w:rPr>
                <w:spacing w:val="-1"/>
                <w:sz w:val="24"/>
              </w:rPr>
              <w:t xml:space="preserve"> </w:t>
            </w:r>
            <w:r>
              <w:rPr>
                <w:sz w:val="24"/>
              </w:rPr>
              <w:t>Manufacturing &amp; Design CAD, CAM &amp; CIM. Facilities layout - Types of layout – Techniques of layout – Layout</w:t>
            </w:r>
            <w:r>
              <w:rPr>
                <w:spacing w:val="38"/>
                <w:sz w:val="24"/>
              </w:rPr>
              <w:t xml:space="preserve"> </w:t>
            </w:r>
            <w:r>
              <w:rPr>
                <w:sz w:val="24"/>
              </w:rPr>
              <w:t>Planning</w:t>
            </w:r>
          </w:p>
          <w:p w14:paraId="55A66B30" w14:textId="77777777" w:rsidR="0047733A" w:rsidRDefault="00A66171">
            <w:pPr>
              <w:pStyle w:val="TableParagraph"/>
              <w:spacing w:line="257" w:lineRule="exact"/>
              <w:jc w:val="both"/>
              <w:rPr>
                <w:sz w:val="24"/>
              </w:rPr>
            </w:pPr>
            <w:r>
              <w:rPr>
                <w:sz w:val="24"/>
              </w:rPr>
              <w:t>-</w:t>
            </w:r>
            <w:r>
              <w:rPr>
                <w:spacing w:val="-2"/>
                <w:sz w:val="24"/>
              </w:rPr>
              <w:t xml:space="preserve"> </w:t>
            </w:r>
            <w:r>
              <w:rPr>
                <w:sz w:val="24"/>
              </w:rPr>
              <w:t>Assembly</w:t>
            </w:r>
            <w:r>
              <w:rPr>
                <w:spacing w:val="-1"/>
                <w:sz w:val="24"/>
              </w:rPr>
              <w:t xml:space="preserve"> </w:t>
            </w:r>
            <w:r>
              <w:rPr>
                <w:sz w:val="24"/>
              </w:rPr>
              <w:t>line</w:t>
            </w:r>
            <w:r>
              <w:rPr>
                <w:spacing w:val="-2"/>
                <w:sz w:val="24"/>
              </w:rPr>
              <w:t xml:space="preserve"> </w:t>
            </w:r>
            <w:r>
              <w:rPr>
                <w:sz w:val="24"/>
              </w:rPr>
              <w:t>balancing.</w:t>
            </w:r>
            <w:r>
              <w:rPr>
                <w:spacing w:val="-1"/>
                <w:sz w:val="24"/>
              </w:rPr>
              <w:t xml:space="preserve"> </w:t>
            </w:r>
            <w:r>
              <w:rPr>
                <w:sz w:val="24"/>
              </w:rPr>
              <w:t>Cases</w:t>
            </w:r>
            <w:r>
              <w:rPr>
                <w:spacing w:val="-1"/>
                <w:sz w:val="24"/>
              </w:rPr>
              <w:t xml:space="preserve"> </w:t>
            </w:r>
            <w:r>
              <w:rPr>
                <w:sz w:val="24"/>
              </w:rPr>
              <w:t>in</w:t>
            </w:r>
            <w:r>
              <w:rPr>
                <w:spacing w:val="-1"/>
                <w:sz w:val="24"/>
              </w:rPr>
              <w:t xml:space="preserve"> </w:t>
            </w:r>
            <w:r>
              <w:rPr>
                <w:sz w:val="24"/>
              </w:rPr>
              <w:t>product</w:t>
            </w:r>
            <w:r>
              <w:rPr>
                <w:spacing w:val="-1"/>
                <w:sz w:val="24"/>
              </w:rPr>
              <w:t xml:space="preserve"> </w:t>
            </w:r>
            <w:r>
              <w:rPr>
                <w:sz w:val="24"/>
              </w:rPr>
              <w:t>design</w:t>
            </w:r>
            <w:r>
              <w:rPr>
                <w:spacing w:val="-1"/>
                <w:sz w:val="24"/>
              </w:rPr>
              <w:t xml:space="preserve"> </w:t>
            </w:r>
            <w:r>
              <w:rPr>
                <w:sz w:val="24"/>
              </w:rPr>
              <w:t>and</w:t>
            </w:r>
            <w:r>
              <w:rPr>
                <w:spacing w:val="-1"/>
                <w:sz w:val="24"/>
              </w:rPr>
              <w:t xml:space="preserve"> </w:t>
            </w:r>
            <w:r>
              <w:rPr>
                <w:sz w:val="24"/>
              </w:rPr>
              <w:t>process</w:t>
            </w:r>
            <w:r>
              <w:rPr>
                <w:spacing w:val="-1"/>
                <w:sz w:val="24"/>
              </w:rPr>
              <w:t xml:space="preserve"> </w:t>
            </w:r>
            <w:r>
              <w:rPr>
                <w:sz w:val="24"/>
              </w:rPr>
              <w:t>selection</w:t>
            </w:r>
            <w:r>
              <w:rPr>
                <w:spacing w:val="-1"/>
                <w:sz w:val="24"/>
              </w:rPr>
              <w:t xml:space="preserve"> </w:t>
            </w:r>
            <w:r>
              <w:rPr>
                <w:sz w:val="24"/>
              </w:rPr>
              <w:t>across</w:t>
            </w:r>
            <w:r>
              <w:rPr>
                <w:spacing w:val="-2"/>
                <w:sz w:val="24"/>
              </w:rPr>
              <w:t xml:space="preserve"> </w:t>
            </w:r>
            <w:r>
              <w:rPr>
                <w:sz w:val="24"/>
              </w:rPr>
              <w:t>the</w:t>
            </w:r>
            <w:r>
              <w:rPr>
                <w:spacing w:val="-1"/>
                <w:sz w:val="24"/>
              </w:rPr>
              <w:t xml:space="preserve"> </w:t>
            </w:r>
            <w:r>
              <w:rPr>
                <w:spacing w:val="-2"/>
                <w:sz w:val="24"/>
              </w:rPr>
              <w:t>globe.</w:t>
            </w:r>
          </w:p>
        </w:tc>
      </w:tr>
      <w:tr w:rsidR="0047733A" w14:paraId="72D24B76" w14:textId="77777777">
        <w:trPr>
          <w:trHeight w:val="316"/>
        </w:trPr>
        <w:tc>
          <w:tcPr>
            <w:tcW w:w="9733" w:type="dxa"/>
            <w:gridSpan w:val="10"/>
          </w:tcPr>
          <w:p w14:paraId="5EF4DD15" w14:textId="77777777" w:rsidR="0047733A" w:rsidRDefault="0047733A">
            <w:pPr>
              <w:pStyle w:val="TableParagraph"/>
              <w:ind w:left="0"/>
            </w:pPr>
          </w:p>
        </w:tc>
      </w:tr>
      <w:tr w:rsidR="0047733A" w14:paraId="69D83B35" w14:textId="77777777">
        <w:trPr>
          <w:trHeight w:val="313"/>
        </w:trPr>
        <w:tc>
          <w:tcPr>
            <w:tcW w:w="1100" w:type="dxa"/>
            <w:gridSpan w:val="2"/>
          </w:tcPr>
          <w:p w14:paraId="08A5F019" w14:textId="77777777" w:rsidR="0047733A" w:rsidRDefault="00A66171">
            <w:pPr>
              <w:pStyle w:val="TableParagraph"/>
              <w:spacing w:line="270" w:lineRule="exact"/>
              <w:rPr>
                <w:b/>
                <w:sz w:val="24"/>
              </w:rPr>
            </w:pPr>
            <w:r>
              <w:rPr>
                <w:b/>
                <w:spacing w:val="-2"/>
                <w:sz w:val="24"/>
              </w:rPr>
              <w:t>Unit:3</w:t>
            </w:r>
          </w:p>
        </w:tc>
        <w:tc>
          <w:tcPr>
            <w:tcW w:w="7239" w:type="dxa"/>
            <w:gridSpan w:val="4"/>
          </w:tcPr>
          <w:p w14:paraId="60F896DE" w14:textId="77777777" w:rsidR="0047733A" w:rsidRDefault="00A66171">
            <w:pPr>
              <w:pStyle w:val="TableParagraph"/>
              <w:spacing w:line="270" w:lineRule="exact"/>
              <w:ind w:left="65" w:right="77"/>
              <w:jc w:val="center"/>
              <w:rPr>
                <w:b/>
                <w:sz w:val="24"/>
              </w:rPr>
            </w:pPr>
            <w:r>
              <w:rPr>
                <w:b/>
                <w:sz w:val="24"/>
              </w:rPr>
              <w:t>PRODUCTION</w:t>
            </w:r>
            <w:r>
              <w:rPr>
                <w:b/>
                <w:spacing w:val="-4"/>
                <w:sz w:val="24"/>
              </w:rPr>
              <w:t xml:space="preserve"> </w:t>
            </w:r>
            <w:r>
              <w:rPr>
                <w:b/>
                <w:sz w:val="24"/>
              </w:rPr>
              <w:t>PLANNING</w:t>
            </w:r>
            <w:r>
              <w:rPr>
                <w:b/>
                <w:spacing w:val="-3"/>
                <w:sz w:val="24"/>
              </w:rPr>
              <w:t xml:space="preserve"> </w:t>
            </w:r>
            <w:r>
              <w:rPr>
                <w:b/>
                <w:sz w:val="24"/>
              </w:rPr>
              <w:t>&amp;</w:t>
            </w:r>
            <w:r>
              <w:rPr>
                <w:b/>
                <w:spacing w:val="-3"/>
                <w:sz w:val="24"/>
              </w:rPr>
              <w:t xml:space="preserve"> </w:t>
            </w:r>
            <w:r>
              <w:rPr>
                <w:b/>
                <w:spacing w:val="-2"/>
                <w:sz w:val="24"/>
              </w:rPr>
              <w:t>CONTROL</w:t>
            </w:r>
          </w:p>
        </w:tc>
        <w:tc>
          <w:tcPr>
            <w:tcW w:w="1394" w:type="dxa"/>
            <w:gridSpan w:val="4"/>
          </w:tcPr>
          <w:p w14:paraId="3BC0ADCC" w14:textId="77777777" w:rsidR="0047733A" w:rsidRDefault="00A66171">
            <w:pPr>
              <w:pStyle w:val="TableParagraph"/>
              <w:spacing w:line="270" w:lineRule="exact"/>
              <w:ind w:left="406"/>
              <w:rPr>
                <w:b/>
                <w:sz w:val="24"/>
              </w:rPr>
            </w:pPr>
            <w:r>
              <w:rPr>
                <w:b/>
                <w:sz w:val="24"/>
              </w:rPr>
              <w:t>10</w:t>
            </w:r>
            <w:r>
              <w:rPr>
                <w:b/>
                <w:spacing w:val="-2"/>
                <w:sz w:val="24"/>
              </w:rPr>
              <w:t xml:space="preserve"> hours</w:t>
            </w:r>
          </w:p>
        </w:tc>
      </w:tr>
      <w:tr w:rsidR="0047733A" w14:paraId="4C1550E1" w14:textId="77777777">
        <w:trPr>
          <w:trHeight w:val="1790"/>
        </w:trPr>
        <w:tc>
          <w:tcPr>
            <w:tcW w:w="9733" w:type="dxa"/>
            <w:gridSpan w:val="10"/>
          </w:tcPr>
          <w:p w14:paraId="276440C3" w14:textId="77777777" w:rsidR="0047733A" w:rsidRDefault="00A66171">
            <w:pPr>
              <w:pStyle w:val="TableParagraph"/>
              <w:spacing w:before="1" w:line="276" w:lineRule="auto"/>
              <w:ind w:right="83"/>
              <w:jc w:val="both"/>
              <w:rPr>
                <w:sz w:val="24"/>
              </w:rPr>
            </w:pPr>
            <w:r>
              <w:rPr>
                <w:sz w:val="24"/>
              </w:rPr>
              <w:t>Production planning and control – meaning – functions – scheduling techniques - Aggregate Production Planning – Master</w:t>
            </w:r>
            <w:r>
              <w:rPr>
                <w:spacing w:val="-1"/>
                <w:sz w:val="24"/>
              </w:rPr>
              <w:t xml:space="preserve"> </w:t>
            </w:r>
            <w:r>
              <w:rPr>
                <w:sz w:val="24"/>
              </w:rPr>
              <w:t xml:space="preserve">Production Scheduling – Material Requirement Planning – Capacity Requirement Planning. Problems in APP, MRP &amp; CRP. Business Process Re- engineering - Enterprise Resources Planning – ERP software used in industry – Cases in World Class </w:t>
            </w:r>
            <w:r>
              <w:rPr>
                <w:spacing w:val="-2"/>
                <w:sz w:val="24"/>
              </w:rPr>
              <w:t>Manufacturing.</w:t>
            </w:r>
          </w:p>
        </w:tc>
      </w:tr>
      <w:tr w:rsidR="0047733A" w14:paraId="0FD5001E" w14:textId="77777777">
        <w:trPr>
          <w:trHeight w:val="316"/>
        </w:trPr>
        <w:tc>
          <w:tcPr>
            <w:tcW w:w="9733" w:type="dxa"/>
            <w:gridSpan w:val="10"/>
          </w:tcPr>
          <w:p w14:paraId="68CCB1FC" w14:textId="77777777" w:rsidR="0047733A" w:rsidRDefault="0047733A">
            <w:pPr>
              <w:pStyle w:val="TableParagraph"/>
              <w:ind w:left="0"/>
            </w:pPr>
          </w:p>
        </w:tc>
      </w:tr>
      <w:tr w:rsidR="0047733A" w14:paraId="7F8C5766" w14:textId="77777777">
        <w:trPr>
          <w:trHeight w:val="316"/>
        </w:trPr>
        <w:tc>
          <w:tcPr>
            <w:tcW w:w="1100" w:type="dxa"/>
            <w:gridSpan w:val="2"/>
          </w:tcPr>
          <w:p w14:paraId="79724421" w14:textId="77777777" w:rsidR="0047733A" w:rsidRDefault="00A66171">
            <w:pPr>
              <w:pStyle w:val="TableParagraph"/>
              <w:spacing w:line="273" w:lineRule="exact"/>
              <w:rPr>
                <w:b/>
                <w:sz w:val="24"/>
              </w:rPr>
            </w:pPr>
            <w:r>
              <w:rPr>
                <w:b/>
                <w:spacing w:val="-2"/>
                <w:sz w:val="24"/>
              </w:rPr>
              <w:t>Unit:4</w:t>
            </w:r>
          </w:p>
        </w:tc>
        <w:tc>
          <w:tcPr>
            <w:tcW w:w="7239" w:type="dxa"/>
            <w:gridSpan w:val="4"/>
          </w:tcPr>
          <w:p w14:paraId="2FAC9FE6" w14:textId="77777777" w:rsidR="0047733A" w:rsidRDefault="00A66171">
            <w:pPr>
              <w:pStyle w:val="TableParagraph"/>
              <w:spacing w:line="261" w:lineRule="exact"/>
              <w:ind w:left="65" w:right="63"/>
              <w:jc w:val="center"/>
              <w:rPr>
                <w:b/>
                <w:sz w:val="23"/>
              </w:rPr>
            </w:pPr>
            <w:r>
              <w:rPr>
                <w:b/>
                <w:sz w:val="23"/>
              </w:rPr>
              <w:t>MATERIAL</w:t>
            </w:r>
            <w:r>
              <w:rPr>
                <w:b/>
                <w:spacing w:val="-6"/>
                <w:sz w:val="23"/>
              </w:rPr>
              <w:t xml:space="preserve"> </w:t>
            </w:r>
            <w:r>
              <w:rPr>
                <w:b/>
                <w:spacing w:val="-2"/>
                <w:sz w:val="23"/>
              </w:rPr>
              <w:t>MANAGEMENT</w:t>
            </w:r>
          </w:p>
        </w:tc>
        <w:tc>
          <w:tcPr>
            <w:tcW w:w="1394" w:type="dxa"/>
            <w:gridSpan w:val="4"/>
          </w:tcPr>
          <w:p w14:paraId="0C7F026A"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504B58FC" w14:textId="77777777">
        <w:trPr>
          <w:trHeight w:val="1379"/>
        </w:trPr>
        <w:tc>
          <w:tcPr>
            <w:tcW w:w="9733" w:type="dxa"/>
            <w:gridSpan w:val="10"/>
          </w:tcPr>
          <w:p w14:paraId="4601DB6A" w14:textId="77777777" w:rsidR="0047733A" w:rsidRDefault="00A66171">
            <w:pPr>
              <w:pStyle w:val="TableParagraph"/>
              <w:ind w:right="243"/>
              <w:jc w:val="both"/>
              <w:rPr>
                <w:sz w:val="24"/>
              </w:rPr>
            </w:pPr>
            <w:r>
              <w:rPr>
                <w:sz w:val="24"/>
              </w:rPr>
              <w:t>Materials</w:t>
            </w:r>
            <w:r>
              <w:rPr>
                <w:spacing w:val="-10"/>
                <w:sz w:val="24"/>
              </w:rPr>
              <w:t xml:space="preserve"> </w:t>
            </w:r>
            <w:r>
              <w:rPr>
                <w:sz w:val="24"/>
              </w:rPr>
              <w:t>management</w:t>
            </w:r>
            <w:r>
              <w:rPr>
                <w:spacing w:val="-10"/>
                <w:sz w:val="24"/>
              </w:rPr>
              <w:t xml:space="preserve"> </w:t>
            </w:r>
            <w:r>
              <w:rPr>
                <w:sz w:val="24"/>
              </w:rPr>
              <w:t>–</w:t>
            </w:r>
            <w:r>
              <w:rPr>
                <w:spacing w:val="-8"/>
                <w:sz w:val="24"/>
              </w:rPr>
              <w:t xml:space="preserve"> </w:t>
            </w:r>
            <w:r>
              <w:rPr>
                <w:sz w:val="24"/>
              </w:rPr>
              <w:t>functions</w:t>
            </w:r>
            <w:r>
              <w:rPr>
                <w:spacing w:val="-10"/>
                <w:sz w:val="24"/>
              </w:rPr>
              <w:t xml:space="preserve"> </w:t>
            </w:r>
            <w:r>
              <w:rPr>
                <w:sz w:val="24"/>
              </w:rPr>
              <w:t>–</w:t>
            </w:r>
            <w:r>
              <w:rPr>
                <w:spacing w:val="-11"/>
                <w:sz w:val="24"/>
              </w:rPr>
              <w:t xml:space="preserve"> </w:t>
            </w:r>
            <w:r>
              <w:rPr>
                <w:sz w:val="24"/>
              </w:rPr>
              <w:t>material</w:t>
            </w:r>
            <w:r>
              <w:rPr>
                <w:spacing w:val="-10"/>
                <w:sz w:val="24"/>
              </w:rPr>
              <w:t xml:space="preserve"> </w:t>
            </w:r>
            <w:r>
              <w:rPr>
                <w:sz w:val="24"/>
              </w:rPr>
              <w:t>planning</w:t>
            </w:r>
            <w:r>
              <w:rPr>
                <w:spacing w:val="-11"/>
                <w:sz w:val="24"/>
              </w:rPr>
              <w:t xml:space="preserve"> </w:t>
            </w:r>
            <w:r>
              <w:rPr>
                <w:sz w:val="24"/>
              </w:rPr>
              <w:t>and</w:t>
            </w:r>
            <w:r>
              <w:rPr>
                <w:spacing w:val="-11"/>
                <w:sz w:val="24"/>
              </w:rPr>
              <w:t xml:space="preserve"> </w:t>
            </w:r>
            <w:r>
              <w:rPr>
                <w:sz w:val="24"/>
              </w:rPr>
              <w:t>budgeting</w:t>
            </w:r>
            <w:r>
              <w:rPr>
                <w:spacing w:val="-11"/>
                <w:sz w:val="24"/>
              </w:rPr>
              <w:t xml:space="preserve"> </w:t>
            </w:r>
            <w:r>
              <w:rPr>
                <w:sz w:val="24"/>
              </w:rPr>
              <w:t>–</w:t>
            </w:r>
            <w:r>
              <w:rPr>
                <w:spacing w:val="-11"/>
                <w:sz w:val="24"/>
              </w:rPr>
              <w:t xml:space="preserve"> </w:t>
            </w:r>
            <w:r>
              <w:rPr>
                <w:sz w:val="24"/>
              </w:rPr>
              <w:t>Value</w:t>
            </w:r>
            <w:r>
              <w:rPr>
                <w:spacing w:val="-12"/>
                <w:sz w:val="24"/>
              </w:rPr>
              <w:t xml:space="preserve"> </w:t>
            </w:r>
            <w:r>
              <w:rPr>
                <w:sz w:val="24"/>
              </w:rPr>
              <w:t>Analysis</w:t>
            </w:r>
            <w:r>
              <w:rPr>
                <w:spacing w:val="-10"/>
                <w:sz w:val="24"/>
              </w:rPr>
              <w:t xml:space="preserve"> </w:t>
            </w:r>
            <w:r>
              <w:rPr>
                <w:sz w:val="24"/>
              </w:rPr>
              <w:t>-</w:t>
            </w:r>
            <w:r>
              <w:rPr>
                <w:spacing w:val="-11"/>
                <w:sz w:val="24"/>
              </w:rPr>
              <w:t xml:space="preserve"> </w:t>
            </w:r>
            <w:r>
              <w:rPr>
                <w:sz w:val="24"/>
              </w:rPr>
              <w:t>Purchase functions and procedure - Inventory control – types of inventory – safety stock – order point – service level – inventory control systems – JIT – KANBAN – Toyota Production System. Cases across global manufacturing companies in materials function.</w:t>
            </w:r>
          </w:p>
        </w:tc>
      </w:tr>
      <w:tr w:rsidR="0047733A" w14:paraId="5209B2DA" w14:textId="77777777">
        <w:trPr>
          <w:trHeight w:val="318"/>
        </w:trPr>
        <w:tc>
          <w:tcPr>
            <w:tcW w:w="9733" w:type="dxa"/>
            <w:gridSpan w:val="10"/>
          </w:tcPr>
          <w:p w14:paraId="75A18F77" w14:textId="77777777" w:rsidR="0047733A" w:rsidRDefault="0047733A">
            <w:pPr>
              <w:pStyle w:val="TableParagraph"/>
              <w:ind w:left="0"/>
            </w:pPr>
          </w:p>
        </w:tc>
      </w:tr>
    </w:tbl>
    <w:p w14:paraId="591F4151" w14:textId="77777777" w:rsidR="0047733A" w:rsidRDefault="0047733A">
      <w:pPr>
        <w:pStyle w:val="TableParagraph"/>
        <w:sectPr w:rsidR="0047733A">
          <w:pgSz w:w="11920" w:h="16850"/>
          <w:pgMar w:top="1240" w:right="720" w:bottom="540" w:left="720" w:header="454" w:footer="354" w:gutter="0"/>
          <w:cols w:space="720"/>
        </w:sectPr>
      </w:pPr>
    </w:p>
    <w:p w14:paraId="1F199E63"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0"/>
        <w:gridCol w:w="724"/>
        <w:gridCol w:w="1406"/>
      </w:tblGrid>
      <w:tr w:rsidR="0047733A" w14:paraId="085AE183" w14:textId="77777777">
        <w:trPr>
          <w:trHeight w:val="313"/>
        </w:trPr>
        <w:tc>
          <w:tcPr>
            <w:tcW w:w="1099" w:type="dxa"/>
            <w:gridSpan w:val="2"/>
          </w:tcPr>
          <w:p w14:paraId="34DE0D43" w14:textId="77777777" w:rsidR="0047733A" w:rsidRDefault="00A66171">
            <w:pPr>
              <w:pStyle w:val="TableParagraph"/>
              <w:spacing w:line="270" w:lineRule="exact"/>
              <w:rPr>
                <w:b/>
                <w:sz w:val="24"/>
              </w:rPr>
            </w:pPr>
            <w:r>
              <w:rPr>
                <w:b/>
                <w:spacing w:val="-2"/>
                <w:sz w:val="24"/>
              </w:rPr>
              <w:t>Unit:5</w:t>
            </w:r>
          </w:p>
        </w:tc>
        <w:tc>
          <w:tcPr>
            <w:tcW w:w="7230" w:type="dxa"/>
            <w:gridSpan w:val="3"/>
          </w:tcPr>
          <w:p w14:paraId="45AFA040" w14:textId="77777777" w:rsidR="0047733A" w:rsidRDefault="00A66171">
            <w:pPr>
              <w:pStyle w:val="TableParagraph"/>
              <w:spacing w:line="258" w:lineRule="exact"/>
              <w:ind w:left="1"/>
              <w:jc w:val="center"/>
              <w:rPr>
                <w:b/>
                <w:sz w:val="23"/>
              </w:rPr>
            </w:pPr>
            <w:r>
              <w:rPr>
                <w:b/>
                <w:sz w:val="23"/>
              </w:rPr>
              <w:t>QUALITY</w:t>
            </w:r>
            <w:r>
              <w:rPr>
                <w:b/>
                <w:spacing w:val="-6"/>
                <w:sz w:val="23"/>
              </w:rPr>
              <w:t xml:space="preserve"> </w:t>
            </w:r>
            <w:r>
              <w:rPr>
                <w:b/>
                <w:spacing w:val="-2"/>
                <w:sz w:val="23"/>
              </w:rPr>
              <w:t>MANAGEMENT</w:t>
            </w:r>
          </w:p>
        </w:tc>
        <w:tc>
          <w:tcPr>
            <w:tcW w:w="1406" w:type="dxa"/>
          </w:tcPr>
          <w:p w14:paraId="7DA39A14" w14:textId="77777777" w:rsidR="0047733A" w:rsidRDefault="00A66171">
            <w:pPr>
              <w:pStyle w:val="TableParagraph"/>
              <w:spacing w:line="270" w:lineRule="exact"/>
              <w:ind w:left="358"/>
              <w:rPr>
                <w:b/>
                <w:sz w:val="24"/>
              </w:rPr>
            </w:pPr>
            <w:r>
              <w:rPr>
                <w:b/>
                <w:sz w:val="24"/>
              </w:rPr>
              <w:t>10</w:t>
            </w:r>
            <w:r>
              <w:rPr>
                <w:b/>
                <w:spacing w:val="60"/>
                <w:sz w:val="24"/>
              </w:rPr>
              <w:t xml:space="preserve"> </w:t>
            </w:r>
            <w:r>
              <w:rPr>
                <w:b/>
                <w:spacing w:val="-2"/>
                <w:sz w:val="24"/>
              </w:rPr>
              <w:t>hours</w:t>
            </w:r>
          </w:p>
        </w:tc>
      </w:tr>
      <w:tr w:rsidR="0047733A" w14:paraId="4979611F" w14:textId="77777777">
        <w:trPr>
          <w:trHeight w:val="1381"/>
        </w:trPr>
        <w:tc>
          <w:tcPr>
            <w:tcW w:w="9735" w:type="dxa"/>
            <w:gridSpan w:val="6"/>
          </w:tcPr>
          <w:p w14:paraId="218A15F7" w14:textId="77777777" w:rsidR="0047733A" w:rsidRDefault="00A66171">
            <w:pPr>
              <w:pStyle w:val="TableParagraph"/>
              <w:spacing w:line="276" w:lineRule="exact"/>
              <w:ind w:right="154"/>
              <w:jc w:val="both"/>
              <w:rPr>
                <w:sz w:val="24"/>
              </w:rPr>
            </w:pPr>
            <w:r>
              <w:rPr>
                <w:sz w:val="24"/>
              </w:rPr>
              <w:t>Quality Management - Statistical Quality Control – Process Control Charts for Variables and Attributes – Concepts of O.C.C. Curve – Use of the O.C. Curve – Concept of Type I and Type II error – Total Quality Management - Quality movement – Quality circles –– Quality assurance – ISO Quality Certifications and types – Six Sigma concept - KAIZEN. Cases of achieving Quality Standards for Competitive Advantage across the globe.</w:t>
            </w:r>
          </w:p>
        </w:tc>
      </w:tr>
      <w:tr w:rsidR="0047733A" w14:paraId="3780287A" w14:textId="77777777">
        <w:trPr>
          <w:trHeight w:val="316"/>
        </w:trPr>
        <w:tc>
          <w:tcPr>
            <w:tcW w:w="9735" w:type="dxa"/>
            <w:gridSpan w:val="6"/>
          </w:tcPr>
          <w:p w14:paraId="508FCB89" w14:textId="77777777" w:rsidR="0047733A" w:rsidRDefault="0047733A">
            <w:pPr>
              <w:pStyle w:val="TableParagraph"/>
              <w:ind w:left="0"/>
            </w:pPr>
          </w:p>
        </w:tc>
      </w:tr>
      <w:tr w:rsidR="0047733A" w14:paraId="368607CD" w14:textId="77777777">
        <w:trPr>
          <w:trHeight w:val="316"/>
        </w:trPr>
        <w:tc>
          <w:tcPr>
            <w:tcW w:w="1555" w:type="dxa"/>
            <w:gridSpan w:val="3"/>
          </w:tcPr>
          <w:p w14:paraId="4A9DA4C4" w14:textId="77777777" w:rsidR="0047733A" w:rsidRDefault="00A66171">
            <w:pPr>
              <w:pStyle w:val="TableParagraph"/>
              <w:spacing w:line="273" w:lineRule="exact"/>
              <w:rPr>
                <w:b/>
                <w:sz w:val="24"/>
              </w:rPr>
            </w:pPr>
            <w:r>
              <w:rPr>
                <w:b/>
                <w:spacing w:val="-2"/>
                <w:sz w:val="24"/>
              </w:rPr>
              <w:t>Unit:6</w:t>
            </w:r>
          </w:p>
        </w:tc>
        <w:tc>
          <w:tcPr>
            <w:tcW w:w="6050" w:type="dxa"/>
          </w:tcPr>
          <w:p w14:paraId="1CC6C1E1"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30" w:type="dxa"/>
            <w:gridSpan w:val="2"/>
          </w:tcPr>
          <w:p w14:paraId="1008A3F1" w14:textId="77777777" w:rsidR="0047733A" w:rsidRDefault="00A66171">
            <w:pPr>
              <w:pStyle w:val="TableParagraph"/>
              <w:spacing w:line="273" w:lineRule="exact"/>
              <w:ind w:left="1260"/>
              <w:rPr>
                <w:b/>
                <w:sz w:val="24"/>
              </w:rPr>
            </w:pPr>
            <w:r>
              <w:rPr>
                <w:b/>
                <w:sz w:val="24"/>
              </w:rPr>
              <w:t xml:space="preserve">2 </w:t>
            </w:r>
            <w:r>
              <w:rPr>
                <w:b/>
                <w:spacing w:val="-2"/>
                <w:sz w:val="24"/>
              </w:rPr>
              <w:t>hours</w:t>
            </w:r>
          </w:p>
        </w:tc>
      </w:tr>
      <w:tr w:rsidR="0047733A" w14:paraId="6E63C7B2" w14:textId="77777777">
        <w:trPr>
          <w:trHeight w:val="318"/>
        </w:trPr>
        <w:tc>
          <w:tcPr>
            <w:tcW w:w="9735" w:type="dxa"/>
            <w:gridSpan w:val="6"/>
          </w:tcPr>
          <w:p w14:paraId="4EE6269A" w14:textId="77777777" w:rsidR="0047733A" w:rsidRDefault="00A66171">
            <w:pPr>
              <w:pStyle w:val="TableParagraph"/>
              <w:spacing w:line="270" w:lineRule="exact"/>
              <w:rPr>
                <w:sz w:val="24"/>
              </w:rPr>
            </w:pPr>
            <w:r>
              <w:rPr>
                <w:sz w:val="24"/>
              </w:rPr>
              <w:t>Expert</w:t>
            </w:r>
            <w:r>
              <w:rPr>
                <w:spacing w:val="-2"/>
                <w:sz w:val="24"/>
              </w:rPr>
              <w:t xml:space="preserve"> </w:t>
            </w:r>
            <w:r>
              <w:rPr>
                <w:sz w:val="24"/>
              </w:rPr>
              <w:t>Lectures,</w:t>
            </w:r>
            <w:r>
              <w:rPr>
                <w:spacing w:val="-3"/>
                <w:sz w:val="24"/>
              </w:rPr>
              <w:t xml:space="preserve"> </w:t>
            </w:r>
            <w:r>
              <w:rPr>
                <w:sz w:val="24"/>
              </w:rPr>
              <w:t>Online</w:t>
            </w:r>
            <w:r>
              <w:rPr>
                <w:spacing w:val="-2"/>
                <w:sz w:val="24"/>
              </w:rPr>
              <w:t xml:space="preserve"> </w:t>
            </w:r>
            <w:r>
              <w:rPr>
                <w:sz w:val="24"/>
              </w:rPr>
              <w:t>seminars–</w:t>
            </w:r>
            <w:r>
              <w:rPr>
                <w:spacing w:val="-2"/>
                <w:sz w:val="24"/>
              </w:rPr>
              <w:t xml:space="preserve"> Webinars</w:t>
            </w:r>
          </w:p>
        </w:tc>
      </w:tr>
      <w:tr w:rsidR="0047733A" w14:paraId="29792762" w14:textId="77777777">
        <w:trPr>
          <w:trHeight w:val="316"/>
        </w:trPr>
        <w:tc>
          <w:tcPr>
            <w:tcW w:w="9735" w:type="dxa"/>
            <w:gridSpan w:val="6"/>
          </w:tcPr>
          <w:p w14:paraId="04F0EB22" w14:textId="77777777" w:rsidR="0047733A" w:rsidRDefault="0047733A">
            <w:pPr>
              <w:pStyle w:val="TableParagraph"/>
              <w:ind w:left="0"/>
            </w:pPr>
          </w:p>
        </w:tc>
      </w:tr>
      <w:tr w:rsidR="0047733A" w14:paraId="3014DECE" w14:textId="77777777">
        <w:trPr>
          <w:trHeight w:val="350"/>
        </w:trPr>
        <w:tc>
          <w:tcPr>
            <w:tcW w:w="1555" w:type="dxa"/>
            <w:gridSpan w:val="3"/>
          </w:tcPr>
          <w:p w14:paraId="27E89EA3" w14:textId="77777777" w:rsidR="0047733A" w:rsidRDefault="0047733A">
            <w:pPr>
              <w:pStyle w:val="TableParagraph"/>
              <w:ind w:left="0"/>
            </w:pPr>
          </w:p>
        </w:tc>
        <w:tc>
          <w:tcPr>
            <w:tcW w:w="6050" w:type="dxa"/>
          </w:tcPr>
          <w:p w14:paraId="221AAA5C" w14:textId="77777777" w:rsidR="0047733A" w:rsidRDefault="00A66171">
            <w:pPr>
              <w:pStyle w:val="TableParagraph"/>
              <w:spacing w:line="270" w:lineRule="exact"/>
              <w:ind w:left="3840"/>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30" w:type="dxa"/>
            <w:gridSpan w:val="2"/>
          </w:tcPr>
          <w:p w14:paraId="74064869" w14:textId="77777777" w:rsidR="0047733A" w:rsidRDefault="00A66171">
            <w:pPr>
              <w:pStyle w:val="TableParagraph"/>
              <w:spacing w:line="270" w:lineRule="exact"/>
              <w:ind w:left="1140"/>
              <w:rPr>
                <w:b/>
                <w:sz w:val="24"/>
              </w:rPr>
            </w:pPr>
            <w:r>
              <w:rPr>
                <w:b/>
                <w:sz w:val="24"/>
              </w:rPr>
              <w:t>52</w:t>
            </w:r>
            <w:r>
              <w:rPr>
                <w:b/>
                <w:spacing w:val="-2"/>
                <w:sz w:val="24"/>
              </w:rPr>
              <w:t xml:space="preserve"> hours</w:t>
            </w:r>
          </w:p>
        </w:tc>
      </w:tr>
      <w:tr w:rsidR="0047733A" w14:paraId="3DE0CFB7" w14:textId="77777777">
        <w:trPr>
          <w:trHeight w:val="316"/>
        </w:trPr>
        <w:tc>
          <w:tcPr>
            <w:tcW w:w="9735" w:type="dxa"/>
            <w:gridSpan w:val="6"/>
          </w:tcPr>
          <w:p w14:paraId="2BB445A7" w14:textId="77777777" w:rsidR="0047733A" w:rsidRDefault="00A66171">
            <w:pPr>
              <w:pStyle w:val="TableParagraph"/>
              <w:spacing w:line="270" w:lineRule="exact"/>
              <w:rPr>
                <w:b/>
                <w:sz w:val="24"/>
              </w:rPr>
            </w:pPr>
            <w:r>
              <w:rPr>
                <w:b/>
                <w:sz w:val="24"/>
              </w:rPr>
              <w:t>Text</w:t>
            </w:r>
            <w:r>
              <w:rPr>
                <w:b/>
                <w:spacing w:val="-2"/>
                <w:sz w:val="24"/>
              </w:rPr>
              <w:t xml:space="preserve"> Book(s)</w:t>
            </w:r>
          </w:p>
        </w:tc>
      </w:tr>
      <w:tr w:rsidR="0047733A" w14:paraId="1EF437D8" w14:textId="77777777">
        <w:trPr>
          <w:trHeight w:val="549"/>
        </w:trPr>
        <w:tc>
          <w:tcPr>
            <w:tcW w:w="456" w:type="dxa"/>
          </w:tcPr>
          <w:p w14:paraId="748D7439" w14:textId="77777777" w:rsidR="0047733A" w:rsidRDefault="00A66171">
            <w:pPr>
              <w:pStyle w:val="TableParagraph"/>
              <w:spacing w:line="268" w:lineRule="exact"/>
              <w:ind w:left="0" w:right="98"/>
              <w:jc w:val="center"/>
              <w:rPr>
                <w:sz w:val="24"/>
              </w:rPr>
            </w:pPr>
            <w:r>
              <w:rPr>
                <w:spacing w:val="-10"/>
                <w:sz w:val="24"/>
              </w:rPr>
              <w:t>1</w:t>
            </w:r>
          </w:p>
        </w:tc>
        <w:tc>
          <w:tcPr>
            <w:tcW w:w="9279" w:type="dxa"/>
            <w:gridSpan w:val="5"/>
          </w:tcPr>
          <w:p w14:paraId="71B09941" w14:textId="77777777" w:rsidR="0047733A" w:rsidRDefault="00A66171">
            <w:pPr>
              <w:pStyle w:val="TableParagraph"/>
              <w:spacing w:line="270" w:lineRule="exact"/>
              <w:ind w:left="105"/>
              <w:rPr>
                <w:sz w:val="24"/>
              </w:rPr>
            </w:pPr>
            <w:r>
              <w:rPr>
                <w:sz w:val="24"/>
              </w:rPr>
              <w:t>1.Everest</w:t>
            </w:r>
            <w:r>
              <w:rPr>
                <w:spacing w:val="-4"/>
                <w:sz w:val="24"/>
              </w:rPr>
              <w:t xml:space="preserve"> </w:t>
            </w:r>
            <w:r>
              <w:rPr>
                <w:sz w:val="24"/>
              </w:rPr>
              <w:t>E</w:t>
            </w:r>
            <w:r>
              <w:rPr>
                <w:spacing w:val="-2"/>
                <w:sz w:val="24"/>
              </w:rPr>
              <w:t xml:space="preserve"> </w:t>
            </w:r>
            <w:r>
              <w:rPr>
                <w:sz w:val="24"/>
              </w:rPr>
              <w:t>Adam</w:t>
            </w:r>
            <w:r>
              <w:rPr>
                <w:spacing w:val="-1"/>
                <w:sz w:val="24"/>
              </w:rPr>
              <w:t xml:space="preserve"> </w:t>
            </w:r>
            <w:r>
              <w:rPr>
                <w:sz w:val="24"/>
              </w:rPr>
              <w:t>&amp;</w:t>
            </w:r>
            <w:r>
              <w:rPr>
                <w:spacing w:val="-1"/>
                <w:sz w:val="24"/>
              </w:rPr>
              <w:t xml:space="preserve"> </w:t>
            </w:r>
            <w:r>
              <w:rPr>
                <w:sz w:val="24"/>
              </w:rPr>
              <w:t>Ebert,</w:t>
            </w:r>
            <w:r>
              <w:rPr>
                <w:spacing w:val="-1"/>
                <w:sz w:val="24"/>
              </w:rPr>
              <w:t xml:space="preserve"> </w:t>
            </w:r>
            <w:r>
              <w:rPr>
                <w:sz w:val="24"/>
              </w:rPr>
              <w:t>Production</w:t>
            </w:r>
            <w:r>
              <w:rPr>
                <w:spacing w:val="-2"/>
                <w:sz w:val="24"/>
              </w:rPr>
              <w:t xml:space="preserve"> </w:t>
            </w:r>
            <w:r>
              <w:rPr>
                <w:sz w:val="24"/>
              </w:rPr>
              <w:t>and</w:t>
            </w:r>
            <w:r>
              <w:rPr>
                <w:spacing w:val="-1"/>
                <w:sz w:val="24"/>
              </w:rPr>
              <w:t xml:space="preserve"> </w:t>
            </w:r>
            <w:r>
              <w:rPr>
                <w:sz w:val="24"/>
              </w:rPr>
              <w:t>Operations</w:t>
            </w:r>
            <w:r>
              <w:rPr>
                <w:spacing w:val="-1"/>
                <w:sz w:val="24"/>
              </w:rPr>
              <w:t xml:space="preserve"> </w:t>
            </w:r>
            <w:r>
              <w:rPr>
                <w:sz w:val="24"/>
              </w:rPr>
              <w:t>Management,</w:t>
            </w:r>
            <w:r>
              <w:rPr>
                <w:spacing w:val="-1"/>
                <w:sz w:val="24"/>
              </w:rPr>
              <w:t xml:space="preserve"> </w:t>
            </w:r>
            <w:r>
              <w:rPr>
                <w:sz w:val="24"/>
              </w:rPr>
              <w:t>5/e,</w:t>
            </w:r>
            <w:r>
              <w:rPr>
                <w:spacing w:val="-1"/>
                <w:sz w:val="24"/>
              </w:rPr>
              <w:t xml:space="preserve"> </w:t>
            </w:r>
            <w:r>
              <w:rPr>
                <w:sz w:val="24"/>
              </w:rPr>
              <w:t>PHI</w:t>
            </w:r>
            <w:r>
              <w:rPr>
                <w:spacing w:val="-5"/>
                <w:sz w:val="24"/>
              </w:rPr>
              <w:t xml:space="preserve"> </w:t>
            </w:r>
            <w:r>
              <w:rPr>
                <w:spacing w:val="-2"/>
                <w:sz w:val="24"/>
              </w:rPr>
              <w:t>publication</w:t>
            </w:r>
          </w:p>
        </w:tc>
      </w:tr>
      <w:tr w:rsidR="0047733A" w14:paraId="2ADEC294" w14:textId="77777777">
        <w:trPr>
          <w:trHeight w:val="551"/>
        </w:trPr>
        <w:tc>
          <w:tcPr>
            <w:tcW w:w="456" w:type="dxa"/>
          </w:tcPr>
          <w:p w14:paraId="1A0F1C3C" w14:textId="77777777" w:rsidR="0047733A" w:rsidRDefault="00A66171">
            <w:pPr>
              <w:pStyle w:val="TableParagraph"/>
              <w:spacing w:line="270" w:lineRule="exact"/>
              <w:ind w:left="0" w:right="98"/>
              <w:jc w:val="center"/>
              <w:rPr>
                <w:sz w:val="24"/>
              </w:rPr>
            </w:pPr>
            <w:r>
              <w:rPr>
                <w:spacing w:val="-10"/>
                <w:sz w:val="24"/>
              </w:rPr>
              <w:t>2</w:t>
            </w:r>
          </w:p>
        </w:tc>
        <w:tc>
          <w:tcPr>
            <w:tcW w:w="9279" w:type="dxa"/>
            <w:gridSpan w:val="5"/>
          </w:tcPr>
          <w:p w14:paraId="50BAD734" w14:textId="77777777" w:rsidR="0047733A" w:rsidRDefault="00A66171">
            <w:pPr>
              <w:pStyle w:val="TableParagraph"/>
              <w:spacing w:before="5" w:line="228" w:lineRule="auto"/>
              <w:ind w:left="163" w:right="523"/>
              <w:rPr>
                <w:sz w:val="24"/>
              </w:rPr>
            </w:pPr>
            <w:r>
              <w:rPr>
                <w:sz w:val="24"/>
              </w:rPr>
              <w:t>Joseph</w:t>
            </w:r>
            <w:r>
              <w:rPr>
                <w:spacing w:val="-4"/>
                <w:sz w:val="24"/>
              </w:rPr>
              <w:t xml:space="preserve"> </w:t>
            </w:r>
            <w:r>
              <w:rPr>
                <w:sz w:val="24"/>
              </w:rPr>
              <w:t>G</w:t>
            </w:r>
            <w:r>
              <w:rPr>
                <w:spacing w:val="-5"/>
                <w:sz w:val="24"/>
              </w:rPr>
              <w:t xml:space="preserve"> </w:t>
            </w:r>
            <w:r>
              <w:rPr>
                <w:sz w:val="24"/>
              </w:rPr>
              <w:t>Monks,</w:t>
            </w:r>
            <w:r>
              <w:rPr>
                <w:spacing w:val="-4"/>
                <w:sz w:val="24"/>
              </w:rPr>
              <w:t xml:space="preserve"> </w:t>
            </w:r>
            <w:r>
              <w:rPr>
                <w:sz w:val="24"/>
              </w:rPr>
              <w:t>Operations</w:t>
            </w:r>
            <w:r>
              <w:rPr>
                <w:spacing w:val="-4"/>
                <w:sz w:val="24"/>
              </w:rPr>
              <w:t xml:space="preserve"> </w:t>
            </w:r>
            <w:r>
              <w:rPr>
                <w:sz w:val="24"/>
              </w:rPr>
              <w:t>Management</w:t>
            </w:r>
            <w:r>
              <w:rPr>
                <w:spacing w:val="-4"/>
                <w:sz w:val="24"/>
              </w:rPr>
              <w:t xml:space="preserve"> </w:t>
            </w:r>
            <w:r>
              <w:rPr>
                <w:sz w:val="24"/>
              </w:rPr>
              <w:t>(Theory</w:t>
            </w:r>
            <w:r>
              <w:rPr>
                <w:spacing w:val="-4"/>
                <w:sz w:val="24"/>
              </w:rPr>
              <w:t xml:space="preserve"> </w:t>
            </w:r>
            <w:r>
              <w:rPr>
                <w:sz w:val="24"/>
              </w:rPr>
              <w:t>and</w:t>
            </w:r>
            <w:r>
              <w:rPr>
                <w:spacing w:val="-4"/>
                <w:sz w:val="24"/>
              </w:rPr>
              <w:t xml:space="preserve"> </w:t>
            </w:r>
            <w:r>
              <w:rPr>
                <w:sz w:val="24"/>
              </w:rPr>
              <w:t>Problems</w:t>
            </w:r>
            <w:r>
              <w:rPr>
                <w:spacing w:val="-4"/>
                <w:sz w:val="24"/>
              </w:rPr>
              <w:t xml:space="preserve"> </w:t>
            </w:r>
            <w:r>
              <w:rPr>
                <w:sz w:val="24"/>
              </w:rPr>
              <w:t>),</w:t>
            </w:r>
            <w:r>
              <w:rPr>
                <w:spacing w:val="-4"/>
                <w:sz w:val="24"/>
              </w:rPr>
              <w:t xml:space="preserve"> </w:t>
            </w:r>
            <w:r>
              <w:rPr>
                <w:sz w:val="24"/>
              </w:rPr>
              <w:t>3/e,</w:t>
            </w:r>
            <w:r>
              <w:rPr>
                <w:spacing w:val="-4"/>
                <w:sz w:val="24"/>
              </w:rPr>
              <w:t xml:space="preserve"> </w:t>
            </w:r>
            <w:r>
              <w:rPr>
                <w:sz w:val="24"/>
              </w:rPr>
              <w:t>McGraw</w:t>
            </w:r>
            <w:r>
              <w:rPr>
                <w:spacing w:val="-5"/>
                <w:sz w:val="24"/>
              </w:rPr>
              <w:t xml:space="preserve"> </w:t>
            </w:r>
            <w:r>
              <w:rPr>
                <w:sz w:val="24"/>
              </w:rPr>
              <w:t xml:space="preserve">Hill </w:t>
            </w:r>
            <w:r>
              <w:rPr>
                <w:spacing w:val="-2"/>
                <w:sz w:val="24"/>
              </w:rPr>
              <w:t>Intl.</w:t>
            </w:r>
          </w:p>
        </w:tc>
      </w:tr>
      <w:tr w:rsidR="0047733A" w14:paraId="043EDD8C" w14:textId="77777777">
        <w:trPr>
          <w:trHeight w:val="290"/>
        </w:trPr>
        <w:tc>
          <w:tcPr>
            <w:tcW w:w="9735" w:type="dxa"/>
            <w:gridSpan w:val="6"/>
          </w:tcPr>
          <w:p w14:paraId="3EDB75B1" w14:textId="77777777" w:rsidR="0047733A" w:rsidRDefault="0047733A">
            <w:pPr>
              <w:pStyle w:val="TableParagraph"/>
              <w:ind w:left="0"/>
              <w:rPr>
                <w:sz w:val="20"/>
              </w:rPr>
            </w:pPr>
          </w:p>
        </w:tc>
      </w:tr>
      <w:tr w:rsidR="0047733A" w14:paraId="18130B64" w14:textId="77777777">
        <w:trPr>
          <w:trHeight w:val="369"/>
        </w:trPr>
        <w:tc>
          <w:tcPr>
            <w:tcW w:w="9735" w:type="dxa"/>
            <w:gridSpan w:val="6"/>
          </w:tcPr>
          <w:p w14:paraId="7AC5F9F4" w14:textId="77777777" w:rsidR="0047733A" w:rsidRDefault="00A66171">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47733A" w14:paraId="7E7AB1B6" w14:textId="77777777">
        <w:trPr>
          <w:trHeight w:val="551"/>
        </w:trPr>
        <w:tc>
          <w:tcPr>
            <w:tcW w:w="456" w:type="dxa"/>
          </w:tcPr>
          <w:p w14:paraId="2DA8B7A6" w14:textId="77777777" w:rsidR="0047733A" w:rsidRDefault="00A66171">
            <w:pPr>
              <w:pStyle w:val="TableParagraph"/>
              <w:spacing w:line="268" w:lineRule="exact"/>
              <w:ind w:left="0" w:right="98"/>
              <w:jc w:val="center"/>
              <w:rPr>
                <w:sz w:val="24"/>
              </w:rPr>
            </w:pPr>
            <w:r>
              <w:rPr>
                <w:spacing w:val="-10"/>
                <w:sz w:val="24"/>
              </w:rPr>
              <w:t>1</w:t>
            </w:r>
          </w:p>
        </w:tc>
        <w:tc>
          <w:tcPr>
            <w:tcW w:w="9279" w:type="dxa"/>
            <w:gridSpan w:val="5"/>
          </w:tcPr>
          <w:p w14:paraId="3C9A173F" w14:textId="77777777" w:rsidR="0047733A" w:rsidRDefault="00A66171">
            <w:pPr>
              <w:pStyle w:val="TableParagraph"/>
              <w:spacing w:before="3" w:line="228" w:lineRule="auto"/>
              <w:ind w:left="105"/>
              <w:rPr>
                <w:sz w:val="24"/>
              </w:rPr>
            </w:pPr>
            <w:r>
              <w:rPr>
                <w:noProof/>
                <w:sz w:val="24"/>
              </w:rPr>
              <mc:AlternateContent>
                <mc:Choice Requires="wpg">
                  <w:drawing>
                    <wp:anchor distT="0" distB="0" distL="0" distR="0" simplePos="0" relativeHeight="251614208" behindDoc="1" locked="0" layoutInCell="1" allowOverlap="1" wp14:anchorId="0107DC59" wp14:editId="259CF5BC">
                      <wp:simplePos x="0" y="0"/>
                      <wp:positionH relativeFrom="column">
                        <wp:posOffset>1758695</wp:posOffset>
                      </wp:positionH>
                      <wp:positionV relativeFrom="paragraph">
                        <wp:posOffset>161454</wp:posOffset>
                      </wp:positionV>
                      <wp:extent cx="2463800" cy="205168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71" name="Image 71"/>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2E33D742" id="Group 70" o:spid="_x0000_s1026" style="position:absolute;margin-left:138.5pt;margin-top:12.7pt;width:194pt;height:161.55pt;z-index:-25170227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">
                      <v:shape id="Image 71"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2TpkDDAAAA2wAAAA8AAABkcnMvZG93bnJldi54bWxEj09rwkAUxO9Cv8PyCr1I3aSHKqmriBgQ&#10;PPnv/si+ZoPZt2n2VeO37xYEj8PM/IaZLwffqiv1sQlsIJ9koIirYBuuDZyO5fsMVBRki21gMnCn&#10;CMvFy2iOhQ033tP1ILVKEI4FGnAiXaF1rBx5jJPQESfvO/QeJcm+1rbHW4L7Vn9k2af22HBacNjR&#10;2lF1Ofx6A+Pyvjv/VDHf7WUmbjWUl+3mbMzb67D6AiU0yDP8aG+tgWkO/1/SD9C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ZOmQMMAAADbAAAADwAAAAAAAAAAAAAAAACf&#10;AgAAZHJzL2Rvd25yZXYueG1sUEsFBgAAAAAEAAQA9wAAAI8DAAAAAA==&#10;">
                        <v:imagedata r:id="rId15" o:title=""/>
                      </v:shape>
                    </v:group>
                  </w:pict>
                </mc:Fallback>
              </mc:AlternateContent>
            </w:r>
            <w:r>
              <w:rPr>
                <w:sz w:val="24"/>
              </w:rPr>
              <w:t>Chase</w:t>
            </w:r>
            <w:r>
              <w:rPr>
                <w:spacing w:val="-5"/>
                <w:sz w:val="24"/>
              </w:rPr>
              <w:t xml:space="preserve"> </w:t>
            </w:r>
            <w:r>
              <w:rPr>
                <w:sz w:val="24"/>
              </w:rPr>
              <w:t>–</w:t>
            </w:r>
            <w:r>
              <w:rPr>
                <w:spacing w:val="-4"/>
                <w:sz w:val="24"/>
              </w:rPr>
              <w:t xml:space="preserve"> </w:t>
            </w:r>
            <w:r>
              <w:rPr>
                <w:sz w:val="24"/>
              </w:rPr>
              <w:t>Jacobs-</w:t>
            </w:r>
            <w:r>
              <w:rPr>
                <w:spacing w:val="-3"/>
                <w:sz w:val="24"/>
              </w:rPr>
              <w:t xml:space="preserve"> </w:t>
            </w:r>
            <w:r>
              <w:rPr>
                <w:sz w:val="24"/>
              </w:rPr>
              <w:t>Aquilano,</w:t>
            </w:r>
            <w:r>
              <w:rPr>
                <w:spacing w:val="-4"/>
                <w:sz w:val="24"/>
              </w:rPr>
              <w:t xml:space="preserve"> </w:t>
            </w:r>
            <w:r>
              <w:rPr>
                <w:sz w:val="24"/>
              </w:rPr>
              <w:t>Operations</w:t>
            </w:r>
            <w:r>
              <w:rPr>
                <w:spacing w:val="-4"/>
                <w:sz w:val="24"/>
              </w:rPr>
              <w:t xml:space="preserve"> </w:t>
            </w:r>
            <w:r>
              <w:rPr>
                <w:sz w:val="24"/>
              </w:rPr>
              <w:t>Management</w:t>
            </w:r>
            <w:r>
              <w:rPr>
                <w:spacing w:val="-4"/>
                <w:sz w:val="24"/>
              </w:rPr>
              <w:t xml:space="preserve"> </w:t>
            </w:r>
            <w:r>
              <w:rPr>
                <w:sz w:val="24"/>
              </w:rPr>
              <w:t>for</w:t>
            </w:r>
            <w:r>
              <w:rPr>
                <w:spacing w:val="-5"/>
                <w:sz w:val="24"/>
              </w:rPr>
              <w:t xml:space="preserve"> </w:t>
            </w:r>
            <w:r>
              <w:rPr>
                <w:sz w:val="24"/>
              </w:rPr>
              <w:t>Competitive</w:t>
            </w:r>
            <w:r>
              <w:rPr>
                <w:spacing w:val="-5"/>
                <w:sz w:val="24"/>
              </w:rPr>
              <w:t xml:space="preserve"> </w:t>
            </w:r>
            <w:r>
              <w:rPr>
                <w:sz w:val="24"/>
              </w:rPr>
              <w:t>Advantage,</w:t>
            </w:r>
            <w:r>
              <w:rPr>
                <w:spacing w:val="-4"/>
                <w:sz w:val="24"/>
              </w:rPr>
              <w:t xml:space="preserve"> </w:t>
            </w:r>
            <w:r>
              <w:rPr>
                <w:sz w:val="24"/>
              </w:rPr>
              <w:t>10/e,</w:t>
            </w:r>
            <w:r>
              <w:rPr>
                <w:spacing w:val="-4"/>
                <w:sz w:val="24"/>
              </w:rPr>
              <w:t xml:space="preserve"> </w:t>
            </w:r>
            <w:r>
              <w:rPr>
                <w:sz w:val="24"/>
              </w:rPr>
              <w:t xml:space="preserve">TMH </w:t>
            </w:r>
            <w:r>
              <w:rPr>
                <w:spacing w:val="-2"/>
                <w:sz w:val="24"/>
              </w:rPr>
              <w:t>Publications,2003.</w:t>
            </w:r>
          </w:p>
        </w:tc>
      </w:tr>
      <w:tr w:rsidR="0047733A" w14:paraId="0011A86C" w14:textId="77777777">
        <w:trPr>
          <w:trHeight w:val="316"/>
        </w:trPr>
        <w:tc>
          <w:tcPr>
            <w:tcW w:w="456" w:type="dxa"/>
          </w:tcPr>
          <w:p w14:paraId="44008D8D" w14:textId="77777777" w:rsidR="0047733A" w:rsidRDefault="00A66171">
            <w:pPr>
              <w:pStyle w:val="TableParagraph"/>
              <w:spacing w:line="268" w:lineRule="exact"/>
              <w:ind w:left="0" w:right="98"/>
              <w:jc w:val="center"/>
              <w:rPr>
                <w:sz w:val="24"/>
              </w:rPr>
            </w:pPr>
            <w:r>
              <w:rPr>
                <w:spacing w:val="-10"/>
                <w:sz w:val="24"/>
              </w:rPr>
              <w:t>2</w:t>
            </w:r>
          </w:p>
        </w:tc>
        <w:tc>
          <w:tcPr>
            <w:tcW w:w="9279" w:type="dxa"/>
            <w:gridSpan w:val="5"/>
          </w:tcPr>
          <w:p w14:paraId="64432C91" w14:textId="77777777" w:rsidR="0047733A" w:rsidRDefault="00A66171">
            <w:pPr>
              <w:pStyle w:val="TableParagraph"/>
              <w:spacing w:line="268" w:lineRule="exact"/>
              <w:ind w:left="105"/>
              <w:rPr>
                <w:sz w:val="24"/>
              </w:rPr>
            </w:pPr>
            <w:r>
              <w:rPr>
                <w:sz w:val="24"/>
              </w:rPr>
              <w:t>Pannerselvam</w:t>
            </w:r>
            <w:r>
              <w:rPr>
                <w:spacing w:val="-5"/>
                <w:sz w:val="24"/>
              </w:rPr>
              <w:t xml:space="preserve"> </w:t>
            </w:r>
            <w:r>
              <w:rPr>
                <w:sz w:val="24"/>
              </w:rPr>
              <w:t>Production</w:t>
            </w:r>
            <w:r>
              <w:rPr>
                <w:spacing w:val="-2"/>
                <w:sz w:val="24"/>
              </w:rPr>
              <w:t xml:space="preserve"> </w:t>
            </w:r>
            <w:r>
              <w:rPr>
                <w:sz w:val="24"/>
              </w:rPr>
              <w:t>and</w:t>
            </w:r>
            <w:r>
              <w:rPr>
                <w:spacing w:val="-2"/>
                <w:sz w:val="24"/>
              </w:rPr>
              <w:t xml:space="preserve"> </w:t>
            </w:r>
            <w:r>
              <w:rPr>
                <w:sz w:val="24"/>
              </w:rPr>
              <w:t>Operations</w:t>
            </w:r>
            <w:r>
              <w:rPr>
                <w:spacing w:val="-2"/>
                <w:sz w:val="24"/>
              </w:rPr>
              <w:t xml:space="preserve"> </w:t>
            </w:r>
            <w:r>
              <w:rPr>
                <w:sz w:val="24"/>
              </w:rPr>
              <w:t>Management,</w:t>
            </w:r>
            <w:r>
              <w:rPr>
                <w:spacing w:val="-2"/>
                <w:sz w:val="24"/>
              </w:rPr>
              <w:t xml:space="preserve"> </w:t>
            </w:r>
            <w:r>
              <w:rPr>
                <w:sz w:val="24"/>
              </w:rPr>
              <w:t>3/e,</w:t>
            </w:r>
            <w:r>
              <w:rPr>
                <w:spacing w:val="-2"/>
                <w:sz w:val="24"/>
              </w:rPr>
              <w:t xml:space="preserve"> </w:t>
            </w:r>
            <w:r>
              <w:rPr>
                <w:spacing w:val="-5"/>
                <w:sz w:val="24"/>
              </w:rPr>
              <w:t>PHI</w:t>
            </w:r>
          </w:p>
        </w:tc>
      </w:tr>
      <w:tr w:rsidR="0047733A" w14:paraId="78502C7F" w14:textId="77777777">
        <w:trPr>
          <w:trHeight w:val="541"/>
        </w:trPr>
        <w:tc>
          <w:tcPr>
            <w:tcW w:w="456" w:type="dxa"/>
          </w:tcPr>
          <w:p w14:paraId="4076E05F" w14:textId="77777777" w:rsidR="0047733A" w:rsidRDefault="00A66171">
            <w:pPr>
              <w:pStyle w:val="TableParagraph"/>
              <w:spacing w:line="270" w:lineRule="exact"/>
              <w:ind w:left="0" w:right="98"/>
              <w:jc w:val="center"/>
              <w:rPr>
                <w:sz w:val="24"/>
              </w:rPr>
            </w:pPr>
            <w:r>
              <w:rPr>
                <w:spacing w:val="-10"/>
                <w:sz w:val="24"/>
              </w:rPr>
              <w:t>3</w:t>
            </w:r>
          </w:p>
        </w:tc>
        <w:tc>
          <w:tcPr>
            <w:tcW w:w="9279" w:type="dxa"/>
            <w:gridSpan w:val="5"/>
          </w:tcPr>
          <w:p w14:paraId="2B8A6BA4" w14:textId="77777777" w:rsidR="0047733A" w:rsidRDefault="00A66171">
            <w:pPr>
              <w:pStyle w:val="TableParagraph"/>
              <w:spacing w:line="225" w:lineRule="auto"/>
              <w:ind w:left="105" w:right="523"/>
              <w:rPr>
                <w:sz w:val="24"/>
              </w:rPr>
            </w:pPr>
            <w:r>
              <w:rPr>
                <w:sz w:val="24"/>
              </w:rPr>
              <w:t>Lee</w:t>
            </w:r>
            <w:r>
              <w:rPr>
                <w:spacing w:val="-5"/>
                <w:sz w:val="24"/>
              </w:rPr>
              <w:t xml:space="preserve"> </w:t>
            </w:r>
            <w:r>
              <w:rPr>
                <w:sz w:val="24"/>
              </w:rPr>
              <w:t>J.</w:t>
            </w:r>
            <w:r>
              <w:rPr>
                <w:spacing w:val="-4"/>
                <w:sz w:val="24"/>
              </w:rPr>
              <w:t xml:space="preserve"> </w:t>
            </w:r>
            <w:r>
              <w:rPr>
                <w:sz w:val="24"/>
              </w:rPr>
              <w:t>Krajewski</w:t>
            </w:r>
            <w:r>
              <w:rPr>
                <w:spacing w:val="-4"/>
                <w:sz w:val="24"/>
              </w:rPr>
              <w:t xml:space="preserve"> </w:t>
            </w:r>
            <w:r>
              <w:rPr>
                <w:sz w:val="24"/>
              </w:rPr>
              <w:t>and</w:t>
            </w:r>
            <w:r>
              <w:rPr>
                <w:spacing w:val="-4"/>
                <w:sz w:val="24"/>
              </w:rPr>
              <w:t xml:space="preserve"> </w:t>
            </w:r>
            <w:r>
              <w:rPr>
                <w:sz w:val="24"/>
              </w:rPr>
              <w:t>Larry</w:t>
            </w:r>
            <w:r>
              <w:rPr>
                <w:spacing w:val="-4"/>
                <w:sz w:val="24"/>
              </w:rPr>
              <w:t xml:space="preserve"> </w:t>
            </w:r>
            <w:r>
              <w:rPr>
                <w:sz w:val="24"/>
              </w:rPr>
              <w:t>P.</w:t>
            </w:r>
            <w:r>
              <w:rPr>
                <w:spacing w:val="-4"/>
                <w:sz w:val="24"/>
              </w:rPr>
              <w:t xml:space="preserve"> </w:t>
            </w:r>
            <w:r>
              <w:rPr>
                <w:sz w:val="24"/>
              </w:rPr>
              <w:t>Ritzman,</w:t>
            </w:r>
            <w:r>
              <w:rPr>
                <w:spacing w:val="-4"/>
                <w:sz w:val="24"/>
              </w:rPr>
              <w:t xml:space="preserve"> </w:t>
            </w:r>
            <w:r>
              <w:rPr>
                <w:sz w:val="24"/>
              </w:rPr>
              <w:t>Operations</w:t>
            </w:r>
            <w:r>
              <w:rPr>
                <w:spacing w:val="-4"/>
                <w:sz w:val="24"/>
              </w:rPr>
              <w:t xml:space="preserve"> </w:t>
            </w:r>
            <w:r>
              <w:rPr>
                <w:sz w:val="24"/>
              </w:rPr>
              <w:t>Management:</w:t>
            </w:r>
            <w:r>
              <w:rPr>
                <w:spacing w:val="-4"/>
                <w:sz w:val="24"/>
              </w:rPr>
              <w:t xml:space="preserve"> </w:t>
            </w:r>
            <w:r>
              <w:rPr>
                <w:sz w:val="24"/>
              </w:rPr>
              <w:t>Process</w:t>
            </w:r>
            <w:r>
              <w:rPr>
                <w:spacing w:val="-2"/>
                <w:sz w:val="24"/>
              </w:rPr>
              <w:t xml:space="preserve"> </w:t>
            </w:r>
            <w:r>
              <w:rPr>
                <w:sz w:val="24"/>
              </w:rPr>
              <w:t>and</w:t>
            </w:r>
            <w:r>
              <w:rPr>
                <w:spacing w:val="-4"/>
                <w:sz w:val="24"/>
              </w:rPr>
              <w:t xml:space="preserve"> </w:t>
            </w:r>
            <w:r>
              <w:rPr>
                <w:sz w:val="24"/>
              </w:rPr>
              <w:t>value Chains, 7/e, PHI, 2007</w:t>
            </w:r>
          </w:p>
        </w:tc>
      </w:tr>
      <w:tr w:rsidR="0047733A" w14:paraId="6EA5DB4F" w14:textId="77777777">
        <w:trPr>
          <w:trHeight w:val="316"/>
        </w:trPr>
        <w:tc>
          <w:tcPr>
            <w:tcW w:w="456" w:type="dxa"/>
          </w:tcPr>
          <w:p w14:paraId="36C7EDA3" w14:textId="77777777" w:rsidR="0047733A" w:rsidRDefault="00A66171">
            <w:pPr>
              <w:pStyle w:val="TableParagraph"/>
              <w:spacing w:line="270" w:lineRule="exact"/>
              <w:ind w:left="0" w:right="98"/>
              <w:jc w:val="center"/>
              <w:rPr>
                <w:sz w:val="24"/>
              </w:rPr>
            </w:pPr>
            <w:r>
              <w:rPr>
                <w:spacing w:val="-10"/>
                <w:sz w:val="24"/>
              </w:rPr>
              <w:t>4</w:t>
            </w:r>
          </w:p>
        </w:tc>
        <w:tc>
          <w:tcPr>
            <w:tcW w:w="9279" w:type="dxa"/>
            <w:gridSpan w:val="5"/>
          </w:tcPr>
          <w:p w14:paraId="2EF45677" w14:textId="77777777" w:rsidR="0047733A" w:rsidRDefault="00A66171">
            <w:pPr>
              <w:pStyle w:val="TableParagraph"/>
              <w:spacing w:line="270" w:lineRule="exact"/>
              <w:ind w:left="105"/>
              <w:rPr>
                <w:sz w:val="24"/>
              </w:rPr>
            </w:pPr>
            <w:r>
              <w:rPr>
                <w:sz w:val="24"/>
              </w:rPr>
              <w:t>Hunawalla</w:t>
            </w:r>
            <w:r>
              <w:rPr>
                <w:spacing w:val="-4"/>
                <w:sz w:val="24"/>
              </w:rPr>
              <w:t xml:space="preserve"> </w:t>
            </w:r>
            <w:r>
              <w:rPr>
                <w:sz w:val="24"/>
              </w:rPr>
              <w:t>and</w:t>
            </w:r>
            <w:r>
              <w:rPr>
                <w:spacing w:val="-2"/>
                <w:sz w:val="24"/>
              </w:rPr>
              <w:t xml:space="preserve"> </w:t>
            </w:r>
            <w:r>
              <w:rPr>
                <w:sz w:val="24"/>
              </w:rPr>
              <w:t>Patil,</w:t>
            </w:r>
            <w:r>
              <w:rPr>
                <w:spacing w:val="-3"/>
                <w:sz w:val="24"/>
              </w:rPr>
              <w:t xml:space="preserve"> </w:t>
            </w:r>
            <w:r>
              <w:rPr>
                <w:sz w:val="24"/>
              </w:rPr>
              <w:t>production</w:t>
            </w:r>
            <w:r>
              <w:rPr>
                <w:spacing w:val="-2"/>
                <w:sz w:val="24"/>
              </w:rPr>
              <w:t xml:space="preserve"> </w:t>
            </w:r>
            <w:r>
              <w:rPr>
                <w:sz w:val="24"/>
              </w:rPr>
              <w:t>and</w:t>
            </w:r>
            <w:r>
              <w:rPr>
                <w:spacing w:val="-3"/>
                <w:sz w:val="24"/>
              </w:rPr>
              <w:t xml:space="preserve"> </w:t>
            </w:r>
            <w:r>
              <w:rPr>
                <w:sz w:val="24"/>
              </w:rPr>
              <w:t>Operations</w:t>
            </w:r>
            <w:r>
              <w:rPr>
                <w:spacing w:val="-2"/>
                <w:sz w:val="24"/>
              </w:rPr>
              <w:t xml:space="preserve"> </w:t>
            </w:r>
            <w:r>
              <w:rPr>
                <w:sz w:val="24"/>
              </w:rPr>
              <w:t>Management,</w:t>
            </w:r>
            <w:r>
              <w:rPr>
                <w:spacing w:val="-2"/>
                <w:sz w:val="24"/>
              </w:rPr>
              <w:t xml:space="preserve"> Himalaya.</w:t>
            </w:r>
          </w:p>
        </w:tc>
      </w:tr>
      <w:tr w:rsidR="0047733A" w14:paraId="595FF1FE" w14:textId="77777777">
        <w:trPr>
          <w:trHeight w:val="292"/>
        </w:trPr>
        <w:tc>
          <w:tcPr>
            <w:tcW w:w="9735" w:type="dxa"/>
            <w:gridSpan w:val="6"/>
          </w:tcPr>
          <w:p w14:paraId="6BDB5BDC" w14:textId="77777777" w:rsidR="0047733A" w:rsidRDefault="0047733A">
            <w:pPr>
              <w:pStyle w:val="TableParagraph"/>
              <w:ind w:left="0"/>
              <w:rPr>
                <w:sz w:val="20"/>
              </w:rPr>
            </w:pPr>
          </w:p>
        </w:tc>
      </w:tr>
      <w:tr w:rsidR="0047733A" w14:paraId="5ECEFFB3" w14:textId="77777777">
        <w:trPr>
          <w:trHeight w:val="316"/>
        </w:trPr>
        <w:tc>
          <w:tcPr>
            <w:tcW w:w="9735" w:type="dxa"/>
            <w:gridSpan w:val="6"/>
          </w:tcPr>
          <w:p w14:paraId="50D38CD7"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5E393161" w14:textId="77777777">
        <w:trPr>
          <w:trHeight w:val="316"/>
        </w:trPr>
        <w:tc>
          <w:tcPr>
            <w:tcW w:w="456" w:type="dxa"/>
          </w:tcPr>
          <w:p w14:paraId="46346FF0" w14:textId="77777777" w:rsidR="0047733A" w:rsidRDefault="00A66171">
            <w:pPr>
              <w:pStyle w:val="TableParagraph"/>
              <w:spacing w:line="268" w:lineRule="exact"/>
              <w:ind w:left="0" w:right="98"/>
              <w:jc w:val="center"/>
              <w:rPr>
                <w:sz w:val="24"/>
              </w:rPr>
            </w:pPr>
            <w:r>
              <w:rPr>
                <w:spacing w:val="-10"/>
                <w:sz w:val="24"/>
              </w:rPr>
              <w:t>1</w:t>
            </w:r>
          </w:p>
        </w:tc>
        <w:tc>
          <w:tcPr>
            <w:tcW w:w="9279" w:type="dxa"/>
            <w:gridSpan w:val="5"/>
          </w:tcPr>
          <w:p w14:paraId="64B711F8" w14:textId="77777777" w:rsidR="0047733A" w:rsidRDefault="00860E27">
            <w:pPr>
              <w:pStyle w:val="TableParagraph"/>
              <w:spacing w:line="244" w:lineRule="exact"/>
              <w:ind w:left="124"/>
            </w:pPr>
            <w:hyperlink r:id="rId37">
              <w:r w:rsidR="00A66171">
                <w:rPr>
                  <w:color w:val="0000FF"/>
                  <w:u w:val="single" w:color="0000FF"/>
                </w:rPr>
                <w:t>Learn</w:t>
              </w:r>
              <w:r w:rsidR="00A66171">
                <w:rPr>
                  <w:color w:val="0000FF"/>
                  <w:spacing w:val="-8"/>
                  <w:u w:val="single" w:color="0000FF"/>
                </w:rPr>
                <w:t xml:space="preserve"> </w:t>
              </w:r>
              <w:r w:rsidR="00A66171">
                <w:rPr>
                  <w:color w:val="0000FF"/>
                  <w:u w:val="single" w:color="0000FF"/>
                </w:rPr>
                <w:t>Executive</w:t>
              </w:r>
              <w:r w:rsidR="00A66171">
                <w:rPr>
                  <w:color w:val="0000FF"/>
                  <w:spacing w:val="-5"/>
                  <w:u w:val="single" w:color="0000FF"/>
                </w:rPr>
                <w:t xml:space="preserve"> </w:t>
              </w:r>
              <w:r w:rsidR="00A66171">
                <w:rPr>
                  <w:color w:val="0000FF"/>
                  <w:u w:val="single" w:color="0000FF"/>
                </w:rPr>
                <w:t>Development</w:t>
              </w:r>
              <w:r w:rsidR="00A66171">
                <w:rPr>
                  <w:color w:val="0000FF"/>
                  <w:spacing w:val="-5"/>
                  <w:u w:val="single" w:color="0000FF"/>
                </w:rPr>
                <w:t xml:space="preserve"> </w:t>
              </w:r>
              <w:r w:rsidR="00A66171">
                <w:rPr>
                  <w:color w:val="0000FF"/>
                  <w:u w:val="single" w:color="0000FF"/>
                </w:rPr>
                <w:t>Programme</w:t>
              </w:r>
              <w:r w:rsidR="00A66171">
                <w:rPr>
                  <w:color w:val="0000FF"/>
                  <w:spacing w:val="-5"/>
                  <w:u w:val="single" w:color="0000FF"/>
                </w:rPr>
                <w:t xml:space="preserve"> </w:t>
              </w:r>
              <w:r w:rsidR="00A66171">
                <w:rPr>
                  <w:color w:val="0000FF"/>
                  <w:u w:val="single" w:color="0000FF"/>
                </w:rPr>
                <w:t>In</w:t>
              </w:r>
              <w:r w:rsidR="00A66171">
                <w:rPr>
                  <w:color w:val="0000FF"/>
                  <w:spacing w:val="-5"/>
                  <w:u w:val="single" w:color="0000FF"/>
                </w:rPr>
                <w:t xml:space="preserve"> </w:t>
              </w:r>
              <w:r w:rsidR="00A66171">
                <w:rPr>
                  <w:color w:val="0000FF"/>
                  <w:u w:val="single" w:color="0000FF"/>
                </w:rPr>
                <w:t>Operations</w:t>
              </w:r>
              <w:r w:rsidR="00A66171">
                <w:rPr>
                  <w:color w:val="0000FF"/>
                  <w:spacing w:val="-6"/>
                  <w:u w:val="single" w:color="0000FF"/>
                </w:rPr>
                <w:t xml:space="preserve"> </w:t>
              </w:r>
              <w:r w:rsidR="00A66171">
                <w:rPr>
                  <w:color w:val="0000FF"/>
                  <w:u w:val="single" w:color="0000FF"/>
                </w:rPr>
                <w:t>Management-</w:t>
              </w:r>
              <w:r w:rsidR="00A66171">
                <w:rPr>
                  <w:color w:val="0000FF"/>
                  <w:spacing w:val="-7"/>
                  <w:u w:val="single" w:color="0000FF"/>
                </w:rPr>
                <w:t xml:space="preserve"> </w:t>
              </w:r>
              <w:r w:rsidR="00A66171">
                <w:rPr>
                  <w:color w:val="0000FF"/>
                  <w:u w:val="single" w:color="0000FF"/>
                </w:rPr>
                <w:t>Naukri</w:t>
              </w:r>
              <w:r w:rsidR="00A66171">
                <w:rPr>
                  <w:color w:val="0000FF"/>
                  <w:spacing w:val="-4"/>
                  <w:u w:val="single" w:color="0000FF"/>
                </w:rPr>
                <w:t xml:space="preserve"> </w:t>
              </w:r>
              <w:r w:rsidR="00A66171">
                <w:rPr>
                  <w:color w:val="0000FF"/>
                  <w:spacing w:val="-2"/>
                  <w:u w:val="single" w:color="0000FF"/>
                </w:rPr>
                <w:t>Learning</w:t>
              </w:r>
            </w:hyperlink>
          </w:p>
        </w:tc>
      </w:tr>
      <w:tr w:rsidR="0047733A" w14:paraId="784CC97B" w14:textId="77777777">
        <w:trPr>
          <w:trHeight w:val="316"/>
        </w:trPr>
        <w:tc>
          <w:tcPr>
            <w:tcW w:w="456" w:type="dxa"/>
          </w:tcPr>
          <w:p w14:paraId="532851B8" w14:textId="77777777" w:rsidR="0047733A" w:rsidRDefault="00A66171">
            <w:pPr>
              <w:pStyle w:val="TableParagraph"/>
              <w:spacing w:line="270" w:lineRule="exact"/>
              <w:ind w:left="0" w:right="98"/>
              <w:jc w:val="center"/>
              <w:rPr>
                <w:sz w:val="24"/>
              </w:rPr>
            </w:pPr>
            <w:r>
              <w:rPr>
                <w:spacing w:val="-10"/>
                <w:sz w:val="24"/>
              </w:rPr>
              <w:t>2</w:t>
            </w:r>
          </w:p>
        </w:tc>
        <w:tc>
          <w:tcPr>
            <w:tcW w:w="9279" w:type="dxa"/>
            <w:gridSpan w:val="5"/>
          </w:tcPr>
          <w:p w14:paraId="4CD3E6DF" w14:textId="77777777" w:rsidR="0047733A" w:rsidRDefault="00860E27">
            <w:pPr>
              <w:pStyle w:val="TableParagraph"/>
              <w:spacing w:line="244" w:lineRule="exact"/>
              <w:ind w:left="124"/>
            </w:pPr>
            <w:hyperlink r:id="rId38">
              <w:r w:rsidR="00A66171">
                <w:rPr>
                  <w:color w:val="0000FF"/>
                  <w:u w:val="single" w:color="0000FF"/>
                </w:rPr>
                <w:t>Learn</w:t>
              </w:r>
              <w:r w:rsidR="00A66171">
                <w:rPr>
                  <w:color w:val="0000FF"/>
                  <w:spacing w:val="-6"/>
                  <w:u w:val="single" w:color="0000FF"/>
                </w:rPr>
                <w:t xml:space="preserve"> </w:t>
              </w:r>
              <w:r w:rsidR="00A66171">
                <w:rPr>
                  <w:color w:val="0000FF"/>
                  <w:u w:val="single" w:color="0000FF"/>
                </w:rPr>
                <w:t>Operations</w:t>
              </w:r>
              <w:r w:rsidR="00A66171">
                <w:rPr>
                  <w:color w:val="0000FF"/>
                  <w:spacing w:val="-5"/>
                  <w:u w:val="single" w:color="0000FF"/>
                </w:rPr>
                <w:t xml:space="preserve"> </w:t>
              </w:r>
              <w:r w:rsidR="00A66171">
                <w:rPr>
                  <w:color w:val="0000FF"/>
                  <w:u w:val="single" w:color="0000FF"/>
                </w:rPr>
                <w:t>Management</w:t>
              </w:r>
              <w:r w:rsidR="00A66171">
                <w:rPr>
                  <w:color w:val="0000FF"/>
                  <w:spacing w:val="-3"/>
                  <w:u w:val="single" w:color="0000FF"/>
                </w:rPr>
                <w:t xml:space="preserve"> </w:t>
              </w:r>
              <w:r w:rsidR="00A66171">
                <w:rPr>
                  <w:color w:val="0000FF"/>
                  <w:u w:val="single" w:color="0000FF"/>
                </w:rPr>
                <w:t>Certificate</w:t>
              </w:r>
              <w:r w:rsidR="00A66171">
                <w:rPr>
                  <w:color w:val="0000FF"/>
                  <w:spacing w:val="-4"/>
                  <w:u w:val="single" w:color="0000FF"/>
                </w:rPr>
                <w:t xml:space="preserve"> </w:t>
              </w:r>
              <w:r w:rsidR="00A66171">
                <w:rPr>
                  <w:color w:val="0000FF"/>
                  <w:u w:val="single" w:color="0000FF"/>
                </w:rPr>
                <w:t>-</w:t>
              </w:r>
              <w:r w:rsidR="00A66171">
                <w:rPr>
                  <w:color w:val="0000FF"/>
                  <w:spacing w:val="-5"/>
                  <w:u w:val="single" w:color="0000FF"/>
                </w:rPr>
                <w:t xml:space="preserve"> </w:t>
              </w:r>
              <w:r w:rsidR="00A66171">
                <w:rPr>
                  <w:color w:val="0000FF"/>
                  <w:u w:val="single" w:color="0000FF"/>
                </w:rPr>
                <w:t>Level</w:t>
              </w:r>
              <w:r w:rsidR="00A66171">
                <w:rPr>
                  <w:color w:val="0000FF"/>
                  <w:spacing w:val="-3"/>
                  <w:u w:val="single" w:color="0000FF"/>
                </w:rPr>
                <w:t xml:space="preserve"> </w:t>
              </w:r>
              <w:r w:rsidR="00A66171">
                <w:rPr>
                  <w:color w:val="0000FF"/>
                  <w:u w:val="single" w:color="0000FF"/>
                </w:rPr>
                <w:t>3-</w:t>
              </w:r>
              <w:r w:rsidR="00A66171">
                <w:rPr>
                  <w:color w:val="0000FF"/>
                  <w:spacing w:val="-7"/>
                  <w:u w:val="single" w:color="0000FF"/>
                </w:rPr>
                <w:t xml:space="preserve"> </w:t>
              </w:r>
              <w:r w:rsidR="00A66171">
                <w:rPr>
                  <w:color w:val="0000FF"/>
                  <w:u w:val="single" w:color="0000FF"/>
                </w:rPr>
                <w:t>Naukri</w:t>
              </w:r>
              <w:r w:rsidR="00A66171">
                <w:rPr>
                  <w:color w:val="0000FF"/>
                  <w:spacing w:val="-5"/>
                  <w:u w:val="single" w:color="0000FF"/>
                </w:rPr>
                <w:t xml:space="preserve"> </w:t>
              </w:r>
              <w:r w:rsidR="00A66171">
                <w:rPr>
                  <w:color w:val="0000FF"/>
                  <w:spacing w:val="-2"/>
                  <w:u w:val="single" w:color="0000FF"/>
                </w:rPr>
                <w:t>Learning</w:t>
              </w:r>
            </w:hyperlink>
          </w:p>
        </w:tc>
      </w:tr>
      <w:tr w:rsidR="0047733A" w14:paraId="3C1557C8" w14:textId="77777777">
        <w:trPr>
          <w:trHeight w:val="316"/>
        </w:trPr>
        <w:tc>
          <w:tcPr>
            <w:tcW w:w="9735" w:type="dxa"/>
            <w:gridSpan w:val="6"/>
          </w:tcPr>
          <w:p w14:paraId="34DA7709" w14:textId="77777777" w:rsidR="0047733A" w:rsidRDefault="0047733A">
            <w:pPr>
              <w:pStyle w:val="TableParagraph"/>
              <w:ind w:left="0"/>
            </w:pPr>
          </w:p>
        </w:tc>
      </w:tr>
      <w:tr w:rsidR="0047733A" w14:paraId="7ADCE5B8" w14:textId="77777777">
        <w:trPr>
          <w:trHeight w:val="635"/>
        </w:trPr>
        <w:tc>
          <w:tcPr>
            <w:tcW w:w="9735" w:type="dxa"/>
            <w:gridSpan w:val="6"/>
          </w:tcPr>
          <w:p w14:paraId="19D56063" w14:textId="77777777" w:rsidR="0047733A" w:rsidRDefault="00A66171">
            <w:pPr>
              <w:pStyle w:val="TableParagraph"/>
              <w:spacing w:line="270" w:lineRule="exact"/>
              <w:rPr>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r>
              <w:rPr>
                <w:sz w:val="24"/>
              </w:rPr>
              <w:t>Dr B</w:t>
            </w:r>
            <w:r>
              <w:rPr>
                <w:spacing w:val="-2"/>
                <w:sz w:val="24"/>
              </w:rPr>
              <w:t xml:space="preserve"> </w:t>
            </w:r>
            <w:r>
              <w:rPr>
                <w:sz w:val="24"/>
              </w:rPr>
              <w:t>Sudhakar,</w:t>
            </w:r>
            <w:r>
              <w:rPr>
                <w:spacing w:val="-2"/>
                <w:sz w:val="24"/>
              </w:rPr>
              <w:t xml:space="preserve"> </w:t>
            </w:r>
            <w:r>
              <w:rPr>
                <w:sz w:val="24"/>
              </w:rPr>
              <w:t>Director,</w:t>
            </w:r>
            <w:r>
              <w:rPr>
                <w:spacing w:val="-1"/>
                <w:sz w:val="24"/>
              </w:rPr>
              <w:t xml:space="preserve"> </w:t>
            </w:r>
            <w:r>
              <w:rPr>
                <w:sz w:val="24"/>
              </w:rPr>
              <w:t>Department</w:t>
            </w:r>
            <w:r>
              <w:rPr>
                <w:spacing w:val="-1"/>
                <w:sz w:val="24"/>
              </w:rPr>
              <w:t xml:space="preserve"> </w:t>
            </w:r>
            <w:r>
              <w:rPr>
                <w:sz w:val="24"/>
              </w:rPr>
              <w:t>of</w:t>
            </w:r>
            <w:r>
              <w:rPr>
                <w:spacing w:val="-3"/>
                <w:sz w:val="24"/>
              </w:rPr>
              <w:t xml:space="preserve"> </w:t>
            </w:r>
            <w:r>
              <w:rPr>
                <w:sz w:val="24"/>
              </w:rPr>
              <w:t>MBA,</w:t>
            </w:r>
            <w:r>
              <w:rPr>
                <w:spacing w:val="-1"/>
                <w:sz w:val="24"/>
              </w:rPr>
              <w:t xml:space="preserve"> </w:t>
            </w:r>
            <w:r>
              <w:rPr>
                <w:sz w:val="24"/>
              </w:rPr>
              <w:t>Hindusthan</w:t>
            </w:r>
            <w:r>
              <w:rPr>
                <w:spacing w:val="-1"/>
                <w:sz w:val="24"/>
              </w:rPr>
              <w:t xml:space="preserve"> </w:t>
            </w:r>
            <w:r>
              <w:rPr>
                <w:sz w:val="24"/>
              </w:rPr>
              <w:t>College</w:t>
            </w:r>
            <w:r>
              <w:rPr>
                <w:spacing w:val="-2"/>
                <w:sz w:val="24"/>
              </w:rPr>
              <w:t xml:space="preserve"> </w:t>
            </w:r>
            <w:r>
              <w:rPr>
                <w:sz w:val="24"/>
              </w:rPr>
              <w:t>of</w:t>
            </w:r>
            <w:r>
              <w:rPr>
                <w:spacing w:val="-2"/>
                <w:sz w:val="24"/>
              </w:rPr>
              <w:t xml:space="preserve"> </w:t>
            </w:r>
            <w:r>
              <w:rPr>
                <w:spacing w:val="-4"/>
                <w:sz w:val="24"/>
              </w:rPr>
              <w:t>Arts</w:t>
            </w:r>
          </w:p>
          <w:p w14:paraId="29DF6971" w14:textId="77777777" w:rsidR="0047733A" w:rsidRDefault="00A66171">
            <w:pPr>
              <w:pStyle w:val="TableParagraph"/>
              <w:spacing w:before="43"/>
              <w:rPr>
                <w:sz w:val="24"/>
              </w:rPr>
            </w:pPr>
            <w:r>
              <w:rPr>
                <w:sz w:val="24"/>
              </w:rPr>
              <w:t>and</w:t>
            </w:r>
            <w:r>
              <w:rPr>
                <w:spacing w:val="-3"/>
                <w:sz w:val="24"/>
              </w:rPr>
              <w:t xml:space="preserve"> </w:t>
            </w:r>
            <w:r>
              <w:rPr>
                <w:sz w:val="24"/>
              </w:rPr>
              <w:t>Science,</w:t>
            </w:r>
            <w:r>
              <w:rPr>
                <w:spacing w:val="-2"/>
                <w:sz w:val="24"/>
              </w:rPr>
              <w:t xml:space="preserve"> Coimbatore.</w:t>
            </w:r>
          </w:p>
        </w:tc>
      </w:tr>
    </w:tbl>
    <w:p w14:paraId="0765C39A" w14:textId="77777777" w:rsidR="0047733A" w:rsidRDefault="0047733A">
      <w:pPr>
        <w:pStyle w:val="BodyText"/>
        <w:rPr>
          <w:sz w:val="20"/>
        </w:rPr>
      </w:pPr>
    </w:p>
    <w:p w14:paraId="660D92E1" w14:textId="77777777" w:rsidR="0047733A" w:rsidRDefault="0047733A">
      <w:pPr>
        <w:pStyle w:val="BodyText"/>
        <w:spacing w:before="121"/>
        <w:rPr>
          <w:sz w:val="20"/>
        </w:rPr>
      </w:pPr>
    </w:p>
    <w:tbl>
      <w:tblPr>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6"/>
        <w:gridCol w:w="884"/>
        <w:gridCol w:w="882"/>
        <w:gridCol w:w="882"/>
        <w:gridCol w:w="880"/>
        <w:gridCol w:w="885"/>
        <w:gridCol w:w="883"/>
        <w:gridCol w:w="883"/>
        <w:gridCol w:w="883"/>
        <w:gridCol w:w="883"/>
        <w:gridCol w:w="885"/>
      </w:tblGrid>
      <w:tr w:rsidR="0047733A" w14:paraId="7CB3F881" w14:textId="77777777">
        <w:trPr>
          <w:trHeight w:val="316"/>
        </w:trPr>
        <w:tc>
          <w:tcPr>
            <w:tcW w:w="9656" w:type="dxa"/>
            <w:gridSpan w:val="11"/>
          </w:tcPr>
          <w:p w14:paraId="31C8BAD3"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4E6EAE3B" w14:textId="77777777">
        <w:trPr>
          <w:trHeight w:val="292"/>
        </w:trPr>
        <w:tc>
          <w:tcPr>
            <w:tcW w:w="826" w:type="dxa"/>
          </w:tcPr>
          <w:p w14:paraId="1F51747C" w14:textId="77777777" w:rsidR="0047733A" w:rsidRDefault="00A66171">
            <w:pPr>
              <w:pStyle w:val="TableParagraph"/>
              <w:spacing w:line="249" w:lineRule="exact"/>
              <w:ind w:left="215"/>
              <w:rPr>
                <w:b/>
              </w:rPr>
            </w:pPr>
            <w:r>
              <w:rPr>
                <w:b/>
                <w:spacing w:val="-5"/>
              </w:rPr>
              <w:t>COs</w:t>
            </w:r>
          </w:p>
        </w:tc>
        <w:tc>
          <w:tcPr>
            <w:tcW w:w="884" w:type="dxa"/>
          </w:tcPr>
          <w:p w14:paraId="12EE8A33" w14:textId="77777777" w:rsidR="0047733A" w:rsidRDefault="00A66171">
            <w:pPr>
              <w:pStyle w:val="TableParagraph"/>
              <w:spacing w:line="249" w:lineRule="exact"/>
              <w:ind w:left="17"/>
              <w:jc w:val="center"/>
              <w:rPr>
                <w:b/>
              </w:rPr>
            </w:pPr>
            <w:r>
              <w:rPr>
                <w:b/>
                <w:spacing w:val="-5"/>
              </w:rPr>
              <w:t>PO1</w:t>
            </w:r>
          </w:p>
        </w:tc>
        <w:tc>
          <w:tcPr>
            <w:tcW w:w="882" w:type="dxa"/>
          </w:tcPr>
          <w:p w14:paraId="64386F23" w14:textId="77777777" w:rsidR="0047733A" w:rsidRDefault="00A66171">
            <w:pPr>
              <w:pStyle w:val="TableParagraph"/>
              <w:spacing w:line="249" w:lineRule="exact"/>
              <w:ind w:left="30" w:right="17"/>
              <w:jc w:val="center"/>
              <w:rPr>
                <w:b/>
              </w:rPr>
            </w:pPr>
            <w:r>
              <w:rPr>
                <w:b/>
                <w:spacing w:val="-5"/>
              </w:rPr>
              <w:t>PO2</w:t>
            </w:r>
          </w:p>
        </w:tc>
        <w:tc>
          <w:tcPr>
            <w:tcW w:w="882" w:type="dxa"/>
          </w:tcPr>
          <w:p w14:paraId="640C7CC9" w14:textId="77777777" w:rsidR="0047733A" w:rsidRDefault="00A66171">
            <w:pPr>
              <w:pStyle w:val="TableParagraph"/>
              <w:spacing w:line="249" w:lineRule="exact"/>
              <w:ind w:left="30" w:right="15"/>
              <w:jc w:val="center"/>
              <w:rPr>
                <w:b/>
              </w:rPr>
            </w:pPr>
            <w:r>
              <w:rPr>
                <w:b/>
                <w:spacing w:val="-5"/>
              </w:rPr>
              <w:t>PO3</w:t>
            </w:r>
          </w:p>
        </w:tc>
        <w:tc>
          <w:tcPr>
            <w:tcW w:w="880" w:type="dxa"/>
          </w:tcPr>
          <w:p w14:paraId="4E1C1A83" w14:textId="77777777" w:rsidR="0047733A" w:rsidRDefault="00A66171">
            <w:pPr>
              <w:pStyle w:val="TableParagraph"/>
              <w:spacing w:line="249" w:lineRule="exact"/>
              <w:ind w:left="34" w:right="14"/>
              <w:jc w:val="center"/>
              <w:rPr>
                <w:b/>
              </w:rPr>
            </w:pPr>
            <w:r>
              <w:rPr>
                <w:b/>
                <w:spacing w:val="-5"/>
              </w:rPr>
              <w:t>PO4</w:t>
            </w:r>
          </w:p>
        </w:tc>
        <w:tc>
          <w:tcPr>
            <w:tcW w:w="885" w:type="dxa"/>
          </w:tcPr>
          <w:p w14:paraId="2731F838" w14:textId="77777777" w:rsidR="0047733A" w:rsidRDefault="00A66171">
            <w:pPr>
              <w:pStyle w:val="TableParagraph"/>
              <w:spacing w:line="249" w:lineRule="exact"/>
              <w:ind w:left="16"/>
              <w:jc w:val="center"/>
              <w:rPr>
                <w:b/>
              </w:rPr>
            </w:pPr>
            <w:r>
              <w:rPr>
                <w:b/>
                <w:spacing w:val="-5"/>
              </w:rPr>
              <w:t>PO5</w:t>
            </w:r>
          </w:p>
        </w:tc>
        <w:tc>
          <w:tcPr>
            <w:tcW w:w="883" w:type="dxa"/>
          </w:tcPr>
          <w:p w14:paraId="430C5403" w14:textId="77777777" w:rsidR="0047733A" w:rsidRDefault="00A66171">
            <w:pPr>
              <w:pStyle w:val="TableParagraph"/>
              <w:spacing w:line="249" w:lineRule="exact"/>
              <w:ind w:left="11" w:right="1"/>
              <w:jc w:val="center"/>
              <w:rPr>
                <w:b/>
              </w:rPr>
            </w:pPr>
            <w:r>
              <w:rPr>
                <w:b/>
                <w:spacing w:val="-5"/>
              </w:rPr>
              <w:t>PO6</w:t>
            </w:r>
          </w:p>
        </w:tc>
        <w:tc>
          <w:tcPr>
            <w:tcW w:w="883" w:type="dxa"/>
          </w:tcPr>
          <w:p w14:paraId="4AFFBE7F" w14:textId="77777777" w:rsidR="0047733A" w:rsidRDefault="00A66171">
            <w:pPr>
              <w:pStyle w:val="TableParagraph"/>
              <w:spacing w:line="249" w:lineRule="exact"/>
              <w:ind w:left="11" w:right="6"/>
              <w:jc w:val="center"/>
              <w:rPr>
                <w:b/>
              </w:rPr>
            </w:pPr>
            <w:r>
              <w:rPr>
                <w:b/>
                <w:spacing w:val="-5"/>
              </w:rPr>
              <w:t>PO7</w:t>
            </w:r>
          </w:p>
        </w:tc>
        <w:tc>
          <w:tcPr>
            <w:tcW w:w="883" w:type="dxa"/>
          </w:tcPr>
          <w:p w14:paraId="503BEBF2" w14:textId="77777777" w:rsidR="0047733A" w:rsidRDefault="00A66171">
            <w:pPr>
              <w:pStyle w:val="TableParagraph"/>
              <w:spacing w:line="249" w:lineRule="exact"/>
              <w:ind w:left="12" w:right="1"/>
              <w:jc w:val="center"/>
              <w:rPr>
                <w:b/>
              </w:rPr>
            </w:pPr>
            <w:r>
              <w:rPr>
                <w:b/>
                <w:spacing w:val="-5"/>
              </w:rPr>
              <w:t>PO8</w:t>
            </w:r>
          </w:p>
        </w:tc>
        <w:tc>
          <w:tcPr>
            <w:tcW w:w="883" w:type="dxa"/>
          </w:tcPr>
          <w:p w14:paraId="25D78CA4" w14:textId="77777777" w:rsidR="0047733A" w:rsidRDefault="00A66171">
            <w:pPr>
              <w:pStyle w:val="TableParagraph"/>
              <w:spacing w:line="249" w:lineRule="exact"/>
              <w:ind w:left="11" w:right="5"/>
              <w:jc w:val="center"/>
              <w:rPr>
                <w:b/>
              </w:rPr>
            </w:pPr>
            <w:r>
              <w:rPr>
                <w:b/>
                <w:spacing w:val="-5"/>
              </w:rPr>
              <w:t>PO9</w:t>
            </w:r>
          </w:p>
        </w:tc>
        <w:tc>
          <w:tcPr>
            <w:tcW w:w="885" w:type="dxa"/>
          </w:tcPr>
          <w:p w14:paraId="593B2E5E" w14:textId="77777777" w:rsidR="0047733A" w:rsidRDefault="00A66171">
            <w:pPr>
              <w:pStyle w:val="TableParagraph"/>
              <w:spacing w:line="249" w:lineRule="exact"/>
              <w:ind w:left="16" w:right="148"/>
              <w:jc w:val="center"/>
              <w:rPr>
                <w:b/>
              </w:rPr>
            </w:pPr>
            <w:r>
              <w:rPr>
                <w:b/>
                <w:spacing w:val="-4"/>
              </w:rPr>
              <w:t>PO10</w:t>
            </w:r>
          </w:p>
        </w:tc>
      </w:tr>
      <w:tr w:rsidR="0047733A" w14:paraId="5524083B" w14:textId="77777777">
        <w:trPr>
          <w:trHeight w:val="316"/>
        </w:trPr>
        <w:tc>
          <w:tcPr>
            <w:tcW w:w="826" w:type="dxa"/>
          </w:tcPr>
          <w:p w14:paraId="071EDE5C" w14:textId="77777777" w:rsidR="0047733A" w:rsidRDefault="00A66171">
            <w:pPr>
              <w:pStyle w:val="TableParagraph"/>
              <w:spacing w:before="10"/>
              <w:ind w:left="117"/>
              <w:rPr>
                <w:b/>
              </w:rPr>
            </w:pPr>
            <w:r>
              <w:rPr>
                <w:b/>
                <w:spacing w:val="-5"/>
              </w:rPr>
              <w:t>CO1</w:t>
            </w:r>
          </w:p>
        </w:tc>
        <w:tc>
          <w:tcPr>
            <w:tcW w:w="884" w:type="dxa"/>
          </w:tcPr>
          <w:p w14:paraId="4645297E" w14:textId="77777777" w:rsidR="0047733A" w:rsidRDefault="00A66171">
            <w:pPr>
              <w:pStyle w:val="TableParagraph"/>
              <w:spacing w:line="268" w:lineRule="exact"/>
              <w:ind w:left="17" w:right="7"/>
              <w:jc w:val="center"/>
              <w:rPr>
                <w:sz w:val="24"/>
              </w:rPr>
            </w:pPr>
            <w:r>
              <w:rPr>
                <w:spacing w:val="-10"/>
                <w:sz w:val="24"/>
              </w:rPr>
              <w:t>S</w:t>
            </w:r>
          </w:p>
        </w:tc>
        <w:tc>
          <w:tcPr>
            <w:tcW w:w="882" w:type="dxa"/>
          </w:tcPr>
          <w:p w14:paraId="665597D8" w14:textId="77777777" w:rsidR="0047733A" w:rsidRDefault="00A66171">
            <w:pPr>
              <w:pStyle w:val="TableParagraph"/>
              <w:spacing w:line="268" w:lineRule="exact"/>
              <w:ind w:left="30" w:right="23"/>
              <w:jc w:val="center"/>
              <w:rPr>
                <w:sz w:val="24"/>
              </w:rPr>
            </w:pPr>
            <w:r>
              <w:rPr>
                <w:spacing w:val="-10"/>
                <w:sz w:val="24"/>
              </w:rPr>
              <w:t>M</w:t>
            </w:r>
          </w:p>
        </w:tc>
        <w:tc>
          <w:tcPr>
            <w:tcW w:w="882" w:type="dxa"/>
          </w:tcPr>
          <w:p w14:paraId="7CAF27D6" w14:textId="77777777" w:rsidR="0047733A" w:rsidRDefault="00A66171">
            <w:pPr>
              <w:pStyle w:val="TableParagraph"/>
              <w:spacing w:line="268" w:lineRule="exact"/>
              <w:ind w:left="30" w:right="15"/>
              <w:jc w:val="center"/>
              <w:rPr>
                <w:sz w:val="24"/>
              </w:rPr>
            </w:pPr>
            <w:r>
              <w:rPr>
                <w:spacing w:val="-10"/>
                <w:sz w:val="24"/>
              </w:rPr>
              <w:t>M</w:t>
            </w:r>
          </w:p>
        </w:tc>
        <w:tc>
          <w:tcPr>
            <w:tcW w:w="880" w:type="dxa"/>
          </w:tcPr>
          <w:p w14:paraId="66982BEF" w14:textId="77777777" w:rsidR="0047733A" w:rsidRDefault="00A66171">
            <w:pPr>
              <w:pStyle w:val="TableParagraph"/>
              <w:spacing w:line="268" w:lineRule="exact"/>
              <w:ind w:left="34" w:right="20"/>
              <w:jc w:val="center"/>
              <w:rPr>
                <w:sz w:val="24"/>
              </w:rPr>
            </w:pPr>
            <w:r>
              <w:rPr>
                <w:spacing w:val="-10"/>
                <w:sz w:val="24"/>
              </w:rPr>
              <w:t>M</w:t>
            </w:r>
          </w:p>
        </w:tc>
        <w:tc>
          <w:tcPr>
            <w:tcW w:w="885" w:type="dxa"/>
          </w:tcPr>
          <w:p w14:paraId="76DA5EF1" w14:textId="77777777" w:rsidR="0047733A" w:rsidRDefault="00A66171">
            <w:pPr>
              <w:pStyle w:val="TableParagraph"/>
              <w:spacing w:line="268" w:lineRule="exact"/>
              <w:ind w:left="11"/>
              <w:jc w:val="center"/>
              <w:rPr>
                <w:sz w:val="24"/>
              </w:rPr>
            </w:pPr>
            <w:r>
              <w:rPr>
                <w:spacing w:val="-10"/>
                <w:sz w:val="24"/>
              </w:rPr>
              <w:t>M</w:t>
            </w:r>
          </w:p>
        </w:tc>
        <w:tc>
          <w:tcPr>
            <w:tcW w:w="883" w:type="dxa"/>
          </w:tcPr>
          <w:p w14:paraId="32792BB4" w14:textId="77777777" w:rsidR="0047733A" w:rsidRDefault="00A66171">
            <w:pPr>
              <w:pStyle w:val="TableParagraph"/>
              <w:spacing w:line="268" w:lineRule="exact"/>
              <w:ind w:left="11" w:right="7"/>
              <w:jc w:val="center"/>
              <w:rPr>
                <w:sz w:val="24"/>
              </w:rPr>
            </w:pPr>
            <w:r>
              <w:rPr>
                <w:spacing w:val="-10"/>
                <w:sz w:val="24"/>
              </w:rPr>
              <w:t>M</w:t>
            </w:r>
          </w:p>
        </w:tc>
        <w:tc>
          <w:tcPr>
            <w:tcW w:w="883" w:type="dxa"/>
          </w:tcPr>
          <w:p w14:paraId="6D8E5E72" w14:textId="77777777" w:rsidR="0047733A" w:rsidRDefault="00A66171">
            <w:pPr>
              <w:pStyle w:val="TableParagraph"/>
              <w:spacing w:line="268" w:lineRule="exact"/>
              <w:ind w:left="11" w:right="11"/>
              <w:jc w:val="center"/>
              <w:rPr>
                <w:sz w:val="24"/>
              </w:rPr>
            </w:pPr>
            <w:r>
              <w:rPr>
                <w:spacing w:val="-10"/>
                <w:sz w:val="24"/>
              </w:rPr>
              <w:t>M</w:t>
            </w:r>
          </w:p>
        </w:tc>
        <w:tc>
          <w:tcPr>
            <w:tcW w:w="883" w:type="dxa"/>
          </w:tcPr>
          <w:p w14:paraId="09CA3540" w14:textId="77777777" w:rsidR="0047733A" w:rsidRDefault="00A66171">
            <w:pPr>
              <w:pStyle w:val="TableParagraph"/>
              <w:spacing w:line="268" w:lineRule="exact"/>
              <w:ind w:left="11" w:right="6"/>
              <w:jc w:val="center"/>
              <w:rPr>
                <w:sz w:val="24"/>
              </w:rPr>
            </w:pPr>
            <w:r>
              <w:rPr>
                <w:spacing w:val="-10"/>
                <w:sz w:val="24"/>
              </w:rPr>
              <w:t>M</w:t>
            </w:r>
          </w:p>
        </w:tc>
        <w:tc>
          <w:tcPr>
            <w:tcW w:w="883" w:type="dxa"/>
          </w:tcPr>
          <w:p w14:paraId="2D699937" w14:textId="77777777" w:rsidR="0047733A" w:rsidRDefault="00A66171">
            <w:pPr>
              <w:pStyle w:val="TableParagraph"/>
              <w:spacing w:line="268" w:lineRule="exact"/>
              <w:ind w:left="11" w:right="12"/>
              <w:jc w:val="center"/>
              <w:rPr>
                <w:sz w:val="24"/>
              </w:rPr>
            </w:pPr>
            <w:r>
              <w:rPr>
                <w:spacing w:val="-10"/>
                <w:sz w:val="24"/>
              </w:rPr>
              <w:t>M</w:t>
            </w:r>
          </w:p>
        </w:tc>
        <w:tc>
          <w:tcPr>
            <w:tcW w:w="885" w:type="dxa"/>
          </w:tcPr>
          <w:p w14:paraId="472798F7" w14:textId="77777777" w:rsidR="0047733A" w:rsidRDefault="00A66171">
            <w:pPr>
              <w:pStyle w:val="TableParagraph"/>
              <w:spacing w:line="268" w:lineRule="exact"/>
              <w:ind w:left="0"/>
              <w:jc w:val="center"/>
              <w:rPr>
                <w:sz w:val="24"/>
              </w:rPr>
            </w:pPr>
            <w:r>
              <w:rPr>
                <w:spacing w:val="-10"/>
                <w:sz w:val="24"/>
              </w:rPr>
              <w:t>M</w:t>
            </w:r>
          </w:p>
        </w:tc>
      </w:tr>
      <w:tr w:rsidR="0047733A" w14:paraId="4C4A5FAB" w14:textId="77777777">
        <w:trPr>
          <w:trHeight w:val="316"/>
        </w:trPr>
        <w:tc>
          <w:tcPr>
            <w:tcW w:w="826" w:type="dxa"/>
          </w:tcPr>
          <w:p w14:paraId="625CAABB" w14:textId="77777777" w:rsidR="0047733A" w:rsidRDefault="00A66171">
            <w:pPr>
              <w:pStyle w:val="TableParagraph"/>
              <w:spacing w:before="13"/>
              <w:ind w:left="117"/>
              <w:rPr>
                <w:b/>
              </w:rPr>
            </w:pPr>
            <w:r>
              <w:rPr>
                <w:b/>
                <w:spacing w:val="-5"/>
              </w:rPr>
              <w:t>CO2</w:t>
            </w:r>
          </w:p>
        </w:tc>
        <w:tc>
          <w:tcPr>
            <w:tcW w:w="884" w:type="dxa"/>
          </w:tcPr>
          <w:p w14:paraId="180EA5F9" w14:textId="77777777" w:rsidR="0047733A" w:rsidRDefault="00A66171">
            <w:pPr>
              <w:pStyle w:val="TableParagraph"/>
              <w:spacing w:line="268" w:lineRule="exact"/>
              <w:ind w:left="17" w:right="7"/>
              <w:jc w:val="center"/>
              <w:rPr>
                <w:sz w:val="24"/>
              </w:rPr>
            </w:pPr>
            <w:r>
              <w:rPr>
                <w:spacing w:val="-10"/>
                <w:sz w:val="24"/>
              </w:rPr>
              <w:t>S</w:t>
            </w:r>
          </w:p>
        </w:tc>
        <w:tc>
          <w:tcPr>
            <w:tcW w:w="882" w:type="dxa"/>
          </w:tcPr>
          <w:p w14:paraId="0501F35D" w14:textId="77777777" w:rsidR="0047733A" w:rsidRDefault="00A66171">
            <w:pPr>
              <w:pStyle w:val="TableParagraph"/>
              <w:spacing w:line="268" w:lineRule="exact"/>
              <w:ind w:left="30" w:right="25"/>
              <w:jc w:val="center"/>
              <w:rPr>
                <w:sz w:val="24"/>
              </w:rPr>
            </w:pPr>
            <w:r>
              <w:rPr>
                <w:spacing w:val="-10"/>
                <w:sz w:val="24"/>
              </w:rPr>
              <w:t>S</w:t>
            </w:r>
          </w:p>
        </w:tc>
        <w:tc>
          <w:tcPr>
            <w:tcW w:w="882" w:type="dxa"/>
          </w:tcPr>
          <w:p w14:paraId="36E1E936" w14:textId="77777777" w:rsidR="0047733A" w:rsidRDefault="00A66171">
            <w:pPr>
              <w:pStyle w:val="TableParagraph"/>
              <w:spacing w:line="268" w:lineRule="exact"/>
              <w:ind w:left="30" w:right="22"/>
              <w:jc w:val="center"/>
              <w:rPr>
                <w:sz w:val="24"/>
              </w:rPr>
            </w:pPr>
            <w:r>
              <w:rPr>
                <w:spacing w:val="-10"/>
                <w:sz w:val="24"/>
              </w:rPr>
              <w:t>S</w:t>
            </w:r>
          </w:p>
        </w:tc>
        <w:tc>
          <w:tcPr>
            <w:tcW w:w="880" w:type="dxa"/>
          </w:tcPr>
          <w:p w14:paraId="13BC9FD3" w14:textId="77777777" w:rsidR="0047733A" w:rsidRDefault="00A66171">
            <w:pPr>
              <w:pStyle w:val="TableParagraph"/>
              <w:spacing w:line="268" w:lineRule="exact"/>
              <w:ind w:left="34" w:right="20"/>
              <w:jc w:val="center"/>
              <w:rPr>
                <w:sz w:val="24"/>
              </w:rPr>
            </w:pPr>
            <w:r>
              <w:rPr>
                <w:spacing w:val="-10"/>
                <w:sz w:val="24"/>
              </w:rPr>
              <w:t>M</w:t>
            </w:r>
          </w:p>
        </w:tc>
        <w:tc>
          <w:tcPr>
            <w:tcW w:w="885" w:type="dxa"/>
          </w:tcPr>
          <w:p w14:paraId="464C2803" w14:textId="77777777" w:rsidR="0047733A" w:rsidRDefault="00A66171">
            <w:pPr>
              <w:pStyle w:val="TableParagraph"/>
              <w:spacing w:line="268" w:lineRule="exact"/>
              <w:ind w:left="14"/>
              <w:jc w:val="center"/>
              <w:rPr>
                <w:sz w:val="24"/>
              </w:rPr>
            </w:pPr>
            <w:r>
              <w:rPr>
                <w:spacing w:val="-10"/>
                <w:sz w:val="24"/>
              </w:rPr>
              <w:t>S</w:t>
            </w:r>
          </w:p>
        </w:tc>
        <w:tc>
          <w:tcPr>
            <w:tcW w:w="883" w:type="dxa"/>
          </w:tcPr>
          <w:p w14:paraId="72A7C411" w14:textId="77777777" w:rsidR="0047733A" w:rsidRDefault="00A66171">
            <w:pPr>
              <w:pStyle w:val="TableParagraph"/>
              <w:spacing w:line="268" w:lineRule="exact"/>
              <w:ind w:left="11" w:right="4"/>
              <w:jc w:val="center"/>
              <w:rPr>
                <w:sz w:val="24"/>
              </w:rPr>
            </w:pPr>
            <w:r>
              <w:rPr>
                <w:spacing w:val="-10"/>
                <w:sz w:val="24"/>
              </w:rPr>
              <w:t>S</w:t>
            </w:r>
          </w:p>
        </w:tc>
        <w:tc>
          <w:tcPr>
            <w:tcW w:w="883" w:type="dxa"/>
          </w:tcPr>
          <w:p w14:paraId="2919BD3C" w14:textId="77777777" w:rsidR="0047733A" w:rsidRDefault="00A66171">
            <w:pPr>
              <w:pStyle w:val="TableParagraph"/>
              <w:spacing w:line="268" w:lineRule="exact"/>
              <w:ind w:left="11" w:right="11"/>
              <w:jc w:val="center"/>
              <w:rPr>
                <w:sz w:val="24"/>
              </w:rPr>
            </w:pPr>
            <w:r>
              <w:rPr>
                <w:spacing w:val="-10"/>
                <w:sz w:val="24"/>
              </w:rPr>
              <w:t>M</w:t>
            </w:r>
          </w:p>
        </w:tc>
        <w:tc>
          <w:tcPr>
            <w:tcW w:w="883" w:type="dxa"/>
          </w:tcPr>
          <w:p w14:paraId="5B7D606A" w14:textId="77777777" w:rsidR="0047733A" w:rsidRDefault="00A66171">
            <w:pPr>
              <w:pStyle w:val="TableParagraph"/>
              <w:spacing w:line="268" w:lineRule="exact"/>
              <w:ind w:left="11" w:right="6"/>
              <w:jc w:val="center"/>
              <w:rPr>
                <w:sz w:val="24"/>
              </w:rPr>
            </w:pPr>
            <w:r>
              <w:rPr>
                <w:spacing w:val="-10"/>
                <w:sz w:val="24"/>
              </w:rPr>
              <w:t>M</w:t>
            </w:r>
          </w:p>
        </w:tc>
        <w:tc>
          <w:tcPr>
            <w:tcW w:w="883" w:type="dxa"/>
          </w:tcPr>
          <w:p w14:paraId="73E8B67E" w14:textId="77777777" w:rsidR="0047733A" w:rsidRDefault="00A66171">
            <w:pPr>
              <w:pStyle w:val="TableParagraph"/>
              <w:spacing w:line="268" w:lineRule="exact"/>
              <w:ind w:left="11" w:right="12"/>
              <w:jc w:val="center"/>
              <w:rPr>
                <w:sz w:val="24"/>
              </w:rPr>
            </w:pPr>
            <w:r>
              <w:rPr>
                <w:spacing w:val="-10"/>
                <w:sz w:val="24"/>
              </w:rPr>
              <w:t>M</w:t>
            </w:r>
          </w:p>
        </w:tc>
        <w:tc>
          <w:tcPr>
            <w:tcW w:w="885" w:type="dxa"/>
          </w:tcPr>
          <w:p w14:paraId="41AE06DF" w14:textId="77777777" w:rsidR="0047733A" w:rsidRDefault="00A66171">
            <w:pPr>
              <w:pStyle w:val="TableParagraph"/>
              <w:spacing w:line="268" w:lineRule="exact"/>
              <w:ind w:left="2"/>
              <w:jc w:val="center"/>
              <w:rPr>
                <w:sz w:val="24"/>
              </w:rPr>
            </w:pPr>
            <w:r>
              <w:rPr>
                <w:spacing w:val="-10"/>
                <w:sz w:val="24"/>
              </w:rPr>
              <w:t>S</w:t>
            </w:r>
          </w:p>
        </w:tc>
      </w:tr>
      <w:tr w:rsidR="0047733A" w14:paraId="621BE597" w14:textId="77777777">
        <w:trPr>
          <w:trHeight w:val="316"/>
        </w:trPr>
        <w:tc>
          <w:tcPr>
            <w:tcW w:w="826" w:type="dxa"/>
          </w:tcPr>
          <w:p w14:paraId="5C4507F9" w14:textId="77777777" w:rsidR="0047733A" w:rsidRDefault="00A66171">
            <w:pPr>
              <w:pStyle w:val="TableParagraph"/>
              <w:spacing w:before="10"/>
              <w:ind w:left="117"/>
              <w:rPr>
                <w:b/>
              </w:rPr>
            </w:pPr>
            <w:r>
              <w:rPr>
                <w:b/>
                <w:spacing w:val="-5"/>
              </w:rPr>
              <w:t>CO3</w:t>
            </w:r>
          </w:p>
        </w:tc>
        <w:tc>
          <w:tcPr>
            <w:tcW w:w="884" w:type="dxa"/>
          </w:tcPr>
          <w:p w14:paraId="5F4FC807" w14:textId="77777777" w:rsidR="0047733A" w:rsidRDefault="00A66171">
            <w:pPr>
              <w:pStyle w:val="TableParagraph"/>
              <w:spacing w:line="270" w:lineRule="exact"/>
              <w:ind w:left="17" w:right="7"/>
              <w:jc w:val="center"/>
              <w:rPr>
                <w:sz w:val="24"/>
              </w:rPr>
            </w:pPr>
            <w:r>
              <w:rPr>
                <w:spacing w:val="-10"/>
                <w:sz w:val="24"/>
              </w:rPr>
              <w:t>S</w:t>
            </w:r>
          </w:p>
        </w:tc>
        <w:tc>
          <w:tcPr>
            <w:tcW w:w="882" w:type="dxa"/>
          </w:tcPr>
          <w:p w14:paraId="12B995F4" w14:textId="77777777" w:rsidR="0047733A" w:rsidRDefault="00A66171">
            <w:pPr>
              <w:pStyle w:val="TableParagraph"/>
              <w:spacing w:line="270" w:lineRule="exact"/>
              <w:ind w:left="30" w:right="25"/>
              <w:jc w:val="center"/>
              <w:rPr>
                <w:sz w:val="24"/>
              </w:rPr>
            </w:pPr>
            <w:r>
              <w:rPr>
                <w:spacing w:val="-10"/>
                <w:sz w:val="24"/>
              </w:rPr>
              <w:t>S</w:t>
            </w:r>
          </w:p>
        </w:tc>
        <w:tc>
          <w:tcPr>
            <w:tcW w:w="882" w:type="dxa"/>
          </w:tcPr>
          <w:p w14:paraId="74BA6A35" w14:textId="77777777" w:rsidR="0047733A" w:rsidRDefault="00A66171">
            <w:pPr>
              <w:pStyle w:val="TableParagraph"/>
              <w:spacing w:line="270" w:lineRule="exact"/>
              <w:ind w:left="30" w:right="22"/>
              <w:jc w:val="center"/>
              <w:rPr>
                <w:sz w:val="24"/>
              </w:rPr>
            </w:pPr>
            <w:r>
              <w:rPr>
                <w:spacing w:val="-10"/>
                <w:sz w:val="24"/>
              </w:rPr>
              <w:t>S</w:t>
            </w:r>
          </w:p>
        </w:tc>
        <w:tc>
          <w:tcPr>
            <w:tcW w:w="880" w:type="dxa"/>
          </w:tcPr>
          <w:p w14:paraId="2E8978C7" w14:textId="77777777" w:rsidR="0047733A" w:rsidRDefault="00A66171">
            <w:pPr>
              <w:pStyle w:val="TableParagraph"/>
              <w:spacing w:line="270" w:lineRule="exact"/>
              <w:ind w:left="34" w:right="20"/>
              <w:jc w:val="center"/>
              <w:rPr>
                <w:sz w:val="24"/>
              </w:rPr>
            </w:pPr>
            <w:r>
              <w:rPr>
                <w:spacing w:val="-10"/>
                <w:sz w:val="24"/>
              </w:rPr>
              <w:t>M</w:t>
            </w:r>
          </w:p>
        </w:tc>
        <w:tc>
          <w:tcPr>
            <w:tcW w:w="885" w:type="dxa"/>
          </w:tcPr>
          <w:p w14:paraId="6AEB3824" w14:textId="77777777" w:rsidR="0047733A" w:rsidRDefault="00A66171">
            <w:pPr>
              <w:pStyle w:val="TableParagraph"/>
              <w:spacing w:line="270" w:lineRule="exact"/>
              <w:ind w:left="14"/>
              <w:jc w:val="center"/>
              <w:rPr>
                <w:sz w:val="24"/>
              </w:rPr>
            </w:pPr>
            <w:r>
              <w:rPr>
                <w:spacing w:val="-10"/>
                <w:sz w:val="24"/>
              </w:rPr>
              <w:t>S</w:t>
            </w:r>
          </w:p>
        </w:tc>
        <w:tc>
          <w:tcPr>
            <w:tcW w:w="883" w:type="dxa"/>
          </w:tcPr>
          <w:p w14:paraId="5CD5B2B7" w14:textId="77777777" w:rsidR="0047733A" w:rsidRDefault="00A66171">
            <w:pPr>
              <w:pStyle w:val="TableParagraph"/>
              <w:spacing w:line="270" w:lineRule="exact"/>
              <w:ind w:left="11" w:right="4"/>
              <w:jc w:val="center"/>
              <w:rPr>
                <w:sz w:val="24"/>
              </w:rPr>
            </w:pPr>
            <w:r>
              <w:rPr>
                <w:spacing w:val="-10"/>
                <w:sz w:val="24"/>
              </w:rPr>
              <w:t>S</w:t>
            </w:r>
          </w:p>
        </w:tc>
        <w:tc>
          <w:tcPr>
            <w:tcW w:w="883" w:type="dxa"/>
          </w:tcPr>
          <w:p w14:paraId="0D35F737" w14:textId="77777777" w:rsidR="0047733A" w:rsidRDefault="00A66171">
            <w:pPr>
              <w:pStyle w:val="TableParagraph"/>
              <w:spacing w:line="270" w:lineRule="exact"/>
              <w:ind w:left="11" w:right="11"/>
              <w:jc w:val="center"/>
              <w:rPr>
                <w:sz w:val="24"/>
              </w:rPr>
            </w:pPr>
            <w:r>
              <w:rPr>
                <w:spacing w:val="-10"/>
                <w:sz w:val="24"/>
              </w:rPr>
              <w:t>M</w:t>
            </w:r>
          </w:p>
        </w:tc>
        <w:tc>
          <w:tcPr>
            <w:tcW w:w="883" w:type="dxa"/>
          </w:tcPr>
          <w:p w14:paraId="6A59BF90" w14:textId="77777777" w:rsidR="0047733A" w:rsidRDefault="00A66171">
            <w:pPr>
              <w:pStyle w:val="TableParagraph"/>
              <w:spacing w:line="270" w:lineRule="exact"/>
              <w:ind w:left="11" w:right="6"/>
              <w:jc w:val="center"/>
              <w:rPr>
                <w:sz w:val="24"/>
              </w:rPr>
            </w:pPr>
            <w:r>
              <w:rPr>
                <w:spacing w:val="-10"/>
                <w:sz w:val="24"/>
              </w:rPr>
              <w:t>M</w:t>
            </w:r>
          </w:p>
        </w:tc>
        <w:tc>
          <w:tcPr>
            <w:tcW w:w="883" w:type="dxa"/>
          </w:tcPr>
          <w:p w14:paraId="1016D533" w14:textId="77777777" w:rsidR="0047733A" w:rsidRDefault="00A66171">
            <w:pPr>
              <w:pStyle w:val="TableParagraph"/>
              <w:spacing w:line="270" w:lineRule="exact"/>
              <w:ind w:left="11" w:right="12"/>
              <w:jc w:val="center"/>
              <w:rPr>
                <w:sz w:val="24"/>
              </w:rPr>
            </w:pPr>
            <w:r>
              <w:rPr>
                <w:spacing w:val="-10"/>
                <w:sz w:val="24"/>
              </w:rPr>
              <w:t>M</w:t>
            </w:r>
          </w:p>
        </w:tc>
        <w:tc>
          <w:tcPr>
            <w:tcW w:w="885" w:type="dxa"/>
          </w:tcPr>
          <w:p w14:paraId="56FDCFDB" w14:textId="77777777" w:rsidR="0047733A" w:rsidRDefault="00A66171">
            <w:pPr>
              <w:pStyle w:val="TableParagraph"/>
              <w:spacing w:line="270" w:lineRule="exact"/>
              <w:ind w:left="2"/>
              <w:jc w:val="center"/>
              <w:rPr>
                <w:sz w:val="24"/>
              </w:rPr>
            </w:pPr>
            <w:r>
              <w:rPr>
                <w:spacing w:val="-10"/>
                <w:sz w:val="24"/>
              </w:rPr>
              <w:t>S</w:t>
            </w:r>
          </w:p>
        </w:tc>
      </w:tr>
    </w:tbl>
    <w:p w14:paraId="6343B44F"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37692E77" w14:textId="77777777" w:rsidR="0047733A" w:rsidRDefault="0047733A">
      <w:pPr>
        <w:pStyle w:val="BodyText"/>
        <w:sectPr w:rsidR="0047733A">
          <w:pgSz w:w="11920" w:h="16850"/>
          <w:pgMar w:top="1240" w:right="720" w:bottom="540" w:left="720" w:header="454" w:footer="354" w:gutter="0"/>
          <w:cols w:space="720"/>
        </w:sectPr>
      </w:pPr>
    </w:p>
    <w:p w14:paraId="5928570F" w14:textId="77777777" w:rsidR="0047733A" w:rsidRDefault="0047733A">
      <w:pPr>
        <w:pStyle w:val="BodyText"/>
        <w:spacing w:before="6"/>
        <w:rPr>
          <w:sz w:val="14"/>
        </w:rPr>
      </w:pPr>
    </w:p>
    <w:tbl>
      <w:tblPr>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52"/>
        <w:gridCol w:w="824"/>
        <w:gridCol w:w="4983"/>
        <w:gridCol w:w="692"/>
        <w:gridCol w:w="498"/>
        <w:gridCol w:w="448"/>
        <w:gridCol w:w="141"/>
        <w:gridCol w:w="359"/>
        <w:gridCol w:w="457"/>
      </w:tblGrid>
      <w:tr w:rsidR="0047733A" w14:paraId="2BEC2E5D" w14:textId="77777777">
        <w:trPr>
          <w:trHeight w:val="553"/>
        </w:trPr>
        <w:tc>
          <w:tcPr>
            <w:tcW w:w="1552" w:type="dxa"/>
            <w:gridSpan w:val="3"/>
          </w:tcPr>
          <w:p w14:paraId="7BA0AD64" w14:textId="77777777" w:rsidR="0047733A" w:rsidRDefault="00A66171">
            <w:pPr>
              <w:pStyle w:val="TableParagraph"/>
              <w:spacing w:before="114"/>
              <w:ind w:left="76"/>
              <w:rPr>
                <w:b/>
                <w:sz w:val="24"/>
              </w:rPr>
            </w:pPr>
            <w:r>
              <w:rPr>
                <w:b/>
                <w:sz w:val="24"/>
              </w:rPr>
              <w:t>Course</w:t>
            </w:r>
            <w:r>
              <w:rPr>
                <w:b/>
                <w:spacing w:val="-5"/>
                <w:sz w:val="24"/>
              </w:rPr>
              <w:t xml:space="preserve"> </w:t>
            </w:r>
            <w:r>
              <w:rPr>
                <w:b/>
                <w:spacing w:val="-4"/>
                <w:sz w:val="24"/>
              </w:rPr>
              <w:t>Code</w:t>
            </w:r>
          </w:p>
        </w:tc>
        <w:tc>
          <w:tcPr>
            <w:tcW w:w="824" w:type="dxa"/>
          </w:tcPr>
          <w:p w14:paraId="5E28D873" w14:textId="77777777" w:rsidR="0047733A" w:rsidRDefault="00A66171">
            <w:pPr>
              <w:pStyle w:val="TableParagraph"/>
              <w:spacing w:before="114"/>
              <w:ind w:left="262"/>
              <w:rPr>
                <w:b/>
                <w:sz w:val="24"/>
              </w:rPr>
            </w:pPr>
            <w:r>
              <w:rPr>
                <w:b/>
                <w:spacing w:val="-5"/>
                <w:sz w:val="24"/>
              </w:rPr>
              <w:t>2.2</w:t>
            </w:r>
          </w:p>
        </w:tc>
        <w:tc>
          <w:tcPr>
            <w:tcW w:w="5675" w:type="dxa"/>
            <w:gridSpan w:val="2"/>
          </w:tcPr>
          <w:p w14:paraId="6004AF2F" w14:textId="77777777" w:rsidR="0047733A" w:rsidRDefault="00A66171">
            <w:pPr>
              <w:pStyle w:val="TableParagraph"/>
              <w:spacing w:line="276" w:lineRule="exact"/>
              <w:ind w:left="1934" w:right="998" w:hanging="917"/>
              <w:rPr>
                <w:b/>
                <w:sz w:val="24"/>
              </w:rPr>
            </w:pPr>
            <w:r>
              <w:rPr>
                <w:b/>
                <w:sz w:val="24"/>
              </w:rPr>
              <w:t>INTERNATIONAL</w:t>
            </w:r>
            <w:r>
              <w:rPr>
                <w:b/>
                <w:spacing w:val="-15"/>
                <w:sz w:val="24"/>
              </w:rPr>
              <w:t xml:space="preserve"> </w:t>
            </w:r>
            <w:r>
              <w:rPr>
                <w:b/>
                <w:sz w:val="24"/>
              </w:rPr>
              <w:t xml:space="preserve">MARKETING </w:t>
            </w:r>
            <w:r>
              <w:rPr>
                <w:b/>
                <w:spacing w:val="-2"/>
                <w:sz w:val="24"/>
              </w:rPr>
              <w:t>MANAGEMENT</w:t>
            </w:r>
          </w:p>
        </w:tc>
        <w:tc>
          <w:tcPr>
            <w:tcW w:w="498" w:type="dxa"/>
          </w:tcPr>
          <w:p w14:paraId="2EC17E22" w14:textId="77777777" w:rsidR="0047733A" w:rsidRDefault="00A66171">
            <w:pPr>
              <w:pStyle w:val="TableParagraph"/>
              <w:spacing w:before="114"/>
              <w:ind w:left="48"/>
              <w:jc w:val="center"/>
              <w:rPr>
                <w:b/>
                <w:sz w:val="24"/>
              </w:rPr>
            </w:pPr>
            <w:r>
              <w:rPr>
                <w:b/>
                <w:spacing w:val="-10"/>
                <w:sz w:val="24"/>
              </w:rPr>
              <w:t>L</w:t>
            </w:r>
          </w:p>
        </w:tc>
        <w:tc>
          <w:tcPr>
            <w:tcW w:w="589" w:type="dxa"/>
            <w:gridSpan w:val="2"/>
          </w:tcPr>
          <w:p w14:paraId="5010B2F2" w14:textId="77777777" w:rsidR="0047733A" w:rsidRDefault="00A66171">
            <w:pPr>
              <w:pStyle w:val="TableParagraph"/>
              <w:spacing w:before="114"/>
              <w:ind w:left="232"/>
              <w:rPr>
                <w:b/>
                <w:sz w:val="24"/>
              </w:rPr>
            </w:pPr>
            <w:r>
              <w:rPr>
                <w:b/>
                <w:spacing w:val="-10"/>
                <w:sz w:val="24"/>
              </w:rPr>
              <w:t>T</w:t>
            </w:r>
          </w:p>
        </w:tc>
        <w:tc>
          <w:tcPr>
            <w:tcW w:w="359" w:type="dxa"/>
          </w:tcPr>
          <w:p w14:paraId="2BADCA87" w14:textId="77777777" w:rsidR="0047733A" w:rsidRDefault="00A66171">
            <w:pPr>
              <w:pStyle w:val="TableParagraph"/>
              <w:spacing w:before="114"/>
              <w:ind w:left="101"/>
              <w:rPr>
                <w:b/>
                <w:sz w:val="24"/>
              </w:rPr>
            </w:pPr>
            <w:r>
              <w:rPr>
                <w:b/>
                <w:spacing w:val="-10"/>
                <w:sz w:val="24"/>
              </w:rPr>
              <w:t>P</w:t>
            </w:r>
          </w:p>
        </w:tc>
        <w:tc>
          <w:tcPr>
            <w:tcW w:w="457" w:type="dxa"/>
          </w:tcPr>
          <w:p w14:paraId="453F6400" w14:textId="77777777" w:rsidR="0047733A" w:rsidRDefault="00A66171">
            <w:pPr>
              <w:pStyle w:val="TableParagraph"/>
              <w:spacing w:before="114"/>
              <w:ind w:left="0" w:right="10"/>
              <w:jc w:val="center"/>
              <w:rPr>
                <w:b/>
                <w:sz w:val="24"/>
              </w:rPr>
            </w:pPr>
            <w:r>
              <w:rPr>
                <w:b/>
                <w:spacing w:val="-10"/>
                <w:sz w:val="24"/>
              </w:rPr>
              <w:t>C</w:t>
            </w:r>
          </w:p>
        </w:tc>
      </w:tr>
      <w:tr w:rsidR="0047733A" w14:paraId="3E65E360" w14:textId="77777777">
        <w:trPr>
          <w:trHeight w:val="290"/>
        </w:trPr>
        <w:tc>
          <w:tcPr>
            <w:tcW w:w="2376" w:type="dxa"/>
            <w:gridSpan w:val="4"/>
          </w:tcPr>
          <w:p w14:paraId="1EBB81E0" w14:textId="77777777" w:rsidR="0047733A" w:rsidRDefault="00A66171">
            <w:pPr>
              <w:pStyle w:val="TableParagraph"/>
              <w:spacing w:line="247" w:lineRule="exact"/>
              <w:rPr>
                <w:b/>
              </w:rPr>
            </w:pPr>
            <w:r>
              <w:rPr>
                <w:b/>
                <w:spacing w:val="-2"/>
              </w:rPr>
              <w:t>Core/Elective</w:t>
            </w:r>
          </w:p>
        </w:tc>
        <w:tc>
          <w:tcPr>
            <w:tcW w:w="5675" w:type="dxa"/>
            <w:gridSpan w:val="2"/>
          </w:tcPr>
          <w:p w14:paraId="1A722AEB" w14:textId="77777777" w:rsidR="0047733A" w:rsidRDefault="00A66171">
            <w:pPr>
              <w:pStyle w:val="TableParagraph"/>
              <w:spacing w:line="244" w:lineRule="exact"/>
              <w:ind w:left="12"/>
              <w:jc w:val="center"/>
            </w:pPr>
            <w:r>
              <w:rPr>
                <w:spacing w:val="-4"/>
              </w:rPr>
              <w:t>CORE</w:t>
            </w:r>
          </w:p>
        </w:tc>
        <w:tc>
          <w:tcPr>
            <w:tcW w:w="498" w:type="dxa"/>
          </w:tcPr>
          <w:p w14:paraId="28E54A38" w14:textId="77777777" w:rsidR="0047733A" w:rsidRDefault="00A66171">
            <w:pPr>
              <w:pStyle w:val="TableParagraph"/>
              <w:spacing w:line="247" w:lineRule="exact"/>
              <w:ind w:left="48" w:right="2"/>
              <w:jc w:val="center"/>
              <w:rPr>
                <w:b/>
              </w:rPr>
            </w:pPr>
            <w:r>
              <w:rPr>
                <w:b/>
                <w:spacing w:val="-10"/>
              </w:rPr>
              <w:t>4</w:t>
            </w:r>
          </w:p>
        </w:tc>
        <w:tc>
          <w:tcPr>
            <w:tcW w:w="589" w:type="dxa"/>
            <w:gridSpan w:val="2"/>
          </w:tcPr>
          <w:p w14:paraId="7F5D1FCE" w14:textId="77777777" w:rsidR="0047733A" w:rsidRDefault="0047733A">
            <w:pPr>
              <w:pStyle w:val="TableParagraph"/>
              <w:ind w:left="0"/>
              <w:rPr>
                <w:sz w:val="20"/>
              </w:rPr>
            </w:pPr>
          </w:p>
        </w:tc>
        <w:tc>
          <w:tcPr>
            <w:tcW w:w="359" w:type="dxa"/>
          </w:tcPr>
          <w:p w14:paraId="329A1D65" w14:textId="77777777" w:rsidR="0047733A" w:rsidRDefault="0047733A">
            <w:pPr>
              <w:pStyle w:val="TableParagraph"/>
              <w:ind w:left="0"/>
              <w:rPr>
                <w:sz w:val="20"/>
              </w:rPr>
            </w:pPr>
          </w:p>
        </w:tc>
        <w:tc>
          <w:tcPr>
            <w:tcW w:w="457" w:type="dxa"/>
          </w:tcPr>
          <w:p w14:paraId="5D667365" w14:textId="77777777" w:rsidR="0047733A" w:rsidRDefault="00A66171">
            <w:pPr>
              <w:pStyle w:val="TableParagraph"/>
              <w:spacing w:line="247" w:lineRule="exact"/>
              <w:ind w:left="0" w:right="10"/>
              <w:jc w:val="center"/>
              <w:rPr>
                <w:b/>
              </w:rPr>
            </w:pPr>
            <w:r>
              <w:rPr>
                <w:b/>
                <w:spacing w:val="-10"/>
              </w:rPr>
              <w:t>4</w:t>
            </w:r>
          </w:p>
        </w:tc>
      </w:tr>
      <w:tr w:rsidR="0047733A" w14:paraId="08A923D5" w14:textId="77777777">
        <w:trPr>
          <w:trHeight w:val="633"/>
        </w:trPr>
        <w:tc>
          <w:tcPr>
            <w:tcW w:w="2376" w:type="dxa"/>
            <w:gridSpan w:val="4"/>
          </w:tcPr>
          <w:p w14:paraId="65D0B31D" w14:textId="77777777" w:rsidR="0047733A" w:rsidRDefault="00A66171">
            <w:pPr>
              <w:pStyle w:val="TableParagraph"/>
              <w:spacing w:before="155"/>
              <w:rPr>
                <w:b/>
                <w:sz w:val="24"/>
              </w:rPr>
            </w:pPr>
            <w:r>
              <w:rPr>
                <w:b/>
                <w:spacing w:val="-2"/>
                <w:sz w:val="24"/>
              </w:rPr>
              <w:t>Pre-requisite</w:t>
            </w:r>
          </w:p>
        </w:tc>
        <w:tc>
          <w:tcPr>
            <w:tcW w:w="5675" w:type="dxa"/>
            <w:gridSpan w:val="2"/>
          </w:tcPr>
          <w:p w14:paraId="12744631" w14:textId="77777777" w:rsidR="0047733A" w:rsidRDefault="00A66171">
            <w:pPr>
              <w:pStyle w:val="TableParagraph"/>
              <w:spacing w:before="164"/>
            </w:pPr>
            <w:r>
              <w:t>Basic</w:t>
            </w:r>
            <w:r>
              <w:rPr>
                <w:spacing w:val="-6"/>
              </w:rPr>
              <w:t xml:space="preserve"> </w:t>
            </w:r>
            <w:r>
              <w:t>knowledge</w:t>
            </w:r>
            <w:r>
              <w:rPr>
                <w:spacing w:val="-3"/>
              </w:rPr>
              <w:t xml:space="preserve"> </w:t>
            </w:r>
            <w:r>
              <w:t>of</w:t>
            </w:r>
            <w:r>
              <w:rPr>
                <w:spacing w:val="-3"/>
              </w:rPr>
              <w:t xml:space="preserve"> </w:t>
            </w:r>
            <w:r>
              <w:t>Marketing</w:t>
            </w:r>
            <w:r>
              <w:rPr>
                <w:spacing w:val="-4"/>
              </w:rPr>
              <w:t xml:space="preserve"> </w:t>
            </w:r>
            <w:r>
              <w:t>in</w:t>
            </w:r>
            <w:r>
              <w:rPr>
                <w:spacing w:val="-3"/>
              </w:rPr>
              <w:t xml:space="preserve"> </w:t>
            </w:r>
            <w:r>
              <w:t>International</w:t>
            </w:r>
            <w:r>
              <w:rPr>
                <w:spacing w:val="-5"/>
              </w:rPr>
              <w:t xml:space="preserve"> </w:t>
            </w:r>
            <w:r>
              <w:rPr>
                <w:spacing w:val="-2"/>
              </w:rPr>
              <w:t>aspect</w:t>
            </w:r>
          </w:p>
        </w:tc>
        <w:tc>
          <w:tcPr>
            <w:tcW w:w="946" w:type="dxa"/>
            <w:gridSpan w:val="2"/>
          </w:tcPr>
          <w:p w14:paraId="11B5736F" w14:textId="77777777" w:rsidR="0047733A" w:rsidRDefault="00A66171">
            <w:pPr>
              <w:pStyle w:val="TableParagraph"/>
              <w:spacing w:line="270" w:lineRule="exact"/>
              <w:ind w:left="-2"/>
              <w:rPr>
                <w:b/>
                <w:sz w:val="24"/>
              </w:rPr>
            </w:pPr>
            <w:r>
              <w:rPr>
                <w:b/>
                <w:spacing w:val="-2"/>
                <w:sz w:val="24"/>
              </w:rPr>
              <w:t>Syllabus</w:t>
            </w:r>
          </w:p>
          <w:p w14:paraId="791A348D" w14:textId="77777777" w:rsidR="0047733A" w:rsidRDefault="00A66171">
            <w:pPr>
              <w:pStyle w:val="TableParagraph"/>
              <w:spacing w:before="43"/>
              <w:ind w:left="-2"/>
              <w:rPr>
                <w:b/>
                <w:sz w:val="24"/>
              </w:rPr>
            </w:pPr>
            <w:r>
              <w:rPr>
                <w:b/>
                <w:spacing w:val="-2"/>
                <w:sz w:val="24"/>
              </w:rPr>
              <w:t>Version</w:t>
            </w:r>
          </w:p>
        </w:tc>
        <w:tc>
          <w:tcPr>
            <w:tcW w:w="957" w:type="dxa"/>
            <w:gridSpan w:val="3"/>
          </w:tcPr>
          <w:p w14:paraId="3DBCA23F" w14:textId="605226A4" w:rsidR="0047733A" w:rsidRDefault="00860E27">
            <w:pPr>
              <w:pStyle w:val="TableParagraph"/>
              <w:spacing w:before="43"/>
              <w:ind w:left="106"/>
              <w:rPr>
                <w:b/>
                <w:sz w:val="24"/>
              </w:rPr>
            </w:pPr>
            <w:r w:rsidRPr="00860E27">
              <w:rPr>
                <w:b/>
                <w:spacing w:val="-2"/>
                <w:sz w:val="24"/>
              </w:rPr>
              <w:t>2026–27</w:t>
            </w:r>
          </w:p>
        </w:tc>
      </w:tr>
      <w:tr w:rsidR="0047733A" w14:paraId="6038BE39" w14:textId="77777777">
        <w:trPr>
          <w:trHeight w:val="316"/>
        </w:trPr>
        <w:tc>
          <w:tcPr>
            <w:tcW w:w="9954" w:type="dxa"/>
            <w:gridSpan w:val="11"/>
          </w:tcPr>
          <w:p w14:paraId="5BD046CB"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54E8081F" w14:textId="77777777">
        <w:trPr>
          <w:trHeight w:val="827"/>
        </w:trPr>
        <w:tc>
          <w:tcPr>
            <w:tcW w:w="9954" w:type="dxa"/>
            <w:gridSpan w:val="11"/>
          </w:tcPr>
          <w:p w14:paraId="7BE680CC" w14:textId="77777777" w:rsidR="0047733A" w:rsidRDefault="00A66171">
            <w:pPr>
              <w:pStyle w:val="TableParagraph"/>
              <w:ind w:right="501"/>
              <w:rPr>
                <w:sz w:val="24"/>
              </w:rPr>
            </w:pPr>
            <w:r>
              <w:rPr>
                <w:sz w:val="24"/>
              </w:rPr>
              <w:t>To</w:t>
            </w:r>
            <w:r>
              <w:rPr>
                <w:spacing w:val="-3"/>
                <w:sz w:val="24"/>
              </w:rPr>
              <w:t xml:space="preserve"> </w:t>
            </w:r>
            <w:r>
              <w:rPr>
                <w:sz w:val="24"/>
              </w:rPr>
              <w:t>enable</w:t>
            </w:r>
            <w:r>
              <w:rPr>
                <w:spacing w:val="-4"/>
                <w:sz w:val="24"/>
              </w:rPr>
              <w:t xml:space="preserve"> </w:t>
            </w:r>
            <w:r>
              <w:rPr>
                <w:sz w:val="24"/>
              </w:rPr>
              <w:t>the</w:t>
            </w:r>
            <w:r>
              <w:rPr>
                <w:spacing w:val="-4"/>
                <w:sz w:val="24"/>
              </w:rPr>
              <w:t xml:space="preserve"> </w:t>
            </w:r>
            <w:r>
              <w:rPr>
                <w:sz w:val="24"/>
              </w:rPr>
              <w:t>students</w:t>
            </w:r>
            <w:r>
              <w:rPr>
                <w:spacing w:val="-3"/>
                <w:sz w:val="24"/>
              </w:rPr>
              <w:t xml:space="preserve"> </w:t>
            </w:r>
            <w:r>
              <w:rPr>
                <w:sz w:val="24"/>
              </w:rPr>
              <w:t>to</w:t>
            </w:r>
            <w:r>
              <w:rPr>
                <w:spacing w:val="-1"/>
                <w:sz w:val="24"/>
              </w:rPr>
              <w:t xml:space="preserve"> </w:t>
            </w:r>
            <w:r>
              <w:rPr>
                <w:sz w:val="24"/>
              </w:rPr>
              <w:t>the</w:t>
            </w:r>
            <w:r>
              <w:rPr>
                <w:spacing w:val="-4"/>
                <w:sz w:val="24"/>
              </w:rPr>
              <w:t xml:space="preserve"> </w:t>
            </w:r>
            <w:r>
              <w:rPr>
                <w:sz w:val="24"/>
              </w:rPr>
              <w:t>field</w:t>
            </w:r>
            <w:r>
              <w:rPr>
                <w:spacing w:val="-3"/>
                <w:sz w:val="24"/>
              </w:rPr>
              <w:t xml:space="preserve"> </w:t>
            </w:r>
            <w:r>
              <w:rPr>
                <w:sz w:val="24"/>
              </w:rPr>
              <w:t>of</w:t>
            </w:r>
            <w:r>
              <w:rPr>
                <w:spacing w:val="-4"/>
                <w:sz w:val="24"/>
              </w:rPr>
              <w:t xml:space="preserve"> </w:t>
            </w:r>
            <w:r>
              <w:rPr>
                <w:sz w:val="24"/>
              </w:rPr>
              <w:t>Marketing</w:t>
            </w:r>
            <w:r>
              <w:rPr>
                <w:spacing w:val="-3"/>
                <w:sz w:val="24"/>
              </w:rPr>
              <w:t xml:space="preserve"> </w:t>
            </w:r>
            <w:r>
              <w:rPr>
                <w:sz w:val="24"/>
              </w:rPr>
              <w:t>by</w:t>
            </w:r>
            <w:r>
              <w:rPr>
                <w:spacing w:val="-3"/>
                <w:sz w:val="24"/>
              </w:rPr>
              <w:t xml:space="preserve"> </w:t>
            </w:r>
            <w:r>
              <w:rPr>
                <w:sz w:val="24"/>
              </w:rPr>
              <w:t>understanding</w:t>
            </w:r>
            <w:r>
              <w:rPr>
                <w:spacing w:val="-3"/>
                <w:sz w:val="24"/>
              </w:rPr>
              <w:t xml:space="preserve"> </w:t>
            </w:r>
            <w:r>
              <w:rPr>
                <w:sz w:val="24"/>
              </w:rPr>
              <w:t>marketing</w:t>
            </w:r>
            <w:r>
              <w:rPr>
                <w:spacing w:val="-3"/>
                <w:sz w:val="24"/>
              </w:rPr>
              <w:t xml:space="preserve"> </w:t>
            </w:r>
            <w:r>
              <w:rPr>
                <w:sz w:val="24"/>
              </w:rPr>
              <w:t>concepts</w:t>
            </w:r>
            <w:r>
              <w:rPr>
                <w:spacing w:val="-3"/>
                <w:sz w:val="24"/>
              </w:rPr>
              <w:t xml:space="preserve"> </w:t>
            </w:r>
            <w:r>
              <w:rPr>
                <w:sz w:val="24"/>
              </w:rPr>
              <w:t>and systems by emphasizing on Indian and International Marketing Strategies.</w:t>
            </w:r>
          </w:p>
        </w:tc>
      </w:tr>
      <w:tr w:rsidR="0047733A" w14:paraId="79DA9C6C" w14:textId="77777777">
        <w:trPr>
          <w:trHeight w:val="318"/>
        </w:trPr>
        <w:tc>
          <w:tcPr>
            <w:tcW w:w="9954" w:type="dxa"/>
            <w:gridSpan w:val="11"/>
          </w:tcPr>
          <w:p w14:paraId="648C6A65"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4103581B" w14:textId="77777777">
        <w:trPr>
          <w:trHeight w:val="321"/>
        </w:trPr>
        <w:tc>
          <w:tcPr>
            <w:tcW w:w="9954" w:type="dxa"/>
            <w:gridSpan w:val="11"/>
          </w:tcPr>
          <w:p w14:paraId="52AFE57A"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2"/>
                <w:sz w:val="24"/>
              </w:rPr>
              <w:t xml:space="preserve"> </w:t>
            </w:r>
            <w:r>
              <w:rPr>
                <w:spacing w:val="-5"/>
                <w:sz w:val="24"/>
              </w:rPr>
              <w:t>to:</w:t>
            </w:r>
          </w:p>
        </w:tc>
      </w:tr>
      <w:tr w:rsidR="0047733A" w14:paraId="11983887" w14:textId="77777777">
        <w:trPr>
          <w:trHeight w:val="321"/>
        </w:trPr>
        <w:tc>
          <w:tcPr>
            <w:tcW w:w="557" w:type="dxa"/>
          </w:tcPr>
          <w:p w14:paraId="3857D508" w14:textId="77777777" w:rsidR="0047733A" w:rsidRDefault="00A66171">
            <w:pPr>
              <w:pStyle w:val="TableParagraph"/>
              <w:spacing w:line="270" w:lineRule="exact"/>
              <w:rPr>
                <w:sz w:val="24"/>
              </w:rPr>
            </w:pPr>
            <w:r>
              <w:rPr>
                <w:spacing w:val="-10"/>
                <w:sz w:val="24"/>
              </w:rPr>
              <w:t>1</w:t>
            </w:r>
          </w:p>
        </w:tc>
        <w:tc>
          <w:tcPr>
            <w:tcW w:w="8581" w:type="dxa"/>
            <w:gridSpan w:val="8"/>
          </w:tcPr>
          <w:p w14:paraId="1C9469DA" w14:textId="77777777" w:rsidR="0047733A" w:rsidRDefault="00A66171">
            <w:pPr>
              <w:pStyle w:val="TableParagraph"/>
              <w:spacing w:line="270" w:lineRule="exact"/>
              <w:ind w:left="234"/>
              <w:rPr>
                <w:sz w:val="24"/>
              </w:rPr>
            </w:pPr>
            <w:r>
              <w:rPr>
                <w:sz w:val="24"/>
              </w:rPr>
              <w:t>Learn</w:t>
            </w:r>
            <w:r>
              <w:rPr>
                <w:spacing w:val="-4"/>
                <w:sz w:val="24"/>
              </w:rPr>
              <w:t xml:space="preserve"> </w:t>
            </w:r>
            <w:r>
              <w:rPr>
                <w:sz w:val="24"/>
              </w:rPr>
              <w:t>basic</w:t>
            </w:r>
            <w:r>
              <w:rPr>
                <w:spacing w:val="-3"/>
                <w:sz w:val="24"/>
              </w:rPr>
              <w:t xml:space="preserve"> </w:t>
            </w:r>
            <w:r>
              <w:rPr>
                <w:sz w:val="24"/>
              </w:rPr>
              <w:t>concepts</w:t>
            </w:r>
            <w:r>
              <w:rPr>
                <w:spacing w:val="-1"/>
                <w:sz w:val="24"/>
              </w:rPr>
              <w:t xml:space="preserve"> </w:t>
            </w:r>
            <w:r>
              <w:rPr>
                <w:sz w:val="24"/>
              </w:rPr>
              <w:t>of</w:t>
            </w:r>
            <w:r>
              <w:rPr>
                <w:spacing w:val="-1"/>
                <w:sz w:val="24"/>
              </w:rPr>
              <w:t xml:space="preserve"> </w:t>
            </w:r>
            <w:r>
              <w:rPr>
                <w:sz w:val="24"/>
              </w:rPr>
              <w:t>International</w:t>
            </w:r>
            <w:r>
              <w:rPr>
                <w:spacing w:val="-2"/>
                <w:sz w:val="24"/>
              </w:rPr>
              <w:t xml:space="preserve"> </w:t>
            </w:r>
            <w:r>
              <w:rPr>
                <w:sz w:val="24"/>
              </w:rPr>
              <w:t>marketing</w:t>
            </w:r>
            <w:r>
              <w:rPr>
                <w:spacing w:val="-1"/>
                <w:sz w:val="24"/>
              </w:rPr>
              <w:t xml:space="preserve"> </w:t>
            </w:r>
            <w:r>
              <w:rPr>
                <w:spacing w:val="-2"/>
                <w:sz w:val="24"/>
              </w:rPr>
              <w:t>management</w:t>
            </w:r>
          </w:p>
        </w:tc>
        <w:tc>
          <w:tcPr>
            <w:tcW w:w="816" w:type="dxa"/>
            <w:gridSpan w:val="2"/>
          </w:tcPr>
          <w:p w14:paraId="04AD90CA" w14:textId="77777777" w:rsidR="0047733A" w:rsidRDefault="00A66171">
            <w:pPr>
              <w:pStyle w:val="TableParagraph"/>
              <w:spacing w:line="270" w:lineRule="exact"/>
              <w:ind w:left="111"/>
              <w:rPr>
                <w:sz w:val="24"/>
              </w:rPr>
            </w:pPr>
            <w:r>
              <w:rPr>
                <w:spacing w:val="-5"/>
                <w:sz w:val="24"/>
              </w:rPr>
              <w:t>K1</w:t>
            </w:r>
          </w:p>
        </w:tc>
      </w:tr>
      <w:tr w:rsidR="0047733A" w14:paraId="374BFF13" w14:textId="77777777">
        <w:trPr>
          <w:trHeight w:val="635"/>
        </w:trPr>
        <w:tc>
          <w:tcPr>
            <w:tcW w:w="557" w:type="dxa"/>
          </w:tcPr>
          <w:p w14:paraId="17BD4DCA" w14:textId="77777777" w:rsidR="0047733A" w:rsidRDefault="00A66171">
            <w:pPr>
              <w:pStyle w:val="TableParagraph"/>
              <w:spacing w:line="270" w:lineRule="exact"/>
              <w:rPr>
                <w:sz w:val="24"/>
              </w:rPr>
            </w:pPr>
            <w:r>
              <w:rPr>
                <w:spacing w:val="-10"/>
                <w:sz w:val="24"/>
              </w:rPr>
              <w:t>2</w:t>
            </w:r>
          </w:p>
        </w:tc>
        <w:tc>
          <w:tcPr>
            <w:tcW w:w="8581" w:type="dxa"/>
            <w:gridSpan w:val="8"/>
          </w:tcPr>
          <w:p w14:paraId="545E0171" w14:textId="77777777" w:rsidR="0047733A" w:rsidRDefault="00A66171">
            <w:pPr>
              <w:pStyle w:val="TableParagraph"/>
              <w:spacing w:line="270" w:lineRule="exact"/>
              <w:rPr>
                <w:sz w:val="24"/>
              </w:rPr>
            </w:pPr>
            <w:r>
              <w:rPr>
                <w:sz w:val="24"/>
              </w:rPr>
              <w:t>Understand</w:t>
            </w:r>
            <w:r>
              <w:rPr>
                <w:spacing w:val="-4"/>
                <w:sz w:val="24"/>
              </w:rPr>
              <w:t xml:space="preserve"> </w:t>
            </w:r>
            <w:r>
              <w:rPr>
                <w:sz w:val="24"/>
              </w:rPr>
              <w:t>the</w:t>
            </w:r>
            <w:r>
              <w:rPr>
                <w:spacing w:val="-2"/>
                <w:sz w:val="24"/>
              </w:rPr>
              <w:t xml:space="preserve"> </w:t>
            </w:r>
            <w:r>
              <w:rPr>
                <w:sz w:val="24"/>
              </w:rPr>
              <w:t>buyer</w:t>
            </w:r>
            <w:r>
              <w:rPr>
                <w:spacing w:val="-2"/>
                <w:sz w:val="24"/>
              </w:rPr>
              <w:t xml:space="preserve"> </w:t>
            </w:r>
            <w:r>
              <w:rPr>
                <w:sz w:val="24"/>
              </w:rPr>
              <w:t>behaviour</w:t>
            </w:r>
            <w:r>
              <w:rPr>
                <w:spacing w:val="-2"/>
                <w:sz w:val="24"/>
              </w:rPr>
              <w:t xml:space="preserve"> </w:t>
            </w:r>
            <w:r>
              <w:rPr>
                <w:sz w:val="24"/>
              </w:rPr>
              <w:t>and</w:t>
            </w:r>
            <w:r>
              <w:rPr>
                <w:spacing w:val="-1"/>
                <w:sz w:val="24"/>
              </w:rPr>
              <w:t xml:space="preserve"> </w:t>
            </w:r>
            <w:r>
              <w:rPr>
                <w:sz w:val="24"/>
              </w:rPr>
              <w:t>application</w:t>
            </w:r>
            <w:r>
              <w:rPr>
                <w:spacing w:val="-2"/>
                <w:sz w:val="24"/>
              </w:rPr>
              <w:t xml:space="preserve"> </w:t>
            </w:r>
            <w:r>
              <w:rPr>
                <w:sz w:val="24"/>
              </w:rPr>
              <w:t>of</w:t>
            </w:r>
            <w:r>
              <w:rPr>
                <w:spacing w:val="-2"/>
                <w:sz w:val="24"/>
              </w:rPr>
              <w:t xml:space="preserve"> </w:t>
            </w:r>
            <w:r>
              <w:rPr>
                <w:sz w:val="24"/>
              </w:rPr>
              <w:t>marketing</w:t>
            </w:r>
            <w:r>
              <w:rPr>
                <w:spacing w:val="-1"/>
                <w:sz w:val="24"/>
              </w:rPr>
              <w:t xml:space="preserve"> </w:t>
            </w:r>
            <w:r>
              <w:rPr>
                <w:sz w:val="24"/>
              </w:rPr>
              <w:t>functions</w:t>
            </w:r>
            <w:r>
              <w:rPr>
                <w:spacing w:val="-1"/>
                <w:sz w:val="24"/>
              </w:rPr>
              <w:t xml:space="preserve"> </w:t>
            </w:r>
            <w:r>
              <w:rPr>
                <w:sz w:val="24"/>
              </w:rPr>
              <w:t>in</w:t>
            </w:r>
            <w:r>
              <w:rPr>
                <w:spacing w:val="1"/>
                <w:sz w:val="24"/>
              </w:rPr>
              <w:t xml:space="preserve"> </w:t>
            </w:r>
            <w:r>
              <w:rPr>
                <w:spacing w:val="-2"/>
                <w:sz w:val="24"/>
              </w:rPr>
              <w:t>global</w:t>
            </w:r>
          </w:p>
          <w:p w14:paraId="356A3BB2" w14:textId="77777777" w:rsidR="0047733A" w:rsidRDefault="00A66171">
            <w:pPr>
              <w:pStyle w:val="TableParagraph"/>
              <w:spacing w:before="43"/>
              <w:rPr>
                <w:sz w:val="24"/>
              </w:rPr>
            </w:pPr>
            <w:r>
              <w:rPr>
                <w:spacing w:val="-2"/>
                <w:sz w:val="24"/>
              </w:rPr>
              <w:t>context</w:t>
            </w:r>
          </w:p>
        </w:tc>
        <w:tc>
          <w:tcPr>
            <w:tcW w:w="816" w:type="dxa"/>
            <w:gridSpan w:val="2"/>
          </w:tcPr>
          <w:p w14:paraId="4780E7DE" w14:textId="77777777" w:rsidR="0047733A" w:rsidRDefault="00A66171">
            <w:pPr>
              <w:pStyle w:val="TableParagraph"/>
              <w:spacing w:line="270" w:lineRule="exact"/>
              <w:ind w:left="111"/>
              <w:rPr>
                <w:sz w:val="24"/>
              </w:rPr>
            </w:pPr>
            <w:r>
              <w:rPr>
                <w:spacing w:val="-5"/>
                <w:sz w:val="24"/>
              </w:rPr>
              <w:t>K3</w:t>
            </w:r>
          </w:p>
        </w:tc>
      </w:tr>
      <w:tr w:rsidR="0047733A" w14:paraId="22B50984" w14:textId="77777777">
        <w:trPr>
          <w:trHeight w:val="635"/>
        </w:trPr>
        <w:tc>
          <w:tcPr>
            <w:tcW w:w="557" w:type="dxa"/>
          </w:tcPr>
          <w:p w14:paraId="7985440E" w14:textId="77777777" w:rsidR="0047733A" w:rsidRDefault="00A66171">
            <w:pPr>
              <w:pStyle w:val="TableParagraph"/>
              <w:spacing w:line="270" w:lineRule="exact"/>
              <w:rPr>
                <w:sz w:val="24"/>
              </w:rPr>
            </w:pPr>
            <w:r>
              <w:rPr>
                <w:spacing w:val="-10"/>
                <w:sz w:val="24"/>
              </w:rPr>
              <w:t>3</w:t>
            </w:r>
          </w:p>
        </w:tc>
        <w:tc>
          <w:tcPr>
            <w:tcW w:w="8581" w:type="dxa"/>
            <w:gridSpan w:val="8"/>
          </w:tcPr>
          <w:p w14:paraId="0890CA38" w14:textId="77777777" w:rsidR="0047733A" w:rsidRDefault="00A66171">
            <w:pPr>
              <w:pStyle w:val="TableParagraph"/>
              <w:spacing w:line="270" w:lineRule="exact"/>
              <w:rPr>
                <w:sz w:val="24"/>
              </w:rPr>
            </w:pPr>
            <w:r>
              <w:rPr>
                <w:sz w:val="24"/>
              </w:rPr>
              <w:t>Identify</w:t>
            </w:r>
            <w:r>
              <w:rPr>
                <w:spacing w:val="-3"/>
                <w:sz w:val="24"/>
              </w:rPr>
              <w:t xml:space="preserve"> </w:t>
            </w:r>
            <w:r>
              <w:rPr>
                <w:sz w:val="24"/>
              </w:rPr>
              <w:t>the</w:t>
            </w:r>
            <w:r>
              <w:rPr>
                <w:spacing w:val="-2"/>
                <w:sz w:val="24"/>
              </w:rPr>
              <w:t xml:space="preserve"> </w:t>
            </w:r>
            <w:r>
              <w:rPr>
                <w:sz w:val="24"/>
              </w:rPr>
              <w:t>scope</w:t>
            </w:r>
            <w:r>
              <w:rPr>
                <w:spacing w:val="-1"/>
                <w:sz w:val="24"/>
              </w:rPr>
              <w:t xml:space="preserve"> </w:t>
            </w:r>
            <w:r>
              <w:rPr>
                <w:sz w:val="24"/>
              </w:rPr>
              <w:t>and</w:t>
            </w:r>
            <w:r>
              <w:rPr>
                <w:spacing w:val="-1"/>
                <w:sz w:val="24"/>
              </w:rPr>
              <w:t xml:space="preserve"> </w:t>
            </w:r>
            <w:r>
              <w:rPr>
                <w:sz w:val="24"/>
              </w:rPr>
              <w:t>design</w:t>
            </w:r>
            <w:r>
              <w:rPr>
                <w:spacing w:val="-1"/>
                <w:sz w:val="24"/>
              </w:rPr>
              <w:t xml:space="preserve"> </w:t>
            </w:r>
            <w:r>
              <w:rPr>
                <w:sz w:val="24"/>
              </w:rPr>
              <w:t>strategy</w:t>
            </w:r>
            <w:r>
              <w:rPr>
                <w:spacing w:val="-1"/>
                <w:sz w:val="24"/>
              </w:rPr>
              <w:t xml:space="preserve"> </w:t>
            </w:r>
            <w:r>
              <w:rPr>
                <w:sz w:val="24"/>
              </w:rPr>
              <w:t>for</w:t>
            </w:r>
            <w:r>
              <w:rPr>
                <w:spacing w:val="-2"/>
                <w:sz w:val="24"/>
              </w:rPr>
              <w:t xml:space="preserve"> </w:t>
            </w:r>
            <w:r>
              <w:rPr>
                <w:sz w:val="24"/>
              </w:rPr>
              <w:t>marketing</w:t>
            </w:r>
            <w:r>
              <w:rPr>
                <w:spacing w:val="-1"/>
                <w:sz w:val="24"/>
              </w:rPr>
              <w:t xml:space="preserve"> </w:t>
            </w:r>
            <w:r>
              <w:rPr>
                <w:sz w:val="24"/>
              </w:rPr>
              <w:t>the</w:t>
            </w:r>
            <w:r>
              <w:rPr>
                <w:spacing w:val="-1"/>
                <w:sz w:val="24"/>
              </w:rPr>
              <w:t xml:space="preserve"> </w:t>
            </w:r>
            <w:r>
              <w:rPr>
                <w:sz w:val="24"/>
              </w:rPr>
              <w:t>product</w:t>
            </w:r>
            <w:r>
              <w:rPr>
                <w:spacing w:val="-1"/>
                <w:sz w:val="24"/>
              </w:rPr>
              <w:t xml:space="preserve"> </w:t>
            </w:r>
            <w:r>
              <w:rPr>
                <w:sz w:val="24"/>
              </w:rPr>
              <w:t>or</w:t>
            </w:r>
            <w:r>
              <w:rPr>
                <w:spacing w:val="-2"/>
                <w:sz w:val="24"/>
              </w:rPr>
              <w:t xml:space="preserve"> </w:t>
            </w:r>
            <w:r>
              <w:rPr>
                <w:sz w:val="24"/>
              </w:rPr>
              <w:t>services</w:t>
            </w:r>
            <w:r>
              <w:rPr>
                <w:spacing w:val="-1"/>
                <w:sz w:val="24"/>
              </w:rPr>
              <w:t xml:space="preserve"> </w:t>
            </w:r>
            <w:r>
              <w:rPr>
                <w:spacing w:val="-5"/>
                <w:sz w:val="24"/>
              </w:rPr>
              <w:t>in</w:t>
            </w:r>
          </w:p>
          <w:p w14:paraId="35AA8702" w14:textId="77777777" w:rsidR="0047733A" w:rsidRDefault="00A66171">
            <w:pPr>
              <w:pStyle w:val="TableParagraph"/>
              <w:spacing w:before="43"/>
              <w:rPr>
                <w:sz w:val="24"/>
              </w:rPr>
            </w:pPr>
            <w:r>
              <w:rPr>
                <w:sz w:val="24"/>
              </w:rPr>
              <w:t>International</w:t>
            </w:r>
            <w:r>
              <w:rPr>
                <w:spacing w:val="-6"/>
                <w:sz w:val="24"/>
              </w:rPr>
              <w:t xml:space="preserve"> </w:t>
            </w:r>
            <w:r>
              <w:rPr>
                <w:spacing w:val="-2"/>
                <w:sz w:val="24"/>
              </w:rPr>
              <w:t>market</w:t>
            </w:r>
          </w:p>
        </w:tc>
        <w:tc>
          <w:tcPr>
            <w:tcW w:w="816" w:type="dxa"/>
            <w:gridSpan w:val="2"/>
          </w:tcPr>
          <w:p w14:paraId="6A0A2833" w14:textId="77777777" w:rsidR="0047733A" w:rsidRDefault="00A66171">
            <w:pPr>
              <w:pStyle w:val="TableParagraph"/>
              <w:spacing w:line="270" w:lineRule="exact"/>
              <w:ind w:left="111"/>
              <w:rPr>
                <w:sz w:val="24"/>
              </w:rPr>
            </w:pPr>
            <w:r>
              <w:rPr>
                <w:spacing w:val="-5"/>
                <w:sz w:val="24"/>
              </w:rPr>
              <w:t>K6</w:t>
            </w:r>
          </w:p>
        </w:tc>
      </w:tr>
      <w:tr w:rsidR="0047733A" w14:paraId="69595216" w14:textId="77777777">
        <w:trPr>
          <w:trHeight w:val="321"/>
        </w:trPr>
        <w:tc>
          <w:tcPr>
            <w:tcW w:w="9954" w:type="dxa"/>
            <w:gridSpan w:val="11"/>
          </w:tcPr>
          <w:p w14:paraId="163AD064"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2CD1A8F0" w14:textId="77777777">
        <w:trPr>
          <w:trHeight w:val="316"/>
        </w:trPr>
        <w:tc>
          <w:tcPr>
            <w:tcW w:w="9954" w:type="dxa"/>
            <w:gridSpan w:val="11"/>
          </w:tcPr>
          <w:p w14:paraId="22AEF3F4" w14:textId="77777777" w:rsidR="0047733A" w:rsidRDefault="0047733A">
            <w:pPr>
              <w:pStyle w:val="TableParagraph"/>
              <w:ind w:left="0"/>
            </w:pPr>
          </w:p>
        </w:tc>
      </w:tr>
      <w:tr w:rsidR="0047733A" w14:paraId="172EE00C" w14:textId="77777777">
        <w:trPr>
          <w:trHeight w:val="318"/>
        </w:trPr>
        <w:tc>
          <w:tcPr>
            <w:tcW w:w="1100" w:type="dxa"/>
            <w:gridSpan w:val="2"/>
          </w:tcPr>
          <w:p w14:paraId="024ADC1A" w14:textId="77777777" w:rsidR="0047733A" w:rsidRDefault="00A66171">
            <w:pPr>
              <w:pStyle w:val="TableParagraph"/>
              <w:spacing w:line="275" w:lineRule="exact"/>
              <w:rPr>
                <w:b/>
                <w:sz w:val="24"/>
              </w:rPr>
            </w:pPr>
            <w:r>
              <w:rPr>
                <w:b/>
                <w:spacing w:val="-2"/>
                <w:sz w:val="24"/>
              </w:rPr>
              <w:t>Unit:1</w:t>
            </w:r>
          </w:p>
        </w:tc>
        <w:tc>
          <w:tcPr>
            <w:tcW w:w="7449" w:type="dxa"/>
            <w:gridSpan w:val="5"/>
          </w:tcPr>
          <w:p w14:paraId="0CEA8DEA" w14:textId="77777777" w:rsidR="0047733A" w:rsidRDefault="00A66171">
            <w:pPr>
              <w:pStyle w:val="TableParagraph"/>
              <w:spacing w:before="1"/>
              <w:ind w:left="80" w:right="9"/>
              <w:jc w:val="center"/>
              <w:rPr>
                <w:b/>
                <w:sz w:val="23"/>
              </w:rPr>
            </w:pPr>
            <w:r>
              <w:rPr>
                <w:b/>
                <w:sz w:val="23"/>
              </w:rPr>
              <w:t>INTRODUCTION</w:t>
            </w:r>
            <w:r>
              <w:rPr>
                <w:b/>
                <w:spacing w:val="-7"/>
                <w:sz w:val="23"/>
              </w:rPr>
              <w:t xml:space="preserve"> </w:t>
            </w:r>
            <w:r>
              <w:rPr>
                <w:b/>
                <w:sz w:val="23"/>
              </w:rPr>
              <w:t>TO</w:t>
            </w:r>
            <w:r>
              <w:rPr>
                <w:b/>
                <w:spacing w:val="-5"/>
                <w:sz w:val="23"/>
              </w:rPr>
              <w:t xml:space="preserve"> </w:t>
            </w:r>
            <w:r>
              <w:rPr>
                <w:b/>
                <w:sz w:val="23"/>
              </w:rPr>
              <w:t>MARKETING</w:t>
            </w:r>
            <w:r>
              <w:rPr>
                <w:b/>
                <w:spacing w:val="-5"/>
                <w:sz w:val="23"/>
              </w:rPr>
              <w:t xml:space="preserve"> </w:t>
            </w:r>
            <w:r>
              <w:rPr>
                <w:b/>
                <w:spacing w:val="-2"/>
                <w:sz w:val="23"/>
              </w:rPr>
              <w:t>MANAGEMENT</w:t>
            </w:r>
          </w:p>
        </w:tc>
        <w:tc>
          <w:tcPr>
            <w:tcW w:w="1405" w:type="dxa"/>
            <w:gridSpan w:val="4"/>
          </w:tcPr>
          <w:p w14:paraId="1D5313E4" w14:textId="77777777" w:rsidR="0047733A" w:rsidRDefault="00A66171">
            <w:pPr>
              <w:pStyle w:val="TableParagraph"/>
              <w:spacing w:line="275" w:lineRule="exact"/>
              <w:ind w:left="347"/>
              <w:rPr>
                <w:b/>
                <w:sz w:val="24"/>
              </w:rPr>
            </w:pPr>
            <w:r>
              <w:rPr>
                <w:b/>
                <w:sz w:val="24"/>
              </w:rPr>
              <w:t>10</w:t>
            </w:r>
            <w:r>
              <w:rPr>
                <w:b/>
                <w:spacing w:val="60"/>
                <w:sz w:val="24"/>
              </w:rPr>
              <w:t xml:space="preserve"> </w:t>
            </w:r>
            <w:r>
              <w:rPr>
                <w:b/>
                <w:spacing w:val="-2"/>
                <w:sz w:val="24"/>
              </w:rPr>
              <w:t>hours</w:t>
            </w:r>
          </w:p>
        </w:tc>
      </w:tr>
      <w:tr w:rsidR="0047733A" w14:paraId="725121D5" w14:textId="77777777">
        <w:trPr>
          <w:trHeight w:val="825"/>
        </w:trPr>
        <w:tc>
          <w:tcPr>
            <w:tcW w:w="9954" w:type="dxa"/>
            <w:gridSpan w:val="11"/>
          </w:tcPr>
          <w:p w14:paraId="7C55E8DC" w14:textId="77777777" w:rsidR="0047733A" w:rsidRDefault="00A66171">
            <w:pPr>
              <w:pStyle w:val="TableParagraph"/>
              <w:spacing w:line="268" w:lineRule="exact"/>
              <w:rPr>
                <w:sz w:val="24"/>
              </w:rPr>
            </w:pPr>
            <w:r>
              <w:rPr>
                <w:sz w:val="24"/>
              </w:rPr>
              <w:t>Marketing</w:t>
            </w:r>
            <w:r>
              <w:rPr>
                <w:spacing w:val="-4"/>
                <w:sz w:val="24"/>
              </w:rPr>
              <w:t xml:space="preserve"> </w:t>
            </w:r>
            <w:r>
              <w:rPr>
                <w:sz w:val="24"/>
              </w:rPr>
              <w:t>Concepts</w:t>
            </w:r>
            <w:r>
              <w:rPr>
                <w:spacing w:val="-1"/>
                <w:sz w:val="24"/>
              </w:rPr>
              <w:t xml:space="preserve"> </w:t>
            </w:r>
            <w:r>
              <w:rPr>
                <w:sz w:val="24"/>
              </w:rPr>
              <w:t>-</w:t>
            </w:r>
            <w:r>
              <w:rPr>
                <w:spacing w:val="-2"/>
                <w:sz w:val="24"/>
              </w:rPr>
              <w:t xml:space="preserve"> </w:t>
            </w:r>
            <w:r>
              <w:rPr>
                <w:sz w:val="24"/>
              </w:rPr>
              <w:t>Defining</w:t>
            </w:r>
            <w:r>
              <w:rPr>
                <w:spacing w:val="-1"/>
                <w:sz w:val="24"/>
              </w:rPr>
              <w:t xml:space="preserve"> </w:t>
            </w:r>
            <w:r>
              <w:rPr>
                <w:sz w:val="24"/>
              </w:rPr>
              <w:t>and</w:t>
            </w:r>
            <w:r>
              <w:rPr>
                <w:spacing w:val="-2"/>
                <w:sz w:val="24"/>
              </w:rPr>
              <w:t xml:space="preserve"> </w:t>
            </w:r>
            <w:r>
              <w:rPr>
                <w:sz w:val="24"/>
              </w:rPr>
              <w:t>delivering</w:t>
            </w:r>
            <w:r>
              <w:rPr>
                <w:spacing w:val="-1"/>
                <w:sz w:val="24"/>
              </w:rPr>
              <w:t xml:space="preserve"> </w:t>
            </w:r>
            <w:r>
              <w:rPr>
                <w:sz w:val="24"/>
              </w:rPr>
              <w:t>customer</w:t>
            </w:r>
            <w:r>
              <w:rPr>
                <w:spacing w:val="-2"/>
                <w:sz w:val="24"/>
              </w:rPr>
              <w:t xml:space="preserve"> </w:t>
            </w:r>
            <w:r>
              <w:rPr>
                <w:sz w:val="24"/>
              </w:rPr>
              <w:t>value</w:t>
            </w:r>
            <w:r>
              <w:rPr>
                <w:spacing w:val="-2"/>
                <w:sz w:val="24"/>
              </w:rPr>
              <w:t xml:space="preserve"> </w:t>
            </w:r>
            <w:r>
              <w:rPr>
                <w:sz w:val="24"/>
              </w:rPr>
              <w:t>proposition</w:t>
            </w:r>
            <w:r>
              <w:rPr>
                <w:spacing w:val="-3"/>
                <w:sz w:val="24"/>
              </w:rPr>
              <w:t xml:space="preserve"> </w:t>
            </w:r>
            <w:r>
              <w:rPr>
                <w:sz w:val="24"/>
              </w:rPr>
              <w:t>- Value</w:t>
            </w:r>
            <w:r>
              <w:rPr>
                <w:spacing w:val="-2"/>
                <w:sz w:val="24"/>
              </w:rPr>
              <w:t xml:space="preserve"> </w:t>
            </w:r>
            <w:r>
              <w:rPr>
                <w:sz w:val="24"/>
              </w:rPr>
              <w:t>chain</w:t>
            </w:r>
            <w:r>
              <w:rPr>
                <w:spacing w:val="-1"/>
                <w:sz w:val="24"/>
              </w:rPr>
              <w:t xml:space="preserve"> </w:t>
            </w:r>
            <w:r>
              <w:rPr>
                <w:sz w:val="24"/>
              </w:rPr>
              <w:t>-</w:t>
            </w:r>
            <w:r>
              <w:rPr>
                <w:spacing w:val="-2"/>
                <w:sz w:val="24"/>
              </w:rPr>
              <w:t xml:space="preserve"> Delivery</w:t>
            </w:r>
          </w:p>
          <w:p w14:paraId="06D346D6" w14:textId="77777777" w:rsidR="0047733A" w:rsidRDefault="00A66171">
            <w:pPr>
              <w:pStyle w:val="TableParagraph"/>
              <w:spacing w:line="270" w:lineRule="atLeast"/>
              <w:rPr>
                <w:sz w:val="24"/>
              </w:rPr>
            </w:pPr>
            <w:r>
              <w:rPr>
                <w:sz w:val="24"/>
              </w:rPr>
              <w:t>network,</w:t>
            </w:r>
            <w:r>
              <w:rPr>
                <w:spacing w:val="-2"/>
                <w:sz w:val="24"/>
              </w:rPr>
              <w:t xml:space="preserve"> </w:t>
            </w:r>
            <w:r>
              <w:rPr>
                <w:sz w:val="24"/>
              </w:rPr>
              <w:t>International</w:t>
            </w:r>
            <w:r>
              <w:rPr>
                <w:spacing w:val="-4"/>
                <w:sz w:val="24"/>
              </w:rPr>
              <w:t xml:space="preserve"> </w:t>
            </w:r>
            <w:r>
              <w:rPr>
                <w:sz w:val="24"/>
              </w:rPr>
              <w:t>Marketing</w:t>
            </w:r>
            <w:r>
              <w:rPr>
                <w:spacing w:val="-4"/>
                <w:sz w:val="24"/>
              </w:rPr>
              <w:t xml:space="preserve"> </w:t>
            </w:r>
            <w:r>
              <w:rPr>
                <w:sz w:val="24"/>
              </w:rPr>
              <w:t>-</w:t>
            </w:r>
            <w:r>
              <w:rPr>
                <w:spacing w:val="-3"/>
                <w:sz w:val="24"/>
              </w:rPr>
              <w:t xml:space="preserve"> </w:t>
            </w:r>
            <w:r>
              <w:rPr>
                <w:sz w:val="24"/>
              </w:rPr>
              <w:t>Framework</w:t>
            </w:r>
            <w:r>
              <w:rPr>
                <w:spacing w:val="-4"/>
                <w:sz w:val="24"/>
              </w:rPr>
              <w:t xml:space="preserve"> </w:t>
            </w:r>
            <w:r>
              <w:rPr>
                <w:sz w:val="24"/>
              </w:rPr>
              <w:t>&amp;</w:t>
            </w:r>
            <w:r>
              <w:rPr>
                <w:spacing w:val="-2"/>
                <w:sz w:val="24"/>
              </w:rPr>
              <w:t xml:space="preserve"> </w:t>
            </w:r>
            <w:r>
              <w:rPr>
                <w:sz w:val="24"/>
              </w:rPr>
              <w:t>Challenges</w:t>
            </w:r>
            <w:r>
              <w:rPr>
                <w:spacing w:val="-4"/>
                <w:sz w:val="24"/>
              </w:rPr>
              <w:t xml:space="preserve"> </w:t>
            </w:r>
            <w:r>
              <w:rPr>
                <w:sz w:val="24"/>
              </w:rPr>
              <w:t>in</w:t>
            </w:r>
            <w:r>
              <w:rPr>
                <w:spacing w:val="-4"/>
                <w:sz w:val="24"/>
              </w:rPr>
              <w:t xml:space="preserve"> </w:t>
            </w:r>
            <w:r>
              <w:rPr>
                <w:sz w:val="24"/>
              </w:rPr>
              <w:t>Marketing</w:t>
            </w:r>
            <w:r>
              <w:rPr>
                <w:spacing w:val="-2"/>
                <w:sz w:val="24"/>
              </w:rPr>
              <w:t xml:space="preserve"> </w:t>
            </w:r>
            <w:r>
              <w:rPr>
                <w:sz w:val="24"/>
              </w:rPr>
              <w:t>environment</w:t>
            </w:r>
            <w:r>
              <w:rPr>
                <w:spacing w:val="-4"/>
                <w:sz w:val="24"/>
              </w:rPr>
              <w:t xml:space="preserve"> </w:t>
            </w:r>
            <w:r>
              <w:rPr>
                <w:sz w:val="24"/>
              </w:rPr>
              <w:t>-</w:t>
            </w:r>
            <w:r>
              <w:rPr>
                <w:spacing w:val="-5"/>
                <w:sz w:val="24"/>
              </w:rPr>
              <w:t xml:space="preserve"> </w:t>
            </w:r>
            <w:r>
              <w:rPr>
                <w:sz w:val="24"/>
              </w:rPr>
              <w:t>Changes</w:t>
            </w:r>
            <w:r>
              <w:rPr>
                <w:spacing w:val="-4"/>
                <w:sz w:val="24"/>
              </w:rPr>
              <w:t xml:space="preserve"> </w:t>
            </w:r>
            <w:r>
              <w:rPr>
                <w:sz w:val="24"/>
              </w:rPr>
              <w:t>in Marketing practices in International Market. Global Strategic Marketing planning.</w:t>
            </w:r>
          </w:p>
        </w:tc>
      </w:tr>
      <w:tr w:rsidR="0047733A" w14:paraId="3E044D97" w14:textId="77777777">
        <w:trPr>
          <w:trHeight w:val="316"/>
        </w:trPr>
        <w:tc>
          <w:tcPr>
            <w:tcW w:w="1100" w:type="dxa"/>
            <w:gridSpan w:val="2"/>
          </w:tcPr>
          <w:p w14:paraId="2D8BDB05" w14:textId="77777777" w:rsidR="0047733A" w:rsidRDefault="00A66171">
            <w:pPr>
              <w:pStyle w:val="TableParagraph"/>
              <w:spacing w:line="273" w:lineRule="exact"/>
              <w:rPr>
                <w:b/>
                <w:sz w:val="24"/>
              </w:rPr>
            </w:pPr>
            <w:r>
              <w:rPr>
                <w:b/>
                <w:spacing w:val="-2"/>
                <w:sz w:val="24"/>
              </w:rPr>
              <w:t>Unit:2</w:t>
            </w:r>
          </w:p>
        </w:tc>
        <w:tc>
          <w:tcPr>
            <w:tcW w:w="7449" w:type="dxa"/>
            <w:gridSpan w:val="5"/>
          </w:tcPr>
          <w:p w14:paraId="695E255B" w14:textId="77777777" w:rsidR="0047733A" w:rsidRDefault="00A66171">
            <w:pPr>
              <w:pStyle w:val="TableParagraph"/>
              <w:spacing w:line="261" w:lineRule="exact"/>
              <w:ind w:left="71" w:right="10"/>
              <w:jc w:val="center"/>
              <w:rPr>
                <w:b/>
                <w:sz w:val="23"/>
              </w:rPr>
            </w:pPr>
            <w:r>
              <w:rPr>
                <w:b/>
                <w:noProof/>
                <w:sz w:val="23"/>
              </w:rPr>
              <mc:AlternateContent>
                <mc:Choice Requires="wpg">
                  <w:drawing>
                    <wp:anchor distT="0" distB="0" distL="0" distR="0" simplePos="0" relativeHeight="251615232" behindDoc="1" locked="0" layoutInCell="1" allowOverlap="1" wp14:anchorId="118BF801" wp14:editId="41B60103">
                      <wp:simplePos x="0" y="0"/>
                      <wp:positionH relativeFrom="column">
                        <wp:posOffset>1415796</wp:posOffset>
                      </wp:positionH>
                      <wp:positionV relativeFrom="paragraph">
                        <wp:posOffset>-641730</wp:posOffset>
                      </wp:positionV>
                      <wp:extent cx="2463800" cy="205168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73" name="Image 73"/>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1580B77" id="Group 72" o:spid="_x0000_s1026" style="position:absolute;margin-left:111.5pt;margin-top:-50.55pt;width:194pt;height:161.55pt;z-index:-25170124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">
                      <v:shape id="Image 73"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NnazDAAAA2wAAAA8AAABkcnMvZG93bnJldi54bWxEj19rwkAQxN8Lfodjhb6UerGCldRTpBgQ&#10;fPLf+5Lb5oK5vTS3avz2XqHg4zAzv2Hmy9436kpdrAMbGI8yUMRlsDVXBo6H4n0GKgqyxSYwGbhT&#10;hOVi8DLH3IYb7+i6l0olCMccDTiRNtc6lo48xlFoiZP3EzqPkmRXadvhLcF9oz+ybKo91pwWHLb0&#10;7ag87y/ewFtx355+yzje7mQmbtUX5836ZMzrsF99gRLq5Rn+b2+sgc8J/H1JP0Av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g2drMMAAADbAAAADwAAAAAAAAAAAAAAAACf&#10;AgAAZHJzL2Rvd25yZXYueG1sUEsFBgAAAAAEAAQA9wAAAI8DAAAAAA==&#10;">
                        <v:imagedata r:id="rId15" o:title=""/>
                      </v:shape>
                    </v:group>
                  </w:pict>
                </mc:Fallback>
              </mc:AlternateContent>
            </w:r>
            <w:r>
              <w:rPr>
                <w:b/>
                <w:sz w:val="23"/>
              </w:rPr>
              <w:t>BUYER</w:t>
            </w:r>
            <w:r>
              <w:rPr>
                <w:b/>
                <w:spacing w:val="-5"/>
                <w:sz w:val="23"/>
              </w:rPr>
              <w:t xml:space="preserve"> </w:t>
            </w:r>
            <w:r>
              <w:rPr>
                <w:b/>
                <w:spacing w:val="-2"/>
                <w:sz w:val="23"/>
              </w:rPr>
              <w:t>BEHAVIOUR</w:t>
            </w:r>
          </w:p>
        </w:tc>
        <w:tc>
          <w:tcPr>
            <w:tcW w:w="1405" w:type="dxa"/>
            <w:gridSpan w:val="4"/>
          </w:tcPr>
          <w:p w14:paraId="5BCC0C64" w14:textId="77777777" w:rsidR="0047733A" w:rsidRDefault="00A66171">
            <w:pPr>
              <w:pStyle w:val="TableParagraph"/>
              <w:spacing w:line="273" w:lineRule="exact"/>
              <w:ind w:left="407"/>
              <w:rPr>
                <w:b/>
                <w:sz w:val="24"/>
              </w:rPr>
            </w:pPr>
            <w:r>
              <w:rPr>
                <w:b/>
                <w:sz w:val="24"/>
              </w:rPr>
              <w:t>10</w:t>
            </w:r>
            <w:r>
              <w:rPr>
                <w:b/>
                <w:spacing w:val="-2"/>
                <w:sz w:val="24"/>
              </w:rPr>
              <w:t xml:space="preserve"> hours</w:t>
            </w:r>
          </w:p>
        </w:tc>
      </w:tr>
      <w:tr w:rsidR="0047733A" w14:paraId="0DEA139F" w14:textId="77777777">
        <w:trPr>
          <w:trHeight w:val="1106"/>
        </w:trPr>
        <w:tc>
          <w:tcPr>
            <w:tcW w:w="9954" w:type="dxa"/>
            <w:gridSpan w:val="11"/>
          </w:tcPr>
          <w:p w14:paraId="46217DF6" w14:textId="77777777" w:rsidR="0047733A" w:rsidRDefault="00A66171">
            <w:pPr>
              <w:pStyle w:val="TableParagraph"/>
              <w:spacing w:line="276" w:lineRule="exact"/>
              <w:rPr>
                <w:sz w:val="24"/>
              </w:rPr>
            </w:pPr>
            <w:r>
              <w:rPr>
                <w:sz w:val="24"/>
              </w:rPr>
              <w:t>Buyer Behaviour in cross cultural context, Market Segmentation and Targeting, Product life cycle strategies, New product development, Product Mix and Product line decisions, Price setting - objectives,</w:t>
            </w:r>
            <w:r>
              <w:rPr>
                <w:spacing w:val="-3"/>
                <w:sz w:val="24"/>
              </w:rPr>
              <w:t xml:space="preserve"> </w:t>
            </w:r>
            <w:r>
              <w:rPr>
                <w:sz w:val="24"/>
              </w:rPr>
              <w:t>factors</w:t>
            </w:r>
            <w:r>
              <w:rPr>
                <w:spacing w:val="-3"/>
                <w:sz w:val="24"/>
              </w:rPr>
              <w:t xml:space="preserve"> </w:t>
            </w:r>
            <w:r>
              <w:rPr>
                <w:sz w:val="24"/>
              </w:rPr>
              <w:t>and</w:t>
            </w:r>
            <w:r>
              <w:rPr>
                <w:spacing w:val="-3"/>
                <w:sz w:val="24"/>
              </w:rPr>
              <w:t xml:space="preserve"> </w:t>
            </w:r>
            <w:r>
              <w:rPr>
                <w:sz w:val="24"/>
              </w:rPr>
              <w:t>methods,</w:t>
            </w:r>
            <w:r>
              <w:rPr>
                <w:spacing w:val="-3"/>
                <w:sz w:val="24"/>
              </w:rPr>
              <w:t xml:space="preserve"> </w:t>
            </w:r>
            <w:r>
              <w:rPr>
                <w:sz w:val="24"/>
              </w:rPr>
              <w:t>Price</w:t>
            </w:r>
            <w:r>
              <w:rPr>
                <w:spacing w:val="-4"/>
                <w:sz w:val="24"/>
              </w:rPr>
              <w:t xml:space="preserve"> </w:t>
            </w:r>
            <w:r>
              <w:rPr>
                <w:sz w:val="24"/>
              </w:rPr>
              <w:t>adapting</w:t>
            </w:r>
            <w:r>
              <w:rPr>
                <w:spacing w:val="-3"/>
                <w:sz w:val="24"/>
              </w:rPr>
              <w:t xml:space="preserve"> </w:t>
            </w:r>
            <w:r>
              <w:rPr>
                <w:sz w:val="24"/>
              </w:rPr>
              <w:t>policies,</w:t>
            </w:r>
            <w:r>
              <w:rPr>
                <w:spacing w:val="-3"/>
                <w:sz w:val="24"/>
              </w:rPr>
              <w:t xml:space="preserve"> </w:t>
            </w:r>
            <w:r>
              <w:rPr>
                <w:sz w:val="24"/>
              </w:rPr>
              <w:t>Quality</w:t>
            </w:r>
            <w:r>
              <w:rPr>
                <w:spacing w:val="-3"/>
                <w:sz w:val="24"/>
              </w:rPr>
              <w:t xml:space="preserve"> </w:t>
            </w:r>
            <w:r>
              <w:rPr>
                <w:sz w:val="24"/>
              </w:rPr>
              <w:t>and</w:t>
            </w:r>
            <w:r>
              <w:rPr>
                <w:spacing w:val="-3"/>
                <w:sz w:val="24"/>
              </w:rPr>
              <w:t xml:space="preserve"> </w:t>
            </w:r>
            <w:r>
              <w:rPr>
                <w:sz w:val="24"/>
              </w:rPr>
              <w:t>Price</w:t>
            </w:r>
            <w:r>
              <w:rPr>
                <w:spacing w:val="-2"/>
                <w:sz w:val="24"/>
              </w:rPr>
              <w:t xml:space="preserve"> </w:t>
            </w:r>
            <w:r>
              <w:rPr>
                <w:sz w:val="24"/>
              </w:rPr>
              <w:t>discrimination</w:t>
            </w:r>
            <w:r>
              <w:rPr>
                <w:spacing w:val="-3"/>
                <w:sz w:val="24"/>
              </w:rPr>
              <w:t xml:space="preserve"> </w:t>
            </w:r>
            <w:r>
              <w:rPr>
                <w:sz w:val="24"/>
              </w:rPr>
              <w:t>-</w:t>
            </w:r>
            <w:r>
              <w:rPr>
                <w:spacing w:val="-4"/>
                <w:sz w:val="24"/>
              </w:rPr>
              <w:t xml:space="preserve"> </w:t>
            </w:r>
            <w:r>
              <w:rPr>
                <w:sz w:val="24"/>
              </w:rPr>
              <w:t>Initiating and responding to Global price changes.</w:t>
            </w:r>
          </w:p>
        </w:tc>
      </w:tr>
      <w:tr w:rsidR="0047733A" w14:paraId="6F0096F9" w14:textId="77777777">
        <w:trPr>
          <w:trHeight w:val="316"/>
        </w:trPr>
        <w:tc>
          <w:tcPr>
            <w:tcW w:w="1100" w:type="dxa"/>
            <w:gridSpan w:val="2"/>
          </w:tcPr>
          <w:p w14:paraId="67FF78A6" w14:textId="77777777" w:rsidR="0047733A" w:rsidRDefault="00A66171">
            <w:pPr>
              <w:pStyle w:val="TableParagraph"/>
              <w:spacing w:line="273" w:lineRule="exact"/>
              <w:rPr>
                <w:b/>
                <w:sz w:val="24"/>
              </w:rPr>
            </w:pPr>
            <w:r>
              <w:rPr>
                <w:b/>
                <w:spacing w:val="-2"/>
                <w:sz w:val="24"/>
              </w:rPr>
              <w:t>Unit:3</w:t>
            </w:r>
          </w:p>
        </w:tc>
        <w:tc>
          <w:tcPr>
            <w:tcW w:w="7449" w:type="dxa"/>
            <w:gridSpan w:val="5"/>
          </w:tcPr>
          <w:p w14:paraId="4EC479DB" w14:textId="77777777" w:rsidR="0047733A" w:rsidRDefault="00A66171">
            <w:pPr>
              <w:pStyle w:val="TableParagraph"/>
              <w:spacing w:line="273" w:lineRule="exact"/>
              <w:ind w:left="71" w:right="80"/>
              <w:jc w:val="center"/>
              <w:rPr>
                <w:b/>
                <w:sz w:val="24"/>
              </w:rPr>
            </w:pPr>
            <w:r>
              <w:rPr>
                <w:b/>
                <w:sz w:val="24"/>
              </w:rPr>
              <w:t>MARKETING</w:t>
            </w:r>
            <w:r>
              <w:rPr>
                <w:b/>
                <w:spacing w:val="-3"/>
                <w:sz w:val="24"/>
              </w:rPr>
              <w:t xml:space="preserve"> </w:t>
            </w:r>
            <w:r>
              <w:rPr>
                <w:b/>
                <w:sz w:val="24"/>
              </w:rPr>
              <w:t>CHANNEL</w:t>
            </w:r>
            <w:r>
              <w:rPr>
                <w:b/>
                <w:spacing w:val="-3"/>
                <w:sz w:val="24"/>
              </w:rPr>
              <w:t xml:space="preserve"> </w:t>
            </w:r>
            <w:r>
              <w:rPr>
                <w:b/>
                <w:sz w:val="24"/>
              </w:rPr>
              <w:t>&amp;</w:t>
            </w:r>
            <w:r>
              <w:rPr>
                <w:b/>
                <w:spacing w:val="-3"/>
                <w:sz w:val="24"/>
              </w:rPr>
              <w:t xml:space="preserve"> </w:t>
            </w:r>
            <w:r>
              <w:rPr>
                <w:b/>
                <w:spacing w:val="-2"/>
                <w:sz w:val="24"/>
              </w:rPr>
              <w:t>FUNCTIONS</w:t>
            </w:r>
          </w:p>
        </w:tc>
        <w:tc>
          <w:tcPr>
            <w:tcW w:w="1405" w:type="dxa"/>
            <w:gridSpan w:val="4"/>
          </w:tcPr>
          <w:p w14:paraId="6283A292" w14:textId="77777777" w:rsidR="0047733A" w:rsidRDefault="00A66171">
            <w:pPr>
              <w:pStyle w:val="TableParagraph"/>
              <w:spacing w:line="273" w:lineRule="exact"/>
              <w:ind w:left="407"/>
              <w:rPr>
                <w:b/>
                <w:sz w:val="24"/>
              </w:rPr>
            </w:pPr>
            <w:r>
              <w:rPr>
                <w:b/>
                <w:sz w:val="24"/>
              </w:rPr>
              <w:t>10</w:t>
            </w:r>
            <w:r>
              <w:rPr>
                <w:b/>
                <w:spacing w:val="-2"/>
                <w:sz w:val="24"/>
              </w:rPr>
              <w:t xml:space="preserve"> hours</w:t>
            </w:r>
          </w:p>
        </w:tc>
      </w:tr>
      <w:tr w:rsidR="0047733A" w14:paraId="73C6239F" w14:textId="77777777">
        <w:trPr>
          <w:trHeight w:val="1151"/>
        </w:trPr>
        <w:tc>
          <w:tcPr>
            <w:tcW w:w="9954" w:type="dxa"/>
            <w:gridSpan w:val="11"/>
          </w:tcPr>
          <w:p w14:paraId="04ACC9CB" w14:textId="77777777" w:rsidR="0047733A" w:rsidRDefault="00A66171">
            <w:pPr>
              <w:pStyle w:val="TableParagraph"/>
              <w:spacing w:line="278" w:lineRule="auto"/>
              <w:ind w:right="95"/>
              <w:jc w:val="both"/>
              <w:rPr>
                <w:sz w:val="24"/>
              </w:rPr>
            </w:pPr>
            <w:r>
              <w:rPr>
                <w:sz w:val="24"/>
              </w:rPr>
              <w:t>Marketing Channel system – Domestic &amp;</w:t>
            </w:r>
            <w:r>
              <w:rPr>
                <w:spacing w:val="-1"/>
                <w:sz w:val="24"/>
              </w:rPr>
              <w:t xml:space="preserve"> </w:t>
            </w:r>
            <w:r>
              <w:rPr>
                <w:sz w:val="24"/>
              </w:rPr>
              <w:t>MNC products &amp; Services - Functions and flows; Channel design, Channel Management - Selection, Training, Motivation and evaluation of channel members; Distribution Channels in International Markets - Channel dynamics - VMS, HMS, MMS.</w:t>
            </w:r>
          </w:p>
        </w:tc>
      </w:tr>
      <w:tr w:rsidR="0047733A" w14:paraId="00D0E911" w14:textId="77777777">
        <w:trPr>
          <w:trHeight w:val="316"/>
        </w:trPr>
        <w:tc>
          <w:tcPr>
            <w:tcW w:w="1100" w:type="dxa"/>
            <w:gridSpan w:val="2"/>
          </w:tcPr>
          <w:p w14:paraId="1351716B" w14:textId="77777777" w:rsidR="0047733A" w:rsidRDefault="00A66171">
            <w:pPr>
              <w:pStyle w:val="TableParagraph"/>
              <w:spacing w:line="270" w:lineRule="exact"/>
              <w:rPr>
                <w:b/>
                <w:sz w:val="24"/>
              </w:rPr>
            </w:pPr>
            <w:r>
              <w:rPr>
                <w:b/>
                <w:spacing w:val="-2"/>
                <w:sz w:val="24"/>
              </w:rPr>
              <w:t>Unit:4</w:t>
            </w:r>
          </w:p>
        </w:tc>
        <w:tc>
          <w:tcPr>
            <w:tcW w:w="7449" w:type="dxa"/>
            <w:gridSpan w:val="5"/>
          </w:tcPr>
          <w:p w14:paraId="3678C3A7" w14:textId="77777777" w:rsidR="0047733A" w:rsidRDefault="00A66171">
            <w:pPr>
              <w:pStyle w:val="TableParagraph"/>
              <w:spacing w:line="258" w:lineRule="exact"/>
              <w:ind w:left="71" w:right="63"/>
              <w:jc w:val="center"/>
              <w:rPr>
                <w:b/>
                <w:sz w:val="23"/>
              </w:rPr>
            </w:pPr>
            <w:r>
              <w:rPr>
                <w:b/>
                <w:sz w:val="23"/>
              </w:rPr>
              <w:t>INTEGRATED</w:t>
            </w:r>
            <w:r>
              <w:rPr>
                <w:b/>
                <w:spacing w:val="-8"/>
                <w:sz w:val="23"/>
              </w:rPr>
              <w:t xml:space="preserve"> </w:t>
            </w:r>
            <w:r>
              <w:rPr>
                <w:b/>
                <w:sz w:val="23"/>
              </w:rPr>
              <w:t>MARKETING</w:t>
            </w:r>
            <w:r>
              <w:rPr>
                <w:b/>
                <w:spacing w:val="-7"/>
                <w:sz w:val="23"/>
              </w:rPr>
              <w:t xml:space="preserve"> </w:t>
            </w:r>
            <w:r>
              <w:rPr>
                <w:b/>
                <w:spacing w:val="-2"/>
                <w:sz w:val="23"/>
              </w:rPr>
              <w:t>COMMUNICATION</w:t>
            </w:r>
          </w:p>
        </w:tc>
        <w:tc>
          <w:tcPr>
            <w:tcW w:w="1405" w:type="dxa"/>
            <w:gridSpan w:val="4"/>
          </w:tcPr>
          <w:p w14:paraId="51F6B6D5" w14:textId="77777777" w:rsidR="0047733A" w:rsidRDefault="00A66171">
            <w:pPr>
              <w:pStyle w:val="TableParagraph"/>
              <w:spacing w:line="270" w:lineRule="exact"/>
              <w:ind w:left="347"/>
              <w:rPr>
                <w:b/>
                <w:sz w:val="24"/>
              </w:rPr>
            </w:pPr>
            <w:r>
              <w:rPr>
                <w:b/>
                <w:sz w:val="24"/>
              </w:rPr>
              <w:t>10</w:t>
            </w:r>
            <w:r>
              <w:rPr>
                <w:b/>
                <w:spacing w:val="60"/>
                <w:sz w:val="24"/>
              </w:rPr>
              <w:t xml:space="preserve"> </w:t>
            </w:r>
            <w:r>
              <w:rPr>
                <w:b/>
                <w:spacing w:val="-2"/>
                <w:sz w:val="24"/>
              </w:rPr>
              <w:t>hours</w:t>
            </w:r>
          </w:p>
        </w:tc>
      </w:tr>
      <w:tr w:rsidR="0047733A" w14:paraId="742DE6F9" w14:textId="77777777">
        <w:trPr>
          <w:trHeight w:val="1106"/>
        </w:trPr>
        <w:tc>
          <w:tcPr>
            <w:tcW w:w="9954" w:type="dxa"/>
            <w:gridSpan w:val="11"/>
          </w:tcPr>
          <w:p w14:paraId="6989E2ED" w14:textId="77777777" w:rsidR="0047733A" w:rsidRDefault="00A66171">
            <w:pPr>
              <w:pStyle w:val="TableParagraph"/>
              <w:spacing w:before="1"/>
              <w:rPr>
                <w:sz w:val="24"/>
              </w:rPr>
            </w:pPr>
            <w:r>
              <w:rPr>
                <w:sz w:val="24"/>
              </w:rPr>
              <w:t>Integrated</w:t>
            </w:r>
            <w:r>
              <w:rPr>
                <w:spacing w:val="-2"/>
                <w:sz w:val="24"/>
              </w:rPr>
              <w:t xml:space="preserve"> </w:t>
            </w:r>
            <w:r>
              <w:rPr>
                <w:sz w:val="24"/>
              </w:rPr>
              <w:t>Marketing</w:t>
            </w:r>
            <w:r>
              <w:rPr>
                <w:spacing w:val="-2"/>
                <w:sz w:val="24"/>
              </w:rPr>
              <w:t xml:space="preserve"> </w:t>
            </w:r>
            <w:r>
              <w:rPr>
                <w:sz w:val="24"/>
              </w:rPr>
              <w:t>Communication</w:t>
            </w:r>
            <w:r>
              <w:rPr>
                <w:spacing w:val="-2"/>
                <w:sz w:val="24"/>
              </w:rPr>
              <w:t xml:space="preserve"> </w:t>
            </w:r>
            <w:r>
              <w:rPr>
                <w:sz w:val="24"/>
              </w:rPr>
              <w:t>process</w:t>
            </w:r>
            <w:r>
              <w:rPr>
                <w:spacing w:val="-2"/>
                <w:sz w:val="24"/>
              </w:rPr>
              <w:t xml:space="preserve"> </w:t>
            </w:r>
            <w:r>
              <w:rPr>
                <w:sz w:val="24"/>
              </w:rPr>
              <w:t>and</w:t>
            </w:r>
            <w:r>
              <w:rPr>
                <w:spacing w:val="-2"/>
                <w:sz w:val="24"/>
              </w:rPr>
              <w:t xml:space="preserve"> </w:t>
            </w:r>
            <w:r>
              <w:rPr>
                <w:sz w:val="24"/>
              </w:rPr>
              <w:t>Mix;</w:t>
            </w:r>
            <w:r>
              <w:rPr>
                <w:spacing w:val="-2"/>
                <w:sz w:val="24"/>
              </w:rPr>
              <w:t xml:space="preserve"> </w:t>
            </w:r>
            <w:r>
              <w:rPr>
                <w:sz w:val="24"/>
              </w:rPr>
              <w:t>International</w:t>
            </w:r>
            <w:r>
              <w:rPr>
                <w:spacing w:val="-2"/>
                <w:sz w:val="24"/>
              </w:rPr>
              <w:t xml:space="preserve"> </w:t>
            </w:r>
            <w:r>
              <w:rPr>
                <w:sz w:val="24"/>
              </w:rPr>
              <w:t>Advertising</w:t>
            </w:r>
            <w:r>
              <w:rPr>
                <w:spacing w:val="-2"/>
                <w:sz w:val="24"/>
              </w:rPr>
              <w:t xml:space="preserve"> </w:t>
            </w:r>
            <w:r>
              <w:rPr>
                <w:sz w:val="24"/>
              </w:rPr>
              <w:t>programs</w:t>
            </w:r>
            <w:r>
              <w:rPr>
                <w:spacing w:val="-2"/>
                <w:sz w:val="24"/>
              </w:rPr>
              <w:t xml:space="preserve"> </w:t>
            </w:r>
            <w:r>
              <w:rPr>
                <w:sz w:val="24"/>
              </w:rPr>
              <w:t>&amp;</w:t>
            </w:r>
            <w:r>
              <w:rPr>
                <w:spacing w:val="-2"/>
                <w:sz w:val="24"/>
              </w:rPr>
              <w:t xml:space="preserve"> </w:t>
            </w:r>
            <w:r>
              <w:rPr>
                <w:sz w:val="24"/>
              </w:rPr>
              <w:t>Sales promotion</w:t>
            </w:r>
            <w:r>
              <w:rPr>
                <w:spacing w:val="38"/>
                <w:sz w:val="24"/>
              </w:rPr>
              <w:t xml:space="preserve"> </w:t>
            </w:r>
            <w:r>
              <w:rPr>
                <w:sz w:val="24"/>
              </w:rPr>
              <w:t>for</w:t>
            </w:r>
            <w:r>
              <w:rPr>
                <w:spacing w:val="40"/>
                <w:sz w:val="24"/>
              </w:rPr>
              <w:t xml:space="preserve"> </w:t>
            </w:r>
            <w:r>
              <w:rPr>
                <w:sz w:val="24"/>
              </w:rPr>
              <w:t>Foreign</w:t>
            </w:r>
            <w:r>
              <w:rPr>
                <w:spacing w:val="43"/>
                <w:sz w:val="24"/>
              </w:rPr>
              <w:t xml:space="preserve"> </w:t>
            </w:r>
            <w:r>
              <w:rPr>
                <w:sz w:val="24"/>
              </w:rPr>
              <w:t>Markets.</w:t>
            </w:r>
            <w:r>
              <w:rPr>
                <w:spacing w:val="43"/>
                <w:sz w:val="24"/>
              </w:rPr>
              <w:t xml:space="preserve"> </w:t>
            </w:r>
            <w:r>
              <w:rPr>
                <w:sz w:val="24"/>
              </w:rPr>
              <w:t>International</w:t>
            </w:r>
            <w:r>
              <w:rPr>
                <w:spacing w:val="44"/>
                <w:sz w:val="24"/>
              </w:rPr>
              <w:t xml:space="preserve"> </w:t>
            </w:r>
            <w:r>
              <w:rPr>
                <w:sz w:val="24"/>
              </w:rPr>
              <w:t>Formats,</w:t>
            </w:r>
            <w:r>
              <w:rPr>
                <w:spacing w:val="40"/>
                <w:sz w:val="24"/>
              </w:rPr>
              <w:t xml:space="preserve"> </w:t>
            </w:r>
            <w:r>
              <w:rPr>
                <w:sz w:val="24"/>
              </w:rPr>
              <w:t>Features</w:t>
            </w:r>
            <w:r>
              <w:rPr>
                <w:spacing w:val="43"/>
                <w:sz w:val="24"/>
              </w:rPr>
              <w:t xml:space="preserve"> </w:t>
            </w:r>
            <w:r>
              <w:rPr>
                <w:sz w:val="24"/>
              </w:rPr>
              <w:t>and</w:t>
            </w:r>
            <w:r>
              <w:rPr>
                <w:spacing w:val="41"/>
                <w:sz w:val="24"/>
              </w:rPr>
              <w:t xml:space="preserve"> </w:t>
            </w:r>
            <w:r>
              <w:rPr>
                <w:sz w:val="24"/>
              </w:rPr>
              <w:t>trends</w:t>
            </w:r>
            <w:r>
              <w:rPr>
                <w:spacing w:val="41"/>
                <w:sz w:val="24"/>
              </w:rPr>
              <w:t xml:space="preserve"> </w:t>
            </w:r>
            <w:r>
              <w:rPr>
                <w:sz w:val="24"/>
              </w:rPr>
              <w:t>in</w:t>
            </w:r>
            <w:r>
              <w:rPr>
                <w:spacing w:val="41"/>
                <w:sz w:val="24"/>
              </w:rPr>
              <w:t xml:space="preserve"> </w:t>
            </w:r>
            <w:r>
              <w:rPr>
                <w:sz w:val="24"/>
              </w:rPr>
              <w:t>IMC</w:t>
            </w:r>
            <w:r>
              <w:rPr>
                <w:spacing w:val="41"/>
                <w:sz w:val="24"/>
              </w:rPr>
              <w:t xml:space="preserve"> </w:t>
            </w:r>
            <w:r>
              <w:rPr>
                <w:sz w:val="24"/>
              </w:rPr>
              <w:t>Mix,</w:t>
            </w:r>
            <w:r>
              <w:rPr>
                <w:spacing w:val="41"/>
                <w:sz w:val="24"/>
              </w:rPr>
              <w:t xml:space="preserve"> </w:t>
            </w:r>
            <w:r>
              <w:rPr>
                <w:spacing w:val="-2"/>
                <w:sz w:val="24"/>
              </w:rPr>
              <w:t>Direct</w:t>
            </w:r>
          </w:p>
          <w:p w14:paraId="69D38F50" w14:textId="77777777" w:rsidR="0047733A" w:rsidRDefault="00A66171">
            <w:pPr>
              <w:pStyle w:val="TableParagraph"/>
              <w:spacing w:before="14" w:line="225" w:lineRule="auto"/>
              <w:ind w:right="501"/>
              <w:rPr>
                <w:sz w:val="24"/>
              </w:rPr>
            </w:pPr>
            <w:r>
              <w:rPr>
                <w:sz w:val="24"/>
              </w:rPr>
              <w:t>Marketing,</w:t>
            </w:r>
            <w:r>
              <w:rPr>
                <w:spacing w:val="-4"/>
                <w:sz w:val="24"/>
              </w:rPr>
              <w:t xml:space="preserve"> </w:t>
            </w:r>
            <w:r>
              <w:rPr>
                <w:sz w:val="24"/>
              </w:rPr>
              <w:t>Sales</w:t>
            </w:r>
            <w:r>
              <w:rPr>
                <w:spacing w:val="-4"/>
                <w:sz w:val="24"/>
              </w:rPr>
              <w:t xml:space="preserve"> </w:t>
            </w:r>
            <w:r>
              <w:rPr>
                <w:sz w:val="24"/>
              </w:rPr>
              <w:t>force</w:t>
            </w:r>
            <w:r>
              <w:rPr>
                <w:spacing w:val="-5"/>
                <w:sz w:val="24"/>
              </w:rPr>
              <w:t xml:space="preserve"> </w:t>
            </w:r>
            <w:r>
              <w:rPr>
                <w:sz w:val="24"/>
              </w:rPr>
              <w:t>objectives,</w:t>
            </w:r>
            <w:r>
              <w:rPr>
                <w:spacing w:val="-4"/>
                <w:sz w:val="24"/>
              </w:rPr>
              <w:t xml:space="preserve"> </w:t>
            </w:r>
            <w:r>
              <w:rPr>
                <w:sz w:val="24"/>
              </w:rPr>
              <w:t>structure,</w:t>
            </w:r>
            <w:r>
              <w:rPr>
                <w:spacing w:val="-4"/>
                <w:sz w:val="24"/>
              </w:rPr>
              <w:t xml:space="preserve"> </w:t>
            </w:r>
            <w:r>
              <w:rPr>
                <w:sz w:val="24"/>
              </w:rPr>
              <w:t>size</w:t>
            </w:r>
            <w:r>
              <w:rPr>
                <w:spacing w:val="-3"/>
                <w:sz w:val="24"/>
              </w:rPr>
              <w:t xml:space="preserve"> </w:t>
            </w:r>
            <w:r>
              <w:rPr>
                <w:sz w:val="24"/>
              </w:rPr>
              <w:t>and</w:t>
            </w:r>
            <w:r>
              <w:rPr>
                <w:spacing w:val="-4"/>
                <w:sz w:val="24"/>
              </w:rPr>
              <w:t xml:space="preserve"> </w:t>
            </w:r>
            <w:r>
              <w:rPr>
                <w:sz w:val="24"/>
              </w:rPr>
              <w:t>compensation</w:t>
            </w:r>
            <w:r>
              <w:rPr>
                <w:spacing w:val="-4"/>
                <w:sz w:val="24"/>
              </w:rPr>
              <w:t xml:space="preserve"> </w:t>
            </w:r>
            <w:r>
              <w:rPr>
                <w:sz w:val="24"/>
              </w:rPr>
              <w:t>–</w:t>
            </w:r>
            <w:r>
              <w:rPr>
                <w:spacing w:val="-4"/>
                <w:sz w:val="24"/>
              </w:rPr>
              <w:t xml:space="preserve"> </w:t>
            </w:r>
            <w:r>
              <w:rPr>
                <w:sz w:val="24"/>
              </w:rPr>
              <w:t>Neuro</w:t>
            </w:r>
            <w:r>
              <w:rPr>
                <w:spacing w:val="-4"/>
                <w:sz w:val="24"/>
              </w:rPr>
              <w:t xml:space="preserve"> </w:t>
            </w:r>
            <w:r>
              <w:rPr>
                <w:sz w:val="24"/>
              </w:rPr>
              <w:t>Marketing</w:t>
            </w:r>
            <w:r>
              <w:rPr>
                <w:spacing w:val="-4"/>
                <w:sz w:val="24"/>
              </w:rPr>
              <w:t xml:space="preserve"> </w:t>
            </w:r>
            <w:r>
              <w:rPr>
                <w:sz w:val="24"/>
              </w:rPr>
              <w:t>in Advertising, Packaging and Retail displays in an international platform.</w:t>
            </w:r>
          </w:p>
        </w:tc>
      </w:tr>
      <w:tr w:rsidR="0047733A" w14:paraId="2F9D8BF7" w14:textId="77777777">
        <w:trPr>
          <w:trHeight w:val="604"/>
        </w:trPr>
        <w:tc>
          <w:tcPr>
            <w:tcW w:w="1100" w:type="dxa"/>
            <w:gridSpan w:val="2"/>
          </w:tcPr>
          <w:p w14:paraId="2002C26A" w14:textId="77777777" w:rsidR="0047733A" w:rsidRDefault="00A66171">
            <w:pPr>
              <w:pStyle w:val="TableParagraph"/>
              <w:spacing w:line="270" w:lineRule="exact"/>
              <w:rPr>
                <w:b/>
                <w:sz w:val="24"/>
              </w:rPr>
            </w:pPr>
            <w:r>
              <w:rPr>
                <w:b/>
                <w:spacing w:val="-2"/>
                <w:sz w:val="24"/>
              </w:rPr>
              <w:t>Unit:5</w:t>
            </w:r>
          </w:p>
        </w:tc>
        <w:tc>
          <w:tcPr>
            <w:tcW w:w="7449" w:type="dxa"/>
            <w:gridSpan w:val="5"/>
          </w:tcPr>
          <w:p w14:paraId="24E91BF9" w14:textId="77777777" w:rsidR="0047733A" w:rsidRDefault="00A66171">
            <w:pPr>
              <w:pStyle w:val="TableParagraph"/>
              <w:spacing w:line="258" w:lineRule="exact"/>
              <w:ind w:left="95"/>
              <w:rPr>
                <w:b/>
                <w:sz w:val="23"/>
              </w:rPr>
            </w:pPr>
            <w:r>
              <w:rPr>
                <w:b/>
                <w:sz w:val="23"/>
              </w:rPr>
              <w:t>IDENTIFYING</w:t>
            </w:r>
            <w:r>
              <w:rPr>
                <w:b/>
                <w:spacing w:val="-7"/>
                <w:sz w:val="23"/>
              </w:rPr>
              <w:t xml:space="preserve"> </w:t>
            </w:r>
            <w:r>
              <w:rPr>
                <w:b/>
                <w:sz w:val="23"/>
              </w:rPr>
              <w:t>AND</w:t>
            </w:r>
            <w:r>
              <w:rPr>
                <w:b/>
                <w:spacing w:val="-6"/>
                <w:sz w:val="23"/>
              </w:rPr>
              <w:t xml:space="preserve"> </w:t>
            </w:r>
            <w:r>
              <w:rPr>
                <w:b/>
                <w:sz w:val="23"/>
              </w:rPr>
              <w:t>ANALYSING</w:t>
            </w:r>
            <w:r>
              <w:rPr>
                <w:b/>
                <w:spacing w:val="-5"/>
                <w:sz w:val="23"/>
              </w:rPr>
              <w:t xml:space="preserve"> </w:t>
            </w:r>
            <w:r>
              <w:rPr>
                <w:b/>
                <w:sz w:val="23"/>
              </w:rPr>
              <w:t>COMPETITORS</w:t>
            </w:r>
            <w:r>
              <w:rPr>
                <w:b/>
                <w:spacing w:val="-6"/>
                <w:sz w:val="23"/>
              </w:rPr>
              <w:t xml:space="preserve"> </w:t>
            </w:r>
            <w:r>
              <w:rPr>
                <w:b/>
                <w:sz w:val="23"/>
              </w:rPr>
              <w:t>IN</w:t>
            </w:r>
            <w:r>
              <w:rPr>
                <w:b/>
                <w:spacing w:val="-5"/>
                <w:sz w:val="23"/>
              </w:rPr>
              <w:t xml:space="preserve"> </w:t>
            </w:r>
            <w:r>
              <w:rPr>
                <w:b/>
                <w:spacing w:val="-2"/>
                <w:sz w:val="23"/>
              </w:rPr>
              <w:t>GLOBAL</w:t>
            </w:r>
          </w:p>
          <w:p w14:paraId="1DE2F387" w14:textId="77777777" w:rsidR="0047733A" w:rsidRDefault="00A66171">
            <w:pPr>
              <w:pStyle w:val="TableParagraph"/>
              <w:spacing w:before="42"/>
              <w:ind w:left="95"/>
              <w:rPr>
                <w:b/>
                <w:sz w:val="23"/>
              </w:rPr>
            </w:pPr>
            <w:r>
              <w:rPr>
                <w:b/>
                <w:spacing w:val="-2"/>
                <w:sz w:val="23"/>
              </w:rPr>
              <w:t>CONTEXT</w:t>
            </w:r>
          </w:p>
        </w:tc>
        <w:tc>
          <w:tcPr>
            <w:tcW w:w="1405" w:type="dxa"/>
            <w:gridSpan w:val="4"/>
          </w:tcPr>
          <w:p w14:paraId="26A5543E" w14:textId="77777777" w:rsidR="0047733A" w:rsidRDefault="00A66171">
            <w:pPr>
              <w:pStyle w:val="TableParagraph"/>
              <w:spacing w:line="270" w:lineRule="exact"/>
              <w:ind w:left="347"/>
              <w:rPr>
                <w:b/>
                <w:sz w:val="24"/>
              </w:rPr>
            </w:pPr>
            <w:r>
              <w:rPr>
                <w:b/>
                <w:sz w:val="24"/>
              </w:rPr>
              <w:t>10</w:t>
            </w:r>
            <w:r>
              <w:rPr>
                <w:b/>
                <w:spacing w:val="60"/>
                <w:sz w:val="24"/>
              </w:rPr>
              <w:t xml:space="preserve"> </w:t>
            </w:r>
            <w:r>
              <w:rPr>
                <w:b/>
                <w:spacing w:val="-2"/>
                <w:sz w:val="24"/>
              </w:rPr>
              <w:t>hours</w:t>
            </w:r>
          </w:p>
        </w:tc>
      </w:tr>
      <w:tr w:rsidR="0047733A" w14:paraId="4A0EA255" w14:textId="77777777">
        <w:trPr>
          <w:trHeight w:val="1103"/>
        </w:trPr>
        <w:tc>
          <w:tcPr>
            <w:tcW w:w="9954" w:type="dxa"/>
            <w:gridSpan w:val="11"/>
          </w:tcPr>
          <w:p w14:paraId="4A0F5A79" w14:textId="77777777" w:rsidR="0047733A" w:rsidRDefault="00A66171">
            <w:pPr>
              <w:pStyle w:val="TableParagraph"/>
              <w:ind w:right="195"/>
              <w:jc w:val="both"/>
              <w:rPr>
                <w:sz w:val="24"/>
              </w:rPr>
            </w:pPr>
            <w:r>
              <w:rPr>
                <w:sz w:val="24"/>
              </w:rPr>
              <w:t>Identifying and analyzing competitors in Global context - Designing competitive strategies for leaders, challengers, followers and nichers. CRM and Customer database – Marketing analytics - Digital and Social Media Marketing; Branding and retailing in international markets.</w:t>
            </w:r>
          </w:p>
        </w:tc>
      </w:tr>
      <w:tr w:rsidR="0047733A" w14:paraId="479C8ECA" w14:textId="77777777">
        <w:trPr>
          <w:trHeight w:val="318"/>
        </w:trPr>
        <w:tc>
          <w:tcPr>
            <w:tcW w:w="1552" w:type="dxa"/>
            <w:gridSpan w:val="3"/>
          </w:tcPr>
          <w:p w14:paraId="2E767092" w14:textId="77777777" w:rsidR="0047733A" w:rsidRDefault="00A66171">
            <w:pPr>
              <w:pStyle w:val="TableParagraph"/>
              <w:spacing w:line="275" w:lineRule="exact"/>
              <w:rPr>
                <w:b/>
                <w:sz w:val="24"/>
              </w:rPr>
            </w:pPr>
            <w:r>
              <w:rPr>
                <w:b/>
                <w:spacing w:val="-2"/>
                <w:sz w:val="24"/>
              </w:rPr>
              <w:t>Unit:6</w:t>
            </w:r>
          </w:p>
        </w:tc>
        <w:tc>
          <w:tcPr>
            <w:tcW w:w="5807" w:type="dxa"/>
            <w:gridSpan w:val="2"/>
          </w:tcPr>
          <w:p w14:paraId="10C954C7" w14:textId="77777777" w:rsidR="0047733A" w:rsidRDefault="00A66171">
            <w:pPr>
              <w:pStyle w:val="TableParagraph"/>
              <w:spacing w:line="275" w:lineRule="exact"/>
              <w:ind w:left="1402"/>
              <w:rPr>
                <w:b/>
                <w:sz w:val="24"/>
              </w:rPr>
            </w:pPr>
            <w:r>
              <w:rPr>
                <w:b/>
                <w:sz w:val="24"/>
              </w:rPr>
              <w:t>CONTEMPORARY</w:t>
            </w:r>
            <w:r>
              <w:rPr>
                <w:b/>
                <w:spacing w:val="-8"/>
                <w:sz w:val="24"/>
              </w:rPr>
              <w:t xml:space="preserve"> </w:t>
            </w:r>
            <w:r>
              <w:rPr>
                <w:b/>
                <w:spacing w:val="-2"/>
                <w:sz w:val="24"/>
              </w:rPr>
              <w:t>ISSUES</w:t>
            </w:r>
          </w:p>
        </w:tc>
        <w:tc>
          <w:tcPr>
            <w:tcW w:w="2595" w:type="dxa"/>
            <w:gridSpan w:val="6"/>
          </w:tcPr>
          <w:p w14:paraId="16C61190" w14:textId="77777777" w:rsidR="0047733A" w:rsidRDefault="00A66171">
            <w:pPr>
              <w:pStyle w:val="TableParagraph"/>
              <w:spacing w:line="275" w:lineRule="exact"/>
              <w:ind w:left="1715"/>
              <w:rPr>
                <w:b/>
                <w:sz w:val="24"/>
              </w:rPr>
            </w:pPr>
            <w:r>
              <w:rPr>
                <w:b/>
                <w:sz w:val="24"/>
              </w:rPr>
              <w:t xml:space="preserve">2 </w:t>
            </w:r>
            <w:r>
              <w:rPr>
                <w:b/>
                <w:spacing w:val="-2"/>
                <w:sz w:val="24"/>
              </w:rPr>
              <w:t>hours</w:t>
            </w:r>
          </w:p>
        </w:tc>
      </w:tr>
      <w:tr w:rsidR="0047733A" w14:paraId="200CE98A" w14:textId="77777777">
        <w:trPr>
          <w:trHeight w:val="313"/>
        </w:trPr>
        <w:tc>
          <w:tcPr>
            <w:tcW w:w="9954" w:type="dxa"/>
            <w:gridSpan w:val="11"/>
          </w:tcPr>
          <w:p w14:paraId="5C1EAE2D" w14:textId="77777777" w:rsidR="0047733A" w:rsidRDefault="00A66171">
            <w:pPr>
              <w:pStyle w:val="TableParagraph"/>
              <w:spacing w:line="268"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431105A5" w14:textId="77777777">
        <w:trPr>
          <w:trHeight w:val="352"/>
        </w:trPr>
        <w:tc>
          <w:tcPr>
            <w:tcW w:w="1552" w:type="dxa"/>
            <w:gridSpan w:val="3"/>
          </w:tcPr>
          <w:p w14:paraId="2A6809E8" w14:textId="77777777" w:rsidR="0047733A" w:rsidRDefault="0047733A">
            <w:pPr>
              <w:pStyle w:val="TableParagraph"/>
              <w:ind w:left="0"/>
            </w:pPr>
          </w:p>
        </w:tc>
        <w:tc>
          <w:tcPr>
            <w:tcW w:w="5807" w:type="dxa"/>
            <w:gridSpan w:val="2"/>
          </w:tcPr>
          <w:p w14:paraId="7450DAA7" w14:textId="77777777" w:rsidR="0047733A" w:rsidRDefault="00A66171">
            <w:pPr>
              <w:pStyle w:val="TableParagraph"/>
              <w:spacing w:line="273" w:lineRule="exact"/>
              <w:ind w:left="3593"/>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595" w:type="dxa"/>
            <w:gridSpan w:val="6"/>
          </w:tcPr>
          <w:p w14:paraId="5CE11C8C" w14:textId="77777777" w:rsidR="0047733A" w:rsidRDefault="00A66171">
            <w:pPr>
              <w:pStyle w:val="TableParagraph"/>
              <w:spacing w:line="273" w:lineRule="exact"/>
              <w:ind w:left="1535"/>
              <w:rPr>
                <w:b/>
                <w:sz w:val="24"/>
              </w:rPr>
            </w:pPr>
            <w:r>
              <w:rPr>
                <w:b/>
                <w:sz w:val="24"/>
              </w:rPr>
              <w:t>52</w:t>
            </w:r>
            <w:r>
              <w:rPr>
                <w:b/>
                <w:spacing w:val="60"/>
                <w:sz w:val="24"/>
              </w:rPr>
              <w:t xml:space="preserve"> </w:t>
            </w:r>
            <w:r>
              <w:rPr>
                <w:b/>
                <w:spacing w:val="-2"/>
                <w:sz w:val="24"/>
              </w:rPr>
              <w:t>hours</w:t>
            </w:r>
          </w:p>
        </w:tc>
      </w:tr>
    </w:tbl>
    <w:p w14:paraId="7F125C29" w14:textId="77777777" w:rsidR="0047733A" w:rsidRDefault="0047733A">
      <w:pPr>
        <w:pStyle w:val="TableParagraph"/>
        <w:spacing w:line="273" w:lineRule="exact"/>
        <w:rPr>
          <w:b/>
          <w:sz w:val="24"/>
        </w:rPr>
        <w:sectPr w:rsidR="0047733A">
          <w:pgSz w:w="11920" w:h="16850"/>
          <w:pgMar w:top="1240" w:right="720" w:bottom="540" w:left="720" w:header="454" w:footer="354" w:gutter="0"/>
          <w:cols w:space="720"/>
        </w:sectPr>
      </w:pPr>
    </w:p>
    <w:p w14:paraId="7E668D32" w14:textId="77777777" w:rsidR="0047733A" w:rsidRDefault="0047733A">
      <w:pPr>
        <w:pStyle w:val="BodyText"/>
        <w:spacing w:before="6"/>
        <w:rPr>
          <w:sz w:val="14"/>
        </w:rPr>
      </w:pPr>
    </w:p>
    <w:tbl>
      <w:tblPr>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9492"/>
      </w:tblGrid>
      <w:tr w:rsidR="0047733A" w14:paraId="25D84C23" w14:textId="77777777">
        <w:trPr>
          <w:trHeight w:val="313"/>
        </w:trPr>
        <w:tc>
          <w:tcPr>
            <w:tcW w:w="9948" w:type="dxa"/>
            <w:gridSpan w:val="2"/>
          </w:tcPr>
          <w:p w14:paraId="3F43C48E" w14:textId="77777777" w:rsidR="0047733A" w:rsidRDefault="00A66171">
            <w:pPr>
              <w:pStyle w:val="TableParagraph"/>
              <w:spacing w:line="270" w:lineRule="exact"/>
              <w:rPr>
                <w:b/>
                <w:sz w:val="24"/>
              </w:rPr>
            </w:pPr>
            <w:r>
              <w:rPr>
                <w:b/>
                <w:sz w:val="24"/>
              </w:rPr>
              <w:t>Text</w:t>
            </w:r>
            <w:r>
              <w:rPr>
                <w:b/>
                <w:spacing w:val="-2"/>
                <w:sz w:val="24"/>
              </w:rPr>
              <w:t xml:space="preserve"> Book(s)</w:t>
            </w:r>
          </w:p>
        </w:tc>
      </w:tr>
      <w:tr w:rsidR="0047733A" w14:paraId="020435AA" w14:textId="77777777">
        <w:trPr>
          <w:trHeight w:val="553"/>
        </w:trPr>
        <w:tc>
          <w:tcPr>
            <w:tcW w:w="456" w:type="dxa"/>
          </w:tcPr>
          <w:p w14:paraId="75ED984E" w14:textId="77777777" w:rsidR="0047733A" w:rsidRDefault="00A66171">
            <w:pPr>
              <w:pStyle w:val="TableParagraph"/>
              <w:spacing w:line="270" w:lineRule="exact"/>
              <w:ind w:left="0" w:right="98"/>
              <w:jc w:val="center"/>
              <w:rPr>
                <w:sz w:val="24"/>
              </w:rPr>
            </w:pPr>
            <w:r>
              <w:rPr>
                <w:spacing w:val="-10"/>
                <w:sz w:val="24"/>
              </w:rPr>
              <w:t>1</w:t>
            </w:r>
          </w:p>
        </w:tc>
        <w:tc>
          <w:tcPr>
            <w:tcW w:w="9492" w:type="dxa"/>
          </w:tcPr>
          <w:p w14:paraId="36F8CE04" w14:textId="77777777" w:rsidR="0047733A" w:rsidRDefault="00A66171">
            <w:pPr>
              <w:pStyle w:val="TableParagraph"/>
              <w:spacing w:before="3" w:line="230" w:lineRule="auto"/>
              <w:ind w:left="103" w:right="3124"/>
              <w:rPr>
                <w:sz w:val="24"/>
              </w:rPr>
            </w:pPr>
            <w:r>
              <w:rPr>
                <w:sz w:val="24"/>
              </w:rPr>
              <w:t>Philip Kotler, Marketing Management, Pearson Education, Kevin</w:t>
            </w:r>
            <w:r>
              <w:rPr>
                <w:spacing w:val="-6"/>
                <w:sz w:val="24"/>
              </w:rPr>
              <w:t xml:space="preserve"> </w:t>
            </w:r>
            <w:r>
              <w:rPr>
                <w:sz w:val="24"/>
              </w:rPr>
              <w:t>Lane</w:t>
            </w:r>
            <w:r>
              <w:rPr>
                <w:spacing w:val="-7"/>
                <w:sz w:val="24"/>
              </w:rPr>
              <w:t xml:space="preserve"> </w:t>
            </w:r>
            <w:r>
              <w:rPr>
                <w:sz w:val="24"/>
              </w:rPr>
              <w:t>Keller,</w:t>
            </w:r>
            <w:r>
              <w:rPr>
                <w:spacing w:val="-6"/>
                <w:sz w:val="24"/>
              </w:rPr>
              <w:t xml:space="preserve"> </w:t>
            </w:r>
            <w:r>
              <w:rPr>
                <w:sz w:val="24"/>
              </w:rPr>
              <w:t>Northwestern</w:t>
            </w:r>
            <w:r>
              <w:rPr>
                <w:spacing w:val="-6"/>
                <w:sz w:val="24"/>
              </w:rPr>
              <w:t xml:space="preserve"> </w:t>
            </w:r>
            <w:r>
              <w:rPr>
                <w:sz w:val="24"/>
              </w:rPr>
              <w:t>University,</w:t>
            </w:r>
            <w:r>
              <w:rPr>
                <w:spacing w:val="-6"/>
                <w:sz w:val="24"/>
              </w:rPr>
              <w:t xml:space="preserve"> </w:t>
            </w:r>
            <w:r>
              <w:rPr>
                <w:sz w:val="24"/>
              </w:rPr>
              <w:t>Dartmouth</w:t>
            </w:r>
            <w:r>
              <w:rPr>
                <w:spacing w:val="-6"/>
                <w:sz w:val="24"/>
              </w:rPr>
              <w:t xml:space="preserve"> </w:t>
            </w:r>
            <w:r>
              <w:rPr>
                <w:sz w:val="24"/>
              </w:rPr>
              <w:t>College</w:t>
            </w:r>
          </w:p>
        </w:tc>
      </w:tr>
      <w:tr w:rsidR="0047733A" w14:paraId="463C43F1" w14:textId="77777777">
        <w:trPr>
          <w:trHeight w:val="316"/>
        </w:trPr>
        <w:tc>
          <w:tcPr>
            <w:tcW w:w="456" w:type="dxa"/>
          </w:tcPr>
          <w:p w14:paraId="768B75CC" w14:textId="77777777" w:rsidR="0047733A" w:rsidRDefault="00A66171">
            <w:pPr>
              <w:pStyle w:val="TableParagraph"/>
              <w:spacing w:line="270" w:lineRule="exact"/>
              <w:ind w:left="0" w:right="98"/>
              <w:jc w:val="center"/>
              <w:rPr>
                <w:sz w:val="24"/>
              </w:rPr>
            </w:pPr>
            <w:r>
              <w:rPr>
                <w:spacing w:val="-10"/>
                <w:sz w:val="24"/>
              </w:rPr>
              <w:t>2</w:t>
            </w:r>
          </w:p>
        </w:tc>
        <w:tc>
          <w:tcPr>
            <w:tcW w:w="9492" w:type="dxa"/>
          </w:tcPr>
          <w:p w14:paraId="5F331868" w14:textId="77777777" w:rsidR="0047733A" w:rsidRDefault="00A66171">
            <w:pPr>
              <w:pStyle w:val="TableParagraph"/>
              <w:spacing w:line="270" w:lineRule="exact"/>
              <w:ind w:left="103"/>
              <w:rPr>
                <w:sz w:val="24"/>
              </w:rPr>
            </w:pPr>
            <w:r>
              <w:rPr>
                <w:sz w:val="24"/>
              </w:rPr>
              <w:t>V.S.Ramasamy,</w:t>
            </w:r>
            <w:r>
              <w:rPr>
                <w:spacing w:val="-5"/>
                <w:sz w:val="24"/>
              </w:rPr>
              <w:t xml:space="preserve"> </w:t>
            </w:r>
            <w:r>
              <w:rPr>
                <w:sz w:val="24"/>
              </w:rPr>
              <w:t>S.Namakumari,</w:t>
            </w:r>
            <w:r>
              <w:rPr>
                <w:spacing w:val="-2"/>
                <w:sz w:val="24"/>
              </w:rPr>
              <w:t xml:space="preserve"> </w:t>
            </w:r>
            <w:r>
              <w:rPr>
                <w:sz w:val="24"/>
              </w:rPr>
              <w:t>Marketing</w:t>
            </w:r>
            <w:r>
              <w:rPr>
                <w:spacing w:val="-3"/>
                <w:sz w:val="24"/>
              </w:rPr>
              <w:t xml:space="preserve"> </w:t>
            </w:r>
            <w:r>
              <w:rPr>
                <w:sz w:val="24"/>
              </w:rPr>
              <w:t>Management</w:t>
            </w:r>
            <w:r>
              <w:rPr>
                <w:spacing w:val="-2"/>
                <w:sz w:val="24"/>
              </w:rPr>
              <w:t xml:space="preserve"> </w:t>
            </w:r>
            <w:r>
              <w:rPr>
                <w:sz w:val="24"/>
              </w:rPr>
              <w:t>–</w:t>
            </w:r>
            <w:r>
              <w:rPr>
                <w:spacing w:val="-2"/>
                <w:sz w:val="24"/>
              </w:rPr>
              <w:t xml:space="preserve"> </w:t>
            </w:r>
            <w:r>
              <w:rPr>
                <w:sz w:val="24"/>
              </w:rPr>
              <w:t>Global</w:t>
            </w:r>
            <w:r>
              <w:rPr>
                <w:spacing w:val="-3"/>
                <w:sz w:val="24"/>
              </w:rPr>
              <w:t xml:space="preserve"> </w:t>
            </w:r>
            <w:r>
              <w:rPr>
                <w:sz w:val="24"/>
              </w:rPr>
              <w:t>Perspective</w:t>
            </w:r>
            <w:r>
              <w:rPr>
                <w:spacing w:val="-3"/>
                <w:sz w:val="24"/>
              </w:rPr>
              <w:t xml:space="preserve"> </w:t>
            </w:r>
            <w:r>
              <w:rPr>
                <w:sz w:val="24"/>
              </w:rPr>
              <w:t>Indian</w:t>
            </w:r>
            <w:r>
              <w:rPr>
                <w:spacing w:val="-2"/>
                <w:sz w:val="24"/>
              </w:rPr>
              <w:t xml:space="preserve"> Context</w:t>
            </w:r>
          </w:p>
        </w:tc>
      </w:tr>
      <w:tr w:rsidR="0047733A" w14:paraId="2F09A65A" w14:textId="77777777">
        <w:trPr>
          <w:trHeight w:val="316"/>
        </w:trPr>
        <w:tc>
          <w:tcPr>
            <w:tcW w:w="456" w:type="dxa"/>
          </w:tcPr>
          <w:p w14:paraId="11075F8D" w14:textId="77777777" w:rsidR="0047733A" w:rsidRDefault="00A66171">
            <w:pPr>
              <w:pStyle w:val="TableParagraph"/>
              <w:spacing w:line="270" w:lineRule="exact"/>
              <w:ind w:left="0" w:right="98"/>
              <w:jc w:val="center"/>
              <w:rPr>
                <w:sz w:val="24"/>
              </w:rPr>
            </w:pPr>
            <w:r>
              <w:rPr>
                <w:spacing w:val="-10"/>
                <w:sz w:val="24"/>
              </w:rPr>
              <w:t>3</w:t>
            </w:r>
          </w:p>
        </w:tc>
        <w:tc>
          <w:tcPr>
            <w:tcW w:w="9492" w:type="dxa"/>
          </w:tcPr>
          <w:p w14:paraId="62E96662" w14:textId="77777777" w:rsidR="0047733A" w:rsidRDefault="00A66171">
            <w:pPr>
              <w:pStyle w:val="TableParagraph"/>
              <w:spacing w:line="270" w:lineRule="exact"/>
              <w:ind w:left="103"/>
              <w:rPr>
                <w:sz w:val="24"/>
              </w:rPr>
            </w:pPr>
            <w:r>
              <w:rPr>
                <w:sz w:val="24"/>
              </w:rPr>
              <w:t>Rajan</w:t>
            </w:r>
            <w:r>
              <w:rPr>
                <w:spacing w:val="-4"/>
                <w:sz w:val="24"/>
              </w:rPr>
              <w:t xml:space="preserve"> </w:t>
            </w:r>
            <w:r>
              <w:rPr>
                <w:sz w:val="24"/>
              </w:rPr>
              <w:t>Saxena,</w:t>
            </w:r>
            <w:r>
              <w:rPr>
                <w:spacing w:val="-2"/>
                <w:sz w:val="24"/>
              </w:rPr>
              <w:t xml:space="preserve"> </w:t>
            </w:r>
            <w:r>
              <w:rPr>
                <w:sz w:val="24"/>
              </w:rPr>
              <w:t>Marketing Management,</w:t>
            </w:r>
            <w:r>
              <w:rPr>
                <w:spacing w:val="-2"/>
                <w:sz w:val="24"/>
              </w:rPr>
              <w:t xml:space="preserve"> </w:t>
            </w:r>
            <w:r>
              <w:rPr>
                <w:sz w:val="24"/>
              </w:rPr>
              <w:t>2009,</w:t>
            </w:r>
            <w:r>
              <w:rPr>
                <w:spacing w:val="-2"/>
                <w:sz w:val="24"/>
              </w:rPr>
              <w:t xml:space="preserve"> </w:t>
            </w:r>
            <w:r>
              <w:rPr>
                <w:sz w:val="24"/>
              </w:rPr>
              <w:t>4/e, Tata</w:t>
            </w:r>
            <w:r>
              <w:rPr>
                <w:spacing w:val="-3"/>
                <w:sz w:val="24"/>
              </w:rPr>
              <w:t xml:space="preserve"> </w:t>
            </w:r>
            <w:r>
              <w:rPr>
                <w:sz w:val="24"/>
              </w:rPr>
              <w:t>McGraw</w:t>
            </w:r>
            <w:r>
              <w:rPr>
                <w:spacing w:val="-2"/>
                <w:sz w:val="24"/>
              </w:rPr>
              <w:t xml:space="preserve"> </w:t>
            </w:r>
            <w:r>
              <w:rPr>
                <w:spacing w:val="-4"/>
                <w:sz w:val="24"/>
              </w:rPr>
              <w:t>Hill</w:t>
            </w:r>
          </w:p>
        </w:tc>
      </w:tr>
      <w:tr w:rsidR="0047733A" w14:paraId="443631D7" w14:textId="77777777">
        <w:trPr>
          <w:trHeight w:val="292"/>
        </w:trPr>
        <w:tc>
          <w:tcPr>
            <w:tcW w:w="9948" w:type="dxa"/>
            <w:gridSpan w:val="2"/>
          </w:tcPr>
          <w:p w14:paraId="203FA1FD" w14:textId="77777777" w:rsidR="0047733A" w:rsidRDefault="0047733A">
            <w:pPr>
              <w:pStyle w:val="TableParagraph"/>
              <w:ind w:left="0"/>
              <w:rPr>
                <w:sz w:val="20"/>
              </w:rPr>
            </w:pPr>
          </w:p>
        </w:tc>
      </w:tr>
      <w:tr w:rsidR="0047733A" w14:paraId="48BED362" w14:textId="77777777">
        <w:trPr>
          <w:trHeight w:val="366"/>
        </w:trPr>
        <w:tc>
          <w:tcPr>
            <w:tcW w:w="9948" w:type="dxa"/>
            <w:gridSpan w:val="2"/>
          </w:tcPr>
          <w:p w14:paraId="6E22D128"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32B1B828" w14:textId="77777777">
        <w:trPr>
          <w:trHeight w:val="554"/>
        </w:trPr>
        <w:tc>
          <w:tcPr>
            <w:tcW w:w="456" w:type="dxa"/>
          </w:tcPr>
          <w:p w14:paraId="5BC02726" w14:textId="77777777" w:rsidR="0047733A" w:rsidRDefault="00A66171">
            <w:pPr>
              <w:pStyle w:val="TableParagraph"/>
              <w:spacing w:line="268" w:lineRule="exact"/>
              <w:ind w:left="0" w:right="98"/>
              <w:jc w:val="center"/>
              <w:rPr>
                <w:sz w:val="24"/>
              </w:rPr>
            </w:pPr>
            <w:r>
              <w:rPr>
                <w:spacing w:val="-10"/>
                <w:sz w:val="24"/>
              </w:rPr>
              <w:t>1</w:t>
            </w:r>
          </w:p>
        </w:tc>
        <w:tc>
          <w:tcPr>
            <w:tcW w:w="9492" w:type="dxa"/>
          </w:tcPr>
          <w:p w14:paraId="75AAC0C2" w14:textId="77777777" w:rsidR="0047733A" w:rsidRDefault="00A66171">
            <w:pPr>
              <w:pStyle w:val="TableParagraph"/>
              <w:spacing w:line="230" w:lineRule="auto"/>
              <w:ind w:left="103"/>
              <w:rPr>
                <w:sz w:val="24"/>
              </w:rPr>
            </w:pPr>
            <w:r>
              <w:rPr>
                <w:sz w:val="24"/>
              </w:rPr>
              <w:t>VS</w:t>
            </w:r>
            <w:r>
              <w:rPr>
                <w:spacing w:val="-4"/>
                <w:sz w:val="24"/>
              </w:rPr>
              <w:t xml:space="preserve"> </w:t>
            </w:r>
            <w:r>
              <w:rPr>
                <w:sz w:val="24"/>
              </w:rPr>
              <w:t>Ramasamy</w:t>
            </w:r>
            <w:r>
              <w:rPr>
                <w:spacing w:val="-4"/>
                <w:sz w:val="24"/>
              </w:rPr>
              <w:t xml:space="preserve"> </w:t>
            </w:r>
            <w:r>
              <w:rPr>
                <w:sz w:val="24"/>
              </w:rPr>
              <w:t>&amp;</w:t>
            </w:r>
            <w:r>
              <w:rPr>
                <w:spacing w:val="-4"/>
                <w:sz w:val="24"/>
              </w:rPr>
              <w:t xml:space="preserve"> </w:t>
            </w:r>
            <w:r>
              <w:rPr>
                <w:sz w:val="24"/>
              </w:rPr>
              <w:t>S.</w:t>
            </w:r>
            <w:r>
              <w:rPr>
                <w:spacing w:val="-4"/>
                <w:sz w:val="24"/>
              </w:rPr>
              <w:t xml:space="preserve"> </w:t>
            </w:r>
            <w:r>
              <w:rPr>
                <w:sz w:val="24"/>
              </w:rPr>
              <w:t>Namakumari</w:t>
            </w:r>
            <w:r>
              <w:rPr>
                <w:spacing w:val="-4"/>
                <w:sz w:val="24"/>
              </w:rPr>
              <w:t xml:space="preserve"> </w:t>
            </w:r>
            <w:r>
              <w:rPr>
                <w:sz w:val="24"/>
              </w:rPr>
              <w:t>-</w:t>
            </w:r>
            <w:r>
              <w:rPr>
                <w:spacing w:val="-5"/>
                <w:sz w:val="24"/>
              </w:rPr>
              <w:t xml:space="preserve"> </w:t>
            </w:r>
            <w:r>
              <w:rPr>
                <w:sz w:val="24"/>
              </w:rPr>
              <w:t>Marketing</w:t>
            </w:r>
            <w:r>
              <w:rPr>
                <w:spacing w:val="-4"/>
                <w:sz w:val="24"/>
              </w:rPr>
              <w:t xml:space="preserve"> </w:t>
            </w:r>
            <w:r>
              <w:rPr>
                <w:sz w:val="24"/>
              </w:rPr>
              <w:t>Management:</w:t>
            </w:r>
            <w:r>
              <w:rPr>
                <w:spacing w:val="-4"/>
                <w:sz w:val="24"/>
              </w:rPr>
              <w:t xml:space="preserve"> </w:t>
            </w:r>
            <w:r>
              <w:rPr>
                <w:sz w:val="24"/>
              </w:rPr>
              <w:t>Planning,</w:t>
            </w:r>
            <w:r>
              <w:rPr>
                <w:spacing w:val="-3"/>
                <w:sz w:val="24"/>
              </w:rPr>
              <w:t xml:space="preserve"> </w:t>
            </w:r>
            <w:r>
              <w:rPr>
                <w:sz w:val="24"/>
              </w:rPr>
              <w:t>Implementation</w:t>
            </w:r>
            <w:r>
              <w:rPr>
                <w:spacing w:val="-4"/>
                <w:sz w:val="24"/>
              </w:rPr>
              <w:t xml:space="preserve"> </w:t>
            </w:r>
            <w:r>
              <w:rPr>
                <w:sz w:val="24"/>
              </w:rPr>
              <w:t>and Control: Global Perspective Indian Context , 2009, 4/e, Macmilan India, 4/e,</w:t>
            </w:r>
            <w:r>
              <w:rPr>
                <w:spacing w:val="40"/>
                <w:sz w:val="24"/>
              </w:rPr>
              <w:t xml:space="preserve"> </w:t>
            </w:r>
            <w:r>
              <w:rPr>
                <w:sz w:val="24"/>
              </w:rPr>
              <w:t>2009</w:t>
            </w:r>
          </w:p>
        </w:tc>
      </w:tr>
      <w:tr w:rsidR="0047733A" w14:paraId="6C67CB1C" w14:textId="77777777">
        <w:trPr>
          <w:trHeight w:val="777"/>
        </w:trPr>
        <w:tc>
          <w:tcPr>
            <w:tcW w:w="456" w:type="dxa"/>
          </w:tcPr>
          <w:p w14:paraId="66F29CBD" w14:textId="77777777" w:rsidR="0047733A" w:rsidRDefault="00A66171">
            <w:pPr>
              <w:pStyle w:val="TableParagraph"/>
              <w:spacing w:line="268" w:lineRule="exact"/>
              <w:ind w:left="0" w:right="98"/>
              <w:jc w:val="center"/>
              <w:rPr>
                <w:sz w:val="24"/>
              </w:rPr>
            </w:pPr>
            <w:r>
              <w:rPr>
                <w:spacing w:val="-10"/>
                <w:sz w:val="24"/>
              </w:rPr>
              <w:t>2</w:t>
            </w:r>
          </w:p>
        </w:tc>
        <w:tc>
          <w:tcPr>
            <w:tcW w:w="9492" w:type="dxa"/>
          </w:tcPr>
          <w:p w14:paraId="0473E012" w14:textId="77777777" w:rsidR="0047733A" w:rsidRDefault="00A66171">
            <w:pPr>
              <w:pStyle w:val="TableParagraph"/>
              <w:ind w:left="103"/>
              <w:rPr>
                <w:sz w:val="24"/>
              </w:rPr>
            </w:pPr>
            <w:r>
              <w:rPr>
                <w:sz w:val="24"/>
              </w:rPr>
              <w:t>Philip</w:t>
            </w:r>
            <w:r>
              <w:rPr>
                <w:spacing w:val="-3"/>
                <w:sz w:val="24"/>
              </w:rPr>
              <w:t xml:space="preserve"> </w:t>
            </w:r>
            <w:r>
              <w:rPr>
                <w:sz w:val="24"/>
              </w:rPr>
              <w:t>Kotler,</w:t>
            </w:r>
            <w:r>
              <w:rPr>
                <w:spacing w:val="-3"/>
                <w:sz w:val="24"/>
              </w:rPr>
              <w:t xml:space="preserve"> </w:t>
            </w:r>
            <w:r>
              <w:rPr>
                <w:sz w:val="24"/>
              </w:rPr>
              <w:t>Kevin</w:t>
            </w:r>
            <w:r>
              <w:rPr>
                <w:spacing w:val="-3"/>
                <w:sz w:val="24"/>
              </w:rPr>
              <w:t xml:space="preserve"> </w:t>
            </w:r>
            <w:r>
              <w:rPr>
                <w:sz w:val="24"/>
              </w:rPr>
              <w:t>Lane,</w:t>
            </w:r>
            <w:r>
              <w:rPr>
                <w:spacing w:val="-3"/>
                <w:sz w:val="24"/>
              </w:rPr>
              <w:t xml:space="preserve"> </w:t>
            </w:r>
            <w:r>
              <w:rPr>
                <w:sz w:val="24"/>
              </w:rPr>
              <w:t>Abraham</w:t>
            </w:r>
            <w:r>
              <w:rPr>
                <w:spacing w:val="-3"/>
                <w:sz w:val="24"/>
              </w:rPr>
              <w:t xml:space="preserve"> </w:t>
            </w:r>
            <w:r>
              <w:rPr>
                <w:sz w:val="24"/>
              </w:rPr>
              <w:t>Koshy</w:t>
            </w:r>
            <w:r>
              <w:rPr>
                <w:spacing w:val="-3"/>
                <w:sz w:val="24"/>
              </w:rPr>
              <w:t xml:space="preserve"> </w:t>
            </w:r>
            <w:r>
              <w:rPr>
                <w:sz w:val="24"/>
              </w:rPr>
              <w:t>&amp;</w:t>
            </w:r>
            <w:r>
              <w:rPr>
                <w:spacing w:val="-3"/>
                <w:sz w:val="24"/>
              </w:rPr>
              <w:t xml:space="preserve"> </w:t>
            </w:r>
            <w:r>
              <w:rPr>
                <w:sz w:val="24"/>
              </w:rPr>
              <w:t>Jha,</w:t>
            </w:r>
            <w:r>
              <w:rPr>
                <w:spacing w:val="-3"/>
                <w:sz w:val="24"/>
              </w:rPr>
              <w:t xml:space="preserve"> </w:t>
            </w:r>
            <w:r>
              <w:rPr>
                <w:sz w:val="24"/>
              </w:rPr>
              <w:t>Marketing</w:t>
            </w:r>
            <w:r>
              <w:rPr>
                <w:spacing w:val="-3"/>
                <w:sz w:val="24"/>
              </w:rPr>
              <w:t xml:space="preserve"> </w:t>
            </w:r>
            <w:r>
              <w:rPr>
                <w:sz w:val="24"/>
              </w:rPr>
              <w:t>Management:</w:t>
            </w:r>
            <w:r>
              <w:rPr>
                <w:spacing w:val="-3"/>
                <w:sz w:val="24"/>
              </w:rPr>
              <w:t xml:space="preserve"> </w:t>
            </w:r>
            <w:r>
              <w:rPr>
                <w:sz w:val="24"/>
              </w:rPr>
              <w:t>A</w:t>
            </w:r>
            <w:r>
              <w:rPr>
                <w:spacing w:val="-4"/>
                <w:sz w:val="24"/>
              </w:rPr>
              <w:t xml:space="preserve"> </w:t>
            </w:r>
            <w:r>
              <w:rPr>
                <w:sz w:val="24"/>
              </w:rPr>
              <w:t>South</w:t>
            </w:r>
            <w:r>
              <w:rPr>
                <w:spacing w:val="-3"/>
                <w:sz w:val="24"/>
              </w:rPr>
              <w:t xml:space="preserve"> </w:t>
            </w:r>
            <w:r>
              <w:rPr>
                <w:sz w:val="24"/>
              </w:rPr>
              <w:t>Asian Perspective, 2012, 14/e, Pearson Education</w:t>
            </w:r>
          </w:p>
        </w:tc>
      </w:tr>
      <w:tr w:rsidR="0047733A" w14:paraId="2C301ABB" w14:textId="77777777">
        <w:trPr>
          <w:trHeight w:val="290"/>
        </w:trPr>
        <w:tc>
          <w:tcPr>
            <w:tcW w:w="9948" w:type="dxa"/>
            <w:gridSpan w:val="2"/>
          </w:tcPr>
          <w:p w14:paraId="64E7D054" w14:textId="77777777" w:rsidR="0047733A" w:rsidRDefault="0047733A">
            <w:pPr>
              <w:pStyle w:val="TableParagraph"/>
              <w:ind w:left="0"/>
              <w:rPr>
                <w:sz w:val="20"/>
              </w:rPr>
            </w:pPr>
          </w:p>
        </w:tc>
      </w:tr>
      <w:tr w:rsidR="0047733A" w14:paraId="237E9CD7" w14:textId="77777777">
        <w:trPr>
          <w:trHeight w:val="316"/>
        </w:trPr>
        <w:tc>
          <w:tcPr>
            <w:tcW w:w="9948" w:type="dxa"/>
            <w:gridSpan w:val="2"/>
          </w:tcPr>
          <w:p w14:paraId="4C7E4735"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6B851C51" w14:textId="77777777">
        <w:trPr>
          <w:trHeight w:val="318"/>
        </w:trPr>
        <w:tc>
          <w:tcPr>
            <w:tcW w:w="456" w:type="dxa"/>
          </w:tcPr>
          <w:p w14:paraId="4B539CC0" w14:textId="77777777" w:rsidR="0047733A" w:rsidRDefault="00A66171">
            <w:pPr>
              <w:pStyle w:val="TableParagraph"/>
              <w:spacing w:line="270" w:lineRule="exact"/>
              <w:ind w:left="0" w:right="98"/>
              <w:jc w:val="center"/>
              <w:rPr>
                <w:sz w:val="24"/>
              </w:rPr>
            </w:pPr>
            <w:r>
              <w:rPr>
                <w:spacing w:val="-10"/>
                <w:sz w:val="24"/>
              </w:rPr>
              <w:t>1</w:t>
            </w:r>
          </w:p>
        </w:tc>
        <w:tc>
          <w:tcPr>
            <w:tcW w:w="9492" w:type="dxa"/>
          </w:tcPr>
          <w:p w14:paraId="61B157E0" w14:textId="77777777" w:rsidR="0047733A" w:rsidRDefault="00860E27">
            <w:pPr>
              <w:pStyle w:val="TableParagraph"/>
              <w:spacing w:line="270" w:lineRule="exact"/>
              <w:ind w:left="122"/>
              <w:rPr>
                <w:sz w:val="24"/>
              </w:rPr>
            </w:pPr>
            <w:hyperlink r:id="rId39">
              <w:r w:rsidR="00A66171">
                <w:rPr>
                  <w:color w:val="0000FF"/>
                  <w:spacing w:val="-2"/>
                  <w:sz w:val="24"/>
                  <w:u w:val="single" w:color="0000FF"/>
                </w:rPr>
                <w:t>https://www.coursera.org/learn/uva-darden-market-analytics</w:t>
              </w:r>
            </w:hyperlink>
          </w:p>
        </w:tc>
      </w:tr>
      <w:tr w:rsidR="0047733A" w14:paraId="5CE99E6F" w14:textId="77777777">
        <w:trPr>
          <w:trHeight w:val="316"/>
        </w:trPr>
        <w:tc>
          <w:tcPr>
            <w:tcW w:w="456" w:type="dxa"/>
          </w:tcPr>
          <w:p w14:paraId="6C9C3780" w14:textId="77777777" w:rsidR="0047733A" w:rsidRDefault="00A66171">
            <w:pPr>
              <w:pStyle w:val="TableParagraph"/>
              <w:spacing w:line="268" w:lineRule="exact"/>
              <w:ind w:left="0" w:right="98"/>
              <w:jc w:val="center"/>
              <w:rPr>
                <w:sz w:val="24"/>
              </w:rPr>
            </w:pPr>
            <w:r>
              <w:rPr>
                <w:spacing w:val="-10"/>
                <w:sz w:val="24"/>
              </w:rPr>
              <w:t>2</w:t>
            </w:r>
          </w:p>
        </w:tc>
        <w:tc>
          <w:tcPr>
            <w:tcW w:w="9492" w:type="dxa"/>
          </w:tcPr>
          <w:p w14:paraId="400A0EE1" w14:textId="77777777" w:rsidR="0047733A" w:rsidRDefault="00860E27">
            <w:pPr>
              <w:pStyle w:val="TableParagraph"/>
              <w:spacing w:line="268" w:lineRule="exact"/>
              <w:ind w:left="122"/>
              <w:rPr>
                <w:sz w:val="24"/>
              </w:rPr>
            </w:pPr>
            <w:hyperlink r:id="rId40">
              <w:r w:rsidR="00A66171">
                <w:rPr>
                  <w:color w:val="0000FF"/>
                  <w:spacing w:val="-2"/>
                  <w:sz w:val="24"/>
                  <w:u w:val="single" w:color="0000FF"/>
                </w:rPr>
                <w:t>https://www.coursera.org/learn/neuromarketing</w:t>
              </w:r>
            </w:hyperlink>
          </w:p>
        </w:tc>
      </w:tr>
      <w:tr w:rsidR="0047733A" w14:paraId="2E46E8C1" w14:textId="77777777">
        <w:trPr>
          <w:trHeight w:val="316"/>
        </w:trPr>
        <w:tc>
          <w:tcPr>
            <w:tcW w:w="456" w:type="dxa"/>
          </w:tcPr>
          <w:p w14:paraId="096FFA38" w14:textId="77777777" w:rsidR="0047733A" w:rsidRDefault="00A66171">
            <w:pPr>
              <w:pStyle w:val="TableParagraph"/>
              <w:spacing w:line="268" w:lineRule="exact"/>
              <w:ind w:left="0" w:right="98"/>
              <w:jc w:val="center"/>
              <w:rPr>
                <w:sz w:val="24"/>
              </w:rPr>
            </w:pPr>
            <w:r>
              <w:rPr>
                <w:spacing w:val="-10"/>
                <w:sz w:val="24"/>
              </w:rPr>
              <w:t>3</w:t>
            </w:r>
          </w:p>
        </w:tc>
        <w:tc>
          <w:tcPr>
            <w:tcW w:w="9492" w:type="dxa"/>
          </w:tcPr>
          <w:p w14:paraId="27DEED6B" w14:textId="77777777" w:rsidR="0047733A" w:rsidRDefault="00860E27">
            <w:pPr>
              <w:pStyle w:val="TableParagraph"/>
              <w:spacing w:line="268" w:lineRule="exact"/>
              <w:ind w:left="122"/>
              <w:rPr>
                <w:sz w:val="24"/>
              </w:rPr>
            </w:pPr>
            <w:hyperlink r:id="rId41">
              <w:r w:rsidR="00A66171">
                <w:rPr>
                  <w:color w:val="0000FF"/>
                  <w:spacing w:val="-2"/>
                  <w:sz w:val="24"/>
                  <w:u w:val="single" w:color="0000FF"/>
                </w:rPr>
                <w:t>https://www.coursera.org/specializations/digital-marketing</w:t>
              </w:r>
            </w:hyperlink>
          </w:p>
        </w:tc>
      </w:tr>
      <w:tr w:rsidR="0047733A" w14:paraId="7298E66F" w14:textId="77777777">
        <w:trPr>
          <w:trHeight w:val="316"/>
        </w:trPr>
        <w:tc>
          <w:tcPr>
            <w:tcW w:w="9948" w:type="dxa"/>
            <w:gridSpan w:val="2"/>
          </w:tcPr>
          <w:p w14:paraId="715C0781" w14:textId="77777777" w:rsidR="0047733A" w:rsidRDefault="0047733A">
            <w:pPr>
              <w:pStyle w:val="TableParagraph"/>
              <w:ind w:left="0"/>
            </w:pPr>
          </w:p>
        </w:tc>
      </w:tr>
      <w:tr w:rsidR="0047733A" w14:paraId="1493651E" w14:textId="77777777">
        <w:trPr>
          <w:trHeight w:val="635"/>
        </w:trPr>
        <w:tc>
          <w:tcPr>
            <w:tcW w:w="9948" w:type="dxa"/>
            <w:gridSpan w:val="2"/>
          </w:tcPr>
          <w:p w14:paraId="6ECD12DA"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1"/>
                <w:sz w:val="24"/>
              </w:rPr>
              <w:t xml:space="preserve"> </w:t>
            </w:r>
            <w:r>
              <w:rPr>
                <w:sz w:val="24"/>
              </w:rPr>
              <w:t>:</w:t>
            </w:r>
            <w:r>
              <w:rPr>
                <w:spacing w:val="-1"/>
                <w:sz w:val="24"/>
              </w:rPr>
              <w:t xml:space="preserve"> </w:t>
            </w:r>
            <w:r>
              <w:rPr>
                <w:sz w:val="24"/>
              </w:rPr>
              <w:t>Dr N</w:t>
            </w:r>
            <w:r>
              <w:rPr>
                <w:spacing w:val="-2"/>
                <w:sz w:val="24"/>
              </w:rPr>
              <w:t xml:space="preserve"> </w:t>
            </w:r>
            <w:r>
              <w:rPr>
                <w:sz w:val="24"/>
              </w:rPr>
              <w:t>Nirmaladevi,</w:t>
            </w:r>
            <w:r>
              <w:rPr>
                <w:spacing w:val="-1"/>
                <w:sz w:val="24"/>
              </w:rPr>
              <w:t xml:space="preserve"> </w:t>
            </w:r>
            <w:r>
              <w:rPr>
                <w:sz w:val="24"/>
              </w:rPr>
              <w:t>Principal,</w:t>
            </w:r>
            <w:r>
              <w:rPr>
                <w:spacing w:val="-1"/>
                <w:sz w:val="24"/>
              </w:rPr>
              <w:t xml:space="preserve"> </w:t>
            </w:r>
            <w:r>
              <w:rPr>
                <w:sz w:val="24"/>
              </w:rPr>
              <w:t>G</w:t>
            </w:r>
            <w:r>
              <w:rPr>
                <w:spacing w:val="-2"/>
                <w:sz w:val="24"/>
              </w:rPr>
              <w:t xml:space="preserve"> </w:t>
            </w:r>
            <w:r>
              <w:rPr>
                <w:sz w:val="24"/>
              </w:rPr>
              <w:t>R</w:t>
            </w:r>
            <w:r>
              <w:rPr>
                <w:spacing w:val="-1"/>
                <w:sz w:val="24"/>
              </w:rPr>
              <w:t xml:space="preserve"> </w:t>
            </w:r>
            <w:r>
              <w:rPr>
                <w:sz w:val="24"/>
              </w:rPr>
              <w:t>Damodaran</w:t>
            </w:r>
            <w:r>
              <w:rPr>
                <w:spacing w:val="-1"/>
                <w:sz w:val="24"/>
              </w:rPr>
              <w:t xml:space="preserve"> </w:t>
            </w:r>
            <w:r>
              <w:rPr>
                <w:sz w:val="24"/>
              </w:rPr>
              <w:t>Academy</w:t>
            </w:r>
            <w:r>
              <w:rPr>
                <w:spacing w:val="-1"/>
                <w:sz w:val="24"/>
              </w:rPr>
              <w:t xml:space="preserve"> </w:t>
            </w:r>
            <w:r>
              <w:rPr>
                <w:sz w:val="24"/>
              </w:rPr>
              <w:t>of</w:t>
            </w:r>
            <w:r>
              <w:rPr>
                <w:spacing w:val="-2"/>
                <w:sz w:val="24"/>
              </w:rPr>
              <w:t xml:space="preserve"> Management,</w:t>
            </w:r>
          </w:p>
          <w:p w14:paraId="4C593001" w14:textId="77777777" w:rsidR="0047733A" w:rsidRDefault="00A66171">
            <w:pPr>
              <w:pStyle w:val="TableParagraph"/>
              <w:spacing w:before="41"/>
              <w:rPr>
                <w:sz w:val="24"/>
              </w:rPr>
            </w:pPr>
            <w:r>
              <w:rPr>
                <w:spacing w:val="-2"/>
                <w:sz w:val="24"/>
              </w:rPr>
              <w:t>Coimbatore.</w:t>
            </w:r>
          </w:p>
        </w:tc>
      </w:tr>
    </w:tbl>
    <w:p w14:paraId="759ADFB3" w14:textId="77777777" w:rsidR="0047733A" w:rsidRDefault="0047733A">
      <w:pPr>
        <w:pStyle w:val="BodyText"/>
        <w:rPr>
          <w:sz w:val="20"/>
        </w:rPr>
      </w:pPr>
    </w:p>
    <w:p w14:paraId="5184D1E2" w14:textId="77777777" w:rsidR="0047733A" w:rsidRDefault="0047733A">
      <w:pPr>
        <w:pStyle w:val="BodyText"/>
        <w:spacing w:before="115"/>
        <w:rPr>
          <w:sz w:val="20"/>
        </w:rPr>
      </w:pPr>
    </w:p>
    <w:tbl>
      <w:tblPr>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6"/>
        <w:gridCol w:w="884"/>
        <w:gridCol w:w="882"/>
        <w:gridCol w:w="882"/>
        <w:gridCol w:w="880"/>
        <w:gridCol w:w="885"/>
        <w:gridCol w:w="883"/>
        <w:gridCol w:w="883"/>
        <w:gridCol w:w="883"/>
        <w:gridCol w:w="883"/>
        <w:gridCol w:w="885"/>
      </w:tblGrid>
      <w:tr w:rsidR="0047733A" w14:paraId="6A5E3268" w14:textId="77777777">
        <w:trPr>
          <w:trHeight w:val="318"/>
        </w:trPr>
        <w:tc>
          <w:tcPr>
            <w:tcW w:w="9656" w:type="dxa"/>
            <w:gridSpan w:val="11"/>
          </w:tcPr>
          <w:p w14:paraId="6F74AEAE"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7F315694" w14:textId="77777777">
        <w:trPr>
          <w:trHeight w:val="290"/>
        </w:trPr>
        <w:tc>
          <w:tcPr>
            <w:tcW w:w="826" w:type="dxa"/>
          </w:tcPr>
          <w:p w14:paraId="3AC0C0E2" w14:textId="77777777" w:rsidR="0047733A" w:rsidRDefault="00A66171">
            <w:pPr>
              <w:pStyle w:val="TableParagraph"/>
              <w:spacing w:line="249" w:lineRule="exact"/>
              <w:ind w:left="215"/>
              <w:rPr>
                <w:b/>
              </w:rPr>
            </w:pPr>
            <w:r>
              <w:rPr>
                <w:b/>
                <w:spacing w:val="-5"/>
              </w:rPr>
              <w:t>COs</w:t>
            </w:r>
          </w:p>
        </w:tc>
        <w:tc>
          <w:tcPr>
            <w:tcW w:w="884" w:type="dxa"/>
          </w:tcPr>
          <w:p w14:paraId="0FB476AC" w14:textId="77777777" w:rsidR="0047733A" w:rsidRDefault="00A66171">
            <w:pPr>
              <w:pStyle w:val="TableParagraph"/>
              <w:spacing w:line="249" w:lineRule="exact"/>
              <w:ind w:left="17"/>
              <w:jc w:val="center"/>
              <w:rPr>
                <w:b/>
              </w:rPr>
            </w:pPr>
            <w:r>
              <w:rPr>
                <w:b/>
                <w:spacing w:val="-5"/>
              </w:rPr>
              <w:t>PO1</w:t>
            </w:r>
          </w:p>
        </w:tc>
        <w:tc>
          <w:tcPr>
            <w:tcW w:w="882" w:type="dxa"/>
          </w:tcPr>
          <w:p w14:paraId="19394C6D" w14:textId="77777777" w:rsidR="0047733A" w:rsidRDefault="00A66171">
            <w:pPr>
              <w:pStyle w:val="TableParagraph"/>
              <w:spacing w:line="249" w:lineRule="exact"/>
              <w:ind w:left="30" w:right="17"/>
              <w:jc w:val="center"/>
              <w:rPr>
                <w:b/>
              </w:rPr>
            </w:pPr>
            <w:r>
              <w:rPr>
                <w:b/>
                <w:spacing w:val="-5"/>
              </w:rPr>
              <w:t>PO2</w:t>
            </w:r>
          </w:p>
        </w:tc>
        <w:tc>
          <w:tcPr>
            <w:tcW w:w="882" w:type="dxa"/>
          </w:tcPr>
          <w:p w14:paraId="46359DF5" w14:textId="77777777" w:rsidR="0047733A" w:rsidRDefault="00A66171">
            <w:pPr>
              <w:pStyle w:val="TableParagraph"/>
              <w:spacing w:line="249" w:lineRule="exact"/>
              <w:ind w:left="30" w:right="15"/>
              <w:jc w:val="center"/>
              <w:rPr>
                <w:b/>
              </w:rPr>
            </w:pPr>
            <w:r>
              <w:rPr>
                <w:b/>
                <w:spacing w:val="-5"/>
              </w:rPr>
              <w:t>PO3</w:t>
            </w:r>
          </w:p>
        </w:tc>
        <w:tc>
          <w:tcPr>
            <w:tcW w:w="880" w:type="dxa"/>
          </w:tcPr>
          <w:p w14:paraId="11F987DD" w14:textId="77777777" w:rsidR="0047733A" w:rsidRDefault="00A66171">
            <w:pPr>
              <w:pStyle w:val="TableParagraph"/>
              <w:spacing w:line="249" w:lineRule="exact"/>
              <w:ind w:left="34" w:right="14"/>
              <w:jc w:val="center"/>
              <w:rPr>
                <w:b/>
              </w:rPr>
            </w:pPr>
            <w:r>
              <w:rPr>
                <w:b/>
                <w:spacing w:val="-5"/>
              </w:rPr>
              <w:t>PO4</w:t>
            </w:r>
          </w:p>
        </w:tc>
        <w:tc>
          <w:tcPr>
            <w:tcW w:w="885" w:type="dxa"/>
          </w:tcPr>
          <w:p w14:paraId="2CDDE42E" w14:textId="77777777" w:rsidR="0047733A" w:rsidRDefault="00A66171">
            <w:pPr>
              <w:pStyle w:val="TableParagraph"/>
              <w:spacing w:line="249" w:lineRule="exact"/>
              <w:ind w:left="16"/>
              <w:jc w:val="center"/>
              <w:rPr>
                <w:b/>
              </w:rPr>
            </w:pPr>
            <w:r>
              <w:rPr>
                <w:b/>
                <w:spacing w:val="-5"/>
              </w:rPr>
              <w:t>PO5</w:t>
            </w:r>
          </w:p>
        </w:tc>
        <w:tc>
          <w:tcPr>
            <w:tcW w:w="883" w:type="dxa"/>
          </w:tcPr>
          <w:p w14:paraId="578789B5" w14:textId="77777777" w:rsidR="0047733A" w:rsidRDefault="00A66171">
            <w:pPr>
              <w:pStyle w:val="TableParagraph"/>
              <w:spacing w:line="249" w:lineRule="exact"/>
              <w:ind w:left="11" w:right="1"/>
              <w:jc w:val="center"/>
              <w:rPr>
                <w:b/>
              </w:rPr>
            </w:pPr>
            <w:r>
              <w:rPr>
                <w:b/>
                <w:spacing w:val="-5"/>
              </w:rPr>
              <w:t>PO6</w:t>
            </w:r>
          </w:p>
        </w:tc>
        <w:tc>
          <w:tcPr>
            <w:tcW w:w="883" w:type="dxa"/>
          </w:tcPr>
          <w:p w14:paraId="05BACC29" w14:textId="77777777" w:rsidR="0047733A" w:rsidRDefault="00A66171">
            <w:pPr>
              <w:pStyle w:val="TableParagraph"/>
              <w:spacing w:line="249" w:lineRule="exact"/>
              <w:ind w:left="11" w:right="6"/>
              <w:jc w:val="center"/>
              <w:rPr>
                <w:b/>
              </w:rPr>
            </w:pPr>
            <w:r>
              <w:rPr>
                <w:b/>
                <w:spacing w:val="-5"/>
              </w:rPr>
              <w:t>PO7</w:t>
            </w:r>
          </w:p>
        </w:tc>
        <w:tc>
          <w:tcPr>
            <w:tcW w:w="883" w:type="dxa"/>
          </w:tcPr>
          <w:p w14:paraId="6A36E77B" w14:textId="77777777" w:rsidR="0047733A" w:rsidRDefault="00A66171">
            <w:pPr>
              <w:pStyle w:val="TableParagraph"/>
              <w:spacing w:line="249" w:lineRule="exact"/>
              <w:ind w:left="12" w:right="1"/>
              <w:jc w:val="center"/>
              <w:rPr>
                <w:b/>
              </w:rPr>
            </w:pPr>
            <w:r>
              <w:rPr>
                <w:b/>
                <w:spacing w:val="-5"/>
              </w:rPr>
              <w:t>PO8</w:t>
            </w:r>
          </w:p>
        </w:tc>
        <w:tc>
          <w:tcPr>
            <w:tcW w:w="883" w:type="dxa"/>
          </w:tcPr>
          <w:p w14:paraId="575B486D" w14:textId="77777777" w:rsidR="0047733A" w:rsidRDefault="00A66171">
            <w:pPr>
              <w:pStyle w:val="TableParagraph"/>
              <w:spacing w:line="249" w:lineRule="exact"/>
              <w:ind w:left="11" w:right="5"/>
              <w:jc w:val="center"/>
              <w:rPr>
                <w:b/>
              </w:rPr>
            </w:pPr>
            <w:r>
              <w:rPr>
                <w:b/>
                <w:spacing w:val="-5"/>
              </w:rPr>
              <w:t>PO9</w:t>
            </w:r>
          </w:p>
        </w:tc>
        <w:tc>
          <w:tcPr>
            <w:tcW w:w="885" w:type="dxa"/>
          </w:tcPr>
          <w:p w14:paraId="63F66945" w14:textId="77777777" w:rsidR="0047733A" w:rsidRDefault="00A66171">
            <w:pPr>
              <w:pStyle w:val="TableParagraph"/>
              <w:spacing w:line="249" w:lineRule="exact"/>
              <w:ind w:left="16" w:right="148"/>
              <w:jc w:val="center"/>
              <w:rPr>
                <w:b/>
              </w:rPr>
            </w:pPr>
            <w:r>
              <w:rPr>
                <w:b/>
                <w:spacing w:val="-4"/>
              </w:rPr>
              <w:t>PO10</w:t>
            </w:r>
          </w:p>
        </w:tc>
      </w:tr>
      <w:tr w:rsidR="0047733A" w14:paraId="2BC0A94A" w14:textId="77777777">
        <w:trPr>
          <w:trHeight w:val="318"/>
        </w:trPr>
        <w:tc>
          <w:tcPr>
            <w:tcW w:w="826" w:type="dxa"/>
          </w:tcPr>
          <w:p w14:paraId="22D355CB" w14:textId="77777777" w:rsidR="0047733A" w:rsidRDefault="00A66171">
            <w:pPr>
              <w:pStyle w:val="TableParagraph"/>
              <w:spacing w:before="13"/>
              <w:ind w:left="117"/>
              <w:rPr>
                <w:b/>
              </w:rPr>
            </w:pPr>
            <w:r>
              <w:rPr>
                <w:b/>
                <w:spacing w:val="-5"/>
              </w:rPr>
              <w:t>CO1</w:t>
            </w:r>
          </w:p>
        </w:tc>
        <w:tc>
          <w:tcPr>
            <w:tcW w:w="884" w:type="dxa"/>
          </w:tcPr>
          <w:p w14:paraId="208F0120" w14:textId="77777777" w:rsidR="0047733A" w:rsidRDefault="00A66171">
            <w:pPr>
              <w:pStyle w:val="TableParagraph"/>
              <w:spacing w:line="270" w:lineRule="exact"/>
              <w:ind w:left="17" w:right="7"/>
              <w:jc w:val="center"/>
              <w:rPr>
                <w:sz w:val="24"/>
              </w:rPr>
            </w:pPr>
            <w:r>
              <w:rPr>
                <w:spacing w:val="-10"/>
                <w:sz w:val="24"/>
              </w:rPr>
              <w:t>S</w:t>
            </w:r>
          </w:p>
        </w:tc>
        <w:tc>
          <w:tcPr>
            <w:tcW w:w="882" w:type="dxa"/>
          </w:tcPr>
          <w:p w14:paraId="292ADAD4" w14:textId="77777777" w:rsidR="0047733A" w:rsidRDefault="00A66171">
            <w:pPr>
              <w:pStyle w:val="TableParagraph"/>
              <w:spacing w:line="270" w:lineRule="exact"/>
              <w:ind w:left="30" w:right="25"/>
              <w:jc w:val="center"/>
              <w:rPr>
                <w:sz w:val="24"/>
              </w:rPr>
            </w:pPr>
            <w:r>
              <w:rPr>
                <w:spacing w:val="-10"/>
                <w:sz w:val="24"/>
              </w:rPr>
              <w:t>S</w:t>
            </w:r>
          </w:p>
        </w:tc>
        <w:tc>
          <w:tcPr>
            <w:tcW w:w="882" w:type="dxa"/>
          </w:tcPr>
          <w:p w14:paraId="6C19C550" w14:textId="77777777" w:rsidR="0047733A" w:rsidRDefault="00A66171">
            <w:pPr>
              <w:pStyle w:val="TableParagraph"/>
              <w:spacing w:line="270" w:lineRule="exact"/>
              <w:ind w:left="30" w:right="15"/>
              <w:jc w:val="center"/>
              <w:rPr>
                <w:sz w:val="24"/>
              </w:rPr>
            </w:pPr>
            <w:r>
              <w:rPr>
                <w:spacing w:val="-10"/>
                <w:sz w:val="24"/>
              </w:rPr>
              <w:t>M</w:t>
            </w:r>
          </w:p>
        </w:tc>
        <w:tc>
          <w:tcPr>
            <w:tcW w:w="880" w:type="dxa"/>
          </w:tcPr>
          <w:p w14:paraId="33B38726" w14:textId="77777777" w:rsidR="0047733A" w:rsidRDefault="00A66171">
            <w:pPr>
              <w:pStyle w:val="TableParagraph"/>
              <w:spacing w:line="270" w:lineRule="exact"/>
              <w:ind w:left="34" w:right="22"/>
              <w:jc w:val="center"/>
              <w:rPr>
                <w:sz w:val="24"/>
              </w:rPr>
            </w:pPr>
            <w:r>
              <w:rPr>
                <w:spacing w:val="-10"/>
                <w:sz w:val="24"/>
              </w:rPr>
              <w:t>S</w:t>
            </w:r>
          </w:p>
        </w:tc>
        <w:tc>
          <w:tcPr>
            <w:tcW w:w="885" w:type="dxa"/>
          </w:tcPr>
          <w:p w14:paraId="095484AA" w14:textId="77777777" w:rsidR="0047733A" w:rsidRDefault="00A66171">
            <w:pPr>
              <w:pStyle w:val="TableParagraph"/>
              <w:spacing w:line="270" w:lineRule="exact"/>
              <w:ind w:left="11"/>
              <w:jc w:val="center"/>
              <w:rPr>
                <w:sz w:val="24"/>
              </w:rPr>
            </w:pPr>
            <w:r>
              <w:rPr>
                <w:spacing w:val="-10"/>
                <w:sz w:val="24"/>
              </w:rPr>
              <w:t>M</w:t>
            </w:r>
          </w:p>
        </w:tc>
        <w:tc>
          <w:tcPr>
            <w:tcW w:w="883" w:type="dxa"/>
          </w:tcPr>
          <w:p w14:paraId="0A7228A8" w14:textId="77777777" w:rsidR="0047733A" w:rsidRDefault="00A66171">
            <w:pPr>
              <w:pStyle w:val="TableParagraph"/>
              <w:spacing w:line="270" w:lineRule="exact"/>
              <w:ind w:left="11" w:right="7"/>
              <w:jc w:val="center"/>
              <w:rPr>
                <w:sz w:val="24"/>
              </w:rPr>
            </w:pPr>
            <w:r>
              <w:rPr>
                <w:spacing w:val="-10"/>
                <w:sz w:val="24"/>
              </w:rPr>
              <w:t>M</w:t>
            </w:r>
          </w:p>
        </w:tc>
        <w:tc>
          <w:tcPr>
            <w:tcW w:w="883" w:type="dxa"/>
          </w:tcPr>
          <w:p w14:paraId="588E5FAA" w14:textId="77777777" w:rsidR="0047733A" w:rsidRDefault="00A66171">
            <w:pPr>
              <w:pStyle w:val="TableParagraph"/>
              <w:spacing w:line="270" w:lineRule="exact"/>
              <w:ind w:left="11" w:right="8"/>
              <w:jc w:val="center"/>
              <w:rPr>
                <w:sz w:val="24"/>
              </w:rPr>
            </w:pPr>
            <w:r>
              <w:rPr>
                <w:spacing w:val="-10"/>
                <w:sz w:val="24"/>
              </w:rPr>
              <w:t>S</w:t>
            </w:r>
          </w:p>
        </w:tc>
        <w:tc>
          <w:tcPr>
            <w:tcW w:w="883" w:type="dxa"/>
          </w:tcPr>
          <w:p w14:paraId="68F8E428" w14:textId="77777777" w:rsidR="0047733A" w:rsidRDefault="00A66171">
            <w:pPr>
              <w:pStyle w:val="TableParagraph"/>
              <w:spacing w:line="270" w:lineRule="exact"/>
              <w:ind w:left="11" w:right="3"/>
              <w:jc w:val="center"/>
              <w:rPr>
                <w:sz w:val="24"/>
              </w:rPr>
            </w:pPr>
            <w:r>
              <w:rPr>
                <w:spacing w:val="-10"/>
                <w:sz w:val="24"/>
              </w:rPr>
              <w:t>S</w:t>
            </w:r>
          </w:p>
        </w:tc>
        <w:tc>
          <w:tcPr>
            <w:tcW w:w="883" w:type="dxa"/>
          </w:tcPr>
          <w:p w14:paraId="2F55C5D9" w14:textId="77777777" w:rsidR="0047733A" w:rsidRDefault="00A66171">
            <w:pPr>
              <w:pStyle w:val="TableParagraph"/>
              <w:spacing w:line="270" w:lineRule="exact"/>
              <w:ind w:left="11" w:right="11"/>
              <w:jc w:val="center"/>
              <w:rPr>
                <w:sz w:val="24"/>
              </w:rPr>
            </w:pPr>
            <w:r>
              <w:rPr>
                <w:spacing w:val="-10"/>
                <w:sz w:val="24"/>
              </w:rPr>
              <w:t>S</w:t>
            </w:r>
          </w:p>
        </w:tc>
        <w:tc>
          <w:tcPr>
            <w:tcW w:w="885" w:type="dxa"/>
          </w:tcPr>
          <w:p w14:paraId="0893DE37" w14:textId="77777777" w:rsidR="0047733A" w:rsidRDefault="00A66171">
            <w:pPr>
              <w:pStyle w:val="TableParagraph"/>
              <w:spacing w:line="270" w:lineRule="exact"/>
              <w:ind w:left="2"/>
              <w:jc w:val="center"/>
              <w:rPr>
                <w:sz w:val="24"/>
              </w:rPr>
            </w:pPr>
            <w:r>
              <w:rPr>
                <w:spacing w:val="-10"/>
                <w:sz w:val="24"/>
              </w:rPr>
              <w:t>S</w:t>
            </w:r>
          </w:p>
        </w:tc>
      </w:tr>
      <w:tr w:rsidR="0047733A" w14:paraId="392B7DF2" w14:textId="77777777">
        <w:trPr>
          <w:trHeight w:val="313"/>
        </w:trPr>
        <w:tc>
          <w:tcPr>
            <w:tcW w:w="826" w:type="dxa"/>
          </w:tcPr>
          <w:p w14:paraId="192B5666" w14:textId="77777777" w:rsidR="0047733A" w:rsidRDefault="00A66171">
            <w:pPr>
              <w:pStyle w:val="TableParagraph"/>
              <w:spacing w:before="8"/>
              <w:ind w:left="117"/>
              <w:rPr>
                <w:b/>
              </w:rPr>
            </w:pPr>
            <w:r>
              <w:rPr>
                <w:b/>
                <w:spacing w:val="-5"/>
              </w:rPr>
              <w:t>CO2</w:t>
            </w:r>
          </w:p>
        </w:tc>
        <w:tc>
          <w:tcPr>
            <w:tcW w:w="884" w:type="dxa"/>
          </w:tcPr>
          <w:p w14:paraId="2E9E4AB7" w14:textId="77777777" w:rsidR="0047733A" w:rsidRDefault="00A66171">
            <w:pPr>
              <w:pStyle w:val="TableParagraph"/>
              <w:spacing w:line="268" w:lineRule="exact"/>
              <w:ind w:left="17" w:right="5"/>
              <w:jc w:val="center"/>
              <w:rPr>
                <w:sz w:val="24"/>
              </w:rPr>
            </w:pPr>
            <w:r>
              <w:rPr>
                <w:spacing w:val="-10"/>
                <w:sz w:val="24"/>
              </w:rPr>
              <w:t>M</w:t>
            </w:r>
          </w:p>
        </w:tc>
        <w:tc>
          <w:tcPr>
            <w:tcW w:w="882" w:type="dxa"/>
          </w:tcPr>
          <w:p w14:paraId="09A52926" w14:textId="77777777" w:rsidR="0047733A" w:rsidRDefault="00A66171">
            <w:pPr>
              <w:pStyle w:val="TableParagraph"/>
              <w:spacing w:line="268" w:lineRule="exact"/>
              <w:ind w:left="30" w:right="19"/>
              <w:jc w:val="center"/>
              <w:rPr>
                <w:sz w:val="24"/>
              </w:rPr>
            </w:pPr>
            <w:r>
              <w:rPr>
                <w:spacing w:val="-10"/>
                <w:sz w:val="24"/>
              </w:rPr>
              <w:t>L</w:t>
            </w:r>
          </w:p>
        </w:tc>
        <w:tc>
          <w:tcPr>
            <w:tcW w:w="882" w:type="dxa"/>
          </w:tcPr>
          <w:p w14:paraId="2028420A" w14:textId="77777777" w:rsidR="0047733A" w:rsidRDefault="00A66171">
            <w:pPr>
              <w:pStyle w:val="TableParagraph"/>
              <w:spacing w:line="268" w:lineRule="exact"/>
              <w:ind w:left="30" w:right="17"/>
              <w:jc w:val="center"/>
              <w:rPr>
                <w:sz w:val="24"/>
              </w:rPr>
            </w:pPr>
            <w:r>
              <w:rPr>
                <w:spacing w:val="-10"/>
                <w:sz w:val="24"/>
              </w:rPr>
              <w:t>L</w:t>
            </w:r>
          </w:p>
        </w:tc>
        <w:tc>
          <w:tcPr>
            <w:tcW w:w="880" w:type="dxa"/>
          </w:tcPr>
          <w:p w14:paraId="437A4C0E" w14:textId="77777777" w:rsidR="0047733A" w:rsidRDefault="00A66171">
            <w:pPr>
              <w:pStyle w:val="TableParagraph"/>
              <w:spacing w:line="268" w:lineRule="exact"/>
              <w:ind w:left="34" w:right="22"/>
              <w:jc w:val="center"/>
              <w:rPr>
                <w:sz w:val="24"/>
              </w:rPr>
            </w:pPr>
            <w:r>
              <w:rPr>
                <w:spacing w:val="-10"/>
                <w:sz w:val="24"/>
              </w:rPr>
              <w:t>S</w:t>
            </w:r>
          </w:p>
        </w:tc>
        <w:tc>
          <w:tcPr>
            <w:tcW w:w="885" w:type="dxa"/>
          </w:tcPr>
          <w:p w14:paraId="45C4876F" w14:textId="77777777" w:rsidR="0047733A" w:rsidRDefault="00A66171">
            <w:pPr>
              <w:pStyle w:val="TableParagraph"/>
              <w:spacing w:line="268" w:lineRule="exact"/>
              <w:ind w:left="11"/>
              <w:jc w:val="center"/>
              <w:rPr>
                <w:sz w:val="24"/>
              </w:rPr>
            </w:pPr>
            <w:r>
              <w:rPr>
                <w:spacing w:val="-10"/>
                <w:sz w:val="24"/>
              </w:rPr>
              <w:t>M</w:t>
            </w:r>
          </w:p>
        </w:tc>
        <w:tc>
          <w:tcPr>
            <w:tcW w:w="883" w:type="dxa"/>
          </w:tcPr>
          <w:p w14:paraId="1F8C78B4" w14:textId="77777777" w:rsidR="0047733A" w:rsidRDefault="00A66171">
            <w:pPr>
              <w:pStyle w:val="TableParagraph"/>
              <w:spacing w:line="268" w:lineRule="exact"/>
              <w:ind w:left="11" w:right="4"/>
              <w:jc w:val="center"/>
              <w:rPr>
                <w:sz w:val="24"/>
              </w:rPr>
            </w:pPr>
            <w:r>
              <w:rPr>
                <w:spacing w:val="-10"/>
                <w:sz w:val="24"/>
              </w:rPr>
              <w:t>S</w:t>
            </w:r>
          </w:p>
        </w:tc>
        <w:tc>
          <w:tcPr>
            <w:tcW w:w="883" w:type="dxa"/>
          </w:tcPr>
          <w:p w14:paraId="6AFF60E3" w14:textId="77777777" w:rsidR="0047733A" w:rsidRDefault="00A66171">
            <w:pPr>
              <w:pStyle w:val="TableParagraph"/>
              <w:spacing w:line="268" w:lineRule="exact"/>
              <w:ind w:left="11" w:right="8"/>
              <w:jc w:val="center"/>
              <w:rPr>
                <w:sz w:val="24"/>
              </w:rPr>
            </w:pPr>
            <w:r>
              <w:rPr>
                <w:spacing w:val="-10"/>
                <w:sz w:val="24"/>
              </w:rPr>
              <w:t>S</w:t>
            </w:r>
          </w:p>
        </w:tc>
        <w:tc>
          <w:tcPr>
            <w:tcW w:w="883" w:type="dxa"/>
          </w:tcPr>
          <w:p w14:paraId="6234D9F3" w14:textId="77777777" w:rsidR="0047733A" w:rsidRDefault="00A66171">
            <w:pPr>
              <w:pStyle w:val="TableParagraph"/>
              <w:spacing w:line="268" w:lineRule="exact"/>
              <w:ind w:left="11" w:right="6"/>
              <w:jc w:val="center"/>
              <w:rPr>
                <w:sz w:val="24"/>
              </w:rPr>
            </w:pPr>
            <w:r>
              <w:rPr>
                <w:spacing w:val="-10"/>
                <w:sz w:val="24"/>
              </w:rPr>
              <w:t>M</w:t>
            </w:r>
          </w:p>
        </w:tc>
        <w:tc>
          <w:tcPr>
            <w:tcW w:w="883" w:type="dxa"/>
          </w:tcPr>
          <w:p w14:paraId="209A384A" w14:textId="77777777" w:rsidR="0047733A" w:rsidRDefault="00A66171">
            <w:pPr>
              <w:pStyle w:val="TableParagraph"/>
              <w:spacing w:line="268" w:lineRule="exact"/>
              <w:ind w:left="11" w:right="11"/>
              <w:jc w:val="center"/>
              <w:rPr>
                <w:sz w:val="24"/>
              </w:rPr>
            </w:pPr>
            <w:r>
              <w:rPr>
                <w:spacing w:val="-10"/>
                <w:sz w:val="24"/>
              </w:rPr>
              <w:t>S</w:t>
            </w:r>
          </w:p>
        </w:tc>
        <w:tc>
          <w:tcPr>
            <w:tcW w:w="885" w:type="dxa"/>
          </w:tcPr>
          <w:p w14:paraId="576E2FC5" w14:textId="77777777" w:rsidR="0047733A" w:rsidRDefault="00A66171">
            <w:pPr>
              <w:pStyle w:val="TableParagraph"/>
              <w:spacing w:line="268" w:lineRule="exact"/>
              <w:ind w:left="0"/>
              <w:jc w:val="center"/>
              <w:rPr>
                <w:sz w:val="24"/>
              </w:rPr>
            </w:pPr>
            <w:r>
              <w:rPr>
                <w:spacing w:val="-10"/>
                <w:sz w:val="24"/>
              </w:rPr>
              <w:t>M</w:t>
            </w:r>
          </w:p>
        </w:tc>
      </w:tr>
      <w:tr w:rsidR="0047733A" w14:paraId="22F5A19C" w14:textId="77777777">
        <w:trPr>
          <w:trHeight w:val="318"/>
        </w:trPr>
        <w:tc>
          <w:tcPr>
            <w:tcW w:w="826" w:type="dxa"/>
          </w:tcPr>
          <w:p w14:paraId="548B7D89" w14:textId="77777777" w:rsidR="0047733A" w:rsidRDefault="00A66171">
            <w:pPr>
              <w:pStyle w:val="TableParagraph"/>
              <w:spacing w:before="13"/>
              <w:ind w:left="117"/>
              <w:rPr>
                <w:b/>
              </w:rPr>
            </w:pPr>
            <w:r>
              <w:rPr>
                <w:b/>
                <w:spacing w:val="-5"/>
              </w:rPr>
              <w:t>CO3</w:t>
            </w:r>
          </w:p>
        </w:tc>
        <w:tc>
          <w:tcPr>
            <w:tcW w:w="884" w:type="dxa"/>
          </w:tcPr>
          <w:p w14:paraId="065BDBB2" w14:textId="77777777" w:rsidR="0047733A" w:rsidRDefault="00A66171">
            <w:pPr>
              <w:pStyle w:val="TableParagraph"/>
              <w:spacing w:line="270" w:lineRule="exact"/>
              <w:ind w:left="17" w:right="5"/>
              <w:jc w:val="center"/>
              <w:rPr>
                <w:sz w:val="24"/>
              </w:rPr>
            </w:pPr>
            <w:r>
              <w:rPr>
                <w:spacing w:val="-10"/>
                <w:sz w:val="24"/>
              </w:rPr>
              <w:t>M</w:t>
            </w:r>
          </w:p>
        </w:tc>
        <w:tc>
          <w:tcPr>
            <w:tcW w:w="882" w:type="dxa"/>
          </w:tcPr>
          <w:p w14:paraId="0D07F6DC" w14:textId="77777777" w:rsidR="0047733A" w:rsidRDefault="00A66171">
            <w:pPr>
              <w:pStyle w:val="TableParagraph"/>
              <w:spacing w:line="270" w:lineRule="exact"/>
              <w:ind w:left="30" w:right="25"/>
              <w:jc w:val="center"/>
              <w:rPr>
                <w:sz w:val="24"/>
              </w:rPr>
            </w:pPr>
            <w:r>
              <w:rPr>
                <w:spacing w:val="-10"/>
                <w:sz w:val="24"/>
              </w:rPr>
              <w:t>S</w:t>
            </w:r>
          </w:p>
        </w:tc>
        <w:tc>
          <w:tcPr>
            <w:tcW w:w="882" w:type="dxa"/>
          </w:tcPr>
          <w:p w14:paraId="05961C6F" w14:textId="77777777" w:rsidR="0047733A" w:rsidRDefault="00A66171">
            <w:pPr>
              <w:pStyle w:val="TableParagraph"/>
              <w:spacing w:line="270" w:lineRule="exact"/>
              <w:ind w:left="30" w:right="15"/>
              <w:jc w:val="center"/>
              <w:rPr>
                <w:sz w:val="24"/>
              </w:rPr>
            </w:pPr>
            <w:r>
              <w:rPr>
                <w:spacing w:val="-10"/>
                <w:sz w:val="24"/>
              </w:rPr>
              <w:t>M</w:t>
            </w:r>
          </w:p>
        </w:tc>
        <w:tc>
          <w:tcPr>
            <w:tcW w:w="880" w:type="dxa"/>
          </w:tcPr>
          <w:p w14:paraId="6ACD7EE0" w14:textId="77777777" w:rsidR="0047733A" w:rsidRDefault="00A66171">
            <w:pPr>
              <w:pStyle w:val="TableParagraph"/>
              <w:spacing w:line="270" w:lineRule="exact"/>
              <w:ind w:left="34" w:right="20"/>
              <w:jc w:val="center"/>
              <w:rPr>
                <w:sz w:val="24"/>
              </w:rPr>
            </w:pPr>
            <w:r>
              <w:rPr>
                <w:spacing w:val="-10"/>
                <w:sz w:val="24"/>
              </w:rPr>
              <w:t>M</w:t>
            </w:r>
          </w:p>
        </w:tc>
        <w:tc>
          <w:tcPr>
            <w:tcW w:w="885" w:type="dxa"/>
          </w:tcPr>
          <w:p w14:paraId="68894C30" w14:textId="77777777" w:rsidR="0047733A" w:rsidRDefault="00A66171">
            <w:pPr>
              <w:pStyle w:val="TableParagraph"/>
              <w:spacing w:line="270" w:lineRule="exact"/>
              <w:ind w:left="14"/>
              <w:jc w:val="center"/>
              <w:rPr>
                <w:sz w:val="24"/>
              </w:rPr>
            </w:pPr>
            <w:r>
              <w:rPr>
                <w:spacing w:val="-10"/>
                <w:sz w:val="24"/>
              </w:rPr>
              <w:t>S</w:t>
            </w:r>
          </w:p>
        </w:tc>
        <w:tc>
          <w:tcPr>
            <w:tcW w:w="883" w:type="dxa"/>
          </w:tcPr>
          <w:p w14:paraId="763CAE2B" w14:textId="77777777" w:rsidR="0047733A" w:rsidRDefault="00A66171">
            <w:pPr>
              <w:pStyle w:val="TableParagraph"/>
              <w:spacing w:line="270" w:lineRule="exact"/>
              <w:ind w:left="11" w:right="3"/>
              <w:jc w:val="center"/>
              <w:rPr>
                <w:sz w:val="24"/>
              </w:rPr>
            </w:pPr>
            <w:r>
              <w:rPr>
                <w:spacing w:val="-10"/>
                <w:sz w:val="24"/>
              </w:rPr>
              <w:t>L</w:t>
            </w:r>
          </w:p>
        </w:tc>
        <w:tc>
          <w:tcPr>
            <w:tcW w:w="883" w:type="dxa"/>
          </w:tcPr>
          <w:p w14:paraId="10F29492" w14:textId="77777777" w:rsidR="0047733A" w:rsidRDefault="00A66171">
            <w:pPr>
              <w:pStyle w:val="TableParagraph"/>
              <w:spacing w:line="270" w:lineRule="exact"/>
              <w:ind w:left="11" w:right="8"/>
              <w:jc w:val="center"/>
              <w:rPr>
                <w:sz w:val="24"/>
              </w:rPr>
            </w:pPr>
            <w:r>
              <w:rPr>
                <w:spacing w:val="-10"/>
                <w:sz w:val="24"/>
              </w:rPr>
              <w:t>S</w:t>
            </w:r>
          </w:p>
        </w:tc>
        <w:tc>
          <w:tcPr>
            <w:tcW w:w="883" w:type="dxa"/>
          </w:tcPr>
          <w:p w14:paraId="453A5CB6" w14:textId="77777777" w:rsidR="0047733A" w:rsidRDefault="00A66171">
            <w:pPr>
              <w:pStyle w:val="TableParagraph"/>
              <w:spacing w:line="270" w:lineRule="exact"/>
              <w:ind w:left="11" w:right="3"/>
              <w:jc w:val="center"/>
              <w:rPr>
                <w:sz w:val="24"/>
              </w:rPr>
            </w:pPr>
            <w:r>
              <w:rPr>
                <w:spacing w:val="-10"/>
                <w:sz w:val="24"/>
              </w:rPr>
              <w:t>L</w:t>
            </w:r>
          </w:p>
        </w:tc>
        <w:tc>
          <w:tcPr>
            <w:tcW w:w="883" w:type="dxa"/>
          </w:tcPr>
          <w:p w14:paraId="6B038A61" w14:textId="77777777" w:rsidR="0047733A" w:rsidRDefault="00A66171">
            <w:pPr>
              <w:pStyle w:val="TableParagraph"/>
              <w:spacing w:line="270" w:lineRule="exact"/>
              <w:ind w:left="11" w:right="12"/>
              <w:jc w:val="center"/>
              <w:rPr>
                <w:sz w:val="24"/>
              </w:rPr>
            </w:pPr>
            <w:r>
              <w:rPr>
                <w:spacing w:val="-10"/>
                <w:sz w:val="24"/>
              </w:rPr>
              <w:t>M</w:t>
            </w:r>
          </w:p>
        </w:tc>
        <w:tc>
          <w:tcPr>
            <w:tcW w:w="885" w:type="dxa"/>
          </w:tcPr>
          <w:p w14:paraId="01E0AA65" w14:textId="77777777" w:rsidR="0047733A" w:rsidRDefault="00A66171">
            <w:pPr>
              <w:pStyle w:val="TableParagraph"/>
              <w:spacing w:line="270" w:lineRule="exact"/>
              <w:ind w:left="0"/>
              <w:jc w:val="center"/>
              <w:rPr>
                <w:sz w:val="24"/>
              </w:rPr>
            </w:pPr>
            <w:r>
              <w:rPr>
                <w:spacing w:val="-10"/>
                <w:sz w:val="24"/>
              </w:rPr>
              <w:t>M</w:t>
            </w:r>
          </w:p>
        </w:tc>
      </w:tr>
    </w:tbl>
    <w:p w14:paraId="4445AB00" w14:textId="77777777" w:rsidR="0047733A" w:rsidRDefault="00A66171">
      <w:pPr>
        <w:pStyle w:val="BodyText"/>
        <w:ind w:left="720"/>
      </w:pPr>
      <w:r>
        <w:rPr>
          <w:noProof/>
        </w:rPr>
        <w:drawing>
          <wp:anchor distT="0" distB="0" distL="0" distR="0" simplePos="0" relativeHeight="251616256" behindDoc="1" locked="0" layoutInCell="1" allowOverlap="1" wp14:anchorId="7E51AC96" wp14:editId="1E56EC95">
            <wp:simplePos x="0" y="0"/>
            <wp:positionH relativeFrom="page">
              <wp:posOffset>2743200</wp:posOffset>
            </wp:positionH>
            <wp:positionV relativeFrom="paragraph">
              <wp:posOffset>-1633340</wp:posOffset>
            </wp:positionV>
            <wp:extent cx="2463800" cy="2051312"/>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3FBDFADD" w14:textId="77777777" w:rsidR="0047733A" w:rsidRDefault="0047733A">
      <w:pPr>
        <w:pStyle w:val="BodyText"/>
        <w:sectPr w:rsidR="0047733A">
          <w:pgSz w:w="11920" w:h="16850"/>
          <w:pgMar w:top="1240" w:right="720" w:bottom="540" w:left="720" w:header="454" w:footer="354" w:gutter="0"/>
          <w:cols w:space="720"/>
        </w:sectPr>
      </w:pPr>
    </w:p>
    <w:p w14:paraId="764DBE48" w14:textId="77777777" w:rsidR="0047733A" w:rsidRDefault="0047733A">
      <w:pPr>
        <w:pStyle w:val="BodyText"/>
        <w:rPr>
          <w:sz w:val="20"/>
        </w:rPr>
      </w:pPr>
    </w:p>
    <w:p w14:paraId="1F89D3BC" w14:textId="77777777" w:rsidR="0047733A" w:rsidRDefault="0047733A">
      <w:pPr>
        <w:pStyle w:val="BodyText"/>
        <w:spacing w:before="23" w:after="1"/>
        <w:rPr>
          <w:sz w:val="20"/>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18"/>
        <w:gridCol w:w="492"/>
        <w:gridCol w:w="451"/>
        <w:gridCol w:w="134"/>
        <w:gridCol w:w="360"/>
        <w:gridCol w:w="449"/>
      </w:tblGrid>
      <w:tr w:rsidR="0047733A" w14:paraId="21634FCA" w14:textId="77777777">
        <w:trPr>
          <w:trHeight w:val="635"/>
        </w:trPr>
        <w:tc>
          <w:tcPr>
            <w:tcW w:w="1549" w:type="dxa"/>
            <w:gridSpan w:val="3"/>
          </w:tcPr>
          <w:p w14:paraId="058C8547" w14:textId="77777777" w:rsidR="0047733A" w:rsidRDefault="00A66171">
            <w:pPr>
              <w:pStyle w:val="TableParagraph"/>
              <w:spacing w:before="157"/>
              <w:ind w:left="76"/>
              <w:rPr>
                <w:b/>
                <w:sz w:val="24"/>
              </w:rPr>
            </w:pPr>
            <w:r>
              <w:rPr>
                <w:b/>
                <w:sz w:val="24"/>
              </w:rPr>
              <w:t>Course</w:t>
            </w:r>
            <w:r>
              <w:rPr>
                <w:b/>
                <w:spacing w:val="-5"/>
                <w:sz w:val="24"/>
              </w:rPr>
              <w:t xml:space="preserve"> </w:t>
            </w:r>
            <w:r>
              <w:rPr>
                <w:b/>
                <w:spacing w:val="-4"/>
                <w:sz w:val="24"/>
              </w:rPr>
              <w:t>Code</w:t>
            </w:r>
          </w:p>
        </w:tc>
        <w:tc>
          <w:tcPr>
            <w:tcW w:w="1080" w:type="dxa"/>
          </w:tcPr>
          <w:p w14:paraId="7AE1AE2F" w14:textId="77777777" w:rsidR="0047733A" w:rsidRDefault="00A66171">
            <w:pPr>
              <w:pStyle w:val="TableParagraph"/>
              <w:spacing w:before="157"/>
              <w:ind w:left="17" w:right="3"/>
              <w:jc w:val="center"/>
              <w:rPr>
                <w:b/>
                <w:sz w:val="24"/>
              </w:rPr>
            </w:pPr>
            <w:r>
              <w:rPr>
                <w:b/>
                <w:spacing w:val="-5"/>
                <w:sz w:val="24"/>
              </w:rPr>
              <w:t>2.3</w:t>
            </w:r>
          </w:p>
        </w:tc>
        <w:tc>
          <w:tcPr>
            <w:tcW w:w="5218" w:type="dxa"/>
          </w:tcPr>
          <w:p w14:paraId="3EE44686" w14:textId="77777777" w:rsidR="0047733A" w:rsidRDefault="00A66171">
            <w:pPr>
              <w:pStyle w:val="TableParagraph"/>
              <w:spacing w:line="273" w:lineRule="exact"/>
              <w:ind w:left="20" w:right="5"/>
              <w:jc w:val="center"/>
              <w:rPr>
                <w:b/>
                <w:sz w:val="24"/>
              </w:rPr>
            </w:pPr>
            <w:r>
              <w:rPr>
                <w:b/>
                <w:sz w:val="24"/>
              </w:rPr>
              <w:t>FINANCIAL</w:t>
            </w:r>
            <w:r>
              <w:rPr>
                <w:b/>
                <w:spacing w:val="-5"/>
                <w:sz w:val="24"/>
              </w:rPr>
              <w:t xml:space="preserve"> </w:t>
            </w:r>
            <w:r>
              <w:rPr>
                <w:b/>
                <w:sz w:val="24"/>
              </w:rPr>
              <w:t>MANAGEMENT</w:t>
            </w:r>
            <w:r>
              <w:rPr>
                <w:b/>
                <w:spacing w:val="-3"/>
                <w:sz w:val="24"/>
              </w:rPr>
              <w:t xml:space="preserve"> </w:t>
            </w:r>
            <w:r>
              <w:rPr>
                <w:b/>
                <w:sz w:val="24"/>
              </w:rPr>
              <w:t>IN</w:t>
            </w:r>
            <w:r>
              <w:rPr>
                <w:b/>
                <w:spacing w:val="-3"/>
                <w:sz w:val="24"/>
              </w:rPr>
              <w:t xml:space="preserve"> </w:t>
            </w:r>
            <w:r>
              <w:rPr>
                <w:b/>
                <w:spacing w:val="-2"/>
                <w:sz w:val="24"/>
              </w:rPr>
              <w:t>GLOBAL</w:t>
            </w:r>
          </w:p>
          <w:p w14:paraId="5672497C" w14:textId="77777777" w:rsidR="0047733A" w:rsidRDefault="00A66171">
            <w:pPr>
              <w:pStyle w:val="TableParagraph"/>
              <w:spacing w:before="45"/>
              <w:ind w:left="20" w:right="2"/>
              <w:jc w:val="center"/>
              <w:rPr>
                <w:b/>
                <w:sz w:val="24"/>
              </w:rPr>
            </w:pPr>
            <w:r>
              <w:rPr>
                <w:b/>
                <w:spacing w:val="-2"/>
                <w:sz w:val="24"/>
              </w:rPr>
              <w:t>PERSPECTIVE</w:t>
            </w:r>
          </w:p>
        </w:tc>
        <w:tc>
          <w:tcPr>
            <w:tcW w:w="492" w:type="dxa"/>
          </w:tcPr>
          <w:p w14:paraId="797A0CD5" w14:textId="77777777" w:rsidR="0047733A" w:rsidRDefault="00A66171">
            <w:pPr>
              <w:pStyle w:val="TableParagraph"/>
              <w:spacing w:before="157"/>
              <w:ind w:left="63"/>
              <w:jc w:val="center"/>
              <w:rPr>
                <w:b/>
                <w:sz w:val="24"/>
              </w:rPr>
            </w:pPr>
            <w:r>
              <w:rPr>
                <w:b/>
                <w:spacing w:val="-10"/>
                <w:sz w:val="24"/>
              </w:rPr>
              <w:t>L</w:t>
            </w:r>
          </w:p>
        </w:tc>
        <w:tc>
          <w:tcPr>
            <w:tcW w:w="585" w:type="dxa"/>
            <w:gridSpan w:val="2"/>
          </w:tcPr>
          <w:p w14:paraId="5A4B5212" w14:textId="77777777" w:rsidR="0047733A" w:rsidRDefault="00A66171">
            <w:pPr>
              <w:pStyle w:val="TableParagraph"/>
              <w:spacing w:before="157"/>
              <w:ind w:left="243"/>
              <w:rPr>
                <w:b/>
                <w:sz w:val="24"/>
              </w:rPr>
            </w:pPr>
            <w:r>
              <w:rPr>
                <w:b/>
                <w:spacing w:val="-10"/>
                <w:sz w:val="24"/>
              </w:rPr>
              <w:t>T</w:t>
            </w:r>
          </w:p>
        </w:tc>
        <w:tc>
          <w:tcPr>
            <w:tcW w:w="360" w:type="dxa"/>
          </w:tcPr>
          <w:p w14:paraId="16985EC6" w14:textId="77777777" w:rsidR="0047733A" w:rsidRDefault="00A66171">
            <w:pPr>
              <w:pStyle w:val="TableParagraph"/>
              <w:spacing w:before="157"/>
              <w:ind w:left="116"/>
              <w:rPr>
                <w:b/>
                <w:sz w:val="24"/>
              </w:rPr>
            </w:pPr>
            <w:r>
              <w:rPr>
                <w:b/>
                <w:spacing w:val="-10"/>
                <w:sz w:val="24"/>
              </w:rPr>
              <w:t>P</w:t>
            </w:r>
          </w:p>
        </w:tc>
        <w:tc>
          <w:tcPr>
            <w:tcW w:w="449" w:type="dxa"/>
          </w:tcPr>
          <w:p w14:paraId="6E788A6C" w14:textId="77777777" w:rsidR="0047733A" w:rsidRDefault="00A66171">
            <w:pPr>
              <w:pStyle w:val="TableParagraph"/>
              <w:spacing w:before="157"/>
              <w:ind w:left="23"/>
              <w:jc w:val="center"/>
              <w:rPr>
                <w:b/>
                <w:sz w:val="24"/>
              </w:rPr>
            </w:pPr>
            <w:r>
              <w:rPr>
                <w:b/>
                <w:spacing w:val="-10"/>
                <w:sz w:val="24"/>
              </w:rPr>
              <w:t>C</w:t>
            </w:r>
          </w:p>
        </w:tc>
      </w:tr>
      <w:tr w:rsidR="0047733A" w14:paraId="6CF34F70" w14:textId="77777777" w:rsidTr="00860E27">
        <w:trPr>
          <w:trHeight w:val="478"/>
        </w:trPr>
        <w:tc>
          <w:tcPr>
            <w:tcW w:w="2629" w:type="dxa"/>
            <w:gridSpan w:val="4"/>
          </w:tcPr>
          <w:p w14:paraId="79F8CA47" w14:textId="77777777" w:rsidR="0047733A" w:rsidRDefault="00A66171">
            <w:pPr>
              <w:pStyle w:val="TableParagraph"/>
              <w:spacing w:line="249" w:lineRule="exact"/>
              <w:rPr>
                <w:b/>
              </w:rPr>
            </w:pPr>
            <w:r>
              <w:rPr>
                <w:b/>
                <w:spacing w:val="-2"/>
              </w:rPr>
              <w:t>Core/Elective</w:t>
            </w:r>
          </w:p>
        </w:tc>
        <w:tc>
          <w:tcPr>
            <w:tcW w:w="5218" w:type="dxa"/>
          </w:tcPr>
          <w:p w14:paraId="5874F416" w14:textId="77777777" w:rsidR="0047733A" w:rsidRDefault="00A66171">
            <w:pPr>
              <w:pStyle w:val="TableParagraph"/>
              <w:spacing w:line="244" w:lineRule="exact"/>
              <w:ind w:left="20" w:right="4"/>
              <w:jc w:val="center"/>
            </w:pPr>
            <w:r>
              <w:rPr>
                <w:spacing w:val="-4"/>
              </w:rPr>
              <w:t>CORE</w:t>
            </w:r>
          </w:p>
        </w:tc>
        <w:tc>
          <w:tcPr>
            <w:tcW w:w="492" w:type="dxa"/>
          </w:tcPr>
          <w:p w14:paraId="19C4D838" w14:textId="77777777" w:rsidR="0047733A" w:rsidRDefault="00A66171">
            <w:pPr>
              <w:pStyle w:val="TableParagraph"/>
              <w:spacing w:line="249" w:lineRule="exact"/>
              <w:ind w:left="66"/>
              <w:jc w:val="center"/>
              <w:rPr>
                <w:b/>
              </w:rPr>
            </w:pPr>
            <w:r>
              <w:rPr>
                <w:b/>
                <w:spacing w:val="-10"/>
              </w:rPr>
              <w:t>4</w:t>
            </w:r>
          </w:p>
        </w:tc>
        <w:tc>
          <w:tcPr>
            <w:tcW w:w="585" w:type="dxa"/>
            <w:gridSpan w:val="2"/>
          </w:tcPr>
          <w:p w14:paraId="2FA7A939" w14:textId="77777777" w:rsidR="0047733A" w:rsidRDefault="0047733A">
            <w:pPr>
              <w:pStyle w:val="TableParagraph"/>
              <w:ind w:left="0"/>
              <w:rPr>
                <w:sz w:val="20"/>
              </w:rPr>
            </w:pPr>
          </w:p>
        </w:tc>
        <w:tc>
          <w:tcPr>
            <w:tcW w:w="360" w:type="dxa"/>
          </w:tcPr>
          <w:p w14:paraId="4E13B11E" w14:textId="77777777" w:rsidR="0047733A" w:rsidRDefault="0047733A">
            <w:pPr>
              <w:pStyle w:val="TableParagraph"/>
              <w:ind w:left="0"/>
              <w:rPr>
                <w:sz w:val="20"/>
              </w:rPr>
            </w:pPr>
          </w:p>
        </w:tc>
        <w:tc>
          <w:tcPr>
            <w:tcW w:w="449" w:type="dxa"/>
          </w:tcPr>
          <w:p w14:paraId="647EBBB1" w14:textId="77777777" w:rsidR="0047733A" w:rsidRDefault="00A66171">
            <w:pPr>
              <w:pStyle w:val="TableParagraph"/>
              <w:spacing w:line="249" w:lineRule="exact"/>
              <w:ind w:left="24"/>
              <w:jc w:val="center"/>
              <w:rPr>
                <w:b/>
              </w:rPr>
            </w:pPr>
            <w:r>
              <w:rPr>
                <w:b/>
                <w:spacing w:val="-10"/>
              </w:rPr>
              <w:t>4</w:t>
            </w:r>
          </w:p>
        </w:tc>
      </w:tr>
      <w:tr w:rsidR="0047733A" w14:paraId="78F5A157" w14:textId="77777777">
        <w:trPr>
          <w:trHeight w:val="635"/>
        </w:trPr>
        <w:tc>
          <w:tcPr>
            <w:tcW w:w="2629" w:type="dxa"/>
            <w:gridSpan w:val="4"/>
          </w:tcPr>
          <w:p w14:paraId="4D3B693B" w14:textId="77777777" w:rsidR="0047733A" w:rsidRDefault="00A66171">
            <w:pPr>
              <w:pStyle w:val="TableParagraph"/>
              <w:spacing w:before="159"/>
              <w:rPr>
                <w:b/>
                <w:sz w:val="24"/>
              </w:rPr>
            </w:pPr>
            <w:r>
              <w:rPr>
                <w:b/>
                <w:spacing w:val="-2"/>
                <w:sz w:val="24"/>
              </w:rPr>
              <w:t>Pre-requisite</w:t>
            </w:r>
          </w:p>
        </w:tc>
        <w:tc>
          <w:tcPr>
            <w:tcW w:w="5218" w:type="dxa"/>
          </w:tcPr>
          <w:p w14:paraId="7B40EBD9" w14:textId="77777777" w:rsidR="0047733A" w:rsidRDefault="00A66171">
            <w:pPr>
              <w:pStyle w:val="TableParagraph"/>
              <w:spacing w:before="166"/>
              <w:ind w:left="111"/>
            </w:pPr>
            <w:r>
              <w:t>Basic</w:t>
            </w:r>
            <w:r>
              <w:rPr>
                <w:spacing w:val="-6"/>
              </w:rPr>
              <w:t xml:space="preserve"> </w:t>
            </w:r>
            <w:r>
              <w:t>knowledge</w:t>
            </w:r>
            <w:r>
              <w:rPr>
                <w:spacing w:val="-3"/>
              </w:rPr>
              <w:t xml:space="preserve"> </w:t>
            </w:r>
            <w:r>
              <w:t>of</w:t>
            </w:r>
            <w:r>
              <w:rPr>
                <w:spacing w:val="-3"/>
              </w:rPr>
              <w:t xml:space="preserve"> </w:t>
            </w:r>
            <w:r>
              <w:t>Finance</w:t>
            </w:r>
            <w:r>
              <w:rPr>
                <w:spacing w:val="-3"/>
              </w:rPr>
              <w:t xml:space="preserve"> </w:t>
            </w:r>
            <w:r>
              <w:rPr>
                <w:spacing w:val="-2"/>
              </w:rPr>
              <w:t>functions</w:t>
            </w:r>
          </w:p>
        </w:tc>
        <w:tc>
          <w:tcPr>
            <w:tcW w:w="943" w:type="dxa"/>
            <w:gridSpan w:val="2"/>
          </w:tcPr>
          <w:p w14:paraId="04A4E7DC" w14:textId="77777777" w:rsidR="0047733A" w:rsidRDefault="00A66171">
            <w:pPr>
              <w:pStyle w:val="TableParagraph"/>
              <w:spacing w:line="273" w:lineRule="exact"/>
              <w:ind w:left="5"/>
              <w:rPr>
                <w:b/>
                <w:sz w:val="24"/>
              </w:rPr>
            </w:pPr>
            <w:r>
              <w:rPr>
                <w:b/>
                <w:spacing w:val="-2"/>
                <w:sz w:val="24"/>
              </w:rPr>
              <w:t>Syllabus</w:t>
            </w:r>
          </w:p>
          <w:p w14:paraId="455F987F" w14:textId="77777777" w:rsidR="0047733A" w:rsidRDefault="00A66171">
            <w:pPr>
              <w:pStyle w:val="TableParagraph"/>
              <w:spacing w:before="45"/>
              <w:ind w:left="5"/>
              <w:rPr>
                <w:b/>
                <w:sz w:val="24"/>
              </w:rPr>
            </w:pPr>
            <w:r>
              <w:rPr>
                <w:b/>
                <w:spacing w:val="-2"/>
                <w:sz w:val="24"/>
              </w:rPr>
              <w:t>Version</w:t>
            </w:r>
          </w:p>
        </w:tc>
        <w:tc>
          <w:tcPr>
            <w:tcW w:w="943" w:type="dxa"/>
            <w:gridSpan w:val="3"/>
          </w:tcPr>
          <w:p w14:paraId="23B885E7" w14:textId="1B352D2B" w:rsidR="0047733A" w:rsidRDefault="00860E27">
            <w:pPr>
              <w:pStyle w:val="TableParagraph"/>
              <w:spacing w:before="45"/>
              <w:ind w:left="116"/>
              <w:rPr>
                <w:b/>
                <w:sz w:val="24"/>
              </w:rPr>
            </w:pPr>
            <w:r w:rsidRPr="00860E27">
              <w:rPr>
                <w:b/>
                <w:spacing w:val="-2"/>
                <w:sz w:val="24"/>
              </w:rPr>
              <w:t>2026–27</w:t>
            </w:r>
          </w:p>
        </w:tc>
      </w:tr>
      <w:tr w:rsidR="0047733A" w14:paraId="4216D4B5" w14:textId="77777777">
        <w:trPr>
          <w:trHeight w:val="316"/>
        </w:trPr>
        <w:tc>
          <w:tcPr>
            <w:tcW w:w="9733" w:type="dxa"/>
            <w:gridSpan w:val="10"/>
          </w:tcPr>
          <w:p w14:paraId="023B902E"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4E14303B" w14:textId="77777777">
        <w:trPr>
          <w:trHeight w:val="1345"/>
        </w:trPr>
        <w:tc>
          <w:tcPr>
            <w:tcW w:w="9733" w:type="dxa"/>
            <w:gridSpan w:val="10"/>
          </w:tcPr>
          <w:p w14:paraId="00EAECBE"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4F88D5FE" w14:textId="77777777" w:rsidR="0047733A" w:rsidRDefault="00A66171">
            <w:pPr>
              <w:pStyle w:val="TableParagraph"/>
              <w:numPr>
                <w:ilvl w:val="0"/>
                <w:numId w:val="30"/>
              </w:numPr>
              <w:tabs>
                <w:tab w:val="left" w:pos="350"/>
              </w:tabs>
              <w:spacing w:before="242"/>
              <w:ind w:left="350" w:hanging="238"/>
              <w:rPr>
                <w:sz w:val="24"/>
              </w:rPr>
            </w:pPr>
            <w:r>
              <w:rPr>
                <w:sz w:val="24"/>
              </w:rPr>
              <w:t>Understand</w:t>
            </w:r>
            <w:r>
              <w:rPr>
                <w:spacing w:val="-2"/>
                <w:sz w:val="24"/>
              </w:rPr>
              <w:t xml:space="preserve"> </w:t>
            </w:r>
            <w:r>
              <w:rPr>
                <w:sz w:val="24"/>
              </w:rPr>
              <w:t>fundamentals</w:t>
            </w:r>
            <w:r>
              <w:rPr>
                <w:spacing w:val="-2"/>
                <w:sz w:val="24"/>
              </w:rPr>
              <w:t xml:space="preserve"> </w:t>
            </w:r>
            <w:r>
              <w:rPr>
                <w:sz w:val="24"/>
              </w:rPr>
              <w:t>of</w:t>
            </w:r>
            <w:r>
              <w:rPr>
                <w:spacing w:val="-2"/>
                <w:sz w:val="24"/>
              </w:rPr>
              <w:t xml:space="preserve"> </w:t>
            </w:r>
            <w:r>
              <w:rPr>
                <w:sz w:val="24"/>
              </w:rPr>
              <w:t>financial</w:t>
            </w:r>
            <w:r>
              <w:rPr>
                <w:spacing w:val="57"/>
                <w:sz w:val="24"/>
              </w:rPr>
              <w:t xml:space="preserve"> </w:t>
            </w:r>
            <w:r>
              <w:rPr>
                <w:spacing w:val="-2"/>
                <w:sz w:val="24"/>
              </w:rPr>
              <w:t>management</w:t>
            </w:r>
          </w:p>
          <w:p w14:paraId="4F86481E" w14:textId="77777777" w:rsidR="0047733A" w:rsidRDefault="00A66171">
            <w:pPr>
              <w:pStyle w:val="TableParagraph"/>
              <w:numPr>
                <w:ilvl w:val="0"/>
                <w:numId w:val="30"/>
              </w:numPr>
              <w:tabs>
                <w:tab w:val="left" w:pos="352"/>
              </w:tabs>
              <w:spacing w:line="269" w:lineRule="exact"/>
              <w:rPr>
                <w:sz w:val="24"/>
              </w:rPr>
            </w:pPr>
            <w:r>
              <w:rPr>
                <w:sz w:val="24"/>
              </w:rPr>
              <w:t>Learn</w:t>
            </w:r>
            <w:r>
              <w:rPr>
                <w:spacing w:val="-4"/>
                <w:sz w:val="24"/>
              </w:rPr>
              <w:t xml:space="preserve"> </w:t>
            </w:r>
            <w:r>
              <w:rPr>
                <w:sz w:val="24"/>
              </w:rPr>
              <w:t>the</w:t>
            </w:r>
            <w:r>
              <w:rPr>
                <w:spacing w:val="-1"/>
                <w:sz w:val="24"/>
              </w:rPr>
              <w:t xml:space="preserve"> </w:t>
            </w:r>
            <w:r>
              <w:rPr>
                <w:sz w:val="24"/>
              </w:rPr>
              <w:t>application</w:t>
            </w:r>
            <w:r>
              <w:rPr>
                <w:spacing w:val="-2"/>
                <w:sz w:val="24"/>
              </w:rPr>
              <w:t xml:space="preserve"> </w:t>
            </w:r>
            <w:r>
              <w:rPr>
                <w:sz w:val="24"/>
              </w:rPr>
              <w:t>of</w:t>
            </w:r>
            <w:r>
              <w:rPr>
                <w:spacing w:val="-2"/>
                <w:sz w:val="24"/>
              </w:rPr>
              <w:t xml:space="preserve"> </w:t>
            </w:r>
            <w:r>
              <w:rPr>
                <w:sz w:val="24"/>
              </w:rPr>
              <w:t>financial</w:t>
            </w:r>
            <w:r>
              <w:rPr>
                <w:spacing w:val="-2"/>
                <w:sz w:val="24"/>
              </w:rPr>
              <w:t xml:space="preserve"> </w:t>
            </w:r>
            <w:r>
              <w:rPr>
                <w:sz w:val="24"/>
              </w:rPr>
              <w:t>aspects</w:t>
            </w:r>
            <w:r>
              <w:rPr>
                <w:spacing w:val="-2"/>
                <w:sz w:val="24"/>
              </w:rPr>
              <w:t xml:space="preserve"> </w:t>
            </w:r>
            <w:r>
              <w:rPr>
                <w:sz w:val="24"/>
              </w:rPr>
              <w:t>in</w:t>
            </w:r>
            <w:r>
              <w:rPr>
                <w:spacing w:val="1"/>
                <w:sz w:val="24"/>
              </w:rPr>
              <w:t xml:space="preserve"> </w:t>
            </w:r>
            <w:r>
              <w:rPr>
                <w:spacing w:val="-2"/>
                <w:sz w:val="24"/>
              </w:rPr>
              <w:t>business</w:t>
            </w:r>
          </w:p>
          <w:p w14:paraId="6D8979D7" w14:textId="77777777" w:rsidR="0047733A" w:rsidRDefault="00A66171">
            <w:pPr>
              <w:pStyle w:val="TableParagraph"/>
              <w:numPr>
                <w:ilvl w:val="0"/>
                <w:numId w:val="30"/>
              </w:numPr>
              <w:tabs>
                <w:tab w:val="left" w:pos="350"/>
              </w:tabs>
              <w:spacing w:line="269" w:lineRule="exact"/>
              <w:ind w:left="350" w:hanging="238"/>
              <w:rPr>
                <w:sz w:val="24"/>
              </w:rPr>
            </w:pPr>
            <w:r>
              <w:rPr>
                <w:sz w:val="24"/>
              </w:rPr>
              <w:t>Understand</w:t>
            </w:r>
            <w:r>
              <w:rPr>
                <w:spacing w:val="-3"/>
                <w:sz w:val="24"/>
              </w:rPr>
              <w:t xml:space="preserve"> </w:t>
            </w:r>
            <w:r>
              <w:rPr>
                <w:sz w:val="24"/>
              </w:rPr>
              <w:t>the</w:t>
            </w:r>
            <w:r>
              <w:rPr>
                <w:spacing w:val="-1"/>
                <w:sz w:val="24"/>
              </w:rPr>
              <w:t xml:space="preserve"> </w:t>
            </w:r>
            <w:r>
              <w:rPr>
                <w:sz w:val="24"/>
              </w:rPr>
              <w:t>financial management</w:t>
            </w:r>
            <w:r>
              <w:rPr>
                <w:spacing w:val="-2"/>
                <w:sz w:val="24"/>
              </w:rPr>
              <w:t xml:space="preserve"> </w:t>
            </w:r>
            <w:r>
              <w:rPr>
                <w:sz w:val="24"/>
              </w:rPr>
              <w:t>in</w:t>
            </w:r>
            <w:r>
              <w:rPr>
                <w:spacing w:val="-2"/>
                <w:sz w:val="24"/>
              </w:rPr>
              <w:t xml:space="preserve"> </w:t>
            </w:r>
            <w:r>
              <w:rPr>
                <w:sz w:val="24"/>
              </w:rPr>
              <w:t xml:space="preserve">global </w:t>
            </w:r>
            <w:r>
              <w:rPr>
                <w:spacing w:val="-2"/>
                <w:sz w:val="24"/>
              </w:rPr>
              <w:t>perspective</w:t>
            </w:r>
          </w:p>
        </w:tc>
      </w:tr>
      <w:tr w:rsidR="0047733A" w14:paraId="2ED05461" w14:textId="77777777">
        <w:trPr>
          <w:trHeight w:val="316"/>
        </w:trPr>
        <w:tc>
          <w:tcPr>
            <w:tcW w:w="9733" w:type="dxa"/>
            <w:gridSpan w:val="10"/>
          </w:tcPr>
          <w:p w14:paraId="778B1C79"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3F8744BB" w14:textId="77777777">
        <w:trPr>
          <w:trHeight w:val="323"/>
        </w:trPr>
        <w:tc>
          <w:tcPr>
            <w:tcW w:w="9733" w:type="dxa"/>
            <w:gridSpan w:val="10"/>
          </w:tcPr>
          <w:p w14:paraId="0941E1FC"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3D7FCCE2" w14:textId="77777777">
        <w:trPr>
          <w:trHeight w:val="321"/>
        </w:trPr>
        <w:tc>
          <w:tcPr>
            <w:tcW w:w="557" w:type="dxa"/>
          </w:tcPr>
          <w:p w14:paraId="43649F03" w14:textId="77777777" w:rsidR="0047733A" w:rsidRDefault="00A66171">
            <w:pPr>
              <w:pStyle w:val="TableParagraph"/>
              <w:spacing w:line="270" w:lineRule="exact"/>
              <w:rPr>
                <w:sz w:val="24"/>
              </w:rPr>
            </w:pPr>
            <w:r>
              <w:rPr>
                <w:spacing w:val="-10"/>
                <w:sz w:val="24"/>
              </w:rPr>
              <w:t>1</w:t>
            </w:r>
          </w:p>
        </w:tc>
        <w:tc>
          <w:tcPr>
            <w:tcW w:w="8367" w:type="dxa"/>
            <w:gridSpan w:val="7"/>
          </w:tcPr>
          <w:p w14:paraId="06351135" w14:textId="77777777" w:rsidR="0047733A" w:rsidRDefault="00A66171">
            <w:pPr>
              <w:pStyle w:val="TableParagraph"/>
              <w:spacing w:line="270" w:lineRule="exact"/>
              <w:rPr>
                <w:sz w:val="24"/>
              </w:rPr>
            </w:pPr>
            <w:r>
              <w:rPr>
                <w:sz w:val="24"/>
              </w:rPr>
              <w:t>Learn</w:t>
            </w:r>
            <w:r>
              <w:rPr>
                <w:spacing w:val="-2"/>
                <w:sz w:val="24"/>
              </w:rPr>
              <w:t xml:space="preserve"> </w:t>
            </w:r>
            <w:r>
              <w:rPr>
                <w:sz w:val="24"/>
              </w:rPr>
              <w:t>the</w:t>
            </w:r>
            <w:r>
              <w:rPr>
                <w:spacing w:val="-2"/>
                <w:sz w:val="24"/>
              </w:rPr>
              <w:t xml:space="preserve"> </w:t>
            </w:r>
            <w:r>
              <w:rPr>
                <w:sz w:val="24"/>
              </w:rPr>
              <w:t>basic</w:t>
            </w:r>
            <w:r>
              <w:rPr>
                <w:spacing w:val="-3"/>
                <w:sz w:val="24"/>
              </w:rPr>
              <w:t xml:space="preserve"> </w:t>
            </w:r>
            <w:r>
              <w:rPr>
                <w:sz w:val="24"/>
              </w:rPr>
              <w:t>concepts of</w:t>
            </w:r>
            <w:r>
              <w:rPr>
                <w:spacing w:val="-2"/>
                <w:sz w:val="24"/>
              </w:rPr>
              <w:t xml:space="preserve"> </w:t>
            </w:r>
            <w:r>
              <w:rPr>
                <w:sz w:val="24"/>
              </w:rPr>
              <w:t>financial</w:t>
            </w:r>
            <w:r>
              <w:rPr>
                <w:spacing w:val="-1"/>
                <w:sz w:val="24"/>
              </w:rPr>
              <w:t xml:space="preserve"> </w:t>
            </w:r>
            <w:r>
              <w:rPr>
                <w:spacing w:val="-2"/>
                <w:sz w:val="24"/>
              </w:rPr>
              <w:t>management</w:t>
            </w:r>
          </w:p>
        </w:tc>
        <w:tc>
          <w:tcPr>
            <w:tcW w:w="809" w:type="dxa"/>
            <w:gridSpan w:val="2"/>
          </w:tcPr>
          <w:p w14:paraId="3CE1CCEF" w14:textId="77777777" w:rsidR="0047733A" w:rsidRDefault="00A66171">
            <w:pPr>
              <w:pStyle w:val="TableParagraph"/>
              <w:spacing w:line="270" w:lineRule="exact"/>
              <w:ind w:left="116"/>
              <w:rPr>
                <w:sz w:val="24"/>
              </w:rPr>
            </w:pPr>
            <w:r>
              <w:rPr>
                <w:spacing w:val="-5"/>
                <w:sz w:val="24"/>
              </w:rPr>
              <w:t>K1</w:t>
            </w:r>
          </w:p>
        </w:tc>
      </w:tr>
      <w:tr w:rsidR="0047733A" w14:paraId="4D3F699F" w14:textId="77777777">
        <w:trPr>
          <w:trHeight w:val="635"/>
        </w:trPr>
        <w:tc>
          <w:tcPr>
            <w:tcW w:w="557" w:type="dxa"/>
          </w:tcPr>
          <w:p w14:paraId="6AE3CEB1" w14:textId="77777777" w:rsidR="0047733A" w:rsidRDefault="00A66171">
            <w:pPr>
              <w:pStyle w:val="TableParagraph"/>
              <w:spacing w:line="270" w:lineRule="exact"/>
              <w:rPr>
                <w:sz w:val="24"/>
              </w:rPr>
            </w:pPr>
            <w:r>
              <w:rPr>
                <w:spacing w:val="-10"/>
                <w:sz w:val="24"/>
              </w:rPr>
              <w:t>2</w:t>
            </w:r>
          </w:p>
        </w:tc>
        <w:tc>
          <w:tcPr>
            <w:tcW w:w="8367" w:type="dxa"/>
            <w:gridSpan w:val="7"/>
          </w:tcPr>
          <w:p w14:paraId="407D5F47" w14:textId="77777777" w:rsidR="0047733A" w:rsidRDefault="00A66171">
            <w:pPr>
              <w:pStyle w:val="TableParagraph"/>
              <w:spacing w:line="270" w:lineRule="exact"/>
              <w:rPr>
                <w:sz w:val="24"/>
              </w:rPr>
            </w:pPr>
            <w:r>
              <w:rPr>
                <w:sz w:val="24"/>
              </w:rPr>
              <w:t>Formulate</w:t>
            </w:r>
            <w:r>
              <w:rPr>
                <w:spacing w:val="-4"/>
                <w:sz w:val="24"/>
              </w:rPr>
              <w:t xml:space="preserve"> </w:t>
            </w:r>
            <w:r>
              <w:rPr>
                <w:sz w:val="24"/>
              </w:rPr>
              <w:t>the</w:t>
            </w:r>
            <w:r>
              <w:rPr>
                <w:spacing w:val="-2"/>
                <w:sz w:val="24"/>
              </w:rPr>
              <w:t xml:space="preserve"> </w:t>
            </w:r>
            <w:r>
              <w:rPr>
                <w:sz w:val="24"/>
              </w:rPr>
              <w:t>budget</w:t>
            </w:r>
            <w:r>
              <w:rPr>
                <w:spacing w:val="-1"/>
                <w:sz w:val="24"/>
              </w:rPr>
              <w:t xml:space="preserve"> </w:t>
            </w:r>
            <w:r>
              <w:rPr>
                <w:sz w:val="24"/>
              </w:rPr>
              <w:t>and</w:t>
            </w:r>
            <w:r>
              <w:rPr>
                <w:spacing w:val="-1"/>
                <w:sz w:val="24"/>
              </w:rPr>
              <w:t xml:space="preserve"> </w:t>
            </w:r>
            <w:r>
              <w:rPr>
                <w:sz w:val="24"/>
              </w:rPr>
              <w:t>analyse</w:t>
            </w:r>
            <w:r>
              <w:rPr>
                <w:spacing w:val="-2"/>
                <w:sz w:val="24"/>
              </w:rPr>
              <w:t xml:space="preserve"> </w:t>
            </w:r>
            <w:r>
              <w:rPr>
                <w:sz w:val="24"/>
              </w:rPr>
              <w:t>the</w:t>
            </w:r>
            <w:r>
              <w:rPr>
                <w:spacing w:val="-2"/>
                <w:sz w:val="24"/>
              </w:rPr>
              <w:t xml:space="preserve"> </w:t>
            </w:r>
            <w:r>
              <w:rPr>
                <w:sz w:val="24"/>
              </w:rPr>
              <w:t>risk</w:t>
            </w:r>
            <w:r>
              <w:rPr>
                <w:spacing w:val="-1"/>
                <w:sz w:val="24"/>
              </w:rPr>
              <w:t xml:space="preserve"> </w:t>
            </w:r>
            <w:r>
              <w:rPr>
                <w:sz w:val="24"/>
              </w:rPr>
              <w:t>involved</w:t>
            </w:r>
            <w:r>
              <w:rPr>
                <w:spacing w:val="-1"/>
                <w:sz w:val="24"/>
              </w:rPr>
              <w:t xml:space="preserve"> </w:t>
            </w:r>
            <w:r>
              <w:rPr>
                <w:sz w:val="24"/>
              </w:rPr>
              <w:t>in</w:t>
            </w:r>
            <w:r>
              <w:rPr>
                <w:spacing w:val="-1"/>
                <w:sz w:val="24"/>
              </w:rPr>
              <w:t xml:space="preserve"> </w:t>
            </w:r>
            <w:r>
              <w:rPr>
                <w:sz w:val="24"/>
              </w:rPr>
              <w:t>capital</w:t>
            </w:r>
            <w:r>
              <w:rPr>
                <w:spacing w:val="-1"/>
                <w:sz w:val="24"/>
              </w:rPr>
              <w:t xml:space="preserve"> </w:t>
            </w:r>
            <w:r>
              <w:rPr>
                <w:sz w:val="24"/>
              </w:rPr>
              <w:t>structure</w:t>
            </w:r>
            <w:r>
              <w:rPr>
                <w:spacing w:val="-1"/>
                <w:sz w:val="24"/>
              </w:rPr>
              <w:t xml:space="preserve"> </w:t>
            </w:r>
            <w:r>
              <w:rPr>
                <w:sz w:val="24"/>
              </w:rPr>
              <w:t>for</w:t>
            </w:r>
            <w:r>
              <w:rPr>
                <w:spacing w:val="-1"/>
                <w:sz w:val="24"/>
              </w:rPr>
              <w:t xml:space="preserve"> </w:t>
            </w:r>
            <w:r>
              <w:rPr>
                <w:spacing w:val="-5"/>
                <w:sz w:val="24"/>
              </w:rPr>
              <w:t>the</w:t>
            </w:r>
          </w:p>
          <w:p w14:paraId="24BCEDC1" w14:textId="77777777" w:rsidR="0047733A" w:rsidRDefault="00A66171">
            <w:pPr>
              <w:pStyle w:val="TableParagraph"/>
              <w:spacing w:before="43"/>
              <w:rPr>
                <w:sz w:val="24"/>
              </w:rPr>
            </w:pPr>
            <w:r>
              <w:rPr>
                <w:spacing w:val="-2"/>
                <w:sz w:val="24"/>
              </w:rPr>
              <w:t>business</w:t>
            </w:r>
          </w:p>
        </w:tc>
        <w:tc>
          <w:tcPr>
            <w:tcW w:w="809" w:type="dxa"/>
            <w:gridSpan w:val="2"/>
          </w:tcPr>
          <w:p w14:paraId="7EF9B91C" w14:textId="77777777" w:rsidR="0047733A" w:rsidRDefault="00A66171">
            <w:pPr>
              <w:pStyle w:val="TableParagraph"/>
              <w:spacing w:line="270" w:lineRule="exact"/>
              <w:ind w:left="116"/>
              <w:rPr>
                <w:sz w:val="24"/>
              </w:rPr>
            </w:pPr>
            <w:r>
              <w:rPr>
                <w:spacing w:val="-5"/>
                <w:sz w:val="24"/>
              </w:rPr>
              <w:t>K4</w:t>
            </w:r>
          </w:p>
        </w:tc>
      </w:tr>
      <w:tr w:rsidR="0047733A" w14:paraId="19D4E159" w14:textId="77777777">
        <w:trPr>
          <w:trHeight w:val="321"/>
        </w:trPr>
        <w:tc>
          <w:tcPr>
            <w:tcW w:w="557" w:type="dxa"/>
          </w:tcPr>
          <w:p w14:paraId="14C3DBBF" w14:textId="77777777" w:rsidR="0047733A" w:rsidRDefault="00A66171">
            <w:pPr>
              <w:pStyle w:val="TableParagraph"/>
              <w:spacing w:line="270" w:lineRule="exact"/>
              <w:rPr>
                <w:sz w:val="24"/>
              </w:rPr>
            </w:pPr>
            <w:r>
              <w:rPr>
                <w:spacing w:val="-10"/>
                <w:sz w:val="24"/>
              </w:rPr>
              <w:t>3</w:t>
            </w:r>
          </w:p>
        </w:tc>
        <w:tc>
          <w:tcPr>
            <w:tcW w:w="8367" w:type="dxa"/>
            <w:gridSpan w:val="7"/>
          </w:tcPr>
          <w:p w14:paraId="38D1DFD7" w14:textId="77777777" w:rsidR="0047733A" w:rsidRDefault="00A66171">
            <w:pPr>
              <w:pStyle w:val="TableParagraph"/>
              <w:spacing w:line="270" w:lineRule="exact"/>
              <w:rPr>
                <w:sz w:val="24"/>
              </w:rPr>
            </w:pPr>
            <w:r>
              <w:rPr>
                <w:sz w:val="24"/>
              </w:rPr>
              <w:t>Apply</w:t>
            </w:r>
            <w:r>
              <w:rPr>
                <w:spacing w:val="-4"/>
                <w:sz w:val="24"/>
              </w:rPr>
              <w:t xml:space="preserve"> </w:t>
            </w:r>
            <w:r>
              <w:rPr>
                <w:sz w:val="24"/>
              </w:rPr>
              <w:t>the</w:t>
            </w:r>
            <w:r>
              <w:rPr>
                <w:spacing w:val="-3"/>
                <w:sz w:val="24"/>
              </w:rPr>
              <w:t xml:space="preserve"> </w:t>
            </w:r>
            <w:r>
              <w:rPr>
                <w:sz w:val="24"/>
              </w:rPr>
              <w:t>knowledge</w:t>
            </w:r>
            <w:r>
              <w:rPr>
                <w:spacing w:val="-3"/>
                <w:sz w:val="24"/>
              </w:rPr>
              <w:t xml:space="preserve"> </w:t>
            </w:r>
            <w:r>
              <w:rPr>
                <w:sz w:val="24"/>
              </w:rPr>
              <w:t>of</w:t>
            </w:r>
            <w:r>
              <w:rPr>
                <w:spacing w:val="-1"/>
                <w:sz w:val="24"/>
              </w:rPr>
              <w:t xml:space="preserve"> </w:t>
            </w:r>
            <w:r>
              <w:rPr>
                <w:sz w:val="24"/>
              </w:rPr>
              <w:t>capital</w:t>
            </w:r>
            <w:r>
              <w:rPr>
                <w:spacing w:val="-1"/>
                <w:sz w:val="24"/>
              </w:rPr>
              <w:t xml:space="preserve"> </w:t>
            </w:r>
            <w:r>
              <w:rPr>
                <w:sz w:val="24"/>
              </w:rPr>
              <w:t>structuring</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international</w:t>
            </w:r>
            <w:r>
              <w:rPr>
                <w:spacing w:val="-1"/>
                <w:sz w:val="24"/>
              </w:rPr>
              <w:t xml:space="preserve"> </w:t>
            </w:r>
            <w:r>
              <w:rPr>
                <w:spacing w:val="-2"/>
                <w:sz w:val="24"/>
              </w:rPr>
              <w:t>business.</w:t>
            </w:r>
          </w:p>
        </w:tc>
        <w:tc>
          <w:tcPr>
            <w:tcW w:w="809" w:type="dxa"/>
            <w:gridSpan w:val="2"/>
          </w:tcPr>
          <w:p w14:paraId="66851072" w14:textId="77777777" w:rsidR="0047733A" w:rsidRDefault="00A66171">
            <w:pPr>
              <w:pStyle w:val="TableParagraph"/>
              <w:spacing w:line="270" w:lineRule="exact"/>
              <w:ind w:left="116"/>
              <w:rPr>
                <w:sz w:val="24"/>
              </w:rPr>
            </w:pPr>
            <w:r>
              <w:rPr>
                <w:spacing w:val="-5"/>
                <w:sz w:val="24"/>
              </w:rPr>
              <w:t>K6</w:t>
            </w:r>
          </w:p>
        </w:tc>
      </w:tr>
      <w:tr w:rsidR="0047733A" w14:paraId="24B6E82A" w14:textId="77777777">
        <w:trPr>
          <w:trHeight w:val="323"/>
        </w:trPr>
        <w:tc>
          <w:tcPr>
            <w:tcW w:w="9733" w:type="dxa"/>
            <w:gridSpan w:val="10"/>
          </w:tcPr>
          <w:p w14:paraId="16D5D772"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387662A8" w14:textId="77777777">
        <w:trPr>
          <w:trHeight w:val="316"/>
        </w:trPr>
        <w:tc>
          <w:tcPr>
            <w:tcW w:w="9733" w:type="dxa"/>
            <w:gridSpan w:val="10"/>
          </w:tcPr>
          <w:p w14:paraId="17F54C22" w14:textId="77777777" w:rsidR="0047733A" w:rsidRDefault="0047733A">
            <w:pPr>
              <w:pStyle w:val="TableParagraph"/>
              <w:ind w:left="0"/>
            </w:pPr>
          </w:p>
        </w:tc>
      </w:tr>
      <w:tr w:rsidR="0047733A" w14:paraId="57EB5264" w14:textId="77777777">
        <w:trPr>
          <w:trHeight w:val="314"/>
        </w:trPr>
        <w:tc>
          <w:tcPr>
            <w:tcW w:w="1100" w:type="dxa"/>
            <w:gridSpan w:val="2"/>
          </w:tcPr>
          <w:p w14:paraId="30B3AA9D" w14:textId="77777777" w:rsidR="0047733A" w:rsidRDefault="00A66171">
            <w:pPr>
              <w:pStyle w:val="TableParagraph"/>
              <w:spacing w:line="270" w:lineRule="exact"/>
              <w:rPr>
                <w:b/>
                <w:sz w:val="24"/>
              </w:rPr>
            </w:pPr>
            <w:r>
              <w:rPr>
                <w:b/>
                <w:spacing w:val="-2"/>
                <w:sz w:val="24"/>
              </w:rPr>
              <w:t>Unit:1</w:t>
            </w:r>
          </w:p>
        </w:tc>
        <w:tc>
          <w:tcPr>
            <w:tcW w:w="7239" w:type="dxa"/>
            <w:gridSpan w:val="4"/>
          </w:tcPr>
          <w:p w14:paraId="77A50BDE" w14:textId="77777777" w:rsidR="0047733A" w:rsidRDefault="00A66171">
            <w:pPr>
              <w:pStyle w:val="TableParagraph"/>
              <w:spacing w:line="258" w:lineRule="exact"/>
              <w:ind w:left="70" w:right="12"/>
              <w:jc w:val="center"/>
              <w:rPr>
                <w:b/>
                <w:sz w:val="23"/>
              </w:rPr>
            </w:pPr>
            <w:r>
              <w:rPr>
                <w:b/>
                <w:noProof/>
                <w:sz w:val="23"/>
              </w:rPr>
              <mc:AlternateContent>
                <mc:Choice Requires="wpg">
                  <w:drawing>
                    <wp:anchor distT="0" distB="0" distL="0" distR="0" simplePos="0" relativeHeight="251617280" behindDoc="1" locked="0" layoutInCell="1" allowOverlap="1" wp14:anchorId="07BECDCC" wp14:editId="3DE9D164">
                      <wp:simplePos x="0" y="0"/>
                      <wp:positionH relativeFrom="column">
                        <wp:posOffset>1350263</wp:posOffset>
                      </wp:positionH>
                      <wp:positionV relativeFrom="paragraph">
                        <wp:posOffset>-286632</wp:posOffset>
                      </wp:positionV>
                      <wp:extent cx="2463800" cy="205168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76" name="Image 76"/>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576B86AA" id="Group 75" o:spid="_x0000_s1026" style="position:absolute;margin-left:106.3pt;margin-top:-22.55pt;width:194pt;height:161.55pt;z-index:-25169920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">
                      <v:shape id="Image 76"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6PjTCAAAA2wAAAA8AAABkcnMvZG93bnJldi54bWxEj0FrwkAUhO8F/8PyhF5K3diDSnQVkQYE&#10;T2q9P7LPbDD7NmZfNf57Vyj0OMzMN8xi1ftG3aiLdWAD41EGirgMtubKwM+x+JyBioJssQlMBh4U&#10;YbUcvC0wt+HOe7odpFIJwjFHA06kzbWOpSOPcRRa4uSdQ+dRkuwqbTu8J7hv9FeWTbTHmtOCw5Y2&#10;jsrL4dcb+Cgeu9O1jOPdXmbi1n1x2X6fjHkf9us5KKFe/sN/7a01MJ3A60v6AXr5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ej40wgAAANsAAAAPAAAAAAAAAAAAAAAAAJ8C&#10;AABkcnMvZG93bnJldi54bWxQSwUGAAAAAAQABAD3AAAAjgMAAAAA&#10;">
                        <v:imagedata r:id="rId15" o:title=""/>
                      </v:shape>
                    </v:group>
                  </w:pict>
                </mc:Fallback>
              </mc:AlternateContent>
            </w:r>
            <w:r>
              <w:rPr>
                <w:b/>
                <w:sz w:val="23"/>
              </w:rPr>
              <w:t>INTRODUCTION</w:t>
            </w:r>
            <w:r>
              <w:rPr>
                <w:b/>
                <w:spacing w:val="-6"/>
                <w:sz w:val="23"/>
              </w:rPr>
              <w:t xml:space="preserve"> </w:t>
            </w:r>
            <w:r>
              <w:rPr>
                <w:b/>
                <w:sz w:val="23"/>
              </w:rPr>
              <w:t>TO</w:t>
            </w:r>
            <w:r>
              <w:rPr>
                <w:b/>
                <w:spacing w:val="-5"/>
                <w:sz w:val="23"/>
              </w:rPr>
              <w:t xml:space="preserve"> </w:t>
            </w:r>
            <w:r>
              <w:rPr>
                <w:b/>
                <w:sz w:val="23"/>
              </w:rPr>
              <w:t>FINANCIAL</w:t>
            </w:r>
            <w:r>
              <w:rPr>
                <w:b/>
                <w:spacing w:val="-5"/>
                <w:sz w:val="23"/>
              </w:rPr>
              <w:t xml:space="preserve"> </w:t>
            </w:r>
            <w:r>
              <w:rPr>
                <w:b/>
                <w:spacing w:val="-2"/>
                <w:sz w:val="23"/>
              </w:rPr>
              <w:t>MANAGEMENT</w:t>
            </w:r>
          </w:p>
        </w:tc>
        <w:tc>
          <w:tcPr>
            <w:tcW w:w="1394" w:type="dxa"/>
            <w:gridSpan w:val="4"/>
          </w:tcPr>
          <w:p w14:paraId="11C544C1" w14:textId="77777777" w:rsidR="0047733A" w:rsidRDefault="00A66171">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47733A" w14:paraId="2BC3D262" w14:textId="77777777">
        <w:trPr>
          <w:trHeight w:val="1271"/>
        </w:trPr>
        <w:tc>
          <w:tcPr>
            <w:tcW w:w="9733" w:type="dxa"/>
            <w:gridSpan w:val="10"/>
          </w:tcPr>
          <w:p w14:paraId="79C49B98" w14:textId="77777777" w:rsidR="0047733A" w:rsidRDefault="00A66171">
            <w:pPr>
              <w:pStyle w:val="TableParagraph"/>
              <w:spacing w:before="1" w:line="276" w:lineRule="auto"/>
              <w:ind w:left="203" w:right="154"/>
              <w:jc w:val="both"/>
              <w:rPr>
                <w:sz w:val="24"/>
              </w:rPr>
            </w:pPr>
            <w:r>
              <w:rPr>
                <w:sz w:val="24"/>
              </w:rPr>
              <w:t>Financial Management – Meaning, Objectives and Decisions – Recent developments in Global Financial</w:t>
            </w:r>
            <w:r>
              <w:rPr>
                <w:spacing w:val="-9"/>
                <w:sz w:val="24"/>
              </w:rPr>
              <w:t xml:space="preserve"> </w:t>
            </w:r>
            <w:r>
              <w:rPr>
                <w:sz w:val="24"/>
              </w:rPr>
              <w:t>Markets</w:t>
            </w:r>
            <w:r>
              <w:rPr>
                <w:spacing w:val="-11"/>
                <w:sz w:val="24"/>
              </w:rPr>
              <w:t xml:space="preserve"> </w:t>
            </w:r>
            <w:r>
              <w:rPr>
                <w:sz w:val="24"/>
              </w:rPr>
              <w:t>–</w:t>
            </w:r>
            <w:r>
              <w:rPr>
                <w:spacing w:val="-12"/>
                <w:sz w:val="24"/>
              </w:rPr>
              <w:t xml:space="preserve"> </w:t>
            </w:r>
            <w:r>
              <w:rPr>
                <w:sz w:val="24"/>
              </w:rPr>
              <w:t>Domestic</w:t>
            </w:r>
            <w:r>
              <w:rPr>
                <w:spacing w:val="-13"/>
                <w:sz w:val="24"/>
              </w:rPr>
              <w:t xml:space="preserve"> </w:t>
            </w:r>
            <w:r>
              <w:rPr>
                <w:sz w:val="24"/>
              </w:rPr>
              <w:t>Vs</w:t>
            </w:r>
            <w:r>
              <w:rPr>
                <w:spacing w:val="-9"/>
                <w:sz w:val="24"/>
              </w:rPr>
              <w:t xml:space="preserve"> </w:t>
            </w:r>
            <w:r>
              <w:rPr>
                <w:sz w:val="24"/>
              </w:rPr>
              <w:t>International</w:t>
            </w:r>
            <w:r>
              <w:rPr>
                <w:spacing w:val="-9"/>
                <w:sz w:val="24"/>
              </w:rPr>
              <w:t xml:space="preserve"> </w:t>
            </w:r>
            <w:r>
              <w:rPr>
                <w:sz w:val="24"/>
              </w:rPr>
              <w:t>Financial</w:t>
            </w:r>
            <w:r>
              <w:rPr>
                <w:spacing w:val="-11"/>
                <w:sz w:val="24"/>
              </w:rPr>
              <w:t xml:space="preserve"> </w:t>
            </w:r>
            <w:r>
              <w:rPr>
                <w:sz w:val="24"/>
              </w:rPr>
              <w:t>Management</w:t>
            </w:r>
            <w:r>
              <w:rPr>
                <w:spacing w:val="-9"/>
                <w:sz w:val="24"/>
              </w:rPr>
              <w:t xml:space="preserve"> </w:t>
            </w:r>
            <w:r>
              <w:rPr>
                <w:sz w:val="24"/>
              </w:rPr>
              <w:t>-</w:t>
            </w:r>
            <w:r>
              <w:rPr>
                <w:spacing w:val="-12"/>
                <w:sz w:val="24"/>
              </w:rPr>
              <w:t xml:space="preserve"> </w:t>
            </w:r>
            <w:r>
              <w:rPr>
                <w:sz w:val="24"/>
              </w:rPr>
              <w:t>Risk-Return</w:t>
            </w:r>
            <w:r>
              <w:rPr>
                <w:spacing w:val="-12"/>
                <w:sz w:val="24"/>
              </w:rPr>
              <w:t xml:space="preserve"> </w:t>
            </w:r>
            <w:r>
              <w:rPr>
                <w:sz w:val="24"/>
              </w:rPr>
              <w:t>relationship- Time value of money concepts – An introduction to Indian Financial System -</w:t>
            </w:r>
          </w:p>
          <w:p w14:paraId="06920B30" w14:textId="77777777" w:rsidR="0047733A" w:rsidRDefault="00A66171">
            <w:pPr>
              <w:pStyle w:val="TableParagraph"/>
              <w:spacing w:line="272" w:lineRule="exact"/>
              <w:ind w:left="203"/>
              <w:jc w:val="both"/>
              <w:rPr>
                <w:sz w:val="24"/>
              </w:rPr>
            </w:pPr>
            <w:r>
              <w:rPr>
                <w:sz w:val="24"/>
              </w:rPr>
              <w:t>Valuation</w:t>
            </w:r>
            <w:r>
              <w:rPr>
                <w:spacing w:val="-2"/>
                <w:sz w:val="24"/>
              </w:rPr>
              <w:t xml:space="preserve"> </w:t>
            </w:r>
            <w:r>
              <w:rPr>
                <w:sz w:val="24"/>
              </w:rPr>
              <w:t>of</w:t>
            </w:r>
            <w:r>
              <w:rPr>
                <w:spacing w:val="-3"/>
                <w:sz w:val="24"/>
              </w:rPr>
              <w:t xml:space="preserve"> </w:t>
            </w:r>
            <w:r>
              <w:rPr>
                <w:sz w:val="24"/>
              </w:rPr>
              <w:t>Bonds</w:t>
            </w:r>
            <w:r>
              <w:rPr>
                <w:spacing w:val="-2"/>
                <w:sz w:val="24"/>
              </w:rPr>
              <w:t xml:space="preserve"> </w:t>
            </w:r>
            <w:r>
              <w:rPr>
                <w:sz w:val="24"/>
              </w:rPr>
              <w:t>and</w:t>
            </w:r>
            <w:r>
              <w:rPr>
                <w:spacing w:val="1"/>
                <w:sz w:val="24"/>
              </w:rPr>
              <w:t xml:space="preserve"> </w:t>
            </w:r>
            <w:r>
              <w:rPr>
                <w:spacing w:val="-2"/>
                <w:sz w:val="24"/>
              </w:rPr>
              <w:t>Shares.</w:t>
            </w:r>
          </w:p>
        </w:tc>
      </w:tr>
      <w:tr w:rsidR="0047733A" w14:paraId="231F7730" w14:textId="77777777">
        <w:trPr>
          <w:trHeight w:val="316"/>
        </w:trPr>
        <w:tc>
          <w:tcPr>
            <w:tcW w:w="9733" w:type="dxa"/>
            <w:gridSpan w:val="10"/>
          </w:tcPr>
          <w:p w14:paraId="126AB7F2" w14:textId="77777777" w:rsidR="0047733A" w:rsidRDefault="0047733A">
            <w:pPr>
              <w:pStyle w:val="TableParagraph"/>
              <w:ind w:left="0"/>
            </w:pPr>
          </w:p>
        </w:tc>
      </w:tr>
      <w:tr w:rsidR="0047733A" w14:paraId="7ABCC5F3" w14:textId="77777777">
        <w:trPr>
          <w:trHeight w:val="316"/>
        </w:trPr>
        <w:tc>
          <w:tcPr>
            <w:tcW w:w="1100" w:type="dxa"/>
            <w:gridSpan w:val="2"/>
          </w:tcPr>
          <w:p w14:paraId="092C2FBA" w14:textId="77777777" w:rsidR="0047733A" w:rsidRDefault="00A66171">
            <w:pPr>
              <w:pStyle w:val="TableParagraph"/>
              <w:spacing w:line="273" w:lineRule="exact"/>
              <w:rPr>
                <w:b/>
                <w:sz w:val="24"/>
              </w:rPr>
            </w:pPr>
            <w:r>
              <w:rPr>
                <w:b/>
                <w:spacing w:val="-2"/>
                <w:sz w:val="24"/>
              </w:rPr>
              <w:t>Unit:2</w:t>
            </w:r>
          </w:p>
        </w:tc>
        <w:tc>
          <w:tcPr>
            <w:tcW w:w="7239" w:type="dxa"/>
            <w:gridSpan w:val="4"/>
          </w:tcPr>
          <w:p w14:paraId="7F2FAA63" w14:textId="77777777" w:rsidR="0047733A" w:rsidRDefault="00A66171">
            <w:pPr>
              <w:pStyle w:val="TableParagraph"/>
              <w:spacing w:line="261" w:lineRule="exact"/>
              <w:ind w:left="72" w:right="12"/>
              <w:jc w:val="center"/>
              <w:rPr>
                <w:b/>
                <w:sz w:val="23"/>
              </w:rPr>
            </w:pPr>
            <w:r>
              <w:rPr>
                <w:b/>
                <w:sz w:val="23"/>
              </w:rPr>
              <w:t>CAPITAL</w:t>
            </w:r>
            <w:r>
              <w:rPr>
                <w:b/>
                <w:spacing w:val="-5"/>
                <w:sz w:val="23"/>
              </w:rPr>
              <w:t xml:space="preserve"> </w:t>
            </w:r>
            <w:r>
              <w:rPr>
                <w:b/>
                <w:spacing w:val="-2"/>
                <w:sz w:val="23"/>
              </w:rPr>
              <w:t>BUDGETING</w:t>
            </w:r>
          </w:p>
        </w:tc>
        <w:tc>
          <w:tcPr>
            <w:tcW w:w="1394" w:type="dxa"/>
            <w:gridSpan w:val="4"/>
          </w:tcPr>
          <w:p w14:paraId="62A8A487"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69C2666D" w14:textId="77777777">
        <w:trPr>
          <w:trHeight w:val="952"/>
        </w:trPr>
        <w:tc>
          <w:tcPr>
            <w:tcW w:w="9733" w:type="dxa"/>
            <w:gridSpan w:val="10"/>
          </w:tcPr>
          <w:p w14:paraId="37030599" w14:textId="77777777" w:rsidR="0047733A" w:rsidRDefault="00A66171">
            <w:pPr>
              <w:pStyle w:val="TableParagraph"/>
              <w:spacing w:line="270" w:lineRule="exact"/>
              <w:ind w:left="203"/>
              <w:rPr>
                <w:sz w:val="24"/>
              </w:rPr>
            </w:pPr>
            <w:r>
              <w:rPr>
                <w:sz w:val="24"/>
              </w:rPr>
              <w:t>Capital</w:t>
            </w:r>
            <w:r>
              <w:rPr>
                <w:spacing w:val="-4"/>
                <w:sz w:val="24"/>
              </w:rPr>
              <w:t xml:space="preserve"> </w:t>
            </w:r>
            <w:r>
              <w:rPr>
                <w:sz w:val="24"/>
              </w:rPr>
              <w:t>Budgeting</w:t>
            </w:r>
            <w:r>
              <w:rPr>
                <w:spacing w:val="-3"/>
                <w:sz w:val="24"/>
              </w:rPr>
              <w:t xml:space="preserve"> </w:t>
            </w:r>
            <w:r>
              <w:rPr>
                <w:sz w:val="24"/>
              </w:rPr>
              <w:t>-</w:t>
            </w:r>
            <w:r>
              <w:rPr>
                <w:spacing w:val="-2"/>
                <w:sz w:val="24"/>
              </w:rPr>
              <w:t xml:space="preserve"> </w:t>
            </w:r>
            <w:r>
              <w:rPr>
                <w:sz w:val="24"/>
              </w:rPr>
              <w:t>methods</w:t>
            </w:r>
            <w:r>
              <w:rPr>
                <w:spacing w:val="-2"/>
                <w:sz w:val="24"/>
              </w:rPr>
              <w:t xml:space="preserve"> </w:t>
            </w:r>
            <w:r>
              <w:rPr>
                <w:sz w:val="24"/>
              </w:rPr>
              <w:t>of</w:t>
            </w:r>
            <w:r>
              <w:rPr>
                <w:spacing w:val="-3"/>
                <w:sz w:val="24"/>
              </w:rPr>
              <w:t xml:space="preserve"> </w:t>
            </w:r>
            <w:r>
              <w:rPr>
                <w:sz w:val="24"/>
              </w:rPr>
              <w:t>appraisal</w:t>
            </w:r>
            <w:r>
              <w:rPr>
                <w:spacing w:val="2"/>
                <w:sz w:val="24"/>
              </w:rPr>
              <w:t xml:space="preserve"> </w:t>
            </w:r>
            <w:r>
              <w:rPr>
                <w:sz w:val="24"/>
              </w:rPr>
              <w:t>-</w:t>
            </w:r>
            <w:r>
              <w:rPr>
                <w:spacing w:val="-3"/>
                <w:sz w:val="24"/>
              </w:rPr>
              <w:t xml:space="preserve"> </w:t>
            </w:r>
            <w:r>
              <w:rPr>
                <w:sz w:val="24"/>
              </w:rPr>
              <w:t>Conflict</w:t>
            </w:r>
            <w:r>
              <w:rPr>
                <w:spacing w:val="-2"/>
                <w:sz w:val="24"/>
              </w:rPr>
              <w:t xml:space="preserve"> </w:t>
            </w:r>
            <w:r>
              <w:rPr>
                <w:sz w:val="24"/>
              </w:rPr>
              <w:t>in</w:t>
            </w:r>
            <w:r>
              <w:rPr>
                <w:spacing w:val="-1"/>
                <w:sz w:val="24"/>
              </w:rPr>
              <w:t xml:space="preserve"> </w:t>
            </w:r>
            <w:r>
              <w:rPr>
                <w:sz w:val="24"/>
              </w:rPr>
              <w:t>criteria</w:t>
            </w:r>
            <w:r>
              <w:rPr>
                <w:spacing w:val="-3"/>
                <w:sz w:val="24"/>
              </w:rPr>
              <w:t xml:space="preserve"> </w:t>
            </w:r>
            <w:r>
              <w:rPr>
                <w:sz w:val="24"/>
              </w:rPr>
              <w:t>for</w:t>
            </w:r>
            <w:r>
              <w:rPr>
                <w:spacing w:val="-1"/>
                <w:sz w:val="24"/>
              </w:rPr>
              <w:t xml:space="preserve"> </w:t>
            </w:r>
            <w:r>
              <w:rPr>
                <w:sz w:val="24"/>
              </w:rPr>
              <w:t>evaluation</w:t>
            </w:r>
            <w:r>
              <w:rPr>
                <w:spacing w:val="1"/>
                <w:sz w:val="24"/>
              </w:rPr>
              <w:t xml:space="preserve"> </w:t>
            </w:r>
            <w:r>
              <w:rPr>
                <w:sz w:val="24"/>
              </w:rPr>
              <w:t>-</w:t>
            </w:r>
            <w:r>
              <w:rPr>
                <w:spacing w:val="-3"/>
                <w:sz w:val="24"/>
              </w:rPr>
              <w:t xml:space="preserve"> </w:t>
            </w:r>
            <w:r>
              <w:rPr>
                <w:sz w:val="24"/>
              </w:rPr>
              <w:t>Capital</w:t>
            </w:r>
            <w:r>
              <w:rPr>
                <w:spacing w:val="-1"/>
                <w:sz w:val="24"/>
              </w:rPr>
              <w:t xml:space="preserve"> </w:t>
            </w:r>
            <w:r>
              <w:rPr>
                <w:spacing w:val="-2"/>
                <w:sz w:val="24"/>
              </w:rPr>
              <w:t>Rationing</w:t>
            </w:r>
          </w:p>
          <w:p w14:paraId="09FA7E0D" w14:textId="77777777" w:rsidR="0047733A" w:rsidRDefault="00A66171">
            <w:pPr>
              <w:pStyle w:val="TableParagraph"/>
              <w:spacing w:before="41" w:line="268" w:lineRule="auto"/>
              <w:ind w:left="203"/>
              <w:rPr>
                <w:sz w:val="24"/>
              </w:rPr>
            </w:pPr>
            <w:r>
              <w:rPr>
                <w:sz w:val="24"/>
              </w:rPr>
              <w:t>-</w:t>
            </w:r>
            <w:r>
              <w:rPr>
                <w:spacing w:val="-4"/>
                <w:sz w:val="24"/>
              </w:rPr>
              <w:t xml:space="preserve"> </w:t>
            </w:r>
            <w:r>
              <w:rPr>
                <w:sz w:val="24"/>
              </w:rPr>
              <w:t>Problems</w:t>
            </w:r>
            <w:r>
              <w:rPr>
                <w:spacing w:val="-3"/>
                <w:sz w:val="24"/>
              </w:rPr>
              <w:t xml:space="preserve"> </w:t>
            </w:r>
            <w:r>
              <w:rPr>
                <w:sz w:val="24"/>
              </w:rPr>
              <w:t>-</w:t>
            </w:r>
            <w:r>
              <w:rPr>
                <w:spacing w:val="-4"/>
                <w:sz w:val="24"/>
              </w:rPr>
              <w:t xml:space="preserve"> </w:t>
            </w:r>
            <w:r>
              <w:rPr>
                <w:sz w:val="24"/>
              </w:rPr>
              <w:t>Risk</w:t>
            </w:r>
            <w:r>
              <w:rPr>
                <w:spacing w:val="-3"/>
                <w:sz w:val="24"/>
              </w:rPr>
              <w:t xml:space="preserve"> </w:t>
            </w:r>
            <w:r>
              <w:rPr>
                <w:sz w:val="24"/>
              </w:rPr>
              <w:t>analysis</w:t>
            </w:r>
            <w:r>
              <w:rPr>
                <w:spacing w:val="-3"/>
                <w:sz w:val="24"/>
              </w:rPr>
              <w:t xml:space="preserve"> </w:t>
            </w:r>
            <w:r>
              <w:rPr>
                <w:sz w:val="24"/>
              </w:rPr>
              <w:t>in</w:t>
            </w:r>
            <w:r>
              <w:rPr>
                <w:spacing w:val="-3"/>
                <w:sz w:val="24"/>
              </w:rPr>
              <w:t xml:space="preserve"> </w:t>
            </w:r>
            <w:r>
              <w:rPr>
                <w:sz w:val="24"/>
              </w:rPr>
              <w:t>Capital</w:t>
            </w:r>
            <w:r>
              <w:rPr>
                <w:spacing w:val="-3"/>
                <w:sz w:val="24"/>
              </w:rPr>
              <w:t xml:space="preserve"> </w:t>
            </w:r>
            <w:r>
              <w:rPr>
                <w:sz w:val="24"/>
              </w:rPr>
              <w:t>Budgeting</w:t>
            </w:r>
            <w:r>
              <w:rPr>
                <w:spacing w:val="-3"/>
                <w:sz w:val="24"/>
              </w:rPr>
              <w:t xml:space="preserve"> </w:t>
            </w:r>
            <w:r>
              <w:rPr>
                <w:sz w:val="24"/>
              </w:rPr>
              <w:t>-</w:t>
            </w:r>
            <w:r>
              <w:rPr>
                <w:spacing w:val="-4"/>
                <w:sz w:val="24"/>
              </w:rPr>
              <w:t xml:space="preserve"> </w:t>
            </w:r>
            <w:r>
              <w:rPr>
                <w:sz w:val="24"/>
              </w:rPr>
              <w:t>International</w:t>
            </w:r>
            <w:r>
              <w:rPr>
                <w:spacing w:val="-3"/>
                <w:sz w:val="24"/>
              </w:rPr>
              <w:t xml:space="preserve"> </w:t>
            </w:r>
            <w:r>
              <w:rPr>
                <w:sz w:val="24"/>
              </w:rPr>
              <w:t>Capital</w:t>
            </w:r>
            <w:r>
              <w:rPr>
                <w:spacing w:val="-3"/>
                <w:sz w:val="24"/>
              </w:rPr>
              <w:t xml:space="preserve"> </w:t>
            </w:r>
            <w:r>
              <w:rPr>
                <w:sz w:val="24"/>
              </w:rPr>
              <w:t>Budgeting</w:t>
            </w:r>
            <w:r>
              <w:rPr>
                <w:spacing w:val="-3"/>
                <w:sz w:val="24"/>
              </w:rPr>
              <w:t xml:space="preserve"> </w:t>
            </w:r>
            <w:r>
              <w:rPr>
                <w:sz w:val="24"/>
              </w:rPr>
              <w:t>for</w:t>
            </w:r>
            <w:r>
              <w:rPr>
                <w:spacing w:val="-5"/>
                <w:sz w:val="24"/>
              </w:rPr>
              <w:t xml:space="preserve"> </w:t>
            </w:r>
            <w:r>
              <w:rPr>
                <w:sz w:val="24"/>
              </w:rPr>
              <w:t>Projects</w:t>
            </w:r>
            <w:r>
              <w:rPr>
                <w:spacing w:val="-3"/>
                <w:sz w:val="24"/>
              </w:rPr>
              <w:t xml:space="preserve"> </w:t>
            </w:r>
            <w:r>
              <w:rPr>
                <w:sz w:val="24"/>
              </w:rPr>
              <w:t>– Objectives and issues.</w:t>
            </w:r>
          </w:p>
        </w:tc>
      </w:tr>
      <w:tr w:rsidR="0047733A" w14:paraId="773C4E55" w14:textId="77777777">
        <w:trPr>
          <w:trHeight w:val="316"/>
        </w:trPr>
        <w:tc>
          <w:tcPr>
            <w:tcW w:w="9733" w:type="dxa"/>
            <w:gridSpan w:val="10"/>
          </w:tcPr>
          <w:p w14:paraId="61E05C28" w14:textId="77777777" w:rsidR="0047733A" w:rsidRDefault="0047733A">
            <w:pPr>
              <w:pStyle w:val="TableParagraph"/>
              <w:ind w:left="0"/>
            </w:pPr>
          </w:p>
        </w:tc>
      </w:tr>
      <w:tr w:rsidR="0047733A" w14:paraId="3B40A739" w14:textId="77777777">
        <w:trPr>
          <w:trHeight w:val="316"/>
        </w:trPr>
        <w:tc>
          <w:tcPr>
            <w:tcW w:w="1100" w:type="dxa"/>
            <w:gridSpan w:val="2"/>
          </w:tcPr>
          <w:p w14:paraId="5F9610FB" w14:textId="77777777" w:rsidR="0047733A" w:rsidRDefault="00A66171">
            <w:pPr>
              <w:pStyle w:val="TableParagraph"/>
              <w:spacing w:line="273" w:lineRule="exact"/>
              <w:rPr>
                <w:b/>
                <w:sz w:val="24"/>
              </w:rPr>
            </w:pPr>
            <w:r>
              <w:rPr>
                <w:b/>
                <w:spacing w:val="-2"/>
                <w:sz w:val="24"/>
              </w:rPr>
              <w:t>Unit:3</w:t>
            </w:r>
          </w:p>
        </w:tc>
        <w:tc>
          <w:tcPr>
            <w:tcW w:w="7239" w:type="dxa"/>
            <w:gridSpan w:val="4"/>
          </w:tcPr>
          <w:p w14:paraId="1B166200" w14:textId="77777777" w:rsidR="0047733A" w:rsidRDefault="00A66171">
            <w:pPr>
              <w:pStyle w:val="TableParagraph"/>
              <w:spacing w:line="273" w:lineRule="exact"/>
              <w:ind w:left="65" w:right="75"/>
              <w:jc w:val="center"/>
              <w:rPr>
                <w:b/>
                <w:sz w:val="24"/>
              </w:rPr>
            </w:pPr>
            <w:r>
              <w:rPr>
                <w:b/>
                <w:sz w:val="24"/>
              </w:rPr>
              <w:t>COST</w:t>
            </w:r>
            <w:r>
              <w:rPr>
                <w:b/>
                <w:spacing w:val="-1"/>
                <w:sz w:val="24"/>
              </w:rPr>
              <w:t xml:space="preserve"> </w:t>
            </w:r>
            <w:r>
              <w:rPr>
                <w:b/>
                <w:sz w:val="24"/>
              </w:rPr>
              <w:t>OF</w:t>
            </w:r>
            <w:r>
              <w:rPr>
                <w:b/>
                <w:spacing w:val="-1"/>
                <w:sz w:val="24"/>
              </w:rPr>
              <w:t xml:space="preserve"> </w:t>
            </w:r>
            <w:r>
              <w:rPr>
                <w:b/>
                <w:spacing w:val="-2"/>
                <w:sz w:val="24"/>
              </w:rPr>
              <w:t>CAPITAL</w:t>
            </w:r>
          </w:p>
        </w:tc>
        <w:tc>
          <w:tcPr>
            <w:tcW w:w="1394" w:type="dxa"/>
            <w:gridSpan w:val="4"/>
          </w:tcPr>
          <w:p w14:paraId="44BA544B"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690633E0" w14:textId="77777777">
        <w:trPr>
          <w:trHeight w:val="952"/>
        </w:trPr>
        <w:tc>
          <w:tcPr>
            <w:tcW w:w="9733" w:type="dxa"/>
            <w:gridSpan w:val="10"/>
          </w:tcPr>
          <w:p w14:paraId="3A5C17B7" w14:textId="77777777" w:rsidR="0047733A" w:rsidRDefault="00A66171">
            <w:pPr>
              <w:pStyle w:val="TableParagraph"/>
              <w:spacing w:line="270" w:lineRule="exact"/>
              <w:ind w:left="203"/>
              <w:rPr>
                <w:sz w:val="24"/>
              </w:rPr>
            </w:pPr>
            <w:r>
              <w:rPr>
                <w:sz w:val="24"/>
              </w:rPr>
              <w:t>Cost</w:t>
            </w:r>
            <w:r>
              <w:rPr>
                <w:spacing w:val="-4"/>
                <w:sz w:val="24"/>
              </w:rPr>
              <w:t xml:space="preserve"> </w:t>
            </w:r>
            <w:r>
              <w:rPr>
                <w:sz w:val="24"/>
              </w:rPr>
              <w:t>of</w:t>
            </w:r>
            <w:r>
              <w:rPr>
                <w:spacing w:val="-2"/>
                <w:sz w:val="24"/>
              </w:rPr>
              <w:t xml:space="preserve"> </w:t>
            </w:r>
            <w:r>
              <w:rPr>
                <w:sz w:val="24"/>
              </w:rPr>
              <w:t>Capital</w:t>
            </w:r>
            <w:r>
              <w:rPr>
                <w:spacing w:val="-1"/>
                <w:sz w:val="24"/>
              </w:rPr>
              <w:t xml:space="preserve"> </w:t>
            </w:r>
            <w:r>
              <w:rPr>
                <w:sz w:val="24"/>
              </w:rPr>
              <w:t>-</w:t>
            </w:r>
            <w:r>
              <w:rPr>
                <w:spacing w:val="-2"/>
                <w:sz w:val="24"/>
              </w:rPr>
              <w:t xml:space="preserve"> </w:t>
            </w:r>
            <w:r>
              <w:rPr>
                <w:sz w:val="24"/>
              </w:rPr>
              <w:t>Computation</w:t>
            </w:r>
            <w:r>
              <w:rPr>
                <w:spacing w:val="-1"/>
                <w:sz w:val="24"/>
              </w:rPr>
              <w:t xml:space="preserve"> </w:t>
            </w:r>
            <w:r>
              <w:rPr>
                <w:sz w:val="24"/>
              </w:rPr>
              <w:t>for</w:t>
            </w:r>
            <w:r>
              <w:rPr>
                <w:spacing w:val="-2"/>
                <w:sz w:val="24"/>
              </w:rPr>
              <w:t xml:space="preserve"> </w:t>
            </w:r>
            <w:r>
              <w:rPr>
                <w:sz w:val="24"/>
              </w:rPr>
              <w:t>each</w:t>
            </w:r>
            <w:r>
              <w:rPr>
                <w:spacing w:val="-1"/>
                <w:sz w:val="24"/>
              </w:rPr>
              <w:t xml:space="preserve"> </w:t>
            </w:r>
            <w:r>
              <w:rPr>
                <w:sz w:val="24"/>
              </w:rPr>
              <w:t>source</w:t>
            </w:r>
            <w:r>
              <w:rPr>
                <w:spacing w:val="-2"/>
                <w:sz w:val="24"/>
              </w:rPr>
              <w:t xml:space="preserve"> </w:t>
            </w:r>
            <w:r>
              <w:rPr>
                <w:sz w:val="24"/>
              </w:rPr>
              <w:t>of</w:t>
            </w:r>
            <w:r>
              <w:rPr>
                <w:spacing w:val="-2"/>
                <w:sz w:val="24"/>
              </w:rPr>
              <w:t xml:space="preserve"> </w:t>
            </w:r>
            <w:r>
              <w:rPr>
                <w:sz w:val="24"/>
              </w:rPr>
              <w:t>finance</w:t>
            </w:r>
            <w:r>
              <w:rPr>
                <w:spacing w:val="-2"/>
                <w:sz w:val="24"/>
              </w:rPr>
              <w:t xml:space="preserve"> </w:t>
            </w:r>
            <w:r>
              <w:rPr>
                <w:sz w:val="24"/>
              </w:rPr>
              <w:t>and</w:t>
            </w:r>
            <w:r>
              <w:rPr>
                <w:spacing w:val="1"/>
                <w:sz w:val="24"/>
              </w:rPr>
              <w:t xml:space="preserve"> </w:t>
            </w:r>
            <w:r>
              <w:rPr>
                <w:sz w:val="24"/>
              </w:rPr>
              <w:t>weighted</w:t>
            </w:r>
            <w:r>
              <w:rPr>
                <w:spacing w:val="-1"/>
                <w:sz w:val="24"/>
              </w:rPr>
              <w:t xml:space="preserve"> </w:t>
            </w:r>
            <w:r>
              <w:rPr>
                <w:sz w:val="24"/>
              </w:rPr>
              <w:t>average</w:t>
            </w:r>
            <w:r>
              <w:rPr>
                <w:spacing w:val="-2"/>
                <w:sz w:val="24"/>
              </w:rPr>
              <w:t xml:space="preserve"> </w:t>
            </w:r>
            <w:r>
              <w:rPr>
                <w:sz w:val="24"/>
              </w:rPr>
              <w:t>cost</w:t>
            </w:r>
            <w:r>
              <w:rPr>
                <w:spacing w:val="-1"/>
                <w:sz w:val="24"/>
              </w:rPr>
              <w:t xml:space="preserve"> </w:t>
            </w:r>
            <w:r>
              <w:rPr>
                <w:sz w:val="24"/>
              </w:rPr>
              <w:t>of capital</w:t>
            </w:r>
            <w:r>
              <w:rPr>
                <w:spacing w:val="-1"/>
                <w:sz w:val="24"/>
              </w:rPr>
              <w:t xml:space="preserve"> </w:t>
            </w:r>
            <w:r>
              <w:rPr>
                <w:spacing w:val="-10"/>
                <w:sz w:val="24"/>
              </w:rPr>
              <w:t>-</w:t>
            </w:r>
          </w:p>
          <w:p w14:paraId="7A06916E" w14:textId="77777777" w:rsidR="0047733A" w:rsidRDefault="00A66171">
            <w:pPr>
              <w:pStyle w:val="TableParagraph"/>
              <w:spacing w:before="43" w:line="268" w:lineRule="auto"/>
              <w:ind w:left="203"/>
              <w:rPr>
                <w:sz w:val="24"/>
              </w:rPr>
            </w:pPr>
            <w:r>
              <w:rPr>
                <w:sz w:val="24"/>
              </w:rPr>
              <w:t>EBIT</w:t>
            </w:r>
            <w:r>
              <w:rPr>
                <w:spacing w:val="-4"/>
                <w:sz w:val="24"/>
              </w:rPr>
              <w:t xml:space="preserve"> </w:t>
            </w:r>
            <w:r>
              <w:rPr>
                <w:sz w:val="24"/>
              </w:rPr>
              <w:t>-</w:t>
            </w:r>
            <w:r>
              <w:rPr>
                <w:spacing w:val="-2"/>
                <w:sz w:val="24"/>
              </w:rPr>
              <w:t xml:space="preserve"> </w:t>
            </w:r>
            <w:r>
              <w:rPr>
                <w:sz w:val="24"/>
              </w:rPr>
              <w:t>EPS</w:t>
            </w:r>
            <w:r>
              <w:rPr>
                <w:spacing w:val="-3"/>
                <w:sz w:val="24"/>
              </w:rPr>
              <w:t xml:space="preserve"> </w:t>
            </w:r>
            <w:r>
              <w:rPr>
                <w:sz w:val="24"/>
              </w:rPr>
              <w:t>Analysis</w:t>
            </w:r>
            <w:r>
              <w:rPr>
                <w:spacing w:val="-3"/>
                <w:sz w:val="24"/>
              </w:rPr>
              <w:t xml:space="preserve"> </w:t>
            </w:r>
            <w:r>
              <w:rPr>
                <w:sz w:val="24"/>
              </w:rPr>
              <w:t>-</w:t>
            </w:r>
            <w:r>
              <w:rPr>
                <w:spacing w:val="-4"/>
                <w:sz w:val="24"/>
              </w:rPr>
              <w:t xml:space="preserve"> </w:t>
            </w:r>
            <w:r>
              <w:rPr>
                <w:sz w:val="24"/>
              </w:rPr>
              <w:t>Operating</w:t>
            </w:r>
            <w:r>
              <w:rPr>
                <w:spacing w:val="-3"/>
                <w:sz w:val="24"/>
              </w:rPr>
              <w:t xml:space="preserve"> </w:t>
            </w:r>
            <w:r>
              <w:rPr>
                <w:sz w:val="24"/>
              </w:rPr>
              <w:t>Leverage</w:t>
            </w:r>
            <w:r>
              <w:rPr>
                <w:spacing w:val="-4"/>
                <w:sz w:val="24"/>
              </w:rPr>
              <w:t xml:space="preserve"> </w:t>
            </w:r>
            <w:r>
              <w:rPr>
                <w:sz w:val="24"/>
              </w:rPr>
              <w:t>-</w:t>
            </w:r>
            <w:r>
              <w:rPr>
                <w:spacing w:val="-2"/>
                <w:sz w:val="24"/>
              </w:rPr>
              <w:t xml:space="preserve"> </w:t>
            </w:r>
            <w:r>
              <w:rPr>
                <w:sz w:val="24"/>
              </w:rPr>
              <w:t>Financial</w:t>
            </w:r>
            <w:r>
              <w:rPr>
                <w:spacing w:val="-3"/>
                <w:sz w:val="24"/>
              </w:rPr>
              <w:t xml:space="preserve"> </w:t>
            </w:r>
            <w:r>
              <w:rPr>
                <w:sz w:val="24"/>
              </w:rPr>
              <w:t>Leverage</w:t>
            </w:r>
            <w:r>
              <w:rPr>
                <w:spacing w:val="-2"/>
                <w:sz w:val="24"/>
              </w:rPr>
              <w:t xml:space="preserve"> </w:t>
            </w:r>
            <w:r>
              <w:rPr>
                <w:sz w:val="24"/>
              </w:rPr>
              <w:t>-</w:t>
            </w:r>
            <w:r>
              <w:rPr>
                <w:spacing w:val="-4"/>
                <w:sz w:val="24"/>
              </w:rPr>
              <w:t xml:space="preserve"> </w:t>
            </w:r>
            <w:r>
              <w:rPr>
                <w:sz w:val="24"/>
              </w:rPr>
              <w:t>problems.</w:t>
            </w:r>
            <w:r>
              <w:rPr>
                <w:spacing w:val="-3"/>
                <w:sz w:val="24"/>
              </w:rPr>
              <w:t xml:space="preserve"> </w:t>
            </w:r>
            <w:r>
              <w:rPr>
                <w:sz w:val="24"/>
              </w:rPr>
              <w:t>Global</w:t>
            </w:r>
            <w:r>
              <w:rPr>
                <w:spacing w:val="-3"/>
                <w:sz w:val="24"/>
              </w:rPr>
              <w:t xml:space="preserve"> </w:t>
            </w:r>
            <w:r>
              <w:rPr>
                <w:sz w:val="24"/>
              </w:rPr>
              <w:t>cost</w:t>
            </w:r>
            <w:r>
              <w:rPr>
                <w:spacing w:val="-3"/>
                <w:sz w:val="24"/>
              </w:rPr>
              <w:t xml:space="preserve"> </w:t>
            </w:r>
            <w:r>
              <w:rPr>
                <w:sz w:val="24"/>
              </w:rPr>
              <w:t>and availability of capital – Risks and imperfections in the Market.</w:t>
            </w:r>
          </w:p>
        </w:tc>
      </w:tr>
      <w:tr w:rsidR="0047733A" w14:paraId="79BFC6F4" w14:textId="77777777">
        <w:trPr>
          <w:trHeight w:val="316"/>
        </w:trPr>
        <w:tc>
          <w:tcPr>
            <w:tcW w:w="9733" w:type="dxa"/>
            <w:gridSpan w:val="10"/>
          </w:tcPr>
          <w:p w14:paraId="2E010F96" w14:textId="77777777" w:rsidR="0047733A" w:rsidRDefault="0047733A">
            <w:pPr>
              <w:pStyle w:val="TableParagraph"/>
              <w:ind w:left="0"/>
            </w:pPr>
          </w:p>
        </w:tc>
      </w:tr>
      <w:tr w:rsidR="0047733A" w14:paraId="095B7324" w14:textId="77777777">
        <w:trPr>
          <w:trHeight w:val="318"/>
        </w:trPr>
        <w:tc>
          <w:tcPr>
            <w:tcW w:w="1100" w:type="dxa"/>
            <w:gridSpan w:val="2"/>
          </w:tcPr>
          <w:p w14:paraId="4D407A32" w14:textId="77777777" w:rsidR="0047733A" w:rsidRDefault="00A66171">
            <w:pPr>
              <w:pStyle w:val="TableParagraph"/>
              <w:spacing w:line="275" w:lineRule="exact"/>
              <w:rPr>
                <w:b/>
                <w:sz w:val="24"/>
              </w:rPr>
            </w:pPr>
            <w:r>
              <w:rPr>
                <w:b/>
                <w:spacing w:val="-2"/>
                <w:sz w:val="24"/>
              </w:rPr>
              <w:t>Unit:4</w:t>
            </w:r>
          </w:p>
        </w:tc>
        <w:tc>
          <w:tcPr>
            <w:tcW w:w="7239" w:type="dxa"/>
            <w:gridSpan w:val="4"/>
          </w:tcPr>
          <w:p w14:paraId="3D9CBE3C" w14:textId="77777777" w:rsidR="0047733A" w:rsidRDefault="00A66171">
            <w:pPr>
              <w:pStyle w:val="TableParagraph"/>
              <w:spacing w:before="1"/>
              <w:ind w:left="65" w:right="60"/>
              <w:jc w:val="center"/>
              <w:rPr>
                <w:b/>
                <w:sz w:val="23"/>
              </w:rPr>
            </w:pPr>
            <w:r>
              <w:rPr>
                <w:b/>
                <w:sz w:val="23"/>
              </w:rPr>
              <w:t>CAPITAL</w:t>
            </w:r>
            <w:r>
              <w:rPr>
                <w:b/>
                <w:spacing w:val="-5"/>
                <w:sz w:val="23"/>
              </w:rPr>
              <w:t xml:space="preserve"> </w:t>
            </w:r>
            <w:r>
              <w:rPr>
                <w:b/>
                <w:spacing w:val="-2"/>
                <w:sz w:val="23"/>
              </w:rPr>
              <w:t>STRUCTURE</w:t>
            </w:r>
          </w:p>
        </w:tc>
        <w:tc>
          <w:tcPr>
            <w:tcW w:w="1394" w:type="dxa"/>
            <w:gridSpan w:val="4"/>
          </w:tcPr>
          <w:p w14:paraId="413AD71E" w14:textId="77777777" w:rsidR="0047733A" w:rsidRDefault="00A66171">
            <w:pPr>
              <w:pStyle w:val="TableParagraph"/>
              <w:spacing w:line="275" w:lineRule="exact"/>
              <w:ind w:left="346"/>
              <w:rPr>
                <w:b/>
                <w:sz w:val="24"/>
              </w:rPr>
            </w:pPr>
            <w:r>
              <w:rPr>
                <w:b/>
                <w:sz w:val="24"/>
              </w:rPr>
              <w:t>10</w:t>
            </w:r>
            <w:r>
              <w:rPr>
                <w:b/>
                <w:spacing w:val="60"/>
                <w:sz w:val="24"/>
              </w:rPr>
              <w:t xml:space="preserve"> </w:t>
            </w:r>
            <w:r>
              <w:rPr>
                <w:b/>
                <w:spacing w:val="-2"/>
                <w:sz w:val="24"/>
              </w:rPr>
              <w:t>hours</w:t>
            </w:r>
          </w:p>
        </w:tc>
      </w:tr>
      <w:tr w:rsidR="0047733A" w14:paraId="4BE4A625" w14:textId="77777777">
        <w:trPr>
          <w:trHeight w:val="1585"/>
        </w:trPr>
        <w:tc>
          <w:tcPr>
            <w:tcW w:w="9733" w:type="dxa"/>
            <w:gridSpan w:val="10"/>
          </w:tcPr>
          <w:p w14:paraId="145CEC5F" w14:textId="77777777" w:rsidR="0047733A" w:rsidRDefault="00A66171">
            <w:pPr>
              <w:pStyle w:val="TableParagraph"/>
              <w:spacing w:line="276" w:lineRule="auto"/>
              <w:ind w:left="203" w:right="154"/>
              <w:jc w:val="both"/>
              <w:rPr>
                <w:sz w:val="24"/>
              </w:rPr>
            </w:pPr>
            <w:r>
              <w:rPr>
                <w:sz w:val="24"/>
              </w:rPr>
              <w:t>Capital Structure of a Multinational Corporation – Benefits in post liberalized era - Theories of Capital structure - Net Income and Net Operating Income Approach - MM Approach - Dividend Policy - Types of Divided Policy. Working Capital Management – Importance &amp; Forecasting requirements. Cash &amp; Receivables Management.</w:t>
            </w:r>
          </w:p>
        </w:tc>
      </w:tr>
      <w:tr w:rsidR="0047733A" w14:paraId="68A81C0B" w14:textId="77777777">
        <w:trPr>
          <w:trHeight w:val="318"/>
        </w:trPr>
        <w:tc>
          <w:tcPr>
            <w:tcW w:w="9733" w:type="dxa"/>
            <w:gridSpan w:val="10"/>
          </w:tcPr>
          <w:p w14:paraId="1DC6A4AC" w14:textId="77777777" w:rsidR="0047733A" w:rsidRDefault="0047733A">
            <w:pPr>
              <w:pStyle w:val="TableParagraph"/>
              <w:ind w:left="0"/>
            </w:pPr>
          </w:p>
        </w:tc>
      </w:tr>
    </w:tbl>
    <w:p w14:paraId="1448CFBB" w14:textId="77777777" w:rsidR="0047733A" w:rsidRDefault="0047733A">
      <w:pPr>
        <w:pStyle w:val="TableParagraph"/>
        <w:sectPr w:rsidR="0047733A">
          <w:pgSz w:w="11920" w:h="16850"/>
          <w:pgMar w:top="1240" w:right="720" w:bottom="540" w:left="720" w:header="454" w:footer="354" w:gutter="0"/>
          <w:cols w:space="720"/>
        </w:sectPr>
      </w:pPr>
    </w:p>
    <w:p w14:paraId="4855E477"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0"/>
        <w:gridCol w:w="724"/>
        <w:gridCol w:w="1406"/>
      </w:tblGrid>
      <w:tr w:rsidR="0047733A" w14:paraId="1B9F624F" w14:textId="77777777">
        <w:trPr>
          <w:trHeight w:val="313"/>
        </w:trPr>
        <w:tc>
          <w:tcPr>
            <w:tcW w:w="1099" w:type="dxa"/>
            <w:gridSpan w:val="2"/>
          </w:tcPr>
          <w:p w14:paraId="222A9787" w14:textId="77777777" w:rsidR="0047733A" w:rsidRDefault="00A66171">
            <w:pPr>
              <w:pStyle w:val="TableParagraph"/>
              <w:spacing w:line="270" w:lineRule="exact"/>
              <w:rPr>
                <w:b/>
                <w:sz w:val="24"/>
              </w:rPr>
            </w:pPr>
            <w:r>
              <w:rPr>
                <w:b/>
                <w:spacing w:val="-2"/>
                <w:sz w:val="24"/>
              </w:rPr>
              <w:t>Unit:5</w:t>
            </w:r>
          </w:p>
        </w:tc>
        <w:tc>
          <w:tcPr>
            <w:tcW w:w="7230" w:type="dxa"/>
            <w:gridSpan w:val="3"/>
          </w:tcPr>
          <w:p w14:paraId="5703D7E7" w14:textId="77777777" w:rsidR="0047733A" w:rsidRDefault="00A66171">
            <w:pPr>
              <w:pStyle w:val="TableParagraph"/>
              <w:spacing w:line="258" w:lineRule="exact"/>
              <w:ind w:left="1792"/>
              <w:rPr>
                <w:b/>
                <w:sz w:val="23"/>
              </w:rPr>
            </w:pPr>
            <w:r>
              <w:rPr>
                <w:b/>
                <w:sz w:val="23"/>
              </w:rPr>
              <w:t>INTERNATIONAL</w:t>
            </w:r>
            <w:r>
              <w:rPr>
                <w:b/>
                <w:spacing w:val="-11"/>
                <w:sz w:val="23"/>
              </w:rPr>
              <w:t xml:space="preserve"> </w:t>
            </w:r>
            <w:r>
              <w:rPr>
                <w:b/>
                <w:spacing w:val="-2"/>
                <w:sz w:val="23"/>
              </w:rPr>
              <w:t>PERSPECTIVE</w:t>
            </w:r>
          </w:p>
        </w:tc>
        <w:tc>
          <w:tcPr>
            <w:tcW w:w="1406" w:type="dxa"/>
          </w:tcPr>
          <w:p w14:paraId="497EAC28" w14:textId="77777777" w:rsidR="0047733A" w:rsidRDefault="00A66171">
            <w:pPr>
              <w:pStyle w:val="TableParagraph"/>
              <w:spacing w:line="270" w:lineRule="exact"/>
              <w:ind w:left="358"/>
              <w:rPr>
                <w:b/>
                <w:sz w:val="24"/>
              </w:rPr>
            </w:pPr>
            <w:r>
              <w:rPr>
                <w:b/>
                <w:sz w:val="24"/>
              </w:rPr>
              <w:t>10</w:t>
            </w:r>
            <w:r>
              <w:rPr>
                <w:b/>
                <w:spacing w:val="60"/>
                <w:sz w:val="24"/>
              </w:rPr>
              <w:t xml:space="preserve"> </w:t>
            </w:r>
            <w:r>
              <w:rPr>
                <w:b/>
                <w:spacing w:val="-2"/>
                <w:sz w:val="24"/>
              </w:rPr>
              <w:t>hours</w:t>
            </w:r>
          </w:p>
        </w:tc>
      </w:tr>
      <w:tr w:rsidR="0047733A" w14:paraId="3DF35F2C" w14:textId="77777777">
        <w:trPr>
          <w:trHeight w:val="952"/>
        </w:trPr>
        <w:tc>
          <w:tcPr>
            <w:tcW w:w="9735" w:type="dxa"/>
            <w:gridSpan w:val="6"/>
          </w:tcPr>
          <w:p w14:paraId="4C8B3A21" w14:textId="77777777" w:rsidR="0047733A" w:rsidRDefault="00A66171">
            <w:pPr>
              <w:pStyle w:val="TableParagraph"/>
              <w:spacing w:line="270" w:lineRule="exact"/>
              <w:ind w:left="203"/>
              <w:rPr>
                <w:sz w:val="24"/>
              </w:rPr>
            </w:pPr>
            <w:r>
              <w:rPr>
                <w:sz w:val="24"/>
              </w:rPr>
              <w:t>IFM</w:t>
            </w:r>
            <w:r>
              <w:rPr>
                <w:spacing w:val="-4"/>
                <w:sz w:val="24"/>
              </w:rPr>
              <w:t xml:space="preserve"> </w:t>
            </w:r>
            <w:r>
              <w:rPr>
                <w:sz w:val="24"/>
              </w:rPr>
              <w:t>Environment</w:t>
            </w:r>
            <w:r>
              <w:rPr>
                <w:spacing w:val="-2"/>
                <w:sz w:val="24"/>
              </w:rPr>
              <w:t xml:space="preserve"> </w:t>
            </w:r>
            <w:r>
              <w:rPr>
                <w:sz w:val="24"/>
              </w:rPr>
              <w:t>:</w:t>
            </w:r>
            <w:r>
              <w:rPr>
                <w:spacing w:val="-2"/>
                <w:sz w:val="24"/>
              </w:rPr>
              <w:t xml:space="preserve"> </w:t>
            </w:r>
            <w:r>
              <w:rPr>
                <w:sz w:val="24"/>
              </w:rPr>
              <w:t>MNC</w:t>
            </w:r>
            <w:r>
              <w:rPr>
                <w:spacing w:val="-2"/>
                <w:sz w:val="24"/>
              </w:rPr>
              <w:t xml:space="preserve"> </w:t>
            </w:r>
            <w:r>
              <w:rPr>
                <w:sz w:val="24"/>
              </w:rPr>
              <w:t>and</w:t>
            </w:r>
            <w:r>
              <w:rPr>
                <w:spacing w:val="-2"/>
                <w:sz w:val="24"/>
              </w:rPr>
              <w:t xml:space="preserve"> </w:t>
            </w:r>
            <w:r>
              <w:rPr>
                <w:sz w:val="24"/>
              </w:rPr>
              <w:t>Multinational</w:t>
            </w:r>
            <w:r>
              <w:rPr>
                <w:spacing w:val="-1"/>
                <w:sz w:val="24"/>
              </w:rPr>
              <w:t xml:space="preserve"> </w:t>
            </w:r>
            <w:r>
              <w:rPr>
                <w:sz w:val="24"/>
              </w:rPr>
              <w:t>Financial</w:t>
            </w:r>
            <w:r>
              <w:rPr>
                <w:spacing w:val="-2"/>
                <w:sz w:val="24"/>
              </w:rPr>
              <w:t xml:space="preserve"> </w:t>
            </w:r>
            <w:r>
              <w:rPr>
                <w:sz w:val="24"/>
              </w:rPr>
              <w:t>Management</w:t>
            </w:r>
            <w:r>
              <w:rPr>
                <w:spacing w:val="-3"/>
                <w:sz w:val="24"/>
              </w:rPr>
              <w:t xml:space="preserve"> </w:t>
            </w:r>
            <w:r>
              <w:rPr>
                <w:sz w:val="24"/>
              </w:rPr>
              <w:t>–</w:t>
            </w:r>
            <w:r>
              <w:rPr>
                <w:spacing w:val="-2"/>
                <w:sz w:val="24"/>
              </w:rPr>
              <w:t xml:space="preserve"> </w:t>
            </w:r>
            <w:r>
              <w:rPr>
                <w:sz w:val="24"/>
              </w:rPr>
              <w:t>The</w:t>
            </w:r>
            <w:r>
              <w:rPr>
                <w:spacing w:val="-1"/>
                <w:sz w:val="24"/>
              </w:rPr>
              <w:t xml:space="preserve"> </w:t>
            </w:r>
            <w:r>
              <w:rPr>
                <w:sz w:val="24"/>
              </w:rPr>
              <w:t>determination</w:t>
            </w:r>
            <w:r>
              <w:rPr>
                <w:spacing w:val="-1"/>
                <w:sz w:val="24"/>
              </w:rPr>
              <w:t xml:space="preserve"> </w:t>
            </w:r>
            <w:r>
              <w:rPr>
                <w:spacing w:val="-5"/>
                <w:sz w:val="24"/>
              </w:rPr>
              <w:t>of</w:t>
            </w:r>
          </w:p>
          <w:p w14:paraId="1441DE21" w14:textId="77777777" w:rsidR="0047733A" w:rsidRDefault="00A66171">
            <w:pPr>
              <w:pStyle w:val="TableParagraph"/>
              <w:spacing w:before="43" w:line="268" w:lineRule="auto"/>
              <w:ind w:left="203"/>
              <w:rPr>
                <w:sz w:val="24"/>
              </w:rPr>
            </w:pPr>
            <w:r>
              <w:rPr>
                <w:sz w:val="24"/>
              </w:rPr>
              <w:t>Exchange</w:t>
            </w:r>
            <w:r>
              <w:rPr>
                <w:spacing w:val="-3"/>
                <w:sz w:val="24"/>
              </w:rPr>
              <w:t xml:space="preserve"> </w:t>
            </w:r>
            <w:r>
              <w:rPr>
                <w:sz w:val="24"/>
              </w:rPr>
              <w:t>rates-</w:t>
            </w:r>
            <w:r>
              <w:rPr>
                <w:spacing w:val="-4"/>
                <w:sz w:val="24"/>
              </w:rPr>
              <w:t xml:space="preserve"> </w:t>
            </w:r>
            <w:r>
              <w:rPr>
                <w:sz w:val="24"/>
              </w:rPr>
              <w:t>the</w:t>
            </w:r>
            <w:r>
              <w:rPr>
                <w:spacing w:val="-4"/>
                <w:sz w:val="24"/>
              </w:rPr>
              <w:t xml:space="preserve"> </w:t>
            </w:r>
            <w:r>
              <w:rPr>
                <w:sz w:val="24"/>
              </w:rPr>
              <w:t>international</w:t>
            </w:r>
            <w:r>
              <w:rPr>
                <w:spacing w:val="-3"/>
                <w:sz w:val="24"/>
              </w:rPr>
              <w:t xml:space="preserve"> </w:t>
            </w:r>
            <w:r>
              <w:rPr>
                <w:sz w:val="24"/>
              </w:rPr>
              <w:t>monetary</w:t>
            </w:r>
            <w:r>
              <w:rPr>
                <w:spacing w:val="-3"/>
                <w:sz w:val="24"/>
              </w:rPr>
              <w:t xml:space="preserve"> </w:t>
            </w:r>
            <w:r>
              <w:rPr>
                <w:sz w:val="24"/>
              </w:rPr>
              <w:t>system</w:t>
            </w:r>
            <w:r>
              <w:rPr>
                <w:spacing w:val="-3"/>
                <w:sz w:val="24"/>
              </w:rPr>
              <w:t xml:space="preserve"> </w:t>
            </w:r>
            <w:r>
              <w:rPr>
                <w:sz w:val="24"/>
              </w:rPr>
              <w:t>-</w:t>
            </w:r>
            <w:r>
              <w:rPr>
                <w:spacing w:val="-4"/>
                <w:sz w:val="24"/>
              </w:rPr>
              <w:t xml:space="preserve"> </w:t>
            </w:r>
            <w:r>
              <w:rPr>
                <w:sz w:val="24"/>
              </w:rPr>
              <w:t>The</w:t>
            </w:r>
            <w:r>
              <w:rPr>
                <w:spacing w:val="-4"/>
                <w:sz w:val="24"/>
              </w:rPr>
              <w:t xml:space="preserve"> </w:t>
            </w:r>
            <w:r>
              <w:rPr>
                <w:sz w:val="24"/>
              </w:rPr>
              <w:t>balance</w:t>
            </w:r>
            <w:r>
              <w:rPr>
                <w:spacing w:val="-4"/>
                <w:sz w:val="24"/>
              </w:rPr>
              <w:t xml:space="preserve"> </w:t>
            </w:r>
            <w:r>
              <w:rPr>
                <w:sz w:val="24"/>
              </w:rPr>
              <w:t>of</w:t>
            </w:r>
            <w:r>
              <w:rPr>
                <w:spacing w:val="-4"/>
                <w:sz w:val="24"/>
              </w:rPr>
              <w:t xml:space="preserve"> </w:t>
            </w:r>
            <w:r>
              <w:rPr>
                <w:sz w:val="24"/>
              </w:rPr>
              <w:t>payments</w:t>
            </w:r>
            <w:r>
              <w:rPr>
                <w:spacing w:val="-3"/>
                <w:sz w:val="24"/>
              </w:rPr>
              <w:t xml:space="preserve"> </w:t>
            </w:r>
            <w:r>
              <w:rPr>
                <w:sz w:val="24"/>
              </w:rPr>
              <w:t>and</w:t>
            </w:r>
            <w:r>
              <w:rPr>
                <w:spacing w:val="-3"/>
                <w:sz w:val="24"/>
              </w:rPr>
              <w:t xml:space="preserve"> </w:t>
            </w:r>
            <w:r>
              <w:rPr>
                <w:sz w:val="24"/>
              </w:rPr>
              <w:t>international economic linkage.</w:t>
            </w:r>
          </w:p>
        </w:tc>
      </w:tr>
      <w:tr w:rsidR="0047733A" w14:paraId="03B1718E" w14:textId="77777777">
        <w:trPr>
          <w:trHeight w:val="318"/>
        </w:trPr>
        <w:tc>
          <w:tcPr>
            <w:tcW w:w="9735" w:type="dxa"/>
            <w:gridSpan w:val="6"/>
          </w:tcPr>
          <w:p w14:paraId="3C96E3E4" w14:textId="77777777" w:rsidR="0047733A" w:rsidRDefault="0047733A">
            <w:pPr>
              <w:pStyle w:val="TableParagraph"/>
              <w:ind w:left="0"/>
            </w:pPr>
          </w:p>
        </w:tc>
      </w:tr>
      <w:tr w:rsidR="0047733A" w14:paraId="610A7F7D" w14:textId="77777777">
        <w:trPr>
          <w:trHeight w:val="316"/>
        </w:trPr>
        <w:tc>
          <w:tcPr>
            <w:tcW w:w="1555" w:type="dxa"/>
            <w:gridSpan w:val="3"/>
          </w:tcPr>
          <w:p w14:paraId="495E1240" w14:textId="77777777" w:rsidR="0047733A" w:rsidRDefault="00A66171">
            <w:pPr>
              <w:pStyle w:val="TableParagraph"/>
              <w:spacing w:line="273" w:lineRule="exact"/>
              <w:rPr>
                <w:b/>
                <w:sz w:val="24"/>
              </w:rPr>
            </w:pPr>
            <w:r>
              <w:rPr>
                <w:b/>
                <w:spacing w:val="-2"/>
                <w:sz w:val="24"/>
              </w:rPr>
              <w:t>Unit:6</w:t>
            </w:r>
          </w:p>
        </w:tc>
        <w:tc>
          <w:tcPr>
            <w:tcW w:w="6050" w:type="dxa"/>
          </w:tcPr>
          <w:p w14:paraId="38EF0DE6"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30" w:type="dxa"/>
            <w:gridSpan w:val="2"/>
          </w:tcPr>
          <w:p w14:paraId="45F4F291" w14:textId="77777777" w:rsidR="0047733A" w:rsidRDefault="00A66171">
            <w:pPr>
              <w:pStyle w:val="TableParagraph"/>
              <w:spacing w:line="273" w:lineRule="exact"/>
              <w:ind w:left="1260"/>
              <w:rPr>
                <w:b/>
                <w:sz w:val="24"/>
              </w:rPr>
            </w:pPr>
            <w:r>
              <w:rPr>
                <w:b/>
                <w:sz w:val="24"/>
              </w:rPr>
              <w:t xml:space="preserve">2 </w:t>
            </w:r>
            <w:r>
              <w:rPr>
                <w:b/>
                <w:spacing w:val="-2"/>
                <w:sz w:val="24"/>
              </w:rPr>
              <w:t>hours</w:t>
            </w:r>
          </w:p>
        </w:tc>
      </w:tr>
      <w:tr w:rsidR="0047733A" w14:paraId="5888B718" w14:textId="77777777">
        <w:trPr>
          <w:trHeight w:val="316"/>
        </w:trPr>
        <w:tc>
          <w:tcPr>
            <w:tcW w:w="9735" w:type="dxa"/>
            <w:gridSpan w:val="6"/>
          </w:tcPr>
          <w:p w14:paraId="6AC9BDF1" w14:textId="77777777" w:rsidR="0047733A" w:rsidRDefault="00A66171">
            <w:pPr>
              <w:pStyle w:val="TableParagraph"/>
              <w:spacing w:line="268" w:lineRule="exact"/>
              <w:rPr>
                <w:sz w:val="24"/>
              </w:rPr>
            </w:pPr>
            <w:r>
              <w:rPr>
                <w:sz w:val="24"/>
              </w:rPr>
              <w:t>Expert</w:t>
            </w:r>
            <w:r>
              <w:rPr>
                <w:spacing w:val="-2"/>
                <w:sz w:val="24"/>
              </w:rPr>
              <w:t xml:space="preserve"> </w:t>
            </w:r>
            <w:r>
              <w:rPr>
                <w:sz w:val="24"/>
              </w:rPr>
              <w:t>Lectures,</w:t>
            </w:r>
            <w:r>
              <w:rPr>
                <w:spacing w:val="-3"/>
                <w:sz w:val="24"/>
              </w:rPr>
              <w:t xml:space="preserve"> </w:t>
            </w:r>
            <w:r>
              <w:rPr>
                <w:sz w:val="24"/>
              </w:rPr>
              <w:t>Online</w:t>
            </w:r>
            <w:r>
              <w:rPr>
                <w:spacing w:val="-2"/>
                <w:sz w:val="24"/>
              </w:rPr>
              <w:t xml:space="preserve"> </w:t>
            </w:r>
            <w:r>
              <w:rPr>
                <w:sz w:val="24"/>
              </w:rPr>
              <w:t>seminars–</w:t>
            </w:r>
            <w:r>
              <w:rPr>
                <w:spacing w:val="-2"/>
                <w:sz w:val="24"/>
              </w:rPr>
              <w:t xml:space="preserve"> Webinars</w:t>
            </w:r>
          </w:p>
        </w:tc>
      </w:tr>
      <w:tr w:rsidR="0047733A" w14:paraId="5B7D6400" w14:textId="77777777">
        <w:trPr>
          <w:trHeight w:val="316"/>
        </w:trPr>
        <w:tc>
          <w:tcPr>
            <w:tcW w:w="9735" w:type="dxa"/>
            <w:gridSpan w:val="6"/>
          </w:tcPr>
          <w:p w14:paraId="0FE4E6F8" w14:textId="77777777" w:rsidR="0047733A" w:rsidRDefault="0047733A">
            <w:pPr>
              <w:pStyle w:val="TableParagraph"/>
              <w:ind w:left="0"/>
            </w:pPr>
          </w:p>
        </w:tc>
      </w:tr>
      <w:tr w:rsidR="0047733A" w14:paraId="15CBE6A1" w14:textId="77777777">
        <w:trPr>
          <w:trHeight w:val="350"/>
        </w:trPr>
        <w:tc>
          <w:tcPr>
            <w:tcW w:w="1555" w:type="dxa"/>
            <w:gridSpan w:val="3"/>
          </w:tcPr>
          <w:p w14:paraId="74723EC5" w14:textId="77777777" w:rsidR="0047733A" w:rsidRDefault="0047733A">
            <w:pPr>
              <w:pStyle w:val="TableParagraph"/>
              <w:ind w:left="0"/>
            </w:pPr>
          </w:p>
        </w:tc>
        <w:tc>
          <w:tcPr>
            <w:tcW w:w="6050" w:type="dxa"/>
          </w:tcPr>
          <w:p w14:paraId="5DDF058C" w14:textId="77777777" w:rsidR="0047733A" w:rsidRDefault="00A66171">
            <w:pPr>
              <w:pStyle w:val="TableParagraph"/>
              <w:spacing w:line="273" w:lineRule="exact"/>
              <w:ind w:left="3840"/>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30" w:type="dxa"/>
            <w:gridSpan w:val="2"/>
          </w:tcPr>
          <w:p w14:paraId="4FE4C0F9" w14:textId="77777777" w:rsidR="0047733A" w:rsidRDefault="00A66171">
            <w:pPr>
              <w:pStyle w:val="TableParagraph"/>
              <w:spacing w:line="273" w:lineRule="exact"/>
              <w:ind w:left="1080"/>
              <w:rPr>
                <w:b/>
                <w:sz w:val="24"/>
              </w:rPr>
            </w:pPr>
            <w:r>
              <w:rPr>
                <w:b/>
                <w:sz w:val="24"/>
              </w:rPr>
              <w:t>52</w:t>
            </w:r>
            <w:r>
              <w:rPr>
                <w:b/>
                <w:spacing w:val="60"/>
                <w:sz w:val="24"/>
              </w:rPr>
              <w:t xml:space="preserve"> </w:t>
            </w:r>
            <w:r>
              <w:rPr>
                <w:b/>
                <w:spacing w:val="-2"/>
                <w:sz w:val="24"/>
              </w:rPr>
              <w:t>hours</w:t>
            </w:r>
          </w:p>
        </w:tc>
      </w:tr>
      <w:tr w:rsidR="0047733A" w14:paraId="2E2359E8" w14:textId="77777777">
        <w:trPr>
          <w:trHeight w:val="316"/>
        </w:trPr>
        <w:tc>
          <w:tcPr>
            <w:tcW w:w="9735" w:type="dxa"/>
            <w:gridSpan w:val="6"/>
          </w:tcPr>
          <w:p w14:paraId="4A5B5D9E"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7B48DEF2" w14:textId="77777777">
        <w:trPr>
          <w:trHeight w:val="318"/>
        </w:trPr>
        <w:tc>
          <w:tcPr>
            <w:tcW w:w="456" w:type="dxa"/>
          </w:tcPr>
          <w:p w14:paraId="1D3CD527" w14:textId="77777777" w:rsidR="0047733A" w:rsidRDefault="00A66171">
            <w:pPr>
              <w:pStyle w:val="TableParagraph"/>
              <w:spacing w:line="270" w:lineRule="exact"/>
              <w:ind w:left="0" w:right="98"/>
              <w:jc w:val="center"/>
              <w:rPr>
                <w:sz w:val="24"/>
              </w:rPr>
            </w:pPr>
            <w:r>
              <w:rPr>
                <w:spacing w:val="-10"/>
                <w:sz w:val="24"/>
              </w:rPr>
              <w:t>1</w:t>
            </w:r>
          </w:p>
        </w:tc>
        <w:tc>
          <w:tcPr>
            <w:tcW w:w="9279" w:type="dxa"/>
            <w:gridSpan w:val="5"/>
          </w:tcPr>
          <w:p w14:paraId="41C9F1AA" w14:textId="77777777" w:rsidR="0047733A" w:rsidRDefault="00A66171">
            <w:pPr>
              <w:pStyle w:val="TableParagraph"/>
              <w:spacing w:line="270" w:lineRule="exact"/>
              <w:ind w:left="105"/>
              <w:rPr>
                <w:sz w:val="24"/>
              </w:rPr>
            </w:pPr>
            <w:r>
              <w:rPr>
                <w:sz w:val="24"/>
              </w:rPr>
              <w:t>I.M.Pandey,</w:t>
            </w:r>
            <w:r>
              <w:rPr>
                <w:spacing w:val="-5"/>
                <w:sz w:val="24"/>
              </w:rPr>
              <w:t xml:space="preserve"> </w:t>
            </w:r>
            <w:r>
              <w:rPr>
                <w:sz w:val="24"/>
              </w:rPr>
              <w:t>Financial</w:t>
            </w:r>
            <w:r>
              <w:rPr>
                <w:spacing w:val="-2"/>
                <w:sz w:val="24"/>
              </w:rPr>
              <w:t xml:space="preserve"> </w:t>
            </w:r>
            <w:r>
              <w:rPr>
                <w:sz w:val="24"/>
              </w:rPr>
              <w:t>Management,</w:t>
            </w:r>
            <w:r>
              <w:rPr>
                <w:spacing w:val="-2"/>
                <w:sz w:val="24"/>
              </w:rPr>
              <w:t xml:space="preserve"> </w:t>
            </w:r>
            <w:r>
              <w:rPr>
                <w:sz w:val="24"/>
              </w:rPr>
              <w:t>11/e,</w:t>
            </w:r>
            <w:r>
              <w:rPr>
                <w:spacing w:val="-1"/>
                <w:sz w:val="24"/>
              </w:rPr>
              <w:t xml:space="preserve"> </w:t>
            </w:r>
            <w:r>
              <w:rPr>
                <w:sz w:val="24"/>
              </w:rPr>
              <w:t>Vikash Publishing,</w:t>
            </w:r>
            <w:r>
              <w:rPr>
                <w:spacing w:val="-2"/>
                <w:sz w:val="24"/>
              </w:rPr>
              <w:t xml:space="preserve"> NewDelhi.</w:t>
            </w:r>
          </w:p>
        </w:tc>
      </w:tr>
      <w:tr w:rsidR="0047733A" w14:paraId="2F9D4221" w14:textId="77777777">
        <w:trPr>
          <w:trHeight w:val="551"/>
        </w:trPr>
        <w:tc>
          <w:tcPr>
            <w:tcW w:w="456" w:type="dxa"/>
          </w:tcPr>
          <w:p w14:paraId="359DE21A" w14:textId="77777777" w:rsidR="0047733A" w:rsidRDefault="00A66171">
            <w:pPr>
              <w:pStyle w:val="TableParagraph"/>
              <w:spacing w:line="268" w:lineRule="exact"/>
              <w:ind w:left="0" w:right="98"/>
              <w:jc w:val="center"/>
              <w:rPr>
                <w:sz w:val="24"/>
              </w:rPr>
            </w:pPr>
            <w:r>
              <w:rPr>
                <w:spacing w:val="-10"/>
                <w:sz w:val="24"/>
              </w:rPr>
              <w:t>2</w:t>
            </w:r>
          </w:p>
        </w:tc>
        <w:tc>
          <w:tcPr>
            <w:tcW w:w="9279" w:type="dxa"/>
            <w:gridSpan w:val="5"/>
          </w:tcPr>
          <w:p w14:paraId="04F7C069" w14:textId="77777777" w:rsidR="0047733A" w:rsidRDefault="00A66171">
            <w:pPr>
              <w:pStyle w:val="TableParagraph"/>
              <w:spacing w:line="230" w:lineRule="auto"/>
              <w:ind w:left="105" w:right="962"/>
              <w:rPr>
                <w:sz w:val="24"/>
              </w:rPr>
            </w:pPr>
            <w:r>
              <w:rPr>
                <w:sz w:val="24"/>
              </w:rPr>
              <w:t>Prasanna</w:t>
            </w:r>
            <w:r>
              <w:rPr>
                <w:spacing w:val="-6"/>
                <w:sz w:val="24"/>
              </w:rPr>
              <w:t xml:space="preserve"> </w:t>
            </w:r>
            <w:r>
              <w:rPr>
                <w:sz w:val="24"/>
              </w:rPr>
              <w:t>Chandra,</w:t>
            </w:r>
            <w:r>
              <w:rPr>
                <w:spacing w:val="-5"/>
                <w:sz w:val="24"/>
              </w:rPr>
              <w:t xml:space="preserve"> </w:t>
            </w:r>
            <w:r>
              <w:rPr>
                <w:sz w:val="24"/>
              </w:rPr>
              <w:t>Financial</w:t>
            </w:r>
            <w:r>
              <w:rPr>
                <w:spacing w:val="-5"/>
                <w:sz w:val="24"/>
              </w:rPr>
              <w:t xml:space="preserve"> </w:t>
            </w:r>
            <w:r>
              <w:rPr>
                <w:sz w:val="24"/>
              </w:rPr>
              <w:t>Management–Theory</w:t>
            </w:r>
            <w:r>
              <w:rPr>
                <w:spacing w:val="-5"/>
                <w:sz w:val="24"/>
              </w:rPr>
              <w:t xml:space="preserve"> </w:t>
            </w:r>
            <w:r>
              <w:rPr>
                <w:sz w:val="24"/>
              </w:rPr>
              <w:t>&amp;</w:t>
            </w:r>
            <w:r>
              <w:rPr>
                <w:spacing w:val="-5"/>
                <w:sz w:val="24"/>
              </w:rPr>
              <w:t xml:space="preserve"> </w:t>
            </w:r>
            <w:r>
              <w:rPr>
                <w:sz w:val="24"/>
              </w:rPr>
              <w:t>Practice,</w:t>
            </w:r>
            <w:r>
              <w:rPr>
                <w:spacing w:val="-5"/>
                <w:sz w:val="24"/>
              </w:rPr>
              <w:t xml:space="preserve"> </w:t>
            </w:r>
            <w:r>
              <w:rPr>
                <w:sz w:val="24"/>
              </w:rPr>
              <w:t>9/e,</w:t>
            </w:r>
            <w:r>
              <w:rPr>
                <w:spacing w:val="-5"/>
                <w:sz w:val="24"/>
              </w:rPr>
              <w:t xml:space="preserve"> </w:t>
            </w:r>
            <w:r>
              <w:rPr>
                <w:sz w:val="24"/>
              </w:rPr>
              <w:t>Tata</w:t>
            </w:r>
            <w:r>
              <w:rPr>
                <w:spacing w:val="-6"/>
                <w:sz w:val="24"/>
              </w:rPr>
              <w:t xml:space="preserve"> </w:t>
            </w:r>
            <w:r>
              <w:rPr>
                <w:sz w:val="24"/>
              </w:rPr>
              <w:t>McGraw Hill, New Delhi (1994)</w:t>
            </w:r>
          </w:p>
        </w:tc>
      </w:tr>
      <w:tr w:rsidR="0047733A" w14:paraId="4CF87EB5" w14:textId="77777777">
        <w:trPr>
          <w:trHeight w:val="290"/>
        </w:trPr>
        <w:tc>
          <w:tcPr>
            <w:tcW w:w="9735" w:type="dxa"/>
            <w:gridSpan w:val="6"/>
          </w:tcPr>
          <w:p w14:paraId="3EFEB87E" w14:textId="77777777" w:rsidR="0047733A" w:rsidRDefault="0047733A">
            <w:pPr>
              <w:pStyle w:val="TableParagraph"/>
              <w:ind w:left="0"/>
              <w:rPr>
                <w:sz w:val="20"/>
              </w:rPr>
            </w:pPr>
          </w:p>
        </w:tc>
      </w:tr>
      <w:tr w:rsidR="0047733A" w14:paraId="4E60F4A6" w14:textId="77777777">
        <w:trPr>
          <w:trHeight w:val="369"/>
        </w:trPr>
        <w:tc>
          <w:tcPr>
            <w:tcW w:w="9735" w:type="dxa"/>
            <w:gridSpan w:val="6"/>
          </w:tcPr>
          <w:p w14:paraId="7421C3C9"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52B3D263" w14:textId="77777777">
        <w:trPr>
          <w:trHeight w:val="316"/>
        </w:trPr>
        <w:tc>
          <w:tcPr>
            <w:tcW w:w="456" w:type="dxa"/>
          </w:tcPr>
          <w:p w14:paraId="78965D3E" w14:textId="77777777" w:rsidR="0047733A" w:rsidRDefault="00A66171">
            <w:pPr>
              <w:pStyle w:val="TableParagraph"/>
              <w:spacing w:line="268" w:lineRule="exact"/>
              <w:ind w:left="0" w:right="98"/>
              <w:jc w:val="center"/>
              <w:rPr>
                <w:sz w:val="24"/>
              </w:rPr>
            </w:pPr>
            <w:r>
              <w:rPr>
                <w:spacing w:val="-10"/>
                <w:sz w:val="24"/>
              </w:rPr>
              <w:t>1</w:t>
            </w:r>
          </w:p>
        </w:tc>
        <w:tc>
          <w:tcPr>
            <w:tcW w:w="9279" w:type="dxa"/>
            <w:gridSpan w:val="5"/>
          </w:tcPr>
          <w:p w14:paraId="3B8404AA" w14:textId="77777777" w:rsidR="0047733A" w:rsidRDefault="00A66171">
            <w:pPr>
              <w:pStyle w:val="TableParagraph"/>
              <w:spacing w:line="270" w:lineRule="exact"/>
              <w:ind w:left="105"/>
              <w:rPr>
                <w:sz w:val="24"/>
              </w:rPr>
            </w:pPr>
            <w:r>
              <w:rPr>
                <w:sz w:val="24"/>
              </w:rPr>
              <w:t>Alan</w:t>
            </w:r>
            <w:r>
              <w:rPr>
                <w:spacing w:val="-4"/>
                <w:sz w:val="24"/>
              </w:rPr>
              <w:t xml:space="preserve"> </w:t>
            </w:r>
            <w:r>
              <w:rPr>
                <w:sz w:val="24"/>
              </w:rPr>
              <w:t>C.</w:t>
            </w:r>
            <w:r>
              <w:rPr>
                <w:spacing w:val="-2"/>
                <w:sz w:val="24"/>
              </w:rPr>
              <w:t xml:space="preserve"> </w:t>
            </w:r>
            <w:r>
              <w:rPr>
                <w:sz w:val="24"/>
              </w:rPr>
              <w:t>Shapiro</w:t>
            </w:r>
            <w:r>
              <w:rPr>
                <w:spacing w:val="-1"/>
                <w:sz w:val="24"/>
              </w:rPr>
              <w:t xml:space="preserve"> </w:t>
            </w:r>
            <w:r>
              <w:rPr>
                <w:sz w:val="24"/>
              </w:rPr>
              <w:t>Multinational</w:t>
            </w:r>
            <w:r>
              <w:rPr>
                <w:spacing w:val="-2"/>
                <w:sz w:val="24"/>
              </w:rPr>
              <w:t xml:space="preserve"> </w:t>
            </w:r>
            <w:r>
              <w:rPr>
                <w:sz w:val="24"/>
              </w:rPr>
              <w:t>Financial</w:t>
            </w:r>
            <w:r>
              <w:rPr>
                <w:spacing w:val="-1"/>
                <w:sz w:val="24"/>
              </w:rPr>
              <w:t xml:space="preserve"> </w:t>
            </w:r>
            <w:r>
              <w:rPr>
                <w:sz w:val="24"/>
              </w:rPr>
              <w:t>Management,</w:t>
            </w:r>
            <w:r>
              <w:rPr>
                <w:spacing w:val="-2"/>
                <w:sz w:val="24"/>
              </w:rPr>
              <w:t xml:space="preserve"> </w:t>
            </w:r>
            <w:r>
              <w:rPr>
                <w:sz w:val="24"/>
              </w:rPr>
              <w:t>10</w:t>
            </w:r>
            <w:r>
              <w:rPr>
                <w:spacing w:val="-1"/>
                <w:sz w:val="24"/>
              </w:rPr>
              <w:t xml:space="preserve"> </w:t>
            </w:r>
            <w:r>
              <w:rPr>
                <w:sz w:val="24"/>
              </w:rPr>
              <w:t>/e,</w:t>
            </w:r>
            <w:r>
              <w:rPr>
                <w:spacing w:val="-2"/>
                <w:sz w:val="24"/>
              </w:rPr>
              <w:t xml:space="preserve"> </w:t>
            </w:r>
            <w:r>
              <w:rPr>
                <w:sz w:val="24"/>
              </w:rPr>
              <w:t>Wiley</w:t>
            </w:r>
            <w:r>
              <w:rPr>
                <w:spacing w:val="1"/>
                <w:sz w:val="24"/>
              </w:rPr>
              <w:t xml:space="preserve"> </w:t>
            </w:r>
            <w:r>
              <w:rPr>
                <w:spacing w:val="-2"/>
                <w:sz w:val="24"/>
              </w:rPr>
              <w:t>India</w:t>
            </w:r>
          </w:p>
        </w:tc>
      </w:tr>
      <w:tr w:rsidR="0047733A" w14:paraId="71A7C6C9" w14:textId="77777777">
        <w:trPr>
          <w:trHeight w:val="316"/>
        </w:trPr>
        <w:tc>
          <w:tcPr>
            <w:tcW w:w="456" w:type="dxa"/>
          </w:tcPr>
          <w:p w14:paraId="579AF7A1" w14:textId="77777777" w:rsidR="0047733A" w:rsidRDefault="00A66171">
            <w:pPr>
              <w:pStyle w:val="TableParagraph"/>
              <w:spacing w:line="268" w:lineRule="exact"/>
              <w:ind w:left="0" w:right="98"/>
              <w:jc w:val="center"/>
              <w:rPr>
                <w:sz w:val="24"/>
              </w:rPr>
            </w:pPr>
            <w:r>
              <w:rPr>
                <w:spacing w:val="-10"/>
                <w:sz w:val="24"/>
              </w:rPr>
              <w:t>2</w:t>
            </w:r>
          </w:p>
        </w:tc>
        <w:tc>
          <w:tcPr>
            <w:tcW w:w="9279" w:type="dxa"/>
            <w:gridSpan w:val="5"/>
          </w:tcPr>
          <w:p w14:paraId="6F1AC941" w14:textId="77777777" w:rsidR="0047733A" w:rsidRDefault="00A66171">
            <w:pPr>
              <w:pStyle w:val="TableParagraph"/>
              <w:spacing w:line="268" w:lineRule="exact"/>
              <w:ind w:left="105"/>
              <w:rPr>
                <w:sz w:val="24"/>
              </w:rPr>
            </w:pPr>
            <w:r>
              <w:rPr>
                <w:sz w:val="24"/>
              </w:rPr>
              <w:t>Eun</w:t>
            </w:r>
            <w:r>
              <w:rPr>
                <w:spacing w:val="-4"/>
                <w:sz w:val="24"/>
              </w:rPr>
              <w:t xml:space="preserve"> </w:t>
            </w:r>
            <w:r>
              <w:rPr>
                <w:sz w:val="24"/>
              </w:rPr>
              <w:t>/</w:t>
            </w:r>
            <w:r>
              <w:rPr>
                <w:spacing w:val="-1"/>
                <w:sz w:val="24"/>
              </w:rPr>
              <w:t xml:space="preserve"> </w:t>
            </w:r>
            <w:r>
              <w:rPr>
                <w:sz w:val="24"/>
              </w:rPr>
              <w:t>Resnick</w:t>
            </w:r>
            <w:r>
              <w:rPr>
                <w:spacing w:val="-1"/>
                <w:sz w:val="24"/>
              </w:rPr>
              <w:t xml:space="preserve"> </w:t>
            </w:r>
            <w:r>
              <w:rPr>
                <w:sz w:val="24"/>
              </w:rPr>
              <w:t>International</w:t>
            </w:r>
            <w:r>
              <w:rPr>
                <w:spacing w:val="-2"/>
                <w:sz w:val="24"/>
              </w:rPr>
              <w:t xml:space="preserve"> </w:t>
            </w:r>
            <w:r>
              <w:rPr>
                <w:sz w:val="24"/>
              </w:rPr>
              <w:t>Financial</w:t>
            </w:r>
            <w:r>
              <w:rPr>
                <w:spacing w:val="-1"/>
                <w:sz w:val="24"/>
              </w:rPr>
              <w:t xml:space="preserve"> </w:t>
            </w:r>
            <w:r>
              <w:rPr>
                <w:sz w:val="24"/>
              </w:rPr>
              <w:t>Management,</w:t>
            </w:r>
            <w:r>
              <w:rPr>
                <w:spacing w:val="-1"/>
                <w:sz w:val="24"/>
              </w:rPr>
              <w:t xml:space="preserve"> </w:t>
            </w:r>
            <w:r>
              <w:rPr>
                <w:sz w:val="24"/>
              </w:rPr>
              <w:t>7/e,</w:t>
            </w:r>
            <w:r>
              <w:rPr>
                <w:spacing w:val="-1"/>
                <w:sz w:val="24"/>
              </w:rPr>
              <w:t xml:space="preserve"> </w:t>
            </w:r>
            <w:r>
              <w:rPr>
                <w:sz w:val="24"/>
              </w:rPr>
              <w:t>Tata</w:t>
            </w:r>
            <w:r>
              <w:rPr>
                <w:spacing w:val="-3"/>
                <w:sz w:val="24"/>
              </w:rPr>
              <w:t xml:space="preserve"> </w:t>
            </w:r>
            <w:r>
              <w:rPr>
                <w:sz w:val="24"/>
              </w:rPr>
              <w:t>Mc</w:t>
            </w:r>
            <w:r>
              <w:rPr>
                <w:spacing w:val="-2"/>
                <w:sz w:val="24"/>
              </w:rPr>
              <w:t xml:space="preserve"> </w:t>
            </w:r>
            <w:r>
              <w:rPr>
                <w:sz w:val="24"/>
              </w:rPr>
              <w:t>Graw</w:t>
            </w:r>
            <w:r>
              <w:rPr>
                <w:spacing w:val="53"/>
                <w:sz w:val="24"/>
              </w:rPr>
              <w:t xml:space="preserve"> </w:t>
            </w:r>
            <w:r>
              <w:rPr>
                <w:spacing w:val="-4"/>
                <w:sz w:val="24"/>
              </w:rPr>
              <w:t>hill</w:t>
            </w:r>
          </w:p>
        </w:tc>
      </w:tr>
      <w:tr w:rsidR="0047733A" w14:paraId="2BB9CC4D" w14:textId="77777777">
        <w:trPr>
          <w:trHeight w:val="316"/>
        </w:trPr>
        <w:tc>
          <w:tcPr>
            <w:tcW w:w="456" w:type="dxa"/>
          </w:tcPr>
          <w:p w14:paraId="4C81F6BE" w14:textId="77777777" w:rsidR="0047733A" w:rsidRDefault="00A66171">
            <w:pPr>
              <w:pStyle w:val="TableParagraph"/>
              <w:spacing w:line="270" w:lineRule="exact"/>
              <w:ind w:left="0" w:right="98"/>
              <w:jc w:val="center"/>
              <w:rPr>
                <w:sz w:val="24"/>
              </w:rPr>
            </w:pPr>
            <w:r>
              <w:rPr>
                <w:spacing w:val="-10"/>
                <w:sz w:val="24"/>
              </w:rPr>
              <w:t>3</w:t>
            </w:r>
          </w:p>
        </w:tc>
        <w:tc>
          <w:tcPr>
            <w:tcW w:w="9279" w:type="dxa"/>
            <w:gridSpan w:val="5"/>
          </w:tcPr>
          <w:p w14:paraId="30E3BC41" w14:textId="77777777" w:rsidR="0047733A" w:rsidRDefault="00A66171">
            <w:pPr>
              <w:pStyle w:val="TableParagraph"/>
              <w:spacing w:line="270" w:lineRule="exact"/>
              <w:ind w:left="105"/>
              <w:rPr>
                <w:sz w:val="24"/>
              </w:rPr>
            </w:pPr>
            <w:r>
              <w:rPr>
                <w:sz w:val="24"/>
              </w:rPr>
              <w:t>Levi</w:t>
            </w:r>
            <w:r>
              <w:rPr>
                <w:spacing w:val="-4"/>
                <w:sz w:val="24"/>
              </w:rPr>
              <w:t xml:space="preserve"> </w:t>
            </w:r>
            <w:r>
              <w:rPr>
                <w:sz w:val="24"/>
              </w:rPr>
              <w:t>.D</w:t>
            </w:r>
            <w:r>
              <w:rPr>
                <w:spacing w:val="-3"/>
                <w:sz w:val="24"/>
              </w:rPr>
              <w:t xml:space="preserve"> </w:t>
            </w:r>
            <w:r>
              <w:rPr>
                <w:sz w:val="24"/>
              </w:rPr>
              <w:t>Maurice International</w:t>
            </w:r>
            <w:r>
              <w:rPr>
                <w:spacing w:val="-2"/>
                <w:sz w:val="24"/>
              </w:rPr>
              <w:t xml:space="preserve"> </w:t>
            </w:r>
            <w:r>
              <w:rPr>
                <w:sz w:val="24"/>
              </w:rPr>
              <w:t>Finance,</w:t>
            </w:r>
            <w:r>
              <w:rPr>
                <w:spacing w:val="-2"/>
                <w:sz w:val="24"/>
              </w:rPr>
              <w:t xml:space="preserve"> </w:t>
            </w:r>
            <w:r>
              <w:rPr>
                <w:sz w:val="24"/>
              </w:rPr>
              <w:t>7/e,</w:t>
            </w:r>
            <w:r>
              <w:rPr>
                <w:spacing w:val="-1"/>
                <w:sz w:val="24"/>
              </w:rPr>
              <w:t xml:space="preserve"> </w:t>
            </w:r>
            <w:r>
              <w:rPr>
                <w:sz w:val="24"/>
              </w:rPr>
              <w:t>Mc</w:t>
            </w:r>
            <w:r>
              <w:rPr>
                <w:spacing w:val="-3"/>
                <w:sz w:val="24"/>
              </w:rPr>
              <w:t xml:space="preserve"> </w:t>
            </w:r>
            <w:r>
              <w:rPr>
                <w:sz w:val="24"/>
              </w:rPr>
              <w:t>Graw</w:t>
            </w:r>
            <w:r>
              <w:rPr>
                <w:spacing w:val="-3"/>
                <w:sz w:val="24"/>
              </w:rPr>
              <w:t xml:space="preserve"> </w:t>
            </w:r>
            <w:r>
              <w:rPr>
                <w:sz w:val="24"/>
              </w:rPr>
              <w:t>Hill,</w:t>
            </w:r>
            <w:r>
              <w:rPr>
                <w:spacing w:val="-1"/>
                <w:sz w:val="24"/>
              </w:rPr>
              <w:t xml:space="preserve"> </w:t>
            </w:r>
            <w:r>
              <w:rPr>
                <w:sz w:val="24"/>
              </w:rPr>
              <w:t>New</w:t>
            </w:r>
            <w:r>
              <w:rPr>
                <w:spacing w:val="-1"/>
                <w:sz w:val="24"/>
              </w:rPr>
              <w:t xml:space="preserve"> </w:t>
            </w:r>
            <w:r>
              <w:rPr>
                <w:sz w:val="24"/>
              </w:rPr>
              <w:t>Delhi</w:t>
            </w:r>
            <w:r>
              <w:rPr>
                <w:spacing w:val="-1"/>
                <w:sz w:val="24"/>
              </w:rPr>
              <w:t xml:space="preserve"> </w:t>
            </w:r>
            <w:r>
              <w:rPr>
                <w:spacing w:val="-2"/>
                <w:sz w:val="24"/>
              </w:rPr>
              <w:t>2008.</w:t>
            </w:r>
          </w:p>
        </w:tc>
      </w:tr>
      <w:tr w:rsidR="0047733A" w14:paraId="58007E36" w14:textId="77777777">
        <w:trPr>
          <w:trHeight w:val="551"/>
        </w:trPr>
        <w:tc>
          <w:tcPr>
            <w:tcW w:w="456" w:type="dxa"/>
          </w:tcPr>
          <w:p w14:paraId="11DF72C7" w14:textId="77777777" w:rsidR="0047733A" w:rsidRDefault="00A66171">
            <w:pPr>
              <w:pStyle w:val="TableParagraph"/>
              <w:spacing w:line="270" w:lineRule="exact"/>
              <w:ind w:left="0" w:right="98"/>
              <w:jc w:val="center"/>
              <w:rPr>
                <w:sz w:val="24"/>
              </w:rPr>
            </w:pPr>
            <w:r>
              <w:rPr>
                <w:spacing w:val="-10"/>
                <w:sz w:val="24"/>
              </w:rPr>
              <w:t>4</w:t>
            </w:r>
          </w:p>
        </w:tc>
        <w:tc>
          <w:tcPr>
            <w:tcW w:w="9279" w:type="dxa"/>
            <w:gridSpan w:val="5"/>
          </w:tcPr>
          <w:p w14:paraId="4442F6BD" w14:textId="77777777" w:rsidR="0047733A" w:rsidRDefault="00A66171">
            <w:pPr>
              <w:pStyle w:val="TableParagraph"/>
              <w:spacing w:before="5" w:line="228" w:lineRule="auto"/>
              <w:ind w:left="105" w:right="41"/>
              <w:rPr>
                <w:sz w:val="24"/>
              </w:rPr>
            </w:pPr>
            <w:r>
              <w:rPr>
                <w:sz w:val="24"/>
              </w:rPr>
              <w:t>B.</w:t>
            </w:r>
            <w:r>
              <w:rPr>
                <w:spacing w:val="-4"/>
                <w:sz w:val="24"/>
              </w:rPr>
              <w:t xml:space="preserve"> </w:t>
            </w:r>
            <w:r>
              <w:rPr>
                <w:sz w:val="24"/>
              </w:rPr>
              <w:t>J</w:t>
            </w:r>
            <w:r>
              <w:rPr>
                <w:spacing w:val="-4"/>
                <w:sz w:val="24"/>
              </w:rPr>
              <w:t xml:space="preserve"> </w:t>
            </w:r>
            <w:r>
              <w:rPr>
                <w:sz w:val="24"/>
              </w:rPr>
              <w:t>Campsey,</w:t>
            </w:r>
            <w:r>
              <w:rPr>
                <w:spacing w:val="-4"/>
                <w:sz w:val="24"/>
              </w:rPr>
              <w:t xml:space="preserve"> </w:t>
            </w:r>
            <w:r>
              <w:rPr>
                <w:sz w:val="24"/>
              </w:rPr>
              <w:t>Eugene</w:t>
            </w:r>
            <w:r>
              <w:rPr>
                <w:spacing w:val="-5"/>
                <w:sz w:val="24"/>
              </w:rPr>
              <w:t xml:space="preserve"> </w:t>
            </w:r>
            <w:r>
              <w:rPr>
                <w:sz w:val="24"/>
              </w:rPr>
              <w:t>F.</w:t>
            </w:r>
            <w:r>
              <w:rPr>
                <w:spacing w:val="-2"/>
                <w:sz w:val="24"/>
              </w:rPr>
              <w:t xml:space="preserve"> </w:t>
            </w:r>
            <w:r>
              <w:rPr>
                <w:sz w:val="24"/>
              </w:rPr>
              <w:t>Bigham,</w:t>
            </w:r>
            <w:r>
              <w:rPr>
                <w:spacing w:val="-4"/>
                <w:sz w:val="24"/>
              </w:rPr>
              <w:t xml:space="preserve"> </w:t>
            </w:r>
            <w:r>
              <w:rPr>
                <w:sz w:val="24"/>
              </w:rPr>
              <w:t>Introduction</w:t>
            </w:r>
            <w:r>
              <w:rPr>
                <w:spacing w:val="-4"/>
                <w:sz w:val="24"/>
              </w:rPr>
              <w:t xml:space="preserve"> </w:t>
            </w:r>
            <w:r>
              <w:rPr>
                <w:sz w:val="24"/>
              </w:rPr>
              <w:t>to</w:t>
            </w:r>
            <w:r>
              <w:rPr>
                <w:spacing w:val="-2"/>
                <w:sz w:val="24"/>
              </w:rPr>
              <w:t xml:space="preserve"> </w:t>
            </w:r>
            <w:r>
              <w:rPr>
                <w:sz w:val="24"/>
              </w:rPr>
              <w:t>Financial</w:t>
            </w:r>
            <w:r>
              <w:rPr>
                <w:spacing w:val="-4"/>
                <w:sz w:val="24"/>
              </w:rPr>
              <w:t xml:space="preserve"> </w:t>
            </w:r>
            <w:r>
              <w:rPr>
                <w:sz w:val="24"/>
              </w:rPr>
              <w:t>Management,</w:t>
            </w:r>
            <w:r>
              <w:rPr>
                <w:spacing w:val="-4"/>
                <w:sz w:val="24"/>
              </w:rPr>
              <w:t xml:space="preserve"> </w:t>
            </w:r>
            <w:r>
              <w:rPr>
                <w:sz w:val="24"/>
              </w:rPr>
              <w:t>3/e,</w:t>
            </w:r>
            <w:r>
              <w:rPr>
                <w:spacing w:val="-4"/>
                <w:sz w:val="24"/>
              </w:rPr>
              <w:t xml:space="preserve"> </w:t>
            </w:r>
            <w:r>
              <w:rPr>
                <w:sz w:val="24"/>
              </w:rPr>
              <w:t>The</w:t>
            </w:r>
            <w:r>
              <w:rPr>
                <w:spacing w:val="-5"/>
                <w:sz w:val="24"/>
              </w:rPr>
              <w:t xml:space="preserve"> </w:t>
            </w:r>
            <w:r>
              <w:rPr>
                <w:sz w:val="24"/>
              </w:rPr>
              <w:t xml:space="preserve">dryden </w:t>
            </w:r>
            <w:r>
              <w:rPr>
                <w:spacing w:val="-2"/>
                <w:sz w:val="24"/>
              </w:rPr>
              <w:t>Press</w:t>
            </w:r>
          </w:p>
        </w:tc>
      </w:tr>
      <w:tr w:rsidR="0047733A" w14:paraId="04E5F54F" w14:textId="77777777">
        <w:trPr>
          <w:trHeight w:val="292"/>
        </w:trPr>
        <w:tc>
          <w:tcPr>
            <w:tcW w:w="9735" w:type="dxa"/>
            <w:gridSpan w:val="6"/>
          </w:tcPr>
          <w:p w14:paraId="25F6B762" w14:textId="77777777" w:rsidR="0047733A" w:rsidRDefault="0047733A">
            <w:pPr>
              <w:pStyle w:val="TableParagraph"/>
              <w:ind w:left="0"/>
              <w:rPr>
                <w:sz w:val="20"/>
              </w:rPr>
            </w:pPr>
          </w:p>
        </w:tc>
      </w:tr>
      <w:tr w:rsidR="0047733A" w14:paraId="0174E8B0" w14:textId="77777777">
        <w:trPr>
          <w:trHeight w:val="316"/>
        </w:trPr>
        <w:tc>
          <w:tcPr>
            <w:tcW w:w="9735" w:type="dxa"/>
            <w:gridSpan w:val="6"/>
          </w:tcPr>
          <w:p w14:paraId="05008EDA" w14:textId="77777777" w:rsidR="0047733A" w:rsidRDefault="00A66171">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66AE4E21" w14:textId="77777777">
        <w:trPr>
          <w:trHeight w:val="313"/>
        </w:trPr>
        <w:tc>
          <w:tcPr>
            <w:tcW w:w="456" w:type="dxa"/>
          </w:tcPr>
          <w:p w14:paraId="7D0F50D8" w14:textId="77777777" w:rsidR="0047733A" w:rsidRDefault="00A66171">
            <w:pPr>
              <w:pStyle w:val="TableParagraph"/>
              <w:spacing w:line="268" w:lineRule="exact"/>
              <w:ind w:left="0" w:right="98"/>
              <w:jc w:val="center"/>
              <w:rPr>
                <w:sz w:val="24"/>
              </w:rPr>
            </w:pPr>
            <w:r>
              <w:rPr>
                <w:spacing w:val="-10"/>
                <w:sz w:val="24"/>
              </w:rPr>
              <w:t>1</w:t>
            </w:r>
          </w:p>
        </w:tc>
        <w:tc>
          <w:tcPr>
            <w:tcW w:w="9279" w:type="dxa"/>
            <w:gridSpan w:val="5"/>
          </w:tcPr>
          <w:p w14:paraId="4F9D756A" w14:textId="77777777" w:rsidR="0047733A" w:rsidRDefault="00860E27">
            <w:pPr>
              <w:pStyle w:val="TableParagraph"/>
              <w:spacing w:line="244" w:lineRule="exact"/>
              <w:ind w:left="124"/>
            </w:pPr>
            <w:hyperlink r:id="rId42">
              <w:r w:rsidR="00A66171">
                <w:rPr>
                  <w:color w:val="1153CC"/>
                  <w:spacing w:val="-2"/>
                  <w:u w:val="single" w:color="1153CC"/>
                </w:rPr>
                <w:t>https://onlinecourses.nptel.ac.in/noc21_mg06/preview</w:t>
              </w:r>
            </w:hyperlink>
          </w:p>
        </w:tc>
      </w:tr>
      <w:tr w:rsidR="0047733A" w14:paraId="16A323C3" w14:textId="77777777">
        <w:trPr>
          <w:trHeight w:val="318"/>
        </w:trPr>
        <w:tc>
          <w:tcPr>
            <w:tcW w:w="456" w:type="dxa"/>
          </w:tcPr>
          <w:p w14:paraId="47F83409" w14:textId="77777777" w:rsidR="0047733A" w:rsidRDefault="00A66171">
            <w:pPr>
              <w:pStyle w:val="TableParagraph"/>
              <w:spacing w:line="270" w:lineRule="exact"/>
              <w:ind w:left="0" w:right="98"/>
              <w:jc w:val="center"/>
              <w:rPr>
                <w:sz w:val="24"/>
              </w:rPr>
            </w:pPr>
            <w:r>
              <w:rPr>
                <w:spacing w:val="-10"/>
                <w:sz w:val="24"/>
              </w:rPr>
              <w:t>2</w:t>
            </w:r>
          </w:p>
        </w:tc>
        <w:tc>
          <w:tcPr>
            <w:tcW w:w="9279" w:type="dxa"/>
            <w:gridSpan w:val="5"/>
          </w:tcPr>
          <w:p w14:paraId="17F11444" w14:textId="77777777" w:rsidR="0047733A" w:rsidRDefault="00860E27">
            <w:pPr>
              <w:pStyle w:val="TableParagraph"/>
              <w:spacing w:line="244" w:lineRule="exact"/>
              <w:ind w:left="124"/>
            </w:pPr>
            <w:hyperlink r:id="rId43">
              <w:r w:rsidR="00A66171">
                <w:rPr>
                  <w:color w:val="1153CC"/>
                  <w:spacing w:val="-2"/>
                  <w:u w:val="single" w:color="1153CC"/>
                </w:rPr>
                <w:t>https://www.coursera.org/specializations/financial-management</w:t>
              </w:r>
            </w:hyperlink>
          </w:p>
        </w:tc>
      </w:tr>
      <w:tr w:rsidR="0047733A" w14:paraId="06B0A772" w14:textId="77777777">
        <w:trPr>
          <w:trHeight w:val="316"/>
        </w:trPr>
        <w:tc>
          <w:tcPr>
            <w:tcW w:w="9735" w:type="dxa"/>
            <w:gridSpan w:val="6"/>
          </w:tcPr>
          <w:p w14:paraId="0B9FA604" w14:textId="77777777" w:rsidR="0047733A" w:rsidRDefault="0047733A">
            <w:pPr>
              <w:pStyle w:val="TableParagraph"/>
              <w:ind w:left="0"/>
            </w:pPr>
          </w:p>
        </w:tc>
      </w:tr>
      <w:tr w:rsidR="0047733A" w14:paraId="719C841C" w14:textId="77777777">
        <w:trPr>
          <w:trHeight w:val="635"/>
        </w:trPr>
        <w:tc>
          <w:tcPr>
            <w:tcW w:w="9735" w:type="dxa"/>
            <w:gridSpan w:val="6"/>
          </w:tcPr>
          <w:p w14:paraId="42147889"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2"/>
                <w:sz w:val="24"/>
              </w:rPr>
              <w:t xml:space="preserve"> </w:t>
            </w:r>
            <w:r>
              <w:rPr>
                <w:sz w:val="24"/>
              </w:rPr>
              <w:t>Dr A</w:t>
            </w:r>
            <w:r>
              <w:rPr>
                <w:spacing w:val="-3"/>
                <w:sz w:val="24"/>
              </w:rPr>
              <w:t xml:space="preserve"> </w:t>
            </w:r>
            <w:r>
              <w:rPr>
                <w:sz w:val="24"/>
              </w:rPr>
              <w:t>W</w:t>
            </w:r>
            <w:r>
              <w:rPr>
                <w:spacing w:val="-2"/>
                <w:sz w:val="24"/>
              </w:rPr>
              <w:t xml:space="preserve"> </w:t>
            </w:r>
            <w:r>
              <w:rPr>
                <w:sz w:val="24"/>
              </w:rPr>
              <w:t>Unas,</w:t>
            </w:r>
            <w:r>
              <w:rPr>
                <w:spacing w:val="-2"/>
                <w:sz w:val="24"/>
              </w:rPr>
              <w:t xml:space="preserve"> </w:t>
            </w:r>
            <w:r>
              <w:rPr>
                <w:sz w:val="24"/>
              </w:rPr>
              <w:t>Assistant</w:t>
            </w:r>
            <w:r>
              <w:rPr>
                <w:spacing w:val="-1"/>
                <w:sz w:val="24"/>
              </w:rPr>
              <w:t xml:space="preserve"> </w:t>
            </w:r>
            <w:r>
              <w:rPr>
                <w:sz w:val="24"/>
              </w:rPr>
              <w:t>Professor,</w:t>
            </w:r>
            <w:r>
              <w:rPr>
                <w:spacing w:val="-2"/>
                <w:sz w:val="24"/>
              </w:rPr>
              <w:t xml:space="preserve"> </w:t>
            </w:r>
            <w:r>
              <w:rPr>
                <w:sz w:val="24"/>
              </w:rPr>
              <w:t>Government</w:t>
            </w:r>
            <w:r>
              <w:rPr>
                <w:spacing w:val="-1"/>
                <w:sz w:val="24"/>
              </w:rPr>
              <w:t xml:space="preserve"> </w:t>
            </w:r>
            <w:r>
              <w:rPr>
                <w:sz w:val="24"/>
              </w:rPr>
              <w:t>Arts and</w:t>
            </w:r>
            <w:r>
              <w:rPr>
                <w:spacing w:val="-1"/>
                <w:sz w:val="24"/>
              </w:rPr>
              <w:t xml:space="preserve"> </w:t>
            </w:r>
            <w:r>
              <w:rPr>
                <w:sz w:val="24"/>
              </w:rPr>
              <w:t>Science</w:t>
            </w:r>
            <w:r>
              <w:rPr>
                <w:spacing w:val="-2"/>
                <w:sz w:val="24"/>
              </w:rPr>
              <w:t xml:space="preserve"> College,</w:t>
            </w:r>
          </w:p>
          <w:p w14:paraId="2660FB7C" w14:textId="77777777" w:rsidR="0047733A" w:rsidRDefault="00A66171">
            <w:pPr>
              <w:pStyle w:val="TableParagraph"/>
              <w:spacing w:before="41"/>
              <w:rPr>
                <w:sz w:val="24"/>
              </w:rPr>
            </w:pPr>
            <w:r>
              <w:rPr>
                <w:spacing w:val="-2"/>
                <w:sz w:val="24"/>
              </w:rPr>
              <w:t>Sathiyamangalam</w:t>
            </w:r>
          </w:p>
        </w:tc>
      </w:tr>
    </w:tbl>
    <w:p w14:paraId="1C850BA1" w14:textId="77777777" w:rsidR="0047733A" w:rsidRDefault="0047733A">
      <w:pPr>
        <w:pStyle w:val="BodyText"/>
        <w:rPr>
          <w:sz w:val="20"/>
        </w:rPr>
      </w:pPr>
    </w:p>
    <w:p w14:paraId="371BD0DE" w14:textId="77777777" w:rsidR="0047733A" w:rsidRDefault="0047733A">
      <w:pPr>
        <w:pStyle w:val="BodyText"/>
        <w:spacing w:before="40"/>
        <w:rPr>
          <w:sz w:val="20"/>
        </w:rPr>
      </w:pPr>
    </w:p>
    <w:tbl>
      <w:tblPr>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6"/>
        <w:gridCol w:w="884"/>
        <w:gridCol w:w="882"/>
        <w:gridCol w:w="882"/>
        <w:gridCol w:w="880"/>
        <w:gridCol w:w="885"/>
        <w:gridCol w:w="883"/>
        <w:gridCol w:w="883"/>
        <w:gridCol w:w="883"/>
        <w:gridCol w:w="883"/>
        <w:gridCol w:w="885"/>
      </w:tblGrid>
      <w:tr w:rsidR="0047733A" w14:paraId="4F02F6DE" w14:textId="77777777">
        <w:trPr>
          <w:trHeight w:val="318"/>
        </w:trPr>
        <w:tc>
          <w:tcPr>
            <w:tcW w:w="9656" w:type="dxa"/>
            <w:gridSpan w:val="11"/>
          </w:tcPr>
          <w:p w14:paraId="4128A306"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10A61FA2" w14:textId="77777777">
        <w:trPr>
          <w:trHeight w:val="289"/>
        </w:trPr>
        <w:tc>
          <w:tcPr>
            <w:tcW w:w="826" w:type="dxa"/>
          </w:tcPr>
          <w:p w14:paraId="3FC58CBF" w14:textId="77777777" w:rsidR="0047733A" w:rsidRDefault="00A66171">
            <w:pPr>
              <w:pStyle w:val="TableParagraph"/>
              <w:spacing w:line="247" w:lineRule="exact"/>
              <w:ind w:left="215"/>
              <w:rPr>
                <w:b/>
              </w:rPr>
            </w:pPr>
            <w:r>
              <w:rPr>
                <w:b/>
                <w:spacing w:val="-5"/>
              </w:rPr>
              <w:t>COs</w:t>
            </w:r>
          </w:p>
        </w:tc>
        <w:tc>
          <w:tcPr>
            <w:tcW w:w="884" w:type="dxa"/>
          </w:tcPr>
          <w:p w14:paraId="18B55D05" w14:textId="77777777" w:rsidR="0047733A" w:rsidRDefault="00A66171">
            <w:pPr>
              <w:pStyle w:val="TableParagraph"/>
              <w:spacing w:line="247" w:lineRule="exact"/>
              <w:ind w:left="17"/>
              <w:jc w:val="center"/>
              <w:rPr>
                <w:b/>
              </w:rPr>
            </w:pPr>
            <w:r>
              <w:rPr>
                <w:b/>
                <w:spacing w:val="-5"/>
              </w:rPr>
              <w:t>PO1</w:t>
            </w:r>
          </w:p>
        </w:tc>
        <w:tc>
          <w:tcPr>
            <w:tcW w:w="882" w:type="dxa"/>
          </w:tcPr>
          <w:p w14:paraId="00BE564C" w14:textId="77777777" w:rsidR="0047733A" w:rsidRDefault="00A66171">
            <w:pPr>
              <w:pStyle w:val="TableParagraph"/>
              <w:spacing w:line="247" w:lineRule="exact"/>
              <w:ind w:left="30" w:right="17"/>
              <w:jc w:val="center"/>
              <w:rPr>
                <w:b/>
              </w:rPr>
            </w:pPr>
            <w:r>
              <w:rPr>
                <w:b/>
                <w:spacing w:val="-5"/>
              </w:rPr>
              <w:t>PO2</w:t>
            </w:r>
          </w:p>
        </w:tc>
        <w:tc>
          <w:tcPr>
            <w:tcW w:w="882" w:type="dxa"/>
          </w:tcPr>
          <w:p w14:paraId="21014E0B" w14:textId="77777777" w:rsidR="0047733A" w:rsidRDefault="00A66171">
            <w:pPr>
              <w:pStyle w:val="TableParagraph"/>
              <w:spacing w:line="247" w:lineRule="exact"/>
              <w:ind w:left="30" w:right="15"/>
              <w:jc w:val="center"/>
              <w:rPr>
                <w:b/>
              </w:rPr>
            </w:pPr>
            <w:r>
              <w:rPr>
                <w:b/>
                <w:spacing w:val="-5"/>
              </w:rPr>
              <w:t>PO3</w:t>
            </w:r>
          </w:p>
        </w:tc>
        <w:tc>
          <w:tcPr>
            <w:tcW w:w="880" w:type="dxa"/>
          </w:tcPr>
          <w:p w14:paraId="4A1BCAD2" w14:textId="77777777" w:rsidR="0047733A" w:rsidRDefault="00A66171">
            <w:pPr>
              <w:pStyle w:val="TableParagraph"/>
              <w:spacing w:line="247" w:lineRule="exact"/>
              <w:ind w:left="34" w:right="14"/>
              <w:jc w:val="center"/>
              <w:rPr>
                <w:b/>
              </w:rPr>
            </w:pPr>
            <w:r>
              <w:rPr>
                <w:b/>
                <w:spacing w:val="-5"/>
              </w:rPr>
              <w:t>PO4</w:t>
            </w:r>
          </w:p>
        </w:tc>
        <w:tc>
          <w:tcPr>
            <w:tcW w:w="885" w:type="dxa"/>
          </w:tcPr>
          <w:p w14:paraId="2740C2EE" w14:textId="77777777" w:rsidR="0047733A" w:rsidRDefault="00A66171">
            <w:pPr>
              <w:pStyle w:val="TableParagraph"/>
              <w:spacing w:line="247" w:lineRule="exact"/>
              <w:ind w:left="16"/>
              <w:jc w:val="center"/>
              <w:rPr>
                <w:b/>
              </w:rPr>
            </w:pPr>
            <w:r>
              <w:rPr>
                <w:b/>
                <w:spacing w:val="-5"/>
              </w:rPr>
              <w:t>PO5</w:t>
            </w:r>
          </w:p>
        </w:tc>
        <w:tc>
          <w:tcPr>
            <w:tcW w:w="883" w:type="dxa"/>
          </w:tcPr>
          <w:p w14:paraId="7A82DE27" w14:textId="77777777" w:rsidR="0047733A" w:rsidRDefault="00A66171">
            <w:pPr>
              <w:pStyle w:val="TableParagraph"/>
              <w:spacing w:line="247" w:lineRule="exact"/>
              <w:ind w:left="11" w:right="1"/>
              <w:jc w:val="center"/>
              <w:rPr>
                <w:b/>
              </w:rPr>
            </w:pPr>
            <w:r>
              <w:rPr>
                <w:b/>
                <w:spacing w:val="-5"/>
              </w:rPr>
              <w:t>PO6</w:t>
            </w:r>
          </w:p>
        </w:tc>
        <w:tc>
          <w:tcPr>
            <w:tcW w:w="883" w:type="dxa"/>
          </w:tcPr>
          <w:p w14:paraId="09917921" w14:textId="77777777" w:rsidR="0047733A" w:rsidRDefault="00A66171">
            <w:pPr>
              <w:pStyle w:val="TableParagraph"/>
              <w:spacing w:line="247" w:lineRule="exact"/>
              <w:ind w:left="11" w:right="6"/>
              <w:jc w:val="center"/>
              <w:rPr>
                <w:b/>
              </w:rPr>
            </w:pPr>
            <w:r>
              <w:rPr>
                <w:b/>
                <w:spacing w:val="-5"/>
              </w:rPr>
              <w:t>PO7</w:t>
            </w:r>
          </w:p>
        </w:tc>
        <w:tc>
          <w:tcPr>
            <w:tcW w:w="883" w:type="dxa"/>
          </w:tcPr>
          <w:p w14:paraId="2CE09D50" w14:textId="77777777" w:rsidR="0047733A" w:rsidRDefault="00A66171">
            <w:pPr>
              <w:pStyle w:val="TableParagraph"/>
              <w:spacing w:line="247" w:lineRule="exact"/>
              <w:ind w:left="12" w:right="1"/>
              <w:jc w:val="center"/>
              <w:rPr>
                <w:b/>
              </w:rPr>
            </w:pPr>
            <w:r>
              <w:rPr>
                <w:b/>
                <w:spacing w:val="-5"/>
              </w:rPr>
              <w:t>PO8</w:t>
            </w:r>
          </w:p>
        </w:tc>
        <w:tc>
          <w:tcPr>
            <w:tcW w:w="883" w:type="dxa"/>
          </w:tcPr>
          <w:p w14:paraId="3FFFD3FD" w14:textId="77777777" w:rsidR="0047733A" w:rsidRDefault="00A66171">
            <w:pPr>
              <w:pStyle w:val="TableParagraph"/>
              <w:spacing w:line="247" w:lineRule="exact"/>
              <w:ind w:left="11" w:right="5"/>
              <w:jc w:val="center"/>
              <w:rPr>
                <w:b/>
              </w:rPr>
            </w:pPr>
            <w:r>
              <w:rPr>
                <w:b/>
                <w:spacing w:val="-5"/>
              </w:rPr>
              <w:t>PO9</w:t>
            </w:r>
          </w:p>
        </w:tc>
        <w:tc>
          <w:tcPr>
            <w:tcW w:w="885" w:type="dxa"/>
          </w:tcPr>
          <w:p w14:paraId="54746727" w14:textId="77777777" w:rsidR="0047733A" w:rsidRDefault="00A66171">
            <w:pPr>
              <w:pStyle w:val="TableParagraph"/>
              <w:spacing w:line="247" w:lineRule="exact"/>
              <w:ind w:left="16" w:right="148"/>
              <w:jc w:val="center"/>
              <w:rPr>
                <w:b/>
              </w:rPr>
            </w:pPr>
            <w:r>
              <w:rPr>
                <w:b/>
                <w:spacing w:val="-4"/>
              </w:rPr>
              <w:t>PO10</w:t>
            </w:r>
          </w:p>
        </w:tc>
      </w:tr>
      <w:tr w:rsidR="0047733A" w14:paraId="5027ADF8" w14:textId="77777777">
        <w:trPr>
          <w:trHeight w:val="316"/>
        </w:trPr>
        <w:tc>
          <w:tcPr>
            <w:tcW w:w="826" w:type="dxa"/>
          </w:tcPr>
          <w:p w14:paraId="501842DF" w14:textId="77777777" w:rsidR="0047733A" w:rsidRDefault="00A66171">
            <w:pPr>
              <w:pStyle w:val="TableParagraph"/>
              <w:spacing w:before="13"/>
              <w:ind w:left="117"/>
              <w:rPr>
                <w:b/>
              </w:rPr>
            </w:pPr>
            <w:r>
              <w:rPr>
                <w:b/>
                <w:spacing w:val="-5"/>
              </w:rPr>
              <w:t>CO1</w:t>
            </w:r>
          </w:p>
        </w:tc>
        <w:tc>
          <w:tcPr>
            <w:tcW w:w="884" w:type="dxa"/>
          </w:tcPr>
          <w:p w14:paraId="4DCA479E" w14:textId="77777777" w:rsidR="0047733A" w:rsidRDefault="00A66171">
            <w:pPr>
              <w:pStyle w:val="TableParagraph"/>
              <w:spacing w:line="268" w:lineRule="exact"/>
              <w:ind w:left="17" w:right="7"/>
              <w:jc w:val="center"/>
              <w:rPr>
                <w:sz w:val="24"/>
              </w:rPr>
            </w:pPr>
            <w:r>
              <w:rPr>
                <w:spacing w:val="-10"/>
                <w:sz w:val="24"/>
              </w:rPr>
              <w:t>S</w:t>
            </w:r>
          </w:p>
        </w:tc>
        <w:tc>
          <w:tcPr>
            <w:tcW w:w="882" w:type="dxa"/>
          </w:tcPr>
          <w:p w14:paraId="642A53BC" w14:textId="77777777" w:rsidR="0047733A" w:rsidRDefault="00A66171">
            <w:pPr>
              <w:pStyle w:val="TableParagraph"/>
              <w:spacing w:line="268" w:lineRule="exact"/>
              <w:ind w:left="30" w:right="25"/>
              <w:jc w:val="center"/>
              <w:rPr>
                <w:sz w:val="24"/>
              </w:rPr>
            </w:pPr>
            <w:r>
              <w:rPr>
                <w:spacing w:val="-10"/>
                <w:sz w:val="24"/>
              </w:rPr>
              <w:t>S</w:t>
            </w:r>
          </w:p>
        </w:tc>
        <w:tc>
          <w:tcPr>
            <w:tcW w:w="882" w:type="dxa"/>
          </w:tcPr>
          <w:p w14:paraId="46DB3D3F" w14:textId="77777777" w:rsidR="0047733A" w:rsidRDefault="00A66171">
            <w:pPr>
              <w:pStyle w:val="TableParagraph"/>
              <w:spacing w:line="268" w:lineRule="exact"/>
              <w:ind w:left="30" w:right="22"/>
              <w:jc w:val="center"/>
              <w:rPr>
                <w:sz w:val="24"/>
              </w:rPr>
            </w:pPr>
            <w:r>
              <w:rPr>
                <w:spacing w:val="-10"/>
                <w:sz w:val="24"/>
              </w:rPr>
              <w:t>S</w:t>
            </w:r>
          </w:p>
        </w:tc>
        <w:tc>
          <w:tcPr>
            <w:tcW w:w="880" w:type="dxa"/>
          </w:tcPr>
          <w:p w14:paraId="63C96D94" w14:textId="77777777" w:rsidR="0047733A" w:rsidRDefault="00A66171">
            <w:pPr>
              <w:pStyle w:val="TableParagraph"/>
              <w:spacing w:line="268" w:lineRule="exact"/>
              <w:ind w:left="34" w:right="21"/>
              <w:jc w:val="center"/>
              <w:rPr>
                <w:sz w:val="24"/>
              </w:rPr>
            </w:pPr>
            <w:r>
              <w:rPr>
                <w:spacing w:val="-10"/>
                <w:sz w:val="24"/>
              </w:rPr>
              <w:t>L</w:t>
            </w:r>
          </w:p>
        </w:tc>
        <w:tc>
          <w:tcPr>
            <w:tcW w:w="885" w:type="dxa"/>
          </w:tcPr>
          <w:p w14:paraId="417DC2D9" w14:textId="77777777" w:rsidR="0047733A" w:rsidRDefault="00A66171">
            <w:pPr>
              <w:pStyle w:val="TableParagraph"/>
              <w:spacing w:line="268" w:lineRule="exact"/>
              <w:ind w:left="14"/>
              <w:jc w:val="center"/>
              <w:rPr>
                <w:sz w:val="24"/>
              </w:rPr>
            </w:pPr>
            <w:r>
              <w:rPr>
                <w:spacing w:val="-10"/>
                <w:sz w:val="24"/>
              </w:rPr>
              <w:t>S</w:t>
            </w:r>
          </w:p>
        </w:tc>
        <w:tc>
          <w:tcPr>
            <w:tcW w:w="883" w:type="dxa"/>
          </w:tcPr>
          <w:p w14:paraId="10A8D0E2" w14:textId="77777777" w:rsidR="0047733A" w:rsidRDefault="00A66171">
            <w:pPr>
              <w:pStyle w:val="TableParagraph"/>
              <w:spacing w:line="268" w:lineRule="exact"/>
              <w:ind w:left="11" w:right="7"/>
              <w:jc w:val="center"/>
              <w:rPr>
                <w:sz w:val="24"/>
              </w:rPr>
            </w:pPr>
            <w:r>
              <w:rPr>
                <w:spacing w:val="-10"/>
                <w:sz w:val="24"/>
              </w:rPr>
              <w:t>M</w:t>
            </w:r>
          </w:p>
        </w:tc>
        <w:tc>
          <w:tcPr>
            <w:tcW w:w="883" w:type="dxa"/>
          </w:tcPr>
          <w:p w14:paraId="37621D9B" w14:textId="77777777" w:rsidR="0047733A" w:rsidRDefault="00A66171">
            <w:pPr>
              <w:pStyle w:val="TableParagraph"/>
              <w:spacing w:line="268" w:lineRule="exact"/>
              <w:ind w:left="11" w:right="11"/>
              <w:jc w:val="center"/>
              <w:rPr>
                <w:sz w:val="24"/>
              </w:rPr>
            </w:pPr>
            <w:r>
              <w:rPr>
                <w:spacing w:val="-10"/>
                <w:sz w:val="24"/>
              </w:rPr>
              <w:t>M</w:t>
            </w:r>
          </w:p>
        </w:tc>
        <w:tc>
          <w:tcPr>
            <w:tcW w:w="883" w:type="dxa"/>
          </w:tcPr>
          <w:p w14:paraId="4A16A34B" w14:textId="77777777" w:rsidR="0047733A" w:rsidRDefault="00A66171">
            <w:pPr>
              <w:pStyle w:val="TableParagraph"/>
              <w:spacing w:line="268" w:lineRule="exact"/>
              <w:ind w:left="11" w:right="3"/>
              <w:jc w:val="center"/>
              <w:rPr>
                <w:sz w:val="24"/>
              </w:rPr>
            </w:pPr>
            <w:r>
              <w:rPr>
                <w:spacing w:val="-10"/>
                <w:sz w:val="24"/>
              </w:rPr>
              <w:t>L</w:t>
            </w:r>
          </w:p>
        </w:tc>
        <w:tc>
          <w:tcPr>
            <w:tcW w:w="883" w:type="dxa"/>
          </w:tcPr>
          <w:p w14:paraId="618341DF" w14:textId="77777777" w:rsidR="0047733A" w:rsidRDefault="00A66171">
            <w:pPr>
              <w:pStyle w:val="TableParagraph"/>
              <w:spacing w:line="268" w:lineRule="exact"/>
              <w:ind w:left="11" w:right="12"/>
              <w:jc w:val="center"/>
              <w:rPr>
                <w:sz w:val="24"/>
              </w:rPr>
            </w:pPr>
            <w:r>
              <w:rPr>
                <w:spacing w:val="-10"/>
                <w:sz w:val="24"/>
              </w:rPr>
              <w:t>M</w:t>
            </w:r>
          </w:p>
        </w:tc>
        <w:tc>
          <w:tcPr>
            <w:tcW w:w="885" w:type="dxa"/>
          </w:tcPr>
          <w:p w14:paraId="0382E8C0" w14:textId="77777777" w:rsidR="0047733A" w:rsidRDefault="00A66171">
            <w:pPr>
              <w:pStyle w:val="TableParagraph"/>
              <w:spacing w:line="268" w:lineRule="exact"/>
              <w:ind w:left="0"/>
              <w:jc w:val="center"/>
              <w:rPr>
                <w:sz w:val="24"/>
              </w:rPr>
            </w:pPr>
            <w:r>
              <w:rPr>
                <w:spacing w:val="-10"/>
                <w:sz w:val="24"/>
              </w:rPr>
              <w:t>M</w:t>
            </w:r>
          </w:p>
        </w:tc>
      </w:tr>
      <w:tr w:rsidR="0047733A" w14:paraId="07A93608" w14:textId="77777777">
        <w:trPr>
          <w:trHeight w:val="316"/>
        </w:trPr>
        <w:tc>
          <w:tcPr>
            <w:tcW w:w="826" w:type="dxa"/>
          </w:tcPr>
          <w:p w14:paraId="1D49E0FB" w14:textId="77777777" w:rsidR="0047733A" w:rsidRDefault="00A66171">
            <w:pPr>
              <w:pStyle w:val="TableParagraph"/>
              <w:spacing w:before="10"/>
              <w:ind w:left="117"/>
              <w:rPr>
                <w:b/>
              </w:rPr>
            </w:pPr>
            <w:r>
              <w:rPr>
                <w:b/>
                <w:spacing w:val="-5"/>
              </w:rPr>
              <w:t>CO2</w:t>
            </w:r>
          </w:p>
        </w:tc>
        <w:tc>
          <w:tcPr>
            <w:tcW w:w="884" w:type="dxa"/>
          </w:tcPr>
          <w:p w14:paraId="3648C783" w14:textId="77777777" w:rsidR="0047733A" w:rsidRDefault="00A66171">
            <w:pPr>
              <w:pStyle w:val="TableParagraph"/>
              <w:spacing w:line="270" w:lineRule="exact"/>
              <w:ind w:left="17" w:right="5"/>
              <w:jc w:val="center"/>
              <w:rPr>
                <w:sz w:val="24"/>
              </w:rPr>
            </w:pPr>
            <w:r>
              <w:rPr>
                <w:spacing w:val="-10"/>
                <w:sz w:val="24"/>
              </w:rPr>
              <w:t>M</w:t>
            </w:r>
          </w:p>
        </w:tc>
        <w:tc>
          <w:tcPr>
            <w:tcW w:w="882" w:type="dxa"/>
          </w:tcPr>
          <w:p w14:paraId="211ACDA0" w14:textId="77777777" w:rsidR="0047733A" w:rsidRDefault="00A66171">
            <w:pPr>
              <w:pStyle w:val="TableParagraph"/>
              <w:spacing w:line="270" w:lineRule="exact"/>
              <w:ind w:left="30" w:right="25"/>
              <w:jc w:val="center"/>
              <w:rPr>
                <w:sz w:val="24"/>
              </w:rPr>
            </w:pPr>
            <w:r>
              <w:rPr>
                <w:spacing w:val="-10"/>
                <w:sz w:val="24"/>
              </w:rPr>
              <w:t>S</w:t>
            </w:r>
          </w:p>
        </w:tc>
        <w:tc>
          <w:tcPr>
            <w:tcW w:w="882" w:type="dxa"/>
          </w:tcPr>
          <w:p w14:paraId="1C4F2F38" w14:textId="77777777" w:rsidR="0047733A" w:rsidRDefault="00A66171">
            <w:pPr>
              <w:pStyle w:val="TableParagraph"/>
              <w:spacing w:line="270" w:lineRule="exact"/>
              <w:ind w:left="30" w:right="22"/>
              <w:jc w:val="center"/>
              <w:rPr>
                <w:sz w:val="24"/>
              </w:rPr>
            </w:pPr>
            <w:r>
              <w:rPr>
                <w:spacing w:val="-10"/>
                <w:sz w:val="24"/>
              </w:rPr>
              <w:t>S</w:t>
            </w:r>
          </w:p>
        </w:tc>
        <w:tc>
          <w:tcPr>
            <w:tcW w:w="880" w:type="dxa"/>
          </w:tcPr>
          <w:p w14:paraId="24D344BF" w14:textId="77777777" w:rsidR="0047733A" w:rsidRDefault="00A66171">
            <w:pPr>
              <w:pStyle w:val="TableParagraph"/>
              <w:spacing w:line="270" w:lineRule="exact"/>
              <w:ind w:left="34" w:right="20"/>
              <w:jc w:val="center"/>
              <w:rPr>
                <w:sz w:val="24"/>
              </w:rPr>
            </w:pPr>
            <w:r>
              <w:rPr>
                <w:spacing w:val="-10"/>
                <w:sz w:val="24"/>
              </w:rPr>
              <w:t>M</w:t>
            </w:r>
          </w:p>
        </w:tc>
        <w:tc>
          <w:tcPr>
            <w:tcW w:w="885" w:type="dxa"/>
          </w:tcPr>
          <w:p w14:paraId="58011F37" w14:textId="77777777" w:rsidR="0047733A" w:rsidRDefault="00A66171">
            <w:pPr>
              <w:pStyle w:val="TableParagraph"/>
              <w:spacing w:line="270" w:lineRule="exact"/>
              <w:ind w:left="14"/>
              <w:jc w:val="center"/>
              <w:rPr>
                <w:sz w:val="24"/>
              </w:rPr>
            </w:pPr>
            <w:r>
              <w:rPr>
                <w:spacing w:val="-10"/>
                <w:sz w:val="24"/>
              </w:rPr>
              <w:t>S</w:t>
            </w:r>
          </w:p>
        </w:tc>
        <w:tc>
          <w:tcPr>
            <w:tcW w:w="883" w:type="dxa"/>
          </w:tcPr>
          <w:p w14:paraId="3E1753ED" w14:textId="77777777" w:rsidR="0047733A" w:rsidRDefault="00A66171">
            <w:pPr>
              <w:pStyle w:val="TableParagraph"/>
              <w:spacing w:line="270" w:lineRule="exact"/>
              <w:ind w:left="11" w:right="3"/>
              <w:jc w:val="center"/>
              <w:rPr>
                <w:sz w:val="24"/>
              </w:rPr>
            </w:pPr>
            <w:r>
              <w:rPr>
                <w:spacing w:val="-10"/>
                <w:sz w:val="24"/>
              </w:rPr>
              <w:t>L</w:t>
            </w:r>
          </w:p>
        </w:tc>
        <w:tc>
          <w:tcPr>
            <w:tcW w:w="883" w:type="dxa"/>
          </w:tcPr>
          <w:p w14:paraId="1FFB87DC" w14:textId="77777777" w:rsidR="0047733A" w:rsidRDefault="00A66171">
            <w:pPr>
              <w:pStyle w:val="TableParagraph"/>
              <w:spacing w:line="270" w:lineRule="exact"/>
              <w:ind w:left="11" w:right="11"/>
              <w:jc w:val="center"/>
              <w:rPr>
                <w:sz w:val="24"/>
              </w:rPr>
            </w:pPr>
            <w:r>
              <w:rPr>
                <w:spacing w:val="-10"/>
                <w:sz w:val="24"/>
              </w:rPr>
              <w:t>M</w:t>
            </w:r>
          </w:p>
        </w:tc>
        <w:tc>
          <w:tcPr>
            <w:tcW w:w="883" w:type="dxa"/>
          </w:tcPr>
          <w:p w14:paraId="0F97D7D2" w14:textId="77777777" w:rsidR="0047733A" w:rsidRDefault="00A66171">
            <w:pPr>
              <w:pStyle w:val="TableParagraph"/>
              <w:spacing w:line="270" w:lineRule="exact"/>
              <w:ind w:left="11" w:right="6"/>
              <w:jc w:val="center"/>
              <w:rPr>
                <w:sz w:val="24"/>
              </w:rPr>
            </w:pPr>
            <w:r>
              <w:rPr>
                <w:spacing w:val="-10"/>
                <w:sz w:val="24"/>
              </w:rPr>
              <w:t>M</w:t>
            </w:r>
          </w:p>
        </w:tc>
        <w:tc>
          <w:tcPr>
            <w:tcW w:w="883" w:type="dxa"/>
          </w:tcPr>
          <w:p w14:paraId="4F3F3F0C" w14:textId="77777777" w:rsidR="0047733A" w:rsidRDefault="00A66171">
            <w:pPr>
              <w:pStyle w:val="TableParagraph"/>
              <w:spacing w:line="270" w:lineRule="exact"/>
              <w:ind w:left="11" w:right="12"/>
              <w:jc w:val="center"/>
              <w:rPr>
                <w:sz w:val="24"/>
              </w:rPr>
            </w:pPr>
            <w:r>
              <w:rPr>
                <w:spacing w:val="-10"/>
                <w:sz w:val="24"/>
              </w:rPr>
              <w:t>M</w:t>
            </w:r>
          </w:p>
        </w:tc>
        <w:tc>
          <w:tcPr>
            <w:tcW w:w="885" w:type="dxa"/>
          </w:tcPr>
          <w:p w14:paraId="48628C32" w14:textId="77777777" w:rsidR="0047733A" w:rsidRDefault="00A66171">
            <w:pPr>
              <w:pStyle w:val="TableParagraph"/>
              <w:spacing w:line="270" w:lineRule="exact"/>
              <w:ind w:left="0"/>
              <w:jc w:val="center"/>
              <w:rPr>
                <w:sz w:val="24"/>
              </w:rPr>
            </w:pPr>
            <w:r>
              <w:rPr>
                <w:spacing w:val="-10"/>
                <w:sz w:val="24"/>
              </w:rPr>
              <w:t>M</w:t>
            </w:r>
          </w:p>
        </w:tc>
      </w:tr>
      <w:tr w:rsidR="0047733A" w14:paraId="0AD2F532" w14:textId="77777777">
        <w:trPr>
          <w:trHeight w:val="318"/>
        </w:trPr>
        <w:tc>
          <w:tcPr>
            <w:tcW w:w="826" w:type="dxa"/>
          </w:tcPr>
          <w:p w14:paraId="018A788C" w14:textId="77777777" w:rsidR="0047733A" w:rsidRDefault="00A66171">
            <w:pPr>
              <w:pStyle w:val="TableParagraph"/>
              <w:spacing w:before="13"/>
              <w:ind w:left="117"/>
              <w:rPr>
                <w:b/>
              </w:rPr>
            </w:pPr>
            <w:r>
              <w:rPr>
                <w:b/>
                <w:spacing w:val="-5"/>
              </w:rPr>
              <w:t>CO3</w:t>
            </w:r>
          </w:p>
        </w:tc>
        <w:tc>
          <w:tcPr>
            <w:tcW w:w="884" w:type="dxa"/>
          </w:tcPr>
          <w:p w14:paraId="383F49B5" w14:textId="77777777" w:rsidR="0047733A" w:rsidRDefault="00A66171">
            <w:pPr>
              <w:pStyle w:val="TableParagraph"/>
              <w:spacing w:line="270" w:lineRule="exact"/>
              <w:ind w:left="17" w:right="5"/>
              <w:jc w:val="center"/>
              <w:rPr>
                <w:sz w:val="24"/>
              </w:rPr>
            </w:pPr>
            <w:r>
              <w:rPr>
                <w:spacing w:val="-10"/>
                <w:sz w:val="24"/>
              </w:rPr>
              <w:t>M</w:t>
            </w:r>
          </w:p>
        </w:tc>
        <w:tc>
          <w:tcPr>
            <w:tcW w:w="882" w:type="dxa"/>
          </w:tcPr>
          <w:p w14:paraId="6EFB7D18" w14:textId="77777777" w:rsidR="0047733A" w:rsidRDefault="00A66171">
            <w:pPr>
              <w:pStyle w:val="TableParagraph"/>
              <w:spacing w:line="270" w:lineRule="exact"/>
              <w:ind w:left="30" w:right="25"/>
              <w:jc w:val="center"/>
              <w:rPr>
                <w:sz w:val="24"/>
              </w:rPr>
            </w:pPr>
            <w:r>
              <w:rPr>
                <w:spacing w:val="-10"/>
                <w:sz w:val="24"/>
              </w:rPr>
              <w:t>S</w:t>
            </w:r>
          </w:p>
        </w:tc>
        <w:tc>
          <w:tcPr>
            <w:tcW w:w="882" w:type="dxa"/>
          </w:tcPr>
          <w:p w14:paraId="40FAECF1" w14:textId="77777777" w:rsidR="0047733A" w:rsidRDefault="00A66171">
            <w:pPr>
              <w:pStyle w:val="TableParagraph"/>
              <w:spacing w:line="270" w:lineRule="exact"/>
              <w:ind w:left="30" w:right="15"/>
              <w:jc w:val="center"/>
              <w:rPr>
                <w:sz w:val="24"/>
              </w:rPr>
            </w:pPr>
            <w:r>
              <w:rPr>
                <w:spacing w:val="-10"/>
                <w:sz w:val="24"/>
              </w:rPr>
              <w:t>M</w:t>
            </w:r>
          </w:p>
        </w:tc>
        <w:tc>
          <w:tcPr>
            <w:tcW w:w="880" w:type="dxa"/>
          </w:tcPr>
          <w:p w14:paraId="7560B0B0" w14:textId="77777777" w:rsidR="0047733A" w:rsidRDefault="00A66171">
            <w:pPr>
              <w:pStyle w:val="TableParagraph"/>
              <w:spacing w:line="270" w:lineRule="exact"/>
              <w:ind w:left="34" w:right="22"/>
              <w:jc w:val="center"/>
              <w:rPr>
                <w:sz w:val="24"/>
              </w:rPr>
            </w:pPr>
            <w:r>
              <w:rPr>
                <w:spacing w:val="-10"/>
                <w:sz w:val="24"/>
              </w:rPr>
              <w:t>S</w:t>
            </w:r>
          </w:p>
        </w:tc>
        <w:tc>
          <w:tcPr>
            <w:tcW w:w="885" w:type="dxa"/>
          </w:tcPr>
          <w:p w14:paraId="196759A9" w14:textId="77777777" w:rsidR="0047733A" w:rsidRDefault="00A66171">
            <w:pPr>
              <w:pStyle w:val="TableParagraph"/>
              <w:spacing w:line="270" w:lineRule="exact"/>
              <w:ind w:left="11"/>
              <w:jc w:val="center"/>
              <w:rPr>
                <w:sz w:val="24"/>
              </w:rPr>
            </w:pPr>
            <w:r>
              <w:rPr>
                <w:spacing w:val="-10"/>
                <w:sz w:val="24"/>
              </w:rPr>
              <w:t>M</w:t>
            </w:r>
          </w:p>
        </w:tc>
        <w:tc>
          <w:tcPr>
            <w:tcW w:w="883" w:type="dxa"/>
          </w:tcPr>
          <w:p w14:paraId="2CE7567A" w14:textId="77777777" w:rsidR="0047733A" w:rsidRDefault="00A66171">
            <w:pPr>
              <w:pStyle w:val="TableParagraph"/>
              <w:spacing w:line="270" w:lineRule="exact"/>
              <w:ind w:left="11" w:right="7"/>
              <w:jc w:val="center"/>
              <w:rPr>
                <w:sz w:val="24"/>
              </w:rPr>
            </w:pPr>
            <w:r>
              <w:rPr>
                <w:spacing w:val="-10"/>
                <w:sz w:val="24"/>
              </w:rPr>
              <w:t>M</w:t>
            </w:r>
          </w:p>
        </w:tc>
        <w:tc>
          <w:tcPr>
            <w:tcW w:w="883" w:type="dxa"/>
          </w:tcPr>
          <w:p w14:paraId="41ED54FF" w14:textId="77777777" w:rsidR="0047733A" w:rsidRDefault="00A66171">
            <w:pPr>
              <w:pStyle w:val="TableParagraph"/>
              <w:spacing w:line="270" w:lineRule="exact"/>
              <w:ind w:left="11" w:right="8"/>
              <w:jc w:val="center"/>
              <w:rPr>
                <w:sz w:val="24"/>
              </w:rPr>
            </w:pPr>
            <w:r>
              <w:rPr>
                <w:spacing w:val="-10"/>
                <w:sz w:val="24"/>
              </w:rPr>
              <w:t>L</w:t>
            </w:r>
          </w:p>
        </w:tc>
        <w:tc>
          <w:tcPr>
            <w:tcW w:w="883" w:type="dxa"/>
          </w:tcPr>
          <w:p w14:paraId="48E289D6" w14:textId="77777777" w:rsidR="0047733A" w:rsidRDefault="00A66171">
            <w:pPr>
              <w:pStyle w:val="TableParagraph"/>
              <w:spacing w:line="270" w:lineRule="exact"/>
              <w:ind w:left="11" w:right="3"/>
              <w:jc w:val="center"/>
              <w:rPr>
                <w:sz w:val="24"/>
              </w:rPr>
            </w:pPr>
            <w:r>
              <w:rPr>
                <w:spacing w:val="-10"/>
                <w:sz w:val="24"/>
              </w:rPr>
              <w:t>L</w:t>
            </w:r>
          </w:p>
        </w:tc>
        <w:tc>
          <w:tcPr>
            <w:tcW w:w="883" w:type="dxa"/>
          </w:tcPr>
          <w:p w14:paraId="35CEB05B" w14:textId="77777777" w:rsidR="0047733A" w:rsidRDefault="00A66171">
            <w:pPr>
              <w:pStyle w:val="TableParagraph"/>
              <w:spacing w:line="270" w:lineRule="exact"/>
              <w:ind w:left="11" w:right="12"/>
              <w:jc w:val="center"/>
              <w:rPr>
                <w:sz w:val="24"/>
              </w:rPr>
            </w:pPr>
            <w:r>
              <w:rPr>
                <w:spacing w:val="-10"/>
                <w:sz w:val="24"/>
              </w:rPr>
              <w:t>M</w:t>
            </w:r>
          </w:p>
        </w:tc>
        <w:tc>
          <w:tcPr>
            <w:tcW w:w="885" w:type="dxa"/>
          </w:tcPr>
          <w:p w14:paraId="55507630" w14:textId="77777777" w:rsidR="0047733A" w:rsidRDefault="00A66171">
            <w:pPr>
              <w:pStyle w:val="TableParagraph"/>
              <w:spacing w:line="270" w:lineRule="exact"/>
              <w:ind w:left="0"/>
              <w:jc w:val="center"/>
              <w:rPr>
                <w:sz w:val="24"/>
              </w:rPr>
            </w:pPr>
            <w:r>
              <w:rPr>
                <w:spacing w:val="-10"/>
                <w:sz w:val="24"/>
              </w:rPr>
              <w:t>M</w:t>
            </w:r>
          </w:p>
        </w:tc>
      </w:tr>
    </w:tbl>
    <w:p w14:paraId="5A1525E7" w14:textId="77777777" w:rsidR="0047733A" w:rsidRDefault="00A66171">
      <w:pPr>
        <w:pStyle w:val="BodyText"/>
        <w:ind w:left="720"/>
      </w:pPr>
      <w:r>
        <w:rPr>
          <w:noProof/>
        </w:rPr>
        <w:drawing>
          <wp:anchor distT="0" distB="0" distL="0" distR="0" simplePos="0" relativeHeight="251618304" behindDoc="1" locked="0" layoutInCell="1" allowOverlap="1" wp14:anchorId="4E12D1B4" wp14:editId="4303C134">
            <wp:simplePos x="0" y="0"/>
            <wp:positionH relativeFrom="page">
              <wp:posOffset>2743200</wp:posOffset>
            </wp:positionH>
            <wp:positionV relativeFrom="paragraph">
              <wp:posOffset>-3166490</wp:posOffset>
            </wp:positionV>
            <wp:extent cx="2463800" cy="2051312"/>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785BE53B" w14:textId="77777777" w:rsidR="0047733A" w:rsidRDefault="0047733A">
      <w:pPr>
        <w:pStyle w:val="BodyText"/>
        <w:sectPr w:rsidR="0047733A">
          <w:pgSz w:w="11920" w:h="16850"/>
          <w:pgMar w:top="1240" w:right="720" w:bottom="540" w:left="720" w:header="454" w:footer="354" w:gutter="0"/>
          <w:cols w:space="720"/>
        </w:sectPr>
      </w:pPr>
    </w:p>
    <w:p w14:paraId="78761239"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18"/>
        <w:gridCol w:w="490"/>
        <w:gridCol w:w="454"/>
        <w:gridCol w:w="135"/>
        <w:gridCol w:w="361"/>
        <w:gridCol w:w="450"/>
      </w:tblGrid>
      <w:tr w:rsidR="0047733A" w14:paraId="0A7523D8" w14:textId="77777777">
        <w:trPr>
          <w:trHeight w:val="635"/>
        </w:trPr>
        <w:tc>
          <w:tcPr>
            <w:tcW w:w="1549" w:type="dxa"/>
            <w:gridSpan w:val="3"/>
          </w:tcPr>
          <w:p w14:paraId="64A61668" w14:textId="77777777" w:rsidR="0047733A" w:rsidRDefault="00A66171">
            <w:pPr>
              <w:pStyle w:val="TableParagraph"/>
              <w:spacing w:before="155"/>
              <w:ind w:left="76"/>
              <w:rPr>
                <w:b/>
                <w:sz w:val="24"/>
              </w:rPr>
            </w:pPr>
            <w:r>
              <w:rPr>
                <w:b/>
                <w:sz w:val="24"/>
              </w:rPr>
              <w:t>Course</w:t>
            </w:r>
            <w:r>
              <w:rPr>
                <w:b/>
                <w:spacing w:val="-5"/>
                <w:sz w:val="24"/>
              </w:rPr>
              <w:t xml:space="preserve"> </w:t>
            </w:r>
            <w:r>
              <w:rPr>
                <w:b/>
                <w:spacing w:val="-4"/>
                <w:sz w:val="24"/>
              </w:rPr>
              <w:t>Code</w:t>
            </w:r>
          </w:p>
        </w:tc>
        <w:tc>
          <w:tcPr>
            <w:tcW w:w="1080" w:type="dxa"/>
          </w:tcPr>
          <w:p w14:paraId="52B67DCE" w14:textId="77777777" w:rsidR="0047733A" w:rsidRDefault="00A66171">
            <w:pPr>
              <w:pStyle w:val="TableParagraph"/>
              <w:spacing w:before="155"/>
              <w:ind w:left="17" w:right="3"/>
              <w:jc w:val="center"/>
              <w:rPr>
                <w:b/>
                <w:sz w:val="24"/>
              </w:rPr>
            </w:pPr>
            <w:r>
              <w:rPr>
                <w:b/>
                <w:spacing w:val="-5"/>
                <w:sz w:val="24"/>
              </w:rPr>
              <w:t>2.4</w:t>
            </w:r>
          </w:p>
        </w:tc>
        <w:tc>
          <w:tcPr>
            <w:tcW w:w="5218" w:type="dxa"/>
          </w:tcPr>
          <w:p w14:paraId="3E052280" w14:textId="77777777" w:rsidR="0047733A" w:rsidRDefault="00A66171">
            <w:pPr>
              <w:pStyle w:val="TableParagraph"/>
              <w:spacing w:line="270" w:lineRule="exact"/>
              <w:ind w:left="20" w:right="4"/>
              <w:jc w:val="center"/>
              <w:rPr>
                <w:b/>
                <w:sz w:val="24"/>
              </w:rPr>
            </w:pPr>
            <w:r>
              <w:rPr>
                <w:b/>
                <w:sz w:val="24"/>
              </w:rPr>
              <w:t>INTERNATIONAL</w:t>
            </w:r>
            <w:r>
              <w:rPr>
                <w:b/>
                <w:spacing w:val="-5"/>
                <w:sz w:val="24"/>
              </w:rPr>
              <w:t xml:space="preserve"> </w:t>
            </w:r>
            <w:r>
              <w:rPr>
                <w:b/>
                <w:sz w:val="24"/>
              </w:rPr>
              <w:t>HUMAN</w:t>
            </w:r>
            <w:r>
              <w:rPr>
                <w:b/>
                <w:spacing w:val="-5"/>
                <w:sz w:val="24"/>
              </w:rPr>
              <w:t xml:space="preserve"> </w:t>
            </w:r>
            <w:r>
              <w:rPr>
                <w:b/>
                <w:spacing w:val="-2"/>
                <w:sz w:val="24"/>
              </w:rPr>
              <w:t>RESOURCE</w:t>
            </w:r>
          </w:p>
          <w:p w14:paraId="66095A18" w14:textId="77777777" w:rsidR="0047733A" w:rsidRDefault="00A66171">
            <w:pPr>
              <w:pStyle w:val="TableParagraph"/>
              <w:spacing w:before="43"/>
              <w:ind w:left="20" w:right="7"/>
              <w:jc w:val="center"/>
              <w:rPr>
                <w:b/>
                <w:sz w:val="24"/>
              </w:rPr>
            </w:pPr>
            <w:r>
              <w:rPr>
                <w:b/>
                <w:spacing w:val="-2"/>
                <w:sz w:val="24"/>
              </w:rPr>
              <w:t>MANAGEMENT</w:t>
            </w:r>
          </w:p>
        </w:tc>
        <w:tc>
          <w:tcPr>
            <w:tcW w:w="490" w:type="dxa"/>
          </w:tcPr>
          <w:p w14:paraId="0FD24382" w14:textId="77777777" w:rsidR="0047733A" w:rsidRDefault="00A66171">
            <w:pPr>
              <w:pStyle w:val="TableParagraph"/>
              <w:spacing w:before="155"/>
              <w:ind w:left="69" w:right="4"/>
              <w:jc w:val="center"/>
              <w:rPr>
                <w:b/>
                <w:sz w:val="24"/>
              </w:rPr>
            </w:pPr>
            <w:r>
              <w:rPr>
                <w:b/>
                <w:spacing w:val="-10"/>
                <w:sz w:val="24"/>
              </w:rPr>
              <w:t>L</w:t>
            </w:r>
          </w:p>
        </w:tc>
        <w:tc>
          <w:tcPr>
            <w:tcW w:w="589" w:type="dxa"/>
            <w:gridSpan w:val="2"/>
          </w:tcPr>
          <w:p w14:paraId="10747E36" w14:textId="77777777" w:rsidR="0047733A" w:rsidRDefault="00A66171">
            <w:pPr>
              <w:pStyle w:val="TableParagraph"/>
              <w:spacing w:before="155"/>
              <w:ind w:left="245"/>
              <w:rPr>
                <w:b/>
                <w:sz w:val="24"/>
              </w:rPr>
            </w:pPr>
            <w:r>
              <w:rPr>
                <w:b/>
                <w:spacing w:val="-10"/>
                <w:sz w:val="24"/>
              </w:rPr>
              <w:t>T</w:t>
            </w:r>
          </w:p>
        </w:tc>
        <w:tc>
          <w:tcPr>
            <w:tcW w:w="361" w:type="dxa"/>
          </w:tcPr>
          <w:p w14:paraId="601AA8FE" w14:textId="77777777" w:rsidR="0047733A" w:rsidRDefault="00A66171">
            <w:pPr>
              <w:pStyle w:val="TableParagraph"/>
              <w:spacing w:before="155"/>
              <w:ind w:left="114"/>
              <w:rPr>
                <w:b/>
                <w:sz w:val="24"/>
              </w:rPr>
            </w:pPr>
            <w:r>
              <w:rPr>
                <w:b/>
                <w:spacing w:val="-10"/>
                <w:sz w:val="24"/>
              </w:rPr>
              <w:t>P</w:t>
            </w:r>
          </w:p>
        </w:tc>
        <w:tc>
          <w:tcPr>
            <w:tcW w:w="450" w:type="dxa"/>
          </w:tcPr>
          <w:p w14:paraId="79D20E22" w14:textId="77777777" w:rsidR="0047733A" w:rsidRDefault="00A66171">
            <w:pPr>
              <w:pStyle w:val="TableParagraph"/>
              <w:spacing w:before="155"/>
              <w:ind w:left="24" w:right="8"/>
              <w:jc w:val="center"/>
              <w:rPr>
                <w:b/>
                <w:sz w:val="24"/>
              </w:rPr>
            </w:pPr>
            <w:r>
              <w:rPr>
                <w:b/>
                <w:spacing w:val="-10"/>
                <w:sz w:val="24"/>
              </w:rPr>
              <w:t>C</w:t>
            </w:r>
          </w:p>
        </w:tc>
      </w:tr>
      <w:tr w:rsidR="0047733A" w14:paraId="79758940" w14:textId="77777777">
        <w:trPr>
          <w:trHeight w:val="289"/>
        </w:trPr>
        <w:tc>
          <w:tcPr>
            <w:tcW w:w="2629" w:type="dxa"/>
            <w:gridSpan w:val="4"/>
          </w:tcPr>
          <w:p w14:paraId="4AECC1C0" w14:textId="77777777" w:rsidR="0047733A" w:rsidRDefault="00A66171">
            <w:pPr>
              <w:pStyle w:val="TableParagraph"/>
              <w:spacing w:line="247" w:lineRule="exact"/>
              <w:rPr>
                <w:b/>
              </w:rPr>
            </w:pPr>
            <w:r>
              <w:rPr>
                <w:b/>
                <w:spacing w:val="-2"/>
              </w:rPr>
              <w:t>Core/Elective</w:t>
            </w:r>
          </w:p>
        </w:tc>
        <w:tc>
          <w:tcPr>
            <w:tcW w:w="5218" w:type="dxa"/>
          </w:tcPr>
          <w:p w14:paraId="77D1CA00" w14:textId="77777777" w:rsidR="0047733A" w:rsidRDefault="00A66171">
            <w:pPr>
              <w:pStyle w:val="TableParagraph"/>
              <w:spacing w:line="244" w:lineRule="exact"/>
              <w:ind w:left="20" w:right="4"/>
              <w:jc w:val="center"/>
            </w:pPr>
            <w:r>
              <w:rPr>
                <w:spacing w:val="-4"/>
              </w:rPr>
              <w:t>CORE</w:t>
            </w:r>
          </w:p>
        </w:tc>
        <w:tc>
          <w:tcPr>
            <w:tcW w:w="490" w:type="dxa"/>
          </w:tcPr>
          <w:p w14:paraId="463F4761" w14:textId="77777777" w:rsidR="0047733A" w:rsidRDefault="00A66171">
            <w:pPr>
              <w:pStyle w:val="TableParagraph"/>
              <w:spacing w:line="247" w:lineRule="exact"/>
              <w:ind w:left="69" w:right="5"/>
              <w:jc w:val="center"/>
              <w:rPr>
                <w:b/>
              </w:rPr>
            </w:pPr>
            <w:r>
              <w:rPr>
                <w:b/>
                <w:spacing w:val="-10"/>
              </w:rPr>
              <w:t>4</w:t>
            </w:r>
          </w:p>
        </w:tc>
        <w:tc>
          <w:tcPr>
            <w:tcW w:w="589" w:type="dxa"/>
            <w:gridSpan w:val="2"/>
          </w:tcPr>
          <w:p w14:paraId="04A224F1" w14:textId="77777777" w:rsidR="0047733A" w:rsidRDefault="0047733A">
            <w:pPr>
              <w:pStyle w:val="TableParagraph"/>
              <w:ind w:left="0"/>
              <w:rPr>
                <w:sz w:val="20"/>
              </w:rPr>
            </w:pPr>
          </w:p>
        </w:tc>
        <w:tc>
          <w:tcPr>
            <w:tcW w:w="361" w:type="dxa"/>
          </w:tcPr>
          <w:p w14:paraId="5B6FD6B7" w14:textId="77777777" w:rsidR="0047733A" w:rsidRDefault="0047733A">
            <w:pPr>
              <w:pStyle w:val="TableParagraph"/>
              <w:ind w:left="0"/>
              <w:rPr>
                <w:sz w:val="20"/>
              </w:rPr>
            </w:pPr>
          </w:p>
        </w:tc>
        <w:tc>
          <w:tcPr>
            <w:tcW w:w="450" w:type="dxa"/>
          </w:tcPr>
          <w:p w14:paraId="6C8D07EA" w14:textId="77777777" w:rsidR="0047733A" w:rsidRDefault="00A66171">
            <w:pPr>
              <w:pStyle w:val="TableParagraph"/>
              <w:spacing w:line="247" w:lineRule="exact"/>
              <w:ind w:left="24" w:right="7"/>
              <w:jc w:val="center"/>
              <w:rPr>
                <w:b/>
              </w:rPr>
            </w:pPr>
            <w:r>
              <w:rPr>
                <w:b/>
                <w:spacing w:val="-10"/>
              </w:rPr>
              <w:t>4</w:t>
            </w:r>
          </w:p>
        </w:tc>
      </w:tr>
      <w:tr w:rsidR="0047733A" w14:paraId="5B22EF65" w14:textId="77777777">
        <w:trPr>
          <w:trHeight w:val="633"/>
        </w:trPr>
        <w:tc>
          <w:tcPr>
            <w:tcW w:w="2629" w:type="dxa"/>
            <w:gridSpan w:val="4"/>
          </w:tcPr>
          <w:p w14:paraId="2D1F5629" w14:textId="77777777" w:rsidR="0047733A" w:rsidRDefault="00A66171">
            <w:pPr>
              <w:pStyle w:val="TableParagraph"/>
              <w:spacing w:before="155"/>
              <w:rPr>
                <w:b/>
                <w:sz w:val="24"/>
              </w:rPr>
            </w:pPr>
            <w:r>
              <w:rPr>
                <w:b/>
                <w:spacing w:val="-2"/>
                <w:sz w:val="24"/>
              </w:rPr>
              <w:t>Pre-requisite</w:t>
            </w:r>
          </w:p>
        </w:tc>
        <w:tc>
          <w:tcPr>
            <w:tcW w:w="5218" w:type="dxa"/>
          </w:tcPr>
          <w:p w14:paraId="26392AC1" w14:textId="77777777" w:rsidR="0047733A" w:rsidRDefault="00A66171">
            <w:pPr>
              <w:pStyle w:val="TableParagraph"/>
              <w:spacing w:before="20" w:line="276" w:lineRule="auto"/>
              <w:ind w:left="111"/>
            </w:pPr>
            <w:r>
              <w:t>Basic</w:t>
            </w:r>
            <w:r>
              <w:rPr>
                <w:spacing w:val="-8"/>
              </w:rPr>
              <w:t xml:space="preserve"> </w:t>
            </w:r>
            <w:r>
              <w:t>knowledge</w:t>
            </w:r>
            <w:r>
              <w:rPr>
                <w:spacing w:val="-6"/>
              </w:rPr>
              <w:t xml:space="preserve"> </w:t>
            </w:r>
            <w:r>
              <w:t>of</w:t>
            </w:r>
            <w:r>
              <w:rPr>
                <w:spacing w:val="-5"/>
              </w:rPr>
              <w:t xml:space="preserve"> </w:t>
            </w:r>
            <w:r>
              <w:t>International</w:t>
            </w:r>
            <w:r>
              <w:rPr>
                <w:spacing w:val="-5"/>
              </w:rPr>
              <w:t xml:space="preserve"> </w:t>
            </w:r>
            <w:r>
              <w:t>Human</w:t>
            </w:r>
            <w:r>
              <w:rPr>
                <w:spacing w:val="-9"/>
              </w:rPr>
              <w:t xml:space="preserve"> </w:t>
            </w:r>
            <w:r>
              <w:t xml:space="preserve">Resource </w:t>
            </w:r>
            <w:r>
              <w:rPr>
                <w:spacing w:val="-2"/>
              </w:rPr>
              <w:t>practices</w:t>
            </w:r>
          </w:p>
        </w:tc>
        <w:tc>
          <w:tcPr>
            <w:tcW w:w="944" w:type="dxa"/>
            <w:gridSpan w:val="2"/>
          </w:tcPr>
          <w:p w14:paraId="7A29E901" w14:textId="77777777" w:rsidR="0047733A" w:rsidRDefault="00A66171">
            <w:pPr>
              <w:pStyle w:val="TableParagraph"/>
              <w:spacing w:line="270" w:lineRule="exact"/>
              <w:ind w:left="5"/>
              <w:rPr>
                <w:b/>
                <w:sz w:val="24"/>
              </w:rPr>
            </w:pPr>
            <w:r>
              <w:rPr>
                <w:b/>
                <w:spacing w:val="-2"/>
                <w:sz w:val="24"/>
              </w:rPr>
              <w:t>Syllabus</w:t>
            </w:r>
          </w:p>
          <w:p w14:paraId="34DCC2BA" w14:textId="77777777" w:rsidR="0047733A" w:rsidRDefault="00A66171">
            <w:pPr>
              <w:pStyle w:val="TableParagraph"/>
              <w:spacing w:before="43"/>
              <w:ind w:left="5"/>
              <w:rPr>
                <w:b/>
                <w:sz w:val="24"/>
              </w:rPr>
            </w:pPr>
            <w:r>
              <w:rPr>
                <w:b/>
                <w:spacing w:val="-2"/>
                <w:sz w:val="24"/>
              </w:rPr>
              <w:t>Version</w:t>
            </w:r>
          </w:p>
        </w:tc>
        <w:tc>
          <w:tcPr>
            <w:tcW w:w="946" w:type="dxa"/>
            <w:gridSpan w:val="3"/>
          </w:tcPr>
          <w:p w14:paraId="3B377F7F" w14:textId="058F42E8" w:rsidR="0047733A" w:rsidRDefault="00860E27">
            <w:pPr>
              <w:pStyle w:val="TableParagraph"/>
              <w:spacing w:before="43"/>
              <w:ind w:left="115"/>
              <w:rPr>
                <w:b/>
                <w:sz w:val="24"/>
              </w:rPr>
            </w:pPr>
            <w:r w:rsidRPr="00860E27">
              <w:rPr>
                <w:b/>
                <w:spacing w:val="-2"/>
                <w:sz w:val="24"/>
              </w:rPr>
              <w:t>2026–27</w:t>
            </w:r>
          </w:p>
        </w:tc>
      </w:tr>
      <w:tr w:rsidR="0047733A" w14:paraId="484EE6A7" w14:textId="77777777">
        <w:trPr>
          <w:trHeight w:val="316"/>
        </w:trPr>
        <w:tc>
          <w:tcPr>
            <w:tcW w:w="9737" w:type="dxa"/>
            <w:gridSpan w:val="10"/>
          </w:tcPr>
          <w:p w14:paraId="6646E1BC"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37B63210" w14:textId="77777777">
        <w:trPr>
          <w:trHeight w:val="1345"/>
        </w:trPr>
        <w:tc>
          <w:tcPr>
            <w:tcW w:w="9737" w:type="dxa"/>
            <w:gridSpan w:val="10"/>
          </w:tcPr>
          <w:p w14:paraId="15F36A17"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3639AA88" w14:textId="77777777" w:rsidR="0047733A" w:rsidRDefault="00A66171">
            <w:pPr>
              <w:pStyle w:val="TableParagraph"/>
              <w:numPr>
                <w:ilvl w:val="0"/>
                <w:numId w:val="29"/>
              </w:numPr>
              <w:tabs>
                <w:tab w:val="left" w:pos="350"/>
              </w:tabs>
              <w:spacing w:before="242"/>
              <w:ind w:left="350" w:hanging="238"/>
              <w:rPr>
                <w:sz w:val="24"/>
              </w:rPr>
            </w:pPr>
            <w:r>
              <w:rPr>
                <w:sz w:val="24"/>
              </w:rPr>
              <w:t>Understand</w:t>
            </w:r>
            <w:r>
              <w:rPr>
                <w:spacing w:val="-2"/>
                <w:sz w:val="24"/>
              </w:rPr>
              <w:t xml:space="preserve"> </w:t>
            </w:r>
            <w:r>
              <w:rPr>
                <w:sz w:val="24"/>
              </w:rPr>
              <w:t>fundamentals</w:t>
            </w:r>
            <w:r>
              <w:rPr>
                <w:spacing w:val="-1"/>
                <w:sz w:val="24"/>
              </w:rPr>
              <w:t xml:space="preserve"> </w:t>
            </w:r>
            <w:r>
              <w:rPr>
                <w:sz w:val="24"/>
              </w:rPr>
              <w:t>of</w:t>
            </w:r>
            <w:r>
              <w:rPr>
                <w:spacing w:val="-3"/>
                <w:sz w:val="24"/>
              </w:rPr>
              <w:t xml:space="preserve"> </w:t>
            </w:r>
            <w:r>
              <w:rPr>
                <w:sz w:val="24"/>
              </w:rPr>
              <w:t>human</w:t>
            </w:r>
            <w:r>
              <w:rPr>
                <w:spacing w:val="-1"/>
                <w:sz w:val="24"/>
              </w:rPr>
              <w:t xml:space="preserve"> </w:t>
            </w:r>
            <w:r>
              <w:rPr>
                <w:sz w:val="24"/>
              </w:rPr>
              <w:t>resource</w:t>
            </w:r>
            <w:r>
              <w:rPr>
                <w:spacing w:val="-5"/>
                <w:sz w:val="24"/>
              </w:rPr>
              <w:t xml:space="preserve"> </w:t>
            </w:r>
            <w:r>
              <w:rPr>
                <w:spacing w:val="-2"/>
                <w:sz w:val="24"/>
              </w:rPr>
              <w:t>management</w:t>
            </w:r>
          </w:p>
          <w:p w14:paraId="5D4FE365" w14:textId="77777777" w:rsidR="0047733A" w:rsidRDefault="00A66171">
            <w:pPr>
              <w:pStyle w:val="TableParagraph"/>
              <w:numPr>
                <w:ilvl w:val="0"/>
                <w:numId w:val="29"/>
              </w:numPr>
              <w:tabs>
                <w:tab w:val="left" w:pos="352"/>
              </w:tabs>
              <w:spacing w:line="269" w:lineRule="exact"/>
              <w:rPr>
                <w:sz w:val="24"/>
              </w:rPr>
            </w:pPr>
            <w:r>
              <w:rPr>
                <w:sz w:val="24"/>
              </w:rPr>
              <w:t>Learn</w:t>
            </w:r>
            <w:r>
              <w:rPr>
                <w:spacing w:val="-2"/>
                <w:sz w:val="24"/>
              </w:rPr>
              <w:t xml:space="preserve"> </w:t>
            </w:r>
            <w:r>
              <w:rPr>
                <w:sz w:val="24"/>
              </w:rPr>
              <w:t>the</w:t>
            </w:r>
            <w:r>
              <w:rPr>
                <w:spacing w:val="-1"/>
                <w:sz w:val="24"/>
              </w:rPr>
              <w:t xml:space="preserve"> </w:t>
            </w:r>
            <w:r>
              <w:rPr>
                <w:sz w:val="24"/>
              </w:rPr>
              <w:t>application</w:t>
            </w:r>
            <w:r>
              <w:rPr>
                <w:spacing w:val="-1"/>
                <w:sz w:val="24"/>
              </w:rPr>
              <w:t xml:space="preserve"> </w:t>
            </w:r>
            <w:r>
              <w:rPr>
                <w:sz w:val="24"/>
              </w:rPr>
              <w:t>of</w:t>
            </w:r>
            <w:r>
              <w:rPr>
                <w:spacing w:val="-1"/>
                <w:sz w:val="24"/>
              </w:rPr>
              <w:t xml:space="preserve"> </w:t>
            </w:r>
            <w:r>
              <w:rPr>
                <w:sz w:val="24"/>
              </w:rPr>
              <w:t>human</w:t>
            </w:r>
            <w:r>
              <w:rPr>
                <w:spacing w:val="-3"/>
                <w:sz w:val="24"/>
              </w:rPr>
              <w:t xml:space="preserve"> </w:t>
            </w:r>
            <w:r>
              <w:rPr>
                <w:sz w:val="24"/>
              </w:rPr>
              <w:t>resource</w:t>
            </w:r>
            <w:r>
              <w:rPr>
                <w:spacing w:val="-2"/>
                <w:sz w:val="24"/>
              </w:rPr>
              <w:t xml:space="preserve"> </w:t>
            </w:r>
            <w:r>
              <w:rPr>
                <w:sz w:val="24"/>
              </w:rPr>
              <w:t>practices in</w:t>
            </w:r>
            <w:r>
              <w:rPr>
                <w:spacing w:val="-1"/>
                <w:sz w:val="24"/>
              </w:rPr>
              <w:t xml:space="preserve"> </w:t>
            </w:r>
            <w:r>
              <w:rPr>
                <w:spacing w:val="-2"/>
                <w:sz w:val="24"/>
              </w:rPr>
              <w:t>business</w:t>
            </w:r>
          </w:p>
          <w:p w14:paraId="5CD3782D" w14:textId="77777777" w:rsidR="0047733A" w:rsidRDefault="00A66171">
            <w:pPr>
              <w:pStyle w:val="TableParagraph"/>
              <w:numPr>
                <w:ilvl w:val="0"/>
                <w:numId w:val="29"/>
              </w:numPr>
              <w:tabs>
                <w:tab w:val="left" w:pos="350"/>
              </w:tabs>
              <w:spacing w:line="269" w:lineRule="exact"/>
              <w:ind w:left="350" w:hanging="238"/>
              <w:rPr>
                <w:sz w:val="24"/>
              </w:rPr>
            </w:pPr>
            <w:r>
              <w:rPr>
                <w:sz w:val="24"/>
              </w:rPr>
              <w:t>Understand</w:t>
            </w:r>
            <w:r>
              <w:rPr>
                <w:spacing w:val="-2"/>
                <w:sz w:val="24"/>
              </w:rPr>
              <w:t xml:space="preserve"> </w:t>
            </w:r>
            <w:r>
              <w:rPr>
                <w:sz w:val="24"/>
              </w:rPr>
              <w:t>the</w:t>
            </w:r>
            <w:r>
              <w:rPr>
                <w:spacing w:val="-3"/>
                <w:sz w:val="24"/>
              </w:rPr>
              <w:t xml:space="preserve"> </w:t>
            </w:r>
            <w:r>
              <w:rPr>
                <w:sz w:val="24"/>
              </w:rPr>
              <w:t>human resource</w:t>
            </w:r>
            <w:r>
              <w:rPr>
                <w:spacing w:val="-2"/>
                <w:sz w:val="24"/>
              </w:rPr>
              <w:t xml:space="preserve"> </w:t>
            </w:r>
            <w:r>
              <w:rPr>
                <w:sz w:val="24"/>
              </w:rPr>
              <w:t>practices</w:t>
            </w:r>
            <w:r>
              <w:rPr>
                <w:spacing w:val="-2"/>
                <w:sz w:val="24"/>
              </w:rPr>
              <w:t xml:space="preserve"> </w:t>
            </w:r>
            <w:r>
              <w:rPr>
                <w:sz w:val="24"/>
              </w:rPr>
              <w:t>in</w:t>
            </w:r>
            <w:r>
              <w:rPr>
                <w:spacing w:val="-2"/>
                <w:sz w:val="24"/>
              </w:rPr>
              <w:t xml:space="preserve"> </w:t>
            </w:r>
            <w:r>
              <w:rPr>
                <w:sz w:val="24"/>
              </w:rPr>
              <w:t>international</w:t>
            </w:r>
            <w:r>
              <w:rPr>
                <w:spacing w:val="-1"/>
                <w:sz w:val="24"/>
              </w:rPr>
              <w:t xml:space="preserve"> </w:t>
            </w:r>
            <w:r>
              <w:rPr>
                <w:spacing w:val="-2"/>
                <w:sz w:val="24"/>
              </w:rPr>
              <w:t>perspective</w:t>
            </w:r>
          </w:p>
        </w:tc>
      </w:tr>
      <w:tr w:rsidR="0047733A" w14:paraId="3E2429D4" w14:textId="77777777">
        <w:trPr>
          <w:trHeight w:val="316"/>
        </w:trPr>
        <w:tc>
          <w:tcPr>
            <w:tcW w:w="9737" w:type="dxa"/>
            <w:gridSpan w:val="10"/>
          </w:tcPr>
          <w:p w14:paraId="63AB4FE0"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2D29FE1D" w14:textId="77777777">
        <w:trPr>
          <w:trHeight w:val="325"/>
        </w:trPr>
        <w:tc>
          <w:tcPr>
            <w:tcW w:w="9737" w:type="dxa"/>
            <w:gridSpan w:val="10"/>
          </w:tcPr>
          <w:p w14:paraId="0C65819C"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220A03A2" w14:textId="77777777">
        <w:trPr>
          <w:trHeight w:val="321"/>
        </w:trPr>
        <w:tc>
          <w:tcPr>
            <w:tcW w:w="557" w:type="dxa"/>
          </w:tcPr>
          <w:p w14:paraId="3F065A1B" w14:textId="77777777" w:rsidR="0047733A" w:rsidRDefault="00A66171">
            <w:pPr>
              <w:pStyle w:val="TableParagraph"/>
              <w:spacing w:line="268" w:lineRule="exact"/>
              <w:rPr>
                <w:sz w:val="24"/>
              </w:rPr>
            </w:pPr>
            <w:r>
              <w:rPr>
                <w:spacing w:val="-10"/>
                <w:sz w:val="24"/>
              </w:rPr>
              <w:t>1</w:t>
            </w:r>
          </w:p>
        </w:tc>
        <w:tc>
          <w:tcPr>
            <w:tcW w:w="8369" w:type="dxa"/>
            <w:gridSpan w:val="7"/>
          </w:tcPr>
          <w:p w14:paraId="71BB80CB" w14:textId="77777777" w:rsidR="0047733A" w:rsidRDefault="00A66171">
            <w:pPr>
              <w:pStyle w:val="TableParagraph"/>
              <w:spacing w:line="268" w:lineRule="exact"/>
              <w:rPr>
                <w:sz w:val="24"/>
              </w:rPr>
            </w:pPr>
            <w:r>
              <w:rPr>
                <w:sz w:val="24"/>
              </w:rPr>
              <w:t>Learn</w:t>
            </w:r>
            <w:r>
              <w:rPr>
                <w:spacing w:val="-1"/>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2"/>
                <w:sz w:val="24"/>
              </w:rPr>
              <w:t xml:space="preserve"> </w:t>
            </w:r>
            <w:r>
              <w:rPr>
                <w:sz w:val="24"/>
              </w:rPr>
              <w:t>human</w:t>
            </w:r>
            <w:r>
              <w:rPr>
                <w:spacing w:val="-2"/>
                <w:sz w:val="24"/>
              </w:rPr>
              <w:t xml:space="preserve"> </w:t>
            </w:r>
            <w:r>
              <w:rPr>
                <w:sz w:val="24"/>
              </w:rPr>
              <w:t>resource</w:t>
            </w:r>
            <w:r>
              <w:rPr>
                <w:spacing w:val="-1"/>
                <w:sz w:val="24"/>
              </w:rPr>
              <w:t xml:space="preserve"> </w:t>
            </w:r>
            <w:r>
              <w:rPr>
                <w:spacing w:val="-2"/>
                <w:sz w:val="24"/>
              </w:rPr>
              <w:t>management</w:t>
            </w:r>
          </w:p>
        </w:tc>
        <w:tc>
          <w:tcPr>
            <w:tcW w:w="811" w:type="dxa"/>
            <w:gridSpan w:val="2"/>
          </w:tcPr>
          <w:p w14:paraId="4148D46C" w14:textId="77777777" w:rsidR="0047733A" w:rsidRDefault="00A66171">
            <w:pPr>
              <w:pStyle w:val="TableParagraph"/>
              <w:spacing w:line="268" w:lineRule="exact"/>
              <w:ind w:left="114"/>
              <w:rPr>
                <w:sz w:val="24"/>
              </w:rPr>
            </w:pPr>
            <w:r>
              <w:rPr>
                <w:spacing w:val="-5"/>
                <w:sz w:val="24"/>
              </w:rPr>
              <w:t>K1</w:t>
            </w:r>
          </w:p>
        </w:tc>
      </w:tr>
      <w:tr w:rsidR="0047733A" w14:paraId="26847F97" w14:textId="77777777">
        <w:trPr>
          <w:trHeight w:val="321"/>
        </w:trPr>
        <w:tc>
          <w:tcPr>
            <w:tcW w:w="557" w:type="dxa"/>
          </w:tcPr>
          <w:p w14:paraId="753A33DE" w14:textId="77777777" w:rsidR="0047733A" w:rsidRDefault="00A66171">
            <w:pPr>
              <w:pStyle w:val="TableParagraph"/>
              <w:spacing w:line="268" w:lineRule="exact"/>
              <w:rPr>
                <w:sz w:val="24"/>
              </w:rPr>
            </w:pPr>
            <w:r>
              <w:rPr>
                <w:spacing w:val="-10"/>
                <w:sz w:val="24"/>
              </w:rPr>
              <w:t>2</w:t>
            </w:r>
          </w:p>
        </w:tc>
        <w:tc>
          <w:tcPr>
            <w:tcW w:w="8369" w:type="dxa"/>
            <w:gridSpan w:val="7"/>
          </w:tcPr>
          <w:p w14:paraId="54E4B991" w14:textId="77777777" w:rsidR="0047733A" w:rsidRDefault="00A66171">
            <w:pPr>
              <w:pStyle w:val="TableParagraph"/>
              <w:spacing w:line="268" w:lineRule="exact"/>
              <w:rPr>
                <w:sz w:val="24"/>
              </w:rPr>
            </w:pPr>
            <w:r>
              <w:rPr>
                <w:sz w:val="24"/>
              </w:rPr>
              <w:t>Understand</w:t>
            </w:r>
            <w:r>
              <w:rPr>
                <w:spacing w:val="-2"/>
                <w:sz w:val="24"/>
              </w:rPr>
              <w:t xml:space="preserve"> </w:t>
            </w:r>
            <w:r>
              <w:rPr>
                <w:sz w:val="24"/>
              </w:rPr>
              <w:t>the</w:t>
            </w:r>
            <w:r>
              <w:rPr>
                <w:spacing w:val="-3"/>
                <w:sz w:val="24"/>
              </w:rPr>
              <w:t xml:space="preserve"> </w:t>
            </w:r>
            <w:r>
              <w:rPr>
                <w:sz w:val="24"/>
              </w:rPr>
              <w:t>various</w:t>
            </w:r>
            <w:r>
              <w:rPr>
                <w:spacing w:val="-1"/>
                <w:sz w:val="24"/>
              </w:rPr>
              <w:t xml:space="preserve"> </w:t>
            </w:r>
            <w:r>
              <w:rPr>
                <w:sz w:val="24"/>
              </w:rPr>
              <w:t>applications</w:t>
            </w:r>
            <w:r>
              <w:rPr>
                <w:spacing w:val="-2"/>
                <w:sz w:val="24"/>
              </w:rPr>
              <w:t xml:space="preserve"> </w:t>
            </w:r>
            <w:r>
              <w:rPr>
                <w:sz w:val="24"/>
              </w:rPr>
              <w:t>of</w:t>
            </w:r>
            <w:r>
              <w:rPr>
                <w:spacing w:val="-2"/>
                <w:sz w:val="24"/>
              </w:rPr>
              <w:t xml:space="preserve"> </w:t>
            </w:r>
            <w:r>
              <w:rPr>
                <w:sz w:val="24"/>
              </w:rPr>
              <w:t>human</w:t>
            </w:r>
            <w:r>
              <w:rPr>
                <w:spacing w:val="-2"/>
                <w:sz w:val="24"/>
              </w:rPr>
              <w:t xml:space="preserve"> </w:t>
            </w:r>
            <w:r>
              <w:rPr>
                <w:sz w:val="24"/>
              </w:rPr>
              <w:t>resource</w:t>
            </w:r>
            <w:r>
              <w:rPr>
                <w:spacing w:val="-2"/>
                <w:sz w:val="24"/>
              </w:rPr>
              <w:t xml:space="preserve"> </w:t>
            </w:r>
            <w:r>
              <w:rPr>
                <w:sz w:val="24"/>
              </w:rPr>
              <w:t>management</w:t>
            </w:r>
            <w:r>
              <w:rPr>
                <w:spacing w:val="-2"/>
                <w:sz w:val="24"/>
              </w:rPr>
              <w:t xml:space="preserve"> </w:t>
            </w:r>
            <w:r>
              <w:rPr>
                <w:sz w:val="24"/>
              </w:rPr>
              <w:t>in</w:t>
            </w:r>
            <w:r>
              <w:rPr>
                <w:spacing w:val="-1"/>
                <w:sz w:val="24"/>
              </w:rPr>
              <w:t xml:space="preserve"> </w:t>
            </w:r>
            <w:r>
              <w:rPr>
                <w:spacing w:val="-2"/>
                <w:sz w:val="24"/>
              </w:rPr>
              <w:t>business</w:t>
            </w:r>
          </w:p>
        </w:tc>
        <w:tc>
          <w:tcPr>
            <w:tcW w:w="811" w:type="dxa"/>
            <w:gridSpan w:val="2"/>
          </w:tcPr>
          <w:p w14:paraId="65AFDB7F" w14:textId="77777777" w:rsidR="0047733A" w:rsidRDefault="00A66171">
            <w:pPr>
              <w:pStyle w:val="TableParagraph"/>
              <w:spacing w:line="268" w:lineRule="exact"/>
              <w:ind w:left="114"/>
              <w:rPr>
                <w:sz w:val="24"/>
              </w:rPr>
            </w:pPr>
            <w:r>
              <w:rPr>
                <w:spacing w:val="-5"/>
                <w:sz w:val="24"/>
              </w:rPr>
              <w:t>K2</w:t>
            </w:r>
          </w:p>
        </w:tc>
      </w:tr>
      <w:tr w:rsidR="0047733A" w14:paraId="74AD2DC0" w14:textId="77777777">
        <w:trPr>
          <w:trHeight w:val="321"/>
        </w:trPr>
        <w:tc>
          <w:tcPr>
            <w:tcW w:w="557" w:type="dxa"/>
          </w:tcPr>
          <w:p w14:paraId="441F7F46" w14:textId="77777777" w:rsidR="0047733A" w:rsidRDefault="00A66171">
            <w:pPr>
              <w:pStyle w:val="TableParagraph"/>
              <w:spacing w:line="268" w:lineRule="exact"/>
              <w:rPr>
                <w:sz w:val="24"/>
              </w:rPr>
            </w:pPr>
            <w:r>
              <w:rPr>
                <w:spacing w:val="-10"/>
                <w:sz w:val="24"/>
              </w:rPr>
              <w:t>3</w:t>
            </w:r>
          </w:p>
        </w:tc>
        <w:tc>
          <w:tcPr>
            <w:tcW w:w="8369" w:type="dxa"/>
            <w:gridSpan w:val="7"/>
          </w:tcPr>
          <w:p w14:paraId="07627BD9" w14:textId="77777777" w:rsidR="0047733A" w:rsidRDefault="00A66171">
            <w:pPr>
              <w:pStyle w:val="TableParagraph"/>
              <w:spacing w:line="268" w:lineRule="exact"/>
              <w:rPr>
                <w:sz w:val="24"/>
              </w:rPr>
            </w:pPr>
            <w:r>
              <w:rPr>
                <w:sz w:val="24"/>
              </w:rPr>
              <w:t>Apply</w:t>
            </w:r>
            <w:r>
              <w:rPr>
                <w:spacing w:val="-4"/>
                <w:sz w:val="24"/>
              </w:rPr>
              <w:t xml:space="preserve"> </w:t>
            </w:r>
            <w:r>
              <w:rPr>
                <w:sz w:val="24"/>
              </w:rPr>
              <w:t>the</w:t>
            </w:r>
            <w:r>
              <w:rPr>
                <w:spacing w:val="-3"/>
                <w:sz w:val="24"/>
              </w:rPr>
              <w:t xml:space="preserve"> </w:t>
            </w:r>
            <w:r>
              <w:rPr>
                <w:sz w:val="24"/>
              </w:rPr>
              <w:t>application</w:t>
            </w:r>
            <w:r>
              <w:rPr>
                <w:spacing w:val="-1"/>
                <w:sz w:val="24"/>
              </w:rPr>
              <w:t xml:space="preserve"> </w:t>
            </w:r>
            <w:r>
              <w:rPr>
                <w:sz w:val="24"/>
              </w:rPr>
              <w:t>of</w:t>
            </w:r>
            <w:r>
              <w:rPr>
                <w:spacing w:val="-1"/>
                <w:sz w:val="24"/>
              </w:rPr>
              <w:t xml:space="preserve"> </w:t>
            </w:r>
            <w:r>
              <w:rPr>
                <w:sz w:val="24"/>
              </w:rPr>
              <w:t>International</w:t>
            </w:r>
            <w:r>
              <w:rPr>
                <w:spacing w:val="-1"/>
                <w:sz w:val="24"/>
              </w:rPr>
              <w:t xml:space="preserve"> </w:t>
            </w:r>
            <w:r>
              <w:rPr>
                <w:sz w:val="24"/>
              </w:rPr>
              <w:t>human</w:t>
            </w:r>
            <w:r>
              <w:rPr>
                <w:spacing w:val="-2"/>
                <w:sz w:val="24"/>
              </w:rPr>
              <w:t xml:space="preserve"> </w:t>
            </w:r>
            <w:r>
              <w:rPr>
                <w:sz w:val="24"/>
              </w:rPr>
              <w:t>resource</w:t>
            </w:r>
            <w:r>
              <w:rPr>
                <w:spacing w:val="-2"/>
                <w:sz w:val="24"/>
              </w:rPr>
              <w:t xml:space="preserve"> practices</w:t>
            </w:r>
          </w:p>
        </w:tc>
        <w:tc>
          <w:tcPr>
            <w:tcW w:w="811" w:type="dxa"/>
            <w:gridSpan w:val="2"/>
          </w:tcPr>
          <w:p w14:paraId="6835D805" w14:textId="77777777" w:rsidR="0047733A" w:rsidRDefault="00A66171">
            <w:pPr>
              <w:pStyle w:val="TableParagraph"/>
              <w:spacing w:line="268" w:lineRule="exact"/>
              <w:ind w:left="114"/>
              <w:rPr>
                <w:sz w:val="24"/>
              </w:rPr>
            </w:pPr>
            <w:r>
              <w:rPr>
                <w:spacing w:val="-5"/>
                <w:sz w:val="24"/>
              </w:rPr>
              <w:t>K3</w:t>
            </w:r>
          </w:p>
        </w:tc>
      </w:tr>
      <w:tr w:rsidR="0047733A" w14:paraId="353D8EDB" w14:textId="77777777">
        <w:trPr>
          <w:trHeight w:val="321"/>
        </w:trPr>
        <w:tc>
          <w:tcPr>
            <w:tcW w:w="9737" w:type="dxa"/>
            <w:gridSpan w:val="10"/>
          </w:tcPr>
          <w:p w14:paraId="32C11B35"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709C361E" w14:textId="77777777">
        <w:trPr>
          <w:trHeight w:val="318"/>
        </w:trPr>
        <w:tc>
          <w:tcPr>
            <w:tcW w:w="9737" w:type="dxa"/>
            <w:gridSpan w:val="10"/>
          </w:tcPr>
          <w:p w14:paraId="159E2FCB" w14:textId="77777777" w:rsidR="0047733A" w:rsidRDefault="0047733A">
            <w:pPr>
              <w:pStyle w:val="TableParagraph"/>
              <w:ind w:left="0"/>
            </w:pPr>
          </w:p>
        </w:tc>
      </w:tr>
      <w:tr w:rsidR="0047733A" w14:paraId="29F48751" w14:textId="77777777">
        <w:trPr>
          <w:trHeight w:val="606"/>
        </w:trPr>
        <w:tc>
          <w:tcPr>
            <w:tcW w:w="1100" w:type="dxa"/>
            <w:gridSpan w:val="2"/>
          </w:tcPr>
          <w:p w14:paraId="33D4FFA8" w14:textId="77777777" w:rsidR="0047733A" w:rsidRDefault="00A66171">
            <w:pPr>
              <w:pStyle w:val="TableParagraph"/>
              <w:spacing w:line="273" w:lineRule="exact"/>
              <w:rPr>
                <w:b/>
                <w:sz w:val="24"/>
              </w:rPr>
            </w:pPr>
            <w:r>
              <w:rPr>
                <w:b/>
                <w:spacing w:val="-2"/>
                <w:sz w:val="24"/>
              </w:rPr>
              <w:t>Unit:1</w:t>
            </w:r>
          </w:p>
        </w:tc>
        <w:tc>
          <w:tcPr>
            <w:tcW w:w="7237" w:type="dxa"/>
            <w:gridSpan w:val="4"/>
          </w:tcPr>
          <w:p w14:paraId="0D609318" w14:textId="77777777" w:rsidR="0047733A" w:rsidRDefault="00A66171">
            <w:pPr>
              <w:pStyle w:val="TableParagraph"/>
              <w:spacing w:line="261" w:lineRule="exact"/>
              <w:ind w:left="68" w:right="8"/>
              <w:jc w:val="center"/>
              <w:rPr>
                <w:b/>
                <w:sz w:val="23"/>
              </w:rPr>
            </w:pPr>
            <w:r>
              <w:rPr>
                <w:b/>
                <w:sz w:val="23"/>
              </w:rPr>
              <w:t>INTRODUCTION</w:t>
            </w:r>
            <w:r>
              <w:rPr>
                <w:b/>
                <w:spacing w:val="-6"/>
                <w:sz w:val="23"/>
              </w:rPr>
              <w:t xml:space="preserve"> </w:t>
            </w:r>
            <w:r>
              <w:rPr>
                <w:b/>
                <w:sz w:val="23"/>
              </w:rPr>
              <w:t>TO</w:t>
            </w:r>
            <w:r>
              <w:rPr>
                <w:b/>
                <w:spacing w:val="-5"/>
                <w:sz w:val="23"/>
              </w:rPr>
              <w:t xml:space="preserve"> </w:t>
            </w:r>
            <w:r>
              <w:rPr>
                <w:b/>
                <w:sz w:val="23"/>
              </w:rPr>
              <w:t>INTERNATIONAL</w:t>
            </w:r>
            <w:r>
              <w:rPr>
                <w:b/>
                <w:spacing w:val="-5"/>
                <w:sz w:val="23"/>
              </w:rPr>
              <w:t xml:space="preserve"> </w:t>
            </w:r>
            <w:r>
              <w:rPr>
                <w:b/>
                <w:sz w:val="23"/>
              </w:rPr>
              <w:t>HUMAN</w:t>
            </w:r>
            <w:r>
              <w:rPr>
                <w:b/>
                <w:spacing w:val="-5"/>
                <w:sz w:val="23"/>
              </w:rPr>
              <w:t xml:space="preserve"> </w:t>
            </w:r>
            <w:r>
              <w:rPr>
                <w:b/>
                <w:spacing w:val="-2"/>
                <w:sz w:val="23"/>
              </w:rPr>
              <w:t>RESOURCE</w:t>
            </w:r>
          </w:p>
          <w:p w14:paraId="4CF7C900" w14:textId="77777777" w:rsidR="0047733A" w:rsidRDefault="00A66171">
            <w:pPr>
              <w:pStyle w:val="TableParagraph"/>
              <w:spacing w:before="40"/>
              <w:ind w:left="60" w:right="54"/>
              <w:jc w:val="center"/>
              <w:rPr>
                <w:b/>
                <w:sz w:val="23"/>
              </w:rPr>
            </w:pPr>
            <w:r>
              <w:rPr>
                <w:b/>
                <w:noProof/>
                <w:sz w:val="23"/>
              </w:rPr>
              <mc:AlternateContent>
                <mc:Choice Requires="wpg">
                  <w:drawing>
                    <wp:anchor distT="0" distB="0" distL="0" distR="0" simplePos="0" relativeHeight="251619328" behindDoc="1" locked="0" layoutInCell="1" allowOverlap="1" wp14:anchorId="0217C76E" wp14:editId="654A6AC6">
                      <wp:simplePos x="0" y="0"/>
                      <wp:positionH relativeFrom="column">
                        <wp:posOffset>1350263</wp:posOffset>
                      </wp:positionH>
                      <wp:positionV relativeFrom="paragraph">
                        <wp:posOffset>-53132</wp:posOffset>
                      </wp:positionV>
                      <wp:extent cx="2463800" cy="205168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79" name="Image 79"/>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2A47D882" id="Group 78" o:spid="_x0000_s1026" style="position:absolute;margin-left:106.3pt;margin-top:-4.2pt;width:194pt;height:161.55pt;z-index:-25169715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">
                      <v:shape id="Image 79"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lqkbDAAAA2wAAAA8AAABkcnMvZG93bnJldi54bWxEj09rwkAUxO+FfoflFXopdWMPaqOrSDEg&#10;ePLf/ZF9ZoPZt2n2qfHbu4WCx2FmfsPMFr1v1JW6WAc2MBxkoIjLYGuuDBz2xecEVBRki01gMnCn&#10;CIv568sMcxtuvKXrTiqVIBxzNOBE2lzrWDryGAehJU7eKXQeJcmu0rbDW4L7Rn9l2Uh7rDktOGzp&#10;x1F53l28gY/ivjn+lnG42cpE3LIvzuvV0Zj3t345BSXUyzP8315bA+Nv+PuSfoCe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WqRsMAAADbAAAADwAAAAAAAAAAAAAAAACf&#10;AgAAZHJzL2Rvd25yZXYueG1sUEsFBgAAAAAEAAQA9wAAAI8DAAAAAA==&#10;">
                        <v:imagedata r:id="rId15" o:title=""/>
                      </v:shape>
                    </v:group>
                  </w:pict>
                </mc:Fallback>
              </mc:AlternateContent>
            </w:r>
            <w:r>
              <w:rPr>
                <w:b/>
                <w:spacing w:val="-2"/>
                <w:sz w:val="23"/>
              </w:rPr>
              <w:t>MANAGEMENT</w:t>
            </w:r>
          </w:p>
        </w:tc>
        <w:tc>
          <w:tcPr>
            <w:tcW w:w="1400" w:type="dxa"/>
            <w:gridSpan w:val="4"/>
          </w:tcPr>
          <w:p w14:paraId="58E6D133" w14:textId="77777777" w:rsidR="0047733A" w:rsidRDefault="00A66171">
            <w:pPr>
              <w:pStyle w:val="TableParagraph"/>
              <w:spacing w:line="273" w:lineRule="exact"/>
              <w:ind w:left="350"/>
              <w:rPr>
                <w:b/>
                <w:sz w:val="24"/>
              </w:rPr>
            </w:pPr>
            <w:r>
              <w:rPr>
                <w:b/>
                <w:sz w:val="24"/>
              </w:rPr>
              <w:t>10</w:t>
            </w:r>
            <w:r>
              <w:rPr>
                <w:b/>
                <w:spacing w:val="60"/>
                <w:sz w:val="24"/>
              </w:rPr>
              <w:t xml:space="preserve"> </w:t>
            </w:r>
            <w:r>
              <w:rPr>
                <w:b/>
                <w:spacing w:val="-2"/>
                <w:sz w:val="24"/>
              </w:rPr>
              <w:t>hours</w:t>
            </w:r>
          </w:p>
        </w:tc>
      </w:tr>
      <w:tr w:rsidR="0047733A" w14:paraId="507FA011" w14:textId="77777777">
        <w:trPr>
          <w:trHeight w:val="950"/>
        </w:trPr>
        <w:tc>
          <w:tcPr>
            <w:tcW w:w="9737" w:type="dxa"/>
            <w:gridSpan w:val="10"/>
          </w:tcPr>
          <w:p w14:paraId="24F7F695" w14:textId="77777777" w:rsidR="0047733A" w:rsidRDefault="00A66171">
            <w:pPr>
              <w:pStyle w:val="TableParagraph"/>
              <w:spacing w:line="268" w:lineRule="exact"/>
              <w:ind w:left="203"/>
              <w:rPr>
                <w:sz w:val="24"/>
              </w:rPr>
            </w:pPr>
            <w:r>
              <w:rPr>
                <w:sz w:val="24"/>
              </w:rPr>
              <w:t>IHRM</w:t>
            </w:r>
            <w:r>
              <w:rPr>
                <w:spacing w:val="-2"/>
                <w:sz w:val="24"/>
              </w:rPr>
              <w:t xml:space="preserve"> </w:t>
            </w:r>
            <w:r>
              <w:rPr>
                <w:sz w:val="24"/>
              </w:rPr>
              <w:t>–</w:t>
            </w:r>
            <w:r>
              <w:rPr>
                <w:spacing w:val="-2"/>
                <w:sz w:val="24"/>
              </w:rPr>
              <w:t xml:space="preserve"> </w:t>
            </w:r>
            <w:r>
              <w:rPr>
                <w:sz w:val="24"/>
              </w:rPr>
              <w:t>Meaning,</w:t>
            </w:r>
            <w:r>
              <w:rPr>
                <w:spacing w:val="-1"/>
                <w:sz w:val="24"/>
              </w:rPr>
              <w:t xml:space="preserve"> </w:t>
            </w:r>
            <w:r>
              <w:rPr>
                <w:sz w:val="24"/>
              </w:rPr>
              <w:t>Definition</w:t>
            </w:r>
            <w:r>
              <w:rPr>
                <w:spacing w:val="-2"/>
                <w:sz w:val="24"/>
              </w:rPr>
              <w:t xml:space="preserve"> </w:t>
            </w:r>
            <w:r>
              <w:rPr>
                <w:sz w:val="24"/>
              </w:rPr>
              <w:t>of</w:t>
            </w:r>
            <w:r>
              <w:rPr>
                <w:spacing w:val="-2"/>
                <w:sz w:val="24"/>
              </w:rPr>
              <w:t xml:space="preserve"> </w:t>
            </w:r>
            <w:r>
              <w:rPr>
                <w:sz w:val="24"/>
              </w:rPr>
              <w:t>IHRM</w:t>
            </w:r>
            <w:r>
              <w:rPr>
                <w:spacing w:val="-2"/>
                <w:sz w:val="24"/>
              </w:rPr>
              <w:t xml:space="preserve"> </w:t>
            </w:r>
            <w:r>
              <w:rPr>
                <w:sz w:val="24"/>
              </w:rPr>
              <w:t>- Dimensions</w:t>
            </w:r>
            <w:r>
              <w:rPr>
                <w:spacing w:val="-2"/>
                <w:sz w:val="24"/>
              </w:rPr>
              <w:t xml:space="preserve"> </w:t>
            </w:r>
            <w:r>
              <w:rPr>
                <w:sz w:val="24"/>
              </w:rPr>
              <w:t>&amp;</w:t>
            </w:r>
            <w:r>
              <w:rPr>
                <w:spacing w:val="-1"/>
                <w:sz w:val="24"/>
              </w:rPr>
              <w:t xml:space="preserve"> </w:t>
            </w:r>
            <w:r>
              <w:rPr>
                <w:sz w:val="24"/>
              </w:rPr>
              <w:t>differences</w:t>
            </w:r>
            <w:r>
              <w:rPr>
                <w:spacing w:val="-2"/>
                <w:sz w:val="24"/>
              </w:rPr>
              <w:t xml:space="preserve"> </w:t>
            </w:r>
            <w:r>
              <w:rPr>
                <w:sz w:val="24"/>
              </w:rPr>
              <w:t>of</w:t>
            </w:r>
            <w:r>
              <w:rPr>
                <w:spacing w:val="-2"/>
                <w:sz w:val="24"/>
              </w:rPr>
              <w:t xml:space="preserve"> </w:t>
            </w:r>
            <w:r>
              <w:rPr>
                <w:sz w:val="24"/>
              </w:rPr>
              <w:t>HRM &amp;</w:t>
            </w:r>
            <w:r>
              <w:rPr>
                <w:spacing w:val="-1"/>
                <w:sz w:val="24"/>
              </w:rPr>
              <w:t xml:space="preserve"> </w:t>
            </w:r>
            <w:r>
              <w:rPr>
                <w:sz w:val="24"/>
              </w:rPr>
              <w:t>IHRM</w:t>
            </w:r>
            <w:r>
              <w:rPr>
                <w:spacing w:val="-2"/>
                <w:sz w:val="24"/>
              </w:rPr>
              <w:t xml:space="preserve"> </w:t>
            </w:r>
            <w:r>
              <w:rPr>
                <w:sz w:val="24"/>
              </w:rPr>
              <w:t>–</w:t>
            </w:r>
            <w:r>
              <w:rPr>
                <w:spacing w:val="-1"/>
                <w:sz w:val="24"/>
              </w:rPr>
              <w:t xml:space="preserve"> </w:t>
            </w:r>
            <w:r>
              <w:rPr>
                <w:spacing w:val="-5"/>
                <w:sz w:val="24"/>
              </w:rPr>
              <w:t>HR</w:t>
            </w:r>
          </w:p>
          <w:p w14:paraId="57BB88E5" w14:textId="77777777" w:rsidR="0047733A" w:rsidRDefault="00A66171">
            <w:pPr>
              <w:pStyle w:val="TableParagraph"/>
              <w:spacing w:before="43" w:line="268" w:lineRule="auto"/>
              <w:ind w:left="203"/>
              <w:rPr>
                <w:sz w:val="24"/>
              </w:rPr>
            </w:pPr>
            <w:r>
              <w:rPr>
                <w:sz w:val="24"/>
              </w:rPr>
              <w:t>practices</w:t>
            </w:r>
            <w:r>
              <w:rPr>
                <w:spacing w:val="-3"/>
                <w:sz w:val="24"/>
              </w:rPr>
              <w:t xml:space="preserve"> </w:t>
            </w:r>
            <w:r>
              <w:rPr>
                <w:sz w:val="24"/>
              </w:rPr>
              <w:t>in</w:t>
            </w:r>
            <w:r>
              <w:rPr>
                <w:spacing w:val="-3"/>
                <w:sz w:val="24"/>
              </w:rPr>
              <w:t xml:space="preserve"> </w:t>
            </w:r>
            <w:r>
              <w:rPr>
                <w:sz w:val="24"/>
              </w:rPr>
              <w:t>international</w:t>
            </w:r>
            <w:r>
              <w:rPr>
                <w:spacing w:val="-2"/>
                <w:sz w:val="24"/>
              </w:rPr>
              <w:t xml:space="preserve"> </w:t>
            </w:r>
            <w:r>
              <w:rPr>
                <w:sz w:val="24"/>
              </w:rPr>
              <w:t>context</w:t>
            </w:r>
            <w:r>
              <w:rPr>
                <w:spacing w:val="-3"/>
                <w:sz w:val="24"/>
              </w:rPr>
              <w:t xml:space="preserve"> </w:t>
            </w:r>
            <w:r>
              <w:rPr>
                <w:sz w:val="24"/>
              </w:rPr>
              <w:t>–</w:t>
            </w:r>
            <w:r>
              <w:rPr>
                <w:spacing w:val="-3"/>
                <w:sz w:val="24"/>
              </w:rPr>
              <w:t xml:space="preserve"> </w:t>
            </w:r>
            <w:r>
              <w:rPr>
                <w:sz w:val="24"/>
              </w:rPr>
              <w:t>Significance</w:t>
            </w:r>
            <w:r>
              <w:rPr>
                <w:spacing w:val="-4"/>
                <w:sz w:val="24"/>
              </w:rPr>
              <w:t xml:space="preserve"> </w:t>
            </w:r>
            <w:r>
              <w:rPr>
                <w:sz w:val="24"/>
              </w:rPr>
              <w:t>of</w:t>
            </w:r>
            <w:r>
              <w:rPr>
                <w:spacing w:val="-2"/>
                <w:sz w:val="24"/>
              </w:rPr>
              <w:t xml:space="preserve"> </w:t>
            </w:r>
            <w:r>
              <w:rPr>
                <w:sz w:val="24"/>
              </w:rPr>
              <w:t>IHRM</w:t>
            </w:r>
            <w:r>
              <w:rPr>
                <w:spacing w:val="-3"/>
                <w:sz w:val="24"/>
              </w:rPr>
              <w:t xml:space="preserve"> </w:t>
            </w:r>
            <w:r>
              <w:rPr>
                <w:sz w:val="24"/>
              </w:rPr>
              <w:t>in</w:t>
            </w:r>
            <w:r>
              <w:rPr>
                <w:spacing w:val="-3"/>
                <w:sz w:val="24"/>
              </w:rPr>
              <w:t xml:space="preserve"> </w:t>
            </w:r>
            <w:r>
              <w:rPr>
                <w:sz w:val="24"/>
              </w:rPr>
              <w:t>International</w:t>
            </w:r>
            <w:r>
              <w:rPr>
                <w:spacing w:val="-3"/>
                <w:sz w:val="24"/>
              </w:rPr>
              <w:t xml:space="preserve"> </w:t>
            </w:r>
            <w:r>
              <w:rPr>
                <w:sz w:val="24"/>
              </w:rPr>
              <w:t>Business</w:t>
            </w:r>
            <w:r>
              <w:rPr>
                <w:spacing w:val="-3"/>
                <w:sz w:val="24"/>
              </w:rPr>
              <w:t xml:space="preserve"> </w:t>
            </w:r>
            <w:r>
              <w:rPr>
                <w:sz w:val="24"/>
              </w:rPr>
              <w:t>–</w:t>
            </w:r>
            <w:r>
              <w:rPr>
                <w:spacing w:val="-3"/>
                <w:sz w:val="24"/>
              </w:rPr>
              <w:t xml:space="preserve"> </w:t>
            </w:r>
            <w:r>
              <w:rPr>
                <w:sz w:val="24"/>
              </w:rPr>
              <w:t>Managing Global work force – Challenges and Strategies.</w:t>
            </w:r>
          </w:p>
        </w:tc>
      </w:tr>
      <w:tr w:rsidR="0047733A" w14:paraId="085FDF22" w14:textId="77777777">
        <w:trPr>
          <w:trHeight w:val="316"/>
        </w:trPr>
        <w:tc>
          <w:tcPr>
            <w:tcW w:w="9737" w:type="dxa"/>
            <w:gridSpan w:val="10"/>
          </w:tcPr>
          <w:p w14:paraId="4B2C9513" w14:textId="77777777" w:rsidR="0047733A" w:rsidRDefault="0047733A">
            <w:pPr>
              <w:pStyle w:val="TableParagraph"/>
              <w:ind w:left="0"/>
            </w:pPr>
          </w:p>
        </w:tc>
      </w:tr>
      <w:tr w:rsidR="0047733A" w14:paraId="1B017EE8" w14:textId="77777777">
        <w:trPr>
          <w:trHeight w:val="318"/>
        </w:trPr>
        <w:tc>
          <w:tcPr>
            <w:tcW w:w="1100" w:type="dxa"/>
            <w:gridSpan w:val="2"/>
          </w:tcPr>
          <w:p w14:paraId="60FFDE09" w14:textId="77777777" w:rsidR="0047733A" w:rsidRDefault="00A66171">
            <w:pPr>
              <w:pStyle w:val="TableParagraph"/>
              <w:spacing w:line="275" w:lineRule="exact"/>
              <w:rPr>
                <w:b/>
                <w:sz w:val="24"/>
              </w:rPr>
            </w:pPr>
            <w:r>
              <w:rPr>
                <w:b/>
                <w:spacing w:val="-2"/>
                <w:sz w:val="24"/>
              </w:rPr>
              <w:t>Unit:2</w:t>
            </w:r>
          </w:p>
        </w:tc>
        <w:tc>
          <w:tcPr>
            <w:tcW w:w="7237" w:type="dxa"/>
            <w:gridSpan w:val="4"/>
          </w:tcPr>
          <w:p w14:paraId="52F5F26F" w14:textId="77777777" w:rsidR="0047733A" w:rsidRDefault="00A66171">
            <w:pPr>
              <w:pStyle w:val="TableParagraph"/>
              <w:spacing w:before="1"/>
              <w:ind w:left="1789"/>
              <w:rPr>
                <w:b/>
                <w:sz w:val="23"/>
              </w:rPr>
            </w:pPr>
            <w:r>
              <w:rPr>
                <w:b/>
                <w:sz w:val="23"/>
              </w:rPr>
              <w:t>INTERNATIONAL</w:t>
            </w:r>
            <w:r>
              <w:rPr>
                <w:b/>
                <w:spacing w:val="-6"/>
                <w:sz w:val="23"/>
              </w:rPr>
              <w:t xml:space="preserve"> </w:t>
            </w:r>
            <w:r>
              <w:rPr>
                <w:b/>
                <w:sz w:val="23"/>
              </w:rPr>
              <w:t>HR</w:t>
            </w:r>
            <w:r>
              <w:rPr>
                <w:b/>
                <w:spacing w:val="-4"/>
                <w:sz w:val="23"/>
              </w:rPr>
              <w:t xml:space="preserve"> </w:t>
            </w:r>
            <w:r>
              <w:rPr>
                <w:b/>
                <w:spacing w:val="-2"/>
                <w:sz w:val="23"/>
              </w:rPr>
              <w:t>PLANNING</w:t>
            </w:r>
          </w:p>
        </w:tc>
        <w:tc>
          <w:tcPr>
            <w:tcW w:w="1400" w:type="dxa"/>
            <w:gridSpan w:val="4"/>
          </w:tcPr>
          <w:p w14:paraId="40626D22" w14:textId="77777777" w:rsidR="0047733A" w:rsidRDefault="00A66171">
            <w:pPr>
              <w:pStyle w:val="TableParagraph"/>
              <w:spacing w:line="275" w:lineRule="exact"/>
              <w:ind w:left="410"/>
              <w:rPr>
                <w:b/>
                <w:sz w:val="24"/>
              </w:rPr>
            </w:pPr>
            <w:r>
              <w:rPr>
                <w:b/>
                <w:sz w:val="24"/>
              </w:rPr>
              <w:t>10</w:t>
            </w:r>
            <w:r>
              <w:rPr>
                <w:b/>
                <w:spacing w:val="-2"/>
                <w:sz w:val="24"/>
              </w:rPr>
              <w:t xml:space="preserve"> hours</w:t>
            </w:r>
          </w:p>
        </w:tc>
      </w:tr>
      <w:tr w:rsidR="0047733A" w14:paraId="7A72DA4D" w14:textId="77777777">
        <w:trPr>
          <w:trHeight w:val="1586"/>
        </w:trPr>
        <w:tc>
          <w:tcPr>
            <w:tcW w:w="9737" w:type="dxa"/>
            <w:gridSpan w:val="10"/>
          </w:tcPr>
          <w:p w14:paraId="236E3DAF" w14:textId="77777777" w:rsidR="0047733A" w:rsidRDefault="00A66171">
            <w:pPr>
              <w:pStyle w:val="TableParagraph"/>
              <w:spacing w:line="276" w:lineRule="auto"/>
              <w:ind w:left="203" w:right="159"/>
              <w:jc w:val="both"/>
              <w:rPr>
                <w:sz w:val="24"/>
              </w:rPr>
            </w:pPr>
            <w:r>
              <w:rPr>
                <w:sz w:val="24"/>
              </w:rPr>
              <w:t>International HR Planning: - The role of cultural understanding – Culture and HR functions in a global subsidiary - Job analysis - Methods - Job specification &amp; description – Recruitment and Selection – Staffing policies, approaches, Selection criteria – HR Outsourcing in Global Companies – Performance Management of international employees – Goals, Objectives, KRA –</w:t>
            </w:r>
          </w:p>
          <w:p w14:paraId="57412D47" w14:textId="77777777" w:rsidR="0047733A" w:rsidRDefault="00A66171">
            <w:pPr>
              <w:pStyle w:val="TableParagraph"/>
              <w:ind w:left="203"/>
              <w:rPr>
                <w:sz w:val="24"/>
              </w:rPr>
            </w:pPr>
            <w:r>
              <w:rPr>
                <w:spacing w:val="-4"/>
                <w:sz w:val="24"/>
              </w:rPr>
              <w:t>KPA.</w:t>
            </w:r>
          </w:p>
        </w:tc>
      </w:tr>
      <w:tr w:rsidR="0047733A" w14:paraId="2ACCF0CA" w14:textId="77777777">
        <w:trPr>
          <w:trHeight w:val="318"/>
        </w:trPr>
        <w:tc>
          <w:tcPr>
            <w:tcW w:w="9737" w:type="dxa"/>
            <w:gridSpan w:val="10"/>
          </w:tcPr>
          <w:p w14:paraId="232DB030" w14:textId="77777777" w:rsidR="0047733A" w:rsidRDefault="0047733A">
            <w:pPr>
              <w:pStyle w:val="TableParagraph"/>
              <w:ind w:left="0"/>
            </w:pPr>
          </w:p>
        </w:tc>
      </w:tr>
      <w:tr w:rsidR="0047733A" w14:paraId="1F313D01" w14:textId="77777777">
        <w:trPr>
          <w:trHeight w:val="313"/>
        </w:trPr>
        <w:tc>
          <w:tcPr>
            <w:tcW w:w="1100" w:type="dxa"/>
            <w:gridSpan w:val="2"/>
          </w:tcPr>
          <w:p w14:paraId="133E3693" w14:textId="77777777" w:rsidR="0047733A" w:rsidRDefault="00A66171">
            <w:pPr>
              <w:pStyle w:val="TableParagraph"/>
              <w:spacing w:line="270" w:lineRule="exact"/>
              <w:rPr>
                <w:b/>
                <w:sz w:val="24"/>
              </w:rPr>
            </w:pPr>
            <w:r>
              <w:rPr>
                <w:b/>
                <w:spacing w:val="-2"/>
                <w:sz w:val="24"/>
              </w:rPr>
              <w:t>Unit:3</w:t>
            </w:r>
          </w:p>
        </w:tc>
        <w:tc>
          <w:tcPr>
            <w:tcW w:w="7237" w:type="dxa"/>
            <w:gridSpan w:val="4"/>
          </w:tcPr>
          <w:p w14:paraId="54C059ED" w14:textId="77777777" w:rsidR="0047733A" w:rsidRDefault="00A66171">
            <w:pPr>
              <w:pStyle w:val="TableParagraph"/>
              <w:spacing w:line="270" w:lineRule="exact"/>
              <w:ind w:left="766"/>
              <w:rPr>
                <w:b/>
                <w:sz w:val="24"/>
              </w:rPr>
            </w:pPr>
            <w:r>
              <w:rPr>
                <w:b/>
                <w:sz w:val="24"/>
              </w:rPr>
              <w:t>EMPLOYEE</w:t>
            </w:r>
            <w:r>
              <w:rPr>
                <w:b/>
                <w:spacing w:val="-4"/>
                <w:sz w:val="24"/>
              </w:rPr>
              <w:t xml:space="preserve"> </w:t>
            </w:r>
            <w:r>
              <w:rPr>
                <w:b/>
                <w:sz w:val="24"/>
              </w:rPr>
              <w:t>DEVELOPMENT</w:t>
            </w:r>
            <w:r>
              <w:rPr>
                <w:b/>
                <w:spacing w:val="-3"/>
                <w:sz w:val="24"/>
              </w:rPr>
              <w:t xml:space="preserve"> </w:t>
            </w:r>
            <w:r>
              <w:rPr>
                <w:b/>
                <w:sz w:val="24"/>
              </w:rPr>
              <w:t>&amp;</w:t>
            </w:r>
            <w:r>
              <w:rPr>
                <w:b/>
                <w:spacing w:val="-4"/>
                <w:sz w:val="24"/>
              </w:rPr>
              <w:t xml:space="preserve"> </w:t>
            </w:r>
            <w:r>
              <w:rPr>
                <w:b/>
                <w:spacing w:val="-2"/>
                <w:sz w:val="24"/>
              </w:rPr>
              <w:t>COMPENSATION</w:t>
            </w:r>
          </w:p>
        </w:tc>
        <w:tc>
          <w:tcPr>
            <w:tcW w:w="1400" w:type="dxa"/>
            <w:gridSpan w:val="4"/>
          </w:tcPr>
          <w:p w14:paraId="7246BF99" w14:textId="77777777" w:rsidR="0047733A" w:rsidRDefault="00A66171">
            <w:pPr>
              <w:pStyle w:val="TableParagraph"/>
              <w:spacing w:line="270" w:lineRule="exact"/>
              <w:ind w:left="410"/>
              <w:rPr>
                <w:b/>
                <w:sz w:val="24"/>
              </w:rPr>
            </w:pPr>
            <w:r>
              <w:rPr>
                <w:b/>
                <w:sz w:val="24"/>
              </w:rPr>
              <w:t>10</w:t>
            </w:r>
            <w:r>
              <w:rPr>
                <w:b/>
                <w:spacing w:val="-2"/>
                <w:sz w:val="24"/>
              </w:rPr>
              <w:t xml:space="preserve"> hours</w:t>
            </w:r>
          </w:p>
        </w:tc>
      </w:tr>
      <w:tr w:rsidR="0047733A" w14:paraId="027F8BE4" w14:textId="77777777">
        <w:trPr>
          <w:trHeight w:val="954"/>
        </w:trPr>
        <w:tc>
          <w:tcPr>
            <w:tcW w:w="9737" w:type="dxa"/>
            <w:gridSpan w:val="10"/>
          </w:tcPr>
          <w:p w14:paraId="3EFE22E9" w14:textId="77777777" w:rsidR="0047733A" w:rsidRDefault="00A66171">
            <w:pPr>
              <w:pStyle w:val="TableParagraph"/>
              <w:spacing w:before="1"/>
              <w:ind w:left="203"/>
              <w:rPr>
                <w:sz w:val="24"/>
              </w:rPr>
            </w:pPr>
            <w:r>
              <w:rPr>
                <w:sz w:val="24"/>
              </w:rPr>
              <w:t>Training</w:t>
            </w:r>
            <w:r>
              <w:rPr>
                <w:spacing w:val="-4"/>
                <w:sz w:val="24"/>
              </w:rPr>
              <w:t xml:space="preserve"> </w:t>
            </w:r>
            <w:r>
              <w:rPr>
                <w:sz w:val="24"/>
              </w:rPr>
              <w:t>needs</w:t>
            </w:r>
            <w:r>
              <w:rPr>
                <w:spacing w:val="-2"/>
                <w:sz w:val="24"/>
              </w:rPr>
              <w:t xml:space="preserve"> </w:t>
            </w:r>
            <w:r>
              <w:rPr>
                <w:sz w:val="24"/>
              </w:rPr>
              <w:t>and</w:t>
            </w:r>
            <w:r>
              <w:rPr>
                <w:spacing w:val="-2"/>
                <w:sz w:val="24"/>
              </w:rPr>
              <w:t xml:space="preserve"> </w:t>
            </w:r>
            <w:r>
              <w:rPr>
                <w:sz w:val="24"/>
              </w:rPr>
              <w:t>methods</w:t>
            </w:r>
            <w:r>
              <w:rPr>
                <w:spacing w:val="-2"/>
                <w:sz w:val="24"/>
              </w:rPr>
              <w:t xml:space="preserve"> </w:t>
            </w:r>
            <w:r>
              <w:rPr>
                <w:sz w:val="24"/>
              </w:rPr>
              <w:t>–</w:t>
            </w:r>
            <w:r>
              <w:rPr>
                <w:spacing w:val="-2"/>
                <w:sz w:val="24"/>
              </w:rPr>
              <w:t xml:space="preserve"> </w:t>
            </w:r>
            <w:r>
              <w:rPr>
                <w:sz w:val="24"/>
              </w:rPr>
              <w:t>approaches</w:t>
            </w:r>
            <w:r>
              <w:rPr>
                <w:spacing w:val="-2"/>
                <w:sz w:val="24"/>
              </w:rPr>
              <w:t xml:space="preserve"> </w:t>
            </w:r>
            <w:r>
              <w:rPr>
                <w:sz w:val="24"/>
              </w:rPr>
              <w:t>to</w:t>
            </w:r>
            <w:r>
              <w:rPr>
                <w:spacing w:val="-2"/>
                <w:sz w:val="24"/>
              </w:rPr>
              <w:t xml:space="preserve"> </w:t>
            </w:r>
            <w:r>
              <w:rPr>
                <w:sz w:val="24"/>
              </w:rPr>
              <w:t>training</w:t>
            </w:r>
            <w:r>
              <w:rPr>
                <w:spacing w:val="-3"/>
                <w:sz w:val="24"/>
              </w:rPr>
              <w:t xml:space="preserve"> </w:t>
            </w:r>
            <w:r>
              <w:rPr>
                <w:sz w:val="24"/>
              </w:rPr>
              <w:t>-</w:t>
            </w:r>
            <w:r>
              <w:rPr>
                <w:spacing w:val="-3"/>
                <w:sz w:val="24"/>
              </w:rPr>
              <w:t xml:space="preserve"> </w:t>
            </w:r>
            <w:r>
              <w:rPr>
                <w:sz w:val="24"/>
              </w:rPr>
              <w:t>Integrating</w:t>
            </w:r>
            <w:r>
              <w:rPr>
                <w:spacing w:val="-2"/>
                <w:sz w:val="24"/>
              </w:rPr>
              <w:t xml:space="preserve"> </w:t>
            </w:r>
            <w:r>
              <w:rPr>
                <w:sz w:val="24"/>
              </w:rPr>
              <w:t>business strategy</w:t>
            </w:r>
            <w:r>
              <w:rPr>
                <w:spacing w:val="-1"/>
                <w:sz w:val="24"/>
              </w:rPr>
              <w:t xml:space="preserve"> </w:t>
            </w:r>
            <w:r>
              <w:rPr>
                <w:spacing w:val="-4"/>
                <w:sz w:val="24"/>
              </w:rPr>
              <w:t>with</w:t>
            </w:r>
          </w:p>
          <w:p w14:paraId="368E0C6D" w14:textId="77777777" w:rsidR="0047733A" w:rsidRDefault="00A66171">
            <w:pPr>
              <w:pStyle w:val="TableParagraph"/>
              <w:spacing w:before="7" w:line="310" w:lineRule="atLeast"/>
              <w:ind w:left="203"/>
              <w:rPr>
                <w:sz w:val="24"/>
              </w:rPr>
            </w:pPr>
            <w:r>
              <w:rPr>
                <w:sz w:val="24"/>
              </w:rPr>
              <w:t>international</w:t>
            </w:r>
            <w:r>
              <w:rPr>
                <w:spacing w:val="-4"/>
                <w:sz w:val="24"/>
              </w:rPr>
              <w:t xml:space="preserve"> </w:t>
            </w:r>
            <w:r>
              <w:rPr>
                <w:sz w:val="24"/>
              </w:rPr>
              <w:t>training</w:t>
            </w:r>
            <w:r>
              <w:rPr>
                <w:spacing w:val="-4"/>
                <w:sz w:val="24"/>
              </w:rPr>
              <w:t xml:space="preserve"> </w:t>
            </w:r>
            <w:r>
              <w:rPr>
                <w:sz w:val="24"/>
              </w:rPr>
              <w:t>&amp;</w:t>
            </w:r>
            <w:r>
              <w:rPr>
                <w:spacing w:val="-5"/>
                <w:sz w:val="24"/>
              </w:rPr>
              <w:t xml:space="preserve"> </w:t>
            </w:r>
            <w:r>
              <w:rPr>
                <w:sz w:val="24"/>
              </w:rPr>
              <w:t>development.</w:t>
            </w:r>
            <w:r>
              <w:rPr>
                <w:spacing w:val="-4"/>
                <w:sz w:val="24"/>
              </w:rPr>
              <w:t xml:space="preserve"> </w:t>
            </w:r>
            <w:r>
              <w:rPr>
                <w:sz w:val="24"/>
              </w:rPr>
              <w:t>Compensation</w:t>
            </w:r>
            <w:r>
              <w:rPr>
                <w:spacing w:val="-4"/>
                <w:sz w:val="24"/>
              </w:rPr>
              <w:t xml:space="preserve"> </w:t>
            </w:r>
            <w:r>
              <w:rPr>
                <w:sz w:val="24"/>
              </w:rPr>
              <w:t>–</w:t>
            </w:r>
            <w:r>
              <w:rPr>
                <w:spacing w:val="-5"/>
                <w:sz w:val="24"/>
              </w:rPr>
              <w:t xml:space="preserve"> </w:t>
            </w:r>
            <w:r>
              <w:rPr>
                <w:sz w:val="24"/>
              </w:rPr>
              <w:t>various</w:t>
            </w:r>
            <w:r>
              <w:rPr>
                <w:spacing w:val="-4"/>
                <w:sz w:val="24"/>
              </w:rPr>
              <w:t xml:space="preserve"> </w:t>
            </w:r>
            <w:r>
              <w:rPr>
                <w:sz w:val="24"/>
              </w:rPr>
              <w:t>approaches</w:t>
            </w:r>
            <w:r>
              <w:rPr>
                <w:spacing w:val="-3"/>
                <w:sz w:val="24"/>
              </w:rPr>
              <w:t xml:space="preserve"> </w:t>
            </w:r>
            <w:r>
              <w:rPr>
                <w:sz w:val="24"/>
              </w:rPr>
              <w:t>–</w:t>
            </w:r>
            <w:r>
              <w:rPr>
                <w:spacing w:val="-5"/>
                <w:sz w:val="24"/>
              </w:rPr>
              <w:t xml:space="preserve"> </w:t>
            </w:r>
            <w:r>
              <w:rPr>
                <w:sz w:val="24"/>
              </w:rPr>
              <w:t>factors</w:t>
            </w:r>
            <w:r>
              <w:rPr>
                <w:spacing w:val="-4"/>
                <w:sz w:val="24"/>
              </w:rPr>
              <w:t xml:space="preserve"> </w:t>
            </w:r>
            <w:r>
              <w:rPr>
                <w:sz w:val="24"/>
              </w:rPr>
              <w:t>affecting compensation systems - Benefits – Compensation for Expatriates and Repatriates.</w:t>
            </w:r>
          </w:p>
        </w:tc>
      </w:tr>
      <w:tr w:rsidR="0047733A" w14:paraId="44213328" w14:textId="77777777">
        <w:trPr>
          <w:trHeight w:val="313"/>
        </w:trPr>
        <w:tc>
          <w:tcPr>
            <w:tcW w:w="9737" w:type="dxa"/>
            <w:gridSpan w:val="10"/>
          </w:tcPr>
          <w:p w14:paraId="72265895" w14:textId="77777777" w:rsidR="0047733A" w:rsidRDefault="0047733A">
            <w:pPr>
              <w:pStyle w:val="TableParagraph"/>
              <w:ind w:left="0"/>
            </w:pPr>
          </w:p>
        </w:tc>
      </w:tr>
      <w:tr w:rsidR="0047733A" w14:paraId="13C3555D" w14:textId="77777777">
        <w:trPr>
          <w:trHeight w:val="318"/>
        </w:trPr>
        <w:tc>
          <w:tcPr>
            <w:tcW w:w="1100" w:type="dxa"/>
            <w:gridSpan w:val="2"/>
          </w:tcPr>
          <w:p w14:paraId="48B46D02" w14:textId="77777777" w:rsidR="0047733A" w:rsidRDefault="00A66171">
            <w:pPr>
              <w:pStyle w:val="TableParagraph"/>
              <w:spacing w:line="273" w:lineRule="exact"/>
              <w:rPr>
                <w:b/>
                <w:sz w:val="24"/>
              </w:rPr>
            </w:pPr>
            <w:r>
              <w:rPr>
                <w:b/>
                <w:spacing w:val="-2"/>
                <w:sz w:val="24"/>
              </w:rPr>
              <w:t>Unit:4</w:t>
            </w:r>
          </w:p>
        </w:tc>
        <w:tc>
          <w:tcPr>
            <w:tcW w:w="7237" w:type="dxa"/>
            <w:gridSpan w:val="4"/>
          </w:tcPr>
          <w:p w14:paraId="4CC6B9A5" w14:textId="77777777" w:rsidR="0047733A" w:rsidRDefault="00A66171">
            <w:pPr>
              <w:pStyle w:val="TableParagraph"/>
              <w:spacing w:line="261" w:lineRule="exact"/>
              <w:ind w:left="60" w:right="55"/>
              <w:jc w:val="center"/>
              <w:rPr>
                <w:b/>
                <w:sz w:val="23"/>
              </w:rPr>
            </w:pPr>
            <w:r>
              <w:rPr>
                <w:b/>
                <w:sz w:val="23"/>
              </w:rPr>
              <w:t>INTERNATIONAL</w:t>
            </w:r>
            <w:r>
              <w:rPr>
                <w:b/>
                <w:spacing w:val="-7"/>
                <w:sz w:val="23"/>
              </w:rPr>
              <w:t xml:space="preserve"> </w:t>
            </w:r>
            <w:r>
              <w:rPr>
                <w:b/>
                <w:sz w:val="23"/>
              </w:rPr>
              <w:t>LABOUR</w:t>
            </w:r>
            <w:r>
              <w:rPr>
                <w:b/>
                <w:spacing w:val="-7"/>
                <w:sz w:val="23"/>
              </w:rPr>
              <w:t xml:space="preserve"> </w:t>
            </w:r>
            <w:r>
              <w:rPr>
                <w:b/>
                <w:spacing w:val="-2"/>
                <w:sz w:val="23"/>
              </w:rPr>
              <w:t>RELATIONS</w:t>
            </w:r>
          </w:p>
        </w:tc>
        <w:tc>
          <w:tcPr>
            <w:tcW w:w="1400" w:type="dxa"/>
            <w:gridSpan w:val="4"/>
          </w:tcPr>
          <w:p w14:paraId="7ECCD990" w14:textId="77777777" w:rsidR="0047733A" w:rsidRDefault="00A66171">
            <w:pPr>
              <w:pStyle w:val="TableParagraph"/>
              <w:spacing w:line="273" w:lineRule="exact"/>
              <w:ind w:left="350"/>
              <w:rPr>
                <w:b/>
                <w:sz w:val="24"/>
              </w:rPr>
            </w:pPr>
            <w:r>
              <w:rPr>
                <w:b/>
                <w:sz w:val="24"/>
              </w:rPr>
              <w:t>10</w:t>
            </w:r>
            <w:r>
              <w:rPr>
                <w:b/>
                <w:spacing w:val="60"/>
                <w:sz w:val="24"/>
              </w:rPr>
              <w:t xml:space="preserve"> </w:t>
            </w:r>
            <w:r>
              <w:rPr>
                <w:b/>
                <w:spacing w:val="-2"/>
                <w:sz w:val="24"/>
              </w:rPr>
              <w:t>hours</w:t>
            </w:r>
          </w:p>
        </w:tc>
      </w:tr>
      <w:tr w:rsidR="0047733A" w14:paraId="7095F86A" w14:textId="77777777">
        <w:trPr>
          <w:trHeight w:val="952"/>
        </w:trPr>
        <w:tc>
          <w:tcPr>
            <w:tcW w:w="9737" w:type="dxa"/>
            <w:gridSpan w:val="10"/>
          </w:tcPr>
          <w:p w14:paraId="47AE8190" w14:textId="77777777" w:rsidR="0047733A" w:rsidRDefault="00A66171">
            <w:pPr>
              <w:pStyle w:val="TableParagraph"/>
              <w:tabs>
                <w:tab w:val="left" w:pos="4773"/>
              </w:tabs>
              <w:spacing w:line="275" w:lineRule="exact"/>
              <w:ind w:left="203"/>
              <w:rPr>
                <w:sz w:val="24"/>
              </w:rPr>
            </w:pPr>
            <w:r>
              <w:rPr>
                <w:sz w:val="24"/>
              </w:rPr>
              <w:t>International</w:t>
            </w:r>
            <w:r>
              <w:rPr>
                <w:spacing w:val="57"/>
                <w:sz w:val="24"/>
              </w:rPr>
              <w:t xml:space="preserve"> </w:t>
            </w:r>
            <w:r>
              <w:rPr>
                <w:sz w:val="24"/>
              </w:rPr>
              <w:t>labour</w:t>
            </w:r>
            <w:r>
              <w:rPr>
                <w:spacing w:val="59"/>
                <w:sz w:val="24"/>
              </w:rPr>
              <w:t xml:space="preserve"> </w:t>
            </w:r>
            <w:r>
              <w:rPr>
                <w:sz w:val="24"/>
              </w:rPr>
              <w:t>relations</w:t>
            </w:r>
            <w:r>
              <w:rPr>
                <w:spacing w:val="57"/>
                <w:sz w:val="24"/>
              </w:rPr>
              <w:t xml:space="preserve"> </w:t>
            </w:r>
            <w:r>
              <w:rPr>
                <w:sz w:val="24"/>
              </w:rPr>
              <w:t>–</w:t>
            </w:r>
            <w:r>
              <w:rPr>
                <w:spacing w:val="35"/>
                <w:sz w:val="24"/>
              </w:rPr>
              <w:t xml:space="preserve"> </w:t>
            </w:r>
            <w:r>
              <w:rPr>
                <w:sz w:val="24"/>
              </w:rPr>
              <w:t>key</w:t>
            </w:r>
            <w:r>
              <w:rPr>
                <w:spacing w:val="43"/>
                <w:sz w:val="24"/>
              </w:rPr>
              <w:t xml:space="preserve"> </w:t>
            </w:r>
            <w:r>
              <w:rPr>
                <w:spacing w:val="-2"/>
                <w:sz w:val="24"/>
              </w:rPr>
              <w:t>issues,</w:t>
            </w:r>
            <w:r>
              <w:rPr>
                <w:sz w:val="24"/>
              </w:rPr>
              <w:tab/>
              <w:t>International</w:t>
            </w:r>
            <w:r>
              <w:rPr>
                <w:spacing w:val="-5"/>
                <w:sz w:val="24"/>
              </w:rPr>
              <w:t xml:space="preserve"> </w:t>
            </w:r>
            <w:r>
              <w:rPr>
                <w:sz w:val="24"/>
              </w:rPr>
              <w:t>labour</w:t>
            </w:r>
            <w:r>
              <w:rPr>
                <w:spacing w:val="-1"/>
                <w:sz w:val="24"/>
              </w:rPr>
              <w:t xml:space="preserve"> </w:t>
            </w:r>
            <w:r>
              <w:rPr>
                <w:sz w:val="24"/>
              </w:rPr>
              <w:t>Organisation</w:t>
            </w:r>
            <w:r>
              <w:rPr>
                <w:spacing w:val="-3"/>
                <w:sz w:val="24"/>
              </w:rPr>
              <w:t xml:space="preserve"> </w:t>
            </w:r>
            <w:r>
              <w:rPr>
                <w:sz w:val="24"/>
              </w:rPr>
              <w:t>-</w:t>
            </w:r>
            <w:r>
              <w:rPr>
                <w:spacing w:val="-3"/>
                <w:sz w:val="24"/>
              </w:rPr>
              <w:t xml:space="preserve"> </w:t>
            </w:r>
            <w:r>
              <w:rPr>
                <w:spacing w:val="-2"/>
                <w:sz w:val="24"/>
              </w:rPr>
              <w:t>repatriation:</w:t>
            </w:r>
          </w:p>
          <w:p w14:paraId="0CAD54AC" w14:textId="77777777" w:rsidR="0047733A" w:rsidRDefault="00A66171">
            <w:pPr>
              <w:pStyle w:val="TableParagraph"/>
              <w:spacing w:before="9" w:line="310" w:lineRule="atLeast"/>
              <w:ind w:left="203"/>
              <w:rPr>
                <w:sz w:val="24"/>
              </w:rPr>
            </w:pPr>
            <w:r>
              <w:rPr>
                <w:sz w:val="24"/>
              </w:rPr>
              <w:t>process,</w:t>
            </w:r>
            <w:r>
              <w:rPr>
                <w:spacing w:val="28"/>
                <w:sz w:val="24"/>
              </w:rPr>
              <w:t xml:space="preserve"> </w:t>
            </w:r>
            <w:r>
              <w:rPr>
                <w:sz w:val="24"/>
              </w:rPr>
              <w:t>problems</w:t>
            </w:r>
            <w:r>
              <w:rPr>
                <w:spacing w:val="28"/>
                <w:sz w:val="24"/>
              </w:rPr>
              <w:t xml:space="preserve"> </w:t>
            </w:r>
            <w:r>
              <w:rPr>
                <w:sz w:val="24"/>
              </w:rPr>
              <w:t>and</w:t>
            </w:r>
            <w:r>
              <w:rPr>
                <w:spacing w:val="30"/>
                <w:sz w:val="24"/>
              </w:rPr>
              <w:t xml:space="preserve"> </w:t>
            </w:r>
            <w:r>
              <w:rPr>
                <w:sz w:val="24"/>
              </w:rPr>
              <w:t>solutions.</w:t>
            </w:r>
            <w:r>
              <w:rPr>
                <w:spacing w:val="28"/>
                <w:sz w:val="24"/>
              </w:rPr>
              <w:t xml:space="preserve"> </w:t>
            </w:r>
            <w:r>
              <w:rPr>
                <w:sz w:val="24"/>
              </w:rPr>
              <w:t>MNC`S</w:t>
            </w:r>
            <w:r>
              <w:rPr>
                <w:spacing w:val="26"/>
                <w:sz w:val="24"/>
              </w:rPr>
              <w:t xml:space="preserve"> </w:t>
            </w:r>
            <w:r>
              <w:rPr>
                <w:sz w:val="24"/>
              </w:rPr>
              <w:t>and</w:t>
            </w:r>
            <w:r>
              <w:rPr>
                <w:spacing w:val="30"/>
                <w:sz w:val="24"/>
              </w:rPr>
              <w:t xml:space="preserve"> </w:t>
            </w:r>
            <w:r>
              <w:rPr>
                <w:sz w:val="24"/>
              </w:rPr>
              <w:t>HR</w:t>
            </w:r>
            <w:r>
              <w:rPr>
                <w:spacing w:val="28"/>
                <w:sz w:val="24"/>
              </w:rPr>
              <w:t xml:space="preserve"> </w:t>
            </w:r>
            <w:r>
              <w:rPr>
                <w:sz w:val="24"/>
              </w:rPr>
              <w:t>Policies</w:t>
            </w:r>
            <w:r>
              <w:rPr>
                <w:spacing w:val="28"/>
                <w:sz w:val="24"/>
              </w:rPr>
              <w:t xml:space="preserve"> </w:t>
            </w:r>
            <w:r>
              <w:rPr>
                <w:sz w:val="24"/>
              </w:rPr>
              <w:t>-</w:t>
            </w:r>
            <w:r>
              <w:rPr>
                <w:spacing w:val="27"/>
                <w:sz w:val="24"/>
              </w:rPr>
              <w:t xml:space="preserve"> </w:t>
            </w:r>
            <w:r>
              <w:rPr>
                <w:sz w:val="24"/>
              </w:rPr>
              <w:t>Trade</w:t>
            </w:r>
            <w:r>
              <w:rPr>
                <w:spacing w:val="27"/>
                <w:sz w:val="24"/>
              </w:rPr>
              <w:t xml:space="preserve"> </w:t>
            </w:r>
            <w:r>
              <w:rPr>
                <w:sz w:val="24"/>
              </w:rPr>
              <w:t>union</w:t>
            </w:r>
            <w:r>
              <w:rPr>
                <w:spacing w:val="28"/>
                <w:sz w:val="24"/>
              </w:rPr>
              <w:t xml:space="preserve"> </w:t>
            </w:r>
            <w:r>
              <w:rPr>
                <w:sz w:val="24"/>
              </w:rPr>
              <w:t>structures</w:t>
            </w:r>
            <w:r>
              <w:rPr>
                <w:spacing w:val="28"/>
                <w:sz w:val="24"/>
              </w:rPr>
              <w:t xml:space="preserve"> </w:t>
            </w:r>
            <w:r>
              <w:rPr>
                <w:sz w:val="24"/>
              </w:rPr>
              <w:t>in</w:t>
            </w:r>
            <w:r>
              <w:rPr>
                <w:spacing w:val="28"/>
                <w:sz w:val="24"/>
              </w:rPr>
              <w:t xml:space="preserve"> </w:t>
            </w:r>
            <w:r>
              <w:rPr>
                <w:sz w:val="24"/>
              </w:rPr>
              <w:t>leading western industrial societies.</w:t>
            </w:r>
          </w:p>
        </w:tc>
      </w:tr>
      <w:tr w:rsidR="0047733A" w14:paraId="6046F51D" w14:textId="77777777">
        <w:trPr>
          <w:trHeight w:val="316"/>
        </w:trPr>
        <w:tc>
          <w:tcPr>
            <w:tcW w:w="9737" w:type="dxa"/>
            <w:gridSpan w:val="10"/>
          </w:tcPr>
          <w:p w14:paraId="4467E19C" w14:textId="77777777" w:rsidR="0047733A" w:rsidRDefault="0047733A">
            <w:pPr>
              <w:pStyle w:val="TableParagraph"/>
              <w:ind w:left="0"/>
            </w:pPr>
          </w:p>
        </w:tc>
      </w:tr>
      <w:tr w:rsidR="0047733A" w14:paraId="6D9F29D6" w14:textId="77777777">
        <w:trPr>
          <w:trHeight w:val="328"/>
        </w:trPr>
        <w:tc>
          <w:tcPr>
            <w:tcW w:w="1100" w:type="dxa"/>
            <w:gridSpan w:val="2"/>
          </w:tcPr>
          <w:p w14:paraId="1D363267" w14:textId="77777777" w:rsidR="0047733A" w:rsidRDefault="00A66171">
            <w:pPr>
              <w:pStyle w:val="TableParagraph"/>
              <w:spacing w:line="273" w:lineRule="exact"/>
              <w:rPr>
                <w:b/>
                <w:sz w:val="24"/>
              </w:rPr>
            </w:pPr>
            <w:r>
              <w:rPr>
                <w:b/>
                <w:spacing w:val="-2"/>
                <w:sz w:val="24"/>
              </w:rPr>
              <w:t>Unit:5</w:t>
            </w:r>
          </w:p>
        </w:tc>
        <w:tc>
          <w:tcPr>
            <w:tcW w:w="7237" w:type="dxa"/>
            <w:gridSpan w:val="4"/>
          </w:tcPr>
          <w:p w14:paraId="43385D3A" w14:textId="77777777" w:rsidR="0047733A" w:rsidRDefault="00A66171">
            <w:pPr>
              <w:pStyle w:val="TableParagraph"/>
              <w:spacing w:line="287" w:lineRule="exact"/>
              <w:ind w:left="60" w:right="68"/>
              <w:jc w:val="center"/>
              <w:rPr>
                <w:b/>
                <w:sz w:val="25"/>
              </w:rPr>
            </w:pPr>
            <w:r>
              <w:rPr>
                <w:b/>
                <w:spacing w:val="-2"/>
                <w:sz w:val="25"/>
              </w:rPr>
              <w:t>INDUSTRIAL</w:t>
            </w:r>
            <w:r>
              <w:rPr>
                <w:b/>
                <w:spacing w:val="-1"/>
                <w:sz w:val="25"/>
              </w:rPr>
              <w:t xml:space="preserve"> </w:t>
            </w:r>
            <w:r>
              <w:rPr>
                <w:b/>
                <w:spacing w:val="-2"/>
                <w:sz w:val="25"/>
              </w:rPr>
              <w:t>RELATIONS</w:t>
            </w:r>
          </w:p>
        </w:tc>
        <w:tc>
          <w:tcPr>
            <w:tcW w:w="1400" w:type="dxa"/>
            <w:gridSpan w:val="4"/>
          </w:tcPr>
          <w:p w14:paraId="645D62AB" w14:textId="77777777" w:rsidR="0047733A" w:rsidRDefault="00A66171">
            <w:pPr>
              <w:pStyle w:val="TableParagraph"/>
              <w:spacing w:line="273" w:lineRule="exact"/>
              <w:ind w:left="350"/>
              <w:rPr>
                <w:b/>
                <w:sz w:val="24"/>
              </w:rPr>
            </w:pPr>
            <w:r>
              <w:rPr>
                <w:b/>
                <w:sz w:val="24"/>
              </w:rPr>
              <w:t>10</w:t>
            </w:r>
            <w:r>
              <w:rPr>
                <w:b/>
                <w:spacing w:val="60"/>
                <w:sz w:val="24"/>
              </w:rPr>
              <w:t xml:space="preserve"> </w:t>
            </w:r>
            <w:r>
              <w:rPr>
                <w:b/>
                <w:spacing w:val="-2"/>
                <w:sz w:val="24"/>
              </w:rPr>
              <w:t>hours</w:t>
            </w:r>
          </w:p>
        </w:tc>
      </w:tr>
      <w:tr w:rsidR="0047733A" w14:paraId="54529F3F" w14:textId="77777777">
        <w:trPr>
          <w:trHeight w:val="551"/>
        </w:trPr>
        <w:tc>
          <w:tcPr>
            <w:tcW w:w="9737" w:type="dxa"/>
            <w:gridSpan w:val="10"/>
          </w:tcPr>
          <w:p w14:paraId="0E14F047" w14:textId="77777777" w:rsidR="0047733A" w:rsidRDefault="00A66171">
            <w:pPr>
              <w:pStyle w:val="TableParagraph"/>
              <w:spacing w:before="5" w:line="228" w:lineRule="auto"/>
              <w:rPr>
                <w:sz w:val="24"/>
              </w:rPr>
            </w:pPr>
            <w:r>
              <w:rPr>
                <w:sz w:val="24"/>
              </w:rPr>
              <w:t>Industrial</w:t>
            </w:r>
            <w:r>
              <w:rPr>
                <w:spacing w:val="-3"/>
                <w:sz w:val="24"/>
              </w:rPr>
              <w:t xml:space="preserve"> </w:t>
            </w:r>
            <w:r>
              <w:rPr>
                <w:sz w:val="24"/>
              </w:rPr>
              <w:t>Relations</w:t>
            </w:r>
            <w:r>
              <w:rPr>
                <w:spacing w:val="-3"/>
                <w:sz w:val="24"/>
              </w:rPr>
              <w:t xml:space="preserve"> </w:t>
            </w:r>
            <w:r>
              <w:rPr>
                <w:sz w:val="24"/>
              </w:rPr>
              <w:t>:</w:t>
            </w:r>
            <w:r>
              <w:rPr>
                <w:spacing w:val="-3"/>
                <w:sz w:val="24"/>
              </w:rPr>
              <w:t xml:space="preserve"> </w:t>
            </w:r>
            <w:r>
              <w:rPr>
                <w:sz w:val="24"/>
              </w:rPr>
              <w:t>Impact</w:t>
            </w:r>
            <w:r>
              <w:rPr>
                <w:spacing w:val="-3"/>
                <w:sz w:val="24"/>
              </w:rPr>
              <w:t xml:space="preserve"> </w:t>
            </w:r>
            <w:r>
              <w:rPr>
                <w:sz w:val="24"/>
              </w:rPr>
              <w:t>of</w:t>
            </w:r>
            <w:r>
              <w:rPr>
                <w:spacing w:val="-4"/>
                <w:sz w:val="24"/>
              </w:rPr>
              <w:t xml:space="preserve"> </w:t>
            </w:r>
            <w:r>
              <w:rPr>
                <w:sz w:val="24"/>
              </w:rPr>
              <w:t>Globalisation</w:t>
            </w:r>
            <w:r>
              <w:rPr>
                <w:spacing w:val="-3"/>
                <w:sz w:val="24"/>
              </w:rPr>
              <w:t xml:space="preserve"> </w:t>
            </w:r>
            <w:r>
              <w:rPr>
                <w:sz w:val="24"/>
              </w:rPr>
              <w:t>to</w:t>
            </w:r>
            <w:r>
              <w:rPr>
                <w:spacing w:val="-1"/>
                <w:sz w:val="24"/>
              </w:rPr>
              <w:t xml:space="preserve"> </w:t>
            </w:r>
            <w:r>
              <w:rPr>
                <w:sz w:val="24"/>
              </w:rPr>
              <w:t>IR</w:t>
            </w:r>
            <w:r>
              <w:rPr>
                <w:spacing w:val="-2"/>
                <w:sz w:val="24"/>
              </w:rPr>
              <w:t xml:space="preserve"> </w:t>
            </w:r>
            <w:r>
              <w:rPr>
                <w:sz w:val="24"/>
              </w:rPr>
              <w:t>-</w:t>
            </w:r>
            <w:r>
              <w:rPr>
                <w:spacing w:val="-4"/>
                <w:sz w:val="24"/>
              </w:rPr>
              <w:t xml:space="preserve"> </w:t>
            </w:r>
            <w:r>
              <w:rPr>
                <w:sz w:val="24"/>
              </w:rPr>
              <w:t>Labour</w:t>
            </w:r>
            <w:r>
              <w:rPr>
                <w:spacing w:val="-4"/>
                <w:sz w:val="24"/>
              </w:rPr>
              <w:t xml:space="preserve"> </w:t>
            </w:r>
            <w:r>
              <w:rPr>
                <w:sz w:val="24"/>
              </w:rPr>
              <w:t>Codes,</w:t>
            </w:r>
            <w:r>
              <w:rPr>
                <w:spacing w:val="-3"/>
                <w:sz w:val="24"/>
              </w:rPr>
              <w:t xml:space="preserve"> </w:t>
            </w:r>
            <w:r>
              <w:rPr>
                <w:sz w:val="24"/>
              </w:rPr>
              <w:t>Laws</w:t>
            </w:r>
            <w:r>
              <w:rPr>
                <w:spacing w:val="-3"/>
                <w:sz w:val="24"/>
              </w:rPr>
              <w:t xml:space="preserve"> </w:t>
            </w:r>
            <w:r>
              <w:rPr>
                <w:sz w:val="24"/>
              </w:rPr>
              <w:t>and</w:t>
            </w:r>
            <w:r>
              <w:rPr>
                <w:spacing w:val="-3"/>
                <w:sz w:val="24"/>
              </w:rPr>
              <w:t xml:space="preserve"> </w:t>
            </w:r>
            <w:r>
              <w:rPr>
                <w:sz w:val="24"/>
              </w:rPr>
              <w:t>Regulations Management</w:t>
            </w:r>
            <w:r>
              <w:rPr>
                <w:spacing w:val="-4"/>
                <w:sz w:val="24"/>
              </w:rPr>
              <w:t xml:space="preserve"> </w:t>
            </w:r>
            <w:r>
              <w:rPr>
                <w:sz w:val="24"/>
              </w:rPr>
              <w:t>–</w:t>
            </w:r>
            <w:r>
              <w:rPr>
                <w:spacing w:val="-2"/>
                <w:sz w:val="24"/>
              </w:rPr>
              <w:t xml:space="preserve"> </w:t>
            </w:r>
            <w:r>
              <w:rPr>
                <w:sz w:val="24"/>
              </w:rPr>
              <w:t>North</w:t>
            </w:r>
            <w:r>
              <w:rPr>
                <w:spacing w:val="-2"/>
                <w:sz w:val="24"/>
              </w:rPr>
              <w:t xml:space="preserve"> </w:t>
            </w:r>
            <w:r>
              <w:rPr>
                <w:sz w:val="24"/>
              </w:rPr>
              <w:t>America,</w:t>
            </w:r>
            <w:r>
              <w:rPr>
                <w:spacing w:val="-1"/>
                <w:sz w:val="24"/>
              </w:rPr>
              <w:t xml:space="preserve"> </w:t>
            </w:r>
            <w:r>
              <w:rPr>
                <w:sz w:val="24"/>
              </w:rPr>
              <w:t>Europe,</w:t>
            </w:r>
            <w:r>
              <w:rPr>
                <w:spacing w:val="-2"/>
                <w:sz w:val="24"/>
              </w:rPr>
              <w:t xml:space="preserve"> </w:t>
            </w:r>
            <w:r>
              <w:rPr>
                <w:sz w:val="24"/>
              </w:rPr>
              <w:t>Asia</w:t>
            </w:r>
            <w:r>
              <w:rPr>
                <w:spacing w:val="-1"/>
                <w:sz w:val="24"/>
              </w:rPr>
              <w:t xml:space="preserve"> </w:t>
            </w:r>
            <w:r>
              <w:rPr>
                <w:sz w:val="24"/>
              </w:rPr>
              <w:t>and Australia</w:t>
            </w:r>
            <w:r>
              <w:rPr>
                <w:spacing w:val="-2"/>
                <w:sz w:val="24"/>
              </w:rPr>
              <w:t xml:space="preserve"> </w:t>
            </w:r>
            <w:r>
              <w:rPr>
                <w:sz w:val="24"/>
              </w:rPr>
              <w:t>-</w:t>
            </w:r>
            <w:r>
              <w:rPr>
                <w:spacing w:val="-1"/>
                <w:sz w:val="24"/>
              </w:rPr>
              <w:t xml:space="preserve"> </w:t>
            </w:r>
            <w:r>
              <w:rPr>
                <w:sz w:val="24"/>
              </w:rPr>
              <w:t>Industrial</w:t>
            </w:r>
            <w:r>
              <w:rPr>
                <w:spacing w:val="-2"/>
                <w:sz w:val="24"/>
              </w:rPr>
              <w:t xml:space="preserve"> </w:t>
            </w:r>
            <w:r>
              <w:rPr>
                <w:sz w:val="24"/>
              </w:rPr>
              <w:t>Relation</w:t>
            </w:r>
            <w:r>
              <w:rPr>
                <w:spacing w:val="-2"/>
                <w:sz w:val="24"/>
              </w:rPr>
              <w:t xml:space="preserve"> </w:t>
            </w:r>
            <w:r>
              <w:rPr>
                <w:sz w:val="24"/>
              </w:rPr>
              <w:t>policies</w:t>
            </w:r>
            <w:r>
              <w:rPr>
                <w:spacing w:val="-1"/>
                <w:sz w:val="24"/>
              </w:rPr>
              <w:t xml:space="preserve"> </w:t>
            </w:r>
            <w:r>
              <w:rPr>
                <w:spacing w:val="-10"/>
                <w:sz w:val="24"/>
              </w:rPr>
              <w:t>&amp;</w:t>
            </w:r>
          </w:p>
        </w:tc>
      </w:tr>
    </w:tbl>
    <w:p w14:paraId="00B40A5C" w14:textId="77777777" w:rsidR="0047733A" w:rsidRDefault="0047733A">
      <w:pPr>
        <w:pStyle w:val="TableParagraph"/>
        <w:spacing w:line="228" w:lineRule="auto"/>
        <w:rPr>
          <w:sz w:val="24"/>
        </w:rPr>
        <w:sectPr w:rsidR="0047733A">
          <w:pgSz w:w="11920" w:h="16850"/>
          <w:pgMar w:top="1240" w:right="720" w:bottom="540" w:left="720" w:header="454" w:footer="354" w:gutter="0"/>
          <w:cols w:space="720"/>
        </w:sectPr>
      </w:pPr>
    </w:p>
    <w:p w14:paraId="15FE1011"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0"/>
        <w:gridCol w:w="2131"/>
      </w:tblGrid>
      <w:tr w:rsidR="0047733A" w14:paraId="784EC29B" w14:textId="77777777">
        <w:trPr>
          <w:trHeight w:val="275"/>
        </w:trPr>
        <w:tc>
          <w:tcPr>
            <w:tcW w:w="9736" w:type="dxa"/>
            <w:gridSpan w:val="4"/>
          </w:tcPr>
          <w:p w14:paraId="4EBB08D5" w14:textId="77777777" w:rsidR="0047733A" w:rsidRDefault="00A66171">
            <w:pPr>
              <w:pStyle w:val="TableParagraph"/>
              <w:spacing w:line="256" w:lineRule="exact"/>
              <w:rPr>
                <w:sz w:val="24"/>
              </w:rPr>
            </w:pPr>
            <w:r>
              <w:rPr>
                <w:sz w:val="24"/>
              </w:rPr>
              <w:t>practices</w:t>
            </w:r>
            <w:r>
              <w:rPr>
                <w:spacing w:val="-2"/>
                <w:sz w:val="24"/>
              </w:rPr>
              <w:t xml:space="preserve"> </w:t>
            </w:r>
            <w:r>
              <w:rPr>
                <w:sz w:val="24"/>
              </w:rPr>
              <w:t>of</w:t>
            </w:r>
            <w:r>
              <w:rPr>
                <w:spacing w:val="-3"/>
                <w:sz w:val="24"/>
              </w:rPr>
              <w:t xml:space="preserve"> </w:t>
            </w:r>
            <w:r>
              <w:rPr>
                <w:sz w:val="24"/>
              </w:rPr>
              <w:t>multinational</w:t>
            </w:r>
            <w:r>
              <w:rPr>
                <w:spacing w:val="-1"/>
                <w:sz w:val="24"/>
              </w:rPr>
              <w:t xml:space="preserve"> </w:t>
            </w:r>
            <w:r>
              <w:rPr>
                <w:spacing w:val="-2"/>
                <w:sz w:val="24"/>
              </w:rPr>
              <w:t>firms.</w:t>
            </w:r>
          </w:p>
        </w:tc>
      </w:tr>
      <w:tr w:rsidR="0047733A" w14:paraId="05D478A7" w14:textId="77777777">
        <w:trPr>
          <w:trHeight w:val="316"/>
        </w:trPr>
        <w:tc>
          <w:tcPr>
            <w:tcW w:w="1555" w:type="dxa"/>
            <w:gridSpan w:val="2"/>
          </w:tcPr>
          <w:p w14:paraId="008CBA22" w14:textId="77777777" w:rsidR="0047733A" w:rsidRDefault="00A66171">
            <w:pPr>
              <w:pStyle w:val="TableParagraph"/>
              <w:spacing w:line="270" w:lineRule="exact"/>
              <w:rPr>
                <w:b/>
                <w:sz w:val="24"/>
              </w:rPr>
            </w:pPr>
            <w:r>
              <w:rPr>
                <w:b/>
                <w:spacing w:val="-2"/>
                <w:sz w:val="24"/>
              </w:rPr>
              <w:t>Unit:6</w:t>
            </w:r>
          </w:p>
        </w:tc>
        <w:tc>
          <w:tcPr>
            <w:tcW w:w="6050" w:type="dxa"/>
          </w:tcPr>
          <w:p w14:paraId="31CD6DB7" w14:textId="77777777" w:rsidR="0047733A" w:rsidRDefault="00A66171">
            <w:pPr>
              <w:pStyle w:val="TableParagraph"/>
              <w:spacing w:line="270" w:lineRule="exact"/>
              <w:ind w:left="1526"/>
              <w:rPr>
                <w:b/>
                <w:sz w:val="24"/>
              </w:rPr>
            </w:pPr>
            <w:r>
              <w:rPr>
                <w:b/>
                <w:sz w:val="24"/>
              </w:rPr>
              <w:t>CONTEMPORARY</w:t>
            </w:r>
            <w:r>
              <w:rPr>
                <w:b/>
                <w:spacing w:val="-8"/>
                <w:sz w:val="24"/>
              </w:rPr>
              <w:t xml:space="preserve"> </w:t>
            </w:r>
            <w:r>
              <w:rPr>
                <w:b/>
                <w:spacing w:val="-2"/>
                <w:sz w:val="24"/>
              </w:rPr>
              <w:t>ISSUES</w:t>
            </w:r>
          </w:p>
        </w:tc>
        <w:tc>
          <w:tcPr>
            <w:tcW w:w="2131" w:type="dxa"/>
          </w:tcPr>
          <w:p w14:paraId="30F6C446" w14:textId="77777777" w:rsidR="0047733A" w:rsidRDefault="00A66171">
            <w:pPr>
              <w:pStyle w:val="TableParagraph"/>
              <w:spacing w:line="270" w:lineRule="exact"/>
              <w:ind w:left="0" w:right="88"/>
              <w:jc w:val="right"/>
              <w:rPr>
                <w:b/>
                <w:sz w:val="24"/>
              </w:rPr>
            </w:pPr>
            <w:r>
              <w:rPr>
                <w:b/>
                <w:sz w:val="24"/>
              </w:rPr>
              <w:t xml:space="preserve">2 </w:t>
            </w:r>
            <w:r>
              <w:rPr>
                <w:b/>
                <w:spacing w:val="-2"/>
                <w:sz w:val="24"/>
              </w:rPr>
              <w:t>hours</w:t>
            </w:r>
          </w:p>
        </w:tc>
      </w:tr>
      <w:tr w:rsidR="0047733A" w14:paraId="0AA90D39" w14:textId="77777777">
        <w:trPr>
          <w:trHeight w:val="316"/>
        </w:trPr>
        <w:tc>
          <w:tcPr>
            <w:tcW w:w="9736" w:type="dxa"/>
            <w:gridSpan w:val="4"/>
          </w:tcPr>
          <w:p w14:paraId="432557E0"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0D9753B5" w14:textId="77777777">
        <w:trPr>
          <w:trHeight w:val="350"/>
        </w:trPr>
        <w:tc>
          <w:tcPr>
            <w:tcW w:w="1555" w:type="dxa"/>
            <w:gridSpan w:val="2"/>
          </w:tcPr>
          <w:p w14:paraId="126D019A" w14:textId="77777777" w:rsidR="0047733A" w:rsidRDefault="0047733A">
            <w:pPr>
              <w:pStyle w:val="TableParagraph"/>
              <w:ind w:left="0"/>
            </w:pPr>
          </w:p>
        </w:tc>
        <w:tc>
          <w:tcPr>
            <w:tcW w:w="6050" w:type="dxa"/>
          </w:tcPr>
          <w:p w14:paraId="7AE325C4" w14:textId="77777777" w:rsidR="0047733A" w:rsidRDefault="00A66171">
            <w:pPr>
              <w:pStyle w:val="TableParagraph"/>
              <w:spacing w:line="273" w:lineRule="exact"/>
              <w:ind w:left="3840"/>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31" w:type="dxa"/>
          </w:tcPr>
          <w:p w14:paraId="772CD293" w14:textId="77777777" w:rsidR="0047733A" w:rsidRDefault="00A66171">
            <w:pPr>
              <w:pStyle w:val="TableParagraph"/>
              <w:spacing w:line="273" w:lineRule="exact"/>
              <w:ind w:left="0" w:right="88"/>
              <w:jc w:val="right"/>
              <w:rPr>
                <w:b/>
                <w:sz w:val="24"/>
              </w:rPr>
            </w:pPr>
            <w:r>
              <w:rPr>
                <w:b/>
                <w:sz w:val="24"/>
              </w:rPr>
              <w:t>52</w:t>
            </w:r>
            <w:r>
              <w:rPr>
                <w:b/>
                <w:spacing w:val="55"/>
                <w:sz w:val="24"/>
              </w:rPr>
              <w:t xml:space="preserve"> </w:t>
            </w:r>
            <w:r>
              <w:rPr>
                <w:b/>
                <w:spacing w:val="-2"/>
                <w:sz w:val="24"/>
              </w:rPr>
              <w:t>hours</w:t>
            </w:r>
          </w:p>
        </w:tc>
      </w:tr>
      <w:tr w:rsidR="0047733A" w14:paraId="323E8362" w14:textId="77777777">
        <w:trPr>
          <w:trHeight w:val="316"/>
        </w:trPr>
        <w:tc>
          <w:tcPr>
            <w:tcW w:w="9736" w:type="dxa"/>
            <w:gridSpan w:val="4"/>
          </w:tcPr>
          <w:p w14:paraId="0172F570"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3952B5DE" w14:textId="77777777">
        <w:trPr>
          <w:trHeight w:val="633"/>
        </w:trPr>
        <w:tc>
          <w:tcPr>
            <w:tcW w:w="456" w:type="dxa"/>
          </w:tcPr>
          <w:p w14:paraId="23431B33" w14:textId="77777777" w:rsidR="0047733A" w:rsidRDefault="00A66171">
            <w:pPr>
              <w:pStyle w:val="TableParagraph"/>
              <w:spacing w:line="270" w:lineRule="exact"/>
              <w:ind w:left="0" w:right="98"/>
              <w:jc w:val="center"/>
              <w:rPr>
                <w:sz w:val="24"/>
              </w:rPr>
            </w:pPr>
            <w:r>
              <w:rPr>
                <w:spacing w:val="-10"/>
                <w:sz w:val="24"/>
              </w:rPr>
              <w:t>1</w:t>
            </w:r>
          </w:p>
        </w:tc>
        <w:tc>
          <w:tcPr>
            <w:tcW w:w="9280" w:type="dxa"/>
            <w:gridSpan w:val="3"/>
          </w:tcPr>
          <w:p w14:paraId="60773546" w14:textId="77777777" w:rsidR="0047733A" w:rsidRDefault="00A66171">
            <w:pPr>
              <w:pStyle w:val="TableParagraph"/>
              <w:spacing w:line="270" w:lineRule="exact"/>
              <w:ind w:left="105"/>
              <w:rPr>
                <w:sz w:val="24"/>
              </w:rPr>
            </w:pPr>
            <w:r>
              <w:rPr>
                <w:sz w:val="24"/>
              </w:rPr>
              <w:t>Aswathappa</w:t>
            </w:r>
            <w:r>
              <w:rPr>
                <w:spacing w:val="-1"/>
                <w:sz w:val="24"/>
              </w:rPr>
              <w:t xml:space="preserve"> </w:t>
            </w:r>
            <w:r>
              <w:rPr>
                <w:sz w:val="24"/>
              </w:rPr>
              <w:t>K</w:t>
            </w:r>
            <w:r>
              <w:rPr>
                <w:spacing w:val="-3"/>
                <w:sz w:val="24"/>
              </w:rPr>
              <w:t xml:space="preserve"> </w:t>
            </w:r>
            <w:r>
              <w:rPr>
                <w:sz w:val="24"/>
              </w:rPr>
              <w:t>&amp;Sadhana</w:t>
            </w:r>
            <w:r>
              <w:rPr>
                <w:spacing w:val="-2"/>
                <w:sz w:val="24"/>
              </w:rPr>
              <w:t xml:space="preserve"> </w:t>
            </w:r>
            <w:r>
              <w:rPr>
                <w:sz w:val="24"/>
              </w:rPr>
              <w:t>Dash, International</w:t>
            </w:r>
            <w:r>
              <w:rPr>
                <w:spacing w:val="-2"/>
                <w:sz w:val="24"/>
              </w:rPr>
              <w:t xml:space="preserve"> </w:t>
            </w:r>
            <w:r>
              <w:rPr>
                <w:sz w:val="24"/>
              </w:rPr>
              <w:t>Human</w:t>
            </w:r>
            <w:r>
              <w:rPr>
                <w:spacing w:val="-2"/>
                <w:sz w:val="24"/>
              </w:rPr>
              <w:t xml:space="preserve"> </w:t>
            </w:r>
            <w:r>
              <w:rPr>
                <w:sz w:val="24"/>
              </w:rPr>
              <w:t>Resource</w:t>
            </w:r>
            <w:r>
              <w:rPr>
                <w:spacing w:val="-2"/>
                <w:sz w:val="24"/>
              </w:rPr>
              <w:t xml:space="preserve"> </w:t>
            </w:r>
            <w:r>
              <w:rPr>
                <w:sz w:val="24"/>
              </w:rPr>
              <w:t>Management,</w:t>
            </w:r>
            <w:r>
              <w:rPr>
                <w:spacing w:val="-2"/>
                <w:sz w:val="24"/>
              </w:rPr>
              <w:t xml:space="preserve"> </w:t>
            </w:r>
            <w:r>
              <w:rPr>
                <w:sz w:val="24"/>
              </w:rPr>
              <w:t>2013,</w:t>
            </w:r>
            <w:r>
              <w:rPr>
                <w:spacing w:val="-1"/>
                <w:sz w:val="24"/>
              </w:rPr>
              <w:t xml:space="preserve"> </w:t>
            </w:r>
            <w:r>
              <w:rPr>
                <w:spacing w:val="-4"/>
                <w:sz w:val="24"/>
              </w:rPr>
              <w:t>2/e,</w:t>
            </w:r>
          </w:p>
          <w:p w14:paraId="5843BA66" w14:textId="77777777" w:rsidR="0047733A" w:rsidRDefault="00A66171">
            <w:pPr>
              <w:pStyle w:val="TableParagraph"/>
              <w:spacing w:before="43"/>
              <w:ind w:left="105"/>
              <w:rPr>
                <w:sz w:val="24"/>
              </w:rPr>
            </w:pPr>
            <w:r>
              <w:rPr>
                <w:sz w:val="24"/>
              </w:rPr>
              <w:t>Tata</w:t>
            </w:r>
            <w:r>
              <w:rPr>
                <w:spacing w:val="-3"/>
                <w:sz w:val="24"/>
              </w:rPr>
              <w:t xml:space="preserve"> </w:t>
            </w:r>
            <w:r>
              <w:rPr>
                <w:sz w:val="24"/>
              </w:rPr>
              <w:t>McGraw</w:t>
            </w:r>
            <w:r>
              <w:rPr>
                <w:spacing w:val="-2"/>
                <w:sz w:val="24"/>
              </w:rPr>
              <w:t xml:space="preserve"> </w:t>
            </w:r>
            <w:r>
              <w:rPr>
                <w:sz w:val="24"/>
              </w:rPr>
              <w:t>Hill,</w:t>
            </w:r>
            <w:r>
              <w:rPr>
                <w:spacing w:val="-1"/>
                <w:sz w:val="24"/>
              </w:rPr>
              <w:t xml:space="preserve"> </w:t>
            </w:r>
            <w:r>
              <w:rPr>
                <w:sz w:val="24"/>
              </w:rPr>
              <w:t xml:space="preserve">New </w:t>
            </w:r>
            <w:r>
              <w:rPr>
                <w:spacing w:val="-2"/>
                <w:sz w:val="24"/>
              </w:rPr>
              <w:t>Delhi.</w:t>
            </w:r>
          </w:p>
        </w:tc>
      </w:tr>
      <w:tr w:rsidR="0047733A" w14:paraId="10ED1088" w14:textId="77777777">
        <w:trPr>
          <w:trHeight w:val="635"/>
        </w:trPr>
        <w:tc>
          <w:tcPr>
            <w:tcW w:w="456" w:type="dxa"/>
          </w:tcPr>
          <w:p w14:paraId="3517E52F" w14:textId="77777777" w:rsidR="0047733A" w:rsidRDefault="00A66171">
            <w:pPr>
              <w:pStyle w:val="TableParagraph"/>
              <w:spacing w:line="270" w:lineRule="exact"/>
              <w:ind w:left="0" w:right="98"/>
              <w:jc w:val="center"/>
              <w:rPr>
                <w:sz w:val="24"/>
              </w:rPr>
            </w:pPr>
            <w:r>
              <w:rPr>
                <w:spacing w:val="-10"/>
                <w:sz w:val="24"/>
              </w:rPr>
              <w:t>2</w:t>
            </w:r>
          </w:p>
        </w:tc>
        <w:tc>
          <w:tcPr>
            <w:tcW w:w="9280" w:type="dxa"/>
            <w:gridSpan w:val="3"/>
          </w:tcPr>
          <w:p w14:paraId="70C00640" w14:textId="77777777" w:rsidR="0047733A" w:rsidRDefault="00A66171">
            <w:pPr>
              <w:pStyle w:val="TableParagraph"/>
              <w:spacing w:line="270" w:lineRule="exact"/>
              <w:ind w:left="105"/>
              <w:rPr>
                <w:sz w:val="24"/>
              </w:rPr>
            </w:pPr>
            <w:r>
              <w:rPr>
                <w:sz w:val="24"/>
              </w:rPr>
              <w:t>Dessler,</w:t>
            </w:r>
            <w:r>
              <w:rPr>
                <w:spacing w:val="-4"/>
                <w:sz w:val="24"/>
              </w:rPr>
              <w:t xml:space="preserve"> </w:t>
            </w:r>
            <w:r>
              <w:rPr>
                <w:sz w:val="24"/>
              </w:rPr>
              <w:t>Gary</w:t>
            </w:r>
            <w:r>
              <w:rPr>
                <w:spacing w:val="-1"/>
                <w:sz w:val="24"/>
              </w:rPr>
              <w:t xml:space="preserve"> </w:t>
            </w:r>
            <w:r>
              <w:rPr>
                <w:sz w:val="24"/>
              </w:rPr>
              <w:t>&amp;</w:t>
            </w:r>
            <w:r>
              <w:rPr>
                <w:spacing w:val="-2"/>
                <w:sz w:val="24"/>
              </w:rPr>
              <w:t xml:space="preserve"> </w:t>
            </w:r>
            <w:r>
              <w:rPr>
                <w:sz w:val="24"/>
              </w:rPr>
              <w:t>Varkkey,</w:t>
            </w:r>
            <w:r>
              <w:rPr>
                <w:spacing w:val="-1"/>
                <w:sz w:val="24"/>
              </w:rPr>
              <w:t xml:space="preserve"> </w:t>
            </w:r>
            <w:r>
              <w:rPr>
                <w:sz w:val="24"/>
              </w:rPr>
              <w:t>Biju,</w:t>
            </w:r>
            <w:r>
              <w:rPr>
                <w:spacing w:val="-2"/>
                <w:sz w:val="24"/>
              </w:rPr>
              <w:t xml:space="preserve"> </w:t>
            </w:r>
            <w:r>
              <w:rPr>
                <w:sz w:val="24"/>
              </w:rPr>
              <w:t>Human</w:t>
            </w:r>
            <w:r>
              <w:rPr>
                <w:spacing w:val="-1"/>
                <w:sz w:val="24"/>
              </w:rPr>
              <w:t xml:space="preserve"> </w:t>
            </w:r>
            <w:r>
              <w:rPr>
                <w:sz w:val="24"/>
              </w:rPr>
              <w:t>Resource</w:t>
            </w:r>
            <w:r>
              <w:rPr>
                <w:spacing w:val="-1"/>
                <w:sz w:val="24"/>
              </w:rPr>
              <w:t xml:space="preserve"> </w:t>
            </w:r>
            <w:r>
              <w:rPr>
                <w:sz w:val="24"/>
              </w:rPr>
              <w:t>Management,</w:t>
            </w:r>
            <w:r>
              <w:rPr>
                <w:spacing w:val="-1"/>
                <w:sz w:val="24"/>
              </w:rPr>
              <w:t xml:space="preserve"> </w:t>
            </w:r>
            <w:r>
              <w:rPr>
                <w:sz w:val="24"/>
              </w:rPr>
              <w:t>2016,</w:t>
            </w:r>
            <w:r>
              <w:rPr>
                <w:spacing w:val="-2"/>
                <w:sz w:val="24"/>
              </w:rPr>
              <w:t xml:space="preserve"> </w:t>
            </w:r>
            <w:r>
              <w:rPr>
                <w:sz w:val="24"/>
              </w:rPr>
              <w:t>14/e,</w:t>
            </w:r>
            <w:r>
              <w:rPr>
                <w:spacing w:val="1"/>
                <w:sz w:val="24"/>
              </w:rPr>
              <w:t xml:space="preserve"> </w:t>
            </w:r>
            <w:r>
              <w:rPr>
                <w:spacing w:val="-2"/>
                <w:sz w:val="24"/>
              </w:rPr>
              <w:t>Pearson</w:t>
            </w:r>
          </w:p>
          <w:p w14:paraId="11BCBEB6" w14:textId="77777777" w:rsidR="0047733A" w:rsidRDefault="00A66171">
            <w:pPr>
              <w:pStyle w:val="TableParagraph"/>
              <w:spacing w:before="41"/>
              <w:ind w:left="105"/>
              <w:rPr>
                <w:sz w:val="24"/>
              </w:rPr>
            </w:pPr>
            <w:r>
              <w:rPr>
                <w:sz w:val="24"/>
              </w:rPr>
              <w:t>Education,</w:t>
            </w:r>
            <w:r>
              <w:rPr>
                <w:spacing w:val="-3"/>
                <w:sz w:val="24"/>
              </w:rPr>
              <w:t xml:space="preserve"> </w:t>
            </w:r>
            <w:r>
              <w:rPr>
                <w:sz w:val="24"/>
              </w:rPr>
              <w:t>New</w:t>
            </w:r>
            <w:r>
              <w:rPr>
                <w:spacing w:val="-1"/>
                <w:sz w:val="24"/>
              </w:rPr>
              <w:t xml:space="preserve"> </w:t>
            </w:r>
            <w:r>
              <w:rPr>
                <w:spacing w:val="-2"/>
                <w:sz w:val="24"/>
              </w:rPr>
              <w:t>Delhi.</w:t>
            </w:r>
          </w:p>
        </w:tc>
      </w:tr>
      <w:tr w:rsidR="0047733A" w14:paraId="0623C779" w14:textId="77777777">
        <w:trPr>
          <w:trHeight w:val="316"/>
        </w:trPr>
        <w:tc>
          <w:tcPr>
            <w:tcW w:w="456" w:type="dxa"/>
          </w:tcPr>
          <w:p w14:paraId="719FDEA9" w14:textId="77777777" w:rsidR="0047733A" w:rsidRDefault="00A66171">
            <w:pPr>
              <w:pStyle w:val="TableParagraph"/>
              <w:spacing w:line="270" w:lineRule="exact"/>
              <w:ind w:left="0" w:right="98"/>
              <w:jc w:val="center"/>
              <w:rPr>
                <w:sz w:val="24"/>
              </w:rPr>
            </w:pPr>
            <w:r>
              <w:rPr>
                <w:spacing w:val="-10"/>
                <w:sz w:val="24"/>
              </w:rPr>
              <w:t>3</w:t>
            </w:r>
          </w:p>
        </w:tc>
        <w:tc>
          <w:tcPr>
            <w:tcW w:w="9280" w:type="dxa"/>
            <w:gridSpan w:val="3"/>
          </w:tcPr>
          <w:p w14:paraId="1D2DEE83" w14:textId="77777777" w:rsidR="0047733A" w:rsidRDefault="00A66171">
            <w:pPr>
              <w:pStyle w:val="TableParagraph"/>
              <w:spacing w:line="270" w:lineRule="exact"/>
              <w:ind w:left="105"/>
              <w:rPr>
                <w:sz w:val="24"/>
              </w:rPr>
            </w:pPr>
            <w:r>
              <w:rPr>
                <w:sz w:val="24"/>
              </w:rPr>
              <w:t>Srinivas</w:t>
            </w:r>
            <w:r>
              <w:rPr>
                <w:spacing w:val="-2"/>
                <w:sz w:val="24"/>
              </w:rPr>
              <w:t xml:space="preserve"> </w:t>
            </w:r>
            <w:r>
              <w:rPr>
                <w:sz w:val="24"/>
              </w:rPr>
              <w:t>R</w:t>
            </w:r>
            <w:r>
              <w:rPr>
                <w:spacing w:val="-2"/>
                <w:sz w:val="24"/>
              </w:rPr>
              <w:t xml:space="preserve"> </w:t>
            </w:r>
            <w:r>
              <w:rPr>
                <w:sz w:val="24"/>
              </w:rPr>
              <w:t>Kandula, International</w:t>
            </w:r>
            <w:r>
              <w:rPr>
                <w:spacing w:val="-2"/>
                <w:sz w:val="24"/>
              </w:rPr>
              <w:t xml:space="preserve"> </w:t>
            </w:r>
            <w:r>
              <w:rPr>
                <w:sz w:val="24"/>
              </w:rPr>
              <w:t>Human</w:t>
            </w:r>
            <w:r>
              <w:rPr>
                <w:spacing w:val="-2"/>
                <w:sz w:val="24"/>
              </w:rPr>
              <w:t xml:space="preserve"> </w:t>
            </w:r>
            <w:r>
              <w:rPr>
                <w:sz w:val="24"/>
              </w:rPr>
              <w:t>Resource</w:t>
            </w:r>
            <w:r>
              <w:rPr>
                <w:spacing w:val="-4"/>
                <w:sz w:val="24"/>
              </w:rPr>
              <w:t xml:space="preserve"> </w:t>
            </w:r>
            <w:r>
              <w:rPr>
                <w:sz w:val="24"/>
              </w:rPr>
              <w:t>Management,</w:t>
            </w:r>
            <w:r>
              <w:rPr>
                <w:spacing w:val="-2"/>
                <w:sz w:val="24"/>
              </w:rPr>
              <w:t xml:space="preserve"> </w:t>
            </w:r>
            <w:r>
              <w:rPr>
                <w:sz w:val="24"/>
              </w:rPr>
              <w:t>2018,</w:t>
            </w:r>
            <w:r>
              <w:rPr>
                <w:spacing w:val="-2"/>
                <w:sz w:val="24"/>
              </w:rPr>
              <w:t xml:space="preserve"> </w:t>
            </w:r>
            <w:r>
              <w:rPr>
                <w:sz w:val="24"/>
              </w:rPr>
              <w:t>Sage</w:t>
            </w:r>
            <w:r>
              <w:rPr>
                <w:spacing w:val="-2"/>
                <w:sz w:val="24"/>
              </w:rPr>
              <w:t xml:space="preserve"> Texts.</w:t>
            </w:r>
          </w:p>
        </w:tc>
      </w:tr>
      <w:tr w:rsidR="0047733A" w14:paraId="3E55AF78" w14:textId="77777777">
        <w:trPr>
          <w:trHeight w:val="290"/>
        </w:trPr>
        <w:tc>
          <w:tcPr>
            <w:tcW w:w="9736" w:type="dxa"/>
            <w:gridSpan w:val="4"/>
          </w:tcPr>
          <w:p w14:paraId="25A8230F" w14:textId="77777777" w:rsidR="0047733A" w:rsidRDefault="0047733A">
            <w:pPr>
              <w:pStyle w:val="TableParagraph"/>
              <w:ind w:left="0"/>
              <w:rPr>
                <w:sz w:val="20"/>
              </w:rPr>
            </w:pPr>
          </w:p>
        </w:tc>
      </w:tr>
      <w:tr w:rsidR="0047733A" w14:paraId="4EB88CDD" w14:textId="77777777">
        <w:trPr>
          <w:trHeight w:val="369"/>
        </w:trPr>
        <w:tc>
          <w:tcPr>
            <w:tcW w:w="9736" w:type="dxa"/>
            <w:gridSpan w:val="4"/>
          </w:tcPr>
          <w:p w14:paraId="78397132" w14:textId="77777777" w:rsidR="0047733A" w:rsidRDefault="00A66171">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47733A" w14:paraId="17AE0C07" w14:textId="77777777">
        <w:trPr>
          <w:trHeight w:val="635"/>
        </w:trPr>
        <w:tc>
          <w:tcPr>
            <w:tcW w:w="456" w:type="dxa"/>
          </w:tcPr>
          <w:p w14:paraId="1900E450" w14:textId="77777777" w:rsidR="0047733A" w:rsidRDefault="00A66171">
            <w:pPr>
              <w:pStyle w:val="TableParagraph"/>
              <w:spacing w:line="270" w:lineRule="exact"/>
              <w:ind w:left="0" w:right="98"/>
              <w:jc w:val="center"/>
              <w:rPr>
                <w:sz w:val="24"/>
              </w:rPr>
            </w:pPr>
            <w:r>
              <w:rPr>
                <w:spacing w:val="-10"/>
                <w:sz w:val="24"/>
              </w:rPr>
              <w:t>1</w:t>
            </w:r>
          </w:p>
        </w:tc>
        <w:tc>
          <w:tcPr>
            <w:tcW w:w="9280" w:type="dxa"/>
            <w:gridSpan w:val="3"/>
          </w:tcPr>
          <w:p w14:paraId="5243855D" w14:textId="77777777" w:rsidR="0047733A" w:rsidRDefault="00A66171">
            <w:pPr>
              <w:pStyle w:val="TableParagraph"/>
              <w:spacing w:line="270" w:lineRule="exact"/>
              <w:ind w:left="105"/>
              <w:rPr>
                <w:sz w:val="24"/>
              </w:rPr>
            </w:pPr>
            <w:r>
              <w:rPr>
                <w:sz w:val="24"/>
              </w:rPr>
              <w:t>Dowling</w:t>
            </w:r>
            <w:r>
              <w:rPr>
                <w:spacing w:val="-5"/>
                <w:sz w:val="24"/>
              </w:rPr>
              <w:t xml:space="preserve"> </w:t>
            </w:r>
            <w:r>
              <w:rPr>
                <w:sz w:val="24"/>
              </w:rPr>
              <w:t>Peter</w:t>
            </w:r>
            <w:r>
              <w:rPr>
                <w:spacing w:val="-3"/>
                <w:sz w:val="24"/>
              </w:rPr>
              <w:t xml:space="preserve"> </w:t>
            </w:r>
            <w:r>
              <w:rPr>
                <w:sz w:val="24"/>
              </w:rPr>
              <w:t>J,</w:t>
            </w:r>
            <w:r>
              <w:rPr>
                <w:spacing w:val="-2"/>
                <w:sz w:val="24"/>
              </w:rPr>
              <w:t xml:space="preserve"> </w:t>
            </w:r>
            <w:r>
              <w:rPr>
                <w:sz w:val="24"/>
              </w:rPr>
              <w:t>Marion Festing,</w:t>
            </w:r>
            <w:r>
              <w:rPr>
                <w:spacing w:val="-2"/>
                <w:sz w:val="24"/>
              </w:rPr>
              <w:t xml:space="preserve"> </w:t>
            </w:r>
            <w:r>
              <w:rPr>
                <w:sz w:val="24"/>
              </w:rPr>
              <w:t>Allen</w:t>
            </w:r>
            <w:r>
              <w:rPr>
                <w:spacing w:val="-2"/>
                <w:sz w:val="24"/>
              </w:rPr>
              <w:t xml:space="preserve"> </w:t>
            </w:r>
            <w:r>
              <w:rPr>
                <w:sz w:val="24"/>
              </w:rPr>
              <w:t>D.</w:t>
            </w:r>
            <w:r>
              <w:rPr>
                <w:spacing w:val="-2"/>
                <w:sz w:val="24"/>
              </w:rPr>
              <w:t xml:space="preserve"> </w:t>
            </w:r>
            <w:r>
              <w:rPr>
                <w:sz w:val="24"/>
              </w:rPr>
              <w:t>Engle, International</w:t>
            </w:r>
            <w:r>
              <w:rPr>
                <w:spacing w:val="56"/>
                <w:sz w:val="24"/>
              </w:rPr>
              <w:t xml:space="preserve"> </w:t>
            </w:r>
            <w:r>
              <w:rPr>
                <w:sz w:val="24"/>
              </w:rPr>
              <w:t>Human</w:t>
            </w:r>
            <w:r>
              <w:rPr>
                <w:spacing w:val="-3"/>
                <w:sz w:val="24"/>
              </w:rPr>
              <w:t xml:space="preserve"> </w:t>
            </w:r>
            <w:r>
              <w:rPr>
                <w:spacing w:val="-2"/>
                <w:sz w:val="24"/>
              </w:rPr>
              <w:t>Resource</w:t>
            </w:r>
          </w:p>
          <w:p w14:paraId="03601263" w14:textId="77777777" w:rsidR="0047733A" w:rsidRDefault="00A66171">
            <w:pPr>
              <w:pStyle w:val="TableParagraph"/>
              <w:spacing w:before="41"/>
              <w:ind w:left="105"/>
              <w:rPr>
                <w:sz w:val="24"/>
              </w:rPr>
            </w:pPr>
            <w:r>
              <w:rPr>
                <w:sz w:val="24"/>
              </w:rPr>
              <w:t>Management,</w:t>
            </w:r>
            <w:r>
              <w:rPr>
                <w:spacing w:val="-4"/>
                <w:sz w:val="24"/>
              </w:rPr>
              <w:t xml:space="preserve"> </w:t>
            </w:r>
            <w:r>
              <w:rPr>
                <w:sz w:val="24"/>
              </w:rPr>
              <w:t>2015,</w:t>
            </w:r>
            <w:r>
              <w:rPr>
                <w:spacing w:val="-1"/>
                <w:sz w:val="24"/>
              </w:rPr>
              <w:t xml:space="preserve"> </w:t>
            </w:r>
            <w:r>
              <w:rPr>
                <w:sz w:val="24"/>
              </w:rPr>
              <w:t>6/e, New</w:t>
            </w:r>
            <w:r>
              <w:rPr>
                <w:spacing w:val="-3"/>
                <w:sz w:val="24"/>
              </w:rPr>
              <w:t xml:space="preserve"> </w:t>
            </w:r>
            <w:r>
              <w:rPr>
                <w:sz w:val="24"/>
              </w:rPr>
              <w:t>Delhi,</w:t>
            </w:r>
            <w:r>
              <w:rPr>
                <w:spacing w:val="-1"/>
                <w:sz w:val="24"/>
              </w:rPr>
              <w:t xml:space="preserve"> </w:t>
            </w:r>
            <w:r>
              <w:rPr>
                <w:sz w:val="24"/>
              </w:rPr>
              <w:t>Cengage</w:t>
            </w:r>
            <w:r>
              <w:rPr>
                <w:spacing w:val="-2"/>
                <w:sz w:val="24"/>
              </w:rPr>
              <w:t xml:space="preserve"> Learning.</w:t>
            </w:r>
          </w:p>
        </w:tc>
      </w:tr>
      <w:tr w:rsidR="0047733A" w14:paraId="2DB15B6D" w14:textId="77777777">
        <w:trPr>
          <w:trHeight w:val="633"/>
        </w:trPr>
        <w:tc>
          <w:tcPr>
            <w:tcW w:w="456" w:type="dxa"/>
          </w:tcPr>
          <w:p w14:paraId="0B101488" w14:textId="77777777" w:rsidR="0047733A" w:rsidRDefault="00A66171">
            <w:pPr>
              <w:pStyle w:val="TableParagraph"/>
              <w:spacing w:line="268" w:lineRule="exact"/>
              <w:ind w:left="0" w:right="98"/>
              <w:jc w:val="center"/>
              <w:rPr>
                <w:sz w:val="24"/>
              </w:rPr>
            </w:pPr>
            <w:r>
              <w:rPr>
                <w:spacing w:val="-10"/>
                <w:sz w:val="24"/>
              </w:rPr>
              <w:t>2</w:t>
            </w:r>
          </w:p>
        </w:tc>
        <w:tc>
          <w:tcPr>
            <w:tcW w:w="9280" w:type="dxa"/>
            <w:gridSpan w:val="3"/>
          </w:tcPr>
          <w:p w14:paraId="02F04A6D" w14:textId="77777777" w:rsidR="0047733A" w:rsidRDefault="00A66171">
            <w:pPr>
              <w:pStyle w:val="TableParagraph"/>
              <w:spacing w:line="268" w:lineRule="exact"/>
              <w:ind w:left="105"/>
              <w:rPr>
                <w:sz w:val="24"/>
              </w:rPr>
            </w:pPr>
            <w:r>
              <w:rPr>
                <w:sz w:val="24"/>
              </w:rPr>
              <w:t>Randal</w:t>
            </w:r>
            <w:r>
              <w:rPr>
                <w:spacing w:val="-4"/>
                <w:sz w:val="24"/>
              </w:rPr>
              <w:t xml:space="preserve"> </w:t>
            </w:r>
            <w:r>
              <w:rPr>
                <w:sz w:val="24"/>
              </w:rPr>
              <w:t>Schuler</w:t>
            </w:r>
            <w:r>
              <w:rPr>
                <w:spacing w:val="-2"/>
                <w:sz w:val="24"/>
              </w:rPr>
              <w:t xml:space="preserve"> </w:t>
            </w:r>
            <w:r>
              <w:rPr>
                <w:sz w:val="24"/>
              </w:rPr>
              <w:t>&amp;</w:t>
            </w:r>
            <w:r>
              <w:rPr>
                <w:spacing w:val="-2"/>
                <w:sz w:val="24"/>
              </w:rPr>
              <w:t xml:space="preserve"> </w:t>
            </w:r>
            <w:r>
              <w:rPr>
                <w:sz w:val="24"/>
              </w:rPr>
              <w:t>Susan</w:t>
            </w:r>
            <w:r>
              <w:rPr>
                <w:spacing w:val="-1"/>
                <w:sz w:val="24"/>
              </w:rPr>
              <w:t xml:space="preserve"> </w:t>
            </w:r>
            <w:r>
              <w:rPr>
                <w:sz w:val="24"/>
              </w:rPr>
              <w:t>Jackson.</w:t>
            </w:r>
            <w:r>
              <w:rPr>
                <w:spacing w:val="-1"/>
                <w:sz w:val="24"/>
              </w:rPr>
              <w:t xml:space="preserve"> </w:t>
            </w:r>
            <w:r>
              <w:rPr>
                <w:sz w:val="24"/>
              </w:rPr>
              <w:t>2003,</w:t>
            </w:r>
            <w:r>
              <w:rPr>
                <w:spacing w:val="-2"/>
                <w:sz w:val="24"/>
              </w:rPr>
              <w:t xml:space="preserve"> </w:t>
            </w:r>
            <w:r>
              <w:rPr>
                <w:sz w:val="24"/>
              </w:rPr>
              <w:t>1/e,</w:t>
            </w:r>
            <w:r>
              <w:rPr>
                <w:spacing w:val="-1"/>
                <w:sz w:val="24"/>
              </w:rPr>
              <w:t xml:space="preserve"> </w:t>
            </w:r>
            <w:r>
              <w:rPr>
                <w:sz w:val="24"/>
              </w:rPr>
              <w:t>Managing</w:t>
            </w:r>
            <w:r>
              <w:rPr>
                <w:spacing w:val="-1"/>
                <w:sz w:val="24"/>
              </w:rPr>
              <w:t xml:space="preserve"> </w:t>
            </w:r>
            <w:r>
              <w:rPr>
                <w:sz w:val="24"/>
              </w:rPr>
              <w:t>Human</w:t>
            </w:r>
            <w:r>
              <w:rPr>
                <w:spacing w:val="-3"/>
                <w:sz w:val="24"/>
              </w:rPr>
              <w:t xml:space="preserve"> </w:t>
            </w:r>
            <w:r>
              <w:rPr>
                <w:sz w:val="24"/>
              </w:rPr>
              <w:t>Resources</w:t>
            </w:r>
            <w:r>
              <w:rPr>
                <w:spacing w:val="-1"/>
                <w:sz w:val="24"/>
              </w:rPr>
              <w:t xml:space="preserve"> </w:t>
            </w:r>
            <w:r>
              <w:rPr>
                <w:sz w:val="24"/>
              </w:rPr>
              <w:t>in</w:t>
            </w:r>
            <w:r>
              <w:rPr>
                <w:spacing w:val="-1"/>
                <w:sz w:val="24"/>
              </w:rPr>
              <w:t xml:space="preserve"> </w:t>
            </w:r>
            <w:r>
              <w:rPr>
                <w:sz w:val="24"/>
              </w:rPr>
              <w:t>Cross-</w:t>
            </w:r>
            <w:r>
              <w:rPr>
                <w:spacing w:val="-2"/>
                <w:sz w:val="24"/>
              </w:rPr>
              <w:t>Border</w:t>
            </w:r>
          </w:p>
          <w:p w14:paraId="5763E0BB" w14:textId="77777777" w:rsidR="0047733A" w:rsidRDefault="00A66171">
            <w:pPr>
              <w:pStyle w:val="TableParagraph"/>
              <w:spacing w:before="41"/>
              <w:ind w:left="105"/>
              <w:rPr>
                <w:sz w:val="24"/>
              </w:rPr>
            </w:pPr>
            <w:r>
              <w:rPr>
                <w:sz w:val="24"/>
              </w:rPr>
              <w:t>Alliances,</w:t>
            </w:r>
            <w:r>
              <w:rPr>
                <w:spacing w:val="-4"/>
                <w:sz w:val="24"/>
              </w:rPr>
              <w:t xml:space="preserve"> </w:t>
            </w:r>
            <w:r>
              <w:rPr>
                <w:sz w:val="24"/>
              </w:rPr>
              <w:t>Rutledge</w:t>
            </w:r>
            <w:r>
              <w:rPr>
                <w:spacing w:val="-3"/>
                <w:sz w:val="24"/>
              </w:rPr>
              <w:t xml:space="preserve"> </w:t>
            </w:r>
            <w:r>
              <w:rPr>
                <w:sz w:val="24"/>
              </w:rPr>
              <w:t>Taylor</w:t>
            </w:r>
            <w:r>
              <w:rPr>
                <w:spacing w:val="-2"/>
                <w:sz w:val="24"/>
              </w:rPr>
              <w:t xml:space="preserve"> </w:t>
            </w:r>
            <w:r>
              <w:rPr>
                <w:sz w:val="24"/>
              </w:rPr>
              <w:t>&amp;</w:t>
            </w:r>
            <w:r>
              <w:rPr>
                <w:spacing w:val="-2"/>
                <w:sz w:val="24"/>
              </w:rPr>
              <w:t xml:space="preserve"> </w:t>
            </w:r>
            <w:r>
              <w:rPr>
                <w:sz w:val="24"/>
              </w:rPr>
              <w:t>Francis</w:t>
            </w:r>
            <w:r>
              <w:rPr>
                <w:spacing w:val="-1"/>
                <w:sz w:val="24"/>
              </w:rPr>
              <w:t xml:space="preserve"> </w:t>
            </w:r>
            <w:r>
              <w:rPr>
                <w:spacing w:val="-2"/>
                <w:sz w:val="24"/>
              </w:rPr>
              <w:t>Publication</w:t>
            </w:r>
          </w:p>
        </w:tc>
      </w:tr>
      <w:tr w:rsidR="0047733A" w14:paraId="2CCCA6C2" w14:textId="77777777">
        <w:trPr>
          <w:trHeight w:val="633"/>
        </w:trPr>
        <w:tc>
          <w:tcPr>
            <w:tcW w:w="456" w:type="dxa"/>
          </w:tcPr>
          <w:p w14:paraId="080D27E3" w14:textId="77777777" w:rsidR="0047733A" w:rsidRDefault="00A66171">
            <w:pPr>
              <w:pStyle w:val="TableParagraph"/>
              <w:spacing w:line="268" w:lineRule="exact"/>
              <w:ind w:left="0" w:right="98"/>
              <w:jc w:val="center"/>
              <w:rPr>
                <w:sz w:val="24"/>
              </w:rPr>
            </w:pPr>
            <w:r>
              <w:rPr>
                <w:spacing w:val="-10"/>
                <w:sz w:val="24"/>
              </w:rPr>
              <w:t>3</w:t>
            </w:r>
          </w:p>
        </w:tc>
        <w:tc>
          <w:tcPr>
            <w:tcW w:w="9280" w:type="dxa"/>
            <w:gridSpan w:val="3"/>
          </w:tcPr>
          <w:p w14:paraId="7BBFE748" w14:textId="77777777" w:rsidR="0047733A" w:rsidRDefault="00A66171">
            <w:pPr>
              <w:pStyle w:val="TableParagraph"/>
              <w:spacing w:line="268" w:lineRule="exact"/>
              <w:ind w:left="105"/>
              <w:rPr>
                <w:sz w:val="24"/>
              </w:rPr>
            </w:pPr>
            <w:r>
              <w:rPr>
                <w:sz w:val="24"/>
              </w:rPr>
              <w:t>Arun</w:t>
            </w:r>
            <w:r>
              <w:rPr>
                <w:spacing w:val="-2"/>
                <w:sz w:val="24"/>
              </w:rPr>
              <w:t xml:space="preserve"> </w:t>
            </w:r>
            <w:r>
              <w:rPr>
                <w:sz w:val="24"/>
              </w:rPr>
              <w:t>Varma</w:t>
            </w:r>
            <w:r>
              <w:rPr>
                <w:spacing w:val="-3"/>
                <w:sz w:val="24"/>
              </w:rPr>
              <w:t xml:space="preserve"> </w:t>
            </w:r>
            <w:r>
              <w:rPr>
                <w:sz w:val="24"/>
              </w:rPr>
              <w:t>&amp;</w:t>
            </w:r>
            <w:r>
              <w:rPr>
                <w:spacing w:val="-1"/>
                <w:sz w:val="24"/>
              </w:rPr>
              <w:t xml:space="preserve"> </w:t>
            </w:r>
            <w:r>
              <w:rPr>
                <w:sz w:val="24"/>
              </w:rPr>
              <w:t>Pawan</w:t>
            </w:r>
            <w:r>
              <w:rPr>
                <w:spacing w:val="-2"/>
                <w:sz w:val="24"/>
              </w:rPr>
              <w:t xml:space="preserve"> </w:t>
            </w:r>
            <w:r>
              <w:rPr>
                <w:sz w:val="24"/>
              </w:rPr>
              <w:t>Budhwar,</w:t>
            </w:r>
            <w:r>
              <w:rPr>
                <w:spacing w:val="-1"/>
                <w:sz w:val="24"/>
              </w:rPr>
              <w:t xml:space="preserve"> </w:t>
            </w:r>
            <w:r>
              <w:rPr>
                <w:sz w:val="24"/>
              </w:rPr>
              <w:t>Managing</w:t>
            </w:r>
            <w:r>
              <w:rPr>
                <w:spacing w:val="-2"/>
                <w:sz w:val="24"/>
              </w:rPr>
              <w:t xml:space="preserve"> </w:t>
            </w:r>
            <w:r>
              <w:rPr>
                <w:sz w:val="24"/>
              </w:rPr>
              <w:t>Resources</w:t>
            </w:r>
            <w:r>
              <w:rPr>
                <w:spacing w:val="-2"/>
                <w:sz w:val="24"/>
              </w:rPr>
              <w:t xml:space="preserve"> </w:t>
            </w:r>
            <w:r>
              <w:rPr>
                <w:sz w:val="24"/>
              </w:rPr>
              <w:t>in</w:t>
            </w:r>
            <w:r>
              <w:rPr>
                <w:spacing w:val="-1"/>
                <w:sz w:val="24"/>
              </w:rPr>
              <w:t xml:space="preserve"> </w:t>
            </w:r>
            <w:r>
              <w:rPr>
                <w:sz w:val="24"/>
              </w:rPr>
              <w:t>Asia-Pacific.</w:t>
            </w:r>
            <w:r>
              <w:rPr>
                <w:spacing w:val="-2"/>
                <w:sz w:val="24"/>
              </w:rPr>
              <w:t xml:space="preserve"> </w:t>
            </w:r>
            <w:r>
              <w:rPr>
                <w:sz w:val="24"/>
              </w:rPr>
              <w:t>2013,</w:t>
            </w:r>
            <w:r>
              <w:rPr>
                <w:spacing w:val="-1"/>
                <w:sz w:val="24"/>
              </w:rPr>
              <w:t xml:space="preserve"> </w:t>
            </w:r>
            <w:r>
              <w:rPr>
                <w:spacing w:val="-4"/>
                <w:sz w:val="24"/>
              </w:rPr>
              <w:t>2/e,</w:t>
            </w:r>
          </w:p>
          <w:p w14:paraId="0C18C1BA" w14:textId="77777777" w:rsidR="0047733A" w:rsidRDefault="00A66171">
            <w:pPr>
              <w:pStyle w:val="TableParagraph"/>
              <w:spacing w:before="43"/>
              <w:ind w:left="105"/>
              <w:rPr>
                <w:sz w:val="24"/>
              </w:rPr>
            </w:pPr>
            <w:r>
              <w:rPr>
                <w:sz w:val="24"/>
              </w:rPr>
              <w:t>Routledge</w:t>
            </w:r>
            <w:r>
              <w:rPr>
                <w:spacing w:val="-2"/>
                <w:sz w:val="24"/>
              </w:rPr>
              <w:t xml:space="preserve"> </w:t>
            </w:r>
            <w:r>
              <w:rPr>
                <w:sz w:val="24"/>
              </w:rPr>
              <w:t>Taylor</w:t>
            </w:r>
            <w:r>
              <w:rPr>
                <w:spacing w:val="-2"/>
                <w:sz w:val="24"/>
              </w:rPr>
              <w:t xml:space="preserve"> </w:t>
            </w:r>
            <w:r>
              <w:rPr>
                <w:sz w:val="24"/>
              </w:rPr>
              <w:t>&amp;</w:t>
            </w:r>
            <w:r>
              <w:rPr>
                <w:spacing w:val="-1"/>
                <w:sz w:val="24"/>
              </w:rPr>
              <w:t xml:space="preserve"> </w:t>
            </w:r>
            <w:r>
              <w:rPr>
                <w:sz w:val="24"/>
              </w:rPr>
              <w:t>Francis</w:t>
            </w:r>
            <w:r>
              <w:rPr>
                <w:spacing w:val="-1"/>
                <w:sz w:val="24"/>
              </w:rPr>
              <w:t xml:space="preserve"> </w:t>
            </w:r>
            <w:r>
              <w:rPr>
                <w:spacing w:val="-2"/>
                <w:sz w:val="24"/>
              </w:rPr>
              <w:t>Publication</w:t>
            </w:r>
          </w:p>
        </w:tc>
      </w:tr>
      <w:tr w:rsidR="0047733A" w14:paraId="7FDC8ABC" w14:textId="77777777">
        <w:trPr>
          <w:trHeight w:val="635"/>
        </w:trPr>
        <w:tc>
          <w:tcPr>
            <w:tcW w:w="456" w:type="dxa"/>
          </w:tcPr>
          <w:p w14:paraId="42261E11" w14:textId="77777777" w:rsidR="0047733A" w:rsidRDefault="00A66171">
            <w:pPr>
              <w:pStyle w:val="TableParagraph"/>
              <w:spacing w:line="270" w:lineRule="exact"/>
              <w:ind w:left="0" w:right="98"/>
              <w:jc w:val="center"/>
              <w:rPr>
                <w:sz w:val="24"/>
              </w:rPr>
            </w:pPr>
            <w:r>
              <w:rPr>
                <w:spacing w:val="-10"/>
                <w:sz w:val="24"/>
              </w:rPr>
              <w:t>4</w:t>
            </w:r>
          </w:p>
        </w:tc>
        <w:tc>
          <w:tcPr>
            <w:tcW w:w="9280" w:type="dxa"/>
            <w:gridSpan w:val="3"/>
          </w:tcPr>
          <w:p w14:paraId="4B5C57DA" w14:textId="77777777" w:rsidR="0047733A" w:rsidRDefault="00A66171">
            <w:pPr>
              <w:pStyle w:val="TableParagraph"/>
              <w:spacing w:line="270" w:lineRule="exact"/>
              <w:ind w:left="105"/>
              <w:rPr>
                <w:sz w:val="24"/>
              </w:rPr>
            </w:pPr>
            <w:r>
              <w:rPr>
                <w:noProof/>
                <w:sz w:val="24"/>
              </w:rPr>
              <mc:AlternateContent>
                <mc:Choice Requires="wpg">
                  <w:drawing>
                    <wp:anchor distT="0" distB="0" distL="0" distR="0" simplePos="0" relativeHeight="251620352" behindDoc="1" locked="0" layoutInCell="1" allowOverlap="1" wp14:anchorId="72EF2763" wp14:editId="5BC702AA">
                      <wp:simplePos x="0" y="0"/>
                      <wp:positionH relativeFrom="column">
                        <wp:posOffset>1758695</wp:posOffset>
                      </wp:positionH>
                      <wp:positionV relativeFrom="paragraph">
                        <wp:posOffset>-54990</wp:posOffset>
                      </wp:positionV>
                      <wp:extent cx="2463800" cy="2051685"/>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81" name="Image 81"/>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63E942A3" id="Group 80" o:spid="_x0000_s1026" style="position:absolute;margin-left:138.5pt;margin-top:-4.35pt;width:194pt;height:161.55pt;z-index:-25169612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">
                      <v:shape id="Image 81"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G1mfCAAAA2wAAAA8AAABkcnMvZG93bnJldi54bWxEj81qwzAQhO+FvoPYQi+lkd1DMW7kEEoN&#10;gZzyd1+srWVsrVxrmzhvXwUCPQ4z8w2zXM1+UGeaYhfYQL7IQBE3wXbcGjge6tcCVBRki0NgMnCl&#10;CKvq8WGJpQ0X3tF5L61KEI4lGnAiY6l1bBx5jIswEifvO0weJcmp1XbCS4L7Qb9l2bv22HFacDjS&#10;p6Om3/96Ay/1dXv6aWK+3Ukhbj3X/ebrZMzz07z+ACU0y3/43t5YA0UOty/pB+jq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RtZnwgAAANsAAAAPAAAAAAAAAAAAAAAAAJ8C&#10;AABkcnMvZG93bnJldi54bWxQSwUGAAAAAAQABAD3AAAAjgMAAAAA&#10;">
                        <v:imagedata r:id="rId15" o:title=""/>
                      </v:shape>
                    </v:group>
                  </w:pict>
                </mc:Fallback>
              </mc:AlternateContent>
            </w:r>
            <w:r>
              <w:rPr>
                <w:sz w:val="24"/>
              </w:rPr>
              <w:t>Paul</w:t>
            </w:r>
            <w:r>
              <w:rPr>
                <w:spacing w:val="-4"/>
                <w:sz w:val="24"/>
              </w:rPr>
              <w:t xml:space="preserve"> </w:t>
            </w:r>
            <w:r>
              <w:rPr>
                <w:sz w:val="24"/>
              </w:rPr>
              <w:t>Sparrow,</w:t>
            </w:r>
            <w:r>
              <w:rPr>
                <w:spacing w:val="-1"/>
                <w:sz w:val="24"/>
              </w:rPr>
              <w:t xml:space="preserve"> </w:t>
            </w:r>
            <w:r>
              <w:rPr>
                <w:sz w:val="24"/>
              </w:rPr>
              <w:t>Chris</w:t>
            </w:r>
            <w:r>
              <w:rPr>
                <w:spacing w:val="-2"/>
                <w:sz w:val="24"/>
              </w:rPr>
              <w:t xml:space="preserve"> </w:t>
            </w:r>
            <w:r>
              <w:rPr>
                <w:sz w:val="24"/>
              </w:rPr>
              <w:t>Brewster</w:t>
            </w:r>
            <w:r>
              <w:rPr>
                <w:spacing w:val="-2"/>
                <w:sz w:val="24"/>
              </w:rPr>
              <w:t xml:space="preserve"> </w:t>
            </w:r>
            <w:r>
              <w:rPr>
                <w:sz w:val="24"/>
              </w:rPr>
              <w:t>and</w:t>
            </w:r>
            <w:r>
              <w:rPr>
                <w:spacing w:val="-2"/>
                <w:sz w:val="24"/>
              </w:rPr>
              <w:t xml:space="preserve"> </w:t>
            </w:r>
            <w:r>
              <w:rPr>
                <w:sz w:val="24"/>
              </w:rPr>
              <w:t>Chulchung,</w:t>
            </w:r>
            <w:r>
              <w:rPr>
                <w:spacing w:val="-1"/>
                <w:sz w:val="24"/>
              </w:rPr>
              <w:t xml:space="preserve"> </w:t>
            </w:r>
            <w:r>
              <w:rPr>
                <w:sz w:val="24"/>
              </w:rPr>
              <w:t>2016,</w:t>
            </w:r>
            <w:r>
              <w:rPr>
                <w:spacing w:val="-2"/>
                <w:sz w:val="24"/>
              </w:rPr>
              <w:t xml:space="preserve"> </w:t>
            </w:r>
            <w:r>
              <w:rPr>
                <w:sz w:val="24"/>
              </w:rPr>
              <w:t>2/e,</w:t>
            </w:r>
            <w:r>
              <w:rPr>
                <w:spacing w:val="-2"/>
                <w:sz w:val="24"/>
              </w:rPr>
              <w:t xml:space="preserve"> </w:t>
            </w:r>
            <w:r>
              <w:rPr>
                <w:sz w:val="24"/>
              </w:rPr>
              <w:t>Globalizing</w:t>
            </w:r>
            <w:r>
              <w:rPr>
                <w:spacing w:val="-1"/>
                <w:sz w:val="24"/>
              </w:rPr>
              <w:t xml:space="preserve"> </w:t>
            </w:r>
            <w:r>
              <w:rPr>
                <w:spacing w:val="-2"/>
                <w:sz w:val="24"/>
              </w:rPr>
              <w:t>Human</w:t>
            </w:r>
          </w:p>
          <w:p w14:paraId="30A332B1" w14:textId="77777777" w:rsidR="0047733A" w:rsidRDefault="00A66171">
            <w:pPr>
              <w:pStyle w:val="TableParagraph"/>
              <w:spacing w:before="41"/>
              <w:ind w:left="105"/>
              <w:rPr>
                <w:sz w:val="24"/>
              </w:rPr>
            </w:pPr>
            <w:r>
              <w:rPr>
                <w:sz w:val="24"/>
              </w:rPr>
              <w:t>Resource</w:t>
            </w:r>
            <w:r>
              <w:rPr>
                <w:spacing w:val="-3"/>
                <w:sz w:val="24"/>
              </w:rPr>
              <w:t xml:space="preserve"> </w:t>
            </w:r>
            <w:r>
              <w:rPr>
                <w:sz w:val="24"/>
              </w:rPr>
              <w:t>Management,</w:t>
            </w:r>
            <w:r>
              <w:rPr>
                <w:spacing w:val="1"/>
                <w:sz w:val="24"/>
              </w:rPr>
              <w:t xml:space="preserve"> </w:t>
            </w:r>
            <w:r>
              <w:rPr>
                <w:sz w:val="24"/>
              </w:rPr>
              <w:t>Rout</w:t>
            </w:r>
            <w:r>
              <w:rPr>
                <w:spacing w:val="-1"/>
                <w:sz w:val="24"/>
              </w:rPr>
              <w:t xml:space="preserve"> </w:t>
            </w:r>
            <w:r>
              <w:rPr>
                <w:sz w:val="24"/>
              </w:rPr>
              <w:t>ledge</w:t>
            </w:r>
            <w:r>
              <w:rPr>
                <w:spacing w:val="-3"/>
                <w:sz w:val="24"/>
              </w:rPr>
              <w:t xml:space="preserve"> </w:t>
            </w:r>
            <w:r>
              <w:rPr>
                <w:sz w:val="24"/>
              </w:rPr>
              <w:t>Taylor</w:t>
            </w:r>
            <w:r>
              <w:rPr>
                <w:spacing w:val="-2"/>
                <w:sz w:val="24"/>
              </w:rPr>
              <w:t xml:space="preserve"> </w:t>
            </w:r>
            <w:r>
              <w:rPr>
                <w:sz w:val="24"/>
              </w:rPr>
              <w:t>&amp;</w:t>
            </w:r>
            <w:r>
              <w:rPr>
                <w:spacing w:val="-1"/>
                <w:sz w:val="24"/>
              </w:rPr>
              <w:t xml:space="preserve"> </w:t>
            </w:r>
            <w:r>
              <w:rPr>
                <w:sz w:val="24"/>
              </w:rPr>
              <w:t>Francis</w:t>
            </w:r>
            <w:r>
              <w:rPr>
                <w:spacing w:val="-1"/>
                <w:sz w:val="24"/>
              </w:rPr>
              <w:t xml:space="preserve"> </w:t>
            </w:r>
            <w:r>
              <w:rPr>
                <w:spacing w:val="-2"/>
                <w:sz w:val="24"/>
              </w:rPr>
              <w:t>Publication</w:t>
            </w:r>
          </w:p>
        </w:tc>
      </w:tr>
      <w:tr w:rsidR="0047733A" w14:paraId="477C4FAB" w14:textId="77777777">
        <w:trPr>
          <w:trHeight w:val="551"/>
        </w:trPr>
        <w:tc>
          <w:tcPr>
            <w:tcW w:w="456" w:type="dxa"/>
          </w:tcPr>
          <w:p w14:paraId="4AC357B7" w14:textId="77777777" w:rsidR="0047733A" w:rsidRDefault="00A66171">
            <w:pPr>
              <w:pStyle w:val="TableParagraph"/>
              <w:spacing w:line="270" w:lineRule="exact"/>
              <w:ind w:left="0" w:right="98"/>
              <w:jc w:val="center"/>
              <w:rPr>
                <w:sz w:val="24"/>
              </w:rPr>
            </w:pPr>
            <w:r>
              <w:rPr>
                <w:spacing w:val="-10"/>
                <w:sz w:val="24"/>
              </w:rPr>
              <w:t>5</w:t>
            </w:r>
          </w:p>
        </w:tc>
        <w:tc>
          <w:tcPr>
            <w:tcW w:w="9280" w:type="dxa"/>
            <w:gridSpan w:val="3"/>
          </w:tcPr>
          <w:p w14:paraId="4308E66A" w14:textId="77777777" w:rsidR="0047733A" w:rsidRDefault="00A66171">
            <w:pPr>
              <w:pStyle w:val="TableParagraph"/>
              <w:spacing w:before="7" w:line="225" w:lineRule="auto"/>
              <w:ind w:left="105" w:right="190"/>
              <w:rPr>
                <w:sz w:val="24"/>
              </w:rPr>
            </w:pPr>
            <w:r>
              <w:rPr>
                <w:sz w:val="24"/>
              </w:rPr>
              <w:t>Edwards,</w:t>
            </w:r>
            <w:r>
              <w:rPr>
                <w:spacing w:val="-4"/>
                <w:sz w:val="24"/>
              </w:rPr>
              <w:t xml:space="preserve"> </w:t>
            </w:r>
            <w:r>
              <w:rPr>
                <w:sz w:val="24"/>
              </w:rPr>
              <w:t>Tony</w:t>
            </w:r>
            <w:r>
              <w:rPr>
                <w:spacing w:val="-4"/>
                <w:sz w:val="24"/>
              </w:rPr>
              <w:t xml:space="preserve"> </w:t>
            </w:r>
            <w:r>
              <w:rPr>
                <w:sz w:val="24"/>
              </w:rPr>
              <w:t>&amp;</w:t>
            </w:r>
            <w:r>
              <w:rPr>
                <w:spacing w:val="-4"/>
                <w:sz w:val="24"/>
              </w:rPr>
              <w:t xml:space="preserve"> </w:t>
            </w:r>
            <w:r>
              <w:rPr>
                <w:sz w:val="24"/>
              </w:rPr>
              <w:t>Chris</w:t>
            </w:r>
            <w:r>
              <w:rPr>
                <w:spacing w:val="-2"/>
                <w:sz w:val="24"/>
              </w:rPr>
              <w:t xml:space="preserve"> </w:t>
            </w:r>
            <w:r>
              <w:rPr>
                <w:sz w:val="24"/>
              </w:rPr>
              <w:t>Rees,</w:t>
            </w:r>
            <w:r>
              <w:rPr>
                <w:spacing w:val="-2"/>
                <w:sz w:val="24"/>
              </w:rPr>
              <w:t xml:space="preserve"> </w:t>
            </w:r>
            <w:r>
              <w:rPr>
                <w:sz w:val="24"/>
              </w:rPr>
              <w:t>International</w:t>
            </w:r>
            <w:r>
              <w:rPr>
                <w:spacing w:val="-4"/>
                <w:sz w:val="24"/>
              </w:rPr>
              <w:t xml:space="preserve"> </w:t>
            </w:r>
            <w:r>
              <w:rPr>
                <w:sz w:val="24"/>
              </w:rPr>
              <w:t>Human</w:t>
            </w:r>
            <w:r>
              <w:rPr>
                <w:spacing w:val="-4"/>
                <w:sz w:val="24"/>
              </w:rPr>
              <w:t xml:space="preserve"> </w:t>
            </w:r>
            <w:r>
              <w:rPr>
                <w:sz w:val="24"/>
              </w:rPr>
              <w:t>Resource</w:t>
            </w:r>
            <w:r>
              <w:rPr>
                <w:spacing w:val="-5"/>
                <w:sz w:val="24"/>
              </w:rPr>
              <w:t xml:space="preserve"> </w:t>
            </w:r>
            <w:r>
              <w:rPr>
                <w:sz w:val="24"/>
              </w:rPr>
              <w:t>Management,</w:t>
            </w:r>
            <w:r>
              <w:rPr>
                <w:spacing w:val="-4"/>
                <w:sz w:val="24"/>
              </w:rPr>
              <w:t xml:space="preserve"> </w:t>
            </w:r>
            <w:r>
              <w:rPr>
                <w:sz w:val="24"/>
              </w:rPr>
              <w:t>2013,</w:t>
            </w:r>
            <w:r>
              <w:rPr>
                <w:spacing w:val="-4"/>
                <w:sz w:val="24"/>
              </w:rPr>
              <w:t xml:space="preserve"> </w:t>
            </w:r>
            <w:r>
              <w:rPr>
                <w:sz w:val="24"/>
              </w:rPr>
              <w:t>1/e, Pearson Education, New Delhi.</w:t>
            </w:r>
          </w:p>
        </w:tc>
      </w:tr>
      <w:tr w:rsidR="0047733A" w14:paraId="24F28B8F" w14:textId="77777777">
        <w:trPr>
          <w:trHeight w:val="633"/>
        </w:trPr>
        <w:tc>
          <w:tcPr>
            <w:tcW w:w="456" w:type="dxa"/>
          </w:tcPr>
          <w:p w14:paraId="070920D3" w14:textId="77777777" w:rsidR="0047733A" w:rsidRDefault="00A66171">
            <w:pPr>
              <w:pStyle w:val="TableParagraph"/>
              <w:spacing w:line="268" w:lineRule="exact"/>
              <w:ind w:left="0" w:right="98"/>
              <w:jc w:val="center"/>
              <w:rPr>
                <w:sz w:val="24"/>
              </w:rPr>
            </w:pPr>
            <w:r>
              <w:rPr>
                <w:spacing w:val="-10"/>
                <w:sz w:val="24"/>
              </w:rPr>
              <w:t>6</w:t>
            </w:r>
          </w:p>
        </w:tc>
        <w:tc>
          <w:tcPr>
            <w:tcW w:w="9280" w:type="dxa"/>
            <w:gridSpan w:val="3"/>
          </w:tcPr>
          <w:p w14:paraId="043CFFFE" w14:textId="77777777" w:rsidR="0047733A" w:rsidRDefault="00A66171">
            <w:pPr>
              <w:pStyle w:val="TableParagraph"/>
              <w:spacing w:line="268" w:lineRule="exact"/>
              <w:ind w:left="105"/>
              <w:rPr>
                <w:sz w:val="24"/>
              </w:rPr>
            </w:pPr>
            <w:r>
              <w:rPr>
                <w:sz w:val="24"/>
              </w:rPr>
              <w:t>Aswathappa,</w:t>
            </w:r>
            <w:r>
              <w:rPr>
                <w:spacing w:val="-3"/>
                <w:sz w:val="24"/>
              </w:rPr>
              <w:t xml:space="preserve"> </w:t>
            </w:r>
            <w:r>
              <w:rPr>
                <w:sz w:val="24"/>
              </w:rPr>
              <w:t>K.</w:t>
            </w:r>
            <w:r>
              <w:rPr>
                <w:spacing w:val="-2"/>
                <w:sz w:val="24"/>
              </w:rPr>
              <w:t xml:space="preserve"> </w:t>
            </w:r>
            <w:r>
              <w:rPr>
                <w:sz w:val="24"/>
              </w:rPr>
              <w:t>Human Resource</w:t>
            </w:r>
            <w:r>
              <w:rPr>
                <w:spacing w:val="-3"/>
                <w:sz w:val="24"/>
              </w:rPr>
              <w:t xml:space="preserve"> </w:t>
            </w:r>
            <w:r>
              <w:rPr>
                <w:sz w:val="24"/>
              </w:rPr>
              <w:t>Management: Text</w:t>
            </w:r>
            <w:r>
              <w:rPr>
                <w:spacing w:val="-2"/>
                <w:sz w:val="24"/>
              </w:rPr>
              <w:t xml:space="preserve"> </w:t>
            </w:r>
            <w:r>
              <w:rPr>
                <w:sz w:val="24"/>
              </w:rPr>
              <w:t>and</w:t>
            </w:r>
            <w:r>
              <w:rPr>
                <w:spacing w:val="-3"/>
                <w:sz w:val="24"/>
              </w:rPr>
              <w:t xml:space="preserve"> </w:t>
            </w:r>
            <w:r>
              <w:rPr>
                <w:sz w:val="24"/>
              </w:rPr>
              <w:t>Cases,</w:t>
            </w:r>
            <w:r>
              <w:rPr>
                <w:spacing w:val="-2"/>
                <w:sz w:val="24"/>
              </w:rPr>
              <w:t xml:space="preserve"> </w:t>
            </w:r>
            <w:r>
              <w:rPr>
                <w:sz w:val="24"/>
              </w:rPr>
              <w:t>2017,</w:t>
            </w:r>
            <w:r>
              <w:rPr>
                <w:spacing w:val="-1"/>
                <w:sz w:val="24"/>
              </w:rPr>
              <w:t xml:space="preserve"> </w:t>
            </w:r>
            <w:r>
              <w:rPr>
                <w:spacing w:val="-4"/>
                <w:sz w:val="24"/>
              </w:rPr>
              <w:t>8/e,</w:t>
            </w:r>
          </w:p>
          <w:p w14:paraId="333575BC" w14:textId="77777777" w:rsidR="0047733A" w:rsidRDefault="00A66171">
            <w:pPr>
              <w:pStyle w:val="TableParagraph"/>
              <w:spacing w:before="41"/>
              <w:ind w:left="105"/>
              <w:rPr>
                <w:sz w:val="24"/>
              </w:rPr>
            </w:pPr>
            <w:r>
              <w:rPr>
                <w:sz w:val="24"/>
              </w:rPr>
              <w:t>McGraw</w:t>
            </w:r>
            <w:r>
              <w:rPr>
                <w:spacing w:val="-4"/>
                <w:sz w:val="24"/>
              </w:rPr>
              <w:t xml:space="preserve"> </w:t>
            </w:r>
            <w:r>
              <w:rPr>
                <w:sz w:val="24"/>
              </w:rPr>
              <w:t>Hill,</w:t>
            </w:r>
            <w:r>
              <w:rPr>
                <w:spacing w:val="-2"/>
                <w:sz w:val="24"/>
              </w:rPr>
              <w:t xml:space="preserve"> </w:t>
            </w:r>
            <w:r>
              <w:rPr>
                <w:sz w:val="24"/>
              </w:rPr>
              <w:t>New</w:t>
            </w:r>
            <w:r>
              <w:rPr>
                <w:spacing w:val="-3"/>
                <w:sz w:val="24"/>
              </w:rPr>
              <w:t xml:space="preserve"> </w:t>
            </w:r>
            <w:r>
              <w:rPr>
                <w:spacing w:val="-2"/>
                <w:sz w:val="24"/>
              </w:rPr>
              <w:t>Delhi.</w:t>
            </w:r>
          </w:p>
        </w:tc>
      </w:tr>
      <w:tr w:rsidR="0047733A" w14:paraId="525CE5E7" w14:textId="77777777">
        <w:trPr>
          <w:trHeight w:val="292"/>
        </w:trPr>
        <w:tc>
          <w:tcPr>
            <w:tcW w:w="9736" w:type="dxa"/>
            <w:gridSpan w:val="4"/>
          </w:tcPr>
          <w:p w14:paraId="07E0B3C3" w14:textId="77777777" w:rsidR="0047733A" w:rsidRDefault="0047733A">
            <w:pPr>
              <w:pStyle w:val="TableParagraph"/>
              <w:ind w:left="0"/>
              <w:rPr>
                <w:sz w:val="20"/>
              </w:rPr>
            </w:pPr>
          </w:p>
        </w:tc>
      </w:tr>
      <w:tr w:rsidR="0047733A" w14:paraId="23A55A0B" w14:textId="77777777">
        <w:trPr>
          <w:trHeight w:val="313"/>
        </w:trPr>
        <w:tc>
          <w:tcPr>
            <w:tcW w:w="9736" w:type="dxa"/>
            <w:gridSpan w:val="4"/>
          </w:tcPr>
          <w:p w14:paraId="50ECB33F" w14:textId="77777777" w:rsidR="0047733A" w:rsidRDefault="00A66171">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32A5EABE" w14:textId="77777777">
        <w:trPr>
          <w:trHeight w:val="318"/>
        </w:trPr>
        <w:tc>
          <w:tcPr>
            <w:tcW w:w="456" w:type="dxa"/>
          </w:tcPr>
          <w:p w14:paraId="197C2FE4" w14:textId="77777777" w:rsidR="0047733A" w:rsidRDefault="00A66171">
            <w:pPr>
              <w:pStyle w:val="TableParagraph"/>
              <w:spacing w:line="270" w:lineRule="exact"/>
              <w:ind w:left="0" w:right="98"/>
              <w:jc w:val="center"/>
              <w:rPr>
                <w:sz w:val="24"/>
              </w:rPr>
            </w:pPr>
            <w:r>
              <w:rPr>
                <w:spacing w:val="-10"/>
                <w:sz w:val="24"/>
              </w:rPr>
              <w:t>1</w:t>
            </w:r>
          </w:p>
        </w:tc>
        <w:tc>
          <w:tcPr>
            <w:tcW w:w="9280" w:type="dxa"/>
            <w:gridSpan w:val="3"/>
          </w:tcPr>
          <w:p w14:paraId="4C45F3C7" w14:textId="77777777" w:rsidR="0047733A" w:rsidRDefault="00860E27">
            <w:pPr>
              <w:pStyle w:val="TableParagraph"/>
              <w:spacing w:before="9"/>
              <w:ind w:left="124"/>
              <w:rPr>
                <w:rFonts w:ascii="Arial MT"/>
              </w:rPr>
            </w:pPr>
            <w:hyperlink r:id="rId44">
              <w:r w:rsidR="00A66171">
                <w:rPr>
                  <w:rFonts w:ascii="Arial MT"/>
                  <w:color w:val="1153CC"/>
                  <w:spacing w:val="-2"/>
                  <w:u w:val="single" w:color="1153CC"/>
                </w:rPr>
                <w:t>https://www.edx.org/course/people-management</w:t>
              </w:r>
            </w:hyperlink>
          </w:p>
        </w:tc>
      </w:tr>
      <w:tr w:rsidR="0047733A" w14:paraId="0500748F" w14:textId="77777777">
        <w:trPr>
          <w:trHeight w:val="316"/>
        </w:trPr>
        <w:tc>
          <w:tcPr>
            <w:tcW w:w="456" w:type="dxa"/>
          </w:tcPr>
          <w:p w14:paraId="222B3F83" w14:textId="77777777" w:rsidR="0047733A" w:rsidRDefault="00A66171">
            <w:pPr>
              <w:pStyle w:val="TableParagraph"/>
              <w:spacing w:line="270" w:lineRule="exact"/>
              <w:ind w:left="0" w:right="98"/>
              <w:jc w:val="center"/>
              <w:rPr>
                <w:sz w:val="24"/>
              </w:rPr>
            </w:pPr>
            <w:r>
              <w:rPr>
                <w:spacing w:val="-10"/>
                <w:sz w:val="24"/>
              </w:rPr>
              <w:t>2</w:t>
            </w:r>
          </w:p>
        </w:tc>
        <w:tc>
          <w:tcPr>
            <w:tcW w:w="9280" w:type="dxa"/>
            <w:gridSpan w:val="3"/>
          </w:tcPr>
          <w:p w14:paraId="703038D0" w14:textId="77777777" w:rsidR="0047733A" w:rsidRDefault="00860E27">
            <w:pPr>
              <w:pStyle w:val="TableParagraph"/>
              <w:spacing w:before="9"/>
              <w:ind w:left="124"/>
              <w:rPr>
                <w:rFonts w:ascii="Arial MT"/>
              </w:rPr>
            </w:pPr>
            <w:hyperlink r:id="rId45">
              <w:r w:rsidR="00A66171">
                <w:rPr>
                  <w:rFonts w:ascii="Arial MT"/>
                  <w:color w:val="1153CC"/>
                  <w:spacing w:val="-2"/>
                  <w:u w:val="single" w:color="1153CC"/>
                </w:rPr>
                <w:t>https://www.coursera.org/specializations/human-resource-management</w:t>
              </w:r>
            </w:hyperlink>
          </w:p>
        </w:tc>
      </w:tr>
      <w:tr w:rsidR="0047733A" w14:paraId="55E9BDF5" w14:textId="77777777">
        <w:trPr>
          <w:trHeight w:val="316"/>
        </w:trPr>
        <w:tc>
          <w:tcPr>
            <w:tcW w:w="9736" w:type="dxa"/>
            <w:gridSpan w:val="4"/>
          </w:tcPr>
          <w:p w14:paraId="7D844220" w14:textId="77777777" w:rsidR="0047733A" w:rsidRDefault="0047733A">
            <w:pPr>
              <w:pStyle w:val="TableParagraph"/>
              <w:ind w:left="0"/>
            </w:pPr>
          </w:p>
        </w:tc>
      </w:tr>
      <w:tr w:rsidR="0047733A" w14:paraId="2647A73C" w14:textId="77777777">
        <w:trPr>
          <w:trHeight w:val="635"/>
        </w:trPr>
        <w:tc>
          <w:tcPr>
            <w:tcW w:w="9736" w:type="dxa"/>
            <w:gridSpan w:val="4"/>
          </w:tcPr>
          <w:p w14:paraId="0329556C" w14:textId="77777777" w:rsidR="0047733A" w:rsidRDefault="00A66171">
            <w:pPr>
              <w:pStyle w:val="TableParagraph"/>
              <w:spacing w:line="268"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2"/>
                <w:sz w:val="24"/>
              </w:rPr>
              <w:t xml:space="preserve"> </w:t>
            </w:r>
            <w:r>
              <w:rPr>
                <w:sz w:val="24"/>
              </w:rPr>
              <w:t>Dr.</w:t>
            </w:r>
            <w:r>
              <w:rPr>
                <w:spacing w:val="1"/>
                <w:sz w:val="24"/>
              </w:rPr>
              <w:t xml:space="preserve"> </w:t>
            </w:r>
            <w:r>
              <w:rPr>
                <w:sz w:val="24"/>
              </w:rPr>
              <w:t>K</w:t>
            </w:r>
            <w:r>
              <w:rPr>
                <w:spacing w:val="-3"/>
                <w:sz w:val="24"/>
              </w:rPr>
              <w:t xml:space="preserve"> </w:t>
            </w:r>
            <w:r>
              <w:rPr>
                <w:sz w:val="24"/>
              </w:rPr>
              <w:t>A</w:t>
            </w:r>
            <w:r>
              <w:rPr>
                <w:spacing w:val="-2"/>
                <w:sz w:val="24"/>
              </w:rPr>
              <w:t xml:space="preserve"> </w:t>
            </w:r>
            <w:r>
              <w:rPr>
                <w:sz w:val="24"/>
              </w:rPr>
              <w:t>Guhaselvi,</w:t>
            </w:r>
            <w:r>
              <w:rPr>
                <w:spacing w:val="-2"/>
                <w:sz w:val="24"/>
              </w:rPr>
              <w:t xml:space="preserve"> </w:t>
            </w:r>
            <w:r>
              <w:rPr>
                <w:sz w:val="24"/>
              </w:rPr>
              <w:t>Associate</w:t>
            </w:r>
            <w:r>
              <w:rPr>
                <w:spacing w:val="-2"/>
                <w:sz w:val="24"/>
              </w:rPr>
              <w:t xml:space="preserve"> </w:t>
            </w:r>
            <w:r>
              <w:rPr>
                <w:sz w:val="24"/>
              </w:rPr>
              <w:t>Professor,</w:t>
            </w:r>
            <w:r>
              <w:rPr>
                <w:spacing w:val="-2"/>
                <w:sz w:val="24"/>
              </w:rPr>
              <w:t xml:space="preserve"> </w:t>
            </w:r>
            <w:r>
              <w:rPr>
                <w:sz w:val="24"/>
              </w:rPr>
              <w:t>G</w:t>
            </w:r>
            <w:r>
              <w:rPr>
                <w:spacing w:val="-2"/>
                <w:sz w:val="24"/>
              </w:rPr>
              <w:t xml:space="preserve"> </w:t>
            </w:r>
            <w:r>
              <w:rPr>
                <w:sz w:val="24"/>
              </w:rPr>
              <w:t>R</w:t>
            </w:r>
            <w:r>
              <w:rPr>
                <w:spacing w:val="-2"/>
                <w:sz w:val="24"/>
              </w:rPr>
              <w:t xml:space="preserve"> </w:t>
            </w:r>
            <w:r>
              <w:rPr>
                <w:sz w:val="24"/>
              </w:rPr>
              <w:t>Damodaran</w:t>
            </w:r>
            <w:r>
              <w:rPr>
                <w:spacing w:val="-1"/>
                <w:sz w:val="24"/>
              </w:rPr>
              <w:t xml:space="preserve"> </w:t>
            </w:r>
            <w:r>
              <w:rPr>
                <w:sz w:val="24"/>
              </w:rPr>
              <w:t>Academy</w:t>
            </w:r>
            <w:r>
              <w:rPr>
                <w:spacing w:val="-1"/>
                <w:sz w:val="24"/>
              </w:rPr>
              <w:t xml:space="preserve"> </w:t>
            </w:r>
            <w:r>
              <w:rPr>
                <w:spacing w:val="-5"/>
                <w:sz w:val="24"/>
              </w:rPr>
              <w:t>of</w:t>
            </w:r>
          </w:p>
          <w:p w14:paraId="63BEB58C" w14:textId="77777777" w:rsidR="0047733A" w:rsidRDefault="00A66171">
            <w:pPr>
              <w:pStyle w:val="TableParagraph"/>
              <w:spacing w:before="43"/>
              <w:rPr>
                <w:sz w:val="24"/>
              </w:rPr>
            </w:pPr>
            <w:r>
              <w:rPr>
                <w:sz w:val="24"/>
              </w:rPr>
              <w:t>Management,</w:t>
            </w:r>
            <w:r>
              <w:rPr>
                <w:spacing w:val="-4"/>
                <w:sz w:val="24"/>
              </w:rPr>
              <w:t xml:space="preserve"> </w:t>
            </w:r>
            <w:r>
              <w:rPr>
                <w:spacing w:val="-2"/>
                <w:sz w:val="24"/>
              </w:rPr>
              <w:t>Coimbatore.</w:t>
            </w:r>
          </w:p>
        </w:tc>
      </w:tr>
    </w:tbl>
    <w:p w14:paraId="25E77E71" w14:textId="77777777" w:rsidR="0047733A" w:rsidRDefault="0047733A">
      <w:pPr>
        <w:pStyle w:val="BodyText"/>
        <w:rPr>
          <w:sz w:val="20"/>
        </w:rPr>
      </w:pPr>
    </w:p>
    <w:p w14:paraId="3CEA8021" w14:textId="77777777" w:rsidR="0047733A" w:rsidRDefault="0047733A">
      <w:pPr>
        <w:pStyle w:val="BodyText"/>
        <w:spacing w:before="40" w:after="1"/>
        <w:rPr>
          <w:sz w:val="20"/>
        </w:rPr>
      </w:pPr>
    </w:p>
    <w:tbl>
      <w:tblPr>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6"/>
        <w:gridCol w:w="884"/>
        <w:gridCol w:w="882"/>
        <w:gridCol w:w="882"/>
        <w:gridCol w:w="880"/>
        <w:gridCol w:w="885"/>
        <w:gridCol w:w="883"/>
        <w:gridCol w:w="883"/>
        <w:gridCol w:w="883"/>
        <w:gridCol w:w="883"/>
        <w:gridCol w:w="885"/>
      </w:tblGrid>
      <w:tr w:rsidR="0047733A" w14:paraId="0969956F" w14:textId="77777777">
        <w:trPr>
          <w:trHeight w:val="316"/>
        </w:trPr>
        <w:tc>
          <w:tcPr>
            <w:tcW w:w="9656" w:type="dxa"/>
            <w:gridSpan w:val="11"/>
          </w:tcPr>
          <w:p w14:paraId="0B424BFB"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578F12FD" w14:textId="77777777">
        <w:trPr>
          <w:trHeight w:val="289"/>
        </w:trPr>
        <w:tc>
          <w:tcPr>
            <w:tcW w:w="826" w:type="dxa"/>
          </w:tcPr>
          <w:p w14:paraId="32966E1C" w14:textId="77777777" w:rsidR="0047733A" w:rsidRDefault="00A66171">
            <w:pPr>
              <w:pStyle w:val="TableParagraph"/>
              <w:spacing w:line="249" w:lineRule="exact"/>
              <w:ind w:left="215"/>
              <w:rPr>
                <w:b/>
              </w:rPr>
            </w:pPr>
            <w:r>
              <w:rPr>
                <w:b/>
                <w:spacing w:val="-5"/>
              </w:rPr>
              <w:t>COs</w:t>
            </w:r>
          </w:p>
        </w:tc>
        <w:tc>
          <w:tcPr>
            <w:tcW w:w="884" w:type="dxa"/>
          </w:tcPr>
          <w:p w14:paraId="500AF725" w14:textId="77777777" w:rsidR="0047733A" w:rsidRDefault="00A66171">
            <w:pPr>
              <w:pStyle w:val="TableParagraph"/>
              <w:spacing w:line="249" w:lineRule="exact"/>
              <w:ind w:left="17"/>
              <w:jc w:val="center"/>
              <w:rPr>
                <w:b/>
              </w:rPr>
            </w:pPr>
            <w:r>
              <w:rPr>
                <w:b/>
                <w:spacing w:val="-5"/>
              </w:rPr>
              <w:t>PO1</w:t>
            </w:r>
          </w:p>
        </w:tc>
        <w:tc>
          <w:tcPr>
            <w:tcW w:w="882" w:type="dxa"/>
          </w:tcPr>
          <w:p w14:paraId="4FB83183" w14:textId="77777777" w:rsidR="0047733A" w:rsidRDefault="00A66171">
            <w:pPr>
              <w:pStyle w:val="TableParagraph"/>
              <w:spacing w:line="249" w:lineRule="exact"/>
              <w:ind w:left="30" w:right="17"/>
              <w:jc w:val="center"/>
              <w:rPr>
                <w:b/>
              </w:rPr>
            </w:pPr>
            <w:r>
              <w:rPr>
                <w:b/>
                <w:spacing w:val="-5"/>
              </w:rPr>
              <w:t>PO2</w:t>
            </w:r>
          </w:p>
        </w:tc>
        <w:tc>
          <w:tcPr>
            <w:tcW w:w="882" w:type="dxa"/>
          </w:tcPr>
          <w:p w14:paraId="68505E15" w14:textId="77777777" w:rsidR="0047733A" w:rsidRDefault="00A66171">
            <w:pPr>
              <w:pStyle w:val="TableParagraph"/>
              <w:spacing w:line="249" w:lineRule="exact"/>
              <w:ind w:left="30" w:right="15"/>
              <w:jc w:val="center"/>
              <w:rPr>
                <w:b/>
              </w:rPr>
            </w:pPr>
            <w:r>
              <w:rPr>
                <w:b/>
                <w:spacing w:val="-5"/>
              </w:rPr>
              <w:t>PO3</w:t>
            </w:r>
          </w:p>
        </w:tc>
        <w:tc>
          <w:tcPr>
            <w:tcW w:w="880" w:type="dxa"/>
          </w:tcPr>
          <w:p w14:paraId="6E363041" w14:textId="77777777" w:rsidR="0047733A" w:rsidRDefault="00A66171">
            <w:pPr>
              <w:pStyle w:val="TableParagraph"/>
              <w:spacing w:line="249" w:lineRule="exact"/>
              <w:ind w:left="34" w:right="14"/>
              <w:jc w:val="center"/>
              <w:rPr>
                <w:b/>
              </w:rPr>
            </w:pPr>
            <w:r>
              <w:rPr>
                <w:b/>
                <w:spacing w:val="-5"/>
              </w:rPr>
              <w:t>PO4</w:t>
            </w:r>
          </w:p>
        </w:tc>
        <w:tc>
          <w:tcPr>
            <w:tcW w:w="885" w:type="dxa"/>
          </w:tcPr>
          <w:p w14:paraId="2FE62BA5" w14:textId="77777777" w:rsidR="0047733A" w:rsidRDefault="00A66171">
            <w:pPr>
              <w:pStyle w:val="TableParagraph"/>
              <w:spacing w:line="249" w:lineRule="exact"/>
              <w:ind w:left="16"/>
              <w:jc w:val="center"/>
              <w:rPr>
                <w:b/>
              </w:rPr>
            </w:pPr>
            <w:r>
              <w:rPr>
                <w:b/>
                <w:spacing w:val="-5"/>
              </w:rPr>
              <w:t>PO5</w:t>
            </w:r>
          </w:p>
        </w:tc>
        <w:tc>
          <w:tcPr>
            <w:tcW w:w="883" w:type="dxa"/>
          </w:tcPr>
          <w:p w14:paraId="2C252080" w14:textId="77777777" w:rsidR="0047733A" w:rsidRDefault="00A66171">
            <w:pPr>
              <w:pStyle w:val="TableParagraph"/>
              <w:spacing w:line="249" w:lineRule="exact"/>
              <w:ind w:left="11" w:right="1"/>
              <w:jc w:val="center"/>
              <w:rPr>
                <w:b/>
              </w:rPr>
            </w:pPr>
            <w:r>
              <w:rPr>
                <w:b/>
                <w:spacing w:val="-5"/>
              </w:rPr>
              <w:t>PO6</w:t>
            </w:r>
          </w:p>
        </w:tc>
        <w:tc>
          <w:tcPr>
            <w:tcW w:w="883" w:type="dxa"/>
          </w:tcPr>
          <w:p w14:paraId="275C93E3" w14:textId="77777777" w:rsidR="0047733A" w:rsidRDefault="00A66171">
            <w:pPr>
              <w:pStyle w:val="TableParagraph"/>
              <w:spacing w:line="249" w:lineRule="exact"/>
              <w:ind w:left="11" w:right="6"/>
              <w:jc w:val="center"/>
              <w:rPr>
                <w:b/>
              </w:rPr>
            </w:pPr>
            <w:r>
              <w:rPr>
                <w:b/>
                <w:spacing w:val="-5"/>
              </w:rPr>
              <w:t>PO7</w:t>
            </w:r>
          </w:p>
        </w:tc>
        <w:tc>
          <w:tcPr>
            <w:tcW w:w="883" w:type="dxa"/>
          </w:tcPr>
          <w:p w14:paraId="25A22696" w14:textId="77777777" w:rsidR="0047733A" w:rsidRDefault="00A66171">
            <w:pPr>
              <w:pStyle w:val="TableParagraph"/>
              <w:spacing w:line="249" w:lineRule="exact"/>
              <w:ind w:left="12" w:right="1"/>
              <w:jc w:val="center"/>
              <w:rPr>
                <w:b/>
              </w:rPr>
            </w:pPr>
            <w:r>
              <w:rPr>
                <w:b/>
                <w:spacing w:val="-5"/>
              </w:rPr>
              <w:t>PO8</w:t>
            </w:r>
          </w:p>
        </w:tc>
        <w:tc>
          <w:tcPr>
            <w:tcW w:w="883" w:type="dxa"/>
          </w:tcPr>
          <w:p w14:paraId="58AF0808" w14:textId="77777777" w:rsidR="0047733A" w:rsidRDefault="00A66171">
            <w:pPr>
              <w:pStyle w:val="TableParagraph"/>
              <w:spacing w:line="249" w:lineRule="exact"/>
              <w:ind w:left="11" w:right="5"/>
              <w:jc w:val="center"/>
              <w:rPr>
                <w:b/>
              </w:rPr>
            </w:pPr>
            <w:r>
              <w:rPr>
                <w:b/>
                <w:spacing w:val="-5"/>
              </w:rPr>
              <w:t>PO9</w:t>
            </w:r>
          </w:p>
        </w:tc>
        <w:tc>
          <w:tcPr>
            <w:tcW w:w="885" w:type="dxa"/>
          </w:tcPr>
          <w:p w14:paraId="4DD3F5F2" w14:textId="77777777" w:rsidR="0047733A" w:rsidRDefault="00A66171">
            <w:pPr>
              <w:pStyle w:val="TableParagraph"/>
              <w:spacing w:line="249" w:lineRule="exact"/>
              <w:ind w:left="16" w:right="148"/>
              <w:jc w:val="center"/>
              <w:rPr>
                <w:b/>
              </w:rPr>
            </w:pPr>
            <w:r>
              <w:rPr>
                <w:b/>
                <w:spacing w:val="-4"/>
              </w:rPr>
              <w:t>PO10</w:t>
            </w:r>
          </w:p>
        </w:tc>
      </w:tr>
      <w:tr w:rsidR="0047733A" w14:paraId="42F8B63E" w14:textId="77777777">
        <w:trPr>
          <w:trHeight w:val="318"/>
        </w:trPr>
        <w:tc>
          <w:tcPr>
            <w:tcW w:w="826" w:type="dxa"/>
          </w:tcPr>
          <w:p w14:paraId="26D85817" w14:textId="77777777" w:rsidR="0047733A" w:rsidRDefault="00A66171">
            <w:pPr>
              <w:pStyle w:val="TableParagraph"/>
              <w:spacing w:before="13"/>
              <w:ind w:left="117"/>
              <w:rPr>
                <w:b/>
              </w:rPr>
            </w:pPr>
            <w:r>
              <w:rPr>
                <w:b/>
                <w:spacing w:val="-5"/>
              </w:rPr>
              <w:t>CO1</w:t>
            </w:r>
          </w:p>
        </w:tc>
        <w:tc>
          <w:tcPr>
            <w:tcW w:w="884" w:type="dxa"/>
          </w:tcPr>
          <w:p w14:paraId="54B83E93" w14:textId="77777777" w:rsidR="0047733A" w:rsidRDefault="00A66171">
            <w:pPr>
              <w:pStyle w:val="TableParagraph"/>
              <w:spacing w:line="270" w:lineRule="exact"/>
              <w:ind w:left="17" w:right="7"/>
              <w:jc w:val="center"/>
              <w:rPr>
                <w:sz w:val="24"/>
              </w:rPr>
            </w:pPr>
            <w:r>
              <w:rPr>
                <w:spacing w:val="-10"/>
                <w:sz w:val="24"/>
              </w:rPr>
              <w:t>S</w:t>
            </w:r>
          </w:p>
        </w:tc>
        <w:tc>
          <w:tcPr>
            <w:tcW w:w="882" w:type="dxa"/>
          </w:tcPr>
          <w:p w14:paraId="3B456D89" w14:textId="77777777" w:rsidR="0047733A" w:rsidRDefault="00A66171">
            <w:pPr>
              <w:pStyle w:val="TableParagraph"/>
              <w:spacing w:line="270" w:lineRule="exact"/>
              <w:ind w:left="30" w:right="19"/>
              <w:jc w:val="center"/>
              <w:rPr>
                <w:sz w:val="24"/>
              </w:rPr>
            </w:pPr>
            <w:r>
              <w:rPr>
                <w:spacing w:val="-10"/>
                <w:sz w:val="24"/>
              </w:rPr>
              <w:t>L</w:t>
            </w:r>
          </w:p>
        </w:tc>
        <w:tc>
          <w:tcPr>
            <w:tcW w:w="882" w:type="dxa"/>
          </w:tcPr>
          <w:p w14:paraId="7187FC54" w14:textId="77777777" w:rsidR="0047733A" w:rsidRDefault="00A66171">
            <w:pPr>
              <w:pStyle w:val="TableParagraph"/>
              <w:spacing w:line="270" w:lineRule="exact"/>
              <w:ind w:left="30" w:right="15"/>
              <w:jc w:val="center"/>
              <w:rPr>
                <w:sz w:val="24"/>
              </w:rPr>
            </w:pPr>
            <w:r>
              <w:rPr>
                <w:spacing w:val="-10"/>
                <w:sz w:val="24"/>
              </w:rPr>
              <w:t>M</w:t>
            </w:r>
          </w:p>
        </w:tc>
        <w:tc>
          <w:tcPr>
            <w:tcW w:w="880" w:type="dxa"/>
          </w:tcPr>
          <w:p w14:paraId="08E8215F" w14:textId="77777777" w:rsidR="0047733A" w:rsidRDefault="00A66171">
            <w:pPr>
              <w:pStyle w:val="TableParagraph"/>
              <w:spacing w:line="270" w:lineRule="exact"/>
              <w:ind w:left="34" w:right="22"/>
              <w:jc w:val="center"/>
              <w:rPr>
                <w:sz w:val="24"/>
              </w:rPr>
            </w:pPr>
            <w:r>
              <w:rPr>
                <w:spacing w:val="-10"/>
                <w:sz w:val="24"/>
              </w:rPr>
              <w:t>S</w:t>
            </w:r>
          </w:p>
        </w:tc>
        <w:tc>
          <w:tcPr>
            <w:tcW w:w="885" w:type="dxa"/>
          </w:tcPr>
          <w:p w14:paraId="4C5500EB" w14:textId="77777777" w:rsidR="0047733A" w:rsidRDefault="00A66171">
            <w:pPr>
              <w:pStyle w:val="TableParagraph"/>
              <w:spacing w:line="270" w:lineRule="exact"/>
              <w:ind w:left="11"/>
              <w:jc w:val="center"/>
              <w:rPr>
                <w:sz w:val="24"/>
              </w:rPr>
            </w:pPr>
            <w:r>
              <w:rPr>
                <w:spacing w:val="-10"/>
                <w:sz w:val="24"/>
              </w:rPr>
              <w:t>M</w:t>
            </w:r>
          </w:p>
        </w:tc>
        <w:tc>
          <w:tcPr>
            <w:tcW w:w="883" w:type="dxa"/>
          </w:tcPr>
          <w:p w14:paraId="7411152E" w14:textId="77777777" w:rsidR="0047733A" w:rsidRDefault="00A66171">
            <w:pPr>
              <w:pStyle w:val="TableParagraph"/>
              <w:spacing w:line="270" w:lineRule="exact"/>
              <w:ind w:left="11" w:right="7"/>
              <w:jc w:val="center"/>
              <w:rPr>
                <w:sz w:val="24"/>
              </w:rPr>
            </w:pPr>
            <w:r>
              <w:rPr>
                <w:spacing w:val="-10"/>
                <w:sz w:val="24"/>
              </w:rPr>
              <w:t>M</w:t>
            </w:r>
          </w:p>
        </w:tc>
        <w:tc>
          <w:tcPr>
            <w:tcW w:w="883" w:type="dxa"/>
          </w:tcPr>
          <w:p w14:paraId="4E666F6F" w14:textId="77777777" w:rsidR="0047733A" w:rsidRDefault="00A66171">
            <w:pPr>
              <w:pStyle w:val="TableParagraph"/>
              <w:spacing w:line="270" w:lineRule="exact"/>
              <w:ind w:left="11" w:right="8"/>
              <w:jc w:val="center"/>
              <w:rPr>
                <w:sz w:val="24"/>
              </w:rPr>
            </w:pPr>
            <w:r>
              <w:rPr>
                <w:spacing w:val="-10"/>
                <w:sz w:val="24"/>
              </w:rPr>
              <w:t>S</w:t>
            </w:r>
          </w:p>
        </w:tc>
        <w:tc>
          <w:tcPr>
            <w:tcW w:w="883" w:type="dxa"/>
          </w:tcPr>
          <w:p w14:paraId="4ACDDA8D" w14:textId="77777777" w:rsidR="0047733A" w:rsidRDefault="00A66171">
            <w:pPr>
              <w:pStyle w:val="TableParagraph"/>
              <w:spacing w:line="270" w:lineRule="exact"/>
              <w:ind w:left="11" w:right="6"/>
              <w:jc w:val="center"/>
              <w:rPr>
                <w:sz w:val="24"/>
              </w:rPr>
            </w:pPr>
            <w:r>
              <w:rPr>
                <w:spacing w:val="-10"/>
                <w:sz w:val="24"/>
              </w:rPr>
              <w:t>M</w:t>
            </w:r>
          </w:p>
        </w:tc>
        <w:tc>
          <w:tcPr>
            <w:tcW w:w="883" w:type="dxa"/>
          </w:tcPr>
          <w:p w14:paraId="56463C45" w14:textId="77777777" w:rsidR="0047733A" w:rsidRDefault="00A66171">
            <w:pPr>
              <w:pStyle w:val="TableParagraph"/>
              <w:spacing w:line="270" w:lineRule="exact"/>
              <w:ind w:left="11" w:right="12"/>
              <w:jc w:val="center"/>
              <w:rPr>
                <w:sz w:val="24"/>
              </w:rPr>
            </w:pPr>
            <w:r>
              <w:rPr>
                <w:spacing w:val="-10"/>
                <w:sz w:val="24"/>
              </w:rPr>
              <w:t>M</w:t>
            </w:r>
          </w:p>
        </w:tc>
        <w:tc>
          <w:tcPr>
            <w:tcW w:w="885" w:type="dxa"/>
          </w:tcPr>
          <w:p w14:paraId="5F83163B" w14:textId="77777777" w:rsidR="0047733A" w:rsidRDefault="00A66171">
            <w:pPr>
              <w:pStyle w:val="TableParagraph"/>
              <w:spacing w:line="270" w:lineRule="exact"/>
              <w:ind w:left="0"/>
              <w:jc w:val="center"/>
              <w:rPr>
                <w:sz w:val="24"/>
              </w:rPr>
            </w:pPr>
            <w:r>
              <w:rPr>
                <w:spacing w:val="-10"/>
                <w:sz w:val="24"/>
              </w:rPr>
              <w:t>M</w:t>
            </w:r>
          </w:p>
        </w:tc>
      </w:tr>
      <w:tr w:rsidR="0047733A" w14:paraId="23C869C3" w14:textId="77777777">
        <w:trPr>
          <w:trHeight w:val="314"/>
        </w:trPr>
        <w:tc>
          <w:tcPr>
            <w:tcW w:w="826" w:type="dxa"/>
          </w:tcPr>
          <w:p w14:paraId="5A743613" w14:textId="77777777" w:rsidR="0047733A" w:rsidRDefault="00A66171">
            <w:pPr>
              <w:pStyle w:val="TableParagraph"/>
              <w:spacing w:before="13"/>
              <w:ind w:left="117"/>
              <w:rPr>
                <w:b/>
              </w:rPr>
            </w:pPr>
            <w:r>
              <w:rPr>
                <w:b/>
                <w:spacing w:val="-5"/>
              </w:rPr>
              <w:t>CO2</w:t>
            </w:r>
          </w:p>
        </w:tc>
        <w:tc>
          <w:tcPr>
            <w:tcW w:w="884" w:type="dxa"/>
          </w:tcPr>
          <w:p w14:paraId="374B50AB" w14:textId="77777777" w:rsidR="0047733A" w:rsidRDefault="00A66171">
            <w:pPr>
              <w:pStyle w:val="TableParagraph"/>
              <w:spacing w:line="268" w:lineRule="exact"/>
              <w:ind w:left="17" w:right="7"/>
              <w:jc w:val="center"/>
              <w:rPr>
                <w:sz w:val="24"/>
              </w:rPr>
            </w:pPr>
            <w:r>
              <w:rPr>
                <w:spacing w:val="-10"/>
                <w:sz w:val="24"/>
              </w:rPr>
              <w:t>S</w:t>
            </w:r>
          </w:p>
        </w:tc>
        <w:tc>
          <w:tcPr>
            <w:tcW w:w="882" w:type="dxa"/>
          </w:tcPr>
          <w:p w14:paraId="5F627AD3" w14:textId="77777777" w:rsidR="0047733A" w:rsidRDefault="00A66171">
            <w:pPr>
              <w:pStyle w:val="TableParagraph"/>
              <w:spacing w:line="268" w:lineRule="exact"/>
              <w:ind w:left="30" w:right="23"/>
              <w:jc w:val="center"/>
              <w:rPr>
                <w:sz w:val="24"/>
              </w:rPr>
            </w:pPr>
            <w:r>
              <w:rPr>
                <w:spacing w:val="-10"/>
                <w:sz w:val="24"/>
              </w:rPr>
              <w:t>M</w:t>
            </w:r>
          </w:p>
        </w:tc>
        <w:tc>
          <w:tcPr>
            <w:tcW w:w="882" w:type="dxa"/>
          </w:tcPr>
          <w:p w14:paraId="600ECE29" w14:textId="77777777" w:rsidR="0047733A" w:rsidRDefault="00A66171">
            <w:pPr>
              <w:pStyle w:val="TableParagraph"/>
              <w:spacing w:line="268" w:lineRule="exact"/>
              <w:ind w:left="30" w:right="22"/>
              <w:jc w:val="center"/>
              <w:rPr>
                <w:sz w:val="24"/>
              </w:rPr>
            </w:pPr>
            <w:r>
              <w:rPr>
                <w:spacing w:val="-10"/>
                <w:sz w:val="24"/>
              </w:rPr>
              <w:t>S</w:t>
            </w:r>
          </w:p>
        </w:tc>
        <w:tc>
          <w:tcPr>
            <w:tcW w:w="880" w:type="dxa"/>
          </w:tcPr>
          <w:p w14:paraId="3307EF1C" w14:textId="77777777" w:rsidR="0047733A" w:rsidRDefault="00A66171">
            <w:pPr>
              <w:pStyle w:val="TableParagraph"/>
              <w:spacing w:line="268" w:lineRule="exact"/>
              <w:ind w:left="34" w:right="22"/>
              <w:jc w:val="center"/>
              <w:rPr>
                <w:sz w:val="24"/>
              </w:rPr>
            </w:pPr>
            <w:r>
              <w:rPr>
                <w:spacing w:val="-10"/>
                <w:sz w:val="24"/>
              </w:rPr>
              <w:t>S</w:t>
            </w:r>
          </w:p>
        </w:tc>
        <w:tc>
          <w:tcPr>
            <w:tcW w:w="885" w:type="dxa"/>
          </w:tcPr>
          <w:p w14:paraId="526CD472" w14:textId="77777777" w:rsidR="0047733A" w:rsidRDefault="00A66171">
            <w:pPr>
              <w:pStyle w:val="TableParagraph"/>
              <w:spacing w:line="268" w:lineRule="exact"/>
              <w:ind w:left="11"/>
              <w:jc w:val="center"/>
              <w:rPr>
                <w:sz w:val="24"/>
              </w:rPr>
            </w:pPr>
            <w:r>
              <w:rPr>
                <w:spacing w:val="-10"/>
                <w:sz w:val="24"/>
              </w:rPr>
              <w:t>M</w:t>
            </w:r>
          </w:p>
        </w:tc>
        <w:tc>
          <w:tcPr>
            <w:tcW w:w="883" w:type="dxa"/>
          </w:tcPr>
          <w:p w14:paraId="341EF9FF" w14:textId="77777777" w:rsidR="0047733A" w:rsidRDefault="00A66171">
            <w:pPr>
              <w:pStyle w:val="TableParagraph"/>
              <w:spacing w:line="268" w:lineRule="exact"/>
              <w:ind w:left="11" w:right="7"/>
              <w:jc w:val="center"/>
              <w:rPr>
                <w:sz w:val="24"/>
              </w:rPr>
            </w:pPr>
            <w:r>
              <w:rPr>
                <w:spacing w:val="-10"/>
                <w:sz w:val="24"/>
              </w:rPr>
              <w:t>M</w:t>
            </w:r>
          </w:p>
        </w:tc>
        <w:tc>
          <w:tcPr>
            <w:tcW w:w="883" w:type="dxa"/>
          </w:tcPr>
          <w:p w14:paraId="23698AA6" w14:textId="77777777" w:rsidR="0047733A" w:rsidRDefault="00A66171">
            <w:pPr>
              <w:pStyle w:val="TableParagraph"/>
              <w:spacing w:line="268" w:lineRule="exact"/>
              <w:ind w:left="11" w:right="8"/>
              <w:jc w:val="center"/>
              <w:rPr>
                <w:sz w:val="24"/>
              </w:rPr>
            </w:pPr>
            <w:r>
              <w:rPr>
                <w:spacing w:val="-10"/>
                <w:sz w:val="24"/>
              </w:rPr>
              <w:t>S</w:t>
            </w:r>
          </w:p>
        </w:tc>
        <w:tc>
          <w:tcPr>
            <w:tcW w:w="883" w:type="dxa"/>
          </w:tcPr>
          <w:p w14:paraId="22F8C212" w14:textId="77777777" w:rsidR="0047733A" w:rsidRDefault="00A66171">
            <w:pPr>
              <w:pStyle w:val="TableParagraph"/>
              <w:spacing w:line="268" w:lineRule="exact"/>
              <w:ind w:left="11" w:right="3"/>
              <w:jc w:val="center"/>
              <w:rPr>
                <w:sz w:val="24"/>
              </w:rPr>
            </w:pPr>
            <w:r>
              <w:rPr>
                <w:spacing w:val="-10"/>
                <w:sz w:val="24"/>
              </w:rPr>
              <w:t>S</w:t>
            </w:r>
          </w:p>
        </w:tc>
        <w:tc>
          <w:tcPr>
            <w:tcW w:w="883" w:type="dxa"/>
          </w:tcPr>
          <w:p w14:paraId="3C39F61F" w14:textId="77777777" w:rsidR="0047733A" w:rsidRDefault="00A66171">
            <w:pPr>
              <w:pStyle w:val="TableParagraph"/>
              <w:spacing w:line="268" w:lineRule="exact"/>
              <w:ind w:left="11" w:right="11"/>
              <w:jc w:val="center"/>
              <w:rPr>
                <w:sz w:val="24"/>
              </w:rPr>
            </w:pPr>
            <w:r>
              <w:rPr>
                <w:spacing w:val="-10"/>
                <w:sz w:val="24"/>
              </w:rPr>
              <w:t>S</w:t>
            </w:r>
          </w:p>
        </w:tc>
        <w:tc>
          <w:tcPr>
            <w:tcW w:w="885" w:type="dxa"/>
          </w:tcPr>
          <w:p w14:paraId="16A3C4FA" w14:textId="77777777" w:rsidR="0047733A" w:rsidRDefault="00A66171">
            <w:pPr>
              <w:pStyle w:val="TableParagraph"/>
              <w:spacing w:line="268" w:lineRule="exact"/>
              <w:ind w:left="2"/>
              <w:jc w:val="center"/>
              <w:rPr>
                <w:sz w:val="24"/>
              </w:rPr>
            </w:pPr>
            <w:r>
              <w:rPr>
                <w:spacing w:val="-10"/>
                <w:sz w:val="24"/>
              </w:rPr>
              <w:t>S</w:t>
            </w:r>
          </w:p>
        </w:tc>
      </w:tr>
      <w:tr w:rsidR="0047733A" w14:paraId="6BCE0D1F" w14:textId="77777777">
        <w:trPr>
          <w:trHeight w:val="318"/>
        </w:trPr>
        <w:tc>
          <w:tcPr>
            <w:tcW w:w="826" w:type="dxa"/>
          </w:tcPr>
          <w:p w14:paraId="5A8E277E" w14:textId="77777777" w:rsidR="0047733A" w:rsidRDefault="00A66171">
            <w:pPr>
              <w:pStyle w:val="TableParagraph"/>
              <w:spacing w:before="13"/>
              <w:ind w:left="117"/>
              <w:rPr>
                <w:b/>
              </w:rPr>
            </w:pPr>
            <w:r>
              <w:rPr>
                <w:b/>
                <w:spacing w:val="-5"/>
              </w:rPr>
              <w:t>CO3</w:t>
            </w:r>
          </w:p>
        </w:tc>
        <w:tc>
          <w:tcPr>
            <w:tcW w:w="884" w:type="dxa"/>
          </w:tcPr>
          <w:p w14:paraId="1A8DFBD2" w14:textId="77777777" w:rsidR="0047733A" w:rsidRDefault="00A66171">
            <w:pPr>
              <w:pStyle w:val="TableParagraph"/>
              <w:spacing w:line="270" w:lineRule="exact"/>
              <w:ind w:left="17" w:right="7"/>
              <w:jc w:val="center"/>
              <w:rPr>
                <w:sz w:val="24"/>
              </w:rPr>
            </w:pPr>
            <w:r>
              <w:rPr>
                <w:spacing w:val="-10"/>
                <w:sz w:val="24"/>
              </w:rPr>
              <w:t>S</w:t>
            </w:r>
          </w:p>
        </w:tc>
        <w:tc>
          <w:tcPr>
            <w:tcW w:w="882" w:type="dxa"/>
          </w:tcPr>
          <w:p w14:paraId="5402621B" w14:textId="77777777" w:rsidR="0047733A" w:rsidRDefault="00A66171">
            <w:pPr>
              <w:pStyle w:val="TableParagraph"/>
              <w:spacing w:line="270" w:lineRule="exact"/>
              <w:ind w:left="30" w:right="25"/>
              <w:jc w:val="center"/>
              <w:rPr>
                <w:sz w:val="24"/>
              </w:rPr>
            </w:pPr>
            <w:r>
              <w:rPr>
                <w:spacing w:val="-10"/>
                <w:sz w:val="24"/>
              </w:rPr>
              <w:t>S</w:t>
            </w:r>
          </w:p>
        </w:tc>
        <w:tc>
          <w:tcPr>
            <w:tcW w:w="882" w:type="dxa"/>
          </w:tcPr>
          <w:p w14:paraId="7A7A9633" w14:textId="77777777" w:rsidR="0047733A" w:rsidRDefault="00A66171">
            <w:pPr>
              <w:pStyle w:val="TableParagraph"/>
              <w:spacing w:line="270" w:lineRule="exact"/>
              <w:ind w:left="30" w:right="22"/>
              <w:jc w:val="center"/>
              <w:rPr>
                <w:sz w:val="24"/>
              </w:rPr>
            </w:pPr>
            <w:r>
              <w:rPr>
                <w:spacing w:val="-10"/>
                <w:sz w:val="24"/>
              </w:rPr>
              <w:t>S</w:t>
            </w:r>
          </w:p>
        </w:tc>
        <w:tc>
          <w:tcPr>
            <w:tcW w:w="880" w:type="dxa"/>
          </w:tcPr>
          <w:p w14:paraId="4BE10E0D" w14:textId="77777777" w:rsidR="0047733A" w:rsidRDefault="00A66171">
            <w:pPr>
              <w:pStyle w:val="TableParagraph"/>
              <w:spacing w:line="270" w:lineRule="exact"/>
              <w:ind w:left="34" w:right="22"/>
              <w:jc w:val="center"/>
              <w:rPr>
                <w:sz w:val="24"/>
              </w:rPr>
            </w:pPr>
            <w:r>
              <w:rPr>
                <w:spacing w:val="-10"/>
                <w:sz w:val="24"/>
              </w:rPr>
              <w:t>S</w:t>
            </w:r>
          </w:p>
        </w:tc>
        <w:tc>
          <w:tcPr>
            <w:tcW w:w="885" w:type="dxa"/>
          </w:tcPr>
          <w:p w14:paraId="13E4D561" w14:textId="77777777" w:rsidR="0047733A" w:rsidRDefault="00A66171">
            <w:pPr>
              <w:pStyle w:val="TableParagraph"/>
              <w:spacing w:line="270" w:lineRule="exact"/>
              <w:ind w:left="11"/>
              <w:jc w:val="center"/>
              <w:rPr>
                <w:sz w:val="24"/>
              </w:rPr>
            </w:pPr>
            <w:r>
              <w:rPr>
                <w:spacing w:val="-10"/>
                <w:sz w:val="24"/>
              </w:rPr>
              <w:t>M</w:t>
            </w:r>
          </w:p>
        </w:tc>
        <w:tc>
          <w:tcPr>
            <w:tcW w:w="883" w:type="dxa"/>
          </w:tcPr>
          <w:p w14:paraId="4CDA96BF" w14:textId="77777777" w:rsidR="0047733A" w:rsidRDefault="00A66171">
            <w:pPr>
              <w:pStyle w:val="TableParagraph"/>
              <w:spacing w:line="270" w:lineRule="exact"/>
              <w:ind w:left="11" w:right="7"/>
              <w:jc w:val="center"/>
              <w:rPr>
                <w:sz w:val="24"/>
              </w:rPr>
            </w:pPr>
            <w:r>
              <w:rPr>
                <w:spacing w:val="-10"/>
                <w:sz w:val="24"/>
              </w:rPr>
              <w:t>M</w:t>
            </w:r>
          </w:p>
        </w:tc>
        <w:tc>
          <w:tcPr>
            <w:tcW w:w="883" w:type="dxa"/>
          </w:tcPr>
          <w:p w14:paraId="78D5F32D" w14:textId="77777777" w:rsidR="0047733A" w:rsidRDefault="00A66171">
            <w:pPr>
              <w:pStyle w:val="TableParagraph"/>
              <w:spacing w:line="270" w:lineRule="exact"/>
              <w:ind w:left="11" w:right="8"/>
              <w:jc w:val="center"/>
              <w:rPr>
                <w:sz w:val="24"/>
              </w:rPr>
            </w:pPr>
            <w:r>
              <w:rPr>
                <w:spacing w:val="-10"/>
                <w:sz w:val="24"/>
              </w:rPr>
              <w:t>S</w:t>
            </w:r>
          </w:p>
        </w:tc>
        <w:tc>
          <w:tcPr>
            <w:tcW w:w="883" w:type="dxa"/>
          </w:tcPr>
          <w:p w14:paraId="42DF04BA" w14:textId="77777777" w:rsidR="0047733A" w:rsidRDefault="00A66171">
            <w:pPr>
              <w:pStyle w:val="TableParagraph"/>
              <w:spacing w:line="270" w:lineRule="exact"/>
              <w:ind w:left="11" w:right="3"/>
              <w:jc w:val="center"/>
              <w:rPr>
                <w:sz w:val="24"/>
              </w:rPr>
            </w:pPr>
            <w:r>
              <w:rPr>
                <w:spacing w:val="-10"/>
                <w:sz w:val="24"/>
              </w:rPr>
              <w:t>S</w:t>
            </w:r>
          </w:p>
        </w:tc>
        <w:tc>
          <w:tcPr>
            <w:tcW w:w="883" w:type="dxa"/>
          </w:tcPr>
          <w:p w14:paraId="00C52552" w14:textId="77777777" w:rsidR="0047733A" w:rsidRDefault="00A66171">
            <w:pPr>
              <w:pStyle w:val="TableParagraph"/>
              <w:spacing w:line="270" w:lineRule="exact"/>
              <w:ind w:left="11" w:right="11"/>
              <w:jc w:val="center"/>
              <w:rPr>
                <w:sz w:val="24"/>
              </w:rPr>
            </w:pPr>
            <w:r>
              <w:rPr>
                <w:spacing w:val="-10"/>
                <w:sz w:val="24"/>
              </w:rPr>
              <w:t>S</w:t>
            </w:r>
          </w:p>
        </w:tc>
        <w:tc>
          <w:tcPr>
            <w:tcW w:w="885" w:type="dxa"/>
          </w:tcPr>
          <w:p w14:paraId="263574C9" w14:textId="77777777" w:rsidR="0047733A" w:rsidRDefault="00A66171">
            <w:pPr>
              <w:pStyle w:val="TableParagraph"/>
              <w:spacing w:line="270" w:lineRule="exact"/>
              <w:ind w:left="2"/>
              <w:jc w:val="center"/>
              <w:rPr>
                <w:sz w:val="24"/>
              </w:rPr>
            </w:pPr>
            <w:r>
              <w:rPr>
                <w:spacing w:val="-10"/>
                <w:sz w:val="24"/>
              </w:rPr>
              <w:t>S</w:t>
            </w:r>
          </w:p>
        </w:tc>
      </w:tr>
    </w:tbl>
    <w:p w14:paraId="5ADA5C41"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061200C2" w14:textId="77777777" w:rsidR="0047733A" w:rsidRDefault="0047733A">
      <w:pPr>
        <w:pStyle w:val="BodyText"/>
        <w:sectPr w:rsidR="0047733A">
          <w:pgSz w:w="11920" w:h="16850"/>
          <w:pgMar w:top="1240" w:right="720" w:bottom="540" w:left="720" w:header="454" w:footer="354" w:gutter="0"/>
          <w:cols w:space="720"/>
        </w:sectPr>
      </w:pPr>
    </w:p>
    <w:p w14:paraId="7BB3CF77"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
        <w:gridCol w:w="1205"/>
        <w:gridCol w:w="754"/>
        <w:gridCol w:w="3876"/>
        <w:gridCol w:w="1313"/>
        <w:gridCol w:w="276"/>
        <w:gridCol w:w="221"/>
        <w:gridCol w:w="427"/>
        <w:gridCol w:w="456"/>
      </w:tblGrid>
      <w:tr w:rsidR="001D21E6" w14:paraId="5B6B338F" w14:textId="77777777">
        <w:trPr>
          <w:trHeight w:val="517"/>
        </w:trPr>
        <w:tc>
          <w:tcPr>
            <w:tcW w:w="1935" w:type="dxa"/>
            <w:gridSpan w:val="2"/>
          </w:tcPr>
          <w:p w14:paraId="3C2B02E3" w14:textId="77777777" w:rsidR="001D21E6" w:rsidRDefault="001D21E6" w:rsidP="001D21E6">
            <w:pPr>
              <w:pStyle w:val="TableParagraph"/>
              <w:spacing w:before="97"/>
              <w:ind w:left="28"/>
              <w:rPr>
                <w:b/>
                <w:sz w:val="24"/>
              </w:rPr>
            </w:pPr>
            <w:r>
              <w:rPr>
                <w:b/>
                <w:sz w:val="24"/>
              </w:rPr>
              <w:t>Course</w:t>
            </w:r>
            <w:r>
              <w:rPr>
                <w:b/>
                <w:spacing w:val="-5"/>
                <w:sz w:val="24"/>
              </w:rPr>
              <w:t xml:space="preserve"> </w:t>
            </w:r>
            <w:r>
              <w:rPr>
                <w:b/>
                <w:spacing w:val="-4"/>
                <w:sz w:val="24"/>
              </w:rPr>
              <w:t>Code</w:t>
            </w:r>
          </w:p>
        </w:tc>
        <w:tc>
          <w:tcPr>
            <w:tcW w:w="754" w:type="dxa"/>
          </w:tcPr>
          <w:p w14:paraId="591AA5A4" w14:textId="77777777" w:rsidR="001D21E6" w:rsidRDefault="001D21E6" w:rsidP="001D21E6">
            <w:pPr>
              <w:pStyle w:val="TableParagraph"/>
              <w:spacing w:before="97"/>
              <w:ind w:left="119"/>
              <w:rPr>
                <w:b/>
                <w:sz w:val="24"/>
              </w:rPr>
            </w:pPr>
            <w:r>
              <w:rPr>
                <w:b/>
                <w:spacing w:val="-5"/>
                <w:sz w:val="24"/>
              </w:rPr>
              <w:t>2.5</w:t>
            </w:r>
          </w:p>
        </w:tc>
        <w:tc>
          <w:tcPr>
            <w:tcW w:w="3876" w:type="dxa"/>
          </w:tcPr>
          <w:p w14:paraId="6E5162FC" w14:textId="77777777" w:rsidR="001D21E6" w:rsidRDefault="001D21E6" w:rsidP="001D21E6">
            <w:pPr>
              <w:pStyle w:val="TableParagraph"/>
              <w:spacing w:before="10" w:line="274" w:lineRule="auto"/>
              <w:ind w:left="0"/>
              <w:jc w:val="center"/>
              <w:rPr>
                <w:b/>
                <w:sz w:val="23"/>
              </w:rPr>
            </w:pPr>
            <w:r>
              <w:rPr>
                <w:b/>
                <w:sz w:val="23"/>
              </w:rPr>
              <w:t>QUANTITATIVE</w:t>
            </w:r>
            <w:r>
              <w:rPr>
                <w:b/>
                <w:spacing w:val="-15"/>
                <w:sz w:val="23"/>
              </w:rPr>
              <w:t xml:space="preserve"> </w:t>
            </w:r>
            <w:r>
              <w:rPr>
                <w:b/>
                <w:sz w:val="23"/>
              </w:rPr>
              <w:t xml:space="preserve">TECHNIQUES FOR </w:t>
            </w:r>
            <w:r>
              <w:rPr>
                <w:b/>
                <w:spacing w:val="-2"/>
                <w:sz w:val="23"/>
              </w:rPr>
              <w:t>MANAGEMENT – II</w:t>
            </w:r>
          </w:p>
        </w:tc>
        <w:tc>
          <w:tcPr>
            <w:tcW w:w="1313" w:type="dxa"/>
          </w:tcPr>
          <w:p w14:paraId="434F58A7" w14:textId="77777777" w:rsidR="001D21E6" w:rsidRDefault="001D21E6" w:rsidP="001D21E6">
            <w:pPr>
              <w:pStyle w:val="TableParagraph"/>
              <w:spacing w:before="97"/>
              <w:ind w:left="14" w:right="3"/>
              <w:jc w:val="center"/>
              <w:rPr>
                <w:b/>
                <w:sz w:val="24"/>
              </w:rPr>
            </w:pPr>
            <w:r>
              <w:rPr>
                <w:b/>
                <w:spacing w:val="-10"/>
                <w:sz w:val="24"/>
              </w:rPr>
              <w:t>L</w:t>
            </w:r>
          </w:p>
        </w:tc>
        <w:tc>
          <w:tcPr>
            <w:tcW w:w="497" w:type="dxa"/>
            <w:gridSpan w:val="2"/>
          </w:tcPr>
          <w:p w14:paraId="5608E94A" w14:textId="77777777" w:rsidR="001D21E6" w:rsidRDefault="001D21E6" w:rsidP="001D21E6">
            <w:pPr>
              <w:pStyle w:val="TableParagraph"/>
              <w:spacing w:before="97"/>
              <w:ind w:left="169"/>
              <w:rPr>
                <w:b/>
                <w:sz w:val="24"/>
              </w:rPr>
            </w:pPr>
            <w:r>
              <w:rPr>
                <w:b/>
                <w:spacing w:val="-10"/>
                <w:sz w:val="24"/>
              </w:rPr>
              <w:t>T</w:t>
            </w:r>
          </w:p>
        </w:tc>
        <w:tc>
          <w:tcPr>
            <w:tcW w:w="427" w:type="dxa"/>
          </w:tcPr>
          <w:p w14:paraId="2EEAA7EE" w14:textId="77777777" w:rsidR="001D21E6" w:rsidRDefault="001D21E6" w:rsidP="001D21E6">
            <w:pPr>
              <w:pStyle w:val="TableParagraph"/>
              <w:spacing w:before="97"/>
              <w:ind w:left="140"/>
              <w:rPr>
                <w:b/>
                <w:sz w:val="24"/>
              </w:rPr>
            </w:pPr>
            <w:r>
              <w:rPr>
                <w:b/>
                <w:spacing w:val="-10"/>
                <w:sz w:val="24"/>
              </w:rPr>
              <w:t>P</w:t>
            </w:r>
          </w:p>
        </w:tc>
        <w:tc>
          <w:tcPr>
            <w:tcW w:w="456" w:type="dxa"/>
          </w:tcPr>
          <w:p w14:paraId="7B392C73" w14:textId="77777777" w:rsidR="001D21E6" w:rsidRDefault="001D21E6" w:rsidP="001D21E6">
            <w:pPr>
              <w:pStyle w:val="TableParagraph"/>
              <w:spacing w:before="97"/>
              <w:ind w:left="16" w:right="1"/>
              <w:jc w:val="center"/>
              <w:rPr>
                <w:b/>
                <w:sz w:val="24"/>
              </w:rPr>
            </w:pPr>
            <w:r>
              <w:rPr>
                <w:b/>
                <w:spacing w:val="-10"/>
                <w:sz w:val="24"/>
              </w:rPr>
              <w:t>C</w:t>
            </w:r>
          </w:p>
        </w:tc>
      </w:tr>
      <w:tr w:rsidR="001D21E6" w14:paraId="218ECB49" w14:textId="77777777">
        <w:trPr>
          <w:trHeight w:val="513"/>
        </w:trPr>
        <w:tc>
          <w:tcPr>
            <w:tcW w:w="1935" w:type="dxa"/>
            <w:gridSpan w:val="2"/>
          </w:tcPr>
          <w:p w14:paraId="3AA5D17C" w14:textId="77777777" w:rsidR="001D21E6" w:rsidRDefault="001D21E6" w:rsidP="001D21E6">
            <w:pPr>
              <w:pStyle w:val="TableParagraph"/>
              <w:spacing w:before="97"/>
              <w:ind w:left="28"/>
              <w:rPr>
                <w:b/>
                <w:sz w:val="24"/>
              </w:rPr>
            </w:pPr>
            <w:r>
              <w:rPr>
                <w:b/>
                <w:spacing w:val="-2"/>
                <w:sz w:val="24"/>
              </w:rPr>
              <w:t>Core/Elective</w:t>
            </w:r>
          </w:p>
        </w:tc>
        <w:tc>
          <w:tcPr>
            <w:tcW w:w="754" w:type="dxa"/>
          </w:tcPr>
          <w:p w14:paraId="06626867" w14:textId="77777777" w:rsidR="001D21E6" w:rsidRDefault="001D21E6" w:rsidP="001D21E6">
            <w:pPr>
              <w:pStyle w:val="TableParagraph"/>
              <w:ind w:left="0"/>
            </w:pPr>
          </w:p>
        </w:tc>
        <w:tc>
          <w:tcPr>
            <w:tcW w:w="3876" w:type="dxa"/>
          </w:tcPr>
          <w:p w14:paraId="084BEF8B" w14:textId="77777777" w:rsidR="001D21E6" w:rsidRDefault="001D21E6" w:rsidP="001D21E6">
            <w:pPr>
              <w:pStyle w:val="TableParagraph"/>
              <w:spacing w:line="268" w:lineRule="exact"/>
              <w:ind w:left="18"/>
              <w:jc w:val="center"/>
              <w:rPr>
                <w:sz w:val="24"/>
              </w:rPr>
            </w:pPr>
            <w:r>
              <w:rPr>
                <w:spacing w:val="-4"/>
                <w:sz w:val="24"/>
              </w:rPr>
              <w:t>CORE</w:t>
            </w:r>
          </w:p>
        </w:tc>
        <w:tc>
          <w:tcPr>
            <w:tcW w:w="1313" w:type="dxa"/>
          </w:tcPr>
          <w:p w14:paraId="64315CD8" w14:textId="77777777" w:rsidR="001D21E6" w:rsidRDefault="001D21E6" w:rsidP="001D21E6">
            <w:pPr>
              <w:pStyle w:val="TableParagraph"/>
              <w:spacing w:before="97"/>
              <w:ind w:left="14"/>
              <w:jc w:val="center"/>
              <w:rPr>
                <w:b/>
                <w:sz w:val="24"/>
              </w:rPr>
            </w:pPr>
            <w:r>
              <w:rPr>
                <w:b/>
                <w:spacing w:val="-10"/>
                <w:sz w:val="24"/>
              </w:rPr>
              <w:t>4</w:t>
            </w:r>
          </w:p>
        </w:tc>
        <w:tc>
          <w:tcPr>
            <w:tcW w:w="497" w:type="dxa"/>
            <w:gridSpan w:val="2"/>
          </w:tcPr>
          <w:p w14:paraId="54C3B0E5" w14:textId="77777777" w:rsidR="001D21E6" w:rsidRDefault="001D21E6" w:rsidP="001D21E6">
            <w:pPr>
              <w:pStyle w:val="TableParagraph"/>
              <w:ind w:left="0"/>
            </w:pPr>
          </w:p>
        </w:tc>
        <w:tc>
          <w:tcPr>
            <w:tcW w:w="427" w:type="dxa"/>
          </w:tcPr>
          <w:p w14:paraId="726626A4" w14:textId="77777777" w:rsidR="001D21E6" w:rsidRDefault="001D21E6" w:rsidP="001D21E6">
            <w:pPr>
              <w:pStyle w:val="TableParagraph"/>
              <w:ind w:left="0"/>
            </w:pPr>
          </w:p>
        </w:tc>
        <w:tc>
          <w:tcPr>
            <w:tcW w:w="456" w:type="dxa"/>
          </w:tcPr>
          <w:p w14:paraId="53E55F88" w14:textId="77777777" w:rsidR="001D21E6" w:rsidRDefault="001D21E6" w:rsidP="001D21E6">
            <w:pPr>
              <w:pStyle w:val="TableParagraph"/>
              <w:spacing w:before="97"/>
              <w:ind w:left="16"/>
              <w:jc w:val="center"/>
              <w:rPr>
                <w:b/>
                <w:sz w:val="24"/>
              </w:rPr>
            </w:pPr>
            <w:r>
              <w:rPr>
                <w:b/>
                <w:spacing w:val="-10"/>
                <w:sz w:val="24"/>
              </w:rPr>
              <w:t>4</w:t>
            </w:r>
          </w:p>
        </w:tc>
      </w:tr>
      <w:tr w:rsidR="001D21E6" w14:paraId="33D23CF2" w14:textId="77777777">
        <w:trPr>
          <w:trHeight w:val="553"/>
        </w:trPr>
        <w:tc>
          <w:tcPr>
            <w:tcW w:w="2689" w:type="dxa"/>
            <w:gridSpan w:val="3"/>
          </w:tcPr>
          <w:p w14:paraId="7E19720D" w14:textId="77777777" w:rsidR="001D21E6" w:rsidRDefault="001D21E6" w:rsidP="001D21E6">
            <w:pPr>
              <w:pStyle w:val="TableParagraph"/>
              <w:spacing w:before="135"/>
              <w:ind w:left="119"/>
              <w:rPr>
                <w:b/>
                <w:sz w:val="24"/>
              </w:rPr>
            </w:pPr>
            <w:r>
              <w:rPr>
                <w:b/>
                <w:spacing w:val="-2"/>
                <w:sz w:val="24"/>
              </w:rPr>
              <w:t>Pre-requisite</w:t>
            </w:r>
          </w:p>
        </w:tc>
        <w:tc>
          <w:tcPr>
            <w:tcW w:w="3876" w:type="dxa"/>
          </w:tcPr>
          <w:p w14:paraId="31396851" w14:textId="77777777" w:rsidR="001D21E6" w:rsidRDefault="001D21E6" w:rsidP="001D21E6">
            <w:pPr>
              <w:pStyle w:val="TableParagraph"/>
              <w:spacing w:before="3" w:line="230" w:lineRule="auto"/>
              <w:ind w:left="118"/>
              <w:rPr>
                <w:sz w:val="24"/>
              </w:rPr>
            </w:pPr>
            <w:r>
              <w:rPr>
                <w:sz w:val="24"/>
              </w:rPr>
              <w:t>Basic</w:t>
            </w:r>
            <w:r>
              <w:rPr>
                <w:spacing w:val="-13"/>
                <w:sz w:val="24"/>
              </w:rPr>
              <w:t xml:space="preserve"> </w:t>
            </w:r>
            <w:r>
              <w:rPr>
                <w:sz w:val="24"/>
              </w:rPr>
              <w:t>knowledge</w:t>
            </w:r>
            <w:r>
              <w:rPr>
                <w:spacing w:val="-13"/>
                <w:sz w:val="24"/>
              </w:rPr>
              <w:t xml:space="preserve"> </w:t>
            </w:r>
            <w:r>
              <w:rPr>
                <w:sz w:val="24"/>
              </w:rPr>
              <w:t>of</w:t>
            </w:r>
            <w:r>
              <w:rPr>
                <w:spacing w:val="-13"/>
                <w:sz w:val="24"/>
              </w:rPr>
              <w:t xml:space="preserve"> </w:t>
            </w:r>
            <w:r>
              <w:rPr>
                <w:sz w:val="24"/>
              </w:rPr>
              <w:t xml:space="preserve">Business </w:t>
            </w:r>
            <w:r>
              <w:rPr>
                <w:spacing w:val="-2"/>
                <w:sz w:val="24"/>
              </w:rPr>
              <w:t>Mathematics</w:t>
            </w:r>
          </w:p>
        </w:tc>
        <w:tc>
          <w:tcPr>
            <w:tcW w:w="1589" w:type="dxa"/>
            <w:gridSpan w:val="2"/>
          </w:tcPr>
          <w:p w14:paraId="0263AE31" w14:textId="77777777" w:rsidR="001D21E6" w:rsidRDefault="001D21E6" w:rsidP="001D21E6">
            <w:pPr>
              <w:pStyle w:val="TableParagraph"/>
              <w:spacing w:line="278" w:lineRule="exact"/>
              <w:ind w:left="13" w:right="695"/>
              <w:rPr>
                <w:b/>
                <w:sz w:val="24"/>
              </w:rPr>
            </w:pPr>
            <w:r>
              <w:rPr>
                <w:b/>
                <w:spacing w:val="-2"/>
                <w:sz w:val="24"/>
              </w:rPr>
              <w:t>Syllabus Version</w:t>
            </w:r>
          </w:p>
        </w:tc>
        <w:tc>
          <w:tcPr>
            <w:tcW w:w="1104" w:type="dxa"/>
            <w:gridSpan w:val="3"/>
          </w:tcPr>
          <w:p w14:paraId="451E3B35" w14:textId="1018CD38" w:rsidR="001D21E6" w:rsidRDefault="00680860" w:rsidP="001D21E6">
            <w:pPr>
              <w:pStyle w:val="TableParagraph"/>
              <w:spacing w:before="119"/>
              <w:ind w:left="116"/>
              <w:rPr>
                <w:b/>
                <w:sz w:val="24"/>
              </w:rPr>
            </w:pPr>
            <w:r>
              <w:rPr>
                <w:b/>
                <w:spacing w:val="-2"/>
                <w:sz w:val="24"/>
              </w:rPr>
              <w:t>2026-27</w:t>
            </w:r>
          </w:p>
        </w:tc>
      </w:tr>
      <w:tr w:rsidR="001D21E6" w14:paraId="6C9611DB" w14:textId="77777777">
        <w:trPr>
          <w:trHeight w:val="314"/>
        </w:trPr>
        <w:tc>
          <w:tcPr>
            <w:tcW w:w="9258" w:type="dxa"/>
            <w:gridSpan w:val="9"/>
          </w:tcPr>
          <w:p w14:paraId="2378CE7B" w14:textId="77777777" w:rsidR="001D21E6" w:rsidRDefault="001D21E6" w:rsidP="001D21E6">
            <w:pPr>
              <w:pStyle w:val="TableParagraph"/>
              <w:spacing w:line="271" w:lineRule="exact"/>
              <w:ind w:left="119"/>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2"/>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3"/>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1D21E6" w14:paraId="03B98AA4" w14:textId="77777777">
        <w:trPr>
          <w:trHeight w:val="275"/>
        </w:trPr>
        <w:tc>
          <w:tcPr>
            <w:tcW w:w="9258" w:type="dxa"/>
            <w:gridSpan w:val="9"/>
          </w:tcPr>
          <w:p w14:paraId="54380235" w14:textId="77777777" w:rsidR="001D21E6" w:rsidRDefault="001D21E6" w:rsidP="001D21E6">
            <w:pPr>
              <w:pStyle w:val="TableParagraph"/>
              <w:spacing w:line="256" w:lineRule="exact"/>
              <w:ind w:left="119"/>
              <w:rPr>
                <w:b/>
                <w:sz w:val="24"/>
              </w:rPr>
            </w:pPr>
            <w:r>
              <w:rPr>
                <w:b/>
                <w:sz w:val="24"/>
              </w:rPr>
              <w:t>Course</w:t>
            </w:r>
            <w:r>
              <w:rPr>
                <w:b/>
                <w:spacing w:val="-3"/>
                <w:sz w:val="24"/>
              </w:rPr>
              <w:t xml:space="preserve"> </w:t>
            </w:r>
            <w:r>
              <w:rPr>
                <w:b/>
                <w:spacing w:val="-2"/>
                <w:sz w:val="24"/>
              </w:rPr>
              <w:t>Objectives:</w:t>
            </w:r>
          </w:p>
        </w:tc>
      </w:tr>
      <w:tr w:rsidR="001D21E6" w14:paraId="0BC44BC4" w14:textId="77777777">
        <w:trPr>
          <w:trHeight w:val="1346"/>
        </w:trPr>
        <w:tc>
          <w:tcPr>
            <w:tcW w:w="9258" w:type="dxa"/>
            <w:gridSpan w:val="9"/>
          </w:tcPr>
          <w:p w14:paraId="000871D3" w14:textId="77777777" w:rsidR="001D21E6" w:rsidRDefault="001D21E6" w:rsidP="001D21E6">
            <w:pPr>
              <w:pStyle w:val="TableParagraph"/>
              <w:spacing w:line="270" w:lineRule="exact"/>
              <w:ind w:left="119"/>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5F0360A0" w14:textId="77777777" w:rsidR="001D21E6" w:rsidRDefault="001D21E6" w:rsidP="001D21E6">
            <w:pPr>
              <w:pStyle w:val="TableParagraph"/>
              <w:numPr>
                <w:ilvl w:val="0"/>
                <w:numId w:val="28"/>
              </w:numPr>
              <w:tabs>
                <w:tab w:val="left" w:pos="546"/>
              </w:tabs>
              <w:spacing w:before="242"/>
              <w:ind w:left="546" w:hanging="316"/>
              <w:rPr>
                <w:sz w:val="24"/>
              </w:rPr>
            </w:pPr>
            <w:r>
              <w:rPr>
                <w:sz w:val="24"/>
              </w:rPr>
              <w:t>Provide</w:t>
            </w:r>
            <w:r>
              <w:rPr>
                <w:spacing w:val="-3"/>
                <w:sz w:val="24"/>
              </w:rPr>
              <w:t xml:space="preserve"> </w:t>
            </w:r>
            <w:r>
              <w:rPr>
                <w:sz w:val="24"/>
              </w:rPr>
              <w:t>the</w:t>
            </w:r>
            <w:r>
              <w:rPr>
                <w:spacing w:val="-2"/>
                <w:sz w:val="24"/>
              </w:rPr>
              <w:t xml:space="preserve"> </w:t>
            </w:r>
            <w:r>
              <w:rPr>
                <w:sz w:val="24"/>
              </w:rPr>
              <w:t>basic</w:t>
            </w:r>
            <w:r>
              <w:rPr>
                <w:spacing w:val="-2"/>
                <w:sz w:val="24"/>
              </w:rPr>
              <w:t xml:space="preserve"> </w:t>
            </w:r>
            <w:r>
              <w:rPr>
                <w:sz w:val="24"/>
              </w:rPr>
              <w:t>understanding</w:t>
            </w:r>
            <w:r>
              <w:rPr>
                <w:spacing w:val="-2"/>
                <w:sz w:val="24"/>
              </w:rPr>
              <w:t xml:space="preserve"> </w:t>
            </w:r>
            <w:r>
              <w:rPr>
                <w:sz w:val="24"/>
              </w:rPr>
              <w:t>about</w:t>
            </w:r>
            <w:r>
              <w:rPr>
                <w:spacing w:val="-1"/>
                <w:sz w:val="24"/>
              </w:rPr>
              <w:t xml:space="preserve"> </w:t>
            </w:r>
            <w:r>
              <w:rPr>
                <w:sz w:val="24"/>
              </w:rPr>
              <w:t>the</w:t>
            </w:r>
            <w:r>
              <w:rPr>
                <w:spacing w:val="-3"/>
                <w:sz w:val="24"/>
              </w:rPr>
              <w:t xml:space="preserve"> </w:t>
            </w:r>
            <w:r>
              <w:rPr>
                <w:sz w:val="24"/>
              </w:rPr>
              <w:t>various</w:t>
            </w:r>
            <w:r>
              <w:rPr>
                <w:spacing w:val="1"/>
                <w:sz w:val="24"/>
              </w:rPr>
              <w:t xml:space="preserve"> </w:t>
            </w:r>
            <w:r>
              <w:rPr>
                <w:sz w:val="24"/>
              </w:rPr>
              <w:t>quantitative</w:t>
            </w:r>
            <w:r>
              <w:rPr>
                <w:spacing w:val="-5"/>
                <w:sz w:val="24"/>
              </w:rPr>
              <w:t xml:space="preserve"> </w:t>
            </w:r>
            <w:r>
              <w:rPr>
                <w:spacing w:val="-2"/>
                <w:sz w:val="24"/>
              </w:rPr>
              <w:t>techniques</w:t>
            </w:r>
          </w:p>
          <w:p w14:paraId="1F9EC414" w14:textId="77777777" w:rsidR="001D21E6" w:rsidRDefault="001D21E6" w:rsidP="001D21E6">
            <w:pPr>
              <w:pStyle w:val="TableParagraph"/>
              <w:numPr>
                <w:ilvl w:val="0"/>
                <w:numId w:val="28"/>
              </w:numPr>
              <w:tabs>
                <w:tab w:val="left" w:pos="546"/>
              </w:tabs>
              <w:spacing w:line="269" w:lineRule="exact"/>
              <w:ind w:left="546" w:hanging="316"/>
              <w:rPr>
                <w:sz w:val="24"/>
              </w:rPr>
            </w:pPr>
            <w:r>
              <w:rPr>
                <w:sz w:val="24"/>
              </w:rPr>
              <w:t>Learn</w:t>
            </w:r>
            <w:r>
              <w:rPr>
                <w:spacing w:val="-1"/>
                <w:sz w:val="24"/>
              </w:rPr>
              <w:t xml:space="preserve"> </w:t>
            </w:r>
            <w:r>
              <w:rPr>
                <w:sz w:val="24"/>
              </w:rPr>
              <w:t>the</w:t>
            </w:r>
            <w:r>
              <w:rPr>
                <w:spacing w:val="-2"/>
                <w:sz w:val="24"/>
              </w:rPr>
              <w:t xml:space="preserve"> </w:t>
            </w:r>
            <w:r>
              <w:rPr>
                <w:sz w:val="24"/>
              </w:rPr>
              <w:t>use</w:t>
            </w:r>
            <w:r>
              <w:rPr>
                <w:spacing w:val="-2"/>
                <w:sz w:val="24"/>
              </w:rPr>
              <w:t xml:space="preserve"> </w:t>
            </w:r>
            <w:r>
              <w:rPr>
                <w:sz w:val="24"/>
              </w:rPr>
              <w:t>of</w:t>
            </w:r>
            <w:r>
              <w:rPr>
                <w:spacing w:val="-1"/>
                <w:sz w:val="24"/>
              </w:rPr>
              <w:t xml:space="preserve"> </w:t>
            </w:r>
            <w:r>
              <w:rPr>
                <w:sz w:val="24"/>
              </w:rPr>
              <w:t>quantitative</w:t>
            </w:r>
            <w:r>
              <w:rPr>
                <w:spacing w:val="-2"/>
                <w:sz w:val="24"/>
              </w:rPr>
              <w:t xml:space="preserve"> </w:t>
            </w:r>
            <w:r>
              <w:rPr>
                <w:sz w:val="24"/>
              </w:rPr>
              <w:t>techniques</w:t>
            </w:r>
            <w:r>
              <w:rPr>
                <w:spacing w:val="-1"/>
                <w:sz w:val="24"/>
              </w:rPr>
              <w:t xml:space="preserve"> </w:t>
            </w:r>
            <w:r>
              <w:rPr>
                <w:sz w:val="24"/>
              </w:rPr>
              <w:t>on a</w:t>
            </w:r>
            <w:r>
              <w:rPr>
                <w:spacing w:val="-2"/>
                <w:sz w:val="24"/>
              </w:rPr>
              <w:t xml:space="preserve"> </w:t>
            </w:r>
            <w:r>
              <w:rPr>
                <w:sz w:val="24"/>
              </w:rPr>
              <w:t>wide range</w:t>
            </w:r>
            <w:r>
              <w:rPr>
                <w:spacing w:val="-1"/>
                <w:sz w:val="24"/>
              </w:rPr>
              <w:t xml:space="preserve"> </w:t>
            </w:r>
            <w:r>
              <w:rPr>
                <w:sz w:val="24"/>
              </w:rPr>
              <w:t>of</w:t>
            </w:r>
            <w:r>
              <w:rPr>
                <w:spacing w:val="-2"/>
                <w:sz w:val="24"/>
              </w:rPr>
              <w:t xml:space="preserve"> </w:t>
            </w:r>
            <w:r>
              <w:rPr>
                <w:sz w:val="24"/>
              </w:rPr>
              <w:t>business</w:t>
            </w:r>
            <w:r>
              <w:rPr>
                <w:spacing w:val="-8"/>
                <w:sz w:val="24"/>
              </w:rPr>
              <w:t xml:space="preserve"> </w:t>
            </w:r>
            <w:r>
              <w:rPr>
                <w:spacing w:val="-2"/>
                <w:sz w:val="24"/>
              </w:rPr>
              <w:t>situations</w:t>
            </w:r>
          </w:p>
          <w:p w14:paraId="28D4EE3C" w14:textId="77777777" w:rsidR="001D21E6" w:rsidRDefault="001D21E6" w:rsidP="001D21E6">
            <w:pPr>
              <w:pStyle w:val="TableParagraph"/>
              <w:numPr>
                <w:ilvl w:val="0"/>
                <w:numId w:val="28"/>
              </w:numPr>
              <w:tabs>
                <w:tab w:val="left" w:pos="546"/>
              </w:tabs>
              <w:spacing w:line="269" w:lineRule="exact"/>
              <w:ind w:left="546" w:hanging="316"/>
              <w:rPr>
                <w:sz w:val="24"/>
              </w:rPr>
            </w:pPr>
            <w:r>
              <w:rPr>
                <w:sz w:val="24"/>
              </w:rPr>
              <w:t>Identify</w:t>
            </w:r>
            <w:r>
              <w:rPr>
                <w:spacing w:val="-4"/>
                <w:sz w:val="24"/>
              </w:rPr>
              <w:t xml:space="preserve"> </w:t>
            </w:r>
            <w:r>
              <w:rPr>
                <w:sz w:val="24"/>
              </w:rPr>
              <w:t>relevant</w:t>
            </w:r>
            <w:r>
              <w:rPr>
                <w:spacing w:val="-2"/>
                <w:sz w:val="24"/>
              </w:rPr>
              <w:t xml:space="preserve"> </w:t>
            </w:r>
            <w:r>
              <w:rPr>
                <w:sz w:val="24"/>
              </w:rPr>
              <w:t>quantitative</w:t>
            </w:r>
            <w:r>
              <w:rPr>
                <w:spacing w:val="-3"/>
                <w:sz w:val="24"/>
              </w:rPr>
              <w:t xml:space="preserve"> </w:t>
            </w:r>
            <w:r>
              <w:rPr>
                <w:sz w:val="24"/>
              </w:rPr>
              <w:t>techniques</w:t>
            </w:r>
            <w:r>
              <w:rPr>
                <w:spacing w:val="-2"/>
                <w:sz w:val="24"/>
              </w:rPr>
              <w:t xml:space="preserve"> </w:t>
            </w:r>
            <w:r>
              <w:rPr>
                <w:sz w:val="24"/>
              </w:rPr>
              <w:t>for</w:t>
            </w:r>
            <w:r>
              <w:rPr>
                <w:spacing w:val="-2"/>
                <w:sz w:val="24"/>
              </w:rPr>
              <w:t xml:space="preserve"> </w:t>
            </w:r>
            <w:r>
              <w:rPr>
                <w:sz w:val="24"/>
              </w:rPr>
              <w:t>given decision</w:t>
            </w:r>
            <w:r>
              <w:rPr>
                <w:spacing w:val="-2"/>
                <w:sz w:val="24"/>
              </w:rPr>
              <w:t xml:space="preserve"> </w:t>
            </w:r>
            <w:r>
              <w:rPr>
                <w:sz w:val="24"/>
              </w:rPr>
              <w:t>making</w:t>
            </w:r>
            <w:r>
              <w:rPr>
                <w:spacing w:val="-12"/>
                <w:sz w:val="24"/>
              </w:rPr>
              <w:t xml:space="preserve"> </w:t>
            </w:r>
            <w:r>
              <w:rPr>
                <w:spacing w:val="-2"/>
                <w:sz w:val="24"/>
              </w:rPr>
              <w:t>situations</w:t>
            </w:r>
          </w:p>
        </w:tc>
      </w:tr>
      <w:tr w:rsidR="001D21E6" w14:paraId="57038196" w14:textId="77777777">
        <w:trPr>
          <w:trHeight w:val="275"/>
        </w:trPr>
        <w:tc>
          <w:tcPr>
            <w:tcW w:w="9258" w:type="dxa"/>
            <w:gridSpan w:val="9"/>
          </w:tcPr>
          <w:p w14:paraId="049B5B20" w14:textId="77777777" w:rsidR="001D21E6" w:rsidRDefault="001D21E6" w:rsidP="001D21E6">
            <w:pPr>
              <w:pStyle w:val="TableParagraph"/>
              <w:spacing w:line="256" w:lineRule="exact"/>
              <w:ind w:left="119"/>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1D21E6" w14:paraId="5EFF3D8C" w14:textId="77777777">
        <w:trPr>
          <w:trHeight w:val="326"/>
        </w:trPr>
        <w:tc>
          <w:tcPr>
            <w:tcW w:w="9258" w:type="dxa"/>
            <w:gridSpan w:val="9"/>
          </w:tcPr>
          <w:p w14:paraId="3C8F42B7" w14:textId="77777777" w:rsidR="001D21E6" w:rsidRDefault="001D21E6" w:rsidP="001D21E6">
            <w:pPr>
              <w:pStyle w:val="TableParagraph"/>
              <w:spacing w:line="270" w:lineRule="exact"/>
              <w:ind w:left="119"/>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1D21E6" w14:paraId="57941B8F" w14:textId="77777777">
        <w:trPr>
          <w:trHeight w:val="633"/>
        </w:trPr>
        <w:tc>
          <w:tcPr>
            <w:tcW w:w="730" w:type="dxa"/>
          </w:tcPr>
          <w:p w14:paraId="00E90040" w14:textId="77777777" w:rsidR="001D21E6" w:rsidRDefault="001D21E6" w:rsidP="001D21E6">
            <w:pPr>
              <w:pStyle w:val="TableParagraph"/>
              <w:spacing w:before="150"/>
              <w:ind w:left="119"/>
              <w:rPr>
                <w:sz w:val="24"/>
              </w:rPr>
            </w:pPr>
            <w:r>
              <w:rPr>
                <w:spacing w:val="-10"/>
                <w:sz w:val="24"/>
              </w:rPr>
              <w:t>1</w:t>
            </w:r>
          </w:p>
        </w:tc>
        <w:tc>
          <w:tcPr>
            <w:tcW w:w="7645" w:type="dxa"/>
            <w:gridSpan w:val="6"/>
          </w:tcPr>
          <w:p w14:paraId="05BB494E" w14:textId="77777777" w:rsidR="001D21E6" w:rsidRDefault="001D21E6" w:rsidP="001D21E6">
            <w:pPr>
              <w:pStyle w:val="TableParagraph"/>
              <w:spacing w:line="270" w:lineRule="exact"/>
              <w:ind w:left="119"/>
              <w:rPr>
                <w:sz w:val="24"/>
              </w:rPr>
            </w:pPr>
            <w:r>
              <w:rPr>
                <w:sz w:val="24"/>
              </w:rPr>
              <w:t>Memorise</w:t>
            </w:r>
            <w:r>
              <w:rPr>
                <w:spacing w:val="-3"/>
                <w:sz w:val="24"/>
              </w:rPr>
              <w:t xml:space="preserve"> </w:t>
            </w:r>
            <w:r>
              <w:rPr>
                <w:sz w:val="24"/>
              </w:rPr>
              <w:t>and</w:t>
            </w:r>
            <w:r>
              <w:rPr>
                <w:spacing w:val="-1"/>
                <w:sz w:val="24"/>
              </w:rPr>
              <w:t xml:space="preserve"> </w:t>
            </w:r>
            <w:r>
              <w:rPr>
                <w:sz w:val="24"/>
              </w:rPr>
              <w:t>reproduce all</w:t>
            </w:r>
            <w:r>
              <w:rPr>
                <w:spacing w:val="-1"/>
                <w:sz w:val="24"/>
              </w:rPr>
              <w:t xml:space="preserve"> </w:t>
            </w:r>
            <w:r>
              <w:rPr>
                <w:sz w:val="24"/>
              </w:rPr>
              <w:t>basic</w:t>
            </w:r>
            <w:r>
              <w:rPr>
                <w:spacing w:val="-2"/>
                <w:sz w:val="24"/>
              </w:rPr>
              <w:t xml:space="preserve"> </w:t>
            </w:r>
            <w:r>
              <w:rPr>
                <w:sz w:val="24"/>
              </w:rPr>
              <w:t>steps</w:t>
            </w:r>
            <w:r>
              <w:rPr>
                <w:spacing w:val="-1"/>
                <w:sz w:val="24"/>
              </w:rPr>
              <w:t xml:space="preserve"> </w:t>
            </w:r>
            <w:r>
              <w:rPr>
                <w:sz w:val="24"/>
              </w:rPr>
              <w:t>in</w:t>
            </w:r>
            <w:r>
              <w:rPr>
                <w:spacing w:val="-1"/>
                <w:sz w:val="24"/>
              </w:rPr>
              <w:t xml:space="preserve"> </w:t>
            </w:r>
            <w:r>
              <w:rPr>
                <w:sz w:val="24"/>
              </w:rPr>
              <w:t>solving</w:t>
            </w:r>
            <w:r>
              <w:rPr>
                <w:spacing w:val="-1"/>
                <w:sz w:val="24"/>
              </w:rPr>
              <w:t xml:space="preserve"> </w:t>
            </w:r>
            <w:r>
              <w:rPr>
                <w:sz w:val="24"/>
              </w:rPr>
              <w:t>the</w:t>
            </w:r>
            <w:r>
              <w:rPr>
                <w:spacing w:val="-2"/>
                <w:sz w:val="24"/>
              </w:rPr>
              <w:t xml:space="preserve"> </w:t>
            </w:r>
            <w:r>
              <w:rPr>
                <w:sz w:val="24"/>
              </w:rPr>
              <w:t>various</w:t>
            </w:r>
            <w:r>
              <w:rPr>
                <w:spacing w:val="-1"/>
                <w:sz w:val="24"/>
              </w:rPr>
              <w:t xml:space="preserve"> </w:t>
            </w:r>
            <w:r>
              <w:rPr>
                <w:spacing w:val="-2"/>
                <w:sz w:val="24"/>
              </w:rPr>
              <w:t>quantitative</w:t>
            </w:r>
          </w:p>
          <w:p w14:paraId="7CF7F5B2" w14:textId="77777777" w:rsidR="001D21E6" w:rsidRDefault="001D21E6" w:rsidP="001D21E6">
            <w:pPr>
              <w:pStyle w:val="TableParagraph"/>
              <w:spacing w:before="41"/>
              <w:ind w:left="119"/>
              <w:rPr>
                <w:sz w:val="24"/>
              </w:rPr>
            </w:pPr>
            <w:r>
              <w:rPr>
                <w:sz w:val="24"/>
              </w:rPr>
              <w:t>techniques</w:t>
            </w:r>
            <w:r>
              <w:rPr>
                <w:spacing w:val="-2"/>
                <w:sz w:val="24"/>
              </w:rPr>
              <w:t xml:space="preserve"> </w:t>
            </w:r>
            <w:r>
              <w:rPr>
                <w:sz w:val="24"/>
              </w:rPr>
              <w:t>covered</w:t>
            </w:r>
            <w:r>
              <w:rPr>
                <w:spacing w:val="-1"/>
                <w:sz w:val="24"/>
              </w:rPr>
              <w:t xml:space="preserve"> </w:t>
            </w:r>
            <w:r>
              <w:rPr>
                <w:sz w:val="24"/>
              </w:rPr>
              <w:t>in</w:t>
            </w:r>
            <w:r>
              <w:rPr>
                <w:spacing w:val="-1"/>
                <w:sz w:val="24"/>
              </w:rPr>
              <w:t xml:space="preserve"> </w:t>
            </w:r>
            <w:r>
              <w:rPr>
                <w:sz w:val="24"/>
              </w:rPr>
              <w:t xml:space="preserve">the </w:t>
            </w:r>
            <w:r>
              <w:rPr>
                <w:spacing w:val="-2"/>
                <w:sz w:val="24"/>
              </w:rPr>
              <w:t>syllabus</w:t>
            </w:r>
          </w:p>
        </w:tc>
        <w:tc>
          <w:tcPr>
            <w:tcW w:w="883" w:type="dxa"/>
            <w:gridSpan w:val="2"/>
          </w:tcPr>
          <w:p w14:paraId="4F99BA7D" w14:textId="77777777" w:rsidR="001D21E6" w:rsidRDefault="001D21E6" w:rsidP="001D21E6">
            <w:pPr>
              <w:pStyle w:val="TableParagraph"/>
              <w:spacing w:before="150"/>
              <w:ind w:left="296"/>
              <w:rPr>
                <w:sz w:val="24"/>
              </w:rPr>
            </w:pPr>
            <w:r>
              <w:rPr>
                <w:spacing w:val="-5"/>
                <w:sz w:val="24"/>
              </w:rPr>
              <w:t>K1</w:t>
            </w:r>
          </w:p>
        </w:tc>
      </w:tr>
      <w:tr w:rsidR="001D21E6" w14:paraId="0D8685DA" w14:textId="77777777">
        <w:trPr>
          <w:trHeight w:val="635"/>
        </w:trPr>
        <w:tc>
          <w:tcPr>
            <w:tcW w:w="730" w:type="dxa"/>
          </w:tcPr>
          <w:p w14:paraId="67F22818" w14:textId="77777777" w:rsidR="001D21E6" w:rsidRDefault="001D21E6" w:rsidP="001D21E6">
            <w:pPr>
              <w:pStyle w:val="TableParagraph"/>
              <w:spacing w:before="155"/>
              <w:ind w:left="119"/>
              <w:rPr>
                <w:sz w:val="24"/>
              </w:rPr>
            </w:pPr>
            <w:r>
              <w:rPr>
                <w:spacing w:val="-10"/>
                <w:sz w:val="24"/>
              </w:rPr>
              <w:t>2</w:t>
            </w:r>
          </w:p>
        </w:tc>
        <w:tc>
          <w:tcPr>
            <w:tcW w:w="7645" w:type="dxa"/>
            <w:gridSpan w:val="6"/>
          </w:tcPr>
          <w:p w14:paraId="4FF9172E" w14:textId="77777777" w:rsidR="001D21E6" w:rsidRDefault="001D21E6" w:rsidP="001D21E6">
            <w:pPr>
              <w:pStyle w:val="TableParagraph"/>
              <w:spacing w:line="270" w:lineRule="exact"/>
              <w:ind w:left="119"/>
              <w:rPr>
                <w:sz w:val="24"/>
              </w:rPr>
            </w:pPr>
            <w:r>
              <w:rPr>
                <w:sz w:val="24"/>
              </w:rPr>
              <w:t>Know</w:t>
            </w:r>
            <w:r>
              <w:rPr>
                <w:spacing w:val="-5"/>
                <w:sz w:val="24"/>
              </w:rPr>
              <w:t xml:space="preserve"> </w:t>
            </w:r>
            <w:r>
              <w:rPr>
                <w:sz w:val="24"/>
              </w:rPr>
              <w:t>in</w:t>
            </w:r>
            <w:r>
              <w:rPr>
                <w:spacing w:val="-1"/>
                <w:sz w:val="24"/>
              </w:rPr>
              <w:t xml:space="preserve"> </w:t>
            </w:r>
            <w:r>
              <w:rPr>
                <w:sz w:val="24"/>
              </w:rPr>
              <w:t>detail</w:t>
            </w:r>
            <w:r>
              <w:rPr>
                <w:spacing w:val="-2"/>
                <w:sz w:val="24"/>
              </w:rPr>
              <w:t xml:space="preserve"> </w:t>
            </w:r>
            <w:r>
              <w:rPr>
                <w:sz w:val="24"/>
              </w:rPr>
              <w:t>the</w:t>
            </w:r>
            <w:r>
              <w:rPr>
                <w:spacing w:val="-2"/>
                <w:sz w:val="24"/>
              </w:rPr>
              <w:t xml:space="preserve"> </w:t>
            </w:r>
            <w:r>
              <w:rPr>
                <w:sz w:val="24"/>
              </w:rPr>
              <w:t>identification</w:t>
            </w:r>
            <w:r>
              <w:rPr>
                <w:spacing w:val="-2"/>
                <w:sz w:val="24"/>
              </w:rPr>
              <w:t xml:space="preserve"> </w:t>
            </w:r>
            <w:r>
              <w:rPr>
                <w:sz w:val="24"/>
              </w:rPr>
              <w:t>of</w:t>
            </w:r>
            <w:r>
              <w:rPr>
                <w:spacing w:val="-2"/>
                <w:sz w:val="24"/>
              </w:rPr>
              <w:t xml:space="preserve"> </w:t>
            </w:r>
            <w:r>
              <w:rPr>
                <w:sz w:val="24"/>
              </w:rPr>
              <w:t>appropriate</w:t>
            </w:r>
            <w:r>
              <w:rPr>
                <w:spacing w:val="-2"/>
                <w:sz w:val="24"/>
              </w:rPr>
              <w:t xml:space="preserve"> </w:t>
            </w:r>
            <w:r>
              <w:rPr>
                <w:sz w:val="24"/>
              </w:rPr>
              <w:t>quantitative</w:t>
            </w:r>
            <w:r>
              <w:rPr>
                <w:spacing w:val="-3"/>
                <w:sz w:val="24"/>
              </w:rPr>
              <w:t xml:space="preserve"> </w:t>
            </w:r>
            <w:r>
              <w:rPr>
                <w:sz w:val="24"/>
              </w:rPr>
              <w:t>technique</w:t>
            </w:r>
            <w:r>
              <w:rPr>
                <w:spacing w:val="-2"/>
                <w:sz w:val="24"/>
              </w:rPr>
              <w:t xml:space="preserve"> </w:t>
            </w:r>
            <w:r>
              <w:rPr>
                <w:sz w:val="24"/>
              </w:rPr>
              <w:t xml:space="preserve">for </w:t>
            </w:r>
            <w:r>
              <w:rPr>
                <w:spacing w:val="-10"/>
                <w:sz w:val="24"/>
              </w:rPr>
              <w:t>a</w:t>
            </w:r>
          </w:p>
          <w:p w14:paraId="21FB2039" w14:textId="77777777" w:rsidR="001D21E6" w:rsidRDefault="001D21E6" w:rsidP="001D21E6">
            <w:pPr>
              <w:pStyle w:val="TableParagraph"/>
              <w:spacing w:before="43"/>
              <w:ind w:left="119"/>
              <w:rPr>
                <w:sz w:val="24"/>
              </w:rPr>
            </w:pPr>
            <w:r>
              <w:rPr>
                <w:sz w:val="24"/>
              </w:rPr>
              <w:t>given</w:t>
            </w:r>
            <w:r>
              <w:rPr>
                <w:spacing w:val="-2"/>
                <w:sz w:val="24"/>
              </w:rPr>
              <w:t xml:space="preserve"> </w:t>
            </w:r>
            <w:r>
              <w:rPr>
                <w:sz w:val="24"/>
              </w:rPr>
              <w:t>business</w:t>
            </w:r>
            <w:r>
              <w:rPr>
                <w:spacing w:val="-2"/>
                <w:sz w:val="24"/>
              </w:rPr>
              <w:t xml:space="preserve"> situation</w:t>
            </w:r>
          </w:p>
        </w:tc>
        <w:tc>
          <w:tcPr>
            <w:tcW w:w="883" w:type="dxa"/>
            <w:gridSpan w:val="2"/>
          </w:tcPr>
          <w:p w14:paraId="3A0FDC63" w14:textId="77777777" w:rsidR="001D21E6" w:rsidRDefault="001D21E6" w:rsidP="001D21E6">
            <w:pPr>
              <w:pStyle w:val="TableParagraph"/>
              <w:spacing w:before="155"/>
              <w:ind w:left="296"/>
              <w:rPr>
                <w:sz w:val="24"/>
              </w:rPr>
            </w:pPr>
            <w:r>
              <w:rPr>
                <w:spacing w:val="-5"/>
                <w:sz w:val="24"/>
              </w:rPr>
              <w:t>K2</w:t>
            </w:r>
          </w:p>
        </w:tc>
      </w:tr>
      <w:tr w:rsidR="001D21E6" w14:paraId="145EE722" w14:textId="77777777">
        <w:trPr>
          <w:trHeight w:val="633"/>
        </w:trPr>
        <w:tc>
          <w:tcPr>
            <w:tcW w:w="730" w:type="dxa"/>
          </w:tcPr>
          <w:p w14:paraId="7CC9C566" w14:textId="77777777" w:rsidR="001D21E6" w:rsidRDefault="001D21E6" w:rsidP="001D21E6">
            <w:pPr>
              <w:pStyle w:val="TableParagraph"/>
              <w:spacing w:before="150"/>
              <w:ind w:left="119"/>
              <w:rPr>
                <w:sz w:val="24"/>
              </w:rPr>
            </w:pPr>
            <w:r>
              <w:rPr>
                <w:spacing w:val="-10"/>
                <w:sz w:val="24"/>
              </w:rPr>
              <w:t>3</w:t>
            </w:r>
          </w:p>
        </w:tc>
        <w:tc>
          <w:tcPr>
            <w:tcW w:w="7645" w:type="dxa"/>
            <w:gridSpan w:val="6"/>
          </w:tcPr>
          <w:p w14:paraId="63A6C5A6" w14:textId="77777777" w:rsidR="001D21E6" w:rsidRDefault="001D21E6" w:rsidP="001D21E6">
            <w:pPr>
              <w:pStyle w:val="TableParagraph"/>
              <w:spacing w:line="268" w:lineRule="exact"/>
              <w:ind w:left="119"/>
              <w:rPr>
                <w:sz w:val="24"/>
              </w:rPr>
            </w:pPr>
            <w:r>
              <w:rPr>
                <w:sz w:val="24"/>
              </w:rPr>
              <w:t>Apply</w:t>
            </w:r>
            <w:r>
              <w:rPr>
                <w:spacing w:val="-1"/>
                <w:sz w:val="24"/>
              </w:rPr>
              <w:t xml:space="preserve"> </w:t>
            </w:r>
            <w:r>
              <w:rPr>
                <w:sz w:val="24"/>
              </w:rPr>
              <w:t>the</w:t>
            </w:r>
            <w:r>
              <w:rPr>
                <w:spacing w:val="-2"/>
                <w:sz w:val="24"/>
              </w:rPr>
              <w:t xml:space="preserve"> </w:t>
            </w:r>
            <w:r>
              <w:rPr>
                <w:sz w:val="24"/>
              </w:rPr>
              <w:t>acquired</w:t>
            </w:r>
            <w:r>
              <w:rPr>
                <w:spacing w:val="-1"/>
                <w:sz w:val="24"/>
              </w:rPr>
              <w:t xml:space="preserve"> </w:t>
            </w:r>
            <w:r>
              <w:rPr>
                <w:sz w:val="24"/>
              </w:rPr>
              <w:t>knowledge</w:t>
            </w:r>
            <w:r>
              <w:rPr>
                <w:spacing w:val="-2"/>
                <w:sz w:val="24"/>
              </w:rPr>
              <w:t xml:space="preserve"> </w:t>
            </w:r>
            <w:r>
              <w:rPr>
                <w:sz w:val="24"/>
              </w:rPr>
              <w:t>and</w:t>
            </w:r>
            <w:r>
              <w:rPr>
                <w:spacing w:val="-1"/>
                <w:sz w:val="24"/>
              </w:rPr>
              <w:t xml:space="preserve"> </w:t>
            </w:r>
            <w:r>
              <w:rPr>
                <w:sz w:val="24"/>
              </w:rPr>
              <w:t>skill to</w:t>
            </w:r>
            <w:r>
              <w:rPr>
                <w:spacing w:val="-1"/>
                <w:sz w:val="24"/>
              </w:rPr>
              <w:t xml:space="preserve"> </w:t>
            </w:r>
            <w:r>
              <w:rPr>
                <w:sz w:val="24"/>
              </w:rPr>
              <w:t>solve</w:t>
            </w:r>
            <w:r>
              <w:rPr>
                <w:spacing w:val="-2"/>
                <w:sz w:val="24"/>
              </w:rPr>
              <w:t xml:space="preserve"> </w:t>
            </w:r>
            <w:r>
              <w:rPr>
                <w:sz w:val="24"/>
              </w:rPr>
              <w:t>the</w:t>
            </w:r>
            <w:r>
              <w:rPr>
                <w:spacing w:val="-2"/>
                <w:sz w:val="24"/>
              </w:rPr>
              <w:t xml:space="preserve"> </w:t>
            </w:r>
            <w:r>
              <w:rPr>
                <w:sz w:val="24"/>
              </w:rPr>
              <w:t>practical</w:t>
            </w:r>
            <w:r>
              <w:rPr>
                <w:spacing w:val="-1"/>
                <w:sz w:val="24"/>
              </w:rPr>
              <w:t xml:space="preserve"> </w:t>
            </w:r>
            <w:r>
              <w:rPr>
                <w:sz w:val="24"/>
              </w:rPr>
              <w:t xml:space="preserve">problems </w:t>
            </w:r>
            <w:r>
              <w:rPr>
                <w:spacing w:val="-5"/>
                <w:sz w:val="24"/>
              </w:rPr>
              <w:t>of</w:t>
            </w:r>
          </w:p>
          <w:p w14:paraId="0FF96B37" w14:textId="77777777" w:rsidR="001D21E6" w:rsidRDefault="001D21E6" w:rsidP="001D21E6">
            <w:pPr>
              <w:pStyle w:val="TableParagraph"/>
              <w:spacing w:before="41"/>
              <w:ind w:left="119"/>
              <w:rPr>
                <w:sz w:val="24"/>
              </w:rPr>
            </w:pPr>
            <w:r>
              <w:rPr>
                <w:noProof/>
                <w:sz w:val="24"/>
              </w:rPr>
              <mc:AlternateContent>
                <mc:Choice Requires="wpg">
                  <w:drawing>
                    <wp:anchor distT="0" distB="0" distL="0" distR="0" simplePos="0" relativeHeight="251668480" behindDoc="1" locked="0" layoutInCell="1" allowOverlap="1" wp14:anchorId="7CBE1DC7" wp14:editId="24895C52">
                      <wp:simplePos x="0" y="0"/>
                      <wp:positionH relativeFrom="column">
                        <wp:posOffset>1432560</wp:posOffset>
                      </wp:positionH>
                      <wp:positionV relativeFrom="paragraph">
                        <wp:posOffset>2198</wp:posOffset>
                      </wp:positionV>
                      <wp:extent cx="2463800" cy="2051685"/>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83" name="Image 83"/>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0AF93DAE" id="Group 82" o:spid="_x0000_s1026" style="position:absolute;margin-left:112.8pt;margin-top:.15pt;width:194pt;height:161.55pt;z-index:-25164800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">
                      <v:shape id="Image 83"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Y7YvCAAAA2wAAAA8AAABkcnMvZG93bnJldi54bWxEj0FrwkAUhO+C/2F5hV5EN7ZQQnQVKQ0I&#10;nrR6f2Rfs8Hs25h91fjvuwXB4zAz3zDL9eBbdaU+NoENzGcZKOIq2IZrA8fvcpqDioJssQ1MBu4U&#10;Yb0aj5ZY2HDjPV0PUqsE4VigASfSFVrHypHHOAsdcfJ+Qu9RkuxrbXu8Jbhv9VuWfWiPDacFhx19&#10;OqrOh19vYFLed6dLFee7veTiNkN53n6djHl9GTYLUEKDPMOP9tYayN/h/0v6AXr1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32O2LwgAAANsAAAAPAAAAAAAAAAAAAAAAAJ8C&#10;AABkcnMvZG93bnJldi54bWxQSwUGAAAAAAQABAD3AAAAjgMAAAAA&#10;">
                        <v:imagedata r:id="rId15" o:title=""/>
                      </v:shape>
                    </v:group>
                  </w:pict>
                </mc:Fallback>
              </mc:AlternateContent>
            </w:r>
            <w:r>
              <w:rPr>
                <w:spacing w:val="-2"/>
                <w:sz w:val="24"/>
              </w:rPr>
              <w:t>business</w:t>
            </w:r>
          </w:p>
        </w:tc>
        <w:tc>
          <w:tcPr>
            <w:tcW w:w="883" w:type="dxa"/>
            <w:gridSpan w:val="2"/>
          </w:tcPr>
          <w:p w14:paraId="6E92E4C2" w14:textId="77777777" w:rsidR="001D21E6" w:rsidRDefault="001D21E6" w:rsidP="001D21E6">
            <w:pPr>
              <w:pStyle w:val="TableParagraph"/>
              <w:spacing w:before="150"/>
              <w:ind w:left="296"/>
              <w:rPr>
                <w:sz w:val="24"/>
              </w:rPr>
            </w:pPr>
            <w:r>
              <w:rPr>
                <w:spacing w:val="-5"/>
                <w:sz w:val="24"/>
              </w:rPr>
              <w:t>K3</w:t>
            </w:r>
          </w:p>
        </w:tc>
      </w:tr>
      <w:tr w:rsidR="001D21E6" w14:paraId="1870013F" w14:textId="77777777">
        <w:trPr>
          <w:trHeight w:val="321"/>
        </w:trPr>
        <w:tc>
          <w:tcPr>
            <w:tcW w:w="730" w:type="dxa"/>
          </w:tcPr>
          <w:p w14:paraId="17D5B22F" w14:textId="77777777" w:rsidR="001D21E6" w:rsidRDefault="001D21E6" w:rsidP="001D21E6">
            <w:pPr>
              <w:pStyle w:val="TableParagraph"/>
              <w:spacing w:line="270" w:lineRule="exact"/>
              <w:ind w:left="119"/>
              <w:rPr>
                <w:sz w:val="24"/>
              </w:rPr>
            </w:pPr>
            <w:r>
              <w:rPr>
                <w:spacing w:val="-10"/>
                <w:sz w:val="24"/>
              </w:rPr>
              <w:t>4</w:t>
            </w:r>
          </w:p>
        </w:tc>
        <w:tc>
          <w:tcPr>
            <w:tcW w:w="7645" w:type="dxa"/>
            <w:gridSpan w:val="6"/>
          </w:tcPr>
          <w:p w14:paraId="7C217CB4" w14:textId="77777777" w:rsidR="001D21E6" w:rsidRDefault="001D21E6" w:rsidP="001D21E6">
            <w:pPr>
              <w:pStyle w:val="TableParagraph"/>
              <w:spacing w:line="270" w:lineRule="exact"/>
              <w:ind w:left="119"/>
              <w:rPr>
                <w:sz w:val="24"/>
              </w:rPr>
            </w:pPr>
            <w:r>
              <w:rPr>
                <w:sz w:val="24"/>
              </w:rPr>
              <w:t>Illustrate</w:t>
            </w:r>
            <w:r>
              <w:rPr>
                <w:spacing w:val="-3"/>
                <w:sz w:val="24"/>
              </w:rPr>
              <w:t xml:space="preserve"> </w:t>
            </w:r>
            <w:r>
              <w:rPr>
                <w:sz w:val="24"/>
              </w:rPr>
              <w:t>the</w:t>
            </w:r>
            <w:r>
              <w:rPr>
                <w:spacing w:val="-3"/>
                <w:sz w:val="24"/>
              </w:rPr>
              <w:t xml:space="preserve"> </w:t>
            </w:r>
            <w:r>
              <w:rPr>
                <w:sz w:val="24"/>
              </w:rPr>
              <w:t>use</w:t>
            </w:r>
            <w:r>
              <w:rPr>
                <w:spacing w:val="-2"/>
                <w:sz w:val="24"/>
              </w:rPr>
              <w:t xml:space="preserve"> </w:t>
            </w:r>
            <w:r>
              <w:rPr>
                <w:sz w:val="24"/>
              </w:rPr>
              <w:t>of</w:t>
            </w:r>
            <w:r>
              <w:rPr>
                <w:spacing w:val="-3"/>
                <w:sz w:val="24"/>
              </w:rPr>
              <w:t xml:space="preserve"> </w:t>
            </w:r>
            <w:r>
              <w:rPr>
                <w:sz w:val="24"/>
              </w:rPr>
              <w:t>quantitative</w:t>
            </w:r>
            <w:r>
              <w:rPr>
                <w:spacing w:val="-2"/>
                <w:sz w:val="24"/>
              </w:rPr>
              <w:t xml:space="preserve"> </w:t>
            </w:r>
            <w:r>
              <w:rPr>
                <w:sz w:val="24"/>
              </w:rPr>
              <w:t>techniques</w:t>
            </w:r>
            <w:r>
              <w:rPr>
                <w:spacing w:val="-2"/>
                <w:sz w:val="24"/>
              </w:rPr>
              <w:t xml:space="preserve"> </w:t>
            </w:r>
            <w:r>
              <w:rPr>
                <w:sz w:val="24"/>
              </w:rPr>
              <w:t>in</w:t>
            </w:r>
            <w:r>
              <w:rPr>
                <w:spacing w:val="-1"/>
                <w:sz w:val="24"/>
              </w:rPr>
              <w:t xml:space="preserve"> </w:t>
            </w:r>
            <w:r>
              <w:rPr>
                <w:sz w:val="24"/>
              </w:rPr>
              <w:t>business</w:t>
            </w:r>
            <w:r>
              <w:rPr>
                <w:spacing w:val="-2"/>
                <w:sz w:val="24"/>
              </w:rPr>
              <w:t xml:space="preserve"> </w:t>
            </w:r>
            <w:r>
              <w:rPr>
                <w:sz w:val="24"/>
              </w:rPr>
              <w:t>decision</w:t>
            </w:r>
            <w:r>
              <w:rPr>
                <w:spacing w:val="-1"/>
                <w:sz w:val="24"/>
              </w:rPr>
              <w:t xml:space="preserve"> </w:t>
            </w:r>
            <w:r>
              <w:rPr>
                <w:spacing w:val="-2"/>
                <w:sz w:val="24"/>
              </w:rPr>
              <w:t>making</w:t>
            </w:r>
          </w:p>
        </w:tc>
        <w:tc>
          <w:tcPr>
            <w:tcW w:w="883" w:type="dxa"/>
            <w:gridSpan w:val="2"/>
          </w:tcPr>
          <w:p w14:paraId="2BB9F81B" w14:textId="77777777" w:rsidR="001D21E6" w:rsidRDefault="001D21E6" w:rsidP="001D21E6">
            <w:pPr>
              <w:pStyle w:val="TableParagraph"/>
              <w:spacing w:line="270" w:lineRule="exact"/>
              <w:ind w:left="296"/>
              <w:rPr>
                <w:sz w:val="24"/>
              </w:rPr>
            </w:pPr>
            <w:r>
              <w:rPr>
                <w:spacing w:val="-5"/>
                <w:sz w:val="24"/>
              </w:rPr>
              <w:t>K4</w:t>
            </w:r>
          </w:p>
        </w:tc>
      </w:tr>
      <w:tr w:rsidR="001D21E6" w14:paraId="5B503B31" w14:textId="77777777">
        <w:trPr>
          <w:trHeight w:val="635"/>
        </w:trPr>
        <w:tc>
          <w:tcPr>
            <w:tcW w:w="730" w:type="dxa"/>
          </w:tcPr>
          <w:p w14:paraId="1BEC94C5" w14:textId="77777777" w:rsidR="001D21E6" w:rsidRDefault="001D21E6" w:rsidP="001D21E6">
            <w:pPr>
              <w:pStyle w:val="TableParagraph"/>
              <w:spacing w:before="152"/>
              <w:ind w:left="119"/>
              <w:rPr>
                <w:sz w:val="24"/>
              </w:rPr>
            </w:pPr>
            <w:r>
              <w:rPr>
                <w:spacing w:val="-10"/>
                <w:sz w:val="24"/>
              </w:rPr>
              <w:t>5</w:t>
            </w:r>
          </w:p>
        </w:tc>
        <w:tc>
          <w:tcPr>
            <w:tcW w:w="7645" w:type="dxa"/>
            <w:gridSpan w:val="6"/>
          </w:tcPr>
          <w:p w14:paraId="5E141CF6" w14:textId="77777777" w:rsidR="001D21E6" w:rsidRDefault="001D21E6" w:rsidP="001D21E6">
            <w:pPr>
              <w:pStyle w:val="TableParagraph"/>
              <w:spacing w:line="270" w:lineRule="exact"/>
              <w:ind w:left="119"/>
              <w:rPr>
                <w:sz w:val="24"/>
              </w:rPr>
            </w:pPr>
            <w:r>
              <w:rPr>
                <w:sz w:val="24"/>
              </w:rPr>
              <w:t>Interpret</w:t>
            </w:r>
            <w:r>
              <w:rPr>
                <w:spacing w:val="-4"/>
                <w:sz w:val="24"/>
              </w:rPr>
              <w:t xml:space="preserve"> </w:t>
            </w:r>
            <w:r>
              <w:rPr>
                <w:sz w:val="24"/>
              </w:rPr>
              <w:t>the</w:t>
            </w:r>
            <w:r>
              <w:rPr>
                <w:spacing w:val="-1"/>
                <w:sz w:val="24"/>
              </w:rPr>
              <w:t xml:space="preserve"> </w:t>
            </w:r>
            <w:r>
              <w:rPr>
                <w:sz w:val="24"/>
              </w:rPr>
              <w:t>results</w:t>
            </w:r>
            <w:r>
              <w:rPr>
                <w:spacing w:val="-2"/>
                <w:sz w:val="24"/>
              </w:rPr>
              <w:t xml:space="preserve"> </w:t>
            </w:r>
            <w:r>
              <w:rPr>
                <w:sz w:val="24"/>
              </w:rPr>
              <w:t>obtained</w:t>
            </w:r>
            <w:r>
              <w:rPr>
                <w:spacing w:val="-2"/>
                <w:sz w:val="24"/>
              </w:rPr>
              <w:t xml:space="preserve"> </w:t>
            </w:r>
            <w:r>
              <w:rPr>
                <w:sz w:val="24"/>
              </w:rPr>
              <w:t>from</w:t>
            </w:r>
            <w:r>
              <w:rPr>
                <w:spacing w:val="-1"/>
                <w:sz w:val="24"/>
              </w:rPr>
              <w:t xml:space="preserve"> </w:t>
            </w:r>
            <w:r>
              <w:rPr>
                <w:sz w:val="24"/>
              </w:rPr>
              <w:t>the</w:t>
            </w:r>
            <w:r>
              <w:rPr>
                <w:spacing w:val="-4"/>
                <w:sz w:val="24"/>
              </w:rPr>
              <w:t xml:space="preserve"> </w:t>
            </w:r>
            <w:r>
              <w:rPr>
                <w:sz w:val="24"/>
              </w:rPr>
              <w:t>quantitative</w:t>
            </w:r>
            <w:r>
              <w:rPr>
                <w:spacing w:val="-1"/>
                <w:sz w:val="24"/>
              </w:rPr>
              <w:t xml:space="preserve"> </w:t>
            </w:r>
            <w:r>
              <w:rPr>
                <w:sz w:val="24"/>
              </w:rPr>
              <w:t>techniques</w:t>
            </w:r>
            <w:r>
              <w:rPr>
                <w:spacing w:val="-2"/>
                <w:sz w:val="24"/>
              </w:rPr>
              <w:t xml:space="preserve"> </w:t>
            </w:r>
            <w:r>
              <w:rPr>
                <w:sz w:val="24"/>
              </w:rPr>
              <w:t>for</w:t>
            </w:r>
            <w:r>
              <w:rPr>
                <w:spacing w:val="-2"/>
                <w:sz w:val="24"/>
              </w:rPr>
              <w:t xml:space="preserve"> obtaining</w:t>
            </w:r>
          </w:p>
          <w:p w14:paraId="44A7E993" w14:textId="77777777" w:rsidR="001D21E6" w:rsidRDefault="001D21E6" w:rsidP="001D21E6">
            <w:pPr>
              <w:pStyle w:val="TableParagraph"/>
              <w:spacing w:before="41"/>
              <w:ind w:left="119"/>
              <w:rPr>
                <w:sz w:val="24"/>
              </w:rPr>
            </w:pPr>
            <w:r>
              <w:rPr>
                <w:sz w:val="24"/>
              </w:rPr>
              <w:t>optimal</w:t>
            </w:r>
            <w:r>
              <w:rPr>
                <w:spacing w:val="-3"/>
                <w:sz w:val="24"/>
              </w:rPr>
              <w:t xml:space="preserve"> </w:t>
            </w:r>
            <w:r>
              <w:rPr>
                <w:spacing w:val="-2"/>
                <w:sz w:val="24"/>
              </w:rPr>
              <w:t>solution</w:t>
            </w:r>
          </w:p>
        </w:tc>
        <w:tc>
          <w:tcPr>
            <w:tcW w:w="883" w:type="dxa"/>
            <w:gridSpan w:val="2"/>
          </w:tcPr>
          <w:p w14:paraId="78B88EEE" w14:textId="77777777" w:rsidR="001D21E6" w:rsidRDefault="001D21E6" w:rsidP="001D21E6">
            <w:pPr>
              <w:pStyle w:val="TableParagraph"/>
              <w:spacing w:before="152"/>
              <w:ind w:left="296"/>
              <w:rPr>
                <w:sz w:val="24"/>
              </w:rPr>
            </w:pPr>
            <w:r>
              <w:rPr>
                <w:spacing w:val="-5"/>
                <w:sz w:val="24"/>
              </w:rPr>
              <w:t>K5</w:t>
            </w:r>
          </w:p>
        </w:tc>
      </w:tr>
      <w:tr w:rsidR="001D21E6" w14:paraId="73D8B5F4" w14:textId="77777777">
        <w:trPr>
          <w:trHeight w:val="321"/>
        </w:trPr>
        <w:tc>
          <w:tcPr>
            <w:tcW w:w="730" w:type="dxa"/>
          </w:tcPr>
          <w:p w14:paraId="2FFBB506" w14:textId="77777777" w:rsidR="001D21E6" w:rsidRDefault="001D21E6" w:rsidP="001D21E6">
            <w:pPr>
              <w:pStyle w:val="TableParagraph"/>
              <w:spacing w:line="270" w:lineRule="exact"/>
              <w:ind w:left="119"/>
              <w:rPr>
                <w:sz w:val="24"/>
              </w:rPr>
            </w:pPr>
            <w:r>
              <w:rPr>
                <w:spacing w:val="-10"/>
                <w:sz w:val="24"/>
              </w:rPr>
              <w:t>6</w:t>
            </w:r>
          </w:p>
        </w:tc>
        <w:tc>
          <w:tcPr>
            <w:tcW w:w="7645" w:type="dxa"/>
            <w:gridSpan w:val="6"/>
          </w:tcPr>
          <w:p w14:paraId="665C6212" w14:textId="77777777" w:rsidR="001D21E6" w:rsidRDefault="001D21E6" w:rsidP="001D21E6">
            <w:pPr>
              <w:pStyle w:val="TableParagraph"/>
              <w:spacing w:line="270" w:lineRule="exact"/>
              <w:ind w:left="119"/>
              <w:rPr>
                <w:sz w:val="24"/>
              </w:rPr>
            </w:pPr>
            <w:r>
              <w:rPr>
                <w:sz w:val="24"/>
              </w:rPr>
              <w:t>Create</w:t>
            </w:r>
            <w:r>
              <w:rPr>
                <w:spacing w:val="-5"/>
                <w:sz w:val="24"/>
              </w:rPr>
              <w:t xml:space="preserve"> </w:t>
            </w:r>
            <w:r>
              <w:rPr>
                <w:sz w:val="24"/>
              </w:rPr>
              <w:t>and</w:t>
            </w:r>
            <w:r>
              <w:rPr>
                <w:spacing w:val="-1"/>
                <w:sz w:val="24"/>
              </w:rPr>
              <w:t xml:space="preserve"> </w:t>
            </w:r>
            <w:r>
              <w:rPr>
                <w:sz w:val="24"/>
              </w:rPr>
              <w:t>solve</w:t>
            </w:r>
            <w:r>
              <w:rPr>
                <w:spacing w:val="-3"/>
                <w:sz w:val="24"/>
              </w:rPr>
              <w:t xml:space="preserve"> </w:t>
            </w:r>
            <w:r>
              <w:rPr>
                <w:sz w:val="24"/>
              </w:rPr>
              <w:t>the</w:t>
            </w:r>
            <w:r>
              <w:rPr>
                <w:spacing w:val="-2"/>
                <w:sz w:val="24"/>
              </w:rPr>
              <w:t xml:space="preserve"> </w:t>
            </w:r>
            <w:r>
              <w:rPr>
                <w:sz w:val="24"/>
              </w:rPr>
              <w:t>business</w:t>
            </w:r>
            <w:r>
              <w:rPr>
                <w:spacing w:val="-1"/>
                <w:sz w:val="24"/>
              </w:rPr>
              <w:t xml:space="preserve"> </w:t>
            </w:r>
            <w:r>
              <w:rPr>
                <w:sz w:val="24"/>
              </w:rPr>
              <w:t>situations</w:t>
            </w:r>
            <w:r>
              <w:rPr>
                <w:spacing w:val="-2"/>
                <w:sz w:val="24"/>
              </w:rPr>
              <w:t xml:space="preserve"> </w:t>
            </w:r>
            <w:r>
              <w:rPr>
                <w:sz w:val="24"/>
              </w:rPr>
              <w:t>using</w:t>
            </w:r>
            <w:r>
              <w:rPr>
                <w:spacing w:val="-1"/>
                <w:sz w:val="24"/>
              </w:rPr>
              <w:t xml:space="preserve"> </w:t>
            </w:r>
            <w:r>
              <w:rPr>
                <w:sz w:val="24"/>
              </w:rPr>
              <w:t>quantitative</w:t>
            </w:r>
            <w:r>
              <w:rPr>
                <w:spacing w:val="-2"/>
                <w:sz w:val="24"/>
              </w:rPr>
              <w:t xml:space="preserve"> techniques</w:t>
            </w:r>
          </w:p>
        </w:tc>
        <w:tc>
          <w:tcPr>
            <w:tcW w:w="883" w:type="dxa"/>
            <w:gridSpan w:val="2"/>
          </w:tcPr>
          <w:p w14:paraId="012B43E7" w14:textId="77777777" w:rsidR="001D21E6" w:rsidRDefault="001D21E6" w:rsidP="001D21E6">
            <w:pPr>
              <w:pStyle w:val="TableParagraph"/>
              <w:spacing w:line="270" w:lineRule="exact"/>
              <w:ind w:left="296"/>
              <w:rPr>
                <w:sz w:val="24"/>
              </w:rPr>
            </w:pPr>
            <w:r>
              <w:rPr>
                <w:spacing w:val="-5"/>
                <w:sz w:val="24"/>
              </w:rPr>
              <w:t>K6</w:t>
            </w:r>
          </w:p>
        </w:tc>
      </w:tr>
      <w:tr w:rsidR="001D21E6" w14:paraId="53673EFF" w14:textId="77777777">
        <w:trPr>
          <w:trHeight w:val="321"/>
        </w:trPr>
        <w:tc>
          <w:tcPr>
            <w:tcW w:w="9258" w:type="dxa"/>
            <w:gridSpan w:val="9"/>
          </w:tcPr>
          <w:p w14:paraId="5BC944F4" w14:textId="77777777" w:rsidR="001D21E6" w:rsidRDefault="001D21E6" w:rsidP="001D21E6">
            <w:pPr>
              <w:pStyle w:val="TableParagraph"/>
              <w:spacing w:line="270" w:lineRule="exact"/>
              <w:ind w:left="119"/>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2"/>
                <w:sz w:val="24"/>
              </w:rPr>
              <w:t xml:space="preserve"> </w:t>
            </w:r>
            <w:r>
              <w:rPr>
                <w:sz w:val="24"/>
              </w:rPr>
              <w:t>Apply;</w:t>
            </w:r>
            <w:r>
              <w:rPr>
                <w:spacing w:val="-1"/>
                <w:sz w:val="24"/>
              </w:rPr>
              <w:t xml:space="preserve"> </w:t>
            </w:r>
            <w:r>
              <w:rPr>
                <w:b/>
                <w:sz w:val="24"/>
              </w:rPr>
              <w:t>K4</w:t>
            </w:r>
            <w:r>
              <w:rPr>
                <w:b/>
                <w:spacing w:val="-1"/>
                <w:sz w:val="24"/>
              </w:rPr>
              <w:t xml:space="preserve"> </w:t>
            </w:r>
            <w:r>
              <w:rPr>
                <w:sz w:val="24"/>
              </w:rPr>
              <w:t>-</w:t>
            </w:r>
            <w:r>
              <w:rPr>
                <w:spacing w:val="-1"/>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2"/>
                <w:sz w:val="24"/>
              </w:rPr>
              <w:t xml:space="preserve"> </w:t>
            </w:r>
            <w:r>
              <w:rPr>
                <w:sz w:val="24"/>
              </w:rPr>
              <w:t>Evaluate;</w:t>
            </w:r>
            <w:r>
              <w:rPr>
                <w:spacing w:val="-1"/>
                <w:sz w:val="24"/>
              </w:rPr>
              <w:t xml:space="preserve"> </w:t>
            </w:r>
            <w:r>
              <w:rPr>
                <w:b/>
                <w:sz w:val="24"/>
              </w:rPr>
              <w:t>K6</w:t>
            </w:r>
            <w:r>
              <w:rPr>
                <w:sz w:val="24"/>
              </w:rPr>
              <w:t xml:space="preserve">– </w:t>
            </w:r>
            <w:r>
              <w:rPr>
                <w:spacing w:val="-2"/>
                <w:sz w:val="24"/>
              </w:rPr>
              <w:t>Create</w:t>
            </w:r>
          </w:p>
        </w:tc>
      </w:tr>
      <w:tr w:rsidR="001D21E6" w14:paraId="0B70CF00" w14:textId="77777777">
        <w:trPr>
          <w:trHeight w:val="143"/>
        </w:trPr>
        <w:tc>
          <w:tcPr>
            <w:tcW w:w="9258" w:type="dxa"/>
            <w:gridSpan w:val="9"/>
          </w:tcPr>
          <w:p w14:paraId="3AE8AE3B" w14:textId="77777777" w:rsidR="001D21E6" w:rsidRDefault="001D21E6" w:rsidP="001D21E6">
            <w:pPr>
              <w:pStyle w:val="TableParagraph"/>
              <w:ind w:left="0"/>
              <w:rPr>
                <w:sz w:val="8"/>
              </w:rPr>
            </w:pPr>
          </w:p>
        </w:tc>
      </w:tr>
      <w:tr w:rsidR="001D21E6" w14:paraId="1CBDCC4A" w14:textId="77777777">
        <w:trPr>
          <w:trHeight w:val="530"/>
        </w:trPr>
        <w:tc>
          <w:tcPr>
            <w:tcW w:w="1935" w:type="dxa"/>
            <w:gridSpan w:val="2"/>
          </w:tcPr>
          <w:p w14:paraId="01C1E402" w14:textId="77777777" w:rsidR="001D21E6" w:rsidRDefault="001D21E6" w:rsidP="001D21E6">
            <w:pPr>
              <w:pStyle w:val="TableParagraph"/>
              <w:spacing w:line="270" w:lineRule="exact"/>
              <w:ind w:left="119"/>
              <w:rPr>
                <w:b/>
                <w:sz w:val="24"/>
              </w:rPr>
            </w:pPr>
            <w:r>
              <w:rPr>
                <w:b/>
                <w:spacing w:val="-2"/>
                <w:sz w:val="24"/>
              </w:rPr>
              <w:t>Unit:1</w:t>
            </w:r>
          </w:p>
        </w:tc>
        <w:tc>
          <w:tcPr>
            <w:tcW w:w="5943" w:type="dxa"/>
            <w:gridSpan w:val="3"/>
          </w:tcPr>
          <w:p w14:paraId="0654CC44" w14:textId="77777777" w:rsidR="001D21E6" w:rsidRDefault="001D21E6" w:rsidP="001D21E6">
            <w:pPr>
              <w:pStyle w:val="TableParagraph"/>
              <w:spacing w:line="264" w:lineRule="exact"/>
              <w:ind w:left="2044" w:hanging="1138"/>
              <w:rPr>
                <w:b/>
                <w:sz w:val="23"/>
              </w:rPr>
            </w:pPr>
            <w:r>
              <w:rPr>
                <w:b/>
                <w:sz w:val="23"/>
              </w:rPr>
              <w:t>INTRODUCTION</w:t>
            </w:r>
            <w:r>
              <w:rPr>
                <w:b/>
                <w:spacing w:val="-10"/>
                <w:sz w:val="23"/>
              </w:rPr>
              <w:t xml:space="preserve"> </w:t>
            </w:r>
            <w:r>
              <w:rPr>
                <w:b/>
                <w:sz w:val="23"/>
              </w:rPr>
              <w:t>TO</w:t>
            </w:r>
            <w:r>
              <w:rPr>
                <w:b/>
                <w:spacing w:val="-10"/>
                <w:sz w:val="23"/>
              </w:rPr>
              <w:t xml:space="preserve"> </w:t>
            </w:r>
            <w:r>
              <w:rPr>
                <w:b/>
                <w:sz w:val="23"/>
              </w:rPr>
              <w:t>OR</w:t>
            </w:r>
            <w:r>
              <w:rPr>
                <w:b/>
                <w:spacing w:val="-10"/>
                <w:sz w:val="23"/>
              </w:rPr>
              <w:t xml:space="preserve"> </w:t>
            </w:r>
            <w:r>
              <w:rPr>
                <w:b/>
                <w:sz w:val="23"/>
              </w:rPr>
              <w:t>AND</w:t>
            </w:r>
            <w:r>
              <w:rPr>
                <w:b/>
                <w:spacing w:val="-11"/>
                <w:sz w:val="23"/>
              </w:rPr>
              <w:t xml:space="preserve"> </w:t>
            </w:r>
            <w:r>
              <w:rPr>
                <w:b/>
                <w:sz w:val="23"/>
              </w:rPr>
              <w:t xml:space="preserve">LINEAR </w:t>
            </w:r>
            <w:r>
              <w:rPr>
                <w:b/>
                <w:spacing w:val="-2"/>
                <w:sz w:val="23"/>
              </w:rPr>
              <w:t>PROGRAMMING</w:t>
            </w:r>
          </w:p>
        </w:tc>
        <w:tc>
          <w:tcPr>
            <w:tcW w:w="1380" w:type="dxa"/>
            <w:gridSpan w:val="4"/>
          </w:tcPr>
          <w:p w14:paraId="7E2CEE45" w14:textId="77777777" w:rsidR="001D21E6" w:rsidRDefault="001D21E6" w:rsidP="001D21E6">
            <w:pPr>
              <w:pStyle w:val="TableParagraph"/>
              <w:spacing w:line="270" w:lineRule="exact"/>
              <w:ind w:left="320"/>
              <w:rPr>
                <w:b/>
                <w:sz w:val="24"/>
              </w:rPr>
            </w:pPr>
            <w:r>
              <w:rPr>
                <w:b/>
                <w:sz w:val="24"/>
              </w:rPr>
              <w:t>10</w:t>
            </w:r>
            <w:r>
              <w:rPr>
                <w:b/>
                <w:spacing w:val="60"/>
                <w:sz w:val="24"/>
              </w:rPr>
              <w:t xml:space="preserve"> </w:t>
            </w:r>
            <w:r>
              <w:rPr>
                <w:b/>
                <w:spacing w:val="-2"/>
                <w:sz w:val="24"/>
              </w:rPr>
              <w:t>hours</w:t>
            </w:r>
          </w:p>
        </w:tc>
      </w:tr>
      <w:tr w:rsidR="001D21E6" w14:paraId="5F8A2706" w14:textId="77777777">
        <w:trPr>
          <w:trHeight w:val="1024"/>
        </w:trPr>
        <w:tc>
          <w:tcPr>
            <w:tcW w:w="9258" w:type="dxa"/>
            <w:gridSpan w:val="9"/>
          </w:tcPr>
          <w:p w14:paraId="3852E78F" w14:textId="77777777" w:rsidR="001D21E6" w:rsidRDefault="001D21E6" w:rsidP="001D21E6">
            <w:pPr>
              <w:pStyle w:val="TableParagraph"/>
              <w:ind w:left="119" w:right="92"/>
              <w:jc w:val="both"/>
              <w:rPr>
                <w:sz w:val="24"/>
              </w:rPr>
            </w:pPr>
            <w:r>
              <w:rPr>
                <w:sz w:val="24"/>
              </w:rPr>
              <w:t>Mathematical</w:t>
            </w:r>
            <w:r>
              <w:rPr>
                <w:spacing w:val="-5"/>
                <w:sz w:val="24"/>
              </w:rPr>
              <w:t xml:space="preserve"> </w:t>
            </w:r>
            <w:r>
              <w:rPr>
                <w:sz w:val="24"/>
              </w:rPr>
              <w:t>Models</w:t>
            </w:r>
            <w:r>
              <w:rPr>
                <w:spacing w:val="-6"/>
                <w:sz w:val="24"/>
              </w:rPr>
              <w:t xml:space="preserve"> </w:t>
            </w:r>
            <w:r>
              <w:rPr>
                <w:sz w:val="24"/>
              </w:rPr>
              <w:t>–</w:t>
            </w:r>
            <w:r>
              <w:rPr>
                <w:spacing w:val="-1"/>
                <w:sz w:val="24"/>
              </w:rPr>
              <w:t xml:space="preserve"> </w:t>
            </w:r>
            <w:r>
              <w:rPr>
                <w:sz w:val="24"/>
              </w:rPr>
              <w:t>Deterministic</w:t>
            </w:r>
            <w:r>
              <w:rPr>
                <w:spacing w:val="-7"/>
                <w:sz w:val="24"/>
              </w:rPr>
              <w:t xml:space="preserve"> </w:t>
            </w:r>
            <w:r>
              <w:rPr>
                <w:sz w:val="24"/>
              </w:rPr>
              <w:t>and</w:t>
            </w:r>
            <w:r>
              <w:rPr>
                <w:spacing w:val="-6"/>
                <w:sz w:val="24"/>
              </w:rPr>
              <w:t xml:space="preserve"> </w:t>
            </w:r>
            <w:r>
              <w:rPr>
                <w:sz w:val="24"/>
              </w:rPr>
              <w:t>probabilistic</w:t>
            </w:r>
            <w:r>
              <w:rPr>
                <w:spacing w:val="-6"/>
                <w:sz w:val="24"/>
              </w:rPr>
              <w:t xml:space="preserve"> </w:t>
            </w:r>
            <w:r>
              <w:rPr>
                <w:sz w:val="24"/>
              </w:rPr>
              <w:t>–</w:t>
            </w:r>
            <w:r>
              <w:rPr>
                <w:spacing w:val="-6"/>
                <w:sz w:val="24"/>
              </w:rPr>
              <w:t xml:space="preserve"> </w:t>
            </w:r>
            <w:r>
              <w:rPr>
                <w:sz w:val="24"/>
              </w:rPr>
              <w:t>Simple</w:t>
            </w:r>
            <w:r>
              <w:rPr>
                <w:spacing w:val="-7"/>
                <w:sz w:val="24"/>
              </w:rPr>
              <w:t xml:space="preserve"> </w:t>
            </w:r>
            <w:r>
              <w:rPr>
                <w:sz w:val="24"/>
              </w:rPr>
              <w:t>business</w:t>
            </w:r>
            <w:r>
              <w:rPr>
                <w:spacing w:val="-6"/>
                <w:sz w:val="24"/>
              </w:rPr>
              <w:t xml:space="preserve"> </w:t>
            </w:r>
            <w:r>
              <w:rPr>
                <w:sz w:val="24"/>
              </w:rPr>
              <w:t>examples</w:t>
            </w:r>
            <w:r>
              <w:rPr>
                <w:spacing w:val="-6"/>
                <w:sz w:val="24"/>
              </w:rPr>
              <w:t xml:space="preserve"> </w:t>
            </w:r>
            <w:r>
              <w:rPr>
                <w:sz w:val="24"/>
              </w:rPr>
              <w:t>–</w:t>
            </w:r>
            <w:r>
              <w:rPr>
                <w:spacing w:val="-3"/>
                <w:sz w:val="24"/>
              </w:rPr>
              <w:t xml:space="preserve"> </w:t>
            </w:r>
            <w:r>
              <w:rPr>
                <w:sz w:val="24"/>
              </w:rPr>
              <w:t>OR</w:t>
            </w:r>
            <w:r>
              <w:rPr>
                <w:spacing w:val="-5"/>
                <w:sz w:val="24"/>
              </w:rPr>
              <w:t xml:space="preserve"> </w:t>
            </w:r>
            <w:r>
              <w:rPr>
                <w:sz w:val="24"/>
              </w:rPr>
              <w:t>and optimization models – Linear Programming – Formulation – Graphical solution –Dual linear programming problem – Economic interpretation</w:t>
            </w:r>
          </w:p>
        </w:tc>
      </w:tr>
      <w:tr w:rsidR="001D21E6" w14:paraId="165C9EA5" w14:textId="77777777">
        <w:trPr>
          <w:trHeight w:val="143"/>
        </w:trPr>
        <w:tc>
          <w:tcPr>
            <w:tcW w:w="9258" w:type="dxa"/>
            <w:gridSpan w:val="9"/>
          </w:tcPr>
          <w:p w14:paraId="5207F55C" w14:textId="77777777" w:rsidR="001D21E6" w:rsidRDefault="001D21E6" w:rsidP="001D21E6">
            <w:pPr>
              <w:pStyle w:val="TableParagraph"/>
              <w:ind w:left="0"/>
              <w:rPr>
                <w:sz w:val="8"/>
              </w:rPr>
            </w:pPr>
          </w:p>
        </w:tc>
      </w:tr>
      <w:tr w:rsidR="001D21E6" w14:paraId="28D40577" w14:textId="77777777">
        <w:trPr>
          <w:trHeight w:val="275"/>
        </w:trPr>
        <w:tc>
          <w:tcPr>
            <w:tcW w:w="1935" w:type="dxa"/>
            <w:gridSpan w:val="2"/>
          </w:tcPr>
          <w:p w14:paraId="7A3ED9B5" w14:textId="77777777" w:rsidR="001D21E6" w:rsidRDefault="001D21E6" w:rsidP="001D21E6">
            <w:pPr>
              <w:pStyle w:val="TableParagraph"/>
              <w:spacing w:line="256" w:lineRule="exact"/>
              <w:ind w:left="119"/>
              <w:rPr>
                <w:b/>
                <w:sz w:val="24"/>
              </w:rPr>
            </w:pPr>
            <w:r>
              <w:rPr>
                <w:b/>
                <w:spacing w:val="-2"/>
                <w:sz w:val="24"/>
              </w:rPr>
              <w:t>Unit:2</w:t>
            </w:r>
          </w:p>
        </w:tc>
        <w:tc>
          <w:tcPr>
            <w:tcW w:w="5943" w:type="dxa"/>
            <w:gridSpan w:val="3"/>
          </w:tcPr>
          <w:p w14:paraId="5832F6AE" w14:textId="77777777" w:rsidR="001D21E6" w:rsidRDefault="001D21E6" w:rsidP="001D21E6">
            <w:pPr>
              <w:pStyle w:val="TableParagraph"/>
              <w:spacing w:line="256" w:lineRule="exact"/>
              <w:ind w:left="282"/>
              <w:rPr>
                <w:b/>
                <w:sz w:val="23"/>
              </w:rPr>
            </w:pPr>
            <w:r>
              <w:rPr>
                <w:b/>
                <w:sz w:val="23"/>
              </w:rPr>
              <w:t>TRANSPORTATION</w:t>
            </w:r>
            <w:r>
              <w:rPr>
                <w:b/>
                <w:spacing w:val="-9"/>
                <w:sz w:val="23"/>
              </w:rPr>
              <w:t xml:space="preserve"> </w:t>
            </w:r>
            <w:r>
              <w:rPr>
                <w:b/>
                <w:sz w:val="23"/>
              </w:rPr>
              <w:t>AND</w:t>
            </w:r>
            <w:r>
              <w:rPr>
                <w:b/>
                <w:spacing w:val="-7"/>
                <w:sz w:val="23"/>
              </w:rPr>
              <w:t xml:space="preserve"> </w:t>
            </w:r>
            <w:r>
              <w:rPr>
                <w:b/>
                <w:sz w:val="23"/>
              </w:rPr>
              <w:t>ASSIGNMENT</w:t>
            </w:r>
            <w:r>
              <w:rPr>
                <w:b/>
                <w:spacing w:val="-5"/>
                <w:sz w:val="23"/>
              </w:rPr>
              <w:t xml:space="preserve"> </w:t>
            </w:r>
            <w:r>
              <w:rPr>
                <w:b/>
                <w:spacing w:val="-2"/>
                <w:sz w:val="23"/>
              </w:rPr>
              <w:t>MODELS</w:t>
            </w:r>
          </w:p>
        </w:tc>
        <w:tc>
          <w:tcPr>
            <w:tcW w:w="1380" w:type="dxa"/>
            <w:gridSpan w:val="4"/>
          </w:tcPr>
          <w:p w14:paraId="362E49DA" w14:textId="77777777" w:rsidR="001D21E6" w:rsidRDefault="001D21E6" w:rsidP="001D21E6">
            <w:pPr>
              <w:pStyle w:val="TableParagraph"/>
              <w:spacing w:line="256" w:lineRule="exact"/>
              <w:ind w:left="380"/>
              <w:rPr>
                <w:b/>
                <w:sz w:val="24"/>
              </w:rPr>
            </w:pPr>
            <w:r>
              <w:rPr>
                <w:b/>
                <w:sz w:val="24"/>
              </w:rPr>
              <w:t>10</w:t>
            </w:r>
            <w:r>
              <w:rPr>
                <w:b/>
                <w:spacing w:val="-2"/>
                <w:sz w:val="24"/>
              </w:rPr>
              <w:t xml:space="preserve"> hours</w:t>
            </w:r>
          </w:p>
        </w:tc>
      </w:tr>
      <w:tr w:rsidR="001D21E6" w14:paraId="52A8D79C" w14:textId="77777777">
        <w:trPr>
          <w:trHeight w:val="750"/>
        </w:trPr>
        <w:tc>
          <w:tcPr>
            <w:tcW w:w="9258" w:type="dxa"/>
            <w:gridSpan w:val="9"/>
          </w:tcPr>
          <w:p w14:paraId="68E274D4" w14:textId="77777777" w:rsidR="001D21E6" w:rsidRDefault="001D21E6" w:rsidP="001D21E6">
            <w:pPr>
              <w:pStyle w:val="TableParagraph"/>
              <w:ind w:left="119"/>
              <w:rPr>
                <w:sz w:val="24"/>
              </w:rPr>
            </w:pPr>
            <w:r>
              <w:rPr>
                <w:sz w:val="24"/>
              </w:rPr>
              <w:t>Transportation</w:t>
            </w:r>
            <w:r>
              <w:rPr>
                <w:spacing w:val="-3"/>
                <w:sz w:val="24"/>
              </w:rPr>
              <w:t xml:space="preserve"> </w:t>
            </w:r>
            <w:r>
              <w:rPr>
                <w:sz w:val="24"/>
              </w:rPr>
              <w:t>model</w:t>
            </w:r>
            <w:r>
              <w:rPr>
                <w:spacing w:val="-3"/>
                <w:sz w:val="24"/>
              </w:rPr>
              <w:t xml:space="preserve"> </w:t>
            </w:r>
            <w:r>
              <w:rPr>
                <w:sz w:val="24"/>
              </w:rPr>
              <w:t>–</w:t>
            </w:r>
            <w:r>
              <w:rPr>
                <w:spacing w:val="-2"/>
                <w:sz w:val="24"/>
              </w:rPr>
              <w:t xml:space="preserve"> </w:t>
            </w:r>
            <w:r>
              <w:rPr>
                <w:sz w:val="24"/>
              </w:rPr>
              <w:t>Initial</w:t>
            </w:r>
            <w:r>
              <w:rPr>
                <w:spacing w:val="-3"/>
                <w:sz w:val="24"/>
              </w:rPr>
              <w:t xml:space="preserve"> </w:t>
            </w:r>
            <w:r>
              <w:rPr>
                <w:sz w:val="24"/>
              </w:rPr>
              <w:t>Basic</w:t>
            </w:r>
            <w:r>
              <w:rPr>
                <w:spacing w:val="-4"/>
                <w:sz w:val="24"/>
              </w:rPr>
              <w:t xml:space="preserve"> </w:t>
            </w:r>
            <w:r>
              <w:rPr>
                <w:sz w:val="24"/>
              </w:rPr>
              <w:t>Feasible</w:t>
            </w:r>
            <w:r>
              <w:rPr>
                <w:spacing w:val="-4"/>
                <w:sz w:val="24"/>
              </w:rPr>
              <w:t xml:space="preserve"> </w:t>
            </w:r>
            <w:r>
              <w:rPr>
                <w:sz w:val="24"/>
              </w:rPr>
              <w:t>solutions</w:t>
            </w:r>
            <w:r>
              <w:rPr>
                <w:spacing w:val="-3"/>
                <w:sz w:val="24"/>
              </w:rPr>
              <w:t xml:space="preserve"> </w:t>
            </w:r>
            <w:r>
              <w:rPr>
                <w:sz w:val="24"/>
              </w:rPr>
              <w:t>–</w:t>
            </w:r>
            <w:r>
              <w:rPr>
                <w:spacing w:val="-3"/>
                <w:sz w:val="24"/>
              </w:rPr>
              <w:t xml:space="preserve"> </w:t>
            </w:r>
            <w:r>
              <w:rPr>
                <w:sz w:val="24"/>
              </w:rPr>
              <w:t>Optimum</w:t>
            </w:r>
            <w:r>
              <w:rPr>
                <w:spacing w:val="-3"/>
                <w:sz w:val="24"/>
              </w:rPr>
              <w:t xml:space="preserve"> </w:t>
            </w:r>
            <w:r>
              <w:rPr>
                <w:sz w:val="24"/>
              </w:rPr>
              <w:t>solution</w:t>
            </w:r>
            <w:r>
              <w:rPr>
                <w:spacing w:val="-3"/>
                <w:sz w:val="24"/>
              </w:rPr>
              <w:t xml:space="preserve"> </w:t>
            </w:r>
            <w:r>
              <w:rPr>
                <w:sz w:val="24"/>
              </w:rPr>
              <w:t>for</w:t>
            </w:r>
            <w:r>
              <w:rPr>
                <w:spacing w:val="-4"/>
                <w:sz w:val="24"/>
              </w:rPr>
              <w:t xml:space="preserve"> </w:t>
            </w:r>
            <w:r>
              <w:rPr>
                <w:sz w:val="24"/>
              </w:rPr>
              <w:t>non</w:t>
            </w:r>
            <w:r>
              <w:rPr>
                <w:spacing w:val="-4"/>
                <w:sz w:val="24"/>
              </w:rPr>
              <w:t xml:space="preserve"> </w:t>
            </w:r>
            <w:r>
              <w:rPr>
                <w:sz w:val="24"/>
              </w:rPr>
              <w:t>– degeneracy model – Trans-shipment Model – Assignment Model</w:t>
            </w:r>
          </w:p>
        </w:tc>
      </w:tr>
      <w:tr w:rsidR="001D21E6" w14:paraId="4EC6CD89" w14:textId="77777777">
        <w:trPr>
          <w:trHeight w:val="141"/>
        </w:trPr>
        <w:tc>
          <w:tcPr>
            <w:tcW w:w="9258" w:type="dxa"/>
            <w:gridSpan w:val="9"/>
          </w:tcPr>
          <w:p w14:paraId="32645969" w14:textId="77777777" w:rsidR="001D21E6" w:rsidRDefault="001D21E6" w:rsidP="001D21E6">
            <w:pPr>
              <w:pStyle w:val="TableParagraph"/>
              <w:ind w:left="0"/>
              <w:rPr>
                <w:sz w:val="8"/>
              </w:rPr>
            </w:pPr>
          </w:p>
        </w:tc>
      </w:tr>
      <w:tr w:rsidR="001D21E6" w14:paraId="49DAEA7E" w14:textId="77777777">
        <w:trPr>
          <w:trHeight w:val="275"/>
        </w:trPr>
        <w:tc>
          <w:tcPr>
            <w:tcW w:w="1935" w:type="dxa"/>
            <w:gridSpan w:val="2"/>
          </w:tcPr>
          <w:p w14:paraId="3BC7EA0B" w14:textId="77777777" w:rsidR="001D21E6" w:rsidRDefault="001D21E6" w:rsidP="001D21E6">
            <w:pPr>
              <w:pStyle w:val="TableParagraph"/>
              <w:spacing w:line="256" w:lineRule="exact"/>
              <w:ind w:left="119"/>
              <w:rPr>
                <w:b/>
                <w:sz w:val="24"/>
              </w:rPr>
            </w:pPr>
            <w:r>
              <w:rPr>
                <w:b/>
                <w:spacing w:val="-2"/>
                <w:sz w:val="24"/>
              </w:rPr>
              <w:t>Unit:3</w:t>
            </w:r>
          </w:p>
        </w:tc>
        <w:tc>
          <w:tcPr>
            <w:tcW w:w="5943" w:type="dxa"/>
            <w:gridSpan w:val="3"/>
          </w:tcPr>
          <w:p w14:paraId="7F6A89B3" w14:textId="77777777" w:rsidR="001D21E6" w:rsidRDefault="001D21E6" w:rsidP="001D21E6">
            <w:pPr>
              <w:pStyle w:val="TableParagraph"/>
              <w:spacing w:line="256" w:lineRule="exact"/>
              <w:ind w:left="572"/>
              <w:rPr>
                <w:b/>
                <w:sz w:val="24"/>
              </w:rPr>
            </w:pPr>
            <w:r>
              <w:rPr>
                <w:b/>
                <w:sz w:val="24"/>
              </w:rPr>
              <w:t>NETWORK</w:t>
            </w:r>
            <w:r>
              <w:rPr>
                <w:b/>
                <w:spacing w:val="-2"/>
                <w:sz w:val="24"/>
              </w:rPr>
              <w:t xml:space="preserve"> </w:t>
            </w:r>
            <w:r>
              <w:rPr>
                <w:b/>
                <w:sz w:val="24"/>
              </w:rPr>
              <w:t>AND</w:t>
            </w:r>
            <w:r>
              <w:rPr>
                <w:b/>
                <w:spacing w:val="-3"/>
                <w:sz w:val="24"/>
              </w:rPr>
              <w:t xml:space="preserve"> </w:t>
            </w:r>
            <w:r>
              <w:rPr>
                <w:b/>
                <w:sz w:val="24"/>
              </w:rPr>
              <w:t>WAITING</w:t>
            </w:r>
            <w:r>
              <w:rPr>
                <w:b/>
                <w:spacing w:val="-2"/>
                <w:sz w:val="24"/>
              </w:rPr>
              <w:t xml:space="preserve"> </w:t>
            </w:r>
            <w:r>
              <w:rPr>
                <w:b/>
                <w:sz w:val="24"/>
              </w:rPr>
              <w:t>LINE</w:t>
            </w:r>
            <w:r>
              <w:rPr>
                <w:b/>
                <w:spacing w:val="-1"/>
                <w:sz w:val="24"/>
              </w:rPr>
              <w:t xml:space="preserve"> </w:t>
            </w:r>
            <w:r>
              <w:rPr>
                <w:b/>
                <w:spacing w:val="-2"/>
                <w:sz w:val="24"/>
              </w:rPr>
              <w:t>MODELS</w:t>
            </w:r>
          </w:p>
        </w:tc>
        <w:tc>
          <w:tcPr>
            <w:tcW w:w="1380" w:type="dxa"/>
            <w:gridSpan w:val="4"/>
          </w:tcPr>
          <w:p w14:paraId="353192D6" w14:textId="77777777" w:rsidR="001D21E6" w:rsidRDefault="001D21E6" w:rsidP="001D21E6">
            <w:pPr>
              <w:pStyle w:val="TableParagraph"/>
              <w:spacing w:line="256" w:lineRule="exact"/>
              <w:ind w:left="320"/>
              <w:rPr>
                <w:b/>
                <w:sz w:val="24"/>
              </w:rPr>
            </w:pPr>
            <w:r>
              <w:rPr>
                <w:b/>
                <w:sz w:val="24"/>
              </w:rPr>
              <w:t>10</w:t>
            </w:r>
            <w:r>
              <w:rPr>
                <w:b/>
                <w:spacing w:val="60"/>
                <w:sz w:val="24"/>
              </w:rPr>
              <w:t xml:space="preserve"> </w:t>
            </w:r>
            <w:r>
              <w:rPr>
                <w:b/>
                <w:spacing w:val="-2"/>
                <w:sz w:val="24"/>
              </w:rPr>
              <w:t>hours</w:t>
            </w:r>
          </w:p>
        </w:tc>
      </w:tr>
      <w:tr w:rsidR="001D21E6" w14:paraId="5C84280B" w14:textId="77777777">
        <w:trPr>
          <w:trHeight w:val="1029"/>
        </w:trPr>
        <w:tc>
          <w:tcPr>
            <w:tcW w:w="9258" w:type="dxa"/>
            <w:gridSpan w:val="9"/>
          </w:tcPr>
          <w:p w14:paraId="6E62B9F0" w14:textId="77777777" w:rsidR="001D21E6" w:rsidRDefault="001D21E6" w:rsidP="001D21E6">
            <w:pPr>
              <w:pStyle w:val="TableParagraph"/>
              <w:spacing w:before="1"/>
              <w:ind w:left="119" w:right="158"/>
              <w:rPr>
                <w:sz w:val="24"/>
              </w:rPr>
            </w:pPr>
            <w:r>
              <w:rPr>
                <w:sz w:val="24"/>
              </w:rPr>
              <w:t>Network Model – Networking – CPM – Critical path – Time estimates – Critical path – Crashing,</w:t>
            </w:r>
            <w:r>
              <w:rPr>
                <w:spacing w:val="-4"/>
                <w:sz w:val="24"/>
              </w:rPr>
              <w:t xml:space="preserve"> </w:t>
            </w:r>
            <w:r>
              <w:rPr>
                <w:sz w:val="24"/>
              </w:rPr>
              <w:t>Resource</w:t>
            </w:r>
            <w:r>
              <w:rPr>
                <w:spacing w:val="-4"/>
                <w:sz w:val="24"/>
              </w:rPr>
              <w:t xml:space="preserve"> </w:t>
            </w:r>
            <w:r>
              <w:rPr>
                <w:sz w:val="24"/>
              </w:rPr>
              <w:t>leveling,</w:t>
            </w:r>
            <w:r>
              <w:rPr>
                <w:spacing w:val="-4"/>
                <w:sz w:val="24"/>
              </w:rPr>
              <w:t xml:space="preserve"> </w:t>
            </w:r>
            <w:r>
              <w:rPr>
                <w:sz w:val="24"/>
              </w:rPr>
              <w:t>Resources</w:t>
            </w:r>
            <w:r>
              <w:rPr>
                <w:spacing w:val="-4"/>
                <w:sz w:val="24"/>
              </w:rPr>
              <w:t xml:space="preserve"> </w:t>
            </w:r>
            <w:r>
              <w:rPr>
                <w:sz w:val="24"/>
              </w:rPr>
              <w:t>planning</w:t>
            </w:r>
            <w:r>
              <w:rPr>
                <w:spacing w:val="-4"/>
                <w:sz w:val="24"/>
              </w:rPr>
              <w:t xml:space="preserve"> </w:t>
            </w:r>
            <w:r>
              <w:rPr>
                <w:sz w:val="24"/>
              </w:rPr>
              <w:t>-</w:t>
            </w:r>
            <w:r>
              <w:rPr>
                <w:spacing w:val="-3"/>
                <w:sz w:val="24"/>
              </w:rPr>
              <w:t xml:space="preserve"> </w:t>
            </w:r>
            <w:r>
              <w:rPr>
                <w:sz w:val="24"/>
              </w:rPr>
              <w:t>Waiting</w:t>
            </w:r>
            <w:r>
              <w:rPr>
                <w:spacing w:val="-4"/>
                <w:sz w:val="24"/>
              </w:rPr>
              <w:t xml:space="preserve"> </w:t>
            </w:r>
            <w:r>
              <w:rPr>
                <w:sz w:val="24"/>
              </w:rPr>
              <w:t>Line</w:t>
            </w:r>
            <w:r>
              <w:rPr>
                <w:spacing w:val="-4"/>
                <w:sz w:val="24"/>
              </w:rPr>
              <w:t xml:space="preserve"> </w:t>
            </w:r>
            <w:r>
              <w:rPr>
                <w:sz w:val="24"/>
              </w:rPr>
              <w:t>Model</w:t>
            </w:r>
            <w:r>
              <w:rPr>
                <w:spacing w:val="-4"/>
                <w:sz w:val="24"/>
              </w:rPr>
              <w:t xml:space="preserve"> </w:t>
            </w:r>
            <w:r>
              <w:rPr>
                <w:sz w:val="24"/>
              </w:rPr>
              <w:t>–</w:t>
            </w:r>
            <w:r>
              <w:rPr>
                <w:spacing w:val="-4"/>
                <w:sz w:val="24"/>
              </w:rPr>
              <w:t xml:space="preserve"> </w:t>
            </w:r>
            <w:r>
              <w:rPr>
                <w:sz w:val="24"/>
              </w:rPr>
              <w:t>Structure</w:t>
            </w:r>
            <w:r>
              <w:rPr>
                <w:spacing w:val="-4"/>
                <w:sz w:val="24"/>
              </w:rPr>
              <w:t xml:space="preserve"> </w:t>
            </w:r>
            <w:r>
              <w:rPr>
                <w:sz w:val="24"/>
              </w:rPr>
              <w:t>of</w:t>
            </w:r>
            <w:r>
              <w:rPr>
                <w:spacing w:val="-4"/>
                <w:sz w:val="24"/>
              </w:rPr>
              <w:t xml:space="preserve"> </w:t>
            </w:r>
            <w:r>
              <w:rPr>
                <w:sz w:val="24"/>
              </w:rPr>
              <w:t>model – M/M/1 for infinite population.</w:t>
            </w:r>
          </w:p>
        </w:tc>
      </w:tr>
      <w:tr w:rsidR="001D21E6" w14:paraId="250C1D9B" w14:textId="77777777">
        <w:trPr>
          <w:trHeight w:val="143"/>
        </w:trPr>
        <w:tc>
          <w:tcPr>
            <w:tcW w:w="9258" w:type="dxa"/>
            <w:gridSpan w:val="9"/>
          </w:tcPr>
          <w:p w14:paraId="55011193" w14:textId="77777777" w:rsidR="001D21E6" w:rsidRDefault="001D21E6" w:rsidP="001D21E6">
            <w:pPr>
              <w:pStyle w:val="TableParagraph"/>
              <w:ind w:left="0"/>
              <w:rPr>
                <w:sz w:val="8"/>
              </w:rPr>
            </w:pPr>
          </w:p>
        </w:tc>
      </w:tr>
      <w:tr w:rsidR="001D21E6" w14:paraId="3E735809" w14:textId="77777777">
        <w:trPr>
          <w:trHeight w:val="275"/>
        </w:trPr>
        <w:tc>
          <w:tcPr>
            <w:tcW w:w="1935" w:type="dxa"/>
            <w:gridSpan w:val="2"/>
          </w:tcPr>
          <w:p w14:paraId="5CD877AF" w14:textId="77777777" w:rsidR="001D21E6" w:rsidRDefault="001D21E6" w:rsidP="001D21E6">
            <w:pPr>
              <w:pStyle w:val="TableParagraph"/>
              <w:spacing w:line="256" w:lineRule="exact"/>
              <w:ind w:left="119"/>
              <w:rPr>
                <w:b/>
                <w:sz w:val="24"/>
              </w:rPr>
            </w:pPr>
            <w:r>
              <w:rPr>
                <w:b/>
                <w:spacing w:val="-2"/>
                <w:sz w:val="24"/>
              </w:rPr>
              <w:t>Unit:4</w:t>
            </w:r>
          </w:p>
        </w:tc>
        <w:tc>
          <w:tcPr>
            <w:tcW w:w="5943" w:type="dxa"/>
            <w:gridSpan w:val="3"/>
          </w:tcPr>
          <w:p w14:paraId="77744D23" w14:textId="77777777" w:rsidR="001D21E6" w:rsidRDefault="001D21E6" w:rsidP="001D21E6">
            <w:pPr>
              <w:pStyle w:val="TableParagraph"/>
              <w:spacing w:line="256" w:lineRule="exact"/>
              <w:ind w:left="1808"/>
              <w:rPr>
                <w:b/>
                <w:sz w:val="23"/>
              </w:rPr>
            </w:pPr>
            <w:r>
              <w:rPr>
                <w:b/>
                <w:sz w:val="23"/>
              </w:rPr>
              <w:t>INVENTORY</w:t>
            </w:r>
            <w:r>
              <w:rPr>
                <w:b/>
                <w:spacing w:val="-8"/>
                <w:sz w:val="23"/>
              </w:rPr>
              <w:t xml:space="preserve"> </w:t>
            </w:r>
            <w:r>
              <w:rPr>
                <w:b/>
                <w:spacing w:val="-2"/>
                <w:sz w:val="23"/>
              </w:rPr>
              <w:t>MODEL</w:t>
            </w:r>
          </w:p>
        </w:tc>
        <w:tc>
          <w:tcPr>
            <w:tcW w:w="1380" w:type="dxa"/>
            <w:gridSpan w:val="4"/>
          </w:tcPr>
          <w:p w14:paraId="43C02C61" w14:textId="77777777" w:rsidR="001D21E6" w:rsidRDefault="001D21E6" w:rsidP="001D21E6">
            <w:pPr>
              <w:pStyle w:val="TableParagraph"/>
              <w:spacing w:line="256" w:lineRule="exact"/>
              <w:ind w:left="320"/>
              <w:rPr>
                <w:b/>
                <w:sz w:val="24"/>
              </w:rPr>
            </w:pPr>
            <w:r>
              <w:rPr>
                <w:b/>
                <w:sz w:val="24"/>
              </w:rPr>
              <w:t>10</w:t>
            </w:r>
            <w:r>
              <w:rPr>
                <w:b/>
                <w:spacing w:val="60"/>
                <w:sz w:val="24"/>
              </w:rPr>
              <w:t xml:space="preserve"> </w:t>
            </w:r>
            <w:r>
              <w:rPr>
                <w:b/>
                <w:spacing w:val="-2"/>
                <w:sz w:val="24"/>
              </w:rPr>
              <w:t>hours</w:t>
            </w:r>
          </w:p>
        </w:tc>
      </w:tr>
      <w:tr w:rsidR="001D21E6" w14:paraId="61AD15DA" w14:textId="77777777">
        <w:trPr>
          <w:trHeight w:val="1026"/>
        </w:trPr>
        <w:tc>
          <w:tcPr>
            <w:tcW w:w="9258" w:type="dxa"/>
            <w:gridSpan w:val="9"/>
          </w:tcPr>
          <w:p w14:paraId="6A052018" w14:textId="77777777" w:rsidR="001D21E6" w:rsidRDefault="001D21E6" w:rsidP="001D21E6">
            <w:pPr>
              <w:pStyle w:val="TableParagraph"/>
              <w:ind w:left="119"/>
              <w:rPr>
                <w:sz w:val="24"/>
              </w:rPr>
            </w:pPr>
            <w:r>
              <w:rPr>
                <w:sz w:val="24"/>
              </w:rPr>
              <w:t>Inventory</w:t>
            </w:r>
            <w:r>
              <w:rPr>
                <w:spacing w:val="-3"/>
                <w:sz w:val="24"/>
              </w:rPr>
              <w:t xml:space="preserve"> </w:t>
            </w:r>
            <w:r>
              <w:rPr>
                <w:sz w:val="24"/>
              </w:rPr>
              <w:t>Models</w:t>
            </w:r>
            <w:r>
              <w:rPr>
                <w:spacing w:val="-3"/>
                <w:sz w:val="24"/>
              </w:rPr>
              <w:t xml:space="preserve"> </w:t>
            </w:r>
            <w:r>
              <w:rPr>
                <w:sz w:val="24"/>
              </w:rPr>
              <w:t>–</w:t>
            </w:r>
            <w:r>
              <w:rPr>
                <w:spacing w:val="-3"/>
                <w:sz w:val="24"/>
              </w:rPr>
              <w:t xml:space="preserve"> </w:t>
            </w:r>
            <w:r>
              <w:rPr>
                <w:sz w:val="24"/>
              </w:rPr>
              <w:t>Deterministic</w:t>
            </w:r>
            <w:r>
              <w:rPr>
                <w:spacing w:val="-4"/>
                <w:sz w:val="24"/>
              </w:rPr>
              <w:t xml:space="preserve"> </w:t>
            </w:r>
            <w:r>
              <w:rPr>
                <w:sz w:val="24"/>
              </w:rPr>
              <w:t>–</w:t>
            </w:r>
            <w:r>
              <w:rPr>
                <w:spacing w:val="-3"/>
                <w:sz w:val="24"/>
              </w:rPr>
              <w:t xml:space="preserve"> </w:t>
            </w:r>
            <w:r>
              <w:rPr>
                <w:sz w:val="24"/>
              </w:rPr>
              <w:t>EOQ</w:t>
            </w:r>
            <w:r>
              <w:rPr>
                <w:spacing w:val="-4"/>
                <w:sz w:val="24"/>
              </w:rPr>
              <w:t xml:space="preserve"> </w:t>
            </w:r>
            <w:r>
              <w:rPr>
                <w:sz w:val="24"/>
              </w:rPr>
              <w:t>–</w:t>
            </w:r>
            <w:r>
              <w:rPr>
                <w:spacing w:val="-3"/>
                <w:sz w:val="24"/>
              </w:rPr>
              <w:t xml:space="preserve"> </w:t>
            </w:r>
            <w:r>
              <w:rPr>
                <w:sz w:val="24"/>
              </w:rPr>
              <w:t>EOQ</w:t>
            </w:r>
            <w:r>
              <w:rPr>
                <w:spacing w:val="-2"/>
                <w:sz w:val="24"/>
              </w:rPr>
              <w:t xml:space="preserve"> </w:t>
            </w:r>
            <w:r>
              <w:rPr>
                <w:sz w:val="24"/>
              </w:rPr>
              <w:t>with</w:t>
            </w:r>
            <w:r>
              <w:rPr>
                <w:spacing w:val="-3"/>
                <w:sz w:val="24"/>
              </w:rPr>
              <w:t xml:space="preserve"> </w:t>
            </w:r>
            <w:r>
              <w:rPr>
                <w:sz w:val="24"/>
              </w:rPr>
              <w:t>Price</w:t>
            </w:r>
            <w:r>
              <w:rPr>
                <w:spacing w:val="-4"/>
                <w:sz w:val="24"/>
              </w:rPr>
              <w:t xml:space="preserve"> </w:t>
            </w:r>
            <w:r>
              <w:rPr>
                <w:sz w:val="24"/>
              </w:rPr>
              <w:t>Breaks</w:t>
            </w:r>
            <w:r>
              <w:rPr>
                <w:spacing w:val="-3"/>
                <w:sz w:val="24"/>
              </w:rPr>
              <w:t xml:space="preserve"> </w:t>
            </w:r>
            <w:r>
              <w:rPr>
                <w:sz w:val="24"/>
              </w:rPr>
              <w:t>–</w:t>
            </w:r>
            <w:r>
              <w:rPr>
                <w:spacing w:val="-3"/>
                <w:sz w:val="24"/>
              </w:rPr>
              <w:t xml:space="preserve"> </w:t>
            </w:r>
            <w:r>
              <w:rPr>
                <w:sz w:val="24"/>
              </w:rPr>
              <w:t>Probabilistic</w:t>
            </w:r>
            <w:r>
              <w:rPr>
                <w:spacing w:val="-4"/>
                <w:sz w:val="24"/>
              </w:rPr>
              <w:t xml:space="preserve"> </w:t>
            </w:r>
            <w:r>
              <w:rPr>
                <w:sz w:val="24"/>
              </w:rPr>
              <w:t>Inventory Models - Probabilistic EOQ model</w:t>
            </w:r>
          </w:p>
        </w:tc>
      </w:tr>
      <w:tr w:rsidR="001D21E6" w14:paraId="6536E557" w14:textId="77777777">
        <w:trPr>
          <w:trHeight w:val="141"/>
        </w:trPr>
        <w:tc>
          <w:tcPr>
            <w:tcW w:w="9258" w:type="dxa"/>
            <w:gridSpan w:val="9"/>
          </w:tcPr>
          <w:p w14:paraId="482C43EE" w14:textId="77777777" w:rsidR="001D21E6" w:rsidRDefault="001D21E6" w:rsidP="001D21E6">
            <w:pPr>
              <w:pStyle w:val="TableParagraph"/>
              <w:ind w:left="0"/>
              <w:rPr>
                <w:sz w:val="8"/>
              </w:rPr>
            </w:pPr>
          </w:p>
        </w:tc>
      </w:tr>
    </w:tbl>
    <w:p w14:paraId="06091952" w14:textId="77777777" w:rsidR="0047733A" w:rsidRDefault="0047733A">
      <w:pPr>
        <w:pStyle w:val="TableParagraph"/>
        <w:rPr>
          <w:sz w:val="8"/>
        </w:rPr>
        <w:sectPr w:rsidR="0047733A">
          <w:pgSz w:w="11920" w:h="16850"/>
          <w:pgMar w:top="1240" w:right="720" w:bottom="540" w:left="720" w:header="454" w:footer="354" w:gutter="0"/>
          <w:cols w:space="720"/>
        </w:sectPr>
      </w:pPr>
    </w:p>
    <w:p w14:paraId="261D02AE"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0"/>
        <w:gridCol w:w="920"/>
        <w:gridCol w:w="289"/>
        <w:gridCol w:w="330"/>
        <w:gridCol w:w="4302"/>
        <w:gridCol w:w="1312"/>
        <w:gridCol w:w="1384"/>
      </w:tblGrid>
      <w:tr w:rsidR="0047733A" w14:paraId="583A9776" w14:textId="77777777">
        <w:trPr>
          <w:trHeight w:val="275"/>
        </w:trPr>
        <w:tc>
          <w:tcPr>
            <w:tcW w:w="1939" w:type="dxa"/>
            <w:gridSpan w:val="3"/>
          </w:tcPr>
          <w:p w14:paraId="41FCA746" w14:textId="77777777" w:rsidR="0047733A" w:rsidRDefault="00A66171">
            <w:pPr>
              <w:pStyle w:val="TableParagraph"/>
              <w:spacing w:line="256" w:lineRule="exact"/>
              <w:ind w:left="119"/>
              <w:rPr>
                <w:b/>
                <w:sz w:val="24"/>
              </w:rPr>
            </w:pPr>
            <w:r>
              <w:rPr>
                <w:b/>
                <w:spacing w:val="-2"/>
                <w:sz w:val="24"/>
              </w:rPr>
              <w:t>Unit:5</w:t>
            </w:r>
          </w:p>
        </w:tc>
        <w:tc>
          <w:tcPr>
            <w:tcW w:w="5944" w:type="dxa"/>
            <w:gridSpan w:val="3"/>
          </w:tcPr>
          <w:p w14:paraId="14AA0F02" w14:textId="77777777" w:rsidR="0047733A" w:rsidRDefault="00A66171">
            <w:pPr>
              <w:pStyle w:val="TableParagraph"/>
              <w:spacing w:line="254" w:lineRule="exact"/>
              <w:ind w:left="0" w:right="5"/>
              <w:jc w:val="center"/>
              <w:rPr>
                <w:b/>
                <w:sz w:val="23"/>
              </w:rPr>
            </w:pPr>
            <w:r>
              <w:rPr>
                <w:b/>
                <w:sz w:val="23"/>
              </w:rPr>
              <w:t>SIMULATION</w:t>
            </w:r>
            <w:r>
              <w:rPr>
                <w:b/>
                <w:spacing w:val="-5"/>
                <w:sz w:val="23"/>
              </w:rPr>
              <w:t xml:space="preserve"> </w:t>
            </w:r>
            <w:r>
              <w:rPr>
                <w:b/>
                <w:sz w:val="23"/>
              </w:rPr>
              <w:t>AND</w:t>
            </w:r>
            <w:r>
              <w:rPr>
                <w:b/>
                <w:spacing w:val="-5"/>
                <w:sz w:val="23"/>
              </w:rPr>
              <w:t xml:space="preserve"> </w:t>
            </w:r>
            <w:r>
              <w:rPr>
                <w:b/>
                <w:sz w:val="23"/>
              </w:rPr>
              <w:t>DECISION</w:t>
            </w:r>
            <w:r>
              <w:rPr>
                <w:b/>
                <w:spacing w:val="-5"/>
                <w:sz w:val="23"/>
              </w:rPr>
              <w:t xml:space="preserve"> </w:t>
            </w:r>
            <w:r>
              <w:rPr>
                <w:b/>
                <w:spacing w:val="-2"/>
                <w:sz w:val="23"/>
              </w:rPr>
              <w:t>THEORY</w:t>
            </w:r>
          </w:p>
        </w:tc>
        <w:tc>
          <w:tcPr>
            <w:tcW w:w="1384" w:type="dxa"/>
          </w:tcPr>
          <w:p w14:paraId="5B0E8CC0" w14:textId="77777777" w:rsidR="0047733A" w:rsidRDefault="00A66171">
            <w:pPr>
              <w:pStyle w:val="TableParagraph"/>
              <w:spacing w:line="256" w:lineRule="exact"/>
              <w:ind w:left="0" w:right="106"/>
              <w:jc w:val="right"/>
              <w:rPr>
                <w:b/>
                <w:sz w:val="24"/>
              </w:rPr>
            </w:pPr>
            <w:r>
              <w:rPr>
                <w:b/>
                <w:sz w:val="24"/>
              </w:rPr>
              <w:t>10</w:t>
            </w:r>
            <w:r>
              <w:rPr>
                <w:b/>
                <w:spacing w:val="55"/>
                <w:sz w:val="24"/>
              </w:rPr>
              <w:t xml:space="preserve"> </w:t>
            </w:r>
            <w:r>
              <w:rPr>
                <w:b/>
                <w:spacing w:val="-2"/>
                <w:sz w:val="24"/>
              </w:rPr>
              <w:t>hours</w:t>
            </w:r>
          </w:p>
        </w:tc>
      </w:tr>
      <w:tr w:rsidR="0047733A" w14:paraId="2FF8F0C3" w14:textId="77777777">
        <w:trPr>
          <w:trHeight w:val="753"/>
        </w:trPr>
        <w:tc>
          <w:tcPr>
            <w:tcW w:w="9267" w:type="dxa"/>
            <w:gridSpan w:val="7"/>
          </w:tcPr>
          <w:p w14:paraId="5AD1716B" w14:textId="77777777" w:rsidR="0047733A" w:rsidRDefault="00A66171">
            <w:pPr>
              <w:pStyle w:val="TableParagraph"/>
              <w:ind w:left="119"/>
              <w:rPr>
                <w:sz w:val="24"/>
              </w:rPr>
            </w:pPr>
            <w:r>
              <w:rPr>
                <w:sz w:val="24"/>
              </w:rPr>
              <w:t>Simulation</w:t>
            </w:r>
            <w:r>
              <w:rPr>
                <w:spacing w:val="-3"/>
                <w:sz w:val="24"/>
              </w:rPr>
              <w:t xml:space="preserve"> </w:t>
            </w:r>
            <w:r>
              <w:rPr>
                <w:sz w:val="24"/>
              </w:rPr>
              <w:t>–</w:t>
            </w:r>
            <w:r>
              <w:rPr>
                <w:spacing w:val="-3"/>
                <w:sz w:val="24"/>
              </w:rPr>
              <w:t xml:space="preserve"> </w:t>
            </w:r>
            <w:r>
              <w:rPr>
                <w:sz w:val="24"/>
              </w:rPr>
              <w:t>Types</w:t>
            </w:r>
            <w:r>
              <w:rPr>
                <w:spacing w:val="-3"/>
                <w:sz w:val="24"/>
              </w:rPr>
              <w:t xml:space="preserve"> </w:t>
            </w:r>
            <w:r>
              <w:rPr>
                <w:sz w:val="24"/>
              </w:rPr>
              <w:t>of</w:t>
            </w:r>
            <w:r>
              <w:rPr>
                <w:spacing w:val="-4"/>
                <w:sz w:val="24"/>
              </w:rPr>
              <w:t xml:space="preserve"> </w:t>
            </w:r>
            <w:r>
              <w:rPr>
                <w:sz w:val="24"/>
              </w:rPr>
              <w:t>simulation</w:t>
            </w:r>
            <w:r>
              <w:rPr>
                <w:spacing w:val="-4"/>
                <w:sz w:val="24"/>
              </w:rPr>
              <w:t xml:space="preserve"> </w:t>
            </w:r>
            <w:r>
              <w:rPr>
                <w:sz w:val="24"/>
              </w:rPr>
              <w:t>–</w:t>
            </w:r>
            <w:r>
              <w:rPr>
                <w:spacing w:val="-3"/>
                <w:sz w:val="24"/>
              </w:rPr>
              <w:t xml:space="preserve"> </w:t>
            </w:r>
            <w:r>
              <w:rPr>
                <w:sz w:val="24"/>
              </w:rPr>
              <w:t>Monte</w:t>
            </w:r>
            <w:r>
              <w:rPr>
                <w:spacing w:val="-4"/>
                <w:sz w:val="24"/>
              </w:rPr>
              <w:t xml:space="preserve"> </w:t>
            </w:r>
            <w:r>
              <w:rPr>
                <w:sz w:val="24"/>
              </w:rPr>
              <w:t>Carlo</w:t>
            </w:r>
            <w:r>
              <w:rPr>
                <w:spacing w:val="-4"/>
                <w:sz w:val="24"/>
              </w:rPr>
              <w:t xml:space="preserve"> </w:t>
            </w:r>
            <w:r>
              <w:rPr>
                <w:sz w:val="24"/>
              </w:rPr>
              <w:t>simulation</w:t>
            </w:r>
            <w:r>
              <w:rPr>
                <w:spacing w:val="-3"/>
                <w:sz w:val="24"/>
              </w:rPr>
              <w:t xml:space="preserve"> </w:t>
            </w:r>
            <w:r>
              <w:rPr>
                <w:sz w:val="24"/>
              </w:rPr>
              <w:t>–</w:t>
            </w:r>
            <w:r>
              <w:rPr>
                <w:spacing w:val="-3"/>
                <w:sz w:val="24"/>
              </w:rPr>
              <w:t xml:space="preserve"> </w:t>
            </w:r>
            <w:r>
              <w:rPr>
                <w:sz w:val="24"/>
              </w:rPr>
              <w:t>Simulation</w:t>
            </w:r>
            <w:r>
              <w:rPr>
                <w:spacing w:val="-6"/>
                <w:sz w:val="24"/>
              </w:rPr>
              <w:t xml:space="preserve"> </w:t>
            </w:r>
            <w:r>
              <w:rPr>
                <w:sz w:val="24"/>
              </w:rPr>
              <w:t>problems</w:t>
            </w:r>
            <w:r>
              <w:rPr>
                <w:spacing w:val="-3"/>
                <w:sz w:val="24"/>
              </w:rPr>
              <w:t xml:space="preserve"> </w:t>
            </w:r>
            <w:r>
              <w:rPr>
                <w:sz w:val="24"/>
              </w:rPr>
              <w:t>-Decision Theory – Pay off tables – Decision criteria – Decision trees.</w:t>
            </w:r>
          </w:p>
        </w:tc>
      </w:tr>
      <w:tr w:rsidR="0047733A" w14:paraId="37E5EB3E" w14:textId="77777777">
        <w:trPr>
          <w:trHeight w:val="141"/>
        </w:trPr>
        <w:tc>
          <w:tcPr>
            <w:tcW w:w="9267" w:type="dxa"/>
            <w:gridSpan w:val="7"/>
          </w:tcPr>
          <w:p w14:paraId="7C3928FA" w14:textId="77777777" w:rsidR="0047733A" w:rsidRDefault="0047733A">
            <w:pPr>
              <w:pStyle w:val="TableParagraph"/>
              <w:ind w:left="0"/>
              <w:rPr>
                <w:sz w:val="8"/>
              </w:rPr>
            </w:pPr>
          </w:p>
        </w:tc>
      </w:tr>
      <w:tr w:rsidR="0047733A" w14:paraId="6DE32362" w14:textId="77777777">
        <w:trPr>
          <w:trHeight w:val="275"/>
        </w:trPr>
        <w:tc>
          <w:tcPr>
            <w:tcW w:w="1939" w:type="dxa"/>
            <w:gridSpan w:val="3"/>
          </w:tcPr>
          <w:p w14:paraId="0A7E7D12" w14:textId="77777777" w:rsidR="0047733A" w:rsidRDefault="00A66171">
            <w:pPr>
              <w:pStyle w:val="TableParagraph"/>
              <w:spacing w:line="256" w:lineRule="exact"/>
              <w:ind w:left="119"/>
              <w:rPr>
                <w:b/>
                <w:sz w:val="24"/>
              </w:rPr>
            </w:pPr>
            <w:r>
              <w:rPr>
                <w:b/>
                <w:spacing w:val="-2"/>
                <w:sz w:val="24"/>
              </w:rPr>
              <w:t>Unit:6</w:t>
            </w:r>
          </w:p>
        </w:tc>
        <w:tc>
          <w:tcPr>
            <w:tcW w:w="5944" w:type="dxa"/>
            <w:gridSpan w:val="3"/>
          </w:tcPr>
          <w:p w14:paraId="3190E352" w14:textId="77777777" w:rsidR="0047733A" w:rsidRDefault="00A66171">
            <w:pPr>
              <w:pStyle w:val="TableParagraph"/>
              <w:spacing w:line="256" w:lineRule="exact"/>
              <w:ind w:left="1471"/>
              <w:rPr>
                <w:b/>
                <w:sz w:val="24"/>
              </w:rPr>
            </w:pPr>
            <w:r>
              <w:rPr>
                <w:b/>
                <w:sz w:val="24"/>
              </w:rPr>
              <w:t>CONTEMPORARY</w:t>
            </w:r>
            <w:r>
              <w:rPr>
                <w:b/>
                <w:spacing w:val="-8"/>
                <w:sz w:val="24"/>
              </w:rPr>
              <w:t xml:space="preserve"> </w:t>
            </w:r>
            <w:r>
              <w:rPr>
                <w:b/>
                <w:spacing w:val="-2"/>
                <w:sz w:val="24"/>
              </w:rPr>
              <w:t>ISSUES</w:t>
            </w:r>
          </w:p>
        </w:tc>
        <w:tc>
          <w:tcPr>
            <w:tcW w:w="1384" w:type="dxa"/>
          </w:tcPr>
          <w:p w14:paraId="1E6D9B14" w14:textId="77777777" w:rsidR="0047733A" w:rsidRDefault="00A66171">
            <w:pPr>
              <w:pStyle w:val="TableParagraph"/>
              <w:spacing w:line="256" w:lineRule="exact"/>
              <w:ind w:left="0" w:right="106"/>
              <w:jc w:val="right"/>
              <w:rPr>
                <w:b/>
                <w:sz w:val="24"/>
              </w:rPr>
            </w:pPr>
            <w:r>
              <w:rPr>
                <w:b/>
                <w:sz w:val="24"/>
              </w:rPr>
              <w:t xml:space="preserve">2 </w:t>
            </w:r>
            <w:r>
              <w:rPr>
                <w:b/>
                <w:spacing w:val="-2"/>
                <w:sz w:val="24"/>
              </w:rPr>
              <w:t>hours</w:t>
            </w:r>
          </w:p>
        </w:tc>
      </w:tr>
      <w:tr w:rsidR="0047733A" w14:paraId="219BEA0A" w14:textId="77777777">
        <w:trPr>
          <w:trHeight w:val="275"/>
        </w:trPr>
        <w:tc>
          <w:tcPr>
            <w:tcW w:w="9267" w:type="dxa"/>
            <w:gridSpan w:val="7"/>
          </w:tcPr>
          <w:p w14:paraId="3DD14DA1" w14:textId="77777777" w:rsidR="0047733A" w:rsidRDefault="00A66171">
            <w:pPr>
              <w:pStyle w:val="TableParagraph"/>
              <w:spacing w:line="256" w:lineRule="exact"/>
              <w:ind w:left="119"/>
              <w:rPr>
                <w:sz w:val="24"/>
              </w:rPr>
            </w:pPr>
            <w:r>
              <w:rPr>
                <w:sz w:val="24"/>
              </w:rPr>
              <w:t>Expert</w:t>
            </w:r>
            <w:r>
              <w:rPr>
                <w:spacing w:val="-2"/>
                <w:sz w:val="24"/>
              </w:rPr>
              <w:t xml:space="preserve"> </w:t>
            </w:r>
            <w:r>
              <w:rPr>
                <w:sz w:val="24"/>
              </w:rPr>
              <w:t>lectures,</w:t>
            </w:r>
            <w:r>
              <w:rPr>
                <w:spacing w:val="-2"/>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47733A" w14:paraId="217C5363" w14:textId="77777777">
        <w:trPr>
          <w:trHeight w:val="141"/>
        </w:trPr>
        <w:tc>
          <w:tcPr>
            <w:tcW w:w="9267" w:type="dxa"/>
            <w:gridSpan w:val="7"/>
          </w:tcPr>
          <w:p w14:paraId="756E3F39" w14:textId="77777777" w:rsidR="0047733A" w:rsidRDefault="0047733A">
            <w:pPr>
              <w:pStyle w:val="TableParagraph"/>
              <w:ind w:left="0"/>
              <w:rPr>
                <w:sz w:val="8"/>
              </w:rPr>
            </w:pPr>
          </w:p>
        </w:tc>
      </w:tr>
      <w:tr w:rsidR="0047733A" w14:paraId="69A5487F" w14:textId="77777777">
        <w:trPr>
          <w:trHeight w:val="350"/>
        </w:trPr>
        <w:tc>
          <w:tcPr>
            <w:tcW w:w="1650" w:type="dxa"/>
            <w:gridSpan w:val="2"/>
          </w:tcPr>
          <w:p w14:paraId="3997C32C" w14:textId="77777777" w:rsidR="0047733A" w:rsidRDefault="0047733A">
            <w:pPr>
              <w:pStyle w:val="TableParagraph"/>
              <w:ind w:left="0"/>
            </w:pPr>
          </w:p>
        </w:tc>
        <w:tc>
          <w:tcPr>
            <w:tcW w:w="4921" w:type="dxa"/>
            <w:gridSpan w:val="3"/>
          </w:tcPr>
          <w:p w14:paraId="0E275065" w14:textId="77777777" w:rsidR="0047733A" w:rsidRDefault="00A66171">
            <w:pPr>
              <w:pStyle w:val="TableParagraph"/>
              <w:spacing w:line="275" w:lineRule="exact"/>
              <w:ind w:left="2696"/>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696" w:type="dxa"/>
            <w:gridSpan w:val="2"/>
          </w:tcPr>
          <w:p w14:paraId="1543EB44" w14:textId="77777777" w:rsidR="0047733A" w:rsidRDefault="00A66171">
            <w:pPr>
              <w:pStyle w:val="TableParagraph"/>
              <w:spacing w:line="275" w:lineRule="exact"/>
              <w:ind w:left="1629"/>
              <w:rPr>
                <w:b/>
                <w:sz w:val="24"/>
              </w:rPr>
            </w:pPr>
            <w:r>
              <w:rPr>
                <w:b/>
                <w:sz w:val="24"/>
              </w:rPr>
              <w:t>52</w:t>
            </w:r>
            <w:r>
              <w:rPr>
                <w:b/>
                <w:spacing w:val="60"/>
                <w:sz w:val="24"/>
              </w:rPr>
              <w:t xml:space="preserve"> </w:t>
            </w:r>
            <w:r>
              <w:rPr>
                <w:b/>
                <w:spacing w:val="-2"/>
                <w:sz w:val="24"/>
              </w:rPr>
              <w:t>hours</w:t>
            </w:r>
          </w:p>
        </w:tc>
      </w:tr>
      <w:tr w:rsidR="0047733A" w14:paraId="73F7B9E4" w14:textId="77777777">
        <w:trPr>
          <w:trHeight w:val="1271"/>
        </w:trPr>
        <w:tc>
          <w:tcPr>
            <w:tcW w:w="9267" w:type="dxa"/>
            <w:gridSpan w:val="7"/>
          </w:tcPr>
          <w:p w14:paraId="04DB2434" w14:textId="77777777" w:rsidR="0047733A" w:rsidRDefault="00A66171">
            <w:pPr>
              <w:pStyle w:val="TableParagraph"/>
              <w:spacing w:line="273" w:lineRule="exact"/>
              <w:ind w:left="119"/>
              <w:rPr>
                <w:sz w:val="24"/>
              </w:rPr>
            </w:pPr>
            <w:r>
              <w:rPr>
                <w:sz w:val="24"/>
              </w:rPr>
              <w:t>(Case</w:t>
            </w:r>
            <w:r>
              <w:rPr>
                <w:spacing w:val="-4"/>
                <w:sz w:val="24"/>
              </w:rPr>
              <w:t xml:space="preserve"> </w:t>
            </w:r>
            <w:r>
              <w:rPr>
                <w:sz w:val="24"/>
              </w:rPr>
              <w:t>studies,</w:t>
            </w:r>
            <w:r>
              <w:rPr>
                <w:spacing w:val="-1"/>
                <w:sz w:val="24"/>
              </w:rPr>
              <w:t xml:space="preserve"> </w:t>
            </w:r>
            <w:r>
              <w:rPr>
                <w:sz w:val="24"/>
              </w:rPr>
              <w:t>Seminars</w:t>
            </w:r>
            <w:r>
              <w:rPr>
                <w:spacing w:val="-1"/>
                <w:sz w:val="24"/>
              </w:rPr>
              <w:t xml:space="preserve"> </w:t>
            </w:r>
            <w:r>
              <w:rPr>
                <w:sz w:val="24"/>
              </w:rPr>
              <w:t>and</w:t>
            </w:r>
            <w:r>
              <w:rPr>
                <w:spacing w:val="-2"/>
                <w:sz w:val="24"/>
              </w:rPr>
              <w:t xml:space="preserve"> </w:t>
            </w:r>
            <w:r>
              <w:rPr>
                <w:sz w:val="24"/>
              </w:rPr>
              <w:t>group</w:t>
            </w:r>
            <w:r>
              <w:rPr>
                <w:spacing w:val="-1"/>
                <w:sz w:val="24"/>
              </w:rPr>
              <w:t xml:space="preserve"> </w:t>
            </w:r>
            <w:r>
              <w:rPr>
                <w:sz w:val="24"/>
              </w:rPr>
              <w:t>exercises</w:t>
            </w:r>
            <w:r>
              <w:rPr>
                <w:spacing w:val="-1"/>
                <w:sz w:val="24"/>
              </w:rPr>
              <w:t xml:space="preserve"> </w:t>
            </w:r>
            <w:r>
              <w:rPr>
                <w:sz w:val="24"/>
              </w:rPr>
              <w:t>may</w:t>
            </w:r>
            <w:r>
              <w:rPr>
                <w:spacing w:val="-1"/>
                <w:sz w:val="24"/>
              </w:rPr>
              <w:t xml:space="preserve"> </w:t>
            </w:r>
            <w:r>
              <w:rPr>
                <w:sz w:val="24"/>
              </w:rPr>
              <w:t>be</w:t>
            </w:r>
            <w:r>
              <w:rPr>
                <w:spacing w:val="-2"/>
                <w:sz w:val="24"/>
              </w:rPr>
              <w:t xml:space="preserve"> </w:t>
            </w:r>
            <w:r>
              <w:rPr>
                <w:sz w:val="24"/>
              </w:rPr>
              <w:t>used</w:t>
            </w:r>
            <w:r>
              <w:rPr>
                <w:spacing w:val="-2"/>
                <w:sz w:val="24"/>
              </w:rPr>
              <w:t xml:space="preserve"> </w:t>
            </w:r>
            <w:r>
              <w:rPr>
                <w:sz w:val="24"/>
              </w:rPr>
              <w:t>to</w:t>
            </w:r>
            <w:r>
              <w:rPr>
                <w:spacing w:val="-2"/>
                <w:sz w:val="24"/>
              </w:rPr>
              <w:t xml:space="preserve"> </w:t>
            </w:r>
            <w:r>
              <w:rPr>
                <w:sz w:val="24"/>
              </w:rPr>
              <w:t>supplement</w:t>
            </w:r>
            <w:r>
              <w:rPr>
                <w:spacing w:val="-1"/>
                <w:sz w:val="24"/>
              </w:rPr>
              <w:t xml:space="preserve"> </w:t>
            </w:r>
            <w:r>
              <w:rPr>
                <w:sz w:val="24"/>
              </w:rPr>
              <w:t>the class</w:t>
            </w:r>
            <w:r>
              <w:rPr>
                <w:spacing w:val="-1"/>
                <w:sz w:val="24"/>
              </w:rPr>
              <w:t xml:space="preserve"> </w:t>
            </w:r>
            <w:r>
              <w:rPr>
                <w:spacing w:val="-2"/>
                <w:sz w:val="24"/>
              </w:rPr>
              <w:t>lectures)</w:t>
            </w:r>
          </w:p>
          <w:p w14:paraId="6608A03A" w14:textId="77777777" w:rsidR="0047733A" w:rsidRDefault="00A66171">
            <w:pPr>
              <w:pStyle w:val="TableParagraph"/>
              <w:spacing w:before="242" w:line="242" w:lineRule="auto"/>
              <w:ind w:left="119" w:right="119"/>
              <w:rPr>
                <w:b/>
                <w:sz w:val="24"/>
              </w:rPr>
            </w:pPr>
            <w:r>
              <w:rPr>
                <w:b/>
                <w:sz w:val="24"/>
              </w:rPr>
              <w:t>Note:</w:t>
            </w:r>
            <w:r>
              <w:rPr>
                <w:b/>
                <w:spacing w:val="-3"/>
                <w:sz w:val="24"/>
              </w:rPr>
              <w:t xml:space="preserve"> </w:t>
            </w:r>
            <w:r>
              <w:rPr>
                <w:b/>
                <w:sz w:val="24"/>
              </w:rPr>
              <w:t>80%</w:t>
            </w:r>
            <w:r>
              <w:rPr>
                <w:b/>
                <w:spacing w:val="-3"/>
                <w:sz w:val="24"/>
              </w:rPr>
              <w:t xml:space="preserve"> </w:t>
            </w:r>
            <w:r>
              <w:rPr>
                <w:b/>
                <w:sz w:val="24"/>
              </w:rPr>
              <w:t>of</w:t>
            </w:r>
            <w:r>
              <w:rPr>
                <w:b/>
                <w:spacing w:val="-3"/>
                <w:sz w:val="24"/>
              </w:rPr>
              <w:t xml:space="preserve"> </w:t>
            </w:r>
            <w:r>
              <w:rPr>
                <w:b/>
                <w:sz w:val="24"/>
              </w:rPr>
              <w:t>the</w:t>
            </w:r>
            <w:r>
              <w:rPr>
                <w:b/>
                <w:spacing w:val="-3"/>
                <w:sz w:val="24"/>
              </w:rPr>
              <w:t xml:space="preserve"> </w:t>
            </w:r>
            <w:r>
              <w:rPr>
                <w:b/>
                <w:sz w:val="24"/>
              </w:rPr>
              <w:t>questions</w:t>
            </w:r>
            <w:r>
              <w:rPr>
                <w:b/>
                <w:spacing w:val="-3"/>
                <w:sz w:val="24"/>
              </w:rPr>
              <w:t xml:space="preserve"> </w:t>
            </w:r>
            <w:r>
              <w:rPr>
                <w:b/>
                <w:sz w:val="24"/>
              </w:rPr>
              <w:t>shall</w:t>
            </w:r>
            <w:r>
              <w:rPr>
                <w:b/>
                <w:spacing w:val="-4"/>
                <w:sz w:val="24"/>
              </w:rPr>
              <w:t xml:space="preserve"> </w:t>
            </w:r>
            <w:r>
              <w:rPr>
                <w:b/>
                <w:sz w:val="24"/>
              </w:rPr>
              <w:t>be</w:t>
            </w:r>
            <w:r>
              <w:rPr>
                <w:b/>
                <w:spacing w:val="-3"/>
                <w:sz w:val="24"/>
              </w:rPr>
              <w:t xml:space="preserve"> </w:t>
            </w:r>
            <w:r>
              <w:rPr>
                <w:b/>
                <w:sz w:val="24"/>
              </w:rPr>
              <w:t>problems,</w:t>
            </w:r>
            <w:r>
              <w:rPr>
                <w:b/>
                <w:spacing w:val="-3"/>
                <w:sz w:val="24"/>
              </w:rPr>
              <w:t xml:space="preserve"> </w:t>
            </w:r>
            <w:r>
              <w:rPr>
                <w:b/>
                <w:sz w:val="24"/>
              </w:rPr>
              <w:t>20%</w:t>
            </w:r>
            <w:r>
              <w:rPr>
                <w:b/>
                <w:spacing w:val="-3"/>
                <w:sz w:val="24"/>
              </w:rPr>
              <w:t xml:space="preserve"> </w:t>
            </w:r>
            <w:r>
              <w:rPr>
                <w:b/>
                <w:sz w:val="24"/>
              </w:rPr>
              <w:t>of</w:t>
            </w:r>
            <w:r>
              <w:rPr>
                <w:b/>
                <w:spacing w:val="-3"/>
                <w:sz w:val="24"/>
              </w:rPr>
              <w:t xml:space="preserve"> </w:t>
            </w:r>
            <w:r>
              <w:rPr>
                <w:b/>
                <w:sz w:val="24"/>
              </w:rPr>
              <w:t>the</w:t>
            </w:r>
            <w:r>
              <w:rPr>
                <w:b/>
                <w:spacing w:val="-3"/>
                <w:sz w:val="24"/>
              </w:rPr>
              <w:t xml:space="preserve"> </w:t>
            </w:r>
            <w:r>
              <w:rPr>
                <w:b/>
                <w:sz w:val="24"/>
              </w:rPr>
              <w:t>questions</w:t>
            </w:r>
            <w:r>
              <w:rPr>
                <w:b/>
                <w:spacing w:val="-3"/>
                <w:sz w:val="24"/>
              </w:rPr>
              <w:t xml:space="preserve"> </w:t>
            </w:r>
            <w:r>
              <w:rPr>
                <w:b/>
                <w:sz w:val="24"/>
              </w:rPr>
              <w:t>shall</w:t>
            </w:r>
            <w:r>
              <w:rPr>
                <w:b/>
                <w:spacing w:val="-3"/>
                <w:sz w:val="24"/>
              </w:rPr>
              <w:t xml:space="preserve"> </w:t>
            </w:r>
            <w:r>
              <w:rPr>
                <w:b/>
                <w:sz w:val="24"/>
              </w:rPr>
              <w:t>be</w:t>
            </w:r>
            <w:r>
              <w:rPr>
                <w:b/>
                <w:spacing w:val="-3"/>
                <w:sz w:val="24"/>
              </w:rPr>
              <w:t xml:space="preserve"> </w:t>
            </w:r>
            <w:r>
              <w:rPr>
                <w:b/>
                <w:sz w:val="24"/>
              </w:rPr>
              <w:t xml:space="preserve">theory </w:t>
            </w:r>
            <w:r>
              <w:rPr>
                <w:b/>
                <w:spacing w:val="-2"/>
                <w:sz w:val="24"/>
              </w:rPr>
              <w:t>based.</w:t>
            </w:r>
          </w:p>
        </w:tc>
      </w:tr>
      <w:tr w:rsidR="0047733A" w14:paraId="74517D18" w14:textId="77777777">
        <w:trPr>
          <w:trHeight w:val="275"/>
        </w:trPr>
        <w:tc>
          <w:tcPr>
            <w:tcW w:w="9267" w:type="dxa"/>
            <w:gridSpan w:val="7"/>
          </w:tcPr>
          <w:p w14:paraId="01A36475" w14:textId="77777777" w:rsidR="0047733A" w:rsidRDefault="00A66171">
            <w:pPr>
              <w:pStyle w:val="TableParagraph"/>
              <w:spacing w:line="256" w:lineRule="exact"/>
              <w:ind w:left="119"/>
              <w:rPr>
                <w:b/>
                <w:sz w:val="24"/>
              </w:rPr>
            </w:pPr>
            <w:r>
              <w:rPr>
                <w:b/>
                <w:sz w:val="24"/>
              </w:rPr>
              <w:t>Text</w:t>
            </w:r>
            <w:r>
              <w:rPr>
                <w:b/>
                <w:spacing w:val="-2"/>
                <w:sz w:val="24"/>
              </w:rPr>
              <w:t xml:space="preserve"> Book(s)</w:t>
            </w:r>
          </w:p>
        </w:tc>
      </w:tr>
      <w:tr w:rsidR="0047733A" w14:paraId="06BDDC91" w14:textId="77777777">
        <w:trPr>
          <w:trHeight w:val="472"/>
        </w:trPr>
        <w:tc>
          <w:tcPr>
            <w:tcW w:w="730" w:type="dxa"/>
          </w:tcPr>
          <w:p w14:paraId="75390272" w14:textId="77777777" w:rsidR="0047733A" w:rsidRDefault="00A66171">
            <w:pPr>
              <w:pStyle w:val="TableParagraph"/>
              <w:spacing w:before="90"/>
              <w:ind w:left="119"/>
              <w:rPr>
                <w:sz w:val="24"/>
              </w:rPr>
            </w:pPr>
            <w:r>
              <w:rPr>
                <w:spacing w:val="-10"/>
                <w:sz w:val="24"/>
              </w:rPr>
              <w:t>1</w:t>
            </w:r>
          </w:p>
        </w:tc>
        <w:tc>
          <w:tcPr>
            <w:tcW w:w="8537" w:type="dxa"/>
            <w:gridSpan w:val="6"/>
          </w:tcPr>
          <w:p w14:paraId="271FB70B" w14:textId="77777777" w:rsidR="0047733A" w:rsidRDefault="00A66171">
            <w:pPr>
              <w:pStyle w:val="TableParagraph"/>
              <w:spacing w:line="268" w:lineRule="exact"/>
              <w:ind w:left="119"/>
              <w:rPr>
                <w:sz w:val="24"/>
              </w:rPr>
            </w:pPr>
            <w:r>
              <w:rPr>
                <w:sz w:val="24"/>
              </w:rPr>
              <w:t>KantiSwarup,</w:t>
            </w:r>
            <w:r>
              <w:rPr>
                <w:spacing w:val="-4"/>
                <w:sz w:val="24"/>
              </w:rPr>
              <w:t xml:space="preserve"> </w:t>
            </w:r>
            <w:r>
              <w:rPr>
                <w:sz w:val="24"/>
              </w:rPr>
              <w:t>Gupta</w:t>
            </w:r>
            <w:r>
              <w:rPr>
                <w:spacing w:val="-3"/>
                <w:sz w:val="24"/>
              </w:rPr>
              <w:t xml:space="preserve"> </w:t>
            </w:r>
            <w:r>
              <w:rPr>
                <w:sz w:val="24"/>
              </w:rPr>
              <w:t>And Man</w:t>
            </w:r>
            <w:r>
              <w:rPr>
                <w:spacing w:val="-2"/>
                <w:sz w:val="24"/>
              </w:rPr>
              <w:t xml:space="preserve"> </w:t>
            </w:r>
            <w:r>
              <w:rPr>
                <w:sz w:val="24"/>
              </w:rPr>
              <w:t>Mohan,</w:t>
            </w:r>
            <w:r>
              <w:rPr>
                <w:spacing w:val="-2"/>
                <w:sz w:val="24"/>
              </w:rPr>
              <w:t xml:space="preserve"> </w:t>
            </w:r>
            <w:r>
              <w:rPr>
                <w:sz w:val="24"/>
              </w:rPr>
              <w:t>Operations</w:t>
            </w:r>
            <w:r>
              <w:rPr>
                <w:spacing w:val="-2"/>
                <w:sz w:val="24"/>
              </w:rPr>
              <w:t xml:space="preserve"> </w:t>
            </w:r>
            <w:r>
              <w:rPr>
                <w:sz w:val="24"/>
              </w:rPr>
              <w:t>Research,</w:t>
            </w:r>
            <w:r>
              <w:rPr>
                <w:spacing w:val="-2"/>
                <w:sz w:val="24"/>
              </w:rPr>
              <w:t xml:space="preserve"> </w:t>
            </w:r>
            <w:r>
              <w:rPr>
                <w:sz w:val="24"/>
              </w:rPr>
              <w:t>Prentice</w:t>
            </w:r>
            <w:r>
              <w:rPr>
                <w:spacing w:val="-3"/>
                <w:sz w:val="24"/>
              </w:rPr>
              <w:t xml:space="preserve"> </w:t>
            </w:r>
            <w:r>
              <w:rPr>
                <w:sz w:val="24"/>
              </w:rPr>
              <w:t>Hall</w:t>
            </w:r>
            <w:r>
              <w:rPr>
                <w:spacing w:val="-2"/>
                <w:sz w:val="24"/>
              </w:rPr>
              <w:t xml:space="preserve"> </w:t>
            </w:r>
            <w:r>
              <w:rPr>
                <w:sz w:val="24"/>
              </w:rPr>
              <w:t xml:space="preserve">of </w:t>
            </w:r>
            <w:r>
              <w:rPr>
                <w:spacing w:val="-2"/>
                <w:sz w:val="24"/>
              </w:rPr>
              <w:t>India</w:t>
            </w:r>
          </w:p>
        </w:tc>
      </w:tr>
      <w:tr w:rsidR="0047733A" w14:paraId="75CDBFDC" w14:textId="77777777">
        <w:trPr>
          <w:trHeight w:val="477"/>
        </w:trPr>
        <w:tc>
          <w:tcPr>
            <w:tcW w:w="730" w:type="dxa"/>
          </w:tcPr>
          <w:p w14:paraId="3CC369AA" w14:textId="77777777" w:rsidR="0047733A" w:rsidRDefault="00A66171">
            <w:pPr>
              <w:pStyle w:val="TableParagraph"/>
              <w:spacing w:before="95"/>
              <w:ind w:left="119"/>
              <w:rPr>
                <w:sz w:val="24"/>
              </w:rPr>
            </w:pPr>
            <w:r>
              <w:rPr>
                <w:spacing w:val="-10"/>
                <w:sz w:val="24"/>
              </w:rPr>
              <w:t>2</w:t>
            </w:r>
          </w:p>
        </w:tc>
        <w:tc>
          <w:tcPr>
            <w:tcW w:w="8537" w:type="dxa"/>
            <w:gridSpan w:val="6"/>
          </w:tcPr>
          <w:p w14:paraId="2FB96112" w14:textId="77777777" w:rsidR="0047733A" w:rsidRDefault="00A66171">
            <w:pPr>
              <w:pStyle w:val="TableParagraph"/>
              <w:spacing w:line="270" w:lineRule="exact"/>
              <w:ind w:left="6"/>
              <w:rPr>
                <w:sz w:val="24"/>
              </w:rPr>
            </w:pPr>
            <w:r>
              <w:rPr>
                <w:sz w:val="24"/>
              </w:rPr>
              <w:t>Hamdy</w:t>
            </w:r>
            <w:r>
              <w:rPr>
                <w:spacing w:val="-4"/>
                <w:sz w:val="24"/>
              </w:rPr>
              <w:t xml:space="preserve"> </w:t>
            </w:r>
            <w:r>
              <w:rPr>
                <w:sz w:val="24"/>
              </w:rPr>
              <w:t>A</w:t>
            </w:r>
            <w:r>
              <w:rPr>
                <w:spacing w:val="-3"/>
                <w:sz w:val="24"/>
              </w:rPr>
              <w:t xml:space="preserve"> </w:t>
            </w:r>
            <w:r>
              <w:rPr>
                <w:sz w:val="24"/>
              </w:rPr>
              <w:t>Taha,</w:t>
            </w:r>
            <w:r>
              <w:rPr>
                <w:spacing w:val="-2"/>
                <w:sz w:val="24"/>
              </w:rPr>
              <w:t xml:space="preserve"> </w:t>
            </w:r>
            <w:r>
              <w:rPr>
                <w:sz w:val="24"/>
              </w:rPr>
              <w:t>Operations</w:t>
            </w:r>
            <w:r>
              <w:rPr>
                <w:spacing w:val="-2"/>
                <w:sz w:val="24"/>
              </w:rPr>
              <w:t xml:space="preserve"> </w:t>
            </w:r>
            <w:r>
              <w:rPr>
                <w:sz w:val="24"/>
              </w:rPr>
              <w:t>Research</w:t>
            </w:r>
            <w:r>
              <w:rPr>
                <w:spacing w:val="-2"/>
                <w:sz w:val="24"/>
              </w:rPr>
              <w:t xml:space="preserve"> </w:t>
            </w:r>
            <w:r>
              <w:rPr>
                <w:sz w:val="24"/>
              </w:rPr>
              <w:t>– An Introduction,</w:t>
            </w:r>
            <w:r>
              <w:rPr>
                <w:spacing w:val="-1"/>
                <w:sz w:val="24"/>
              </w:rPr>
              <w:t xml:space="preserve"> </w:t>
            </w:r>
            <w:r>
              <w:rPr>
                <w:spacing w:val="-2"/>
                <w:sz w:val="24"/>
              </w:rPr>
              <w:t>Pearson.</w:t>
            </w:r>
          </w:p>
        </w:tc>
      </w:tr>
      <w:tr w:rsidR="0047733A" w14:paraId="3184BEFF" w14:textId="77777777">
        <w:trPr>
          <w:trHeight w:val="141"/>
        </w:trPr>
        <w:tc>
          <w:tcPr>
            <w:tcW w:w="9267" w:type="dxa"/>
            <w:gridSpan w:val="7"/>
          </w:tcPr>
          <w:p w14:paraId="71465055" w14:textId="77777777" w:rsidR="0047733A" w:rsidRDefault="0047733A">
            <w:pPr>
              <w:pStyle w:val="TableParagraph"/>
              <w:ind w:left="0"/>
              <w:rPr>
                <w:sz w:val="8"/>
              </w:rPr>
            </w:pPr>
          </w:p>
        </w:tc>
      </w:tr>
      <w:tr w:rsidR="0047733A" w14:paraId="327A2FCA" w14:textId="77777777">
        <w:trPr>
          <w:trHeight w:val="369"/>
        </w:trPr>
        <w:tc>
          <w:tcPr>
            <w:tcW w:w="9267" w:type="dxa"/>
            <w:gridSpan w:val="7"/>
          </w:tcPr>
          <w:p w14:paraId="4CA008B0" w14:textId="77777777" w:rsidR="0047733A" w:rsidRDefault="00A66171">
            <w:pPr>
              <w:pStyle w:val="TableParagraph"/>
              <w:spacing w:line="275" w:lineRule="exact"/>
              <w:ind w:left="119"/>
              <w:rPr>
                <w:b/>
                <w:sz w:val="24"/>
              </w:rPr>
            </w:pPr>
            <w:r>
              <w:rPr>
                <w:b/>
                <w:sz w:val="24"/>
              </w:rPr>
              <w:t>Reference</w:t>
            </w:r>
            <w:r>
              <w:rPr>
                <w:b/>
                <w:spacing w:val="-6"/>
                <w:sz w:val="24"/>
              </w:rPr>
              <w:t xml:space="preserve"> </w:t>
            </w:r>
            <w:r>
              <w:rPr>
                <w:b/>
                <w:spacing w:val="-2"/>
                <w:sz w:val="24"/>
              </w:rPr>
              <w:t>Books</w:t>
            </w:r>
          </w:p>
        </w:tc>
      </w:tr>
      <w:tr w:rsidR="0047733A" w14:paraId="50B6F267" w14:textId="77777777">
        <w:trPr>
          <w:trHeight w:val="474"/>
        </w:trPr>
        <w:tc>
          <w:tcPr>
            <w:tcW w:w="730" w:type="dxa"/>
          </w:tcPr>
          <w:p w14:paraId="148828C9" w14:textId="77777777" w:rsidR="0047733A" w:rsidRDefault="00A66171">
            <w:pPr>
              <w:pStyle w:val="TableParagraph"/>
              <w:spacing w:before="95"/>
              <w:ind w:left="119"/>
              <w:rPr>
                <w:sz w:val="24"/>
              </w:rPr>
            </w:pPr>
            <w:r>
              <w:rPr>
                <w:spacing w:val="-10"/>
                <w:sz w:val="24"/>
              </w:rPr>
              <w:t>1</w:t>
            </w:r>
          </w:p>
        </w:tc>
        <w:tc>
          <w:tcPr>
            <w:tcW w:w="8537" w:type="dxa"/>
            <w:gridSpan w:val="6"/>
          </w:tcPr>
          <w:p w14:paraId="469156AD" w14:textId="77777777" w:rsidR="0047733A" w:rsidRDefault="00A66171">
            <w:pPr>
              <w:pStyle w:val="TableParagraph"/>
              <w:spacing w:line="270" w:lineRule="exact"/>
              <w:ind w:left="119"/>
              <w:rPr>
                <w:sz w:val="24"/>
              </w:rPr>
            </w:pPr>
            <w:r>
              <w:rPr>
                <w:sz w:val="24"/>
              </w:rPr>
              <w:t>J.K.</w:t>
            </w:r>
            <w:r>
              <w:rPr>
                <w:spacing w:val="-5"/>
                <w:sz w:val="24"/>
              </w:rPr>
              <w:t xml:space="preserve"> </w:t>
            </w:r>
            <w:r>
              <w:rPr>
                <w:sz w:val="24"/>
              </w:rPr>
              <w:t>Sharma-</w:t>
            </w:r>
            <w:r>
              <w:rPr>
                <w:spacing w:val="-3"/>
                <w:sz w:val="24"/>
              </w:rPr>
              <w:t xml:space="preserve"> </w:t>
            </w:r>
            <w:r>
              <w:rPr>
                <w:sz w:val="24"/>
              </w:rPr>
              <w:t>Operations Research</w:t>
            </w:r>
            <w:r>
              <w:rPr>
                <w:spacing w:val="-2"/>
                <w:sz w:val="24"/>
              </w:rPr>
              <w:t xml:space="preserve"> </w:t>
            </w:r>
            <w:r>
              <w:rPr>
                <w:sz w:val="24"/>
              </w:rPr>
              <w:t>,</w:t>
            </w:r>
            <w:r>
              <w:rPr>
                <w:spacing w:val="-2"/>
                <w:sz w:val="24"/>
              </w:rPr>
              <w:t xml:space="preserve"> </w:t>
            </w:r>
            <w:r>
              <w:rPr>
                <w:sz w:val="24"/>
              </w:rPr>
              <w:t>Macmillan India</w:t>
            </w:r>
            <w:r>
              <w:rPr>
                <w:spacing w:val="-3"/>
                <w:sz w:val="24"/>
              </w:rPr>
              <w:t xml:space="preserve"> </w:t>
            </w:r>
            <w:r>
              <w:rPr>
                <w:spacing w:val="-4"/>
                <w:sz w:val="24"/>
              </w:rPr>
              <w:t>Ltd.</w:t>
            </w:r>
          </w:p>
        </w:tc>
      </w:tr>
      <w:tr w:rsidR="0047733A" w14:paraId="4554AC5A" w14:textId="77777777">
        <w:trPr>
          <w:trHeight w:val="832"/>
        </w:trPr>
        <w:tc>
          <w:tcPr>
            <w:tcW w:w="730" w:type="dxa"/>
          </w:tcPr>
          <w:p w14:paraId="157E452B" w14:textId="77777777" w:rsidR="0047733A" w:rsidRDefault="00A66171">
            <w:pPr>
              <w:pStyle w:val="TableParagraph"/>
              <w:spacing w:before="251"/>
              <w:ind w:left="119"/>
              <w:rPr>
                <w:sz w:val="24"/>
              </w:rPr>
            </w:pPr>
            <w:r>
              <w:rPr>
                <w:spacing w:val="-10"/>
                <w:sz w:val="24"/>
              </w:rPr>
              <w:t>2</w:t>
            </w:r>
          </w:p>
        </w:tc>
        <w:tc>
          <w:tcPr>
            <w:tcW w:w="8537" w:type="dxa"/>
            <w:gridSpan w:val="6"/>
          </w:tcPr>
          <w:p w14:paraId="28303DBE" w14:textId="77777777" w:rsidR="0047733A" w:rsidRDefault="00A66171">
            <w:pPr>
              <w:pStyle w:val="TableParagraph"/>
              <w:spacing w:line="270" w:lineRule="exact"/>
              <w:ind w:left="119"/>
              <w:rPr>
                <w:sz w:val="24"/>
              </w:rPr>
            </w:pPr>
            <w:r>
              <w:rPr>
                <w:noProof/>
                <w:sz w:val="24"/>
              </w:rPr>
              <mc:AlternateContent>
                <mc:Choice Requires="wpg">
                  <w:drawing>
                    <wp:anchor distT="0" distB="0" distL="0" distR="0" simplePos="0" relativeHeight="251621376" behindDoc="1" locked="0" layoutInCell="1" allowOverlap="1" wp14:anchorId="44A78789" wp14:editId="6A077320">
                      <wp:simplePos x="0" y="0"/>
                      <wp:positionH relativeFrom="column">
                        <wp:posOffset>1432560</wp:posOffset>
                      </wp:positionH>
                      <wp:positionV relativeFrom="paragraph">
                        <wp:posOffset>-44316</wp:posOffset>
                      </wp:positionV>
                      <wp:extent cx="2463800" cy="2051685"/>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85" name="Image 85"/>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6C8019D9" id="Group 84" o:spid="_x0000_s1026" style="position:absolute;margin-left:112.8pt;margin-top:-3.5pt;width:194pt;height:161.55pt;z-index:-25169510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">
                      <v:shape id="Image 85"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90GTCAAAA2wAAAA8AAABkcnMvZG93bnJldi54bWxEj0FrwkAUhO+C/2F5hV5ENxZaQnQVKQ0I&#10;nrR6f2Rfs8Hs25h91fjvuwXB4zAz3zDL9eBbdaU+NoENzGcZKOIq2IZrA8fvcpqDioJssQ1MBu4U&#10;Yb0aj5ZY2HDjPV0PUqsE4VigASfSFVrHypHHOAsdcfJ+Qu9RkuxrbXu8Jbhv9VuWfWiPDacFhx19&#10;OqrOh19vYFLed6dLFee7veTiNkN53n6djHl9GTYLUEKDPMOP9tYayN/h/0v6AXr1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fdBkwgAAANsAAAAPAAAAAAAAAAAAAAAAAJ8C&#10;AABkcnMvZG93bnJldi54bWxQSwUGAAAAAAQABAD3AAAAjgMAAAAA&#10;">
                        <v:imagedata r:id="rId15" o:title=""/>
                      </v:shape>
                    </v:group>
                  </w:pict>
                </mc:Fallback>
              </mc:AlternateContent>
            </w:r>
            <w:r>
              <w:rPr>
                <w:sz w:val="24"/>
              </w:rPr>
              <w:t>Fredrick</w:t>
            </w:r>
            <w:r>
              <w:rPr>
                <w:spacing w:val="-4"/>
                <w:sz w:val="24"/>
              </w:rPr>
              <w:t xml:space="preserve"> </w:t>
            </w:r>
            <w:r>
              <w:rPr>
                <w:sz w:val="24"/>
              </w:rPr>
              <w:t>S</w:t>
            </w:r>
            <w:r>
              <w:rPr>
                <w:spacing w:val="-2"/>
                <w:sz w:val="24"/>
              </w:rPr>
              <w:t xml:space="preserve"> </w:t>
            </w:r>
            <w:r>
              <w:rPr>
                <w:sz w:val="24"/>
              </w:rPr>
              <w:t>Hillier</w:t>
            </w:r>
            <w:r>
              <w:rPr>
                <w:spacing w:val="-2"/>
                <w:sz w:val="24"/>
              </w:rPr>
              <w:t xml:space="preserve"> </w:t>
            </w:r>
            <w:r>
              <w:rPr>
                <w:sz w:val="24"/>
              </w:rPr>
              <w:t>and</w:t>
            </w:r>
            <w:r>
              <w:rPr>
                <w:spacing w:val="-2"/>
                <w:sz w:val="24"/>
              </w:rPr>
              <w:t xml:space="preserve"> </w:t>
            </w:r>
            <w:r>
              <w:rPr>
                <w:sz w:val="24"/>
              </w:rPr>
              <w:t>Herald</w:t>
            </w:r>
            <w:r>
              <w:rPr>
                <w:spacing w:val="-2"/>
                <w:sz w:val="24"/>
              </w:rPr>
              <w:t xml:space="preserve"> </w:t>
            </w:r>
            <w:r>
              <w:rPr>
                <w:sz w:val="24"/>
              </w:rPr>
              <w:t>J</w:t>
            </w:r>
            <w:r>
              <w:rPr>
                <w:spacing w:val="-1"/>
                <w:sz w:val="24"/>
              </w:rPr>
              <w:t xml:space="preserve"> </w:t>
            </w:r>
            <w:r>
              <w:rPr>
                <w:sz w:val="24"/>
              </w:rPr>
              <w:t>Lieberman,</w:t>
            </w:r>
            <w:r>
              <w:rPr>
                <w:spacing w:val="-2"/>
                <w:sz w:val="24"/>
              </w:rPr>
              <w:t xml:space="preserve"> </w:t>
            </w:r>
            <w:r>
              <w:rPr>
                <w:sz w:val="24"/>
              </w:rPr>
              <w:t>Operations</w:t>
            </w:r>
            <w:r>
              <w:rPr>
                <w:spacing w:val="-2"/>
                <w:sz w:val="24"/>
              </w:rPr>
              <w:t xml:space="preserve"> </w:t>
            </w:r>
            <w:r>
              <w:rPr>
                <w:sz w:val="24"/>
              </w:rPr>
              <w:t>Research,</w:t>
            </w:r>
            <w:r>
              <w:rPr>
                <w:spacing w:val="-1"/>
                <w:sz w:val="24"/>
              </w:rPr>
              <w:t xml:space="preserve"> </w:t>
            </w:r>
            <w:r>
              <w:rPr>
                <w:sz w:val="24"/>
              </w:rPr>
              <w:t>Concepts</w:t>
            </w:r>
            <w:r>
              <w:rPr>
                <w:spacing w:val="-2"/>
                <w:sz w:val="24"/>
              </w:rPr>
              <w:t xml:space="preserve"> </w:t>
            </w:r>
            <w:r>
              <w:rPr>
                <w:sz w:val="24"/>
              </w:rPr>
              <w:t>and</w:t>
            </w:r>
            <w:r>
              <w:rPr>
                <w:spacing w:val="-2"/>
                <w:sz w:val="24"/>
              </w:rPr>
              <w:t xml:space="preserve"> cases</w:t>
            </w:r>
          </w:p>
          <w:p w14:paraId="5DBD6190" w14:textId="77777777" w:rsidR="0047733A" w:rsidRDefault="00A66171">
            <w:pPr>
              <w:pStyle w:val="TableParagraph"/>
              <w:spacing w:before="45"/>
              <w:ind w:left="119"/>
              <w:rPr>
                <w:sz w:val="24"/>
              </w:rPr>
            </w:pPr>
            <w:r>
              <w:rPr>
                <w:spacing w:val="-4"/>
                <w:sz w:val="24"/>
              </w:rPr>
              <w:t>,TMH</w:t>
            </w:r>
          </w:p>
        </w:tc>
      </w:tr>
      <w:tr w:rsidR="0047733A" w14:paraId="55BE3071" w14:textId="77777777">
        <w:trPr>
          <w:trHeight w:val="753"/>
        </w:trPr>
        <w:tc>
          <w:tcPr>
            <w:tcW w:w="730" w:type="dxa"/>
          </w:tcPr>
          <w:p w14:paraId="5C64C6C5" w14:textId="77777777" w:rsidR="0047733A" w:rsidRDefault="00A66171">
            <w:pPr>
              <w:pStyle w:val="TableParagraph"/>
              <w:spacing w:before="234"/>
              <w:ind w:left="119"/>
              <w:rPr>
                <w:sz w:val="24"/>
              </w:rPr>
            </w:pPr>
            <w:r>
              <w:rPr>
                <w:spacing w:val="-10"/>
                <w:sz w:val="24"/>
              </w:rPr>
              <w:t>3</w:t>
            </w:r>
          </w:p>
        </w:tc>
        <w:tc>
          <w:tcPr>
            <w:tcW w:w="8537" w:type="dxa"/>
            <w:gridSpan w:val="6"/>
          </w:tcPr>
          <w:p w14:paraId="212A57BF" w14:textId="77777777" w:rsidR="0047733A" w:rsidRDefault="00A66171">
            <w:pPr>
              <w:pStyle w:val="TableParagraph"/>
              <w:spacing w:before="1"/>
              <w:ind w:left="119"/>
              <w:rPr>
                <w:sz w:val="24"/>
              </w:rPr>
            </w:pPr>
            <w:r>
              <w:rPr>
                <w:sz w:val="24"/>
              </w:rPr>
              <w:t>U.K.</w:t>
            </w:r>
            <w:r>
              <w:rPr>
                <w:spacing w:val="-5"/>
                <w:sz w:val="24"/>
              </w:rPr>
              <w:t xml:space="preserve"> </w:t>
            </w:r>
            <w:r>
              <w:rPr>
                <w:sz w:val="24"/>
              </w:rPr>
              <w:t>Srivastava,</w:t>
            </w:r>
            <w:r>
              <w:rPr>
                <w:spacing w:val="-2"/>
                <w:sz w:val="24"/>
              </w:rPr>
              <w:t xml:space="preserve"> </w:t>
            </w:r>
            <w:r>
              <w:rPr>
                <w:sz w:val="24"/>
              </w:rPr>
              <w:t>G.V.</w:t>
            </w:r>
            <w:r>
              <w:rPr>
                <w:spacing w:val="-2"/>
                <w:sz w:val="24"/>
              </w:rPr>
              <w:t xml:space="preserve"> </w:t>
            </w:r>
            <w:r>
              <w:rPr>
                <w:sz w:val="24"/>
              </w:rPr>
              <w:t>Shenoy,</w:t>
            </w:r>
            <w:r>
              <w:rPr>
                <w:spacing w:val="-2"/>
                <w:sz w:val="24"/>
              </w:rPr>
              <w:t xml:space="preserve"> </w:t>
            </w:r>
            <w:r>
              <w:rPr>
                <w:sz w:val="24"/>
              </w:rPr>
              <w:t>S.</w:t>
            </w:r>
            <w:r>
              <w:rPr>
                <w:spacing w:val="-1"/>
                <w:sz w:val="24"/>
              </w:rPr>
              <w:t xml:space="preserve"> </w:t>
            </w:r>
            <w:r>
              <w:rPr>
                <w:sz w:val="24"/>
              </w:rPr>
              <w:t>C.</w:t>
            </w:r>
            <w:r>
              <w:rPr>
                <w:spacing w:val="-2"/>
                <w:sz w:val="24"/>
              </w:rPr>
              <w:t xml:space="preserve"> </w:t>
            </w:r>
            <w:r>
              <w:rPr>
                <w:sz w:val="24"/>
              </w:rPr>
              <w:t>Sharma,</w:t>
            </w:r>
            <w:r>
              <w:rPr>
                <w:spacing w:val="-2"/>
                <w:sz w:val="24"/>
              </w:rPr>
              <w:t xml:space="preserve"> </w:t>
            </w:r>
            <w:r>
              <w:rPr>
                <w:sz w:val="24"/>
              </w:rPr>
              <w:t>―</w:t>
            </w:r>
            <w:r>
              <w:rPr>
                <w:spacing w:val="-2"/>
                <w:sz w:val="24"/>
              </w:rPr>
              <w:t xml:space="preserve"> </w:t>
            </w:r>
            <w:r>
              <w:rPr>
                <w:sz w:val="24"/>
              </w:rPr>
              <w:t>Quantitative</w:t>
            </w:r>
            <w:r>
              <w:rPr>
                <w:spacing w:val="-3"/>
                <w:sz w:val="24"/>
              </w:rPr>
              <w:t xml:space="preserve"> </w:t>
            </w:r>
            <w:r>
              <w:rPr>
                <w:sz w:val="24"/>
              </w:rPr>
              <w:t>Techniques</w:t>
            </w:r>
            <w:r>
              <w:rPr>
                <w:spacing w:val="-1"/>
                <w:sz w:val="24"/>
              </w:rPr>
              <w:t xml:space="preserve"> </w:t>
            </w:r>
            <w:r>
              <w:rPr>
                <w:spacing w:val="-5"/>
                <w:sz w:val="24"/>
              </w:rPr>
              <w:t>for</w:t>
            </w:r>
          </w:p>
          <w:p w14:paraId="70750E9A" w14:textId="77777777" w:rsidR="0047733A" w:rsidRDefault="00A66171">
            <w:pPr>
              <w:pStyle w:val="TableParagraph"/>
              <w:ind w:left="119"/>
              <w:rPr>
                <w:sz w:val="24"/>
              </w:rPr>
            </w:pPr>
            <w:r>
              <w:rPr>
                <w:sz w:val="24"/>
              </w:rPr>
              <w:t>Managerial</w:t>
            </w:r>
            <w:r>
              <w:rPr>
                <w:spacing w:val="-4"/>
                <w:sz w:val="24"/>
              </w:rPr>
              <w:t xml:space="preserve"> </w:t>
            </w:r>
            <w:r>
              <w:rPr>
                <w:sz w:val="24"/>
              </w:rPr>
              <w:t>Decision,</w:t>
            </w:r>
            <w:r>
              <w:rPr>
                <w:spacing w:val="-2"/>
                <w:sz w:val="24"/>
              </w:rPr>
              <w:t xml:space="preserve"> </w:t>
            </w:r>
            <w:r>
              <w:rPr>
                <w:sz w:val="24"/>
              </w:rPr>
              <w:t>Prentice</w:t>
            </w:r>
            <w:r>
              <w:rPr>
                <w:spacing w:val="-3"/>
                <w:sz w:val="24"/>
              </w:rPr>
              <w:t xml:space="preserve"> </w:t>
            </w:r>
            <w:r>
              <w:rPr>
                <w:sz w:val="24"/>
              </w:rPr>
              <w:t>Hall</w:t>
            </w:r>
            <w:r>
              <w:rPr>
                <w:spacing w:val="-2"/>
                <w:sz w:val="24"/>
              </w:rPr>
              <w:t xml:space="preserve"> </w:t>
            </w:r>
            <w:r>
              <w:rPr>
                <w:sz w:val="24"/>
              </w:rPr>
              <w:t xml:space="preserve">of </w:t>
            </w:r>
            <w:r>
              <w:rPr>
                <w:spacing w:val="-2"/>
                <w:sz w:val="24"/>
              </w:rPr>
              <w:t>India</w:t>
            </w:r>
          </w:p>
        </w:tc>
      </w:tr>
      <w:tr w:rsidR="0047733A" w14:paraId="1C74796B" w14:textId="77777777">
        <w:trPr>
          <w:trHeight w:val="474"/>
        </w:trPr>
        <w:tc>
          <w:tcPr>
            <w:tcW w:w="730" w:type="dxa"/>
          </w:tcPr>
          <w:p w14:paraId="7C553AAF" w14:textId="77777777" w:rsidR="0047733A" w:rsidRDefault="00A66171">
            <w:pPr>
              <w:pStyle w:val="TableParagraph"/>
              <w:spacing w:before="95"/>
              <w:ind w:left="119"/>
              <w:rPr>
                <w:sz w:val="24"/>
              </w:rPr>
            </w:pPr>
            <w:r>
              <w:rPr>
                <w:spacing w:val="-10"/>
                <w:sz w:val="24"/>
              </w:rPr>
              <w:t>4</w:t>
            </w:r>
          </w:p>
        </w:tc>
        <w:tc>
          <w:tcPr>
            <w:tcW w:w="8537" w:type="dxa"/>
            <w:gridSpan w:val="6"/>
          </w:tcPr>
          <w:p w14:paraId="6CB95165" w14:textId="77777777" w:rsidR="0047733A" w:rsidRDefault="00A66171">
            <w:pPr>
              <w:pStyle w:val="TableParagraph"/>
              <w:spacing w:line="270" w:lineRule="exact"/>
              <w:ind w:left="119"/>
              <w:rPr>
                <w:sz w:val="24"/>
              </w:rPr>
            </w:pPr>
            <w:r>
              <w:rPr>
                <w:sz w:val="24"/>
              </w:rPr>
              <w:t>Ronald</w:t>
            </w:r>
            <w:r>
              <w:rPr>
                <w:spacing w:val="-5"/>
                <w:sz w:val="24"/>
              </w:rPr>
              <w:t xml:space="preserve"> </w:t>
            </w:r>
            <w:r>
              <w:rPr>
                <w:sz w:val="24"/>
              </w:rPr>
              <w:t>L.</w:t>
            </w:r>
            <w:r>
              <w:rPr>
                <w:spacing w:val="-2"/>
                <w:sz w:val="24"/>
              </w:rPr>
              <w:t xml:space="preserve"> </w:t>
            </w:r>
            <w:r>
              <w:rPr>
                <w:sz w:val="24"/>
              </w:rPr>
              <w:t>Rardin,</w:t>
            </w:r>
            <w:r>
              <w:rPr>
                <w:spacing w:val="-3"/>
                <w:sz w:val="24"/>
              </w:rPr>
              <w:t xml:space="preserve"> </w:t>
            </w:r>
            <w:r>
              <w:rPr>
                <w:sz w:val="24"/>
              </w:rPr>
              <w:t>―Optimization</w:t>
            </w:r>
            <w:r>
              <w:rPr>
                <w:spacing w:val="-2"/>
                <w:sz w:val="24"/>
              </w:rPr>
              <w:t xml:space="preserve"> </w:t>
            </w:r>
            <w:r>
              <w:rPr>
                <w:sz w:val="24"/>
              </w:rPr>
              <w:t>in</w:t>
            </w:r>
            <w:r>
              <w:rPr>
                <w:spacing w:val="-3"/>
                <w:sz w:val="24"/>
              </w:rPr>
              <w:t xml:space="preserve"> </w:t>
            </w:r>
            <w:r>
              <w:rPr>
                <w:sz w:val="24"/>
              </w:rPr>
              <w:t>Operations</w:t>
            </w:r>
            <w:r>
              <w:rPr>
                <w:spacing w:val="-2"/>
                <w:sz w:val="24"/>
              </w:rPr>
              <w:t xml:space="preserve"> </w:t>
            </w:r>
            <w:r>
              <w:rPr>
                <w:sz w:val="24"/>
              </w:rPr>
              <w:t>Research,</w:t>
            </w:r>
            <w:r>
              <w:rPr>
                <w:spacing w:val="-3"/>
                <w:sz w:val="24"/>
              </w:rPr>
              <w:t xml:space="preserve"> </w:t>
            </w:r>
            <w:r>
              <w:rPr>
                <w:sz w:val="24"/>
              </w:rPr>
              <w:t>Pearson</w:t>
            </w:r>
            <w:r>
              <w:rPr>
                <w:spacing w:val="-2"/>
                <w:sz w:val="24"/>
              </w:rPr>
              <w:t xml:space="preserve"> Education</w:t>
            </w:r>
          </w:p>
        </w:tc>
      </w:tr>
      <w:tr w:rsidR="0047733A" w14:paraId="5B766022" w14:textId="77777777">
        <w:trPr>
          <w:trHeight w:val="477"/>
        </w:trPr>
        <w:tc>
          <w:tcPr>
            <w:tcW w:w="730" w:type="dxa"/>
          </w:tcPr>
          <w:p w14:paraId="3B62BCBD" w14:textId="77777777" w:rsidR="0047733A" w:rsidRDefault="00A66171">
            <w:pPr>
              <w:pStyle w:val="TableParagraph"/>
              <w:spacing w:before="95"/>
              <w:ind w:left="119"/>
              <w:rPr>
                <w:sz w:val="24"/>
              </w:rPr>
            </w:pPr>
            <w:r>
              <w:rPr>
                <w:spacing w:val="-10"/>
                <w:sz w:val="24"/>
              </w:rPr>
              <w:t>5</w:t>
            </w:r>
          </w:p>
        </w:tc>
        <w:tc>
          <w:tcPr>
            <w:tcW w:w="8537" w:type="dxa"/>
            <w:gridSpan w:val="6"/>
          </w:tcPr>
          <w:p w14:paraId="55EF6158" w14:textId="77777777" w:rsidR="0047733A" w:rsidRDefault="00A66171">
            <w:pPr>
              <w:pStyle w:val="TableParagraph"/>
              <w:spacing w:line="270" w:lineRule="exact"/>
              <w:ind w:left="119"/>
              <w:rPr>
                <w:sz w:val="24"/>
              </w:rPr>
            </w:pPr>
            <w:r>
              <w:rPr>
                <w:sz w:val="24"/>
              </w:rPr>
              <w:t>R.</w:t>
            </w:r>
            <w:r>
              <w:rPr>
                <w:spacing w:val="-3"/>
                <w:sz w:val="24"/>
              </w:rPr>
              <w:t xml:space="preserve"> </w:t>
            </w:r>
            <w:r>
              <w:rPr>
                <w:sz w:val="24"/>
              </w:rPr>
              <w:t>Panneerselvam,</w:t>
            </w:r>
            <w:r>
              <w:rPr>
                <w:spacing w:val="-3"/>
                <w:sz w:val="24"/>
              </w:rPr>
              <w:t xml:space="preserve"> </w:t>
            </w:r>
            <w:r>
              <w:rPr>
                <w:sz w:val="24"/>
              </w:rPr>
              <w:t>Operations</w:t>
            </w:r>
            <w:r>
              <w:rPr>
                <w:spacing w:val="-3"/>
                <w:sz w:val="24"/>
              </w:rPr>
              <w:t xml:space="preserve"> </w:t>
            </w:r>
            <w:r>
              <w:rPr>
                <w:sz w:val="24"/>
              </w:rPr>
              <w:t>Research,</w:t>
            </w:r>
            <w:r>
              <w:rPr>
                <w:spacing w:val="-2"/>
                <w:sz w:val="24"/>
              </w:rPr>
              <w:t xml:space="preserve"> </w:t>
            </w:r>
            <w:r>
              <w:rPr>
                <w:spacing w:val="-5"/>
                <w:sz w:val="24"/>
              </w:rPr>
              <w:t>PHI</w:t>
            </w:r>
          </w:p>
        </w:tc>
      </w:tr>
      <w:tr w:rsidR="0047733A" w14:paraId="7061C771" w14:textId="77777777">
        <w:trPr>
          <w:trHeight w:val="143"/>
        </w:trPr>
        <w:tc>
          <w:tcPr>
            <w:tcW w:w="9267" w:type="dxa"/>
            <w:gridSpan w:val="7"/>
          </w:tcPr>
          <w:p w14:paraId="6752D928" w14:textId="77777777" w:rsidR="0047733A" w:rsidRDefault="0047733A">
            <w:pPr>
              <w:pStyle w:val="TableParagraph"/>
              <w:ind w:left="0"/>
              <w:rPr>
                <w:sz w:val="8"/>
              </w:rPr>
            </w:pPr>
          </w:p>
        </w:tc>
      </w:tr>
      <w:tr w:rsidR="0047733A" w14:paraId="4C1DC190" w14:textId="77777777">
        <w:trPr>
          <w:trHeight w:val="273"/>
        </w:trPr>
        <w:tc>
          <w:tcPr>
            <w:tcW w:w="9267" w:type="dxa"/>
            <w:gridSpan w:val="7"/>
          </w:tcPr>
          <w:p w14:paraId="722D3A2D" w14:textId="77777777" w:rsidR="0047733A" w:rsidRDefault="00A66171">
            <w:pPr>
              <w:pStyle w:val="TableParagraph"/>
              <w:spacing w:line="253" w:lineRule="exact"/>
              <w:ind w:left="119"/>
              <w:rPr>
                <w:b/>
                <w:sz w:val="24"/>
              </w:rPr>
            </w:pPr>
            <w:r>
              <w:rPr>
                <w:b/>
                <w:sz w:val="24"/>
              </w:rPr>
              <w:t>Related</w:t>
            </w:r>
            <w:r>
              <w:rPr>
                <w:b/>
                <w:spacing w:val="-4"/>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788F37B0" w14:textId="77777777">
        <w:trPr>
          <w:trHeight w:val="275"/>
        </w:trPr>
        <w:tc>
          <w:tcPr>
            <w:tcW w:w="2269" w:type="dxa"/>
            <w:gridSpan w:val="4"/>
          </w:tcPr>
          <w:p w14:paraId="2C979CD6" w14:textId="77777777" w:rsidR="0047733A" w:rsidRDefault="00A66171">
            <w:pPr>
              <w:pStyle w:val="TableParagraph"/>
              <w:spacing w:line="256" w:lineRule="exact"/>
              <w:ind w:left="119"/>
              <w:rPr>
                <w:sz w:val="24"/>
              </w:rPr>
            </w:pPr>
            <w:r>
              <w:rPr>
                <w:spacing w:val="-10"/>
                <w:sz w:val="24"/>
              </w:rPr>
              <w:t>1</w:t>
            </w:r>
          </w:p>
        </w:tc>
        <w:tc>
          <w:tcPr>
            <w:tcW w:w="6998" w:type="dxa"/>
            <w:gridSpan w:val="3"/>
          </w:tcPr>
          <w:p w14:paraId="4F688A51" w14:textId="77777777" w:rsidR="0047733A" w:rsidRDefault="00860E27">
            <w:pPr>
              <w:pStyle w:val="TableParagraph"/>
              <w:spacing w:line="256" w:lineRule="exact"/>
              <w:ind w:left="114"/>
              <w:rPr>
                <w:sz w:val="24"/>
              </w:rPr>
            </w:pPr>
            <w:hyperlink r:id="rId46">
              <w:r w:rsidR="00A66171">
                <w:rPr>
                  <w:spacing w:val="-2"/>
                  <w:sz w:val="24"/>
                </w:rPr>
                <w:t>https://www.swayam.gov.in/ndl_noc19_ma29/preview</w:t>
              </w:r>
            </w:hyperlink>
          </w:p>
        </w:tc>
      </w:tr>
      <w:tr w:rsidR="0047733A" w14:paraId="29A01A08" w14:textId="77777777">
        <w:trPr>
          <w:trHeight w:val="275"/>
        </w:trPr>
        <w:tc>
          <w:tcPr>
            <w:tcW w:w="2269" w:type="dxa"/>
            <w:gridSpan w:val="4"/>
          </w:tcPr>
          <w:p w14:paraId="29585B37" w14:textId="77777777" w:rsidR="0047733A" w:rsidRDefault="00A66171">
            <w:pPr>
              <w:pStyle w:val="TableParagraph"/>
              <w:spacing w:line="256" w:lineRule="exact"/>
              <w:ind w:left="119"/>
              <w:rPr>
                <w:sz w:val="24"/>
              </w:rPr>
            </w:pPr>
            <w:r>
              <w:rPr>
                <w:spacing w:val="-10"/>
                <w:sz w:val="24"/>
              </w:rPr>
              <w:t>2</w:t>
            </w:r>
          </w:p>
        </w:tc>
        <w:tc>
          <w:tcPr>
            <w:tcW w:w="6998" w:type="dxa"/>
            <w:gridSpan w:val="3"/>
          </w:tcPr>
          <w:p w14:paraId="3DB0259F" w14:textId="77777777" w:rsidR="0047733A" w:rsidRDefault="00860E27">
            <w:pPr>
              <w:pStyle w:val="TableParagraph"/>
              <w:spacing w:line="256" w:lineRule="exact"/>
              <w:ind w:left="114"/>
              <w:rPr>
                <w:sz w:val="24"/>
              </w:rPr>
            </w:pPr>
            <w:hyperlink r:id="rId47">
              <w:r w:rsidR="00A66171">
                <w:rPr>
                  <w:spacing w:val="-2"/>
                  <w:sz w:val="24"/>
                </w:rPr>
                <w:t>https://www.nptel.ac.in/courses/112/106/112106134/</w:t>
              </w:r>
            </w:hyperlink>
          </w:p>
        </w:tc>
      </w:tr>
      <w:tr w:rsidR="0047733A" w14:paraId="4B430A75" w14:textId="77777777">
        <w:trPr>
          <w:trHeight w:val="143"/>
        </w:trPr>
        <w:tc>
          <w:tcPr>
            <w:tcW w:w="9267" w:type="dxa"/>
            <w:gridSpan w:val="7"/>
          </w:tcPr>
          <w:p w14:paraId="7E137381" w14:textId="77777777" w:rsidR="0047733A" w:rsidRDefault="0047733A">
            <w:pPr>
              <w:pStyle w:val="TableParagraph"/>
              <w:ind w:left="0"/>
              <w:rPr>
                <w:sz w:val="8"/>
              </w:rPr>
            </w:pPr>
          </w:p>
        </w:tc>
      </w:tr>
      <w:tr w:rsidR="0047733A" w14:paraId="0449EEEB" w14:textId="77777777">
        <w:trPr>
          <w:trHeight w:val="551"/>
        </w:trPr>
        <w:tc>
          <w:tcPr>
            <w:tcW w:w="9267" w:type="dxa"/>
            <w:gridSpan w:val="7"/>
          </w:tcPr>
          <w:p w14:paraId="65F5083D" w14:textId="77777777" w:rsidR="0047733A" w:rsidRDefault="00A66171">
            <w:pPr>
              <w:pStyle w:val="TableParagraph"/>
              <w:spacing w:before="3" w:line="228" w:lineRule="auto"/>
              <w:ind w:left="119" w:right="1342"/>
              <w:rPr>
                <w:sz w:val="24"/>
              </w:rPr>
            </w:pPr>
            <w:r>
              <w:rPr>
                <w:sz w:val="24"/>
              </w:rPr>
              <w:t>Course</w:t>
            </w:r>
            <w:r>
              <w:rPr>
                <w:spacing w:val="-5"/>
                <w:sz w:val="24"/>
              </w:rPr>
              <w:t xml:space="preserve"> </w:t>
            </w:r>
            <w:r>
              <w:rPr>
                <w:sz w:val="24"/>
              </w:rPr>
              <w:t>Designed</w:t>
            </w:r>
            <w:r>
              <w:rPr>
                <w:spacing w:val="-5"/>
                <w:sz w:val="24"/>
              </w:rPr>
              <w:t xml:space="preserve"> </w:t>
            </w:r>
            <w:r>
              <w:rPr>
                <w:sz w:val="24"/>
              </w:rPr>
              <w:t>By:</w:t>
            </w:r>
            <w:r>
              <w:rPr>
                <w:spacing w:val="-5"/>
                <w:sz w:val="24"/>
              </w:rPr>
              <w:t xml:space="preserve"> </w:t>
            </w:r>
            <w:r>
              <w:rPr>
                <w:sz w:val="24"/>
              </w:rPr>
              <w:t>Dr.</w:t>
            </w:r>
            <w:r>
              <w:rPr>
                <w:spacing w:val="-3"/>
                <w:sz w:val="24"/>
              </w:rPr>
              <w:t xml:space="preserve"> </w:t>
            </w:r>
            <w:r>
              <w:rPr>
                <w:sz w:val="24"/>
              </w:rPr>
              <w:t>S.Manoharan,</w:t>
            </w:r>
            <w:r>
              <w:rPr>
                <w:spacing w:val="-5"/>
                <w:sz w:val="24"/>
              </w:rPr>
              <w:t xml:space="preserve"> </w:t>
            </w:r>
            <w:r>
              <w:rPr>
                <w:sz w:val="24"/>
              </w:rPr>
              <w:t>Head,</w:t>
            </w:r>
            <w:r>
              <w:rPr>
                <w:spacing w:val="-5"/>
                <w:sz w:val="24"/>
              </w:rPr>
              <w:t xml:space="preserve"> </w:t>
            </w:r>
            <w:r>
              <w:rPr>
                <w:sz w:val="24"/>
              </w:rPr>
              <w:t>Dept.</w:t>
            </w:r>
            <w:r>
              <w:rPr>
                <w:spacing w:val="-5"/>
                <w:sz w:val="24"/>
              </w:rPr>
              <w:t xml:space="preserve"> </w:t>
            </w:r>
            <w:r>
              <w:rPr>
                <w:sz w:val="24"/>
              </w:rPr>
              <w:t>of</w:t>
            </w:r>
            <w:r>
              <w:rPr>
                <w:spacing w:val="-5"/>
                <w:sz w:val="24"/>
              </w:rPr>
              <w:t xml:space="preserve"> </w:t>
            </w:r>
            <w:r>
              <w:rPr>
                <w:sz w:val="24"/>
              </w:rPr>
              <w:t>Business</w:t>
            </w:r>
            <w:r>
              <w:rPr>
                <w:spacing w:val="-5"/>
                <w:sz w:val="24"/>
              </w:rPr>
              <w:t xml:space="preserve"> </w:t>
            </w:r>
            <w:r>
              <w:rPr>
                <w:sz w:val="24"/>
              </w:rPr>
              <w:t>Administration, C.N.College, Erode.</w:t>
            </w:r>
          </w:p>
        </w:tc>
      </w:tr>
    </w:tbl>
    <w:p w14:paraId="235F7049" w14:textId="77777777" w:rsidR="0047733A" w:rsidRDefault="0047733A">
      <w:pPr>
        <w:pStyle w:val="BodyText"/>
        <w:spacing w:before="96"/>
        <w:rPr>
          <w:sz w:val="20"/>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6"/>
        <w:gridCol w:w="826"/>
        <w:gridCol w:w="828"/>
        <w:gridCol w:w="826"/>
        <w:gridCol w:w="826"/>
        <w:gridCol w:w="826"/>
        <w:gridCol w:w="828"/>
        <w:gridCol w:w="826"/>
        <w:gridCol w:w="970"/>
      </w:tblGrid>
      <w:tr w:rsidR="0047733A" w14:paraId="41C801BB" w14:textId="77777777">
        <w:trPr>
          <w:trHeight w:val="275"/>
        </w:trPr>
        <w:tc>
          <w:tcPr>
            <w:tcW w:w="9265" w:type="dxa"/>
            <w:gridSpan w:val="11"/>
          </w:tcPr>
          <w:p w14:paraId="1F635BDD" w14:textId="77777777" w:rsidR="0047733A" w:rsidRDefault="00A66171">
            <w:pPr>
              <w:pStyle w:val="TableParagraph"/>
              <w:spacing w:line="256" w:lineRule="exact"/>
              <w:ind w:left="119"/>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11A359B3" w14:textId="77777777">
        <w:trPr>
          <w:trHeight w:val="230"/>
        </w:trPr>
        <w:tc>
          <w:tcPr>
            <w:tcW w:w="857" w:type="dxa"/>
          </w:tcPr>
          <w:p w14:paraId="30F7319C" w14:textId="77777777" w:rsidR="0047733A" w:rsidRDefault="00A66171">
            <w:pPr>
              <w:pStyle w:val="TableParagraph"/>
              <w:spacing w:line="210" w:lineRule="exact"/>
              <w:ind w:left="119"/>
              <w:rPr>
                <w:b/>
                <w:sz w:val="20"/>
              </w:rPr>
            </w:pPr>
            <w:r>
              <w:rPr>
                <w:b/>
                <w:spacing w:val="-5"/>
                <w:sz w:val="20"/>
              </w:rPr>
              <w:t>COs</w:t>
            </w:r>
          </w:p>
        </w:tc>
        <w:tc>
          <w:tcPr>
            <w:tcW w:w="826" w:type="dxa"/>
          </w:tcPr>
          <w:p w14:paraId="1636FCE0" w14:textId="77777777" w:rsidR="0047733A" w:rsidRDefault="00A66171">
            <w:pPr>
              <w:pStyle w:val="TableParagraph"/>
              <w:spacing w:line="210" w:lineRule="exact"/>
              <w:ind w:left="17"/>
              <w:jc w:val="center"/>
              <w:rPr>
                <w:b/>
                <w:sz w:val="20"/>
              </w:rPr>
            </w:pPr>
            <w:r>
              <w:rPr>
                <w:b/>
                <w:spacing w:val="-5"/>
                <w:sz w:val="20"/>
              </w:rPr>
              <w:t>PO1</w:t>
            </w:r>
          </w:p>
        </w:tc>
        <w:tc>
          <w:tcPr>
            <w:tcW w:w="826" w:type="dxa"/>
          </w:tcPr>
          <w:p w14:paraId="568FD0A0" w14:textId="77777777" w:rsidR="0047733A" w:rsidRDefault="00A66171">
            <w:pPr>
              <w:pStyle w:val="TableParagraph"/>
              <w:spacing w:line="210" w:lineRule="exact"/>
              <w:ind w:left="17" w:right="6"/>
              <w:jc w:val="center"/>
              <w:rPr>
                <w:b/>
                <w:sz w:val="20"/>
              </w:rPr>
            </w:pPr>
            <w:r>
              <w:rPr>
                <w:b/>
                <w:spacing w:val="-5"/>
                <w:sz w:val="20"/>
              </w:rPr>
              <w:t>PO2</w:t>
            </w:r>
          </w:p>
        </w:tc>
        <w:tc>
          <w:tcPr>
            <w:tcW w:w="826" w:type="dxa"/>
          </w:tcPr>
          <w:p w14:paraId="66436D41" w14:textId="77777777" w:rsidR="0047733A" w:rsidRDefault="00A66171">
            <w:pPr>
              <w:pStyle w:val="TableParagraph"/>
              <w:spacing w:line="210" w:lineRule="exact"/>
              <w:ind w:left="17" w:right="2"/>
              <w:jc w:val="center"/>
              <w:rPr>
                <w:b/>
                <w:sz w:val="20"/>
              </w:rPr>
            </w:pPr>
            <w:r>
              <w:rPr>
                <w:b/>
                <w:spacing w:val="-5"/>
                <w:sz w:val="20"/>
              </w:rPr>
              <w:t>PO3</w:t>
            </w:r>
          </w:p>
        </w:tc>
        <w:tc>
          <w:tcPr>
            <w:tcW w:w="828" w:type="dxa"/>
          </w:tcPr>
          <w:p w14:paraId="43C33C5E" w14:textId="77777777" w:rsidR="0047733A" w:rsidRDefault="00A66171">
            <w:pPr>
              <w:pStyle w:val="TableParagraph"/>
              <w:spacing w:line="210" w:lineRule="exact"/>
              <w:ind w:left="93" w:right="85"/>
              <w:jc w:val="center"/>
              <w:rPr>
                <w:b/>
                <w:sz w:val="20"/>
              </w:rPr>
            </w:pPr>
            <w:r>
              <w:rPr>
                <w:b/>
                <w:spacing w:val="-5"/>
                <w:sz w:val="20"/>
              </w:rPr>
              <w:t>PO4</w:t>
            </w:r>
          </w:p>
        </w:tc>
        <w:tc>
          <w:tcPr>
            <w:tcW w:w="826" w:type="dxa"/>
          </w:tcPr>
          <w:p w14:paraId="33EFAF40" w14:textId="77777777" w:rsidR="0047733A" w:rsidRDefault="00A66171">
            <w:pPr>
              <w:pStyle w:val="TableParagraph"/>
              <w:spacing w:line="210" w:lineRule="exact"/>
              <w:ind w:left="17" w:right="12"/>
              <w:jc w:val="center"/>
              <w:rPr>
                <w:b/>
                <w:sz w:val="20"/>
              </w:rPr>
            </w:pPr>
            <w:r>
              <w:rPr>
                <w:b/>
                <w:spacing w:val="-5"/>
                <w:sz w:val="20"/>
              </w:rPr>
              <w:t>PO5</w:t>
            </w:r>
          </w:p>
        </w:tc>
        <w:tc>
          <w:tcPr>
            <w:tcW w:w="826" w:type="dxa"/>
          </w:tcPr>
          <w:p w14:paraId="0D230092" w14:textId="77777777" w:rsidR="0047733A" w:rsidRDefault="00A66171">
            <w:pPr>
              <w:pStyle w:val="TableParagraph"/>
              <w:spacing w:line="210" w:lineRule="exact"/>
              <w:ind w:left="17" w:right="8"/>
              <w:jc w:val="center"/>
              <w:rPr>
                <w:b/>
                <w:sz w:val="20"/>
              </w:rPr>
            </w:pPr>
            <w:r>
              <w:rPr>
                <w:b/>
                <w:spacing w:val="-5"/>
                <w:sz w:val="20"/>
              </w:rPr>
              <w:t>PO6</w:t>
            </w:r>
          </w:p>
        </w:tc>
        <w:tc>
          <w:tcPr>
            <w:tcW w:w="826" w:type="dxa"/>
          </w:tcPr>
          <w:p w14:paraId="12D99E1C" w14:textId="77777777" w:rsidR="0047733A" w:rsidRDefault="00A66171">
            <w:pPr>
              <w:pStyle w:val="TableParagraph"/>
              <w:spacing w:line="210" w:lineRule="exact"/>
              <w:ind w:left="17" w:right="9"/>
              <w:jc w:val="center"/>
              <w:rPr>
                <w:b/>
                <w:sz w:val="20"/>
              </w:rPr>
            </w:pPr>
            <w:r>
              <w:rPr>
                <w:b/>
                <w:spacing w:val="-5"/>
                <w:sz w:val="20"/>
              </w:rPr>
              <w:t>PO7</w:t>
            </w:r>
          </w:p>
        </w:tc>
        <w:tc>
          <w:tcPr>
            <w:tcW w:w="828" w:type="dxa"/>
          </w:tcPr>
          <w:p w14:paraId="41934D12" w14:textId="77777777" w:rsidR="0047733A" w:rsidRDefault="00A66171">
            <w:pPr>
              <w:pStyle w:val="TableParagraph"/>
              <w:spacing w:line="210" w:lineRule="exact"/>
              <w:ind w:left="95" w:right="85"/>
              <w:jc w:val="center"/>
              <w:rPr>
                <w:b/>
                <w:sz w:val="20"/>
              </w:rPr>
            </w:pPr>
            <w:r>
              <w:rPr>
                <w:b/>
                <w:spacing w:val="-5"/>
                <w:sz w:val="20"/>
              </w:rPr>
              <w:t>PO8</w:t>
            </w:r>
          </w:p>
        </w:tc>
        <w:tc>
          <w:tcPr>
            <w:tcW w:w="826" w:type="dxa"/>
          </w:tcPr>
          <w:p w14:paraId="4B008E85" w14:textId="77777777" w:rsidR="0047733A" w:rsidRDefault="00A66171">
            <w:pPr>
              <w:pStyle w:val="TableParagraph"/>
              <w:spacing w:line="210" w:lineRule="exact"/>
              <w:ind w:left="17" w:right="10"/>
              <w:jc w:val="center"/>
              <w:rPr>
                <w:b/>
                <w:sz w:val="20"/>
              </w:rPr>
            </w:pPr>
            <w:r>
              <w:rPr>
                <w:b/>
                <w:spacing w:val="-5"/>
                <w:sz w:val="20"/>
              </w:rPr>
              <w:t>PO9</w:t>
            </w:r>
          </w:p>
        </w:tc>
        <w:tc>
          <w:tcPr>
            <w:tcW w:w="970" w:type="dxa"/>
          </w:tcPr>
          <w:p w14:paraId="6F685C21" w14:textId="77777777" w:rsidR="0047733A" w:rsidRDefault="00A66171">
            <w:pPr>
              <w:pStyle w:val="TableParagraph"/>
              <w:spacing w:line="210" w:lineRule="exact"/>
              <w:ind w:left="2" w:right="1"/>
              <w:jc w:val="center"/>
              <w:rPr>
                <w:b/>
                <w:sz w:val="20"/>
              </w:rPr>
            </w:pPr>
            <w:r>
              <w:rPr>
                <w:b/>
                <w:spacing w:val="-4"/>
                <w:sz w:val="20"/>
              </w:rPr>
              <w:t>PO10</w:t>
            </w:r>
          </w:p>
        </w:tc>
      </w:tr>
      <w:tr w:rsidR="0047733A" w14:paraId="776B463A" w14:textId="77777777">
        <w:trPr>
          <w:trHeight w:val="277"/>
        </w:trPr>
        <w:tc>
          <w:tcPr>
            <w:tcW w:w="857" w:type="dxa"/>
          </w:tcPr>
          <w:p w14:paraId="42B4D74F" w14:textId="77777777" w:rsidR="0047733A" w:rsidRDefault="00A66171">
            <w:pPr>
              <w:pStyle w:val="TableParagraph"/>
              <w:spacing w:before="24"/>
              <w:ind w:left="119"/>
              <w:rPr>
                <w:b/>
                <w:sz w:val="20"/>
              </w:rPr>
            </w:pPr>
            <w:r>
              <w:rPr>
                <w:b/>
                <w:spacing w:val="-5"/>
                <w:sz w:val="20"/>
              </w:rPr>
              <w:t>CO1</w:t>
            </w:r>
          </w:p>
        </w:tc>
        <w:tc>
          <w:tcPr>
            <w:tcW w:w="826" w:type="dxa"/>
          </w:tcPr>
          <w:p w14:paraId="2EB4BCC7" w14:textId="77777777" w:rsidR="0047733A" w:rsidRDefault="00A66171">
            <w:pPr>
              <w:pStyle w:val="TableParagraph"/>
              <w:spacing w:line="258" w:lineRule="exact"/>
              <w:ind w:left="17" w:right="2"/>
              <w:jc w:val="center"/>
              <w:rPr>
                <w:sz w:val="24"/>
              </w:rPr>
            </w:pPr>
            <w:r>
              <w:rPr>
                <w:spacing w:val="-10"/>
                <w:sz w:val="24"/>
              </w:rPr>
              <w:t>S</w:t>
            </w:r>
          </w:p>
        </w:tc>
        <w:tc>
          <w:tcPr>
            <w:tcW w:w="826" w:type="dxa"/>
          </w:tcPr>
          <w:p w14:paraId="66BAF848" w14:textId="77777777" w:rsidR="0047733A" w:rsidRDefault="00A66171">
            <w:pPr>
              <w:pStyle w:val="TableParagraph"/>
              <w:spacing w:line="258" w:lineRule="exact"/>
              <w:ind w:left="17" w:right="7"/>
              <w:jc w:val="center"/>
              <w:rPr>
                <w:sz w:val="24"/>
              </w:rPr>
            </w:pPr>
            <w:r>
              <w:rPr>
                <w:spacing w:val="-10"/>
                <w:sz w:val="24"/>
              </w:rPr>
              <w:t>L</w:t>
            </w:r>
          </w:p>
        </w:tc>
        <w:tc>
          <w:tcPr>
            <w:tcW w:w="826" w:type="dxa"/>
          </w:tcPr>
          <w:p w14:paraId="2DD3C1C4" w14:textId="77777777" w:rsidR="0047733A" w:rsidRDefault="00A66171">
            <w:pPr>
              <w:pStyle w:val="TableParagraph"/>
              <w:spacing w:line="258" w:lineRule="exact"/>
              <w:ind w:left="17" w:right="6"/>
              <w:jc w:val="center"/>
              <w:rPr>
                <w:sz w:val="24"/>
              </w:rPr>
            </w:pPr>
            <w:r>
              <w:rPr>
                <w:spacing w:val="-10"/>
                <w:sz w:val="24"/>
              </w:rPr>
              <w:t>M</w:t>
            </w:r>
          </w:p>
        </w:tc>
        <w:tc>
          <w:tcPr>
            <w:tcW w:w="828" w:type="dxa"/>
          </w:tcPr>
          <w:p w14:paraId="2FBD4D5A" w14:textId="77777777" w:rsidR="0047733A" w:rsidRDefault="00A66171">
            <w:pPr>
              <w:pStyle w:val="TableParagraph"/>
              <w:spacing w:line="258" w:lineRule="exact"/>
              <w:ind w:left="92" w:right="85"/>
              <w:jc w:val="center"/>
              <w:rPr>
                <w:sz w:val="24"/>
              </w:rPr>
            </w:pPr>
            <w:r>
              <w:rPr>
                <w:spacing w:val="-10"/>
                <w:sz w:val="24"/>
              </w:rPr>
              <w:t>L</w:t>
            </w:r>
          </w:p>
        </w:tc>
        <w:tc>
          <w:tcPr>
            <w:tcW w:w="826" w:type="dxa"/>
          </w:tcPr>
          <w:p w14:paraId="0C4D44AC" w14:textId="77777777" w:rsidR="0047733A" w:rsidRDefault="00A66171">
            <w:pPr>
              <w:pStyle w:val="TableParagraph"/>
              <w:spacing w:line="258" w:lineRule="exact"/>
              <w:ind w:left="17" w:right="13"/>
              <w:jc w:val="center"/>
              <w:rPr>
                <w:sz w:val="24"/>
              </w:rPr>
            </w:pPr>
            <w:r>
              <w:rPr>
                <w:spacing w:val="-10"/>
                <w:sz w:val="24"/>
              </w:rPr>
              <w:t>L</w:t>
            </w:r>
          </w:p>
        </w:tc>
        <w:tc>
          <w:tcPr>
            <w:tcW w:w="826" w:type="dxa"/>
          </w:tcPr>
          <w:p w14:paraId="0B503F32" w14:textId="77777777" w:rsidR="0047733A" w:rsidRDefault="00A66171">
            <w:pPr>
              <w:pStyle w:val="TableParagraph"/>
              <w:spacing w:line="258" w:lineRule="exact"/>
              <w:ind w:left="17" w:right="8"/>
              <w:jc w:val="center"/>
              <w:rPr>
                <w:sz w:val="24"/>
              </w:rPr>
            </w:pPr>
            <w:r>
              <w:rPr>
                <w:spacing w:val="-10"/>
                <w:sz w:val="24"/>
              </w:rPr>
              <w:t>M</w:t>
            </w:r>
          </w:p>
        </w:tc>
        <w:tc>
          <w:tcPr>
            <w:tcW w:w="826" w:type="dxa"/>
          </w:tcPr>
          <w:p w14:paraId="20952A4C" w14:textId="77777777" w:rsidR="0047733A" w:rsidRDefault="00A66171">
            <w:pPr>
              <w:pStyle w:val="TableParagraph"/>
              <w:spacing w:line="258" w:lineRule="exact"/>
              <w:ind w:left="17" w:right="10"/>
              <w:jc w:val="center"/>
              <w:rPr>
                <w:sz w:val="24"/>
              </w:rPr>
            </w:pPr>
            <w:r>
              <w:rPr>
                <w:spacing w:val="-10"/>
                <w:sz w:val="24"/>
              </w:rPr>
              <w:t>L</w:t>
            </w:r>
          </w:p>
        </w:tc>
        <w:tc>
          <w:tcPr>
            <w:tcW w:w="828" w:type="dxa"/>
          </w:tcPr>
          <w:p w14:paraId="158463E1" w14:textId="77777777" w:rsidR="0047733A" w:rsidRDefault="00A66171">
            <w:pPr>
              <w:pStyle w:val="TableParagraph"/>
              <w:spacing w:line="258" w:lineRule="exact"/>
              <w:ind w:left="91" w:right="85"/>
              <w:jc w:val="center"/>
              <w:rPr>
                <w:sz w:val="24"/>
              </w:rPr>
            </w:pPr>
            <w:r>
              <w:rPr>
                <w:spacing w:val="-10"/>
                <w:sz w:val="24"/>
              </w:rPr>
              <w:t>M</w:t>
            </w:r>
          </w:p>
        </w:tc>
        <w:tc>
          <w:tcPr>
            <w:tcW w:w="826" w:type="dxa"/>
          </w:tcPr>
          <w:p w14:paraId="12F8600B" w14:textId="77777777" w:rsidR="0047733A" w:rsidRDefault="00A66171">
            <w:pPr>
              <w:pStyle w:val="TableParagraph"/>
              <w:spacing w:line="258" w:lineRule="exact"/>
              <w:ind w:left="17" w:right="16"/>
              <w:jc w:val="center"/>
              <w:rPr>
                <w:sz w:val="24"/>
              </w:rPr>
            </w:pPr>
            <w:r>
              <w:rPr>
                <w:spacing w:val="-10"/>
                <w:sz w:val="24"/>
              </w:rPr>
              <w:t>L</w:t>
            </w:r>
          </w:p>
        </w:tc>
        <w:tc>
          <w:tcPr>
            <w:tcW w:w="970" w:type="dxa"/>
          </w:tcPr>
          <w:p w14:paraId="5D894D67" w14:textId="77777777" w:rsidR="0047733A" w:rsidRDefault="00A66171">
            <w:pPr>
              <w:pStyle w:val="TableParagraph"/>
              <w:spacing w:line="258" w:lineRule="exact"/>
              <w:ind w:left="2" w:right="1"/>
              <w:jc w:val="center"/>
              <w:rPr>
                <w:sz w:val="24"/>
              </w:rPr>
            </w:pPr>
            <w:r>
              <w:rPr>
                <w:spacing w:val="-10"/>
                <w:sz w:val="24"/>
              </w:rPr>
              <w:t>L</w:t>
            </w:r>
          </w:p>
        </w:tc>
      </w:tr>
      <w:tr w:rsidR="0047733A" w14:paraId="4A926A39" w14:textId="77777777">
        <w:trPr>
          <w:trHeight w:val="273"/>
        </w:trPr>
        <w:tc>
          <w:tcPr>
            <w:tcW w:w="857" w:type="dxa"/>
          </w:tcPr>
          <w:p w14:paraId="697208CB" w14:textId="77777777" w:rsidR="0047733A" w:rsidRDefault="00A66171">
            <w:pPr>
              <w:pStyle w:val="TableParagraph"/>
              <w:spacing w:before="22"/>
              <w:ind w:left="119"/>
              <w:rPr>
                <w:b/>
                <w:sz w:val="20"/>
              </w:rPr>
            </w:pPr>
            <w:r>
              <w:rPr>
                <w:b/>
                <w:spacing w:val="-5"/>
                <w:sz w:val="20"/>
              </w:rPr>
              <w:t>CO2</w:t>
            </w:r>
          </w:p>
        </w:tc>
        <w:tc>
          <w:tcPr>
            <w:tcW w:w="826" w:type="dxa"/>
          </w:tcPr>
          <w:p w14:paraId="56C838F9" w14:textId="77777777" w:rsidR="0047733A" w:rsidRDefault="00A66171">
            <w:pPr>
              <w:pStyle w:val="TableParagraph"/>
              <w:spacing w:line="253" w:lineRule="exact"/>
              <w:ind w:left="17" w:right="2"/>
              <w:jc w:val="center"/>
              <w:rPr>
                <w:sz w:val="24"/>
              </w:rPr>
            </w:pPr>
            <w:r>
              <w:rPr>
                <w:spacing w:val="-10"/>
                <w:sz w:val="24"/>
              </w:rPr>
              <w:t>S</w:t>
            </w:r>
          </w:p>
        </w:tc>
        <w:tc>
          <w:tcPr>
            <w:tcW w:w="826" w:type="dxa"/>
          </w:tcPr>
          <w:p w14:paraId="5A3E9181" w14:textId="77777777" w:rsidR="0047733A" w:rsidRDefault="00A66171">
            <w:pPr>
              <w:pStyle w:val="TableParagraph"/>
              <w:spacing w:line="253" w:lineRule="exact"/>
              <w:ind w:left="17" w:right="2"/>
              <w:jc w:val="center"/>
              <w:rPr>
                <w:sz w:val="24"/>
              </w:rPr>
            </w:pPr>
            <w:r>
              <w:rPr>
                <w:spacing w:val="-10"/>
                <w:sz w:val="24"/>
              </w:rPr>
              <w:t>S</w:t>
            </w:r>
          </w:p>
        </w:tc>
        <w:tc>
          <w:tcPr>
            <w:tcW w:w="826" w:type="dxa"/>
          </w:tcPr>
          <w:p w14:paraId="2D60F508" w14:textId="77777777" w:rsidR="0047733A" w:rsidRDefault="00A66171">
            <w:pPr>
              <w:pStyle w:val="TableParagraph"/>
              <w:spacing w:line="253" w:lineRule="exact"/>
              <w:ind w:left="17" w:right="3"/>
              <w:jc w:val="center"/>
              <w:rPr>
                <w:sz w:val="24"/>
              </w:rPr>
            </w:pPr>
            <w:r>
              <w:rPr>
                <w:spacing w:val="-10"/>
                <w:sz w:val="24"/>
              </w:rPr>
              <w:t>S</w:t>
            </w:r>
          </w:p>
        </w:tc>
        <w:tc>
          <w:tcPr>
            <w:tcW w:w="828" w:type="dxa"/>
          </w:tcPr>
          <w:p w14:paraId="7BA4EE59" w14:textId="77777777" w:rsidR="0047733A" w:rsidRDefault="00A66171">
            <w:pPr>
              <w:pStyle w:val="TableParagraph"/>
              <w:spacing w:line="253" w:lineRule="exact"/>
              <w:ind w:left="92" w:right="85"/>
              <w:jc w:val="center"/>
              <w:rPr>
                <w:sz w:val="24"/>
              </w:rPr>
            </w:pPr>
            <w:r>
              <w:rPr>
                <w:spacing w:val="-10"/>
                <w:sz w:val="24"/>
              </w:rPr>
              <w:t>L</w:t>
            </w:r>
          </w:p>
        </w:tc>
        <w:tc>
          <w:tcPr>
            <w:tcW w:w="826" w:type="dxa"/>
          </w:tcPr>
          <w:p w14:paraId="0158C040" w14:textId="77777777" w:rsidR="0047733A" w:rsidRDefault="00A66171">
            <w:pPr>
              <w:pStyle w:val="TableParagraph"/>
              <w:spacing w:line="253" w:lineRule="exact"/>
              <w:ind w:left="17" w:right="12"/>
              <w:jc w:val="center"/>
              <w:rPr>
                <w:sz w:val="24"/>
              </w:rPr>
            </w:pPr>
            <w:r>
              <w:rPr>
                <w:spacing w:val="-10"/>
                <w:sz w:val="24"/>
              </w:rPr>
              <w:t>M</w:t>
            </w:r>
          </w:p>
        </w:tc>
        <w:tc>
          <w:tcPr>
            <w:tcW w:w="826" w:type="dxa"/>
          </w:tcPr>
          <w:p w14:paraId="44D40ABA" w14:textId="77777777" w:rsidR="0047733A" w:rsidRDefault="00A66171">
            <w:pPr>
              <w:pStyle w:val="TableParagraph"/>
              <w:spacing w:line="253" w:lineRule="exact"/>
              <w:ind w:left="17" w:right="8"/>
              <w:jc w:val="center"/>
              <w:rPr>
                <w:sz w:val="24"/>
              </w:rPr>
            </w:pPr>
            <w:r>
              <w:rPr>
                <w:spacing w:val="-10"/>
                <w:sz w:val="24"/>
              </w:rPr>
              <w:t>M</w:t>
            </w:r>
          </w:p>
        </w:tc>
        <w:tc>
          <w:tcPr>
            <w:tcW w:w="826" w:type="dxa"/>
          </w:tcPr>
          <w:p w14:paraId="15AC533F" w14:textId="77777777" w:rsidR="0047733A" w:rsidRDefault="00A66171">
            <w:pPr>
              <w:pStyle w:val="TableParagraph"/>
              <w:spacing w:line="253" w:lineRule="exact"/>
              <w:ind w:left="17" w:right="10"/>
              <w:jc w:val="center"/>
              <w:rPr>
                <w:sz w:val="24"/>
              </w:rPr>
            </w:pPr>
            <w:r>
              <w:rPr>
                <w:spacing w:val="-10"/>
                <w:sz w:val="24"/>
              </w:rPr>
              <w:t>L</w:t>
            </w:r>
          </w:p>
        </w:tc>
        <w:tc>
          <w:tcPr>
            <w:tcW w:w="828" w:type="dxa"/>
          </w:tcPr>
          <w:p w14:paraId="0F025661" w14:textId="77777777" w:rsidR="0047733A" w:rsidRDefault="00A66171">
            <w:pPr>
              <w:pStyle w:val="TableParagraph"/>
              <w:spacing w:line="253" w:lineRule="exact"/>
              <w:ind w:left="91" w:right="85"/>
              <w:jc w:val="center"/>
              <w:rPr>
                <w:sz w:val="24"/>
              </w:rPr>
            </w:pPr>
            <w:r>
              <w:rPr>
                <w:spacing w:val="-10"/>
                <w:sz w:val="24"/>
              </w:rPr>
              <w:t>M</w:t>
            </w:r>
          </w:p>
        </w:tc>
        <w:tc>
          <w:tcPr>
            <w:tcW w:w="826" w:type="dxa"/>
          </w:tcPr>
          <w:p w14:paraId="67B88D72" w14:textId="77777777" w:rsidR="0047733A" w:rsidRDefault="00A66171">
            <w:pPr>
              <w:pStyle w:val="TableParagraph"/>
              <w:spacing w:line="253" w:lineRule="exact"/>
              <w:ind w:left="17" w:right="16"/>
              <w:jc w:val="center"/>
              <w:rPr>
                <w:sz w:val="24"/>
              </w:rPr>
            </w:pPr>
            <w:r>
              <w:rPr>
                <w:spacing w:val="-10"/>
                <w:sz w:val="24"/>
              </w:rPr>
              <w:t>L</w:t>
            </w:r>
          </w:p>
        </w:tc>
        <w:tc>
          <w:tcPr>
            <w:tcW w:w="970" w:type="dxa"/>
          </w:tcPr>
          <w:p w14:paraId="2E172FD2" w14:textId="77777777" w:rsidR="0047733A" w:rsidRDefault="00A66171">
            <w:pPr>
              <w:pStyle w:val="TableParagraph"/>
              <w:spacing w:line="253" w:lineRule="exact"/>
              <w:ind w:left="2"/>
              <w:jc w:val="center"/>
              <w:rPr>
                <w:sz w:val="24"/>
              </w:rPr>
            </w:pPr>
            <w:r>
              <w:rPr>
                <w:spacing w:val="-10"/>
                <w:sz w:val="24"/>
              </w:rPr>
              <w:t>M</w:t>
            </w:r>
          </w:p>
        </w:tc>
      </w:tr>
      <w:tr w:rsidR="0047733A" w14:paraId="71BEA2AE" w14:textId="77777777">
        <w:trPr>
          <w:trHeight w:val="275"/>
        </w:trPr>
        <w:tc>
          <w:tcPr>
            <w:tcW w:w="857" w:type="dxa"/>
          </w:tcPr>
          <w:p w14:paraId="6E01EBDD" w14:textId="77777777" w:rsidR="0047733A" w:rsidRDefault="00A66171">
            <w:pPr>
              <w:pStyle w:val="TableParagraph"/>
              <w:spacing w:before="24"/>
              <w:ind w:left="119"/>
              <w:rPr>
                <w:b/>
                <w:sz w:val="20"/>
              </w:rPr>
            </w:pPr>
            <w:r>
              <w:rPr>
                <w:b/>
                <w:spacing w:val="-5"/>
                <w:sz w:val="20"/>
              </w:rPr>
              <w:t>CO3</w:t>
            </w:r>
          </w:p>
        </w:tc>
        <w:tc>
          <w:tcPr>
            <w:tcW w:w="826" w:type="dxa"/>
          </w:tcPr>
          <w:p w14:paraId="5AC27159" w14:textId="77777777" w:rsidR="0047733A" w:rsidRDefault="00A66171">
            <w:pPr>
              <w:pStyle w:val="TableParagraph"/>
              <w:spacing w:line="256" w:lineRule="exact"/>
              <w:ind w:left="17" w:right="2"/>
              <w:jc w:val="center"/>
              <w:rPr>
                <w:sz w:val="24"/>
              </w:rPr>
            </w:pPr>
            <w:r>
              <w:rPr>
                <w:spacing w:val="-10"/>
                <w:sz w:val="24"/>
              </w:rPr>
              <w:t>S</w:t>
            </w:r>
          </w:p>
        </w:tc>
        <w:tc>
          <w:tcPr>
            <w:tcW w:w="826" w:type="dxa"/>
          </w:tcPr>
          <w:p w14:paraId="70834B1B" w14:textId="77777777" w:rsidR="0047733A" w:rsidRDefault="00A66171">
            <w:pPr>
              <w:pStyle w:val="TableParagraph"/>
              <w:spacing w:line="256" w:lineRule="exact"/>
              <w:ind w:left="17" w:right="2"/>
              <w:jc w:val="center"/>
              <w:rPr>
                <w:sz w:val="24"/>
              </w:rPr>
            </w:pPr>
            <w:r>
              <w:rPr>
                <w:spacing w:val="-10"/>
                <w:sz w:val="24"/>
              </w:rPr>
              <w:t>S</w:t>
            </w:r>
          </w:p>
        </w:tc>
        <w:tc>
          <w:tcPr>
            <w:tcW w:w="826" w:type="dxa"/>
          </w:tcPr>
          <w:p w14:paraId="77E53A99" w14:textId="77777777" w:rsidR="0047733A" w:rsidRDefault="00A66171">
            <w:pPr>
              <w:pStyle w:val="TableParagraph"/>
              <w:spacing w:line="256" w:lineRule="exact"/>
              <w:ind w:left="17" w:right="3"/>
              <w:jc w:val="center"/>
              <w:rPr>
                <w:sz w:val="24"/>
              </w:rPr>
            </w:pPr>
            <w:r>
              <w:rPr>
                <w:spacing w:val="-10"/>
                <w:sz w:val="24"/>
              </w:rPr>
              <w:t>S</w:t>
            </w:r>
          </w:p>
        </w:tc>
        <w:tc>
          <w:tcPr>
            <w:tcW w:w="828" w:type="dxa"/>
          </w:tcPr>
          <w:p w14:paraId="30060016" w14:textId="77777777" w:rsidR="0047733A" w:rsidRDefault="00A66171">
            <w:pPr>
              <w:pStyle w:val="TableParagraph"/>
              <w:spacing w:line="256" w:lineRule="exact"/>
              <w:ind w:left="92" w:right="85"/>
              <w:jc w:val="center"/>
              <w:rPr>
                <w:sz w:val="24"/>
              </w:rPr>
            </w:pPr>
            <w:r>
              <w:rPr>
                <w:spacing w:val="-10"/>
                <w:sz w:val="24"/>
              </w:rPr>
              <w:t>L</w:t>
            </w:r>
          </w:p>
        </w:tc>
        <w:tc>
          <w:tcPr>
            <w:tcW w:w="826" w:type="dxa"/>
          </w:tcPr>
          <w:p w14:paraId="713E133F" w14:textId="77777777" w:rsidR="0047733A" w:rsidRDefault="00A66171">
            <w:pPr>
              <w:pStyle w:val="TableParagraph"/>
              <w:spacing w:line="256" w:lineRule="exact"/>
              <w:ind w:left="17" w:right="14"/>
              <w:jc w:val="center"/>
              <w:rPr>
                <w:sz w:val="24"/>
              </w:rPr>
            </w:pPr>
            <w:r>
              <w:rPr>
                <w:spacing w:val="-10"/>
                <w:sz w:val="24"/>
              </w:rPr>
              <w:t>S</w:t>
            </w:r>
          </w:p>
        </w:tc>
        <w:tc>
          <w:tcPr>
            <w:tcW w:w="826" w:type="dxa"/>
          </w:tcPr>
          <w:p w14:paraId="75754E1F" w14:textId="77777777" w:rsidR="0047733A" w:rsidRDefault="00A66171">
            <w:pPr>
              <w:pStyle w:val="TableParagraph"/>
              <w:spacing w:line="256" w:lineRule="exact"/>
              <w:ind w:left="17" w:right="10"/>
              <w:jc w:val="center"/>
              <w:rPr>
                <w:sz w:val="24"/>
              </w:rPr>
            </w:pPr>
            <w:r>
              <w:rPr>
                <w:spacing w:val="-10"/>
                <w:sz w:val="24"/>
              </w:rPr>
              <w:t>S</w:t>
            </w:r>
          </w:p>
        </w:tc>
        <w:tc>
          <w:tcPr>
            <w:tcW w:w="826" w:type="dxa"/>
          </w:tcPr>
          <w:p w14:paraId="3042ED61" w14:textId="77777777" w:rsidR="0047733A" w:rsidRDefault="00A66171">
            <w:pPr>
              <w:pStyle w:val="TableParagraph"/>
              <w:spacing w:line="256" w:lineRule="exact"/>
              <w:ind w:left="17" w:right="13"/>
              <w:jc w:val="center"/>
              <w:rPr>
                <w:sz w:val="24"/>
              </w:rPr>
            </w:pPr>
            <w:r>
              <w:rPr>
                <w:spacing w:val="-10"/>
                <w:sz w:val="24"/>
              </w:rPr>
              <w:t>M</w:t>
            </w:r>
          </w:p>
        </w:tc>
        <w:tc>
          <w:tcPr>
            <w:tcW w:w="828" w:type="dxa"/>
          </w:tcPr>
          <w:p w14:paraId="12996E4B" w14:textId="77777777" w:rsidR="0047733A" w:rsidRDefault="00A66171">
            <w:pPr>
              <w:pStyle w:val="TableParagraph"/>
              <w:spacing w:line="256" w:lineRule="exact"/>
              <w:ind w:left="94" w:right="85"/>
              <w:jc w:val="center"/>
              <w:rPr>
                <w:sz w:val="24"/>
              </w:rPr>
            </w:pPr>
            <w:r>
              <w:rPr>
                <w:spacing w:val="-10"/>
                <w:sz w:val="24"/>
              </w:rPr>
              <w:t>S</w:t>
            </w:r>
          </w:p>
        </w:tc>
        <w:tc>
          <w:tcPr>
            <w:tcW w:w="826" w:type="dxa"/>
          </w:tcPr>
          <w:p w14:paraId="2328F4BC" w14:textId="77777777" w:rsidR="0047733A" w:rsidRDefault="00A66171">
            <w:pPr>
              <w:pStyle w:val="TableParagraph"/>
              <w:spacing w:line="256" w:lineRule="exact"/>
              <w:ind w:left="17" w:right="14"/>
              <w:jc w:val="center"/>
              <w:rPr>
                <w:sz w:val="24"/>
              </w:rPr>
            </w:pPr>
            <w:r>
              <w:rPr>
                <w:spacing w:val="-10"/>
                <w:sz w:val="24"/>
              </w:rPr>
              <w:t>M</w:t>
            </w:r>
          </w:p>
        </w:tc>
        <w:tc>
          <w:tcPr>
            <w:tcW w:w="970" w:type="dxa"/>
          </w:tcPr>
          <w:p w14:paraId="7541A0B1" w14:textId="77777777" w:rsidR="0047733A" w:rsidRDefault="00A66171">
            <w:pPr>
              <w:pStyle w:val="TableParagraph"/>
              <w:spacing w:line="256" w:lineRule="exact"/>
              <w:ind w:left="2" w:right="2"/>
              <w:jc w:val="center"/>
              <w:rPr>
                <w:sz w:val="24"/>
              </w:rPr>
            </w:pPr>
            <w:r>
              <w:rPr>
                <w:spacing w:val="-10"/>
                <w:sz w:val="24"/>
              </w:rPr>
              <w:t>S</w:t>
            </w:r>
          </w:p>
        </w:tc>
      </w:tr>
    </w:tbl>
    <w:p w14:paraId="3973DB22" w14:textId="77777777" w:rsidR="0047733A" w:rsidRDefault="00A66171">
      <w:pPr>
        <w:pStyle w:val="BodyText"/>
        <w:ind w:left="720"/>
      </w:pPr>
      <w:r>
        <w:t>S-Strong,</w:t>
      </w:r>
      <w:r>
        <w:rPr>
          <w:spacing w:val="-3"/>
        </w:rPr>
        <w:t xml:space="preserve"> </w:t>
      </w:r>
      <w:r>
        <w:t>M-Medium,</w:t>
      </w:r>
      <w:r>
        <w:rPr>
          <w:spacing w:val="-3"/>
        </w:rPr>
        <w:t xml:space="preserve"> </w:t>
      </w:r>
      <w:r>
        <w:t>L-</w:t>
      </w:r>
      <w:r>
        <w:rPr>
          <w:spacing w:val="-5"/>
        </w:rPr>
        <w:t>Low</w:t>
      </w:r>
    </w:p>
    <w:p w14:paraId="2CAA6CD0" w14:textId="77777777" w:rsidR="0047733A" w:rsidRDefault="0047733A">
      <w:pPr>
        <w:pStyle w:val="BodyText"/>
        <w:sectPr w:rsidR="0047733A">
          <w:pgSz w:w="11920" w:h="16850"/>
          <w:pgMar w:top="1240" w:right="720" w:bottom="540" w:left="720" w:header="454" w:footer="354" w:gutter="0"/>
          <w:cols w:space="720"/>
        </w:sectPr>
      </w:pPr>
    </w:p>
    <w:p w14:paraId="211D29A7"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
        <w:gridCol w:w="1445"/>
        <w:gridCol w:w="850"/>
        <w:gridCol w:w="3430"/>
        <w:gridCol w:w="392"/>
        <w:gridCol w:w="392"/>
        <w:gridCol w:w="392"/>
        <w:gridCol w:w="344"/>
        <w:gridCol w:w="666"/>
        <w:gridCol w:w="697"/>
      </w:tblGrid>
      <w:tr w:rsidR="0047733A" w14:paraId="068BBBC9" w14:textId="77777777">
        <w:trPr>
          <w:trHeight w:val="635"/>
        </w:trPr>
        <w:tc>
          <w:tcPr>
            <w:tcW w:w="2100" w:type="dxa"/>
            <w:gridSpan w:val="2"/>
          </w:tcPr>
          <w:p w14:paraId="76D3A715" w14:textId="77777777" w:rsidR="0047733A" w:rsidRDefault="00A66171">
            <w:pPr>
              <w:pStyle w:val="TableParagraph"/>
              <w:spacing w:before="155"/>
              <w:ind w:left="355"/>
              <w:rPr>
                <w:b/>
                <w:sz w:val="24"/>
              </w:rPr>
            </w:pPr>
            <w:r>
              <w:rPr>
                <w:b/>
                <w:sz w:val="24"/>
              </w:rPr>
              <w:t>Course</w:t>
            </w:r>
            <w:r>
              <w:rPr>
                <w:b/>
                <w:spacing w:val="-5"/>
                <w:sz w:val="24"/>
              </w:rPr>
              <w:t xml:space="preserve"> </w:t>
            </w:r>
            <w:r>
              <w:rPr>
                <w:b/>
                <w:spacing w:val="-4"/>
                <w:sz w:val="24"/>
              </w:rPr>
              <w:t>Code</w:t>
            </w:r>
          </w:p>
        </w:tc>
        <w:tc>
          <w:tcPr>
            <w:tcW w:w="850" w:type="dxa"/>
          </w:tcPr>
          <w:p w14:paraId="30BDD268" w14:textId="77777777" w:rsidR="0047733A" w:rsidRDefault="00A66171">
            <w:pPr>
              <w:pStyle w:val="TableParagraph"/>
              <w:spacing w:before="155"/>
              <w:ind w:left="278"/>
              <w:rPr>
                <w:b/>
                <w:sz w:val="24"/>
              </w:rPr>
            </w:pPr>
            <w:r>
              <w:rPr>
                <w:b/>
                <w:spacing w:val="-5"/>
                <w:sz w:val="24"/>
              </w:rPr>
              <w:t>2.6</w:t>
            </w:r>
          </w:p>
        </w:tc>
        <w:tc>
          <w:tcPr>
            <w:tcW w:w="3430" w:type="dxa"/>
          </w:tcPr>
          <w:p w14:paraId="7D3DAA55" w14:textId="77777777" w:rsidR="0047733A" w:rsidRDefault="00A66171">
            <w:pPr>
              <w:pStyle w:val="TableParagraph"/>
              <w:spacing w:line="270" w:lineRule="exact"/>
              <w:ind w:left="19"/>
              <w:jc w:val="center"/>
              <w:rPr>
                <w:b/>
                <w:sz w:val="24"/>
              </w:rPr>
            </w:pPr>
            <w:r>
              <w:rPr>
                <w:b/>
                <w:sz w:val="24"/>
              </w:rPr>
              <w:t>RESEARCH</w:t>
            </w:r>
            <w:r>
              <w:rPr>
                <w:b/>
                <w:spacing w:val="53"/>
                <w:sz w:val="24"/>
              </w:rPr>
              <w:t xml:space="preserve"> </w:t>
            </w:r>
            <w:r>
              <w:rPr>
                <w:b/>
                <w:spacing w:val="-2"/>
                <w:sz w:val="24"/>
              </w:rPr>
              <w:t>METHODS</w:t>
            </w:r>
          </w:p>
          <w:p w14:paraId="41BC74D1" w14:textId="77777777" w:rsidR="0047733A" w:rsidRDefault="00A66171">
            <w:pPr>
              <w:pStyle w:val="TableParagraph"/>
              <w:spacing w:before="43"/>
              <w:ind w:left="19" w:right="7"/>
              <w:jc w:val="center"/>
              <w:rPr>
                <w:b/>
                <w:sz w:val="24"/>
              </w:rPr>
            </w:pPr>
            <w:r>
              <w:rPr>
                <w:b/>
                <w:sz w:val="24"/>
              </w:rPr>
              <w:t>FOR</w:t>
            </w:r>
            <w:r>
              <w:rPr>
                <w:b/>
                <w:spacing w:val="-2"/>
                <w:sz w:val="24"/>
              </w:rPr>
              <w:t xml:space="preserve"> MANAGEMENT</w:t>
            </w:r>
          </w:p>
        </w:tc>
        <w:tc>
          <w:tcPr>
            <w:tcW w:w="784" w:type="dxa"/>
            <w:gridSpan w:val="2"/>
          </w:tcPr>
          <w:p w14:paraId="75DA4C2A" w14:textId="77777777" w:rsidR="0047733A" w:rsidRDefault="00A66171">
            <w:pPr>
              <w:pStyle w:val="TableParagraph"/>
              <w:spacing w:before="155"/>
              <w:ind w:left="20" w:right="3"/>
              <w:jc w:val="center"/>
              <w:rPr>
                <w:b/>
                <w:sz w:val="24"/>
              </w:rPr>
            </w:pPr>
            <w:r>
              <w:rPr>
                <w:b/>
                <w:spacing w:val="-10"/>
                <w:sz w:val="24"/>
              </w:rPr>
              <w:t>L</w:t>
            </w:r>
          </w:p>
        </w:tc>
        <w:tc>
          <w:tcPr>
            <w:tcW w:w="736" w:type="dxa"/>
            <w:gridSpan w:val="2"/>
          </w:tcPr>
          <w:p w14:paraId="52A8EA15" w14:textId="77777777" w:rsidR="0047733A" w:rsidRDefault="00A66171">
            <w:pPr>
              <w:pStyle w:val="TableParagraph"/>
              <w:spacing w:before="155"/>
              <w:ind w:left="14"/>
              <w:jc w:val="center"/>
              <w:rPr>
                <w:b/>
                <w:sz w:val="24"/>
              </w:rPr>
            </w:pPr>
            <w:r>
              <w:rPr>
                <w:b/>
                <w:spacing w:val="-10"/>
                <w:sz w:val="24"/>
              </w:rPr>
              <w:t>T</w:t>
            </w:r>
          </w:p>
        </w:tc>
        <w:tc>
          <w:tcPr>
            <w:tcW w:w="666" w:type="dxa"/>
          </w:tcPr>
          <w:p w14:paraId="3529072A" w14:textId="77777777" w:rsidR="0047733A" w:rsidRDefault="00A66171">
            <w:pPr>
              <w:pStyle w:val="TableParagraph"/>
              <w:spacing w:before="155"/>
              <w:ind w:left="33" w:right="23"/>
              <w:jc w:val="center"/>
              <w:rPr>
                <w:b/>
                <w:sz w:val="24"/>
              </w:rPr>
            </w:pPr>
            <w:r>
              <w:rPr>
                <w:b/>
                <w:spacing w:val="-10"/>
                <w:sz w:val="24"/>
              </w:rPr>
              <w:t>P</w:t>
            </w:r>
          </w:p>
        </w:tc>
        <w:tc>
          <w:tcPr>
            <w:tcW w:w="697" w:type="dxa"/>
          </w:tcPr>
          <w:p w14:paraId="0204A071" w14:textId="77777777" w:rsidR="0047733A" w:rsidRDefault="00A66171">
            <w:pPr>
              <w:pStyle w:val="TableParagraph"/>
              <w:spacing w:before="155"/>
              <w:ind w:left="11"/>
              <w:jc w:val="center"/>
              <w:rPr>
                <w:b/>
                <w:sz w:val="24"/>
              </w:rPr>
            </w:pPr>
            <w:r>
              <w:rPr>
                <w:b/>
                <w:spacing w:val="-10"/>
                <w:sz w:val="24"/>
              </w:rPr>
              <w:t>C</w:t>
            </w:r>
          </w:p>
        </w:tc>
      </w:tr>
      <w:tr w:rsidR="0047733A" w14:paraId="0A85238E" w14:textId="77777777">
        <w:trPr>
          <w:trHeight w:val="316"/>
        </w:trPr>
        <w:tc>
          <w:tcPr>
            <w:tcW w:w="2950" w:type="dxa"/>
            <w:gridSpan w:val="3"/>
          </w:tcPr>
          <w:p w14:paraId="39AFD25B" w14:textId="77777777" w:rsidR="0047733A" w:rsidRDefault="00A66171">
            <w:pPr>
              <w:pStyle w:val="TableParagraph"/>
              <w:spacing w:before="15"/>
              <w:ind w:left="119"/>
              <w:rPr>
                <w:b/>
                <w:sz w:val="24"/>
              </w:rPr>
            </w:pPr>
            <w:r>
              <w:rPr>
                <w:b/>
                <w:spacing w:val="-2"/>
                <w:sz w:val="24"/>
              </w:rPr>
              <w:t>Core/Elective</w:t>
            </w:r>
          </w:p>
        </w:tc>
        <w:tc>
          <w:tcPr>
            <w:tcW w:w="3430" w:type="dxa"/>
          </w:tcPr>
          <w:p w14:paraId="2925D0B5" w14:textId="77777777" w:rsidR="0047733A" w:rsidRDefault="00A66171">
            <w:pPr>
              <w:pStyle w:val="TableParagraph"/>
              <w:spacing w:before="11"/>
              <w:ind w:left="19" w:right="1"/>
              <w:jc w:val="center"/>
              <w:rPr>
                <w:sz w:val="24"/>
              </w:rPr>
            </w:pPr>
            <w:r>
              <w:rPr>
                <w:spacing w:val="-4"/>
                <w:sz w:val="24"/>
              </w:rPr>
              <w:t>CORE</w:t>
            </w:r>
          </w:p>
        </w:tc>
        <w:tc>
          <w:tcPr>
            <w:tcW w:w="784" w:type="dxa"/>
            <w:gridSpan w:val="2"/>
          </w:tcPr>
          <w:p w14:paraId="2AC46A46" w14:textId="77777777" w:rsidR="0047733A" w:rsidRDefault="00A66171">
            <w:pPr>
              <w:pStyle w:val="TableParagraph"/>
              <w:spacing w:before="15"/>
              <w:ind w:left="20"/>
              <w:jc w:val="center"/>
              <w:rPr>
                <w:b/>
                <w:sz w:val="24"/>
              </w:rPr>
            </w:pPr>
            <w:r>
              <w:rPr>
                <w:b/>
                <w:spacing w:val="-10"/>
                <w:sz w:val="24"/>
              </w:rPr>
              <w:t>4</w:t>
            </w:r>
          </w:p>
        </w:tc>
        <w:tc>
          <w:tcPr>
            <w:tcW w:w="736" w:type="dxa"/>
            <w:gridSpan w:val="2"/>
          </w:tcPr>
          <w:p w14:paraId="4C2DD3F3" w14:textId="77777777" w:rsidR="0047733A" w:rsidRDefault="0047733A">
            <w:pPr>
              <w:pStyle w:val="TableParagraph"/>
              <w:ind w:left="0"/>
              <w:rPr>
                <w:sz w:val="24"/>
              </w:rPr>
            </w:pPr>
          </w:p>
        </w:tc>
        <w:tc>
          <w:tcPr>
            <w:tcW w:w="666" w:type="dxa"/>
          </w:tcPr>
          <w:p w14:paraId="1528E6EC" w14:textId="77777777" w:rsidR="0047733A" w:rsidRDefault="0047733A">
            <w:pPr>
              <w:pStyle w:val="TableParagraph"/>
              <w:ind w:left="0"/>
              <w:rPr>
                <w:sz w:val="24"/>
              </w:rPr>
            </w:pPr>
          </w:p>
        </w:tc>
        <w:tc>
          <w:tcPr>
            <w:tcW w:w="697" w:type="dxa"/>
          </w:tcPr>
          <w:p w14:paraId="5D2FB6D0" w14:textId="77777777" w:rsidR="0047733A" w:rsidRDefault="00A66171">
            <w:pPr>
              <w:pStyle w:val="TableParagraph"/>
              <w:spacing w:line="270" w:lineRule="exact"/>
              <w:ind w:left="117"/>
              <w:rPr>
                <w:b/>
                <w:sz w:val="24"/>
              </w:rPr>
            </w:pPr>
            <w:r>
              <w:rPr>
                <w:b/>
                <w:spacing w:val="-10"/>
                <w:sz w:val="24"/>
              </w:rPr>
              <w:t>4</w:t>
            </w:r>
          </w:p>
        </w:tc>
      </w:tr>
      <w:tr w:rsidR="0047733A" w14:paraId="286BE52D" w14:textId="77777777">
        <w:trPr>
          <w:trHeight w:val="553"/>
        </w:trPr>
        <w:tc>
          <w:tcPr>
            <w:tcW w:w="2950" w:type="dxa"/>
            <w:gridSpan w:val="3"/>
          </w:tcPr>
          <w:p w14:paraId="30B1B7D5" w14:textId="77777777" w:rsidR="0047733A" w:rsidRDefault="00A66171">
            <w:pPr>
              <w:pStyle w:val="TableParagraph"/>
              <w:spacing w:before="135"/>
              <w:ind w:left="119"/>
              <w:rPr>
                <w:b/>
                <w:sz w:val="24"/>
              </w:rPr>
            </w:pPr>
            <w:r>
              <w:rPr>
                <w:b/>
                <w:spacing w:val="-2"/>
                <w:sz w:val="24"/>
              </w:rPr>
              <w:t>Pre-requisite</w:t>
            </w:r>
          </w:p>
        </w:tc>
        <w:tc>
          <w:tcPr>
            <w:tcW w:w="3430" w:type="dxa"/>
          </w:tcPr>
          <w:p w14:paraId="2CE63787" w14:textId="77777777" w:rsidR="0047733A" w:rsidRDefault="00A66171">
            <w:pPr>
              <w:pStyle w:val="TableParagraph"/>
              <w:spacing w:before="3" w:line="228" w:lineRule="auto"/>
              <w:ind w:left="121"/>
              <w:rPr>
                <w:sz w:val="24"/>
              </w:rPr>
            </w:pPr>
            <w:r>
              <w:rPr>
                <w:sz w:val="24"/>
              </w:rPr>
              <w:t>Basic</w:t>
            </w:r>
            <w:r>
              <w:rPr>
                <w:spacing w:val="-14"/>
                <w:sz w:val="24"/>
              </w:rPr>
              <w:t xml:space="preserve"> </w:t>
            </w:r>
            <w:r>
              <w:rPr>
                <w:sz w:val="24"/>
              </w:rPr>
              <w:t>knowledge</w:t>
            </w:r>
            <w:r>
              <w:rPr>
                <w:spacing w:val="-14"/>
                <w:sz w:val="24"/>
              </w:rPr>
              <w:t xml:space="preserve"> </w:t>
            </w:r>
            <w:r>
              <w:rPr>
                <w:sz w:val="24"/>
              </w:rPr>
              <w:t>of</w:t>
            </w:r>
            <w:r>
              <w:rPr>
                <w:spacing w:val="-14"/>
                <w:sz w:val="24"/>
              </w:rPr>
              <w:t xml:space="preserve"> </w:t>
            </w:r>
            <w:r>
              <w:rPr>
                <w:sz w:val="24"/>
              </w:rPr>
              <w:t xml:space="preserve">Research </w:t>
            </w:r>
            <w:r>
              <w:rPr>
                <w:spacing w:val="-2"/>
                <w:sz w:val="24"/>
              </w:rPr>
              <w:t>Methodology</w:t>
            </w:r>
          </w:p>
        </w:tc>
        <w:tc>
          <w:tcPr>
            <w:tcW w:w="1176" w:type="dxa"/>
            <w:gridSpan w:val="3"/>
          </w:tcPr>
          <w:p w14:paraId="16ED0505" w14:textId="77777777" w:rsidR="0047733A" w:rsidRDefault="00A66171">
            <w:pPr>
              <w:pStyle w:val="TableParagraph"/>
              <w:spacing w:line="276" w:lineRule="exact"/>
              <w:ind w:left="13" w:right="281"/>
              <w:rPr>
                <w:b/>
                <w:sz w:val="24"/>
              </w:rPr>
            </w:pPr>
            <w:r>
              <w:rPr>
                <w:b/>
                <w:spacing w:val="-2"/>
                <w:sz w:val="24"/>
              </w:rPr>
              <w:t>Syllabus Version</w:t>
            </w:r>
          </w:p>
        </w:tc>
        <w:tc>
          <w:tcPr>
            <w:tcW w:w="1707" w:type="dxa"/>
            <w:gridSpan w:val="3"/>
          </w:tcPr>
          <w:p w14:paraId="1DE65587" w14:textId="7C2256A7" w:rsidR="0047733A" w:rsidRDefault="00680860">
            <w:pPr>
              <w:pStyle w:val="TableParagraph"/>
              <w:spacing w:before="114"/>
              <w:ind w:left="119"/>
              <w:rPr>
                <w:b/>
                <w:sz w:val="24"/>
              </w:rPr>
            </w:pPr>
            <w:r>
              <w:rPr>
                <w:b/>
                <w:spacing w:val="-2"/>
                <w:sz w:val="24"/>
              </w:rPr>
              <w:t>2026-27</w:t>
            </w:r>
          </w:p>
        </w:tc>
      </w:tr>
      <w:tr w:rsidR="0047733A" w14:paraId="156837B4" w14:textId="77777777">
        <w:trPr>
          <w:trHeight w:val="314"/>
        </w:trPr>
        <w:tc>
          <w:tcPr>
            <w:tcW w:w="9263" w:type="dxa"/>
            <w:gridSpan w:val="10"/>
          </w:tcPr>
          <w:p w14:paraId="4E43AD9D" w14:textId="77777777" w:rsidR="0047733A" w:rsidRDefault="00A66171">
            <w:pPr>
              <w:pStyle w:val="TableParagraph"/>
              <w:spacing w:line="268" w:lineRule="exact"/>
              <w:ind w:left="8"/>
              <w:jc w:val="center"/>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2"/>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3"/>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278A5EEC" w14:textId="77777777">
        <w:trPr>
          <w:trHeight w:val="275"/>
        </w:trPr>
        <w:tc>
          <w:tcPr>
            <w:tcW w:w="9263" w:type="dxa"/>
            <w:gridSpan w:val="10"/>
          </w:tcPr>
          <w:p w14:paraId="5A2DBBCC" w14:textId="77777777" w:rsidR="0047733A" w:rsidRDefault="00A66171">
            <w:pPr>
              <w:pStyle w:val="TableParagraph"/>
              <w:spacing w:line="256" w:lineRule="exact"/>
              <w:ind w:left="119"/>
              <w:rPr>
                <w:b/>
                <w:sz w:val="24"/>
              </w:rPr>
            </w:pPr>
            <w:r>
              <w:rPr>
                <w:b/>
                <w:sz w:val="24"/>
              </w:rPr>
              <w:t>Course</w:t>
            </w:r>
            <w:r>
              <w:rPr>
                <w:b/>
                <w:spacing w:val="-3"/>
                <w:sz w:val="24"/>
              </w:rPr>
              <w:t xml:space="preserve"> </w:t>
            </w:r>
            <w:r>
              <w:rPr>
                <w:b/>
                <w:spacing w:val="-2"/>
                <w:sz w:val="24"/>
              </w:rPr>
              <w:t>Objectives:</w:t>
            </w:r>
          </w:p>
        </w:tc>
      </w:tr>
      <w:tr w:rsidR="0047733A" w14:paraId="1804EE50" w14:textId="77777777">
        <w:trPr>
          <w:trHeight w:val="1420"/>
        </w:trPr>
        <w:tc>
          <w:tcPr>
            <w:tcW w:w="9263" w:type="dxa"/>
            <w:gridSpan w:val="10"/>
          </w:tcPr>
          <w:p w14:paraId="02684719" w14:textId="77777777" w:rsidR="0047733A" w:rsidRDefault="00A66171">
            <w:pPr>
              <w:pStyle w:val="TableParagraph"/>
              <w:spacing w:line="270" w:lineRule="exact"/>
              <w:ind w:left="403"/>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 xml:space="preserve">subject </w:t>
            </w:r>
            <w:r>
              <w:rPr>
                <w:spacing w:val="-4"/>
                <w:sz w:val="24"/>
              </w:rPr>
              <w:t>are:</w:t>
            </w:r>
          </w:p>
          <w:p w14:paraId="757C48DE" w14:textId="77777777" w:rsidR="0047733A" w:rsidRDefault="00A66171">
            <w:pPr>
              <w:pStyle w:val="TableParagraph"/>
              <w:numPr>
                <w:ilvl w:val="0"/>
                <w:numId w:val="27"/>
              </w:numPr>
              <w:tabs>
                <w:tab w:val="left" w:pos="400"/>
              </w:tabs>
              <w:spacing w:before="41"/>
              <w:ind w:left="400" w:hanging="360"/>
              <w:rPr>
                <w:sz w:val="24"/>
              </w:rPr>
            </w:pPr>
            <w:r>
              <w:rPr>
                <w:sz w:val="24"/>
              </w:rPr>
              <w:t>To</w:t>
            </w:r>
            <w:r>
              <w:rPr>
                <w:spacing w:val="-4"/>
                <w:sz w:val="24"/>
              </w:rPr>
              <w:t xml:space="preserve"> </w:t>
            </w:r>
            <w:r>
              <w:rPr>
                <w:sz w:val="24"/>
              </w:rPr>
              <w:t>develop</w:t>
            </w:r>
            <w:r>
              <w:rPr>
                <w:spacing w:val="-2"/>
                <w:sz w:val="24"/>
              </w:rPr>
              <w:t xml:space="preserve"> </w:t>
            </w:r>
            <w:r>
              <w:rPr>
                <w:sz w:val="24"/>
              </w:rPr>
              <w:t>understanding</w:t>
            </w:r>
            <w:r>
              <w:rPr>
                <w:spacing w:val="-1"/>
                <w:sz w:val="24"/>
              </w:rPr>
              <w:t xml:space="preserve"> </w:t>
            </w:r>
            <w:r>
              <w:rPr>
                <w:sz w:val="24"/>
              </w:rPr>
              <w:t>of</w:t>
            </w:r>
            <w:r>
              <w:rPr>
                <w:spacing w:val="-3"/>
                <w:sz w:val="24"/>
              </w:rPr>
              <w:t xml:space="preserve"> </w:t>
            </w:r>
            <w:r>
              <w:rPr>
                <w:sz w:val="24"/>
              </w:rPr>
              <w:t>various</w:t>
            </w:r>
            <w:r>
              <w:rPr>
                <w:spacing w:val="-1"/>
                <w:sz w:val="24"/>
              </w:rPr>
              <w:t xml:space="preserve"> </w:t>
            </w:r>
            <w:r>
              <w:rPr>
                <w:sz w:val="24"/>
              </w:rPr>
              <w:t>research</w:t>
            </w:r>
            <w:r>
              <w:rPr>
                <w:spacing w:val="-2"/>
                <w:sz w:val="24"/>
              </w:rPr>
              <w:t xml:space="preserve"> </w:t>
            </w:r>
            <w:r>
              <w:rPr>
                <w:sz w:val="24"/>
              </w:rPr>
              <w:t>designs</w:t>
            </w:r>
            <w:r>
              <w:rPr>
                <w:spacing w:val="-1"/>
                <w:sz w:val="24"/>
              </w:rPr>
              <w:t xml:space="preserve"> </w:t>
            </w:r>
            <w:r>
              <w:rPr>
                <w:sz w:val="24"/>
              </w:rPr>
              <w:t>and</w:t>
            </w:r>
            <w:r>
              <w:rPr>
                <w:spacing w:val="-6"/>
                <w:sz w:val="24"/>
              </w:rPr>
              <w:t xml:space="preserve"> </w:t>
            </w:r>
            <w:r>
              <w:rPr>
                <w:spacing w:val="-2"/>
                <w:sz w:val="24"/>
              </w:rPr>
              <w:t>techniques.</w:t>
            </w:r>
          </w:p>
          <w:p w14:paraId="3C047519" w14:textId="77777777" w:rsidR="0047733A" w:rsidRDefault="00A66171">
            <w:pPr>
              <w:pStyle w:val="TableParagraph"/>
              <w:numPr>
                <w:ilvl w:val="0"/>
                <w:numId w:val="27"/>
              </w:numPr>
              <w:tabs>
                <w:tab w:val="left" w:pos="401"/>
                <w:tab w:val="left" w:pos="403"/>
              </w:tabs>
              <w:ind w:right="538" w:hanging="360"/>
              <w:rPr>
                <w:sz w:val="24"/>
              </w:rPr>
            </w:pPr>
            <w:r>
              <w:rPr>
                <w:sz w:val="24"/>
              </w:rPr>
              <w:t>To</w:t>
            </w:r>
            <w:r>
              <w:rPr>
                <w:spacing w:val="-4"/>
                <w:sz w:val="24"/>
              </w:rPr>
              <w:t xml:space="preserve"> </w:t>
            </w:r>
            <w:r>
              <w:rPr>
                <w:sz w:val="24"/>
              </w:rPr>
              <w:t>understand</w:t>
            </w:r>
            <w:r>
              <w:rPr>
                <w:spacing w:val="-4"/>
                <w:sz w:val="24"/>
              </w:rPr>
              <w:t xml:space="preserve"> </w:t>
            </w:r>
            <w:r>
              <w:rPr>
                <w:sz w:val="24"/>
              </w:rPr>
              <w:t>some</w:t>
            </w:r>
            <w:r>
              <w:rPr>
                <w:spacing w:val="-5"/>
                <w:sz w:val="24"/>
              </w:rPr>
              <w:t xml:space="preserve"> </w:t>
            </w:r>
            <w:r>
              <w:rPr>
                <w:sz w:val="24"/>
              </w:rPr>
              <w:t>basic</w:t>
            </w:r>
            <w:r>
              <w:rPr>
                <w:spacing w:val="-5"/>
                <w:sz w:val="24"/>
              </w:rPr>
              <w:t xml:space="preserve"> </w:t>
            </w:r>
            <w:r>
              <w:rPr>
                <w:sz w:val="24"/>
              </w:rPr>
              <w:t>concepts</w:t>
            </w:r>
            <w:r>
              <w:rPr>
                <w:spacing w:val="-4"/>
                <w:sz w:val="24"/>
              </w:rPr>
              <w:t xml:space="preserve"> </w:t>
            </w:r>
            <w:r>
              <w:rPr>
                <w:sz w:val="24"/>
              </w:rPr>
              <w:t>of</w:t>
            </w:r>
            <w:r>
              <w:rPr>
                <w:spacing w:val="-5"/>
                <w:sz w:val="24"/>
              </w:rPr>
              <w:t xml:space="preserve"> </w:t>
            </w:r>
            <w:r>
              <w:rPr>
                <w:sz w:val="24"/>
              </w:rPr>
              <w:t>research</w:t>
            </w:r>
            <w:r>
              <w:rPr>
                <w:spacing w:val="-4"/>
                <w:sz w:val="24"/>
              </w:rPr>
              <w:t xml:space="preserve"> </w:t>
            </w:r>
            <w:r>
              <w:rPr>
                <w:sz w:val="24"/>
              </w:rPr>
              <w:t>methodologies</w:t>
            </w:r>
            <w:r>
              <w:rPr>
                <w:spacing w:val="-4"/>
                <w:sz w:val="24"/>
              </w:rPr>
              <w:t xml:space="preserve"> </w:t>
            </w:r>
            <w:r>
              <w:rPr>
                <w:sz w:val="24"/>
              </w:rPr>
              <w:t>and</w:t>
            </w:r>
            <w:r>
              <w:rPr>
                <w:spacing w:val="-4"/>
                <w:sz w:val="24"/>
              </w:rPr>
              <w:t xml:space="preserve"> </w:t>
            </w:r>
            <w:r>
              <w:rPr>
                <w:sz w:val="24"/>
              </w:rPr>
              <w:t>conduct</w:t>
            </w:r>
            <w:r>
              <w:rPr>
                <w:spacing w:val="-2"/>
                <w:sz w:val="24"/>
              </w:rPr>
              <w:t xml:space="preserve"> </w:t>
            </w:r>
            <w:r>
              <w:rPr>
                <w:sz w:val="24"/>
              </w:rPr>
              <w:t>research</w:t>
            </w:r>
            <w:r>
              <w:rPr>
                <w:spacing w:val="-15"/>
                <w:sz w:val="24"/>
              </w:rPr>
              <w:t xml:space="preserve"> </w:t>
            </w:r>
            <w:r>
              <w:rPr>
                <w:sz w:val="24"/>
              </w:rPr>
              <w:t>in an appropriate manner</w:t>
            </w:r>
          </w:p>
          <w:p w14:paraId="120D01A6" w14:textId="77777777" w:rsidR="0047733A" w:rsidRDefault="00A66171">
            <w:pPr>
              <w:pStyle w:val="TableParagraph"/>
              <w:numPr>
                <w:ilvl w:val="0"/>
                <w:numId w:val="27"/>
              </w:numPr>
              <w:tabs>
                <w:tab w:val="left" w:pos="400"/>
              </w:tabs>
              <w:spacing w:line="262" w:lineRule="exact"/>
              <w:ind w:left="400" w:hanging="360"/>
              <w:rPr>
                <w:sz w:val="24"/>
              </w:rPr>
            </w:pPr>
            <w:r>
              <w:rPr>
                <w:sz w:val="24"/>
              </w:rPr>
              <w:t>To</w:t>
            </w:r>
            <w:r>
              <w:rPr>
                <w:spacing w:val="-4"/>
                <w:sz w:val="24"/>
              </w:rPr>
              <w:t xml:space="preserve"> </w:t>
            </w:r>
            <w:r>
              <w:rPr>
                <w:sz w:val="24"/>
              </w:rPr>
              <w:t>enhance</w:t>
            </w:r>
            <w:r>
              <w:rPr>
                <w:spacing w:val="-3"/>
                <w:sz w:val="24"/>
              </w:rPr>
              <w:t xml:space="preserve"> </w:t>
            </w:r>
            <w:r>
              <w:rPr>
                <w:sz w:val="24"/>
              </w:rPr>
              <w:t>the</w:t>
            </w:r>
            <w:r>
              <w:rPr>
                <w:spacing w:val="-2"/>
                <w:sz w:val="24"/>
              </w:rPr>
              <w:t xml:space="preserve"> </w:t>
            </w:r>
            <w:r>
              <w:rPr>
                <w:sz w:val="24"/>
              </w:rPr>
              <w:t>knowledge</w:t>
            </w:r>
            <w:r>
              <w:rPr>
                <w:spacing w:val="-3"/>
                <w:sz w:val="24"/>
              </w:rPr>
              <w:t xml:space="preserve"> </w:t>
            </w:r>
            <w:r>
              <w:rPr>
                <w:sz w:val="24"/>
              </w:rPr>
              <w:t>in</w:t>
            </w:r>
            <w:r>
              <w:rPr>
                <w:spacing w:val="-1"/>
                <w:sz w:val="24"/>
              </w:rPr>
              <w:t xml:space="preserve"> </w:t>
            </w:r>
            <w:r>
              <w:rPr>
                <w:sz w:val="24"/>
              </w:rPr>
              <w:t>research</w:t>
            </w:r>
            <w:r>
              <w:rPr>
                <w:spacing w:val="-2"/>
                <w:sz w:val="24"/>
              </w:rPr>
              <w:t xml:space="preserve"> </w:t>
            </w:r>
            <w:r>
              <w:rPr>
                <w:sz w:val="24"/>
              </w:rPr>
              <w:t>proposal</w:t>
            </w:r>
            <w:r>
              <w:rPr>
                <w:spacing w:val="-1"/>
                <w:sz w:val="24"/>
              </w:rPr>
              <w:t xml:space="preserve"> </w:t>
            </w:r>
            <w:r>
              <w:rPr>
                <w:sz w:val="24"/>
              </w:rPr>
              <w:t>and</w:t>
            </w:r>
            <w:r>
              <w:rPr>
                <w:spacing w:val="-2"/>
                <w:sz w:val="24"/>
              </w:rPr>
              <w:t xml:space="preserve"> </w:t>
            </w:r>
            <w:r>
              <w:rPr>
                <w:sz w:val="24"/>
              </w:rPr>
              <w:t>report</w:t>
            </w:r>
            <w:r>
              <w:rPr>
                <w:spacing w:val="-6"/>
                <w:sz w:val="24"/>
              </w:rPr>
              <w:t xml:space="preserve"> </w:t>
            </w:r>
            <w:r>
              <w:rPr>
                <w:spacing w:val="-2"/>
                <w:sz w:val="24"/>
              </w:rPr>
              <w:t>writing.</w:t>
            </w:r>
          </w:p>
        </w:tc>
      </w:tr>
      <w:tr w:rsidR="0047733A" w14:paraId="2D9D9B84" w14:textId="77777777">
        <w:trPr>
          <w:trHeight w:val="275"/>
        </w:trPr>
        <w:tc>
          <w:tcPr>
            <w:tcW w:w="9263" w:type="dxa"/>
            <w:gridSpan w:val="10"/>
          </w:tcPr>
          <w:p w14:paraId="10371E99" w14:textId="77777777" w:rsidR="0047733A" w:rsidRDefault="00A66171">
            <w:pPr>
              <w:pStyle w:val="TableParagraph"/>
              <w:spacing w:line="256" w:lineRule="exact"/>
              <w:ind w:left="119"/>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1B8196CE" w14:textId="77777777">
        <w:trPr>
          <w:trHeight w:val="326"/>
        </w:trPr>
        <w:tc>
          <w:tcPr>
            <w:tcW w:w="9263" w:type="dxa"/>
            <w:gridSpan w:val="10"/>
          </w:tcPr>
          <w:p w14:paraId="1263D8D1" w14:textId="77777777" w:rsidR="0047733A" w:rsidRDefault="00A66171">
            <w:pPr>
              <w:pStyle w:val="TableParagraph"/>
              <w:spacing w:line="270" w:lineRule="exact"/>
              <w:ind w:left="119"/>
              <w:rPr>
                <w:sz w:val="24"/>
              </w:rPr>
            </w:pPr>
            <w:r>
              <w:rPr>
                <w:sz w:val="24"/>
              </w:rPr>
              <w:t>On</w:t>
            </w:r>
            <w:r>
              <w:rPr>
                <w:spacing w:val="-3"/>
                <w:sz w:val="24"/>
              </w:rPr>
              <w:t xml:space="preserve"> </w:t>
            </w:r>
            <w:r>
              <w:rPr>
                <w:sz w:val="24"/>
              </w:rPr>
              <w:t>the</w:t>
            </w:r>
            <w:r>
              <w:rPr>
                <w:spacing w:val="-2"/>
                <w:sz w:val="24"/>
              </w:rPr>
              <w:t xml:space="preserve"> </w:t>
            </w:r>
            <w:r>
              <w:rPr>
                <w:sz w:val="24"/>
              </w:rPr>
              <w:t>successful</w:t>
            </w:r>
            <w:r>
              <w:rPr>
                <w:spacing w:val="-1"/>
                <w:sz w:val="24"/>
              </w:rPr>
              <w:t xml:space="preserve"> </w:t>
            </w:r>
            <w:r>
              <w:rPr>
                <w:sz w:val="24"/>
              </w:rPr>
              <w:t>completion of</w:t>
            </w:r>
            <w:r>
              <w:rPr>
                <w:spacing w:val="-2"/>
                <w:sz w:val="24"/>
              </w:rPr>
              <w:t xml:space="preserve"> </w:t>
            </w:r>
            <w:r>
              <w:rPr>
                <w:sz w:val="24"/>
              </w:rPr>
              <w:t>the</w:t>
            </w:r>
            <w:r>
              <w:rPr>
                <w:spacing w:val="-2"/>
                <w:sz w:val="24"/>
              </w:rPr>
              <w:t xml:space="preserve"> </w:t>
            </w:r>
            <w:r>
              <w:rPr>
                <w:sz w:val="24"/>
              </w:rPr>
              <w:t>course, student</w:t>
            </w:r>
            <w:r>
              <w:rPr>
                <w:spacing w:val="-1"/>
                <w:sz w:val="24"/>
              </w:rPr>
              <w:t xml:space="preserve"> </w:t>
            </w:r>
            <w:r>
              <w:rPr>
                <w:sz w:val="24"/>
              </w:rPr>
              <w:t>will</w:t>
            </w:r>
            <w:r>
              <w:rPr>
                <w:spacing w:val="-1"/>
                <w:sz w:val="24"/>
              </w:rPr>
              <w:t xml:space="preserve"> </w:t>
            </w:r>
            <w:r>
              <w:rPr>
                <w:sz w:val="24"/>
              </w:rPr>
              <w:t>able</w:t>
            </w:r>
            <w:r>
              <w:rPr>
                <w:spacing w:val="-1"/>
                <w:sz w:val="24"/>
              </w:rPr>
              <w:t xml:space="preserve"> </w:t>
            </w:r>
            <w:r>
              <w:rPr>
                <w:spacing w:val="-5"/>
                <w:sz w:val="24"/>
              </w:rPr>
              <w:t>to:</w:t>
            </w:r>
          </w:p>
        </w:tc>
      </w:tr>
      <w:tr w:rsidR="0047733A" w14:paraId="7DDD52E0" w14:textId="77777777">
        <w:trPr>
          <w:trHeight w:val="832"/>
        </w:trPr>
        <w:tc>
          <w:tcPr>
            <w:tcW w:w="655" w:type="dxa"/>
          </w:tcPr>
          <w:p w14:paraId="55831E3F" w14:textId="77777777" w:rsidR="0047733A" w:rsidRDefault="00A66171">
            <w:pPr>
              <w:pStyle w:val="TableParagraph"/>
              <w:spacing w:before="251"/>
              <w:ind w:left="119"/>
              <w:rPr>
                <w:sz w:val="24"/>
              </w:rPr>
            </w:pPr>
            <w:r>
              <w:rPr>
                <w:spacing w:val="-10"/>
                <w:sz w:val="24"/>
              </w:rPr>
              <w:t>1</w:t>
            </w:r>
          </w:p>
        </w:tc>
        <w:tc>
          <w:tcPr>
            <w:tcW w:w="7245" w:type="dxa"/>
            <w:gridSpan w:val="7"/>
          </w:tcPr>
          <w:p w14:paraId="222C46AF" w14:textId="77777777" w:rsidR="0047733A" w:rsidRDefault="00A66171">
            <w:pPr>
              <w:pStyle w:val="TableParagraph"/>
              <w:spacing w:line="278" w:lineRule="auto"/>
              <w:ind w:left="120"/>
              <w:rPr>
                <w:sz w:val="24"/>
              </w:rPr>
            </w:pPr>
            <w:r>
              <w:rPr>
                <w:sz w:val="24"/>
              </w:rPr>
              <w:t>Apply</w:t>
            </w:r>
            <w:r>
              <w:rPr>
                <w:spacing w:val="-4"/>
                <w:sz w:val="24"/>
              </w:rPr>
              <w:t xml:space="preserve"> </w:t>
            </w:r>
            <w:r>
              <w:rPr>
                <w:sz w:val="24"/>
              </w:rPr>
              <w:t>a</w:t>
            </w:r>
            <w:r>
              <w:rPr>
                <w:spacing w:val="-4"/>
                <w:sz w:val="24"/>
              </w:rPr>
              <w:t xml:space="preserve"> </w:t>
            </w:r>
            <w:r>
              <w:rPr>
                <w:sz w:val="24"/>
              </w:rPr>
              <w:t>range</w:t>
            </w:r>
            <w:r>
              <w:rPr>
                <w:spacing w:val="-3"/>
                <w:sz w:val="24"/>
              </w:rPr>
              <w:t xml:space="preserve"> </w:t>
            </w:r>
            <w:r>
              <w:rPr>
                <w:sz w:val="24"/>
              </w:rPr>
              <w:t>of</w:t>
            </w:r>
            <w:r>
              <w:rPr>
                <w:spacing w:val="-4"/>
                <w:sz w:val="24"/>
              </w:rPr>
              <w:t xml:space="preserve"> </w:t>
            </w:r>
            <w:r>
              <w:rPr>
                <w:sz w:val="24"/>
              </w:rPr>
              <w:t>quantitative</w:t>
            </w:r>
            <w:r>
              <w:rPr>
                <w:spacing w:val="-4"/>
                <w:sz w:val="24"/>
              </w:rPr>
              <w:t xml:space="preserve"> </w:t>
            </w:r>
            <w:r>
              <w:rPr>
                <w:sz w:val="24"/>
              </w:rPr>
              <w:t>and</w:t>
            </w:r>
            <w:r>
              <w:rPr>
                <w:spacing w:val="-4"/>
                <w:sz w:val="24"/>
              </w:rPr>
              <w:t xml:space="preserve"> </w:t>
            </w:r>
            <w:r>
              <w:rPr>
                <w:sz w:val="24"/>
              </w:rPr>
              <w:t>/</w:t>
            </w:r>
            <w:r>
              <w:rPr>
                <w:spacing w:val="-4"/>
                <w:sz w:val="24"/>
              </w:rPr>
              <w:t xml:space="preserve"> </w:t>
            </w:r>
            <w:r>
              <w:rPr>
                <w:sz w:val="24"/>
              </w:rPr>
              <w:t>or</w:t>
            </w:r>
            <w:r>
              <w:rPr>
                <w:spacing w:val="-4"/>
                <w:sz w:val="24"/>
              </w:rPr>
              <w:t xml:space="preserve"> </w:t>
            </w:r>
            <w:r>
              <w:rPr>
                <w:sz w:val="24"/>
              </w:rPr>
              <w:t>qualitative</w:t>
            </w:r>
            <w:r>
              <w:rPr>
                <w:spacing w:val="-4"/>
                <w:sz w:val="24"/>
              </w:rPr>
              <w:t xml:space="preserve"> </w:t>
            </w:r>
            <w:r>
              <w:rPr>
                <w:sz w:val="24"/>
              </w:rPr>
              <w:t>research</w:t>
            </w:r>
            <w:r>
              <w:rPr>
                <w:spacing w:val="-4"/>
                <w:sz w:val="24"/>
              </w:rPr>
              <w:t xml:space="preserve"> </w:t>
            </w:r>
            <w:r>
              <w:rPr>
                <w:sz w:val="24"/>
              </w:rPr>
              <w:t>techniques</w:t>
            </w:r>
            <w:r>
              <w:rPr>
                <w:spacing w:val="-4"/>
                <w:sz w:val="24"/>
              </w:rPr>
              <w:t xml:space="preserve"> </w:t>
            </w:r>
            <w:r>
              <w:rPr>
                <w:sz w:val="24"/>
              </w:rPr>
              <w:t>to business and management problems / issues.</w:t>
            </w:r>
          </w:p>
        </w:tc>
        <w:tc>
          <w:tcPr>
            <w:tcW w:w="1363" w:type="dxa"/>
            <w:gridSpan w:val="2"/>
          </w:tcPr>
          <w:p w14:paraId="17A05B5A" w14:textId="77777777" w:rsidR="0047733A" w:rsidRDefault="00A66171">
            <w:pPr>
              <w:pStyle w:val="TableParagraph"/>
              <w:spacing w:before="251"/>
              <w:ind w:left="6"/>
              <w:jc w:val="center"/>
              <w:rPr>
                <w:sz w:val="24"/>
              </w:rPr>
            </w:pPr>
            <w:r>
              <w:rPr>
                <w:spacing w:val="-5"/>
                <w:sz w:val="24"/>
              </w:rPr>
              <w:t>K1</w:t>
            </w:r>
          </w:p>
        </w:tc>
      </w:tr>
      <w:tr w:rsidR="0047733A" w14:paraId="5DD6CD56" w14:textId="77777777">
        <w:trPr>
          <w:trHeight w:val="633"/>
        </w:trPr>
        <w:tc>
          <w:tcPr>
            <w:tcW w:w="655" w:type="dxa"/>
          </w:tcPr>
          <w:p w14:paraId="2EC14AA5" w14:textId="77777777" w:rsidR="0047733A" w:rsidRDefault="00A66171">
            <w:pPr>
              <w:pStyle w:val="TableParagraph"/>
              <w:spacing w:before="152"/>
              <w:ind w:left="119"/>
              <w:rPr>
                <w:sz w:val="24"/>
              </w:rPr>
            </w:pPr>
            <w:r>
              <w:rPr>
                <w:spacing w:val="-10"/>
                <w:sz w:val="24"/>
              </w:rPr>
              <w:t>2</w:t>
            </w:r>
          </w:p>
        </w:tc>
        <w:tc>
          <w:tcPr>
            <w:tcW w:w="7245" w:type="dxa"/>
            <w:gridSpan w:val="7"/>
          </w:tcPr>
          <w:p w14:paraId="48596BBD" w14:textId="77777777" w:rsidR="0047733A" w:rsidRDefault="00A66171">
            <w:pPr>
              <w:pStyle w:val="TableParagraph"/>
              <w:spacing w:line="270" w:lineRule="exact"/>
              <w:ind w:left="120"/>
              <w:rPr>
                <w:sz w:val="24"/>
              </w:rPr>
            </w:pPr>
            <w:r>
              <w:rPr>
                <w:sz w:val="24"/>
              </w:rPr>
              <w:t>Understand</w:t>
            </w:r>
            <w:r>
              <w:rPr>
                <w:spacing w:val="-5"/>
                <w:sz w:val="24"/>
              </w:rPr>
              <w:t xml:space="preserve"> </w:t>
            </w:r>
            <w:r>
              <w:rPr>
                <w:sz w:val="24"/>
              </w:rPr>
              <w:t>and apply</w:t>
            </w:r>
            <w:r>
              <w:rPr>
                <w:spacing w:val="-2"/>
                <w:sz w:val="24"/>
              </w:rPr>
              <w:t xml:space="preserve"> </w:t>
            </w:r>
            <w:r>
              <w:rPr>
                <w:sz w:val="24"/>
              </w:rPr>
              <w:t>research approaches,</w:t>
            </w:r>
            <w:r>
              <w:rPr>
                <w:spacing w:val="-3"/>
                <w:sz w:val="24"/>
              </w:rPr>
              <w:t xml:space="preserve"> </w:t>
            </w:r>
            <w:r>
              <w:rPr>
                <w:sz w:val="24"/>
              </w:rPr>
              <w:t>techniques</w:t>
            </w:r>
            <w:r>
              <w:rPr>
                <w:spacing w:val="-2"/>
                <w:sz w:val="24"/>
              </w:rPr>
              <w:t xml:space="preserve"> </w:t>
            </w:r>
            <w:r>
              <w:rPr>
                <w:sz w:val="24"/>
              </w:rPr>
              <w:t>and</w:t>
            </w:r>
            <w:r>
              <w:rPr>
                <w:spacing w:val="-2"/>
                <w:sz w:val="24"/>
              </w:rPr>
              <w:t xml:space="preserve"> </w:t>
            </w:r>
            <w:r>
              <w:rPr>
                <w:sz w:val="24"/>
              </w:rPr>
              <w:t>strategies</w:t>
            </w:r>
            <w:r>
              <w:rPr>
                <w:spacing w:val="-2"/>
                <w:sz w:val="24"/>
              </w:rPr>
              <w:t xml:space="preserve"> </w:t>
            </w:r>
            <w:r>
              <w:rPr>
                <w:spacing w:val="-5"/>
                <w:sz w:val="24"/>
              </w:rPr>
              <w:t>in</w:t>
            </w:r>
          </w:p>
          <w:p w14:paraId="29871CA9" w14:textId="77777777" w:rsidR="0047733A" w:rsidRDefault="00A66171">
            <w:pPr>
              <w:pStyle w:val="TableParagraph"/>
              <w:spacing w:before="41"/>
              <w:ind w:left="120"/>
              <w:rPr>
                <w:sz w:val="24"/>
              </w:rPr>
            </w:pPr>
            <w:r>
              <w:rPr>
                <w:sz w:val="24"/>
              </w:rPr>
              <w:t>the</w:t>
            </w:r>
            <w:r>
              <w:rPr>
                <w:spacing w:val="-3"/>
                <w:sz w:val="24"/>
              </w:rPr>
              <w:t xml:space="preserve"> </w:t>
            </w:r>
            <w:r>
              <w:rPr>
                <w:sz w:val="24"/>
              </w:rPr>
              <w:t>appropriate</w:t>
            </w:r>
            <w:r>
              <w:rPr>
                <w:spacing w:val="-2"/>
                <w:sz w:val="24"/>
              </w:rPr>
              <w:t xml:space="preserve"> </w:t>
            </w:r>
            <w:r>
              <w:rPr>
                <w:sz w:val="24"/>
              </w:rPr>
              <w:t>manner for</w:t>
            </w:r>
            <w:r>
              <w:rPr>
                <w:spacing w:val="-3"/>
                <w:sz w:val="24"/>
              </w:rPr>
              <w:t xml:space="preserve"> </w:t>
            </w:r>
            <w:r>
              <w:rPr>
                <w:sz w:val="24"/>
              </w:rPr>
              <w:t>managerial</w:t>
            </w:r>
            <w:r>
              <w:rPr>
                <w:spacing w:val="-1"/>
                <w:sz w:val="24"/>
              </w:rPr>
              <w:t xml:space="preserve"> </w:t>
            </w:r>
            <w:r>
              <w:rPr>
                <w:sz w:val="24"/>
              </w:rPr>
              <w:t>decision</w:t>
            </w:r>
            <w:r>
              <w:rPr>
                <w:spacing w:val="-1"/>
                <w:sz w:val="24"/>
              </w:rPr>
              <w:t xml:space="preserve"> </w:t>
            </w:r>
            <w:r>
              <w:rPr>
                <w:spacing w:val="-2"/>
                <w:sz w:val="24"/>
              </w:rPr>
              <w:t>making.</w:t>
            </w:r>
          </w:p>
        </w:tc>
        <w:tc>
          <w:tcPr>
            <w:tcW w:w="1363" w:type="dxa"/>
            <w:gridSpan w:val="2"/>
          </w:tcPr>
          <w:p w14:paraId="3F63418E" w14:textId="77777777" w:rsidR="0047733A" w:rsidRDefault="00A66171">
            <w:pPr>
              <w:pStyle w:val="TableParagraph"/>
              <w:spacing w:before="152"/>
              <w:ind w:left="6"/>
              <w:jc w:val="center"/>
              <w:rPr>
                <w:sz w:val="24"/>
              </w:rPr>
            </w:pPr>
            <w:r>
              <w:rPr>
                <w:spacing w:val="-5"/>
                <w:sz w:val="24"/>
              </w:rPr>
              <w:t>K2</w:t>
            </w:r>
          </w:p>
        </w:tc>
      </w:tr>
      <w:tr w:rsidR="0047733A" w14:paraId="53992E2B" w14:textId="77777777">
        <w:trPr>
          <w:trHeight w:val="635"/>
        </w:trPr>
        <w:tc>
          <w:tcPr>
            <w:tcW w:w="655" w:type="dxa"/>
          </w:tcPr>
          <w:p w14:paraId="14903389" w14:textId="77777777" w:rsidR="0047733A" w:rsidRDefault="00A66171">
            <w:pPr>
              <w:pStyle w:val="TableParagraph"/>
              <w:spacing w:before="155"/>
              <w:ind w:left="119"/>
              <w:rPr>
                <w:sz w:val="24"/>
              </w:rPr>
            </w:pPr>
            <w:r>
              <w:rPr>
                <w:spacing w:val="-10"/>
                <w:sz w:val="24"/>
              </w:rPr>
              <w:t>3</w:t>
            </w:r>
          </w:p>
        </w:tc>
        <w:tc>
          <w:tcPr>
            <w:tcW w:w="7245" w:type="dxa"/>
            <w:gridSpan w:val="7"/>
          </w:tcPr>
          <w:p w14:paraId="7B15D9B2" w14:textId="77777777" w:rsidR="0047733A" w:rsidRDefault="00A66171">
            <w:pPr>
              <w:pStyle w:val="TableParagraph"/>
              <w:spacing w:line="270" w:lineRule="exact"/>
              <w:ind w:left="120"/>
              <w:rPr>
                <w:sz w:val="24"/>
              </w:rPr>
            </w:pPr>
            <w:r>
              <w:rPr>
                <w:noProof/>
                <w:sz w:val="24"/>
              </w:rPr>
              <mc:AlternateContent>
                <mc:Choice Requires="wpg">
                  <w:drawing>
                    <wp:anchor distT="0" distB="0" distL="0" distR="0" simplePos="0" relativeHeight="251622400" behindDoc="1" locked="0" layoutInCell="1" allowOverlap="1" wp14:anchorId="3AD88318" wp14:editId="1F29FBD9">
                      <wp:simplePos x="0" y="0"/>
                      <wp:positionH relativeFrom="column">
                        <wp:posOffset>1479803</wp:posOffset>
                      </wp:positionH>
                      <wp:positionV relativeFrom="paragraph">
                        <wp:posOffset>51695</wp:posOffset>
                      </wp:positionV>
                      <wp:extent cx="2463800" cy="2051685"/>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87" name="Image 87"/>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B26D016" id="Group 86" o:spid="_x0000_s1026" style="position:absolute;margin-left:116.5pt;margin-top:4.05pt;width:194pt;height:161.55pt;z-index:-25169408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">
                      <v:shape id="Image 87"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j64jCAAAA2wAAAA8AAABkcnMvZG93bnJldi54bWxEj0FrwkAUhO+C/2F5hV5EN/bQhugqUhoQ&#10;PGn1/si+ZoPZtzH7qvHfdwuCx2FmvmGW68G36kp9bAIbmM8yUMRVsA3XBo7f5TQHFQXZYhuYDNwp&#10;wno1Hi2xsOHGe7oepFYJwrFAA06kK7SOlSOPcRY64uT9hN6jJNnX2vZ4S3Df6rcse9ceG04LDjv6&#10;dFSdD7/ewKS8706XKs53e8nFbYbyvP06GfP6MmwWoIQGeYYf7a01kH/A/5f0A/Tq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4+uIwgAAANsAAAAPAAAAAAAAAAAAAAAAAJ8C&#10;AABkcnMvZG93bnJldi54bWxQSwUGAAAAAAQABAD3AAAAjgMAAAAA&#10;">
                        <v:imagedata r:id="rId15" o:title=""/>
                      </v:shape>
                    </v:group>
                  </w:pict>
                </mc:Fallback>
              </mc:AlternateContent>
            </w:r>
            <w:r>
              <w:rPr>
                <w:sz w:val="24"/>
              </w:rPr>
              <w:t>Demonstrate</w:t>
            </w:r>
            <w:r>
              <w:rPr>
                <w:spacing w:val="-6"/>
                <w:sz w:val="24"/>
              </w:rPr>
              <w:t xml:space="preserve"> </w:t>
            </w:r>
            <w:r>
              <w:rPr>
                <w:sz w:val="24"/>
              </w:rPr>
              <w:t>knowledge</w:t>
            </w:r>
            <w:r>
              <w:rPr>
                <w:spacing w:val="-1"/>
                <w:sz w:val="24"/>
              </w:rPr>
              <w:t xml:space="preserve"> </w:t>
            </w:r>
            <w:r>
              <w:rPr>
                <w:sz w:val="24"/>
              </w:rPr>
              <w:t>and</w:t>
            </w:r>
            <w:r>
              <w:rPr>
                <w:spacing w:val="-2"/>
                <w:sz w:val="24"/>
              </w:rPr>
              <w:t xml:space="preserve"> </w:t>
            </w:r>
            <w:r>
              <w:rPr>
                <w:sz w:val="24"/>
              </w:rPr>
              <w:t>understanding</w:t>
            </w:r>
            <w:r>
              <w:rPr>
                <w:spacing w:val="-2"/>
                <w:sz w:val="24"/>
              </w:rPr>
              <w:t xml:space="preserve"> </w:t>
            </w:r>
            <w:r>
              <w:rPr>
                <w:sz w:val="24"/>
              </w:rPr>
              <w:t>of</w:t>
            </w:r>
            <w:r>
              <w:rPr>
                <w:spacing w:val="-3"/>
                <w:sz w:val="24"/>
              </w:rPr>
              <w:t xml:space="preserve"> </w:t>
            </w:r>
            <w:r>
              <w:rPr>
                <w:sz w:val="24"/>
              </w:rPr>
              <w:t>data</w:t>
            </w:r>
            <w:r>
              <w:rPr>
                <w:spacing w:val="-3"/>
                <w:sz w:val="24"/>
              </w:rPr>
              <w:t xml:space="preserve"> </w:t>
            </w:r>
            <w:r>
              <w:rPr>
                <w:sz w:val="24"/>
              </w:rPr>
              <w:t>analysis</w:t>
            </w:r>
            <w:r>
              <w:rPr>
                <w:spacing w:val="-2"/>
                <w:sz w:val="24"/>
              </w:rPr>
              <w:t xml:space="preserve"> </w:t>
            </w:r>
            <w:r>
              <w:rPr>
                <w:spacing w:val="-5"/>
                <w:sz w:val="24"/>
              </w:rPr>
              <w:t>and</w:t>
            </w:r>
          </w:p>
          <w:p w14:paraId="104D7415" w14:textId="77777777" w:rsidR="0047733A" w:rsidRDefault="00A66171">
            <w:pPr>
              <w:pStyle w:val="TableParagraph"/>
              <w:spacing w:before="43"/>
              <w:ind w:left="120"/>
              <w:rPr>
                <w:sz w:val="24"/>
              </w:rPr>
            </w:pPr>
            <w:r>
              <w:rPr>
                <w:sz w:val="24"/>
              </w:rPr>
              <w:t>interpretation</w:t>
            </w:r>
            <w:r>
              <w:rPr>
                <w:spacing w:val="-4"/>
                <w:sz w:val="24"/>
              </w:rPr>
              <w:t xml:space="preserve"> </w:t>
            </w:r>
            <w:r>
              <w:rPr>
                <w:sz w:val="24"/>
              </w:rPr>
              <w:t>in</w:t>
            </w:r>
            <w:r>
              <w:rPr>
                <w:spacing w:val="-2"/>
                <w:sz w:val="24"/>
              </w:rPr>
              <w:t xml:space="preserve"> </w:t>
            </w:r>
            <w:r>
              <w:rPr>
                <w:sz w:val="24"/>
              </w:rPr>
              <w:t>relation</w:t>
            </w:r>
            <w:r>
              <w:rPr>
                <w:spacing w:val="-1"/>
                <w:sz w:val="24"/>
              </w:rPr>
              <w:t xml:space="preserve"> </w:t>
            </w:r>
            <w:r>
              <w:rPr>
                <w:sz w:val="24"/>
              </w:rPr>
              <w:t>to</w:t>
            </w:r>
            <w:r>
              <w:rPr>
                <w:spacing w:val="-3"/>
                <w:sz w:val="24"/>
              </w:rPr>
              <w:t xml:space="preserve"> </w:t>
            </w:r>
            <w:r>
              <w:rPr>
                <w:sz w:val="24"/>
              </w:rPr>
              <w:t>the</w:t>
            </w:r>
            <w:r>
              <w:rPr>
                <w:spacing w:val="-2"/>
                <w:sz w:val="24"/>
              </w:rPr>
              <w:t xml:space="preserve"> </w:t>
            </w:r>
            <w:r>
              <w:rPr>
                <w:sz w:val="24"/>
              </w:rPr>
              <w:t>research</w:t>
            </w:r>
            <w:r>
              <w:rPr>
                <w:spacing w:val="-2"/>
                <w:sz w:val="24"/>
              </w:rPr>
              <w:t xml:space="preserve"> process.</w:t>
            </w:r>
          </w:p>
        </w:tc>
        <w:tc>
          <w:tcPr>
            <w:tcW w:w="1363" w:type="dxa"/>
            <w:gridSpan w:val="2"/>
          </w:tcPr>
          <w:p w14:paraId="066B0B32" w14:textId="77777777" w:rsidR="0047733A" w:rsidRDefault="00A66171">
            <w:pPr>
              <w:pStyle w:val="TableParagraph"/>
              <w:spacing w:before="155"/>
              <w:ind w:left="6"/>
              <w:jc w:val="center"/>
              <w:rPr>
                <w:sz w:val="24"/>
              </w:rPr>
            </w:pPr>
            <w:r>
              <w:rPr>
                <w:spacing w:val="-5"/>
                <w:sz w:val="24"/>
              </w:rPr>
              <w:t>K3</w:t>
            </w:r>
          </w:p>
        </w:tc>
      </w:tr>
      <w:tr w:rsidR="0047733A" w14:paraId="202FCCEC" w14:textId="77777777">
        <w:trPr>
          <w:trHeight w:val="635"/>
        </w:trPr>
        <w:tc>
          <w:tcPr>
            <w:tcW w:w="655" w:type="dxa"/>
          </w:tcPr>
          <w:p w14:paraId="368CF985" w14:textId="77777777" w:rsidR="0047733A" w:rsidRDefault="00A66171">
            <w:pPr>
              <w:pStyle w:val="TableParagraph"/>
              <w:spacing w:before="150"/>
              <w:ind w:left="119"/>
              <w:rPr>
                <w:sz w:val="24"/>
              </w:rPr>
            </w:pPr>
            <w:r>
              <w:rPr>
                <w:spacing w:val="-10"/>
                <w:sz w:val="24"/>
              </w:rPr>
              <w:t>4</w:t>
            </w:r>
          </w:p>
        </w:tc>
        <w:tc>
          <w:tcPr>
            <w:tcW w:w="7245" w:type="dxa"/>
            <w:gridSpan w:val="7"/>
          </w:tcPr>
          <w:p w14:paraId="594D2B3F" w14:textId="77777777" w:rsidR="0047733A" w:rsidRDefault="00A66171">
            <w:pPr>
              <w:pStyle w:val="TableParagraph"/>
              <w:spacing w:line="270" w:lineRule="exact"/>
              <w:ind w:left="120"/>
              <w:rPr>
                <w:sz w:val="24"/>
              </w:rPr>
            </w:pPr>
            <w:r>
              <w:rPr>
                <w:sz w:val="24"/>
              </w:rPr>
              <w:t>Develop</w:t>
            </w:r>
            <w:r>
              <w:rPr>
                <w:spacing w:val="-4"/>
                <w:sz w:val="24"/>
              </w:rPr>
              <w:t xml:space="preserve"> </w:t>
            </w:r>
            <w:r>
              <w:rPr>
                <w:sz w:val="24"/>
              </w:rPr>
              <w:t>necessary</w:t>
            </w:r>
            <w:r>
              <w:rPr>
                <w:spacing w:val="-1"/>
                <w:sz w:val="24"/>
              </w:rPr>
              <w:t xml:space="preserve"> </w:t>
            </w:r>
            <w:r>
              <w:rPr>
                <w:sz w:val="24"/>
              </w:rPr>
              <w:t>critical</w:t>
            </w:r>
            <w:r>
              <w:rPr>
                <w:spacing w:val="-1"/>
                <w:sz w:val="24"/>
              </w:rPr>
              <w:t xml:space="preserve"> </w:t>
            </w:r>
            <w:r>
              <w:rPr>
                <w:sz w:val="24"/>
              </w:rPr>
              <w:t>thinking</w:t>
            </w:r>
            <w:r>
              <w:rPr>
                <w:spacing w:val="-2"/>
                <w:sz w:val="24"/>
              </w:rPr>
              <w:t xml:space="preserve"> </w:t>
            </w:r>
            <w:r>
              <w:rPr>
                <w:sz w:val="24"/>
              </w:rPr>
              <w:t>skills</w:t>
            </w:r>
            <w:r>
              <w:rPr>
                <w:spacing w:val="-2"/>
                <w:sz w:val="24"/>
              </w:rPr>
              <w:t xml:space="preserve"> </w:t>
            </w:r>
            <w:r>
              <w:rPr>
                <w:sz w:val="24"/>
              </w:rPr>
              <w:t>in</w:t>
            </w:r>
            <w:r>
              <w:rPr>
                <w:spacing w:val="-1"/>
                <w:sz w:val="24"/>
              </w:rPr>
              <w:t xml:space="preserve"> </w:t>
            </w:r>
            <w:r>
              <w:rPr>
                <w:sz w:val="24"/>
              </w:rPr>
              <w:t>order</w:t>
            </w:r>
            <w:r>
              <w:rPr>
                <w:spacing w:val="-2"/>
                <w:sz w:val="24"/>
              </w:rPr>
              <w:t xml:space="preserve"> </w:t>
            </w:r>
            <w:r>
              <w:rPr>
                <w:sz w:val="24"/>
              </w:rPr>
              <w:t>to</w:t>
            </w:r>
            <w:r>
              <w:rPr>
                <w:spacing w:val="-1"/>
                <w:sz w:val="24"/>
              </w:rPr>
              <w:t xml:space="preserve"> </w:t>
            </w:r>
            <w:r>
              <w:rPr>
                <w:sz w:val="24"/>
              </w:rPr>
              <w:t>evaluate</w:t>
            </w:r>
            <w:r>
              <w:rPr>
                <w:spacing w:val="-2"/>
                <w:sz w:val="24"/>
              </w:rPr>
              <w:t xml:space="preserve"> different</w:t>
            </w:r>
          </w:p>
          <w:p w14:paraId="0080F81E" w14:textId="77777777" w:rsidR="0047733A" w:rsidRDefault="00A66171">
            <w:pPr>
              <w:pStyle w:val="TableParagraph"/>
              <w:spacing w:before="43"/>
              <w:ind w:left="120"/>
              <w:rPr>
                <w:sz w:val="24"/>
              </w:rPr>
            </w:pPr>
            <w:r>
              <w:rPr>
                <w:sz w:val="24"/>
              </w:rPr>
              <w:t>research</w:t>
            </w:r>
            <w:r>
              <w:rPr>
                <w:spacing w:val="-4"/>
                <w:sz w:val="24"/>
              </w:rPr>
              <w:t xml:space="preserve"> </w:t>
            </w:r>
            <w:r>
              <w:rPr>
                <w:sz w:val="24"/>
              </w:rPr>
              <w:t>approaches</w:t>
            </w:r>
            <w:r>
              <w:rPr>
                <w:spacing w:val="-1"/>
                <w:sz w:val="24"/>
              </w:rPr>
              <w:t xml:space="preserve"> </w:t>
            </w:r>
            <w:r>
              <w:rPr>
                <w:sz w:val="24"/>
              </w:rPr>
              <w:t>utilized</w:t>
            </w:r>
            <w:r>
              <w:rPr>
                <w:spacing w:val="-3"/>
                <w:sz w:val="24"/>
              </w:rPr>
              <w:t xml:space="preserve"> </w:t>
            </w:r>
            <w:r>
              <w:rPr>
                <w:sz w:val="24"/>
              </w:rPr>
              <w:t>in</w:t>
            </w:r>
            <w:r>
              <w:rPr>
                <w:spacing w:val="-1"/>
                <w:sz w:val="24"/>
              </w:rPr>
              <w:t xml:space="preserve"> </w:t>
            </w:r>
            <w:r>
              <w:rPr>
                <w:sz w:val="24"/>
              </w:rPr>
              <w:t>the</w:t>
            </w:r>
            <w:r>
              <w:rPr>
                <w:spacing w:val="-2"/>
                <w:sz w:val="24"/>
              </w:rPr>
              <w:t xml:space="preserve"> </w:t>
            </w:r>
            <w:r>
              <w:rPr>
                <w:sz w:val="24"/>
              </w:rPr>
              <w:t>service</w:t>
            </w:r>
            <w:r>
              <w:rPr>
                <w:spacing w:val="-2"/>
                <w:sz w:val="24"/>
              </w:rPr>
              <w:t xml:space="preserve"> industries.</w:t>
            </w:r>
          </w:p>
        </w:tc>
        <w:tc>
          <w:tcPr>
            <w:tcW w:w="1363" w:type="dxa"/>
            <w:gridSpan w:val="2"/>
          </w:tcPr>
          <w:p w14:paraId="6EBB3D69" w14:textId="77777777" w:rsidR="0047733A" w:rsidRDefault="00A66171">
            <w:pPr>
              <w:pStyle w:val="TableParagraph"/>
              <w:spacing w:before="150"/>
              <w:ind w:left="6"/>
              <w:jc w:val="center"/>
              <w:rPr>
                <w:sz w:val="24"/>
              </w:rPr>
            </w:pPr>
            <w:r>
              <w:rPr>
                <w:spacing w:val="-5"/>
                <w:sz w:val="24"/>
              </w:rPr>
              <w:t>K4</w:t>
            </w:r>
          </w:p>
        </w:tc>
      </w:tr>
      <w:tr w:rsidR="0047733A" w14:paraId="22C7D719" w14:textId="77777777">
        <w:trPr>
          <w:trHeight w:val="633"/>
        </w:trPr>
        <w:tc>
          <w:tcPr>
            <w:tcW w:w="655" w:type="dxa"/>
          </w:tcPr>
          <w:p w14:paraId="64D54EC7" w14:textId="77777777" w:rsidR="0047733A" w:rsidRDefault="00A66171">
            <w:pPr>
              <w:pStyle w:val="TableParagraph"/>
              <w:spacing w:before="152"/>
              <w:ind w:left="119"/>
              <w:rPr>
                <w:sz w:val="24"/>
              </w:rPr>
            </w:pPr>
            <w:r>
              <w:rPr>
                <w:spacing w:val="-10"/>
                <w:sz w:val="24"/>
              </w:rPr>
              <w:t>5</w:t>
            </w:r>
          </w:p>
        </w:tc>
        <w:tc>
          <w:tcPr>
            <w:tcW w:w="7245" w:type="dxa"/>
            <w:gridSpan w:val="7"/>
          </w:tcPr>
          <w:p w14:paraId="663C0859" w14:textId="77777777" w:rsidR="0047733A" w:rsidRDefault="00A66171">
            <w:pPr>
              <w:pStyle w:val="TableParagraph"/>
              <w:spacing w:line="268" w:lineRule="exact"/>
              <w:ind w:left="120"/>
              <w:rPr>
                <w:sz w:val="24"/>
              </w:rPr>
            </w:pPr>
            <w:r>
              <w:rPr>
                <w:sz w:val="24"/>
              </w:rPr>
              <w:t>Students</w:t>
            </w:r>
            <w:r>
              <w:rPr>
                <w:spacing w:val="-3"/>
                <w:sz w:val="24"/>
              </w:rPr>
              <w:t xml:space="preserve"> </w:t>
            </w:r>
            <w:r>
              <w:rPr>
                <w:sz w:val="24"/>
              </w:rPr>
              <w:t>should</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z w:val="24"/>
              </w:rPr>
              <w:t>to</w:t>
            </w:r>
            <w:r>
              <w:rPr>
                <w:spacing w:val="-1"/>
                <w:sz w:val="24"/>
              </w:rPr>
              <w:t xml:space="preserve"> </w:t>
            </w:r>
            <w:r>
              <w:rPr>
                <w:sz w:val="24"/>
              </w:rPr>
              <w:t>define</w:t>
            </w:r>
            <w:r>
              <w:rPr>
                <w:spacing w:val="-2"/>
                <w:sz w:val="24"/>
              </w:rPr>
              <w:t xml:space="preserve"> </w:t>
            </w:r>
            <w:r>
              <w:rPr>
                <w:sz w:val="24"/>
              </w:rPr>
              <w:t>the</w:t>
            </w:r>
            <w:r>
              <w:rPr>
                <w:spacing w:val="-2"/>
                <w:sz w:val="24"/>
              </w:rPr>
              <w:t xml:space="preserve"> </w:t>
            </w:r>
            <w:r>
              <w:rPr>
                <w:sz w:val="24"/>
              </w:rPr>
              <w:t>meaning of</w:t>
            </w:r>
            <w:r>
              <w:rPr>
                <w:spacing w:val="-2"/>
                <w:sz w:val="24"/>
              </w:rPr>
              <w:t xml:space="preserve"> </w:t>
            </w:r>
            <w:r>
              <w:rPr>
                <w:sz w:val="24"/>
              </w:rPr>
              <w:t>a variable,</w:t>
            </w:r>
            <w:r>
              <w:rPr>
                <w:spacing w:val="-1"/>
                <w:sz w:val="24"/>
              </w:rPr>
              <w:t xml:space="preserve"> </w:t>
            </w:r>
            <w:r>
              <w:rPr>
                <w:sz w:val="24"/>
              </w:rPr>
              <w:t xml:space="preserve">and </w:t>
            </w:r>
            <w:r>
              <w:rPr>
                <w:spacing w:val="-2"/>
                <w:sz w:val="24"/>
              </w:rPr>
              <w:t>identify</w:t>
            </w:r>
          </w:p>
          <w:p w14:paraId="2819394B" w14:textId="77777777" w:rsidR="0047733A" w:rsidRDefault="00A66171">
            <w:pPr>
              <w:pStyle w:val="TableParagraph"/>
              <w:spacing w:before="41"/>
              <w:ind w:left="120"/>
              <w:rPr>
                <w:sz w:val="24"/>
              </w:rPr>
            </w:pPr>
            <w:r>
              <w:rPr>
                <w:sz w:val="24"/>
              </w:rPr>
              <w:t>independent,</w:t>
            </w:r>
            <w:r>
              <w:rPr>
                <w:spacing w:val="-2"/>
                <w:sz w:val="24"/>
              </w:rPr>
              <w:t xml:space="preserve"> </w:t>
            </w:r>
            <w:r>
              <w:rPr>
                <w:sz w:val="24"/>
              </w:rPr>
              <w:t>dependent, and</w:t>
            </w:r>
            <w:r>
              <w:rPr>
                <w:spacing w:val="-2"/>
                <w:sz w:val="24"/>
              </w:rPr>
              <w:t xml:space="preserve"> </w:t>
            </w:r>
            <w:r>
              <w:rPr>
                <w:sz w:val="24"/>
              </w:rPr>
              <w:t>mediating</w:t>
            </w:r>
            <w:r>
              <w:rPr>
                <w:spacing w:val="-1"/>
                <w:sz w:val="24"/>
              </w:rPr>
              <w:t xml:space="preserve"> </w:t>
            </w:r>
            <w:r>
              <w:rPr>
                <w:spacing w:val="-2"/>
                <w:sz w:val="24"/>
              </w:rPr>
              <w:t>variables.</w:t>
            </w:r>
          </w:p>
        </w:tc>
        <w:tc>
          <w:tcPr>
            <w:tcW w:w="1363" w:type="dxa"/>
            <w:gridSpan w:val="2"/>
          </w:tcPr>
          <w:p w14:paraId="6AB7A87E" w14:textId="77777777" w:rsidR="0047733A" w:rsidRDefault="00A66171">
            <w:pPr>
              <w:pStyle w:val="TableParagraph"/>
              <w:spacing w:before="152"/>
              <w:ind w:left="6"/>
              <w:jc w:val="center"/>
              <w:rPr>
                <w:sz w:val="24"/>
              </w:rPr>
            </w:pPr>
            <w:r>
              <w:rPr>
                <w:spacing w:val="-5"/>
                <w:sz w:val="24"/>
              </w:rPr>
              <w:t>K5</w:t>
            </w:r>
          </w:p>
        </w:tc>
      </w:tr>
      <w:tr w:rsidR="0047733A" w14:paraId="22BE97B8" w14:textId="77777777">
        <w:trPr>
          <w:trHeight w:val="321"/>
        </w:trPr>
        <w:tc>
          <w:tcPr>
            <w:tcW w:w="9263" w:type="dxa"/>
            <w:gridSpan w:val="10"/>
          </w:tcPr>
          <w:p w14:paraId="67938E15" w14:textId="77777777" w:rsidR="0047733A" w:rsidRDefault="00A66171">
            <w:pPr>
              <w:pStyle w:val="TableParagraph"/>
              <w:spacing w:line="270" w:lineRule="exact"/>
              <w:ind w:left="119"/>
              <w:rPr>
                <w:sz w:val="24"/>
              </w:rPr>
            </w:pPr>
            <w:r>
              <w:rPr>
                <w:b/>
                <w:sz w:val="24"/>
              </w:rPr>
              <w:t>K1</w:t>
            </w:r>
            <w:r>
              <w:rPr>
                <w:b/>
                <w:spacing w:val="-3"/>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Analyze;</w:t>
            </w:r>
            <w:r>
              <w:rPr>
                <w:spacing w:val="-1"/>
                <w:sz w:val="24"/>
              </w:rPr>
              <w:t xml:space="preserve"> </w:t>
            </w:r>
            <w:r>
              <w:rPr>
                <w:b/>
                <w:sz w:val="24"/>
              </w:rPr>
              <w:t>K5</w:t>
            </w:r>
            <w:r>
              <w:rPr>
                <w:b/>
                <w:spacing w:val="-1"/>
                <w:sz w:val="24"/>
              </w:rPr>
              <w:t xml:space="preserve"> </w:t>
            </w:r>
            <w:r>
              <w:rPr>
                <w:sz w:val="24"/>
              </w:rPr>
              <w:t xml:space="preserve">– </w:t>
            </w:r>
            <w:r>
              <w:rPr>
                <w:spacing w:val="-2"/>
                <w:sz w:val="24"/>
              </w:rPr>
              <w:t>Evaluate.</w:t>
            </w:r>
          </w:p>
        </w:tc>
      </w:tr>
      <w:tr w:rsidR="0047733A" w14:paraId="1A99E8D1" w14:textId="77777777">
        <w:trPr>
          <w:trHeight w:val="143"/>
        </w:trPr>
        <w:tc>
          <w:tcPr>
            <w:tcW w:w="9263" w:type="dxa"/>
            <w:gridSpan w:val="10"/>
          </w:tcPr>
          <w:p w14:paraId="04CF2A64" w14:textId="77777777" w:rsidR="0047733A" w:rsidRDefault="0047733A">
            <w:pPr>
              <w:pStyle w:val="TableParagraph"/>
              <w:ind w:left="0"/>
              <w:rPr>
                <w:sz w:val="8"/>
              </w:rPr>
            </w:pPr>
          </w:p>
        </w:tc>
      </w:tr>
      <w:tr w:rsidR="0047733A" w14:paraId="1DA7A59A" w14:textId="77777777">
        <w:trPr>
          <w:trHeight w:val="275"/>
        </w:trPr>
        <w:tc>
          <w:tcPr>
            <w:tcW w:w="2100" w:type="dxa"/>
            <w:gridSpan w:val="2"/>
          </w:tcPr>
          <w:p w14:paraId="1D854D08" w14:textId="77777777" w:rsidR="0047733A" w:rsidRDefault="00A66171">
            <w:pPr>
              <w:pStyle w:val="TableParagraph"/>
              <w:spacing w:line="256" w:lineRule="exact"/>
              <w:ind w:left="119"/>
              <w:rPr>
                <w:b/>
                <w:sz w:val="24"/>
              </w:rPr>
            </w:pPr>
            <w:r>
              <w:rPr>
                <w:b/>
                <w:spacing w:val="-2"/>
                <w:sz w:val="24"/>
              </w:rPr>
              <w:t>Unit:1</w:t>
            </w:r>
          </w:p>
        </w:tc>
        <w:tc>
          <w:tcPr>
            <w:tcW w:w="4672" w:type="dxa"/>
            <w:gridSpan w:val="3"/>
          </w:tcPr>
          <w:p w14:paraId="1DE8DABD" w14:textId="77777777" w:rsidR="0047733A" w:rsidRDefault="00A66171">
            <w:pPr>
              <w:pStyle w:val="TableParagraph"/>
              <w:spacing w:line="256" w:lineRule="exact"/>
              <w:ind w:left="448"/>
              <w:rPr>
                <w:b/>
                <w:sz w:val="24"/>
              </w:rPr>
            </w:pPr>
            <w:r>
              <w:rPr>
                <w:b/>
                <w:sz w:val="24"/>
              </w:rPr>
              <w:t>INTRODUCTION</w:t>
            </w:r>
            <w:r>
              <w:rPr>
                <w:b/>
                <w:spacing w:val="-4"/>
                <w:sz w:val="24"/>
              </w:rPr>
              <w:t xml:space="preserve"> </w:t>
            </w:r>
            <w:r>
              <w:rPr>
                <w:b/>
                <w:sz w:val="24"/>
              </w:rPr>
              <w:t>TO</w:t>
            </w:r>
            <w:r>
              <w:rPr>
                <w:b/>
                <w:spacing w:val="-2"/>
                <w:sz w:val="24"/>
              </w:rPr>
              <w:t xml:space="preserve"> RESEARCH</w:t>
            </w:r>
          </w:p>
        </w:tc>
        <w:tc>
          <w:tcPr>
            <w:tcW w:w="2491" w:type="dxa"/>
            <w:gridSpan w:val="5"/>
          </w:tcPr>
          <w:p w14:paraId="091C4C4C" w14:textId="77777777" w:rsidR="0047733A" w:rsidRDefault="00A66171">
            <w:pPr>
              <w:pStyle w:val="TableParagraph"/>
              <w:spacing w:line="256" w:lineRule="exact"/>
              <w:ind w:left="1428"/>
              <w:rPr>
                <w:b/>
                <w:sz w:val="24"/>
              </w:rPr>
            </w:pPr>
            <w:r>
              <w:rPr>
                <w:b/>
                <w:sz w:val="24"/>
              </w:rPr>
              <w:t>10</w:t>
            </w:r>
            <w:r>
              <w:rPr>
                <w:b/>
                <w:spacing w:val="60"/>
                <w:sz w:val="24"/>
              </w:rPr>
              <w:t xml:space="preserve"> </w:t>
            </w:r>
            <w:r>
              <w:rPr>
                <w:b/>
                <w:spacing w:val="-2"/>
                <w:sz w:val="24"/>
              </w:rPr>
              <w:t>hours</w:t>
            </w:r>
          </w:p>
        </w:tc>
      </w:tr>
      <w:tr w:rsidR="0047733A" w14:paraId="6F9EF2D3" w14:textId="77777777">
        <w:trPr>
          <w:trHeight w:val="1026"/>
        </w:trPr>
        <w:tc>
          <w:tcPr>
            <w:tcW w:w="9263" w:type="dxa"/>
            <w:gridSpan w:val="10"/>
          </w:tcPr>
          <w:p w14:paraId="4388BBF1" w14:textId="77777777" w:rsidR="0047733A" w:rsidRDefault="00A66171">
            <w:pPr>
              <w:pStyle w:val="TableParagraph"/>
              <w:ind w:left="119" w:right="101"/>
              <w:jc w:val="both"/>
              <w:rPr>
                <w:sz w:val="24"/>
              </w:rPr>
            </w:pPr>
            <w:r>
              <w:rPr>
                <w:sz w:val="24"/>
              </w:rPr>
              <w:t>Research: Meaning, scope and significance - Types of research - Research process - Characteristics of good research - Scientific method - Problems in research – Identifying research problem – Concepts, constructs and theoretical framework.</w:t>
            </w:r>
          </w:p>
        </w:tc>
      </w:tr>
      <w:tr w:rsidR="0047733A" w14:paraId="5A8C4997" w14:textId="77777777">
        <w:trPr>
          <w:trHeight w:val="273"/>
        </w:trPr>
        <w:tc>
          <w:tcPr>
            <w:tcW w:w="2100" w:type="dxa"/>
            <w:gridSpan w:val="2"/>
          </w:tcPr>
          <w:p w14:paraId="3FD68688" w14:textId="77777777" w:rsidR="0047733A" w:rsidRDefault="00A66171">
            <w:pPr>
              <w:pStyle w:val="TableParagraph"/>
              <w:spacing w:line="253" w:lineRule="exact"/>
              <w:ind w:left="119"/>
              <w:rPr>
                <w:b/>
                <w:sz w:val="24"/>
              </w:rPr>
            </w:pPr>
            <w:r>
              <w:rPr>
                <w:b/>
                <w:spacing w:val="-2"/>
                <w:sz w:val="24"/>
              </w:rPr>
              <w:t>Unit:2</w:t>
            </w:r>
          </w:p>
        </w:tc>
        <w:tc>
          <w:tcPr>
            <w:tcW w:w="4672" w:type="dxa"/>
            <w:gridSpan w:val="3"/>
          </w:tcPr>
          <w:p w14:paraId="23F3EF3E" w14:textId="77777777" w:rsidR="0047733A" w:rsidRDefault="00A66171">
            <w:pPr>
              <w:pStyle w:val="TableParagraph"/>
              <w:spacing w:line="253" w:lineRule="exact"/>
              <w:ind w:left="1183"/>
              <w:rPr>
                <w:b/>
                <w:sz w:val="24"/>
              </w:rPr>
            </w:pPr>
            <w:r>
              <w:rPr>
                <w:b/>
                <w:sz w:val="24"/>
              </w:rPr>
              <w:t>RESEARCH</w:t>
            </w:r>
            <w:r>
              <w:rPr>
                <w:b/>
                <w:spacing w:val="-4"/>
                <w:sz w:val="24"/>
              </w:rPr>
              <w:t xml:space="preserve"> </w:t>
            </w:r>
            <w:r>
              <w:rPr>
                <w:b/>
                <w:spacing w:val="-2"/>
                <w:sz w:val="24"/>
              </w:rPr>
              <w:t>DESIGN</w:t>
            </w:r>
          </w:p>
        </w:tc>
        <w:tc>
          <w:tcPr>
            <w:tcW w:w="2491" w:type="dxa"/>
            <w:gridSpan w:val="5"/>
          </w:tcPr>
          <w:p w14:paraId="602DDD36" w14:textId="77777777" w:rsidR="0047733A" w:rsidRDefault="00A66171">
            <w:pPr>
              <w:pStyle w:val="TableParagraph"/>
              <w:spacing w:line="253" w:lineRule="exact"/>
              <w:ind w:left="1488"/>
              <w:rPr>
                <w:b/>
                <w:sz w:val="24"/>
              </w:rPr>
            </w:pPr>
            <w:r>
              <w:rPr>
                <w:b/>
                <w:sz w:val="24"/>
              </w:rPr>
              <w:t>10</w:t>
            </w:r>
            <w:r>
              <w:rPr>
                <w:b/>
                <w:spacing w:val="-2"/>
                <w:sz w:val="24"/>
              </w:rPr>
              <w:t xml:space="preserve"> hours</w:t>
            </w:r>
          </w:p>
        </w:tc>
      </w:tr>
      <w:tr w:rsidR="0047733A" w14:paraId="6D3C10D7" w14:textId="77777777">
        <w:trPr>
          <w:trHeight w:val="1305"/>
        </w:trPr>
        <w:tc>
          <w:tcPr>
            <w:tcW w:w="9263" w:type="dxa"/>
            <w:gridSpan w:val="10"/>
          </w:tcPr>
          <w:p w14:paraId="52F0120D" w14:textId="77777777" w:rsidR="0047733A" w:rsidRDefault="00A66171">
            <w:pPr>
              <w:pStyle w:val="TableParagraph"/>
              <w:spacing w:before="1"/>
              <w:ind w:left="119"/>
              <w:jc w:val="both"/>
              <w:rPr>
                <w:sz w:val="24"/>
              </w:rPr>
            </w:pPr>
            <w:r>
              <w:rPr>
                <w:sz w:val="24"/>
              </w:rPr>
              <w:t>Hypothesis:</w:t>
            </w:r>
            <w:r>
              <w:rPr>
                <w:spacing w:val="-7"/>
                <w:sz w:val="24"/>
              </w:rPr>
              <w:t xml:space="preserve"> </w:t>
            </w:r>
            <w:r>
              <w:rPr>
                <w:sz w:val="24"/>
              </w:rPr>
              <w:t>Meaning,</w:t>
            </w:r>
            <w:r>
              <w:rPr>
                <w:spacing w:val="-6"/>
                <w:sz w:val="24"/>
              </w:rPr>
              <w:t xml:space="preserve"> </w:t>
            </w:r>
            <w:r>
              <w:rPr>
                <w:sz w:val="24"/>
              </w:rPr>
              <w:t>sources</w:t>
            </w:r>
            <w:r>
              <w:rPr>
                <w:spacing w:val="-6"/>
                <w:sz w:val="24"/>
              </w:rPr>
              <w:t xml:space="preserve"> </w:t>
            </w:r>
            <w:r>
              <w:rPr>
                <w:sz w:val="24"/>
              </w:rPr>
              <w:t>and</w:t>
            </w:r>
            <w:r>
              <w:rPr>
                <w:spacing w:val="-6"/>
                <w:sz w:val="24"/>
              </w:rPr>
              <w:t xml:space="preserve"> </w:t>
            </w:r>
            <w:r>
              <w:rPr>
                <w:sz w:val="24"/>
              </w:rPr>
              <w:t>types</w:t>
            </w:r>
            <w:r>
              <w:rPr>
                <w:spacing w:val="-5"/>
                <w:sz w:val="24"/>
              </w:rPr>
              <w:t xml:space="preserve"> </w:t>
            </w:r>
            <w:r>
              <w:rPr>
                <w:sz w:val="24"/>
              </w:rPr>
              <w:t>-</w:t>
            </w:r>
            <w:r>
              <w:rPr>
                <w:spacing w:val="-7"/>
                <w:sz w:val="24"/>
              </w:rPr>
              <w:t xml:space="preserve"> </w:t>
            </w:r>
            <w:r>
              <w:rPr>
                <w:sz w:val="24"/>
              </w:rPr>
              <w:t>Formulation</w:t>
            </w:r>
            <w:r>
              <w:rPr>
                <w:spacing w:val="-6"/>
                <w:sz w:val="24"/>
              </w:rPr>
              <w:t xml:space="preserve"> </w:t>
            </w:r>
            <w:r>
              <w:rPr>
                <w:sz w:val="24"/>
              </w:rPr>
              <w:t>of</w:t>
            </w:r>
            <w:r>
              <w:rPr>
                <w:spacing w:val="-7"/>
                <w:sz w:val="24"/>
              </w:rPr>
              <w:t xml:space="preserve"> </w:t>
            </w:r>
            <w:r>
              <w:rPr>
                <w:sz w:val="24"/>
              </w:rPr>
              <w:t>research</w:t>
            </w:r>
            <w:r>
              <w:rPr>
                <w:spacing w:val="-6"/>
                <w:sz w:val="24"/>
              </w:rPr>
              <w:t xml:space="preserve"> </w:t>
            </w:r>
            <w:r>
              <w:rPr>
                <w:sz w:val="24"/>
              </w:rPr>
              <w:t>design</w:t>
            </w:r>
            <w:r>
              <w:rPr>
                <w:spacing w:val="-7"/>
                <w:sz w:val="24"/>
              </w:rPr>
              <w:t xml:space="preserve"> </w:t>
            </w:r>
            <w:r>
              <w:rPr>
                <w:sz w:val="24"/>
              </w:rPr>
              <w:t>-</w:t>
            </w:r>
            <w:r>
              <w:rPr>
                <w:spacing w:val="-5"/>
                <w:sz w:val="24"/>
              </w:rPr>
              <w:t xml:space="preserve"> </w:t>
            </w:r>
            <w:r>
              <w:rPr>
                <w:sz w:val="24"/>
              </w:rPr>
              <w:t>Types</w:t>
            </w:r>
            <w:r>
              <w:rPr>
                <w:spacing w:val="-6"/>
                <w:sz w:val="24"/>
              </w:rPr>
              <w:t xml:space="preserve"> </w:t>
            </w:r>
            <w:r>
              <w:rPr>
                <w:sz w:val="24"/>
              </w:rPr>
              <w:t>-</w:t>
            </w:r>
            <w:r>
              <w:rPr>
                <w:spacing w:val="-7"/>
                <w:sz w:val="24"/>
              </w:rPr>
              <w:t xml:space="preserve"> </w:t>
            </w:r>
            <w:r>
              <w:rPr>
                <w:sz w:val="24"/>
              </w:rPr>
              <w:t>Case</w:t>
            </w:r>
            <w:r>
              <w:rPr>
                <w:spacing w:val="-7"/>
                <w:sz w:val="24"/>
              </w:rPr>
              <w:t xml:space="preserve"> </w:t>
            </w:r>
            <w:r>
              <w:rPr>
                <w:spacing w:val="-2"/>
                <w:sz w:val="24"/>
              </w:rPr>
              <w:t>study</w:t>
            </w:r>
          </w:p>
          <w:p w14:paraId="5EF161A6" w14:textId="77777777" w:rsidR="0047733A" w:rsidRDefault="00A66171">
            <w:pPr>
              <w:pStyle w:val="TableParagraph"/>
              <w:ind w:left="119" w:right="102"/>
              <w:jc w:val="both"/>
              <w:rPr>
                <w:sz w:val="24"/>
              </w:rPr>
            </w:pPr>
            <w:r>
              <w:rPr>
                <w:sz w:val="24"/>
              </w:rPr>
              <w:t>-</w:t>
            </w:r>
            <w:r>
              <w:rPr>
                <w:spacing w:val="-1"/>
                <w:sz w:val="24"/>
              </w:rPr>
              <w:t xml:space="preserve"> </w:t>
            </w:r>
            <w:r>
              <w:rPr>
                <w:sz w:val="24"/>
              </w:rPr>
              <w:t>Features of good design – Measurement: Meaning and need -</w:t>
            </w:r>
            <w:r>
              <w:rPr>
                <w:spacing w:val="-1"/>
                <w:sz w:val="24"/>
              </w:rPr>
              <w:t xml:space="preserve"> </w:t>
            </w:r>
            <w:r>
              <w:rPr>
                <w:sz w:val="24"/>
              </w:rPr>
              <w:t>Errors in measurement - Tests of</w:t>
            </w:r>
            <w:r>
              <w:rPr>
                <w:spacing w:val="-11"/>
                <w:sz w:val="24"/>
              </w:rPr>
              <w:t xml:space="preserve"> </w:t>
            </w:r>
            <w:r>
              <w:rPr>
                <w:sz w:val="24"/>
              </w:rPr>
              <w:t>sound</w:t>
            </w:r>
            <w:r>
              <w:rPr>
                <w:spacing w:val="-11"/>
                <w:sz w:val="24"/>
              </w:rPr>
              <w:t xml:space="preserve"> </w:t>
            </w:r>
            <w:r>
              <w:rPr>
                <w:sz w:val="24"/>
              </w:rPr>
              <w:t>measurement</w:t>
            </w:r>
            <w:r>
              <w:rPr>
                <w:spacing w:val="-8"/>
                <w:sz w:val="24"/>
              </w:rPr>
              <w:t xml:space="preserve"> </w:t>
            </w:r>
            <w:r>
              <w:rPr>
                <w:sz w:val="24"/>
              </w:rPr>
              <w:t>-</w:t>
            </w:r>
            <w:r>
              <w:rPr>
                <w:spacing w:val="-9"/>
                <w:sz w:val="24"/>
              </w:rPr>
              <w:t xml:space="preserve"> </w:t>
            </w:r>
            <w:r>
              <w:rPr>
                <w:sz w:val="24"/>
              </w:rPr>
              <w:t>Techniques</w:t>
            </w:r>
            <w:r>
              <w:rPr>
                <w:spacing w:val="-10"/>
                <w:sz w:val="24"/>
              </w:rPr>
              <w:t xml:space="preserve"> </w:t>
            </w:r>
            <w:r>
              <w:rPr>
                <w:sz w:val="24"/>
              </w:rPr>
              <w:t>of</w:t>
            </w:r>
            <w:r>
              <w:rPr>
                <w:spacing w:val="-11"/>
                <w:sz w:val="24"/>
              </w:rPr>
              <w:t xml:space="preserve"> </w:t>
            </w:r>
            <w:r>
              <w:rPr>
                <w:sz w:val="24"/>
              </w:rPr>
              <w:t>measurement</w:t>
            </w:r>
            <w:r>
              <w:rPr>
                <w:spacing w:val="-10"/>
                <w:sz w:val="24"/>
              </w:rPr>
              <w:t xml:space="preserve"> </w:t>
            </w:r>
            <w:r>
              <w:rPr>
                <w:sz w:val="24"/>
              </w:rPr>
              <w:t>-</w:t>
            </w:r>
            <w:r>
              <w:rPr>
                <w:spacing w:val="-11"/>
                <w:sz w:val="24"/>
              </w:rPr>
              <w:t xml:space="preserve"> </w:t>
            </w:r>
            <w:r>
              <w:rPr>
                <w:sz w:val="24"/>
              </w:rPr>
              <w:t>Scaling</w:t>
            </w:r>
            <w:r>
              <w:rPr>
                <w:spacing w:val="-11"/>
                <w:sz w:val="24"/>
              </w:rPr>
              <w:t xml:space="preserve"> </w:t>
            </w:r>
            <w:r>
              <w:rPr>
                <w:sz w:val="24"/>
              </w:rPr>
              <w:t>techniques:</w:t>
            </w:r>
            <w:r>
              <w:rPr>
                <w:spacing w:val="-8"/>
                <w:sz w:val="24"/>
              </w:rPr>
              <w:t xml:space="preserve"> </w:t>
            </w:r>
            <w:r>
              <w:rPr>
                <w:sz w:val="24"/>
              </w:rPr>
              <w:t>Meaning</w:t>
            </w:r>
            <w:r>
              <w:rPr>
                <w:spacing w:val="-11"/>
                <w:sz w:val="24"/>
              </w:rPr>
              <w:t xml:space="preserve"> </w:t>
            </w:r>
            <w:r>
              <w:rPr>
                <w:sz w:val="24"/>
              </w:rPr>
              <w:t>-</w:t>
            </w:r>
            <w:r>
              <w:rPr>
                <w:spacing w:val="-9"/>
                <w:sz w:val="24"/>
              </w:rPr>
              <w:t xml:space="preserve"> </w:t>
            </w:r>
            <w:r>
              <w:rPr>
                <w:sz w:val="24"/>
              </w:rPr>
              <w:t>Types</w:t>
            </w:r>
            <w:r>
              <w:rPr>
                <w:spacing w:val="-10"/>
                <w:sz w:val="24"/>
              </w:rPr>
              <w:t xml:space="preserve"> </w:t>
            </w:r>
            <w:r>
              <w:rPr>
                <w:sz w:val="24"/>
              </w:rPr>
              <w:t>of scales - Scale construction techniques.</w:t>
            </w:r>
          </w:p>
        </w:tc>
      </w:tr>
      <w:tr w:rsidR="0047733A" w14:paraId="2D9FF05D" w14:textId="77777777">
        <w:trPr>
          <w:trHeight w:val="275"/>
        </w:trPr>
        <w:tc>
          <w:tcPr>
            <w:tcW w:w="2100" w:type="dxa"/>
            <w:gridSpan w:val="2"/>
          </w:tcPr>
          <w:p w14:paraId="345F0BC1" w14:textId="77777777" w:rsidR="0047733A" w:rsidRDefault="00A66171">
            <w:pPr>
              <w:pStyle w:val="TableParagraph"/>
              <w:spacing w:line="256" w:lineRule="exact"/>
              <w:ind w:left="119"/>
              <w:rPr>
                <w:b/>
                <w:sz w:val="24"/>
              </w:rPr>
            </w:pPr>
            <w:r>
              <w:rPr>
                <w:b/>
                <w:spacing w:val="-2"/>
                <w:sz w:val="24"/>
              </w:rPr>
              <w:t>Unit:3</w:t>
            </w:r>
          </w:p>
        </w:tc>
        <w:tc>
          <w:tcPr>
            <w:tcW w:w="4672" w:type="dxa"/>
            <w:gridSpan w:val="3"/>
          </w:tcPr>
          <w:p w14:paraId="3D52CA7F" w14:textId="77777777" w:rsidR="0047733A" w:rsidRDefault="00A66171">
            <w:pPr>
              <w:pStyle w:val="TableParagraph"/>
              <w:spacing w:line="256" w:lineRule="exact"/>
              <w:ind w:left="1195"/>
              <w:rPr>
                <w:b/>
                <w:sz w:val="24"/>
              </w:rPr>
            </w:pPr>
            <w:r>
              <w:rPr>
                <w:b/>
                <w:sz w:val="24"/>
              </w:rPr>
              <w:t>SAMPLING</w:t>
            </w:r>
            <w:r>
              <w:rPr>
                <w:b/>
                <w:spacing w:val="-4"/>
                <w:sz w:val="24"/>
              </w:rPr>
              <w:t xml:space="preserve"> </w:t>
            </w:r>
            <w:r>
              <w:rPr>
                <w:b/>
                <w:spacing w:val="-2"/>
                <w:sz w:val="24"/>
              </w:rPr>
              <w:t>DESIGN</w:t>
            </w:r>
          </w:p>
        </w:tc>
        <w:tc>
          <w:tcPr>
            <w:tcW w:w="2491" w:type="dxa"/>
            <w:gridSpan w:val="5"/>
          </w:tcPr>
          <w:p w14:paraId="2C2F4CBE" w14:textId="77777777" w:rsidR="0047733A" w:rsidRDefault="00A66171">
            <w:pPr>
              <w:pStyle w:val="TableParagraph"/>
              <w:spacing w:line="256" w:lineRule="exact"/>
              <w:ind w:left="1428"/>
              <w:rPr>
                <w:b/>
                <w:sz w:val="24"/>
              </w:rPr>
            </w:pPr>
            <w:r>
              <w:rPr>
                <w:b/>
                <w:sz w:val="24"/>
              </w:rPr>
              <w:t>10</w:t>
            </w:r>
            <w:r>
              <w:rPr>
                <w:b/>
                <w:spacing w:val="60"/>
                <w:sz w:val="24"/>
              </w:rPr>
              <w:t xml:space="preserve"> </w:t>
            </w:r>
            <w:r>
              <w:rPr>
                <w:b/>
                <w:spacing w:val="-2"/>
                <w:sz w:val="24"/>
              </w:rPr>
              <w:t>hours</w:t>
            </w:r>
          </w:p>
        </w:tc>
      </w:tr>
      <w:tr w:rsidR="0047733A" w14:paraId="61238734" w14:textId="77777777">
        <w:trPr>
          <w:trHeight w:val="2413"/>
        </w:trPr>
        <w:tc>
          <w:tcPr>
            <w:tcW w:w="9263" w:type="dxa"/>
            <w:gridSpan w:val="10"/>
          </w:tcPr>
          <w:p w14:paraId="6BD4E35E" w14:textId="77777777" w:rsidR="0047733A" w:rsidRDefault="00A66171">
            <w:pPr>
              <w:pStyle w:val="TableParagraph"/>
              <w:ind w:left="119" w:right="99"/>
              <w:jc w:val="both"/>
              <w:rPr>
                <w:sz w:val="24"/>
              </w:rPr>
            </w:pPr>
            <w:r>
              <w:rPr>
                <w:sz w:val="24"/>
              </w:rPr>
              <w:t>Sampling design: Meaning - Concepts - Steps in sampling - Criteria for good sample design - Types</w:t>
            </w:r>
            <w:r>
              <w:rPr>
                <w:spacing w:val="-5"/>
                <w:sz w:val="24"/>
              </w:rPr>
              <w:t xml:space="preserve"> </w:t>
            </w:r>
            <w:r>
              <w:rPr>
                <w:sz w:val="24"/>
              </w:rPr>
              <w:t>of</w:t>
            </w:r>
            <w:r>
              <w:rPr>
                <w:spacing w:val="-6"/>
                <w:sz w:val="24"/>
              </w:rPr>
              <w:t xml:space="preserve"> </w:t>
            </w:r>
            <w:r>
              <w:rPr>
                <w:sz w:val="24"/>
              </w:rPr>
              <w:t>sample</w:t>
            </w:r>
            <w:r>
              <w:rPr>
                <w:spacing w:val="-6"/>
                <w:sz w:val="24"/>
              </w:rPr>
              <w:t xml:space="preserve"> </w:t>
            </w:r>
            <w:r>
              <w:rPr>
                <w:sz w:val="24"/>
              </w:rPr>
              <w:t>designs</w:t>
            </w:r>
            <w:r>
              <w:rPr>
                <w:spacing w:val="-5"/>
                <w:sz w:val="24"/>
              </w:rPr>
              <w:t xml:space="preserve"> </w:t>
            </w:r>
            <w:r>
              <w:rPr>
                <w:sz w:val="24"/>
              </w:rPr>
              <w:t>-</w:t>
            </w:r>
            <w:r>
              <w:rPr>
                <w:spacing w:val="-6"/>
                <w:sz w:val="24"/>
              </w:rPr>
              <w:t xml:space="preserve"> </w:t>
            </w:r>
            <w:r>
              <w:rPr>
                <w:sz w:val="24"/>
              </w:rPr>
              <w:t>Probability</w:t>
            </w:r>
            <w:r>
              <w:rPr>
                <w:spacing w:val="-5"/>
                <w:sz w:val="24"/>
              </w:rPr>
              <w:t xml:space="preserve"> </w:t>
            </w:r>
            <w:r>
              <w:rPr>
                <w:sz w:val="24"/>
              </w:rPr>
              <w:t>and</w:t>
            </w:r>
            <w:r>
              <w:rPr>
                <w:spacing w:val="-5"/>
                <w:sz w:val="24"/>
              </w:rPr>
              <w:t xml:space="preserve"> </w:t>
            </w:r>
            <w:r>
              <w:rPr>
                <w:sz w:val="24"/>
              </w:rPr>
              <w:t>non-probability</w:t>
            </w:r>
            <w:r>
              <w:rPr>
                <w:spacing w:val="-5"/>
                <w:sz w:val="24"/>
              </w:rPr>
              <w:t xml:space="preserve"> </w:t>
            </w:r>
            <w:r>
              <w:rPr>
                <w:sz w:val="24"/>
              </w:rPr>
              <w:t>samples</w:t>
            </w:r>
            <w:r>
              <w:rPr>
                <w:spacing w:val="-4"/>
                <w:sz w:val="24"/>
              </w:rPr>
              <w:t xml:space="preserve"> </w:t>
            </w:r>
            <w:r>
              <w:rPr>
                <w:sz w:val="24"/>
              </w:rPr>
              <w:t>-</w:t>
            </w:r>
            <w:r>
              <w:rPr>
                <w:spacing w:val="-6"/>
                <w:sz w:val="24"/>
              </w:rPr>
              <w:t xml:space="preserve"> </w:t>
            </w:r>
            <w:r>
              <w:rPr>
                <w:sz w:val="24"/>
              </w:rPr>
              <w:t>Data</w:t>
            </w:r>
            <w:r>
              <w:rPr>
                <w:spacing w:val="-3"/>
                <w:sz w:val="24"/>
              </w:rPr>
              <w:t xml:space="preserve"> </w:t>
            </w:r>
            <w:r>
              <w:rPr>
                <w:sz w:val="24"/>
              </w:rPr>
              <w:t>collection:</w:t>
            </w:r>
            <w:r>
              <w:rPr>
                <w:spacing w:val="-4"/>
                <w:sz w:val="24"/>
              </w:rPr>
              <w:t xml:space="preserve"> </w:t>
            </w:r>
            <w:r>
              <w:rPr>
                <w:sz w:val="24"/>
              </w:rPr>
              <w:t>Types</w:t>
            </w:r>
            <w:r>
              <w:rPr>
                <w:spacing w:val="-5"/>
                <w:sz w:val="24"/>
              </w:rPr>
              <w:t xml:space="preserve"> </w:t>
            </w:r>
            <w:r>
              <w:rPr>
                <w:sz w:val="24"/>
              </w:rPr>
              <w:t>of data - Sources - Tools for data collection - Methods of data collection - Constructing questionnaire</w:t>
            </w:r>
            <w:r>
              <w:rPr>
                <w:spacing w:val="-6"/>
                <w:sz w:val="24"/>
              </w:rPr>
              <w:t xml:space="preserve"> </w:t>
            </w:r>
            <w:r>
              <w:rPr>
                <w:sz w:val="24"/>
              </w:rPr>
              <w:t>-</w:t>
            </w:r>
            <w:r>
              <w:rPr>
                <w:spacing w:val="-6"/>
                <w:sz w:val="24"/>
              </w:rPr>
              <w:t xml:space="preserve"> </w:t>
            </w:r>
            <w:r>
              <w:rPr>
                <w:sz w:val="24"/>
              </w:rPr>
              <w:t>Pilot</w:t>
            </w:r>
            <w:r>
              <w:rPr>
                <w:spacing w:val="-4"/>
                <w:sz w:val="24"/>
              </w:rPr>
              <w:t xml:space="preserve"> </w:t>
            </w:r>
            <w:r>
              <w:rPr>
                <w:sz w:val="24"/>
              </w:rPr>
              <w:t>study</w:t>
            </w:r>
            <w:r>
              <w:rPr>
                <w:spacing w:val="-5"/>
                <w:sz w:val="24"/>
              </w:rPr>
              <w:t xml:space="preserve"> </w:t>
            </w:r>
            <w:r>
              <w:rPr>
                <w:sz w:val="24"/>
              </w:rPr>
              <w:t>-</w:t>
            </w:r>
            <w:r>
              <w:rPr>
                <w:spacing w:val="-6"/>
                <w:sz w:val="24"/>
              </w:rPr>
              <w:t xml:space="preserve"> </w:t>
            </w:r>
            <w:r>
              <w:rPr>
                <w:sz w:val="24"/>
              </w:rPr>
              <w:t>Case</w:t>
            </w:r>
            <w:r>
              <w:rPr>
                <w:spacing w:val="-6"/>
                <w:sz w:val="24"/>
              </w:rPr>
              <w:t xml:space="preserve"> </w:t>
            </w:r>
            <w:r>
              <w:rPr>
                <w:sz w:val="24"/>
              </w:rPr>
              <w:t>study</w:t>
            </w:r>
            <w:r>
              <w:rPr>
                <w:spacing w:val="-5"/>
                <w:sz w:val="24"/>
              </w:rPr>
              <w:t xml:space="preserve"> </w:t>
            </w:r>
            <w:r>
              <w:rPr>
                <w:sz w:val="24"/>
              </w:rPr>
              <w:t>-</w:t>
            </w:r>
            <w:r>
              <w:rPr>
                <w:spacing w:val="-6"/>
                <w:sz w:val="24"/>
              </w:rPr>
              <w:t xml:space="preserve"> </w:t>
            </w:r>
            <w:r>
              <w:rPr>
                <w:sz w:val="24"/>
              </w:rPr>
              <w:t>Data</w:t>
            </w:r>
            <w:r>
              <w:rPr>
                <w:spacing w:val="-6"/>
                <w:sz w:val="24"/>
              </w:rPr>
              <w:t xml:space="preserve"> </w:t>
            </w:r>
            <w:r>
              <w:rPr>
                <w:sz w:val="24"/>
              </w:rPr>
              <w:t>processing:</w:t>
            </w:r>
            <w:r>
              <w:rPr>
                <w:spacing w:val="-4"/>
                <w:sz w:val="24"/>
              </w:rPr>
              <w:t xml:space="preserve"> </w:t>
            </w:r>
            <w:r>
              <w:rPr>
                <w:sz w:val="24"/>
              </w:rPr>
              <w:t>Coding</w:t>
            </w:r>
            <w:r>
              <w:rPr>
                <w:spacing w:val="-5"/>
                <w:sz w:val="24"/>
              </w:rPr>
              <w:t xml:space="preserve"> </w:t>
            </w:r>
            <w:r>
              <w:rPr>
                <w:sz w:val="24"/>
              </w:rPr>
              <w:t>-</w:t>
            </w:r>
            <w:r>
              <w:rPr>
                <w:spacing w:val="-6"/>
                <w:sz w:val="24"/>
              </w:rPr>
              <w:t xml:space="preserve"> </w:t>
            </w:r>
            <w:r>
              <w:rPr>
                <w:sz w:val="24"/>
              </w:rPr>
              <w:t>Editing</w:t>
            </w:r>
            <w:r>
              <w:rPr>
                <w:spacing w:val="-7"/>
                <w:sz w:val="24"/>
              </w:rPr>
              <w:t xml:space="preserve"> </w:t>
            </w:r>
            <w:r>
              <w:rPr>
                <w:sz w:val="24"/>
              </w:rPr>
              <w:t>-</w:t>
            </w:r>
            <w:r>
              <w:rPr>
                <w:spacing w:val="-6"/>
                <w:sz w:val="24"/>
              </w:rPr>
              <w:t xml:space="preserve"> </w:t>
            </w:r>
            <w:r>
              <w:rPr>
                <w:sz w:val="24"/>
              </w:rPr>
              <w:t>and</w:t>
            </w:r>
            <w:r>
              <w:rPr>
                <w:spacing w:val="-5"/>
                <w:sz w:val="24"/>
              </w:rPr>
              <w:t xml:space="preserve"> </w:t>
            </w:r>
            <w:r>
              <w:rPr>
                <w:sz w:val="24"/>
              </w:rPr>
              <w:t>tabulation</w:t>
            </w:r>
            <w:r>
              <w:rPr>
                <w:spacing w:val="-5"/>
                <w:sz w:val="24"/>
              </w:rPr>
              <w:t xml:space="preserve"> </w:t>
            </w:r>
            <w:r>
              <w:rPr>
                <w:sz w:val="24"/>
              </w:rPr>
              <w:t>of data – Data analysis.</w:t>
            </w:r>
          </w:p>
        </w:tc>
      </w:tr>
    </w:tbl>
    <w:p w14:paraId="2B06D20C" w14:textId="77777777" w:rsidR="0047733A" w:rsidRDefault="0047733A">
      <w:pPr>
        <w:pStyle w:val="TableParagraph"/>
        <w:jc w:val="both"/>
        <w:rPr>
          <w:sz w:val="24"/>
        </w:rPr>
        <w:sectPr w:rsidR="0047733A">
          <w:pgSz w:w="11920" w:h="16850"/>
          <w:pgMar w:top="1240" w:right="720" w:bottom="540" w:left="720" w:header="454" w:footer="354" w:gutter="0"/>
          <w:cols w:space="720"/>
        </w:sectPr>
      </w:pPr>
    </w:p>
    <w:p w14:paraId="3FB4EF60"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
        <w:gridCol w:w="1464"/>
        <w:gridCol w:w="830"/>
        <w:gridCol w:w="3820"/>
        <w:gridCol w:w="390"/>
        <w:gridCol w:w="2094"/>
      </w:tblGrid>
      <w:tr w:rsidR="0047733A" w14:paraId="0EA7AC47" w14:textId="77777777">
        <w:trPr>
          <w:trHeight w:val="553"/>
        </w:trPr>
        <w:tc>
          <w:tcPr>
            <w:tcW w:w="2119" w:type="dxa"/>
            <w:gridSpan w:val="2"/>
          </w:tcPr>
          <w:p w14:paraId="1B5007A0" w14:textId="77777777" w:rsidR="0047733A" w:rsidRDefault="00A66171">
            <w:pPr>
              <w:pStyle w:val="TableParagraph"/>
              <w:spacing w:line="270" w:lineRule="exact"/>
              <w:ind w:left="119"/>
              <w:rPr>
                <w:b/>
                <w:sz w:val="24"/>
              </w:rPr>
            </w:pPr>
            <w:r>
              <w:rPr>
                <w:b/>
                <w:spacing w:val="-2"/>
                <w:sz w:val="24"/>
              </w:rPr>
              <w:t>Unit:4</w:t>
            </w:r>
          </w:p>
        </w:tc>
        <w:tc>
          <w:tcPr>
            <w:tcW w:w="4650" w:type="dxa"/>
            <w:gridSpan w:val="2"/>
          </w:tcPr>
          <w:p w14:paraId="68413F1E" w14:textId="77777777" w:rsidR="0047733A" w:rsidRDefault="00A66171">
            <w:pPr>
              <w:pStyle w:val="TableParagraph"/>
              <w:spacing w:line="276" w:lineRule="exact"/>
              <w:ind w:left="1108" w:hanging="224"/>
              <w:rPr>
                <w:b/>
                <w:sz w:val="24"/>
              </w:rPr>
            </w:pPr>
            <w:r>
              <w:rPr>
                <w:b/>
                <w:sz w:val="24"/>
              </w:rPr>
              <w:t>PARAMETRIC</w:t>
            </w:r>
            <w:r>
              <w:rPr>
                <w:b/>
                <w:spacing w:val="-15"/>
                <w:sz w:val="24"/>
              </w:rPr>
              <w:t xml:space="preserve"> </w:t>
            </w:r>
            <w:r>
              <w:rPr>
                <w:b/>
                <w:sz w:val="24"/>
              </w:rPr>
              <w:t>AND</w:t>
            </w:r>
            <w:r>
              <w:rPr>
                <w:b/>
                <w:spacing w:val="-15"/>
                <w:sz w:val="24"/>
              </w:rPr>
              <w:t xml:space="preserve"> </w:t>
            </w:r>
            <w:r>
              <w:rPr>
                <w:b/>
                <w:sz w:val="24"/>
              </w:rPr>
              <w:t>NON- PARAMETRIC TESTS</w:t>
            </w:r>
          </w:p>
        </w:tc>
        <w:tc>
          <w:tcPr>
            <w:tcW w:w="2484" w:type="dxa"/>
            <w:gridSpan w:val="2"/>
          </w:tcPr>
          <w:p w14:paraId="2A1F525E" w14:textId="77777777" w:rsidR="0047733A" w:rsidRDefault="00A66171">
            <w:pPr>
              <w:pStyle w:val="TableParagraph"/>
              <w:spacing w:line="270" w:lineRule="exact"/>
              <w:ind w:left="1431"/>
              <w:rPr>
                <w:b/>
                <w:sz w:val="24"/>
              </w:rPr>
            </w:pPr>
            <w:r>
              <w:rPr>
                <w:b/>
                <w:sz w:val="24"/>
              </w:rPr>
              <w:t>10</w:t>
            </w:r>
            <w:r>
              <w:rPr>
                <w:b/>
                <w:spacing w:val="60"/>
                <w:sz w:val="24"/>
              </w:rPr>
              <w:t xml:space="preserve"> </w:t>
            </w:r>
            <w:r>
              <w:rPr>
                <w:b/>
                <w:spacing w:val="-2"/>
                <w:sz w:val="24"/>
              </w:rPr>
              <w:t>hours</w:t>
            </w:r>
          </w:p>
        </w:tc>
      </w:tr>
      <w:tr w:rsidR="0047733A" w14:paraId="0C42AB88" w14:textId="77777777">
        <w:trPr>
          <w:trHeight w:val="1302"/>
        </w:trPr>
        <w:tc>
          <w:tcPr>
            <w:tcW w:w="9253" w:type="dxa"/>
            <w:gridSpan w:val="6"/>
          </w:tcPr>
          <w:p w14:paraId="5188E83F" w14:textId="77777777" w:rsidR="0047733A" w:rsidRDefault="00A66171">
            <w:pPr>
              <w:pStyle w:val="TableParagraph"/>
              <w:ind w:left="119" w:right="87"/>
              <w:jc w:val="both"/>
              <w:rPr>
                <w:sz w:val="24"/>
              </w:rPr>
            </w:pPr>
            <w:r>
              <w:rPr>
                <w:sz w:val="24"/>
              </w:rPr>
              <w:t>Test</w:t>
            </w:r>
            <w:r>
              <w:rPr>
                <w:spacing w:val="-15"/>
                <w:sz w:val="24"/>
              </w:rPr>
              <w:t xml:space="preserve"> </w:t>
            </w:r>
            <w:r>
              <w:rPr>
                <w:sz w:val="24"/>
              </w:rPr>
              <w:t>of</w:t>
            </w:r>
            <w:r>
              <w:rPr>
                <w:spacing w:val="-15"/>
                <w:sz w:val="24"/>
              </w:rPr>
              <w:t xml:space="preserve"> </w:t>
            </w:r>
            <w:r>
              <w:rPr>
                <w:sz w:val="24"/>
              </w:rPr>
              <w:t>Significance:</w:t>
            </w:r>
            <w:r>
              <w:rPr>
                <w:spacing w:val="-15"/>
                <w:sz w:val="24"/>
              </w:rPr>
              <w:t xml:space="preserve"> </w:t>
            </w:r>
            <w:r>
              <w:rPr>
                <w:sz w:val="24"/>
              </w:rPr>
              <w:t>Assumptions</w:t>
            </w:r>
            <w:r>
              <w:rPr>
                <w:spacing w:val="-15"/>
                <w:sz w:val="24"/>
              </w:rPr>
              <w:t xml:space="preserve"> </w:t>
            </w:r>
            <w:r>
              <w:rPr>
                <w:sz w:val="24"/>
              </w:rPr>
              <w:t>about</w:t>
            </w:r>
            <w:r>
              <w:rPr>
                <w:spacing w:val="-15"/>
                <w:sz w:val="24"/>
              </w:rPr>
              <w:t xml:space="preserve"> </w:t>
            </w:r>
            <w:r>
              <w:rPr>
                <w:sz w:val="24"/>
              </w:rPr>
              <w:t>parametric</w:t>
            </w:r>
            <w:r>
              <w:rPr>
                <w:spacing w:val="-15"/>
                <w:sz w:val="24"/>
              </w:rPr>
              <w:t xml:space="preserve"> </w:t>
            </w:r>
            <w:r>
              <w:rPr>
                <w:sz w:val="24"/>
              </w:rPr>
              <w:t>and</w:t>
            </w:r>
            <w:r>
              <w:rPr>
                <w:spacing w:val="-15"/>
                <w:sz w:val="24"/>
              </w:rPr>
              <w:t xml:space="preserve"> </w:t>
            </w:r>
            <w:r>
              <w:rPr>
                <w:sz w:val="24"/>
              </w:rPr>
              <w:t>non-parametric</w:t>
            </w:r>
            <w:r>
              <w:rPr>
                <w:spacing w:val="-15"/>
                <w:sz w:val="24"/>
              </w:rPr>
              <w:t xml:space="preserve"> </w:t>
            </w:r>
            <w:r>
              <w:rPr>
                <w:sz w:val="24"/>
              </w:rPr>
              <w:t>tests</w:t>
            </w:r>
            <w:r>
              <w:rPr>
                <w:spacing w:val="-15"/>
                <w:sz w:val="24"/>
              </w:rPr>
              <w:t xml:space="preserve"> </w:t>
            </w:r>
            <w:r>
              <w:rPr>
                <w:sz w:val="24"/>
              </w:rPr>
              <w:t>-</w:t>
            </w:r>
            <w:r>
              <w:rPr>
                <w:spacing w:val="-15"/>
                <w:sz w:val="24"/>
              </w:rPr>
              <w:t xml:space="preserve"> </w:t>
            </w:r>
            <w:r>
              <w:rPr>
                <w:sz w:val="24"/>
              </w:rPr>
              <w:t>Parametric</w:t>
            </w:r>
            <w:r>
              <w:rPr>
                <w:spacing w:val="-15"/>
                <w:sz w:val="24"/>
              </w:rPr>
              <w:t xml:space="preserve"> </w:t>
            </w:r>
            <w:r>
              <w:rPr>
                <w:sz w:val="24"/>
              </w:rPr>
              <w:t>Test: T</w:t>
            </w:r>
            <w:r>
              <w:rPr>
                <w:spacing w:val="-10"/>
                <w:sz w:val="24"/>
              </w:rPr>
              <w:t xml:space="preserve"> </w:t>
            </w:r>
            <w:r>
              <w:rPr>
                <w:sz w:val="24"/>
              </w:rPr>
              <w:t>test,</w:t>
            </w:r>
            <w:r>
              <w:rPr>
                <w:spacing w:val="-10"/>
                <w:sz w:val="24"/>
              </w:rPr>
              <w:t xml:space="preserve"> </w:t>
            </w:r>
            <w:r>
              <w:rPr>
                <w:sz w:val="24"/>
              </w:rPr>
              <w:t>F</w:t>
            </w:r>
            <w:r>
              <w:rPr>
                <w:spacing w:val="-11"/>
                <w:sz w:val="24"/>
              </w:rPr>
              <w:t xml:space="preserve"> </w:t>
            </w:r>
            <w:r>
              <w:rPr>
                <w:sz w:val="24"/>
              </w:rPr>
              <w:t>Test</w:t>
            </w:r>
            <w:r>
              <w:rPr>
                <w:spacing w:val="-9"/>
                <w:sz w:val="24"/>
              </w:rPr>
              <w:t xml:space="preserve"> </w:t>
            </w:r>
            <w:r>
              <w:rPr>
                <w:sz w:val="24"/>
              </w:rPr>
              <w:t>and</w:t>
            </w:r>
            <w:r>
              <w:rPr>
                <w:spacing w:val="-10"/>
                <w:sz w:val="24"/>
              </w:rPr>
              <w:t xml:space="preserve"> </w:t>
            </w:r>
            <w:r>
              <w:rPr>
                <w:sz w:val="24"/>
              </w:rPr>
              <w:t>Z</w:t>
            </w:r>
            <w:r>
              <w:rPr>
                <w:spacing w:val="-7"/>
                <w:sz w:val="24"/>
              </w:rPr>
              <w:t xml:space="preserve"> </w:t>
            </w:r>
            <w:r>
              <w:rPr>
                <w:sz w:val="24"/>
              </w:rPr>
              <w:t>test</w:t>
            </w:r>
            <w:r>
              <w:rPr>
                <w:spacing w:val="-9"/>
                <w:sz w:val="24"/>
              </w:rPr>
              <w:t xml:space="preserve"> </w:t>
            </w:r>
            <w:r>
              <w:rPr>
                <w:sz w:val="24"/>
              </w:rPr>
              <w:t>-</w:t>
            </w:r>
            <w:r>
              <w:rPr>
                <w:spacing w:val="-8"/>
                <w:sz w:val="24"/>
              </w:rPr>
              <w:t xml:space="preserve"> </w:t>
            </w:r>
            <w:r>
              <w:rPr>
                <w:sz w:val="24"/>
              </w:rPr>
              <w:t>Non</w:t>
            </w:r>
            <w:r>
              <w:rPr>
                <w:spacing w:val="-10"/>
                <w:sz w:val="24"/>
              </w:rPr>
              <w:t xml:space="preserve"> </w:t>
            </w:r>
            <w:r>
              <w:rPr>
                <w:sz w:val="24"/>
              </w:rPr>
              <w:t>Parametric</w:t>
            </w:r>
            <w:r>
              <w:rPr>
                <w:spacing w:val="-8"/>
                <w:sz w:val="24"/>
              </w:rPr>
              <w:t xml:space="preserve"> </w:t>
            </w:r>
            <w:r>
              <w:rPr>
                <w:sz w:val="24"/>
              </w:rPr>
              <w:t>Tests:</w:t>
            </w:r>
            <w:r>
              <w:rPr>
                <w:spacing w:val="-9"/>
                <w:sz w:val="24"/>
              </w:rPr>
              <w:t xml:space="preserve"> </w:t>
            </w:r>
            <w:r>
              <w:rPr>
                <w:sz w:val="24"/>
              </w:rPr>
              <w:t>U</w:t>
            </w:r>
            <w:r>
              <w:rPr>
                <w:spacing w:val="-8"/>
                <w:sz w:val="24"/>
              </w:rPr>
              <w:t xml:space="preserve"> </w:t>
            </w:r>
            <w:r>
              <w:rPr>
                <w:sz w:val="24"/>
              </w:rPr>
              <w:t>Test,</w:t>
            </w:r>
            <w:r>
              <w:rPr>
                <w:spacing w:val="-10"/>
                <w:sz w:val="24"/>
              </w:rPr>
              <w:t xml:space="preserve"> </w:t>
            </w:r>
            <w:r>
              <w:rPr>
                <w:sz w:val="24"/>
              </w:rPr>
              <w:t>Kruskal</w:t>
            </w:r>
            <w:r>
              <w:rPr>
                <w:spacing w:val="-9"/>
                <w:sz w:val="24"/>
              </w:rPr>
              <w:t xml:space="preserve"> </w:t>
            </w:r>
            <w:r>
              <w:rPr>
                <w:sz w:val="24"/>
              </w:rPr>
              <w:t>Wallis,</w:t>
            </w:r>
            <w:r>
              <w:rPr>
                <w:spacing w:val="-10"/>
                <w:sz w:val="24"/>
              </w:rPr>
              <w:t xml:space="preserve"> </w:t>
            </w:r>
            <w:r>
              <w:rPr>
                <w:sz w:val="24"/>
              </w:rPr>
              <w:t>Sign</w:t>
            </w:r>
            <w:r>
              <w:rPr>
                <w:spacing w:val="-10"/>
                <w:sz w:val="24"/>
              </w:rPr>
              <w:t xml:space="preserve"> </w:t>
            </w:r>
            <w:r>
              <w:rPr>
                <w:sz w:val="24"/>
              </w:rPr>
              <w:t>test.</w:t>
            </w:r>
            <w:r>
              <w:rPr>
                <w:spacing w:val="-10"/>
                <w:sz w:val="24"/>
              </w:rPr>
              <w:t xml:space="preserve"> </w:t>
            </w:r>
            <w:r>
              <w:rPr>
                <w:sz w:val="24"/>
              </w:rPr>
              <w:t xml:space="preserve">Multivariate analysis: Factor, Cluster, MDS and Discriminant analysis (No Problems) - SPSS andits </w:t>
            </w:r>
            <w:r>
              <w:rPr>
                <w:spacing w:val="-2"/>
                <w:sz w:val="24"/>
              </w:rPr>
              <w:t>applications.</w:t>
            </w:r>
          </w:p>
        </w:tc>
      </w:tr>
      <w:tr w:rsidR="0047733A" w14:paraId="4C3DFCB9" w14:textId="77777777">
        <w:trPr>
          <w:trHeight w:val="141"/>
        </w:trPr>
        <w:tc>
          <w:tcPr>
            <w:tcW w:w="9253" w:type="dxa"/>
            <w:gridSpan w:val="6"/>
          </w:tcPr>
          <w:p w14:paraId="74BB306F" w14:textId="77777777" w:rsidR="0047733A" w:rsidRDefault="0047733A">
            <w:pPr>
              <w:pStyle w:val="TableParagraph"/>
              <w:ind w:left="0"/>
              <w:rPr>
                <w:sz w:val="8"/>
              </w:rPr>
            </w:pPr>
          </w:p>
        </w:tc>
      </w:tr>
      <w:tr w:rsidR="0047733A" w14:paraId="0C00FB0A" w14:textId="77777777">
        <w:trPr>
          <w:trHeight w:val="474"/>
        </w:trPr>
        <w:tc>
          <w:tcPr>
            <w:tcW w:w="2119" w:type="dxa"/>
            <w:gridSpan w:val="2"/>
          </w:tcPr>
          <w:p w14:paraId="01151C5A" w14:textId="77777777" w:rsidR="0047733A" w:rsidRDefault="00A66171">
            <w:pPr>
              <w:pStyle w:val="TableParagraph"/>
              <w:spacing w:line="275" w:lineRule="exact"/>
              <w:ind w:left="119"/>
              <w:rPr>
                <w:b/>
                <w:sz w:val="24"/>
              </w:rPr>
            </w:pPr>
            <w:r>
              <w:rPr>
                <w:b/>
                <w:spacing w:val="-2"/>
                <w:sz w:val="24"/>
              </w:rPr>
              <w:t>Unit:5</w:t>
            </w:r>
          </w:p>
        </w:tc>
        <w:tc>
          <w:tcPr>
            <w:tcW w:w="4650" w:type="dxa"/>
            <w:gridSpan w:val="2"/>
          </w:tcPr>
          <w:p w14:paraId="21ED65B0" w14:textId="77777777" w:rsidR="0047733A" w:rsidRDefault="00A66171">
            <w:pPr>
              <w:pStyle w:val="TableParagraph"/>
              <w:spacing w:line="275" w:lineRule="exact"/>
              <w:ind w:left="1228"/>
              <w:rPr>
                <w:b/>
                <w:sz w:val="24"/>
              </w:rPr>
            </w:pPr>
            <w:r>
              <w:rPr>
                <w:b/>
                <w:sz w:val="24"/>
              </w:rPr>
              <w:t>REPORT</w:t>
            </w:r>
            <w:r>
              <w:rPr>
                <w:b/>
                <w:spacing w:val="-3"/>
                <w:sz w:val="24"/>
              </w:rPr>
              <w:t xml:space="preserve"> </w:t>
            </w:r>
            <w:r>
              <w:rPr>
                <w:b/>
                <w:spacing w:val="-2"/>
                <w:sz w:val="24"/>
              </w:rPr>
              <w:t>WRITING</w:t>
            </w:r>
          </w:p>
        </w:tc>
        <w:tc>
          <w:tcPr>
            <w:tcW w:w="2484" w:type="dxa"/>
            <w:gridSpan w:val="2"/>
          </w:tcPr>
          <w:p w14:paraId="2B62E53C" w14:textId="77777777" w:rsidR="0047733A" w:rsidRDefault="00A66171">
            <w:pPr>
              <w:pStyle w:val="TableParagraph"/>
              <w:spacing w:line="275" w:lineRule="exact"/>
              <w:ind w:left="1431"/>
              <w:rPr>
                <w:b/>
                <w:sz w:val="24"/>
              </w:rPr>
            </w:pPr>
            <w:r>
              <w:rPr>
                <w:b/>
                <w:sz w:val="24"/>
              </w:rPr>
              <w:t>10</w:t>
            </w:r>
            <w:r>
              <w:rPr>
                <w:b/>
                <w:spacing w:val="60"/>
                <w:sz w:val="24"/>
              </w:rPr>
              <w:t xml:space="preserve"> </w:t>
            </w:r>
            <w:r>
              <w:rPr>
                <w:b/>
                <w:spacing w:val="-2"/>
                <w:sz w:val="24"/>
              </w:rPr>
              <w:t>hours</w:t>
            </w:r>
          </w:p>
        </w:tc>
      </w:tr>
      <w:tr w:rsidR="0047733A" w14:paraId="77B598B2" w14:textId="77777777">
        <w:trPr>
          <w:trHeight w:val="1305"/>
        </w:trPr>
        <w:tc>
          <w:tcPr>
            <w:tcW w:w="9253" w:type="dxa"/>
            <w:gridSpan w:val="6"/>
          </w:tcPr>
          <w:p w14:paraId="1CAB6E5D" w14:textId="77777777" w:rsidR="0047733A" w:rsidRDefault="00A66171">
            <w:pPr>
              <w:pStyle w:val="TableParagraph"/>
              <w:spacing w:before="1"/>
              <w:ind w:left="119" w:right="113"/>
              <w:rPr>
                <w:sz w:val="24"/>
              </w:rPr>
            </w:pPr>
            <w:r>
              <w:rPr>
                <w:sz w:val="24"/>
              </w:rPr>
              <w:t>Interpretation</w:t>
            </w:r>
            <w:r>
              <w:rPr>
                <w:spacing w:val="-3"/>
                <w:sz w:val="24"/>
              </w:rPr>
              <w:t xml:space="preserve"> </w:t>
            </w:r>
            <w:r>
              <w:rPr>
                <w:sz w:val="24"/>
              </w:rPr>
              <w:t>:</w:t>
            </w:r>
            <w:r>
              <w:rPr>
                <w:spacing w:val="-3"/>
                <w:sz w:val="24"/>
              </w:rPr>
              <w:t xml:space="preserve"> </w:t>
            </w:r>
            <w:r>
              <w:rPr>
                <w:sz w:val="24"/>
              </w:rPr>
              <w:t>Meaning</w:t>
            </w:r>
            <w:r>
              <w:rPr>
                <w:spacing w:val="-1"/>
                <w:sz w:val="24"/>
              </w:rPr>
              <w:t xml:space="preserve"> </w:t>
            </w:r>
            <w:r>
              <w:rPr>
                <w:sz w:val="24"/>
              </w:rPr>
              <w:t>-</w:t>
            </w:r>
            <w:r>
              <w:rPr>
                <w:spacing w:val="-4"/>
                <w:sz w:val="24"/>
              </w:rPr>
              <w:t xml:space="preserve"> </w:t>
            </w:r>
            <w:r>
              <w:rPr>
                <w:sz w:val="24"/>
              </w:rPr>
              <w:t>Techniques</w:t>
            </w:r>
            <w:r>
              <w:rPr>
                <w:spacing w:val="-3"/>
                <w:sz w:val="24"/>
              </w:rPr>
              <w:t xml:space="preserve"> </w:t>
            </w:r>
            <w:r>
              <w:rPr>
                <w:sz w:val="24"/>
              </w:rPr>
              <w:t>of</w:t>
            </w:r>
            <w:r>
              <w:rPr>
                <w:spacing w:val="-4"/>
                <w:sz w:val="24"/>
              </w:rPr>
              <w:t xml:space="preserve"> </w:t>
            </w:r>
            <w:r>
              <w:rPr>
                <w:sz w:val="24"/>
              </w:rPr>
              <w:t>interpretation</w:t>
            </w:r>
            <w:r>
              <w:rPr>
                <w:spacing w:val="-4"/>
                <w:sz w:val="24"/>
              </w:rPr>
              <w:t xml:space="preserve"> </w:t>
            </w:r>
            <w:r>
              <w:rPr>
                <w:sz w:val="24"/>
              </w:rPr>
              <w:t>-</w:t>
            </w:r>
            <w:r>
              <w:rPr>
                <w:spacing w:val="-4"/>
                <w:sz w:val="24"/>
              </w:rPr>
              <w:t xml:space="preserve"> </w:t>
            </w:r>
            <w:r>
              <w:rPr>
                <w:sz w:val="24"/>
              </w:rPr>
              <w:t>Report</w:t>
            </w:r>
            <w:r>
              <w:rPr>
                <w:spacing w:val="-3"/>
                <w:sz w:val="24"/>
              </w:rPr>
              <w:t xml:space="preserve"> </w:t>
            </w:r>
            <w:r>
              <w:rPr>
                <w:sz w:val="24"/>
              </w:rPr>
              <w:t>writing:</w:t>
            </w:r>
            <w:r>
              <w:rPr>
                <w:spacing w:val="-3"/>
                <w:sz w:val="24"/>
              </w:rPr>
              <w:t xml:space="preserve"> </w:t>
            </w:r>
            <w:r>
              <w:rPr>
                <w:sz w:val="24"/>
              </w:rPr>
              <w:t>Significance</w:t>
            </w:r>
            <w:r>
              <w:rPr>
                <w:spacing w:val="-4"/>
                <w:sz w:val="24"/>
              </w:rPr>
              <w:t xml:space="preserve"> </w:t>
            </w:r>
            <w:r>
              <w:rPr>
                <w:sz w:val="24"/>
              </w:rPr>
              <w:t>–</w:t>
            </w:r>
            <w:r>
              <w:rPr>
                <w:spacing w:val="-3"/>
                <w:sz w:val="24"/>
              </w:rPr>
              <w:t xml:space="preserve"> </w:t>
            </w:r>
            <w:r>
              <w:rPr>
                <w:sz w:val="24"/>
              </w:rPr>
              <w:t>Steps in report writing - Layout of report - Types of reports - Oral presentation - Executive summary - Mechanics of writing research report - Precautions for writing report - Norms for using tables, charts and diagrams - Appendix: Norms for using Index and Bibliography.</w:t>
            </w:r>
          </w:p>
        </w:tc>
      </w:tr>
      <w:tr w:rsidR="0047733A" w14:paraId="527D3F69" w14:textId="77777777">
        <w:trPr>
          <w:trHeight w:val="141"/>
        </w:trPr>
        <w:tc>
          <w:tcPr>
            <w:tcW w:w="9253" w:type="dxa"/>
            <w:gridSpan w:val="6"/>
          </w:tcPr>
          <w:p w14:paraId="0CAFE1FC" w14:textId="77777777" w:rsidR="0047733A" w:rsidRDefault="0047733A">
            <w:pPr>
              <w:pStyle w:val="TableParagraph"/>
              <w:ind w:left="0"/>
              <w:rPr>
                <w:sz w:val="8"/>
              </w:rPr>
            </w:pPr>
          </w:p>
        </w:tc>
      </w:tr>
      <w:tr w:rsidR="0047733A" w14:paraId="5BBA11AF" w14:textId="77777777">
        <w:trPr>
          <w:trHeight w:val="347"/>
        </w:trPr>
        <w:tc>
          <w:tcPr>
            <w:tcW w:w="2949" w:type="dxa"/>
            <w:gridSpan w:val="3"/>
          </w:tcPr>
          <w:p w14:paraId="29F68832" w14:textId="77777777" w:rsidR="0047733A" w:rsidRDefault="00A66171">
            <w:pPr>
              <w:pStyle w:val="TableParagraph"/>
              <w:spacing w:before="11"/>
              <w:ind w:left="119"/>
              <w:rPr>
                <w:b/>
                <w:sz w:val="24"/>
              </w:rPr>
            </w:pPr>
            <w:r>
              <w:rPr>
                <w:b/>
                <w:spacing w:val="-2"/>
                <w:sz w:val="24"/>
              </w:rPr>
              <w:t>Unit:6</w:t>
            </w:r>
          </w:p>
        </w:tc>
        <w:tc>
          <w:tcPr>
            <w:tcW w:w="4210" w:type="dxa"/>
            <w:gridSpan w:val="2"/>
          </w:tcPr>
          <w:p w14:paraId="71D3B2F6" w14:textId="77777777" w:rsidR="0047733A" w:rsidRDefault="00A66171">
            <w:pPr>
              <w:pStyle w:val="TableParagraph"/>
              <w:spacing w:before="11"/>
              <w:ind w:left="24"/>
              <w:rPr>
                <w:b/>
                <w:sz w:val="24"/>
              </w:rPr>
            </w:pPr>
            <w:r>
              <w:rPr>
                <w:b/>
                <w:noProof/>
                <w:sz w:val="24"/>
              </w:rPr>
              <mc:AlternateContent>
                <mc:Choice Requires="wpg">
                  <w:drawing>
                    <wp:anchor distT="0" distB="0" distL="0" distR="0" simplePos="0" relativeHeight="251623424" behindDoc="1" locked="0" layoutInCell="1" allowOverlap="1" wp14:anchorId="28AF7C4A" wp14:editId="6F3FEF28">
                      <wp:simplePos x="0" y="0"/>
                      <wp:positionH relativeFrom="column">
                        <wp:posOffset>22853</wp:posOffset>
                      </wp:positionH>
                      <wp:positionV relativeFrom="paragraph">
                        <wp:posOffset>1133768</wp:posOffset>
                      </wp:positionV>
                      <wp:extent cx="2463800" cy="205168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89" name="Image 89"/>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3EBAC91C" id="Group 88" o:spid="_x0000_s1026" style="position:absolute;margin-left:1.8pt;margin-top:89.25pt;width:194pt;height:161.55pt;z-index:-25169305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">
                      <v:shape id="Image 89"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w2mHCAAAA2wAAAA8AAABkcnMvZG93bnJldi54bWxEj0FrwkAUhO+C/2F5Qi9SN/YgaXQVKQ0I&#10;nrR6f2Sf2WD2bZp91fjvuwWhx2FmvmFWm8G36kZ9bAIbmM8yUMRVsA3XBk5f5WsOKgqyxTYwGXhQ&#10;hM16PFphYcOdD3Q7Sq0ShGOBBpxIV2gdK0ce4yx0xMm7hN6jJNnX2vZ4T3Df6rcsW2iPDacFhx19&#10;OKquxx9vYFo+9ufvKs73B8nFbYfyuvs8G/MyGbZLUEKD/Ief7Z01kL/D35f0A/T6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MNphwgAAANsAAAAPAAAAAAAAAAAAAAAAAJ8C&#10;AABkcnMvZG93bnJldi54bWxQSwUGAAAAAAQABAD3AAAAjgMAAAAA&#10;">
                        <v:imagedata r:id="rId15" o:title=""/>
                      </v:shape>
                    </v:group>
                  </w:pict>
                </mc:Fallback>
              </mc:AlternateContent>
            </w:r>
            <w:r>
              <w:rPr>
                <w:b/>
                <w:sz w:val="24"/>
              </w:rPr>
              <w:t>CONTEMPORARY</w:t>
            </w:r>
            <w:r>
              <w:rPr>
                <w:b/>
                <w:spacing w:val="-8"/>
                <w:sz w:val="24"/>
              </w:rPr>
              <w:t xml:space="preserve"> </w:t>
            </w:r>
            <w:r>
              <w:rPr>
                <w:b/>
                <w:spacing w:val="-2"/>
                <w:sz w:val="24"/>
              </w:rPr>
              <w:t>ISSUES</w:t>
            </w:r>
          </w:p>
        </w:tc>
        <w:tc>
          <w:tcPr>
            <w:tcW w:w="2094" w:type="dxa"/>
          </w:tcPr>
          <w:p w14:paraId="61858E89" w14:textId="77777777" w:rsidR="0047733A" w:rsidRDefault="00A66171">
            <w:pPr>
              <w:pStyle w:val="TableParagraph"/>
              <w:spacing w:before="11"/>
              <w:ind w:left="1322" w:right="-15"/>
              <w:rPr>
                <w:b/>
                <w:sz w:val="24"/>
              </w:rPr>
            </w:pPr>
            <w:r>
              <w:rPr>
                <w:b/>
                <w:sz w:val="24"/>
              </w:rPr>
              <w:t xml:space="preserve">2 </w:t>
            </w:r>
            <w:r>
              <w:rPr>
                <w:b/>
                <w:spacing w:val="-2"/>
                <w:sz w:val="24"/>
              </w:rPr>
              <w:t>hours</w:t>
            </w:r>
          </w:p>
        </w:tc>
      </w:tr>
      <w:tr w:rsidR="0047733A" w14:paraId="57C2144F" w14:textId="77777777">
        <w:trPr>
          <w:trHeight w:val="316"/>
        </w:trPr>
        <w:tc>
          <w:tcPr>
            <w:tcW w:w="9253" w:type="dxa"/>
            <w:gridSpan w:val="6"/>
          </w:tcPr>
          <w:p w14:paraId="0C454057" w14:textId="77777777" w:rsidR="0047733A" w:rsidRDefault="00A66171">
            <w:pPr>
              <w:pStyle w:val="TableParagraph"/>
              <w:spacing w:line="270" w:lineRule="exact"/>
              <w:ind w:left="119"/>
              <w:rPr>
                <w:sz w:val="24"/>
              </w:rPr>
            </w:pPr>
            <w:r>
              <w:rPr>
                <w:sz w:val="24"/>
              </w:rPr>
              <w:t>Expert</w:t>
            </w:r>
            <w:r>
              <w:rPr>
                <w:spacing w:val="-2"/>
                <w:sz w:val="24"/>
              </w:rPr>
              <w:t xml:space="preserve"> </w:t>
            </w:r>
            <w:r>
              <w:rPr>
                <w:sz w:val="24"/>
              </w:rPr>
              <w:t>lectures,</w:t>
            </w:r>
            <w:r>
              <w:rPr>
                <w:spacing w:val="-3"/>
                <w:sz w:val="24"/>
              </w:rPr>
              <w:t xml:space="preserve"> </w:t>
            </w:r>
            <w:r>
              <w:rPr>
                <w:sz w:val="24"/>
              </w:rPr>
              <w:t>Online</w:t>
            </w:r>
            <w:r>
              <w:rPr>
                <w:spacing w:val="-2"/>
                <w:sz w:val="24"/>
              </w:rPr>
              <w:t xml:space="preserve"> </w:t>
            </w:r>
            <w:r>
              <w:rPr>
                <w:sz w:val="24"/>
              </w:rPr>
              <w:t>seminars–</w:t>
            </w:r>
            <w:r>
              <w:rPr>
                <w:spacing w:val="-2"/>
                <w:sz w:val="24"/>
              </w:rPr>
              <w:t xml:space="preserve"> Webinars</w:t>
            </w:r>
          </w:p>
        </w:tc>
      </w:tr>
      <w:tr w:rsidR="0047733A" w14:paraId="39EBFD78" w14:textId="77777777">
        <w:trPr>
          <w:trHeight w:val="143"/>
        </w:trPr>
        <w:tc>
          <w:tcPr>
            <w:tcW w:w="9253" w:type="dxa"/>
            <w:gridSpan w:val="6"/>
          </w:tcPr>
          <w:p w14:paraId="4B91F836" w14:textId="77777777" w:rsidR="0047733A" w:rsidRDefault="0047733A">
            <w:pPr>
              <w:pStyle w:val="TableParagraph"/>
              <w:ind w:left="0"/>
              <w:rPr>
                <w:sz w:val="8"/>
              </w:rPr>
            </w:pPr>
          </w:p>
        </w:tc>
      </w:tr>
      <w:tr w:rsidR="0047733A" w14:paraId="1E6F7F2E" w14:textId="77777777">
        <w:trPr>
          <w:trHeight w:val="347"/>
        </w:trPr>
        <w:tc>
          <w:tcPr>
            <w:tcW w:w="2949" w:type="dxa"/>
            <w:gridSpan w:val="3"/>
          </w:tcPr>
          <w:p w14:paraId="2D67B3DF" w14:textId="77777777" w:rsidR="0047733A" w:rsidRDefault="0047733A">
            <w:pPr>
              <w:pStyle w:val="TableParagraph"/>
              <w:ind w:left="0"/>
            </w:pPr>
          </w:p>
        </w:tc>
        <w:tc>
          <w:tcPr>
            <w:tcW w:w="3820" w:type="dxa"/>
          </w:tcPr>
          <w:p w14:paraId="7E6C2C3A" w14:textId="77777777" w:rsidR="0047733A" w:rsidRDefault="00A66171">
            <w:pPr>
              <w:pStyle w:val="TableParagraph"/>
              <w:spacing w:line="270" w:lineRule="exact"/>
              <w:ind w:left="1606"/>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484" w:type="dxa"/>
            <w:gridSpan w:val="2"/>
          </w:tcPr>
          <w:p w14:paraId="16E9B272" w14:textId="77777777" w:rsidR="0047733A" w:rsidRDefault="00A66171">
            <w:pPr>
              <w:pStyle w:val="TableParagraph"/>
              <w:spacing w:line="270" w:lineRule="exact"/>
              <w:ind w:left="1431"/>
              <w:rPr>
                <w:b/>
                <w:sz w:val="24"/>
              </w:rPr>
            </w:pPr>
            <w:r>
              <w:rPr>
                <w:b/>
                <w:sz w:val="24"/>
              </w:rPr>
              <w:t>52</w:t>
            </w:r>
            <w:r>
              <w:rPr>
                <w:b/>
                <w:spacing w:val="60"/>
                <w:sz w:val="24"/>
              </w:rPr>
              <w:t xml:space="preserve"> </w:t>
            </w:r>
            <w:r>
              <w:rPr>
                <w:b/>
                <w:spacing w:val="-2"/>
                <w:sz w:val="24"/>
              </w:rPr>
              <w:t>hours</w:t>
            </w:r>
          </w:p>
        </w:tc>
      </w:tr>
      <w:tr w:rsidR="0047733A" w14:paraId="545FEBF5" w14:textId="77777777">
        <w:trPr>
          <w:trHeight w:val="275"/>
        </w:trPr>
        <w:tc>
          <w:tcPr>
            <w:tcW w:w="9253" w:type="dxa"/>
            <w:gridSpan w:val="6"/>
          </w:tcPr>
          <w:p w14:paraId="366ED14B" w14:textId="77777777" w:rsidR="0047733A" w:rsidRDefault="00A66171">
            <w:pPr>
              <w:pStyle w:val="TableParagraph"/>
              <w:spacing w:line="256" w:lineRule="exact"/>
              <w:ind w:left="119"/>
              <w:rPr>
                <w:b/>
                <w:sz w:val="24"/>
              </w:rPr>
            </w:pPr>
            <w:r>
              <w:rPr>
                <w:b/>
                <w:sz w:val="24"/>
              </w:rPr>
              <w:t>Text</w:t>
            </w:r>
            <w:r>
              <w:rPr>
                <w:b/>
                <w:spacing w:val="-2"/>
                <w:sz w:val="24"/>
              </w:rPr>
              <w:t xml:space="preserve"> Book(s)</w:t>
            </w:r>
          </w:p>
        </w:tc>
      </w:tr>
      <w:tr w:rsidR="0047733A" w14:paraId="3F639ED0" w14:textId="77777777">
        <w:trPr>
          <w:trHeight w:val="753"/>
        </w:trPr>
        <w:tc>
          <w:tcPr>
            <w:tcW w:w="655" w:type="dxa"/>
          </w:tcPr>
          <w:p w14:paraId="7EEBFB4E" w14:textId="77777777" w:rsidR="0047733A" w:rsidRDefault="00A66171">
            <w:pPr>
              <w:pStyle w:val="TableParagraph"/>
              <w:spacing w:before="234"/>
              <w:ind w:left="119"/>
              <w:rPr>
                <w:sz w:val="24"/>
              </w:rPr>
            </w:pPr>
            <w:r>
              <w:rPr>
                <w:spacing w:val="-10"/>
                <w:sz w:val="24"/>
              </w:rPr>
              <w:t>1</w:t>
            </w:r>
          </w:p>
        </w:tc>
        <w:tc>
          <w:tcPr>
            <w:tcW w:w="8598" w:type="dxa"/>
            <w:gridSpan w:val="5"/>
          </w:tcPr>
          <w:p w14:paraId="3E14CF5B" w14:textId="77777777" w:rsidR="0047733A" w:rsidRDefault="00A66171">
            <w:pPr>
              <w:pStyle w:val="TableParagraph"/>
              <w:ind w:left="240" w:right="119" w:hanging="120"/>
              <w:rPr>
                <w:sz w:val="24"/>
              </w:rPr>
            </w:pPr>
            <w:r>
              <w:rPr>
                <w:sz w:val="24"/>
              </w:rPr>
              <w:t>William</w:t>
            </w:r>
            <w:r>
              <w:rPr>
                <w:spacing w:val="-4"/>
                <w:sz w:val="24"/>
              </w:rPr>
              <w:t xml:space="preserve"> </w:t>
            </w:r>
            <w:r>
              <w:rPr>
                <w:sz w:val="24"/>
              </w:rPr>
              <w:t>M.</w:t>
            </w:r>
            <w:r>
              <w:rPr>
                <w:spacing w:val="-4"/>
                <w:sz w:val="24"/>
              </w:rPr>
              <w:t xml:space="preserve"> </w:t>
            </w:r>
            <w:r>
              <w:rPr>
                <w:sz w:val="24"/>
              </w:rPr>
              <w:t>K.</w:t>
            </w:r>
            <w:r>
              <w:rPr>
                <w:spacing w:val="-4"/>
                <w:sz w:val="24"/>
              </w:rPr>
              <w:t xml:space="preserve"> </w:t>
            </w:r>
            <w:r>
              <w:rPr>
                <w:sz w:val="24"/>
              </w:rPr>
              <w:t>Trochim,</w:t>
            </w:r>
            <w:r>
              <w:rPr>
                <w:spacing w:val="-4"/>
                <w:sz w:val="24"/>
              </w:rPr>
              <w:t xml:space="preserve"> </w:t>
            </w:r>
            <w:r>
              <w:rPr>
                <w:sz w:val="24"/>
              </w:rPr>
              <w:t>James</w:t>
            </w:r>
            <w:r>
              <w:rPr>
                <w:spacing w:val="-4"/>
                <w:sz w:val="24"/>
              </w:rPr>
              <w:t xml:space="preserve"> </w:t>
            </w:r>
            <w:r>
              <w:rPr>
                <w:sz w:val="24"/>
              </w:rPr>
              <w:t>P.</w:t>
            </w:r>
            <w:r>
              <w:rPr>
                <w:spacing w:val="-4"/>
                <w:sz w:val="24"/>
              </w:rPr>
              <w:t xml:space="preserve"> </w:t>
            </w:r>
            <w:r>
              <w:rPr>
                <w:sz w:val="24"/>
              </w:rPr>
              <w:t>Donnelly,</w:t>
            </w:r>
            <w:r>
              <w:rPr>
                <w:spacing w:val="-4"/>
                <w:sz w:val="24"/>
              </w:rPr>
              <w:t xml:space="preserve"> </w:t>
            </w:r>
            <w:r>
              <w:rPr>
                <w:sz w:val="24"/>
              </w:rPr>
              <w:t>The</w:t>
            </w:r>
            <w:r>
              <w:rPr>
                <w:spacing w:val="-3"/>
                <w:sz w:val="24"/>
              </w:rPr>
              <w:t xml:space="preserve"> </w:t>
            </w:r>
            <w:r>
              <w:rPr>
                <w:sz w:val="24"/>
              </w:rPr>
              <w:t>Research</w:t>
            </w:r>
            <w:r>
              <w:rPr>
                <w:spacing w:val="-4"/>
                <w:sz w:val="24"/>
              </w:rPr>
              <w:t xml:space="preserve"> </w:t>
            </w:r>
            <w:r>
              <w:rPr>
                <w:sz w:val="24"/>
              </w:rPr>
              <w:t>Methods</w:t>
            </w:r>
            <w:r>
              <w:rPr>
                <w:spacing w:val="-4"/>
                <w:sz w:val="24"/>
              </w:rPr>
              <w:t xml:space="preserve"> </w:t>
            </w:r>
            <w:r>
              <w:rPr>
                <w:sz w:val="24"/>
              </w:rPr>
              <w:t>Knowledge</w:t>
            </w:r>
            <w:r>
              <w:rPr>
                <w:spacing w:val="-5"/>
                <w:sz w:val="24"/>
              </w:rPr>
              <w:t xml:space="preserve"> </w:t>
            </w:r>
            <w:r>
              <w:rPr>
                <w:sz w:val="24"/>
              </w:rPr>
              <w:t>Base, Atomic Dog</w:t>
            </w:r>
          </w:p>
        </w:tc>
      </w:tr>
      <w:tr w:rsidR="0047733A" w14:paraId="4725ECF0" w14:textId="77777777">
        <w:trPr>
          <w:trHeight w:val="551"/>
        </w:trPr>
        <w:tc>
          <w:tcPr>
            <w:tcW w:w="655" w:type="dxa"/>
          </w:tcPr>
          <w:p w14:paraId="6BD079B6" w14:textId="77777777" w:rsidR="0047733A" w:rsidRDefault="00A66171">
            <w:pPr>
              <w:pStyle w:val="TableParagraph"/>
              <w:spacing w:before="131"/>
              <w:ind w:left="119"/>
              <w:rPr>
                <w:sz w:val="24"/>
              </w:rPr>
            </w:pPr>
            <w:r>
              <w:rPr>
                <w:spacing w:val="-10"/>
                <w:sz w:val="24"/>
              </w:rPr>
              <w:t>2</w:t>
            </w:r>
          </w:p>
        </w:tc>
        <w:tc>
          <w:tcPr>
            <w:tcW w:w="8598" w:type="dxa"/>
            <w:gridSpan w:val="5"/>
          </w:tcPr>
          <w:p w14:paraId="37DA2764" w14:textId="77777777" w:rsidR="0047733A" w:rsidRDefault="00A66171">
            <w:pPr>
              <w:pStyle w:val="TableParagraph"/>
              <w:spacing w:before="7" w:line="225" w:lineRule="auto"/>
              <w:ind w:left="120" w:right="119"/>
              <w:rPr>
                <w:sz w:val="24"/>
              </w:rPr>
            </w:pPr>
            <w:r>
              <w:rPr>
                <w:sz w:val="24"/>
              </w:rPr>
              <w:t>John</w:t>
            </w:r>
            <w:r>
              <w:rPr>
                <w:spacing w:val="-5"/>
                <w:sz w:val="24"/>
              </w:rPr>
              <w:t xml:space="preserve"> </w:t>
            </w:r>
            <w:r>
              <w:rPr>
                <w:sz w:val="24"/>
              </w:rPr>
              <w:t>W.</w:t>
            </w:r>
            <w:r>
              <w:rPr>
                <w:spacing w:val="-5"/>
                <w:sz w:val="24"/>
              </w:rPr>
              <w:t xml:space="preserve"> </w:t>
            </w:r>
            <w:r>
              <w:rPr>
                <w:sz w:val="24"/>
              </w:rPr>
              <w:t>Creswell,</w:t>
            </w:r>
            <w:r>
              <w:rPr>
                <w:spacing w:val="-5"/>
                <w:sz w:val="24"/>
              </w:rPr>
              <w:t xml:space="preserve"> </w:t>
            </w:r>
            <w:r>
              <w:rPr>
                <w:sz w:val="24"/>
              </w:rPr>
              <w:t>Research</w:t>
            </w:r>
            <w:r>
              <w:rPr>
                <w:spacing w:val="-5"/>
                <w:sz w:val="24"/>
              </w:rPr>
              <w:t xml:space="preserve"> </w:t>
            </w:r>
            <w:r>
              <w:rPr>
                <w:sz w:val="24"/>
              </w:rPr>
              <w:t>Design:</w:t>
            </w:r>
            <w:r>
              <w:rPr>
                <w:spacing w:val="-5"/>
                <w:sz w:val="24"/>
              </w:rPr>
              <w:t xml:space="preserve"> </w:t>
            </w:r>
            <w:r>
              <w:rPr>
                <w:sz w:val="24"/>
              </w:rPr>
              <w:t>Qualitative,</w:t>
            </w:r>
            <w:r>
              <w:rPr>
                <w:spacing w:val="-3"/>
                <w:sz w:val="24"/>
              </w:rPr>
              <w:t xml:space="preserve"> </w:t>
            </w:r>
            <w:r>
              <w:rPr>
                <w:sz w:val="24"/>
              </w:rPr>
              <w:t>Quantitative</w:t>
            </w:r>
            <w:r>
              <w:rPr>
                <w:spacing w:val="-6"/>
                <w:sz w:val="24"/>
              </w:rPr>
              <w:t xml:space="preserve"> </w:t>
            </w:r>
            <w:r>
              <w:rPr>
                <w:sz w:val="24"/>
              </w:rPr>
              <w:t>and</w:t>
            </w:r>
            <w:r>
              <w:rPr>
                <w:spacing w:val="-5"/>
                <w:sz w:val="24"/>
              </w:rPr>
              <w:t xml:space="preserve"> </w:t>
            </w:r>
            <w:r>
              <w:rPr>
                <w:sz w:val="24"/>
              </w:rPr>
              <w:t>Mixed</w:t>
            </w:r>
            <w:r>
              <w:rPr>
                <w:spacing w:val="-3"/>
                <w:sz w:val="24"/>
              </w:rPr>
              <w:t xml:space="preserve"> </w:t>
            </w:r>
            <w:r>
              <w:rPr>
                <w:sz w:val="24"/>
              </w:rPr>
              <w:t>Methods Approaches, SAGE Publications, Inc</w:t>
            </w:r>
          </w:p>
        </w:tc>
      </w:tr>
      <w:tr w:rsidR="0047733A" w14:paraId="29598829" w14:textId="77777777">
        <w:trPr>
          <w:trHeight w:val="141"/>
        </w:trPr>
        <w:tc>
          <w:tcPr>
            <w:tcW w:w="9253" w:type="dxa"/>
            <w:gridSpan w:val="6"/>
          </w:tcPr>
          <w:p w14:paraId="14FF8337" w14:textId="77777777" w:rsidR="0047733A" w:rsidRDefault="0047733A">
            <w:pPr>
              <w:pStyle w:val="TableParagraph"/>
              <w:ind w:left="0"/>
              <w:rPr>
                <w:sz w:val="8"/>
              </w:rPr>
            </w:pPr>
          </w:p>
        </w:tc>
      </w:tr>
      <w:tr w:rsidR="0047733A" w14:paraId="46106A2D" w14:textId="77777777">
        <w:trPr>
          <w:trHeight w:val="366"/>
        </w:trPr>
        <w:tc>
          <w:tcPr>
            <w:tcW w:w="9253" w:type="dxa"/>
            <w:gridSpan w:val="6"/>
          </w:tcPr>
          <w:p w14:paraId="6AC942B1" w14:textId="77777777" w:rsidR="0047733A" w:rsidRDefault="00A66171">
            <w:pPr>
              <w:pStyle w:val="TableParagraph"/>
              <w:spacing w:line="273" w:lineRule="exact"/>
              <w:ind w:left="119"/>
              <w:rPr>
                <w:b/>
                <w:sz w:val="24"/>
              </w:rPr>
            </w:pPr>
            <w:r>
              <w:rPr>
                <w:b/>
                <w:sz w:val="24"/>
              </w:rPr>
              <w:t>Reference</w:t>
            </w:r>
            <w:r>
              <w:rPr>
                <w:b/>
                <w:spacing w:val="-6"/>
                <w:sz w:val="24"/>
              </w:rPr>
              <w:t xml:space="preserve"> </w:t>
            </w:r>
            <w:r>
              <w:rPr>
                <w:b/>
                <w:spacing w:val="-2"/>
                <w:sz w:val="24"/>
              </w:rPr>
              <w:t>Books</w:t>
            </w:r>
          </w:p>
        </w:tc>
      </w:tr>
      <w:tr w:rsidR="0047733A" w14:paraId="26A89396" w14:textId="77777777">
        <w:trPr>
          <w:trHeight w:val="753"/>
        </w:trPr>
        <w:tc>
          <w:tcPr>
            <w:tcW w:w="655" w:type="dxa"/>
          </w:tcPr>
          <w:p w14:paraId="7EC60D25" w14:textId="77777777" w:rsidR="0047733A" w:rsidRDefault="00A66171">
            <w:pPr>
              <w:pStyle w:val="TableParagraph"/>
              <w:spacing w:before="231"/>
              <w:ind w:left="119"/>
              <w:rPr>
                <w:sz w:val="24"/>
              </w:rPr>
            </w:pPr>
            <w:r>
              <w:rPr>
                <w:spacing w:val="-10"/>
                <w:sz w:val="24"/>
              </w:rPr>
              <w:t>1</w:t>
            </w:r>
          </w:p>
        </w:tc>
        <w:tc>
          <w:tcPr>
            <w:tcW w:w="8598" w:type="dxa"/>
            <w:gridSpan w:val="5"/>
          </w:tcPr>
          <w:p w14:paraId="0EF34B9E" w14:textId="77777777" w:rsidR="0047733A" w:rsidRDefault="00A66171">
            <w:pPr>
              <w:pStyle w:val="TableParagraph"/>
              <w:ind w:left="120" w:right="119"/>
              <w:rPr>
                <w:sz w:val="24"/>
              </w:rPr>
            </w:pPr>
            <w:r>
              <w:rPr>
                <w:sz w:val="24"/>
              </w:rPr>
              <w:t>Zikmund,</w:t>
            </w:r>
            <w:r>
              <w:rPr>
                <w:spacing w:val="-3"/>
                <w:sz w:val="24"/>
              </w:rPr>
              <w:t xml:space="preserve"> </w:t>
            </w:r>
            <w:r>
              <w:rPr>
                <w:sz w:val="24"/>
              </w:rPr>
              <w:t>W.</w:t>
            </w:r>
            <w:r>
              <w:rPr>
                <w:spacing w:val="-3"/>
                <w:sz w:val="24"/>
              </w:rPr>
              <w:t xml:space="preserve"> </w:t>
            </w:r>
            <w:r>
              <w:rPr>
                <w:sz w:val="24"/>
              </w:rPr>
              <w:t>G.,</w:t>
            </w:r>
            <w:r>
              <w:rPr>
                <w:spacing w:val="-3"/>
                <w:sz w:val="24"/>
              </w:rPr>
              <w:t xml:space="preserve"> </w:t>
            </w:r>
            <w:r>
              <w:rPr>
                <w:sz w:val="24"/>
              </w:rPr>
              <w:t>Babin,</w:t>
            </w:r>
            <w:r>
              <w:rPr>
                <w:spacing w:val="-3"/>
                <w:sz w:val="24"/>
              </w:rPr>
              <w:t xml:space="preserve"> </w:t>
            </w:r>
            <w:r>
              <w:rPr>
                <w:sz w:val="24"/>
              </w:rPr>
              <w:t>B.</w:t>
            </w:r>
            <w:r>
              <w:rPr>
                <w:spacing w:val="-3"/>
                <w:sz w:val="24"/>
              </w:rPr>
              <w:t xml:space="preserve"> </w:t>
            </w:r>
            <w:r>
              <w:rPr>
                <w:sz w:val="24"/>
              </w:rPr>
              <w:t>J.,</w:t>
            </w:r>
            <w:r>
              <w:rPr>
                <w:spacing w:val="-3"/>
                <w:sz w:val="24"/>
              </w:rPr>
              <w:t xml:space="preserve"> </w:t>
            </w:r>
            <w:r>
              <w:rPr>
                <w:sz w:val="24"/>
              </w:rPr>
              <w:t>Carr,</w:t>
            </w:r>
            <w:r>
              <w:rPr>
                <w:spacing w:val="-3"/>
                <w:sz w:val="24"/>
              </w:rPr>
              <w:t xml:space="preserve"> </w:t>
            </w:r>
            <w:r>
              <w:rPr>
                <w:sz w:val="24"/>
              </w:rPr>
              <w:t>J.</w:t>
            </w:r>
            <w:r>
              <w:rPr>
                <w:spacing w:val="-3"/>
                <w:sz w:val="24"/>
              </w:rPr>
              <w:t xml:space="preserve"> </w:t>
            </w:r>
            <w:r>
              <w:rPr>
                <w:sz w:val="24"/>
              </w:rPr>
              <w:t>C.,</w:t>
            </w:r>
            <w:r>
              <w:rPr>
                <w:spacing w:val="-3"/>
                <w:sz w:val="24"/>
              </w:rPr>
              <w:t xml:space="preserve"> </w:t>
            </w:r>
            <w:r>
              <w:rPr>
                <w:sz w:val="24"/>
              </w:rPr>
              <w:t>&amp;</w:t>
            </w:r>
            <w:r>
              <w:rPr>
                <w:spacing w:val="-3"/>
                <w:sz w:val="24"/>
              </w:rPr>
              <w:t xml:space="preserve"> </w:t>
            </w:r>
            <w:r>
              <w:rPr>
                <w:sz w:val="24"/>
              </w:rPr>
              <w:t>Griffin,</w:t>
            </w:r>
            <w:r>
              <w:rPr>
                <w:spacing w:val="-3"/>
                <w:sz w:val="24"/>
              </w:rPr>
              <w:t xml:space="preserve"> </w:t>
            </w:r>
            <w:r>
              <w:rPr>
                <w:sz w:val="24"/>
              </w:rPr>
              <w:t>M.</w:t>
            </w:r>
            <w:r>
              <w:rPr>
                <w:spacing w:val="-3"/>
                <w:sz w:val="24"/>
              </w:rPr>
              <w:t xml:space="preserve"> </w:t>
            </w:r>
            <w:r>
              <w:rPr>
                <w:sz w:val="24"/>
              </w:rPr>
              <w:t>Business</w:t>
            </w:r>
            <w:r>
              <w:rPr>
                <w:spacing w:val="-3"/>
                <w:sz w:val="24"/>
              </w:rPr>
              <w:t xml:space="preserve"> </w:t>
            </w:r>
            <w:r>
              <w:rPr>
                <w:sz w:val="24"/>
              </w:rPr>
              <w:t>Research</w:t>
            </w:r>
            <w:r>
              <w:rPr>
                <w:spacing w:val="-2"/>
                <w:sz w:val="24"/>
              </w:rPr>
              <w:t xml:space="preserve"> </w:t>
            </w:r>
            <w:r>
              <w:rPr>
                <w:sz w:val="24"/>
              </w:rPr>
              <w:t>Methods, Cengage Learning.</w:t>
            </w:r>
          </w:p>
        </w:tc>
      </w:tr>
      <w:tr w:rsidR="0047733A" w14:paraId="7D1BF9B8" w14:textId="77777777">
        <w:trPr>
          <w:trHeight w:val="834"/>
        </w:trPr>
        <w:tc>
          <w:tcPr>
            <w:tcW w:w="655" w:type="dxa"/>
          </w:tcPr>
          <w:p w14:paraId="2C32BB42" w14:textId="77777777" w:rsidR="0047733A" w:rsidRDefault="00A66171">
            <w:pPr>
              <w:pStyle w:val="TableParagraph"/>
              <w:spacing w:before="253"/>
              <w:ind w:left="119"/>
              <w:rPr>
                <w:sz w:val="24"/>
              </w:rPr>
            </w:pPr>
            <w:r>
              <w:rPr>
                <w:spacing w:val="-10"/>
                <w:sz w:val="24"/>
              </w:rPr>
              <w:t>2</w:t>
            </w:r>
          </w:p>
        </w:tc>
        <w:tc>
          <w:tcPr>
            <w:tcW w:w="8598" w:type="dxa"/>
            <w:gridSpan w:val="5"/>
          </w:tcPr>
          <w:p w14:paraId="31469DAE" w14:textId="77777777" w:rsidR="0047733A" w:rsidRDefault="00A66171">
            <w:pPr>
              <w:pStyle w:val="TableParagraph"/>
              <w:spacing w:line="278" w:lineRule="auto"/>
              <w:ind w:left="120" w:right="119"/>
              <w:rPr>
                <w:sz w:val="24"/>
              </w:rPr>
            </w:pPr>
            <w:r>
              <w:rPr>
                <w:sz w:val="24"/>
              </w:rPr>
              <w:t>Donald</w:t>
            </w:r>
            <w:r>
              <w:rPr>
                <w:spacing w:val="-4"/>
                <w:sz w:val="24"/>
              </w:rPr>
              <w:t xml:space="preserve"> </w:t>
            </w:r>
            <w:r>
              <w:rPr>
                <w:sz w:val="24"/>
              </w:rPr>
              <w:t>R.Cooper</w:t>
            </w:r>
            <w:r>
              <w:rPr>
                <w:spacing w:val="-5"/>
                <w:sz w:val="24"/>
              </w:rPr>
              <w:t xml:space="preserve"> </w:t>
            </w:r>
            <w:r>
              <w:rPr>
                <w:sz w:val="24"/>
              </w:rPr>
              <w:t>and</w:t>
            </w:r>
            <w:r>
              <w:rPr>
                <w:spacing w:val="-4"/>
                <w:sz w:val="24"/>
              </w:rPr>
              <w:t xml:space="preserve"> </w:t>
            </w:r>
            <w:r>
              <w:rPr>
                <w:sz w:val="24"/>
              </w:rPr>
              <w:t>Pamela</w:t>
            </w:r>
            <w:r>
              <w:rPr>
                <w:spacing w:val="-5"/>
                <w:sz w:val="24"/>
              </w:rPr>
              <w:t xml:space="preserve"> </w:t>
            </w:r>
            <w:r>
              <w:rPr>
                <w:sz w:val="24"/>
              </w:rPr>
              <w:t>S.Schindler</w:t>
            </w:r>
            <w:r>
              <w:rPr>
                <w:spacing w:val="-5"/>
                <w:sz w:val="24"/>
              </w:rPr>
              <w:t xml:space="preserve"> </w:t>
            </w:r>
            <w:r>
              <w:rPr>
                <w:sz w:val="24"/>
              </w:rPr>
              <w:t>-</w:t>
            </w:r>
            <w:r>
              <w:rPr>
                <w:spacing w:val="-5"/>
                <w:sz w:val="24"/>
              </w:rPr>
              <w:t xml:space="preserve"> </w:t>
            </w:r>
            <w:r>
              <w:rPr>
                <w:sz w:val="24"/>
              </w:rPr>
              <w:t>Business</w:t>
            </w:r>
            <w:r>
              <w:rPr>
                <w:spacing w:val="-4"/>
                <w:sz w:val="24"/>
              </w:rPr>
              <w:t xml:space="preserve"> </w:t>
            </w:r>
            <w:r>
              <w:rPr>
                <w:sz w:val="24"/>
              </w:rPr>
              <w:t>Research</w:t>
            </w:r>
            <w:r>
              <w:rPr>
                <w:spacing w:val="-4"/>
                <w:sz w:val="24"/>
              </w:rPr>
              <w:t xml:space="preserve"> </w:t>
            </w:r>
            <w:r>
              <w:rPr>
                <w:sz w:val="24"/>
              </w:rPr>
              <w:t>Methods</w:t>
            </w:r>
            <w:r>
              <w:rPr>
                <w:spacing w:val="-4"/>
                <w:sz w:val="24"/>
              </w:rPr>
              <w:t xml:space="preserve"> </w:t>
            </w:r>
            <w:r>
              <w:rPr>
                <w:sz w:val="24"/>
              </w:rPr>
              <w:t>-</w:t>
            </w:r>
            <w:r>
              <w:rPr>
                <w:spacing w:val="-3"/>
                <w:sz w:val="24"/>
              </w:rPr>
              <w:t xml:space="preserve"> </w:t>
            </w:r>
            <w:r>
              <w:rPr>
                <w:sz w:val="24"/>
              </w:rPr>
              <w:t>Tata McGraw Hill</w:t>
            </w:r>
          </w:p>
        </w:tc>
      </w:tr>
      <w:tr w:rsidR="0047733A" w14:paraId="2A486BA9" w14:textId="77777777">
        <w:trPr>
          <w:trHeight w:val="472"/>
        </w:trPr>
        <w:tc>
          <w:tcPr>
            <w:tcW w:w="655" w:type="dxa"/>
          </w:tcPr>
          <w:p w14:paraId="3547FC0F" w14:textId="77777777" w:rsidR="0047733A" w:rsidRDefault="00A66171">
            <w:pPr>
              <w:pStyle w:val="TableParagraph"/>
              <w:spacing w:before="90"/>
              <w:ind w:left="119"/>
              <w:rPr>
                <w:sz w:val="24"/>
              </w:rPr>
            </w:pPr>
            <w:r>
              <w:rPr>
                <w:spacing w:val="-10"/>
                <w:sz w:val="24"/>
              </w:rPr>
              <w:t>3</w:t>
            </w:r>
          </w:p>
        </w:tc>
        <w:tc>
          <w:tcPr>
            <w:tcW w:w="8598" w:type="dxa"/>
            <w:gridSpan w:val="5"/>
          </w:tcPr>
          <w:p w14:paraId="259D9ACD" w14:textId="77777777" w:rsidR="0047733A" w:rsidRDefault="00A66171">
            <w:pPr>
              <w:pStyle w:val="TableParagraph"/>
              <w:spacing w:line="268" w:lineRule="exact"/>
              <w:ind w:left="120"/>
              <w:rPr>
                <w:sz w:val="24"/>
              </w:rPr>
            </w:pPr>
            <w:r>
              <w:rPr>
                <w:sz w:val="24"/>
              </w:rPr>
              <w:t>Naresh</w:t>
            </w:r>
            <w:r>
              <w:rPr>
                <w:spacing w:val="-4"/>
                <w:sz w:val="24"/>
              </w:rPr>
              <w:t xml:space="preserve"> </w:t>
            </w:r>
            <w:r>
              <w:rPr>
                <w:sz w:val="24"/>
              </w:rPr>
              <w:t>K</w:t>
            </w:r>
            <w:r>
              <w:rPr>
                <w:spacing w:val="-2"/>
                <w:sz w:val="24"/>
              </w:rPr>
              <w:t xml:space="preserve"> </w:t>
            </w:r>
            <w:r>
              <w:rPr>
                <w:sz w:val="24"/>
              </w:rPr>
              <w:t>Malhotra</w:t>
            </w:r>
            <w:r>
              <w:rPr>
                <w:spacing w:val="-3"/>
                <w:sz w:val="24"/>
              </w:rPr>
              <w:t xml:space="preserve"> </w:t>
            </w:r>
            <w:r>
              <w:rPr>
                <w:sz w:val="24"/>
              </w:rPr>
              <w:t>–</w:t>
            </w:r>
            <w:r>
              <w:rPr>
                <w:spacing w:val="-1"/>
                <w:sz w:val="24"/>
              </w:rPr>
              <w:t xml:space="preserve"> </w:t>
            </w:r>
            <w:r>
              <w:rPr>
                <w:sz w:val="24"/>
              </w:rPr>
              <w:t>Marketing</w:t>
            </w:r>
            <w:r>
              <w:rPr>
                <w:spacing w:val="-1"/>
                <w:sz w:val="24"/>
              </w:rPr>
              <w:t xml:space="preserve"> </w:t>
            </w:r>
            <w:r>
              <w:rPr>
                <w:sz w:val="24"/>
              </w:rPr>
              <w:t>Research:</w:t>
            </w:r>
            <w:r>
              <w:rPr>
                <w:spacing w:val="-2"/>
                <w:sz w:val="24"/>
              </w:rPr>
              <w:t xml:space="preserve"> </w:t>
            </w:r>
            <w:r>
              <w:rPr>
                <w:sz w:val="24"/>
              </w:rPr>
              <w:t>An</w:t>
            </w:r>
            <w:r>
              <w:rPr>
                <w:spacing w:val="-1"/>
                <w:sz w:val="24"/>
              </w:rPr>
              <w:t xml:space="preserve"> </w:t>
            </w:r>
            <w:r>
              <w:rPr>
                <w:sz w:val="24"/>
              </w:rPr>
              <w:t>Applied</w:t>
            </w:r>
            <w:r>
              <w:rPr>
                <w:spacing w:val="-3"/>
                <w:sz w:val="24"/>
              </w:rPr>
              <w:t xml:space="preserve"> </w:t>
            </w:r>
            <w:r>
              <w:rPr>
                <w:sz w:val="24"/>
              </w:rPr>
              <w:t>Orientation,</w:t>
            </w:r>
            <w:r>
              <w:rPr>
                <w:spacing w:val="-1"/>
                <w:sz w:val="24"/>
              </w:rPr>
              <w:t xml:space="preserve"> </w:t>
            </w:r>
            <w:r>
              <w:rPr>
                <w:sz w:val="24"/>
              </w:rPr>
              <w:t>Pearson</w:t>
            </w:r>
            <w:r>
              <w:rPr>
                <w:spacing w:val="-1"/>
                <w:sz w:val="24"/>
              </w:rPr>
              <w:t xml:space="preserve"> </w:t>
            </w:r>
            <w:r>
              <w:rPr>
                <w:spacing w:val="-2"/>
                <w:sz w:val="24"/>
              </w:rPr>
              <w:t>Education</w:t>
            </w:r>
          </w:p>
        </w:tc>
      </w:tr>
      <w:tr w:rsidR="0047733A" w14:paraId="21A569A9" w14:textId="77777777">
        <w:trPr>
          <w:trHeight w:val="143"/>
        </w:trPr>
        <w:tc>
          <w:tcPr>
            <w:tcW w:w="9253" w:type="dxa"/>
            <w:gridSpan w:val="6"/>
          </w:tcPr>
          <w:p w14:paraId="37570D49" w14:textId="77777777" w:rsidR="0047733A" w:rsidRDefault="0047733A">
            <w:pPr>
              <w:pStyle w:val="TableParagraph"/>
              <w:ind w:left="0"/>
              <w:rPr>
                <w:sz w:val="8"/>
              </w:rPr>
            </w:pPr>
          </w:p>
        </w:tc>
      </w:tr>
      <w:tr w:rsidR="0047733A" w14:paraId="000FBB9D" w14:textId="77777777">
        <w:trPr>
          <w:trHeight w:val="275"/>
        </w:trPr>
        <w:tc>
          <w:tcPr>
            <w:tcW w:w="9253" w:type="dxa"/>
            <w:gridSpan w:val="6"/>
          </w:tcPr>
          <w:p w14:paraId="61D33E73" w14:textId="77777777" w:rsidR="0047733A" w:rsidRDefault="00A66171">
            <w:pPr>
              <w:pStyle w:val="TableParagraph"/>
              <w:spacing w:line="256" w:lineRule="exact"/>
              <w:ind w:left="119"/>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33928A0E" w14:textId="77777777">
        <w:trPr>
          <w:trHeight w:val="275"/>
        </w:trPr>
        <w:tc>
          <w:tcPr>
            <w:tcW w:w="655" w:type="dxa"/>
          </w:tcPr>
          <w:p w14:paraId="769D36D8" w14:textId="77777777" w:rsidR="0047733A" w:rsidRDefault="00A66171">
            <w:pPr>
              <w:pStyle w:val="TableParagraph"/>
              <w:spacing w:line="256" w:lineRule="exact"/>
              <w:ind w:left="119"/>
              <w:rPr>
                <w:sz w:val="24"/>
              </w:rPr>
            </w:pPr>
            <w:r>
              <w:rPr>
                <w:spacing w:val="-10"/>
                <w:sz w:val="24"/>
              </w:rPr>
              <w:t>1</w:t>
            </w:r>
          </w:p>
        </w:tc>
        <w:tc>
          <w:tcPr>
            <w:tcW w:w="8598" w:type="dxa"/>
            <w:gridSpan w:val="5"/>
          </w:tcPr>
          <w:p w14:paraId="084E013F" w14:textId="77777777" w:rsidR="0047733A" w:rsidRDefault="00A66171">
            <w:pPr>
              <w:pStyle w:val="TableParagraph"/>
              <w:spacing w:line="256" w:lineRule="exact"/>
              <w:ind w:left="120"/>
              <w:rPr>
                <w:sz w:val="24"/>
              </w:rPr>
            </w:pPr>
            <w:r>
              <w:rPr>
                <w:spacing w:val="-2"/>
                <w:sz w:val="24"/>
              </w:rPr>
              <w:t>https://research-methodology.net/research-methodology/research-types/</w:t>
            </w:r>
          </w:p>
        </w:tc>
      </w:tr>
      <w:tr w:rsidR="0047733A" w14:paraId="4755C1F0" w14:textId="77777777">
        <w:trPr>
          <w:trHeight w:val="273"/>
        </w:trPr>
        <w:tc>
          <w:tcPr>
            <w:tcW w:w="655" w:type="dxa"/>
          </w:tcPr>
          <w:p w14:paraId="17C70F75" w14:textId="77777777" w:rsidR="0047733A" w:rsidRDefault="00A66171">
            <w:pPr>
              <w:pStyle w:val="TableParagraph"/>
              <w:spacing w:line="253" w:lineRule="exact"/>
              <w:ind w:left="119"/>
              <w:rPr>
                <w:sz w:val="24"/>
              </w:rPr>
            </w:pPr>
            <w:r>
              <w:rPr>
                <w:spacing w:val="-10"/>
                <w:sz w:val="24"/>
              </w:rPr>
              <w:t>2</w:t>
            </w:r>
          </w:p>
        </w:tc>
        <w:tc>
          <w:tcPr>
            <w:tcW w:w="8598" w:type="dxa"/>
            <w:gridSpan w:val="5"/>
          </w:tcPr>
          <w:p w14:paraId="4AA8C336" w14:textId="77777777" w:rsidR="0047733A" w:rsidRDefault="00860E27">
            <w:pPr>
              <w:pStyle w:val="TableParagraph"/>
              <w:spacing w:line="253" w:lineRule="exact"/>
              <w:ind w:left="120"/>
              <w:rPr>
                <w:sz w:val="24"/>
              </w:rPr>
            </w:pPr>
            <w:hyperlink r:id="rId48">
              <w:r w:rsidR="00A66171">
                <w:rPr>
                  <w:color w:val="0000FF"/>
                  <w:spacing w:val="-2"/>
                  <w:sz w:val="24"/>
                  <w:u w:val="single" w:color="0000FF"/>
                </w:rPr>
                <w:t>https://www.intechopen.com/books/cyberspace/research-design-and-methodology</w:t>
              </w:r>
            </w:hyperlink>
          </w:p>
        </w:tc>
      </w:tr>
      <w:tr w:rsidR="0047733A" w14:paraId="0B8A5541" w14:textId="77777777">
        <w:trPr>
          <w:trHeight w:val="143"/>
        </w:trPr>
        <w:tc>
          <w:tcPr>
            <w:tcW w:w="9253" w:type="dxa"/>
            <w:gridSpan w:val="6"/>
          </w:tcPr>
          <w:p w14:paraId="3FFDED6D" w14:textId="77777777" w:rsidR="0047733A" w:rsidRDefault="0047733A">
            <w:pPr>
              <w:pStyle w:val="TableParagraph"/>
              <w:ind w:left="0"/>
              <w:rPr>
                <w:sz w:val="8"/>
              </w:rPr>
            </w:pPr>
          </w:p>
        </w:tc>
      </w:tr>
      <w:tr w:rsidR="0047733A" w14:paraId="617AD81D" w14:textId="77777777">
        <w:trPr>
          <w:trHeight w:val="551"/>
        </w:trPr>
        <w:tc>
          <w:tcPr>
            <w:tcW w:w="9253" w:type="dxa"/>
            <w:gridSpan w:val="6"/>
          </w:tcPr>
          <w:p w14:paraId="54F54C3E" w14:textId="77777777" w:rsidR="0047733A" w:rsidRDefault="00A66171">
            <w:pPr>
              <w:pStyle w:val="TableParagraph"/>
              <w:spacing w:before="7" w:line="225" w:lineRule="auto"/>
              <w:ind w:left="119" w:right="113"/>
              <w:rPr>
                <w:sz w:val="24"/>
              </w:rPr>
            </w:pPr>
            <w:r>
              <w:rPr>
                <w:sz w:val="24"/>
              </w:rPr>
              <w:t>Course</w:t>
            </w:r>
            <w:r>
              <w:rPr>
                <w:spacing w:val="-5"/>
                <w:sz w:val="24"/>
              </w:rPr>
              <w:t xml:space="preserve"> </w:t>
            </w:r>
            <w:r>
              <w:rPr>
                <w:sz w:val="24"/>
              </w:rPr>
              <w:t>Designed</w:t>
            </w:r>
            <w:r>
              <w:rPr>
                <w:spacing w:val="-4"/>
                <w:sz w:val="24"/>
              </w:rPr>
              <w:t xml:space="preserve"> </w:t>
            </w:r>
            <w:r>
              <w:rPr>
                <w:sz w:val="24"/>
              </w:rPr>
              <w:t>By:</w:t>
            </w:r>
            <w:r>
              <w:rPr>
                <w:spacing w:val="-4"/>
                <w:sz w:val="24"/>
              </w:rPr>
              <w:t xml:space="preserve"> </w:t>
            </w:r>
            <w:r>
              <w:rPr>
                <w:sz w:val="24"/>
              </w:rPr>
              <w:t>Dr.</w:t>
            </w:r>
            <w:r>
              <w:rPr>
                <w:spacing w:val="-2"/>
                <w:sz w:val="24"/>
              </w:rPr>
              <w:t xml:space="preserve"> </w:t>
            </w:r>
            <w:r>
              <w:rPr>
                <w:sz w:val="24"/>
              </w:rPr>
              <w:t>S.</w:t>
            </w:r>
            <w:r>
              <w:rPr>
                <w:spacing w:val="-4"/>
                <w:sz w:val="24"/>
              </w:rPr>
              <w:t xml:space="preserve"> </w:t>
            </w:r>
            <w:r>
              <w:rPr>
                <w:sz w:val="24"/>
              </w:rPr>
              <w:t>Manoharan,</w:t>
            </w:r>
            <w:r>
              <w:rPr>
                <w:spacing w:val="-4"/>
                <w:sz w:val="24"/>
              </w:rPr>
              <w:t xml:space="preserve"> </w:t>
            </w:r>
            <w:r>
              <w:rPr>
                <w:sz w:val="24"/>
              </w:rPr>
              <w:t>Head,</w:t>
            </w:r>
            <w:r>
              <w:rPr>
                <w:spacing w:val="-4"/>
                <w:sz w:val="24"/>
              </w:rPr>
              <w:t xml:space="preserve"> </w:t>
            </w:r>
            <w:r>
              <w:rPr>
                <w:sz w:val="24"/>
              </w:rPr>
              <w:t>Dept.</w:t>
            </w:r>
            <w:r>
              <w:rPr>
                <w:spacing w:val="-4"/>
                <w:sz w:val="24"/>
              </w:rPr>
              <w:t xml:space="preserve"> </w:t>
            </w:r>
            <w:r>
              <w:rPr>
                <w:sz w:val="24"/>
              </w:rPr>
              <w:t>of</w:t>
            </w:r>
            <w:r>
              <w:rPr>
                <w:spacing w:val="-5"/>
                <w:sz w:val="24"/>
              </w:rPr>
              <w:t xml:space="preserve"> </w:t>
            </w:r>
            <w:r>
              <w:rPr>
                <w:sz w:val="24"/>
              </w:rPr>
              <w:t>Business</w:t>
            </w:r>
            <w:r>
              <w:rPr>
                <w:spacing w:val="-4"/>
                <w:sz w:val="24"/>
              </w:rPr>
              <w:t xml:space="preserve"> </w:t>
            </w:r>
            <w:r>
              <w:rPr>
                <w:sz w:val="24"/>
              </w:rPr>
              <w:t>Administration, C.N.College, Erode.</w:t>
            </w:r>
          </w:p>
        </w:tc>
      </w:tr>
    </w:tbl>
    <w:p w14:paraId="40C1B876" w14:textId="77777777" w:rsidR="0047733A" w:rsidRDefault="0047733A">
      <w:pPr>
        <w:pStyle w:val="BodyText"/>
        <w:spacing w:before="101"/>
        <w:rPr>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8"/>
        <w:gridCol w:w="823"/>
        <w:gridCol w:w="823"/>
        <w:gridCol w:w="828"/>
        <w:gridCol w:w="823"/>
        <w:gridCol w:w="825"/>
        <w:gridCol w:w="825"/>
        <w:gridCol w:w="825"/>
        <w:gridCol w:w="967"/>
      </w:tblGrid>
      <w:tr w:rsidR="0047733A" w14:paraId="2201F5B2" w14:textId="77777777">
        <w:trPr>
          <w:trHeight w:val="275"/>
        </w:trPr>
        <w:tc>
          <w:tcPr>
            <w:tcW w:w="9250" w:type="dxa"/>
            <w:gridSpan w:val="11"/>
          </w:tcPr>
          <w:p w14:paraId="62CE5E3B" w14:textId="77777777" w:rsidR="0047733A" w:rsidRDefault="00A66171">
            <w:pPr>
              <w:pStyle w:val="TableParagraph"/>
              <w:spacing w:line="256" w:lineRule="exact"/>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6583412B" w14:textId="77777777">
        <w:trPr>
          <w:trHeight w:val="230"/>
        </w:trPr>
        <w:tc>
          <w:tcPr>
            <w:tcW w:w="857" w:type="dxa"/>
          </w:tcPr>
          <w:p w14:paraId="403B7598" w14:textId="77777777" w:rsidR="0047733A" w:rsidRDefault="00A66171">
            <w:pPr>
              <w:pStyle w:val="TableParagraph"/>
              <w:spacing w:line="210" w:lineRule="exact"/>
              <w:ind w:left="244"/>
              <w:rPr>
                <w:b/>
                <w:sz w:val="20"/>
              </w:rPr>
            </w:pPr>
            <w:r>
              <w:rPr>
                <w:b/>
                <w:spacing w:val="-5"/>
                <w:sz w:val="20"/>
              </w:rPr>
              <w:t>COs</w:t>
            </w:r>
          </w:p>
        </w:tc>
        <w:tc>
          <w:tcPr>
            <w:tcW w:w="826" w:type="dxa"/>
          </w:tcPr>
          <w:p w14:paraId="441B3072" w14:textId="77777777" w:rsidR="0047733A" w:rsidRDefault="00A66171">
            <w:pPr>
              <w:pStyle w:val="TableParagraph"/>
              <w:spacing w:line="210" w:lineRule="exact"/>
              <w:ind w:left="17"/>
              <w:jc w:val="center"/>
              <w:rPr>
                <w:b/>
                <w:sz w:val="20"/>
              </w:rPr>
            </w:pPr>
            <w:r>
              <w:rPr>
                <w:b/>
                <w:spacing w:val="-5"/>
                <w:sz w:val="20"/>
              </w:rPr>
              <w:t>PO1</w:t>
            </w:r>
          </w:p>
        </w:tc>
        <w:tc>
          <w:tcPr>
            <w:tcW w:w="828" w:type="dxa"/>
          </w:tcPr>
          <w:p w14:paraId="621E524A" w14:textId="77777777" w:rsidR="0047733A" w:rsidRDefault="00A66171">
            <w:pPr>
              <w:pStyle w:val="TableParagraph"/>
              <w:spacing w:line="210" w:lineRule="exact"/>
              <w:ind w:left="104" w:right="85"/>
              <w:jc w:val="center"/>
              <w:rPr>
                <w:b/>
                <w:sz w:val="20"/>
              </w:rPr>
            </w:pPr>
            <w:r>
              <w:rPr>
                <w:b/>
                <w:spacing w:val="-5"/>
                <w:sz w:val="20"/>
              </w:rPr>
              <w:t>PO2</w:t>
            </w:r>
          </w:p>
        </w:tc>
        <w:tc>
          <w:tcPr>
            <w:tcW w:w="823" w:type="dxa"/>
          </w:tcPr>
          <w:p w14:paraId="4047C8A9" w14:textId="77777777" w:rsidR="0047733A" w:rsidRDefault="00A66171">
            <w:pPr>
              <w:pStyle w:val="TableParagraph"/>
              <w:spacing w:line="210" w:lineRule="exact"/>
              <w:ind w:left="20" w:right="6"/>
              <w:jc w:val="center"/>
              <w:rPr>
                <w:b/>
                <w:sz w:val="20"/>
              </w:rPr>
            </w:pPr>
            <w:r>
              <w:rPr>
                <w:b/>
                <w:spacing w:val="-5"/>
                <w:sz w:val="20"/>
              </w:rPr>
              <w:t>PO3</w:t>
            </w:r>
          </w:p>
        </w:tc>
        <w:tc>
          <w:tcPr>
            <w:tcW w:w="823" w:type="dxa"/>
          </w:tcPr>
          <w:p w14:paraId="1CE9C4D4" w14:textId="77777777" w:rsidR="0047733A" w:rsidRDefault="00A66171">
            <w:pPr>
              <w:pStyle w:val="TableParagraph"/>
              <w:spacing w:line="210" w:lineRule="exact"/>
              <w:ind w:left="20" w:right="10"/>
              <w:jc w:val="center"/>
              <w:rPr>
                <w:b/>
                <w:sz w:val="20"/>
              </w:rPr>
            </w:pPr>
            <w:r>
              <w:rPr>
                <w:b/>
                <w:spacing w:val="-5"/>
                <w:sz w:val="20"/>
              </w:rPr>
              <w:t>PO4</w:t>
            </w:r>
          </w:p>
        </w:tc>
        <w:tc>
          <w:tcPr>
            <w:tcW w:w="828" w:type="dxa"/>
          </w:tcPr>
          <w:p w14:paraId="4F30ACCA" w14:textId="77777777" w:rsidR="0047733A" w:rsidRDefault="00A66171">
            <w:pPr>
              <w:pStyle w:val="TableParagraph"/>
              <w:spacing w:line="210" w:lineRule="exact"/>
              <w:ind w:left="100" w:right="85"/>
              <w:jc w:val="center"/>
              <w:rPr>
                <w:b/>
                <w:sz w:val="20"/>
              </w:rPr>
            </w:pPr>
            <w:r>
              <w:rPr>
                <w:b/>
                <w:spacing w:val="-5"/>
                <w:sz w:val="20"/>
              </w:rPr>
              <w:t>PO5</w:t>
            </w:r>
          </w:p>
        </w:tc>
        <w:tc>
          <w:tcPr>
            <w:tcW w:w="823" w:type="dxa"/>
          </w:tcPr>
          <w:p w14:paraId="1961AEEE" w14:textId="77777777" w:rsidR="0047733A" w:rsidRDefault="00A66171">
            <w:pPr>
              <w:pStyle w:val="TableParagraph"/>
              <w:spacing w:line="210" w:lineRule="exact"/>
              <w:ind w:left="20" w:right="10"/>
              <w:jc w:val="center"/>
              <w:rPr>
                <w:b/>
                <w:sz w:val="20"/>
              </w:rPr>
            </w:pPr>
            <w:r>
              <w:rPr>
                <w:b/>
                <w:spacing w:val="-5"/>
                <w:sz w:val="20"/>
              </w:rPr>
              <w:t>PO6</w:t>
            </w:r>
          </w:p>
        </w:tc>
        <w:tc>
          <w:tcPr>
            <w:tcW w:w="825" w:type="dxa"/>
          </w:tcPr>
          <w:p w14:paraId="5380A95E" w14:textId="77777777" w:rsidR="0047733A" w:rsidRDefault="00A66171">
            <w:pPr>
              <w:pStyle w:val="TableParagraph"/>
              <w:spacing w:line="210" w:lineRule="exact"/>
              <w:ind w:left="16" w:right="3"/>
              <w:jc w:val="center"/>
              <w:rPr>
                <w:b/>
                <w:sz w:val="20"/>
              </w:rPr>
            </w:pPr>
            <w:r>
              <w:rPr>
                <w:b/>
                <w:spacing w:val="-5"/>
                <w:sz w:val="20"/>
              </w:rPr>
              <w:t>PO7</w:t>
            </w:r>
          </w:p>
        </w:tc>
        <w:tc>
          <w:tcPr>
            <w:tcW w:w="825" w:type="dxa"/>
          </w:tcPr>
          <w:p w14:paraId="09EE4AE0" w14:textId="77777777" w:rsidR="0047733A" w:rsidRDefault="00A66171">
            <w:pPr>
              <w:pStyle w:val="TableParagraph"/>
              <w:spacing w:line="210" w:lineRule="exact"/>
              <w:ind w:left="16" w:right="6"/>
              <w:jc w:val="center"/>
              <w:rPr>
                <w:b/>
                <w:sz w:val="20"/>
              </w:rPr>
            </w:pPr>
            <w:r>
              <w:rPr>
                <w:b/>
                <w:spacing w:val="-5"/>
                <w:sz w:val="20"/>
              </w:rPr>
              <w:t>PO8</w:t>
            </w:r>
          </w:p>
        </w:tc>
        <w:tc>
          <w:tcPr>
            <w:tcW w:w="825" w:type="dxa"/>
          </w:tcPr>
          <w:p w14:paraId="15BB310B" w14:textId="77777777" w:rsidR="0047733A" w:rsidRDefault="00A66171">
            <w:pPr>
              <w:pStyle w:val="TableParagraph"/>
              <w:spacing w:line="210" w:lineRule="exact"/>
              <w:ind w:left="16"/>
              <w:jc w:val="center"/>
              <w:rPr>
                <w:b/>
                <w:sz w:val="20"/>
              </w:rPr>
            </w:pPr>
            <w:r>
              <w:rPr>
                <w:b/>
                <w:spacing w:val="-5"/>
                <w:sz w:val="20"/>
              </w:rPr>
              <w:t>PO9</w:t>
            </w:r>
          </w:p>
        </w:tc>
        <w:tc>
          <w:tcPr>
            <w:tcW w:w="967" w:type="dxa"/>
          </w:tcPr>
          <w:p w14:paraId="49553947" w14:textId="77777777" w:rsidR="0047733A" w:rsidRDefault="00A66171">
            <w:pPr>
              <w:pStyle w:val="TableParagraph"/>
              <w:spacing w:line="210" w:lineRule="exact"/>
              <w:ind w:left="9"/>
              <w:jc w:val="center"/>
              <w:rPr>
                <w:b/>
                <w:sz w:val="20"/>
              </w:rPr>
            </w:pPr>
            <w:r>
              <w:rPr>
                <w:b/>
                <w:spacing w:val="-4"/>
                <w:sz w:val="20"/>
              </w:rPr>
              <w:t>PO10</w:t>
            </w:r>
          </w:p>
        </w:tc>
      </w:tr>
      <w:tr w:rsidR="0047733A" w14:paraId="68A765E5" w14:textId="77777777">
        <w:trPr>
          <w:trHeight w:val="275"/>
        </w:trPr>
        <w:tc>
          <w:tcPr>
            <w:tcW w:w="857" w:type="dxa"/>
          </w:tcPr>
          <w:p w14:paraId="7767E96E" w14:textId="77777777" w:rsidR="0047733A" w:rsidRDefault="00A66171">
            <w:pPr>
              <w:pStyle w:val="TableParagraph"/>
              <w:spacing w:before="22"/>
              <w:rPr>
                <w:b/>
                <w:sz w:val="20"/>
              </w:rPr>
            </w:pPr>
            <w:r>
              <w:rPr>
                <w:b/>
                <w:spacing w:val="-5"/>
                <w:sz w:val="20"/>
              </w:rPr>
              <w:t>CO1</w:t>
            </w:r>
          </w:p>
        </w:tc>
        <w:tc>
          <w:tcPr>
            <w:tcW w:w="826" w:type="dxa"/>
          </w:tcPr>
          <w:p w14:paraId="687326DB" w14:textId="77777777" w:rsidR="0047733A" w:rsidRDefault="00A66171">
            <w:pPr>
              <w:pStyle w:val="TableParagraph"/>
              <w:spacing w:line="256" w:lineRule="exact"/>
              <w:ind w:left="17" w:right="2"/>
              <w:jc w:val="center"/>
              <w:rPr>
                <w:sz w:val="24"/>
              </w:rPr>
            </w:pPr>
            <w:r>
              <w:rPr>
                <w:spacing w:val="-10"/>
                <w:sz w:val="24"/>
              </w:rPr>
              <w:t>S</w:t>
            </w:r>
          </w:p>
        </w:tc>
        <w:tc>
          <w:tcPr>
            <w:tcW w:w="828" w:type="dxa"/>
          </w:tcPr>
          <w:p w14:paraId="24A6902E" w14:textId="77777777" w:rsidR="0047733A" w:rsidRDefault="00A66171">
            <w:pPr>
              <w:pStyle w:val="TableParagraph"/>
              <w:spacing w:line="256" w:lineRule="exact"/>
              <w:ind w:left="100" w:right="85"/>
              <w:jc w:val="center"/>
              <w:rPr>
                <w:sz w:val="24"/>
              </w:rPr>
            </w:pPr>
            <w:r>
              <w:rPr>
                <w:spacing w:val="-10"/>
                <w:sz w:val="24"/>
              </w:rPr>
              <w:t>M</w:t>
            </w:r>
          </w:p>
        </w:tc>
        <w:tc>
          <w:tcPr>
            <w:tcW w:w="823" w:type="dxa"/>
          </w:tcPr>
          <w:p w14:paraId="24F5E86A"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08E1EABA" w14:textId="77777777" w:rsidR="0047733A" w:rsidRDefault="00A66171">
            <w:pPr>
              <w:pStyle w:val="TableParagraph"/>
              <w:spacing w:line="256" w:lineRule="exact"/>
              <w:ind w:left="20" w:right="6"/>
              <w:jc w:val="center"/>
              <w:rPr>
                <w:sz w:val="24"/>
              </w:rPr>
            </w:pPr>
            <w:r>
              <w:rPr>
                <w:spacing w:val="-10"/>
                <w:sz w:val="24"/>
              </w:rPr>
              <w:t>L</w:t>
            </w:r>
          </w:p>
        </w:tc>
        <w:tc>
          <w:tcPr>
            <w:tcW w:w="828" w:type="dxa"/>
          </w:tcPr>
          <w:p w14:paraId="5DF6883B" w14:textId="77777777" w:rsidR="0047733A" w:rsidRDefault="00A66171">
            <w:pPr>
              <w:pStyle w:val="TableParagraph"/>
              <w:spacing w:line="256" w:lineRule="exact"/>
              <w:ind w:left="96" w:right="85"/>
              <w:jc w:val="center"/>
              <w:rPr>
                <w:sz w:val="24"/>
              </w:rPr>
            </w:pPr>
            <w:r>
              <w:rPr>
                <w:spacing w:val="-10"/>
                <w:sz w:val="24"/>
              </w:rPr>
              <w:t>M</w:t>
            </w:r>
          </w:p>
        </w:tc>
        <w:tc>
          <w:tcPr>
            <w:tcW w:w="823" w:type="dxa"/>
          </w:tcPr>
          <w:p w14:paraId="55D53525" w14:textId="77777777" w:rsidR="0047733A" w:rsidRDefault="00A66171">
            <w:pPr>
              <w:pStyle w:val="TableParagraph"/>
              <w:spacing w:line="256" w:lineRule="exact"/>
              <w:ind w:left="20" w:right="11"/>
              <w:jc w:val="center"/>
              <w:rPr>
                <w:sz w:val="24"/>
              </w:rPr>
            </w:pPr>
            <w:r>
              <w:rPr>
                <w:spacing w:val="-10"/>
                <w:sz w:val="24"/>
              </w:rPr>
              <w:t>L</w:t>
            </w:r>
          </w:p>
        </w:tc>
        <w:tc>
          <w:tcPr>
            <w:tcW w:w="825" w:type="dxa"/>
          </w:tcPr>
          <w:p w14:paraId="6F64B3FD" w14:textId="77777777" w:rsidR="0047733A" w:rsidRDefault="00A66171">
            <w:pPr>
              <w:pStyle w:val="TableParagraph"/>
              <w:spacing w:line="256" w:lineRule="exact"/>
              <w:ind w:left="16" w:right="4"/>
              <w:jc w:val="center"/>
              <w:rPr>
                <w:sz w:val="24"/>
              </w:rPr>
            </w:pPr>
            <w:r>
              <w:rPr>
                <w:spacing w:val="-10"/>
                <w:sz w:val="24"/>
              </w:rPr>
              <w:t>L</w:t>
            </w:r>
          </w:p>
        </w:tc>
        <w:tc>
          <w:tcPr>
            <w:tcW w:w="825" w:type="dxa"/>
          </w:tcPr>
          <w:p w14:paraId="0559F22A" w14:textId="77777777" w:rsidR="0047733A" w:rsidRDefault="00A66171">
            <w:pPr>
              <w:pStyle w:val="TableParagraph"/>
              <w:spacing w:line="256" w:lineRule="exact"/>
              <w:ind w:left="16" w:right="10"/>
              <w:jc w:val="center"/>
              <w:rPr>
                <w:sz w:val="24"/>
              </w:rPr>
            </w:pPr>
            <w:r>
              <w:rPr>
                <w:spacing w:val="-10"/>
                <w:sz w:val="24"/>
              </w:rPr>
              <w:t>M</w:t>
            </w:r>
          </w:p>
        </w:tc>
        <w:tc>
          <w:tcPr>
            <w:tcW w:w="825" w:type="dxa"/>
          </w:tcPr>
          <w:p w14:paraId="66ABF578" w14:textId="77777777" w:rsidR="0047733A" w:rsidRDefault="00A66171">
            <w:pPr>
              <w:pStyle w:val="TableParagraph"/>
              <w:spacing w:line="256" w:lineRule="exact"/>
              <w:ind w:left="16" w:right="4"/>
              <w:jc w:val="center"/>
              <w:rPr>
                <w:sz w:val="24"/>
              </w:rPr>
            </w:pPr>
            <w:r>
              <w:rPr>
                <w:spacing w:val="-10"/>
                <w:sz w:val="24"/>
              </w:rPr>
              <w:t>M</w:t>
            </w:r>
          </w:p>
        </w:tc>
        <w:tc>
          <w:tcPr>
            <w:tcW w:w="967" w:type="dxa"/>
          </w:tcPr>
          <w:p w14:paraId="6DF4EFFB" w14:textId="77777777" w:rsidR="0047733A" w:rsidRDefault="00A66171">
            <w:pPr>
              <w:pStyle w:val="TableParagraph"/>
              <w:spacing w:line="256" w:lineRule="exact"/>
              <w:ind w:left="9" w:right="6"/>
              <w:jc w:val="center"/>
              <w:rPr>
                <w:sz w:val="24"/>
              </w:rPr>
            </w:pPr>
            <w:r>
              <w:rPr>
                <w:spacing w:val="-10"/>
                <w:sz w:val="24"/>
              </w:rPr>
              <w:t>S</w:t>
            </w:r>
          </w:p>
        </w:tc>
      </w:tr>
      <w:tr w:rsidR="0047733A" w14:paraId="2722C3D7" w14:textId="77777777">
        <w:trPr>
          <w:trHeight w:val="275"/>
        </w:trPr>
        <w:tc>
          <w:tcPr>
            <w:tcW w:w="857" w:type="dxa"/>
          </w:tcPr>
          <w:p w14:paraId="78FCE9D0" w14:textId="77777777" w:rsidR="0047733A" w:rsidRDefault="00A66171">
            <w:pPr>
              <w:pStyle w:val="TableParagraph"/>
              <w:spacing w:before="24"/>
              <w:rPr>
                <w:b/>
                <w:sz w:val="20"/>
              </w:rPr>
            </w:pPr>
            <w:r>
              <w:rPr>
                <w:b/>
                <w:spacing w:val="-5"/>
                <w:sz w:val="20"/>
              </w:rPr>
              <w:t>CO2</w:t>
            </w:r>
          </w:p>
        </w:tc>
        <w:tc>
          <w:tcPr>
            <w:tcW w:w="826" w:type="dxa"/>
          </w:tcPr>
          <w:p w14:paraId="19A2D8C9" w14:textId="77777777" w:rsidR="0047733A" w:rsidRDefault="00A66171">
            <w:pPr>
              <w:pStyle w:val="TableParagraph"/>
              <w:spacing w:line="256" w:lineRule="exact"/>
              <w:ind w:left="17" w:right="2"/>
              <w:jc w:val="center"/>
              <w:rPr>
                <w:sz w:val="24"/>
              </w:rPr>
            </w:pPr>
            <w:r>
              <w:rPr>
                <w:spacing w:val="-10"/>
                <w:sz w:val="24"/>
              </w:rPr>
              <w:t>S</w:t>
            </w:r>
          </w:p>
        </w:tc>
        <w:tc>
          <w:tcPr>
            <w:tcW w:w="828" w:type="dxa"/>
          </w:tcPr>
          <w:p w14:paraId="17635331" w14:textId="77777777" w:rsidR="0047733A" w:rsidRDefault="00A66171">
            <w:pPr>
              <w:pStyle w:val="TableParagraph"/>
              <w:spacing w:line="256" w:lineRule="exact"/>
              <w:ind w:left="100" w:right="85"/>
              <w:jc w:val="center"/>
              <w:rPr>
                <w:sz w:val="24"/>
              </w:rPr>
            </w:pPr>
            <w:r>
              <w:rPr>
                <w:spacing w:val="-10"/>
                <w:sz w:val="24"/>
              </w:rPr>
              <w:t>M</w:t>
            </w:r>
          </w:p>
        </w:tc>
        <w:tc>
          <w:tcPr>
            <w:tcW w:w="823" w:type="dxa"/>
          </w:tcPr>
          <w:p w14:paraId="587B2CCE"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0872C8E9" w14:textId="77777777" w:rsidR="0047733A" w:rsidRDefault="00A66171">
            <w:pPr>
              <w:pStyle w:val="TableParagraph"/>
              <w:spacing w:line="256" w:lineRule="exact"/>
              <w:ind w:left="20" w:right="6"/>
              <w:jc w:val="center"/>
              <w:rPr>
                <w:sz w:val="24"/>
              </w:rPr>
            </w:pPr>
            <w:r>
              <w:rPr>
                <w:spacing w:val="-10"/>
                <w:sz w:val="24"/>
              </w:rPr>
              <w:t>L</w:t>
            </w:r>
          </w:p>
        </w:tc>
        <w:tc>
          <w:tcPr>
            <w:tcW w:w="828" w:type="dxa"/>
          </w:tcPr>
          <w:p w14:paraId="36923F9A" w14:textId="77777777" w:rsidR="0047733A" w:rsidRDefault="00A66171">
            <w:pPr>
              <w:pStyle w:val="TableParagraph"/>
              <w:spacing w:line="256" w:lineRule="exact"/>
              <w:ind w:left="94" w:right="85"/>
              <w:jc w:val="center"/>
              <w:rPr>
                <w:sz w:val="24"/>
              </w:rPr>
            </w:pPr>
            <w:r>
              <w:rPr>
                <w:spacing w:val="-10"/>
                <w:sz w:val="24"/>
              </w:rPr>
              <w:t>S</w:t>
            </w:r>
          </w:p>
        </w:tc>
        <w:tc>
          <w:tcPr>
            <w:tcW w:w="823" w:type="dxa"/>
          </w:tcPr>
          <w:p w14:paraId="239ED030" w14:textId="77777777" w:rsidR="0047733A" w:rsidRDefault="00A66171">
            <w:pPr>
              <w:pStyle w:val="TableParagraph"/>
              <w:spacing w:line="256" w:lineRule="exact"/>
              <w:ind w:left="20" w:right="11"/>
              <w:jc w:val="center"/>
              <w:rPr>
                <w:sz w:val="24"/>
              </w:rPr>
            </w:pPr>
            <w:r>
              <w:rPr>
                <w:spacing w:val="-10"/>
                <w:sz w:val="24"/>
              </w:rPr>
              <w:t>L</w:t>
            </w:r>
          </w:p>
        </w:tc>
        <w:tc>
          <w:tcPr>
            <w:tcW w:w="825" w:type="dxa"/>
          </w:tcPr>
          <w:p w14:paraId="1EA581BA" w14:textId="77777777" w:rsidR="0047733A" w:rsidRDefault="00A66171">
            <w:pPr>
              <w:pStyle w:val="TableParagraph"/>
              <w:spacing w:line="256" w:lineRule="exact"/>
              <w:ind w:left="16" w:right="4"/>
              <w:jc w:val="center"/>
              <w:rPr>
                <w:sz w:val="24"/>
              </w:rPr>
            </w:pPr>
            <w:r>
              <w:rPr>
                <w:spacing w:val="-10"/>
                <w:sz w:val="24"/>
              </w:rPr>
              <w:t>L</w:t>
            </w:r>
          </w:p>
        </w:tc>
        <w:tc>
          <w:tcPr>
            <w:tcW w:w="825" w:type="dxa"/>
          </w:tcPr>
          <w:p w14:paraId="4E6E9090" w14:textId="77777777" w:rsidR="0047733A" w:rsidRDefault="00A66171">
            <w:pPr>
              <w:pStyle w:val="TableParagraph"/>
              <w:spacing w:line="256" w:lineRule="exact"/>
              <w:ind w:left="16" w:right="10"/>
              <w:jc w:val="center"/>
              <w:rPr>
                <w:sz w:val="24"/>
              </w:rPr>
            </w:pPr>
            <w:r>
              <w:rPr>
                <w:spacing w:val="-10"/>
                <w:sz w:val="24"/>
              </w:rPr>
              <w:t>M</w:t>
            </w:r>
          </w:p>
        </w:tc>
        <w:tc>
          <w:tcPr>
            <w:tcW w:w="825" w:type="dxa"/>
          </w:tcPr>
          <w:p w14:paraId="02ACD5E8"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3B96E6D8" w14:textId="77777777" w:rsidR="0047733A" w:rsidRDefault="00A66171">
            <w:pPr>
              <w:pStyle w:val="TableParagraph"/>
              <w:spacing w:line="256" w:lineRule="exact"/>
              <w:ind w:left="9" w:right="6"/>
              <w:jc w:val="center"/>
              <w:rPr>
                <w:sz w:val="24"/>
              </w:rPr>
            </w:pPr>
            <w:r>
              <w:rPr>
                <w:spacing w:val="-10"/>
                <w:sz w:val="24"/>
              </w:rPr>
              <w:t>S</w:t>
            </w:r>
          </w:p>
        </w:tc>
      </w:tr>
      <w:tr w:rsidR="0047733A" w14:paraId="58E69722" w14:textId="77777777">
        <w:trPr>
          <w:trHeight w:val="275"/>
        </w:trPr>
        <w:tc>
          <w:tcPr>
            <w:tcW w:w="857" w:type="dxa"/>
          </w:tcPr>
          <w:p w14:paraId="7BBFD1A3" w14:textId="77777777" w:rsidR="0047733A" w:rsidRDefault="00A66171">
            <w:pPr>
              <w:pStyle w:val="TableParagraph"/>
              <w:spacing w:before="24"/>
              <w:rPr>
                <w:b/>
                <w:sz w:val="20"/>
              </w:rPr>
            </w:pPr>
            <w:r>
              <w:rPr>
                <w:b/>
                <w:spacing w:val="-5"/>
                <w:sz w:val="20"/>
              </w:rPr>
              <w:t>CO3</w:t>
            </w:r>
          </w:p>
        </w:tc>
        <w:tc>
          <w:tcPr>
            <w:tcW w:w="826" w:type="dxa"/>
          </w:tcPr>
          <w:p w14:paraId="08DA65CF" w14:textId="77777777" w:rsidR="0047733A" w:rsidRDefault="00A66171">
            <w:pPr>
              <w:pStyle w:val="TableParagraph"/>
              <w:spacing w:line="256" w:lineRule="exact"/>
              <w:ind w:left="17" w:right="2"/>
              <w:jc w:val="center"/>
              <w:rPr>
                <w:sz w:val="24"/>
              </w:rPr>
            </w:pPr>
            <w:r>
              <w:rPr>
                <w:spacing w:val="-10"/>
                <w:sz w:val="24"/>
              </w:rPr>
              <w:t>S</w:t>
            </w:r>
          </w:p>
        </w:tc>
        <w:tc>
          <w:tcPr>
            <w:tcW w:w="828" w:type="dxa"/>
          </w:tcPr>
          <w:p w14:paraId="3D8078F6" w14:textId="77777777" w:rsidR="0047733A" w:rsidRDefault="00A66171">
            <w:pPr>
              <w:pStyle w:val="TableParagraph"/>
              <w:spacing w:line="256" w:lineRule="exact"/>
              <w:ind w:left="100" w:right="85"/>
              <w:jc w:val="center"/>
              <w:rPr>
                <w:sz w:val="24"/>
              </w:rPr>
            </w:pPr>
            <w:r>
              <w:rPr>
                <w:spacing w:val="-10"/>
                <w:sz w:val="24"/>
              </w:rPr>
              <w:t>M</w:t>
            </w:r>
          </w:p>
        </w:tc>
        <w:tc>
          <w:tcPr>
            <w:tcW w:w="823" w:type="dxa"/>
          </w:tcPr>
          <w:p w14:paraId="04AD4924"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06DBA068" w14:textId="77777777" w:rsidR="0047733A" w:rsidRDefault="00A66171">
            <w:pPr>
              <w:pStyle w:val="TableParagraph"/>
              <w:spacing w:line="256" w:lineRule="exact"/>
              <w:ind w:left="20" w:right="10"/>
              <w:jc w:val="center"/>
              <w:rPr>
                <w:sz w:val="24"/>
              </w:rPr>
            </w:pPr>
            <w:r>
              <w:rPr>
                <w:spacing w:val="-10"/>
                <w:sz w:val="24"/>
              </w:rPr>
              <w:t>M</w:t>
            </w:r>
          </w:p>
        </w:tc>
        <w:tc>
          <w:tcPr>
            <w:tcW w:w="828" w:type="dxa"/>
          </w:tcPr>
          <w:p w14:paraId="32A55D58" w14:textId="77777777" w:rsidR="0047733A" w:rsidRDefault="00A66171">
            <w:pPr>
              <w:pStyle w:val="TableParagraph"/>
              <w:spacing w:line="256" w:lineRule="exact"/>
              <w:ind w:left="96" w:right="85"/>
              <w:jc w:val="center"/>
              <w:rPr>
                <w:sz w:val="24"/>
              </w:rPr>
            </w:pPr>
            <w:r>
              <w:rPr>
                <w:spacing w:val="-10"/>
                <w:sz w:val="24"/>
              </w:rPr>
              <w:t>M</w:t>
            </w:r>
          </w:p>
        </w:tc>
        <w:tc>
          <w:tcPr>
            <w:tcW w:w="823" w:type="dxa"/>
          </w:tcPr>
          <w:p w14:paraId="0CFACF37"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0CEC2715"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5AA409A6"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621307E9"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0F2350FC" w14:textId="77777777" w:rsidR="0047733A" w:rsidRDefault="00A66171">
            <w:pPr>
              <w:pStyle w:val="TableParagraph"/>
              <w:spacing w:line="256" w:lineRule="exact"/>
              <w:ind w:left="9" w:right="6"/>
              <w:jc w:val="center"/>
              <w:rPr>
                <w:sz w:val="24"/>
              </w:rPr>
            </w:pPr>
            <w:r>
              <w:rPr>
                <w:spacing w:val="-10"/>
                <w:sz w:val="24"/>
              </w:rPr>
              <w:t>S</w:t>
            </w:r>
          </w:p>
        </w:tc>
      </w:tr>
    </w:tbl>
    <w:p w14:paraId="2140C70C"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4D20ED14" w14:textId="77777777" w:rsidR="0047733A" w:rsidRDefault="0047733A">
      <w:pPr>
        <w:pStyle w:val="BodyText"/>
        <w:sectPr w:rsidR="0047733A">
          <w:pgSz w:w="11920" w:h="16850"/>
          <w:pgMar w:top="1240" w:right="720" w:bottom="540" w:left="720" w:header="454" w:footer="354" w:gutter="0"/>
          <w:cols w:space="720"/>
        </w:sectPr>
      </w:pPr>
    </w:p>
    <w:p w14:paraId="0333EA51" w14:textId="77777777" w:rsidR="0047733A" w:rsidRDefault="0047733A">
      <w:pPr>
        <w:pStyle w:val="BodyText"/>
        <w:spacing w:before="6"/>
        <w:rPr>
          <w:sz w:val="14"/>
        </w:rPr>
      </w:pPr>
    </w:p>
    <w:tbl>
      <w:tblPr>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548"/>
        <w:gridCol w:w="847"/>
        <w:gridCol w:w="4221"/>
        <w:gridCol w:w="494"/>
        <w:gridCol w:w="328"/>
        <w:gridCol w:w="383"/>
        <w:gridCol w:w="237"/>
        <w:gridCol w:w="278"/>
        <w:gridCol w:w="566"/>
      </w:tblGrid>
      <w:tr w:rsidR="0047733A" w14:paraId="29DD5131" w14:textId="77777777">
        <w:trPr>
          <w:trHeight w:val="863"/>
        </w:trPr>
        <w:tc>
          <w:tcPr>
            <w:tcW w:w="2114" w:type="dxa"/>
            <w:gridSpan w:val="2"/>
          </w:tcPr>
          <w:p w14:paraId="79B0D4ED" w14:textId="77777777" w:rsidR="0047733A" w:rsidRDefault="00A66171">
            <w:pPr>
              <w:pStyle w:val="TableParagraph"/>
              <w:spacing w:before="270"/>
              <w:ind w:left="357"/>
              <w:rPr>
                <w:b/>
                <w:sz w:val="24"/>
              </w:rPr>
            </w:pPr>
            <w:r>
              <w:rPr>
                <w:b/>
                <w:sz w:val="24"/>
              </w:rPr>
              <w:t>Course</w:t>
            </w:r>
            <w:r>
              <w:rPr>
                <w:b/>
                <w:spacing w:val="-5"/>
                <w:sz w:val="24"/>
              </w:rPr>
              <w:t xml:space="preserve"> </w:t>
            </w:r>
            <w:r>
              <w:rPr>
                <w:b/>
                <w:spacing w:val="-4"/>
                <w:sz w:val="24"/>
              </w:rPr>
              <w:t>Code</w:t>
            </w:r>
          </w:p>
        </w:tc>
        <w:tc>
          <w:tcPr>
            <w:tcW w:w="847" w:type="dxa"/>
          </w:tcPr>
          <w:p w14:paraId="0FE58E73" w14:textId="77777777" w:rsidR="0047733A" w:rsidRDefault="00A66171">
            <w:pPr>
              <w:pStyle w:val="TableParagraph"/>
              <w:spacing w:before="270"/>
              <w:ind w:left="120"/>
              <w:rPr>
                <w:b/>
                <w:sz w:val="24"/>
              </w:rPr>
            </w:pPr>
            <w:r>
              <w:rPr>
                <w:b/>
                <w:spacing w:val="-5"/>
                <w:sz w:val="24"/>
              </w:rPr>
              <w:t>2.7</w:t>
            </w:r>
          </w:p>
        </w:tc>
        <w:tc>
          <w:tcPr>
            <w:tcW w:w="4221" w:type="dxa"/>
          </w:tcPr>
          <w:p w14:paraId="7496900A" w14:textId="77777777" w:rsidR="0047733A" w:rsidRDefault="00A66171">
            <w:pPr>
              <w:pStyle w:val="TableParagraph"/>
              <w:spacing w:before="13" w:line="278" w:lineRule="auto"/>
              <w:ind w:left="540" w:hanging="159"/>
              <w:rPr>
                <w:b/>
                <w:sz w:val="24"/>
              </w:rPr>
            </w:pPr>
            <w:r>
              <w:rPr>
                <w:b/>
                <w:sz w:val="24"/>
              </w:rPr>
              <w:t>COMPUTER</w:t>
            </w:r>
            <w:r>
              <w:rPr>
                <w:b/>
                <w:spacing w:val="-15"/>
                <w:sz w:val="24"/>
              </w:rPr>
              <w:t xml:space="preserve"> </w:t>
            </w:r>
            <w:r>
              <w:rPr>
                <w:b/>
                <w:sz w:val="24"/>
              </w:rPr>
              <w:t>APPLICATION</w:t>
            </w:r>
            <w:r>
              <w:rPr>
                <w:b/>
                <w:spacing w:val="-15"/>
                <w:sz w:val="24"/>
              </w:rPr>
              <w:t xml:space="preserve"> </w:t>
            </w:r>
            <w:r>
              <w:rPr>
                <w:b/>
                <w:sz w:val="24"/>
              </w:rPr>
              <w:t>IN MANAGEMENT USING SAP</w:t>
            </w:r>
          </w:p>
        </w:tc>
        <w:tc>
          <w:tcPr>
            <w:tcW w:w="494" w:type="dxa"/>
          </w:tcPr>
          <w:p w14:paraId="4F20CDA9" w14:textId="77777777" w:rsidR="0047733A" w:rsidRDefault="00A66171">
            <w:pPr>
              <w:pStyle w:val="TableParagraph"/>
              <w:spacing w:before="270"/>
              <w:ind w:left="171"/>
              <w:rPr>
                <w:b/>
                <w:sz w:val="24"/>
              </w:rPr>
            </w:pPr>
            <w:r>
              <w:rPr>
                <w:b/>
                <w:spacing w:val="-10"/>
                <w:sz w:val="24"/>
              </w:rPr>
              <w:t>L</w:t>
            </w:r>
          </w:p>
        </w:tc>
        <w:tc>
          <w:tcPr>
            <w:tcW w:w="711" w:type="dxa"/>
            <w:gridSpan w:val="2"/>
          </w:tcPr>
          <w:p w14:paraId="387EBA51" w14:textId="77777777" w:rsidR="0047733A" w:rsidRDefault="00A66171">
            <w:pPr>
              <w:pStyle w:val="TableParagraph"/>
              <w:spacing w:before="270"/>
              <w:ind w:left="18"/>
              <w:jc w:val="center"/>
              <w:rPr>
                <w:b/>
                <w:sz w:val="24"/>
              </w:rPr>
            </w:pPr>
            <w:r>
              <w:rPr>
                <w:b/>
                <w:spacing w:val="-10"/>
                <w:sz w:val="24"/>
              </w:rPr>
              <w:t>T</w:t>
            </w:r>
          </w:p>
        </w:tc>
        <w:tc>
          <w:tcPr>
            <w:tcW w:w="515" w:type="dxa"/>
            <w:gridSpan w:val="2"/>
          </w:tcPr>
          <w:p w14:paraId="70BE7ACF" w14:textId="77777777" w:rsidR="0047733A" w:rsidRDefault="00A66171">
            <w:pPr>
              <w:pStyle w:val="TableParagraph"/>
              <w:spacing w:before="270"/>
              <w:ind w:left="190"/>
              <w:rPr>
                <w:b/>
                <w:sz w:val="24"/>
              </w:rPr>
            </w:pPr>
            <w:r>
              <w:rPr>
                <w:b/>
                <w:spacing w:val="-10"/>
                <w:sz w:val="24"/>
              </w:rPr>
              <w:t>P</w:t>
            </w:r>
          </w:p>
        </w:tc>
        <w:tc>
          <w:tcPr>
            <w:tcW w:w="566" w:type="dxa"/>
          </w:tcPr>
          <w:p w14:paraId="567A38AE" w14:textId="77777777" w:rsidR="0047733A" w:rsidRDefault="00A66171">
            <w:pPr>
              <w:pStyle w:val="TableParagraph"/>
              <w:spacing w:before="270"/>
              <w:ind w:left="28" w:right="2"/>
              <w:jc w:val="center"/>
              <w:rPr>
                <w:b/>
                <w:sz w:val="24"/>
              </w:rPr>
            </w:pPr>
            <w:r>
              <w:rPr>
                <w:b/>
                <w:spacing w:val="-10"/>
                <w:sz w:val="24"/>
              </w:rPr>
              <w:t>C</w:t>
            </w:r>
          </w:p>
        </w:tc>
      </w:tr>
      <w:tr w:rsidR="0047733A" w14:paraId="2CD14804" w14:textId="77777777">
        <w:trPr>
          <w:trHeight w:val="345"/>
        </w:trPr>
        <w:tc>
          <w:tcPr>
            <w:tcW w:w="2961" w:type="dxa"/>
            <w:gridSpan w:val="3"/>
          </w:tcPr>
          <w:p w14:paraId="2A808072" w14:textId="77777777" w:rsidR="0047733A" w:rsidRDefault="00A66171">
            <w:pPr>
              <w:pStyle w:val="TableParagraph"/>
              <w:spacing w:before="35"/>
              <w:ind w:left="117"/>
              <w:rPr>
                <w:b/>
                <w:sz w:val="24"/>
              </w:rPr>
            </w:pPr>
            <w:r>
              <w:rPr>
                <w:b/>
                <w:spacing w:val="-2"/>
                <w:sz w:val="24"/>
              </w:rPr>
              <w:t>Core/Elective</w:t>
            </w:r>
          </w:p>
        </w:tc>
        <w:tc>
          <w:tcPr>
            <w:tcW w:w="4221" w:type="dxa"/>
          </w:tcPr>
          <w:p w14:paraId="1ECC5F5F" w14:textId="77777777" w:rsidR="0047733A" w:rsidRDefault="00A66171">
            <w:pPr>
              <w:pStyle w:val="TableParagraph"/>
              <w:spacing w:before="30"/>
              <w:ind w:left="1087"/>
              <w:rPr>
                <w:sz w:val="24"/>
              </w:rPr>
            </w:pPr>
            <w:r>
              <w:rPr>
                <w:spacing w:val="-2"/>
                <w:sz w:val="24"/>
              </w:rPr>
              <w:t>CORE-PRACTICAL</w:t>
            </w:r>
          </w:p>
        </w:tc>
        <w:tc>
          <w:tcPr>
            <w:tcW w:w="494" w:type="dxa"/>
          </w:tcPr>
          <w:p w14:paraId="21737DB4" w14:textId="77777777" w:rsidR="0047733A" w:rsidRDefault="0047733A">
            <w:pPr>
              <w:pStyle w:val="TableParagraph"/>
              <w:ind w:left="0"/>
              <w:rPr>
                <w:sz w:val="24"/>
              </w:rPr>
            </w:pPr>
          </w:p>
        </w:tc>
        <w:tc>
          <w:tcPr>
            <w:tcW w:w="711" w:type="dxa"/>
            <w:gridSpan w:val="2"/>
          </w:tcPr>
          <w:p w14:paraId="66AA3316" w14:textId="77777777" w:rsidR="0047733A" w:rsidRDefault="0047733A">
            <w:pPr>
              <w:pStyle w:val="TableParagraph"/>
              <w:ind w:left="0"/>
              <w:rPr>
                <w:sz w:val="24"/>
              </w:rPr>
            </w:pPr>
          </w:p>
        </w:tc>
        <w:tc>
          <w:tcPr>
            <w:tcW w:w="515" w:type="dxa"/>
            <w:gridSpan w:val="2"/>
          </w:tcPr>
          <w:p w14:paraId="2A76C4E3" w14:textId="77777777" w:rsidR="0047733A" w:rsidRDefault="00A66171">
            <w:pPr>
              <w:pStyle w:val="TableParagraph"/>
              <w:spacing w:before="13"/>
              <w:ind w:left="19"/>
              <w:jc w:val="center"/>
              <w:rPr>
                <w:b/>
                <w:sz w:val="24"/>
              </w:rPr>
            </w:pPr>
            <w:r>
              <w:rPr>
                <w:b/>
                <w:spacing w:val="-10"/>
                <w:sz w:val="24"/>
              </w:rPr>
              <w:t>3</w:t>
            </w:r>
          </w:p>
        </w:tc>
        <w:tc>
          <w:tcPr>
            <w:tcW w:w="566" w:type="dxa"/>
          </w:tcPr>
          <w:p w14:paraId="296BEF8A" w14:textId="77777777" w:rsidR="0047733A" w:rsidRDefault="00A66171">
            <w:pPr>
              <w:pStyle w:val="TableParagraph"/>
              <w:spacing w:before="13"/>
              <w:ind w:left="28"/>
              <w:jc w:val="center"/>
              <w:rPr>
                <w:b/>
                <w:sz w:val="24"/>
              </w:rPr>
            </w:pPr>
            <w:r>
              <w:rPr>
                <w:b/>
                <w:spacing w:val="-10"/>
                <w:sz w:val="24"/>
              </w:rPr>
              <w:t>3</w:t>
            </w:r>
          </w:p>
        </w:tc>
      </w:tr>
      <w:tr w:rsidR="0047733A" w14:paraId="1B29EA32" w14:textId="77777777">
        <w:trPr>
          <w:trHeight w:val="554"/>
        </w:trPr>
        <w:tc>
          <w:tcPr>
            <w:tcW w:w="2961" w:type="dxa"/>
            <w:gridSpan w:val="3"/>
          </w:tcPr>
          <w:p w14:paraId="73C494D8" w14:textId="77777777" w:rsidR="0047733A" w:rsidRDefault="00A66171">
            <w:pPr>
              <w:pStyle w:val="TableParagraph"/>
              <w:spacing w:before="138"/>
              <w:ind w:left="117"/>
              <w:rPr>
                <w:b/>
                <w:sz w:val="24"/>
              </w:rPr>
            </w:pPr>
            <w:r>
              <w:rPr>
                <w:b/>
                <w:spacing w:val="-2"/>
                <w:sz w:val="24"/>
              </w:rPr>
              <w:t>Pre-requisite</w:t>
            </w:r>
          </w:p>
        </w:tc>
        <w:tc>
          <w:tcPr>
            <w:tcW w:w="4221" w:type="dxa"/>
          </w:tcPr>
          <w:p w14:paraId="578F290A" w14:textId="77777777" w:rsidR="0047733A" w:rsidRDefault="00A66171">
            <w:pPr>
              <w:pStyle w:val="TableParagraph"/>
              <w:spacing w:line="276" w:lineRule="exact"/>
              <w:ind w:left="120" w:right="77"/>
              <w:rPr>
                <w:sz w:val="24"/>
              </w:rPr>
            </w:pPr>
            <w:r>
              <w:rPr>
                <w:sz w:val="24"/>
              </w:rPr>
              <w:t>Basic</w:t>
            </w:r>
            <w:r>
              <w:rPr>
                <w:spacing w:val="-13"/>
                <w:sz w:val="24"/>
              </w:rPr>
              <w:t xml:space="preserve"> </w:t>
            </w:r>
            <w:r>
              <w:rPr>
                <w:sz w:val="24"/>
              </w:rPr>
              <w:t>knowledge</w:t>
            </w:r>
            <w:r>
              <w:rPr>
                <w:spacing w:val="-13"/>
                <w:sz w:val="24"/>
              </w:rPr>
              <w:t xml:space="preserve"> </w:t>
            </w:r>
            <w:r>
              <w:rPr>
                <w:sz w:val="24"/>
              </w:rPr>
              <w:t>of</w:t>
            </w:r>
            <w:r>
              <w:rPr>
                <w:spacing w:val="-13"/>
                <w:sz w:val="24"/>
              </w:rPr>
              <w:t xml:space="preserve"> </w:t>
            </w:r>
            <w:r>
              <w:rPr>
                <w:sz w:val="24"/>
              </w:rPr>
              <w:t>Business Management and Computers</w:t>
            </w:r>
          </w:p>
        </w:tc>
        <w:tc>
          <w:tcPr>
            <w:tcW w:w="1205" w:type="dxa"/>
            <w:gridSpan w:val="3"/>
          </w:tcPr>
          <w:p w14:paraId="2A26472A" w14:textId="77777777" w:rsidR="0047733A" w:rsidRDefault="00A66171">
            <w:pPr>
              <w:pStyle w:val="TableParagraph"/>
              <w:spacing w:line="270" w:lineRule="atLeast"/>
              <w:ind w:left="13" w:right="311"/>
              <w:rPr>
                <w:b/>
                <w:sz w:val="24"/>
              </w:rPr>
            </w:pPr>
            <w:r>
              <w:rPr>
                <w:b/>
                <w:spacing w:val="-2"/>
                <w:sz w:val="24"/>
              </w:rPr>
              <w:t>Syllabus Version</w:t>
            </w:r>
          </w:p>
        </w:tc>
        <w:tc>
          <w:tcPr>
            <w:tcW w:w="1081" w:type="dxa"/>
            <w:gridSpan w:val="3"/>
          </w:tcPr>
          <w:p w14:paraId="1984EAA1" w14:textId="1564A736" w:rsidR="0047733A" w:rsidRDefault="00680860">
            <w:pPr>
              <w:pStyle w:val="TableParagraph"/>
              <w:spacing w:before="116"/>
              <w:ind w:left="120"/>
              <w:rPr>
                <w:b/>
                <w:sz w:val="24"/>
              </w:rPr>
            </w:pPr>
            <w:r>
              <w:rPr>
                <w:b/>
                <w:spacing w:val="-2"/>
                <w:sz w:val="24"/>
              </w:rPr>
              <w:t>2026-27</w:t>
            </w:r>
          </w:p>
        </w:tc>
      </w:tr>
      <w:tr w:rsidR="0047733A" w14:paraId="51319549" w14:textId="77777777">
        <w:trPr>
          <w:trHeight w:val="316"/>
        </w:trPr>
        <w:tc>
          <w:tcPr>
            <w:tcW w:w="9468" w:type="dxa"/>
            <w:gridSpan w:val="10"/>
          </w:tcPr>
          <w:p w14:paraId="320A537C" w14:textId="77777777" w:rsidR="0047733A" w:rsidRDefault="00A66171">
            <w:pPr>
              <w:pStyle w:val="TableParagraph"/>
              <w:spacing w:line="273" w:lineRule="exact"/>
              <w:ind w:left="117"/>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1"/>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2"/>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029583FC" w14:textId="77777777">
        <w:trPr>
          <w:trHeight w:val="275"/>
        </w:trPr>
        <w:tc>
          <w:tcPr>
            <w:tcW w:w="9468" w:type="dxa"/>
            <w:gridSpan w:val="10"/>
          </w:tcPr>
          <w:p w14:paraId="7638F82B" w14:textId="77777777" w:rsidR="0047733A" w:rsidRDefault="00A66171">
            <w:pPr>
              <w:pStyle w:val="TableParagraph"/>
              <w:spacing w:line="256" w:lineRule="exact"/>
              <w:ind w:left="117"/>
              <w:rPr>
                <w:b/>
                <w:sz w:val="24"/>
              </w:rPr>
            </w:pPr>
            <w:r>
              <w:rPr>
                <w:b/>
                <w:sz w:val="24"/>
              </w:rPr>
              <w:t>Course</w:t>
            </w:r>
            <w:r>
              <w:rPr>
                <w:b/>
                <w:spacing w:val="-3"/>
                <w:sz w:val="24"/>
              </w:rPr>
              <w:t xml:space="preserve"> </w:t>
            </w:r>
            <w:r>
              <w:rPr>
                <w:b/>
                <w:spacing w:val="-2"/>
                <w:sz w:val="24"/>
              </w:rPr>
              <w:t>Objectives:</w:t>
            </w:r>
          </w:p>
        </w:tc>
      </w:tr>
      <w:tr w:rsidR="0047733A" w14:paraId="0956F273" w14:textId="77777777">
        <w:trPr>
          <w:trHeight w:val="1621"/>
        </w:trPr>
        <w:tc>
          <w:tcPr>
            <w:tcW w:w="9468" w:type="dxa"/>
            <w:gridSpan w:val="10"/>
          </w:tcPr>
          <w:p w14:paraId="3CF4FF7D" w14:textId="77777777" w:rsidR="0047733A" w:rsidRDefault="00A66171">
            <w:pPr>
              <w:pStyle w:val="TableParagraph"/>
              <w:spacing w:line="270" w:lineRule="exact"/>
              <w:ind w:left="117"/>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DFA26F2" w14:textId="77777777" w:rsidR="0047733A" w:rsidRDefault="00A66171">
            <w:pPr>
              <w:pStyle w:val="TableParagraph"/>
              <w:numPr>
                <w:ilvl w:val="0"/>
                <w:numId w:val="26"/>
              </w:numPr>
              <w:tabs>
                <w:tab w:val="left" w:pos="546"/>
              </w:tabs>
              <w:spacing w:before="242"/>
              <w:ind w:left="546" w:hanging="316"/>
              <w:rPr>
                <w:sz w:val="24"/>
              </w:rPr>
            </w:pPr>
            <w:r>
              <w:rPr>
                <w:sz w:val="24"/>
              </w:rPr>
              <w:t>Understand</w:t>
            </w:r>
            <w:r>
              <w:rPr>
                <w:spacing w:val="-2"/>
                <w:sz w:val="24"/>
              </w:rPr>
              <w:t xml:space="preserve"> </w:t>
            </w:r>
            <w:r>
              <w:rPr>
                <w:sz w:val="24"/>
              </w:rPr>
              <w:t>the</w:t>
            </w:r>
            <w:r>
              <w:rPr>
                <w:spacing w:val="-2"/>
                <w:sz w:val="24"/>
              </w:rPr>
              <w:t xml:space="preserve"> </w:t>
            </w:r>
            <w:r>
              <w:rPr>
                <w:sz w:val="24"/>
              </w:rPr>
              <w:t>various</w:t>
            </w:r>
            <w:r>
              <w:rPr>
                <w:spacing w:val="-1"/>
                <w:sz w:val="24"/>
              </w:rPr>
              <w:t xml:space="preserve"> </w:t>
            </w:r>
            <w:r>
              <w:rPr>
                <w:sz w:val="24"/>
              </w:rPr>
              <w:t>components</w:t>
            </w:r>
            <w:r>
              <w:rPr>
                <w:spacing w:val="-2"/>
                <w:sz w:val="24"/>
              </w:rPr>
              <w:t xml:space="preserve"> </w:t>
            </w:r>
            <w:r>
              <w:rPr>
                <w:sz w:val="24"/>
              </w:rPr>
              <w:t>of</w:t>
            </w:r>
            <w:r>
              <w:rPr>
                <w:spacing w:val="-2"/>
                <w:sz w:val="24"/>
              </w:rPr>
              <w:t xml:space="preserve"> </w:t>
            </w:r>
            <w:r>
              <w:rPr>
                <w:sz w:val="24"/>
              </w:rPr>
              <w:t>Computers</w:t>
            </w:r>
            <w:r>
              <w:rPr>
                <w:spacing w:val="-1"/>
                <w:sz w:val="24"/>
              </w:rPr>
              <w:t xml:space="preserve"> </w:t>
            </w:r>
            <w:r>
              <w:rPr>
                <w:sz w:val="24"/>
              </w:rPr>
              <w:t>and</w:t>
            </w:r>
            <w:r>
              <w:rPr>
                <w:spacing w:val="-2"/>
                <w:sz w:val="24"/>
              </w:rPr>
              <w:t xml:space="preserve"> </w:t>
            </w:r>
            <w:r>
              <w:rPr>
                <w:sz w:val="24"/>
              </w:rPr>
              <w:t>software</w:t>
            </w:r>
            <w:r>
              <w:rPr>
                <w:spacing w:val="-2"/>
                <w:sz w:val="24"/>
              </w:rPr>
              <w:t xml:space="preserve"> </w:t>
            </w:r>
            <w:r>
              <w:rPr>
                <w:sz w:val="24"/>
              </w:rPr>
              <w:t>used</w:t>
            </w:r>
            <w:r>
              <w:rPr>
                <w:spacing w:val="-1"/>
                <w:sz w:val="24"/>
              </w:rPr>
              <w:t xml:space="preserve"> </w:t>
            </w:r>
            <w:r>
              <w:rPr>
                <w:sz w:val="24"/>
              </w:rPr>
              <w:t>in</w:t>
            </w:r>
            <w:r>
              <w:rPr>
                <w:spacing w:val="-4"/>
                <w:sz w:val="24"/>
              </w:rPr>
              <w:t xml:space="preserve"> </w:t>
            </w:r>
            <w:r>
              <w:rPr>
                <w:spacing w:val="-2"/>
                <w:sz w:val="24"/>
              </w:rPr>
              <w:t>business</w:t>
            </w:r>
          </w:p>
          <w:p w14:paraId="20B4D5CD" w14:textId="77777777" w:rsidR="0047733A" w:rsidRDefault="00A66171">
            <w:pPr>
              <w:pStyle w:val="TableParagraph"/>
              <w:numPr>
                <w:ilvl w:val="0"/>
                <w:numId w:val="26"/>
              </w:numPr>
              <w:tabs>
                <w:tab w:val="left" w:pos="545"/>
                <w:tab w:val="left" w:pos="592"/>
              </w:tabs>
              <w:ind w:left="592" w:right="155" w:hanging="360"/>
              <w:rPr>
                <w:sz w:val="24"/>
              </w:rPr>
            </w:pPr>
            <w:r>
              <w:rPr>
                <w:sz w:val="24"/>
              </w:rPr>
              <w:t>Introduce</w:t>
            </w:r>
            <w:r>
              <w:rPr>
                <w:spacing w:val="-5"/>
                <w:sz w:val="24"/>
              </w:rPr>
              <w:t xml:space="preserve"> </w:t>
            </w:r>
            <w:r>
              <w:rPr>
                <w:sz w:val="24"/>
              </w:rPr>
              <w:t>the</w:t>
            </w:r>
            <w:r>
              <w:rPr>
                <w:spacing w:val="-3"/>
                <w:sz w:val="24"/>
              </w:rPr>
              <w:t xml:space="preserve"> </w:t>
            </w:r>
            <w:r>
              <w:rPr>
                <w:sz w:val="24"/>
              </w:rPr>
              <w:t>concepts</w:t>
            </w:r>
            <w:r>
              <w:rPr>
                <w:spacing w:val="-4"/>
                <w:sz w:val="24"/>
              </w:rPr>
              <w:t xml:space="preserve"> </w:t>
            </w:r>
            <w:r>
              <w:rPr>
                <w:sz w:val="24"/>
              </w:rPr>
              <w:t>of</w:t>
            </w:r>
            <w:r>
              <w:rPr>
                <w:spacing w:val="-3"/>
                <w:sz w:val="24"/>
              </w:rPr>
              <w:t xml:space="preserve"> </w:t>
            </w:r>
            <w:r>
              <w:rPr>
                <w:sz w:val="24"/>
              </w:rPr>
              <w:t>information</w:t>
            </w:r>
            <w:r>
              <w:rPr>
                <w:spacing w:val="-4"/>
                <w:sz w:val="24"/>
              </w:rPr>
              <w:t xml:space="preserve"> </w:t>
            </w:r>
            <w:r>
              <w:rPr>
                <w:sz w:val="24"/>
              </w:rPr>
              <w:t>technology</w:t>
            </w:r>
            <w:r>
              <w:rPr>
                <w:spacing w:val="-2"/>
                <w:sz w:val="24"/>
              </w:rPr>
              <w:t xml:space="preserve"> </w:t>
            </w:r>
            <w:r>
              <w:rPr>
                <w:sz w:val="24"/>
              </w:rPr>
              <w:t>and</w:t>
            </w:r>
            <w:r>
              <w:rPr>
                <w:spacing w:val="-4"/>
                <w:sz w:val="24"/>
              </w:rPr>
              <w:t xml:space="preserve"> </w:t>
            </w:r>
            <w:r>
              <w:rPr>
                <w:sz w:val="24"/>
              </w:rPr>
              <w:t>their</w:t>
            </w:r>
            <w:r>
              <w:rPr>
                <w:spacing w:val="-5"/>
                <w:sz w:val="24"/>
              </w:rPr>
              <w:t xml:space="preserve"> </w:t>
            </w:r>
            <w:r>
              <w:rPr>
                <w:sz w:val="24"/>
              </w:rPr>
              <w:t>applications</w:t>
            </w:r>
            <w:r>
              <w:rPr>
                <w:spacing w:val="-4"/>
                <w:sz w:val="24"/>
              </w:rPr>
              <w:t xml:space="preserve"> </w:t>
            </w:r>
            <w:r>
              <w:rPr>
                <w:sz w:val="24"/>
              </w:rPr>
              <w:t>in</w:t>
            </w:r>
            <w:r>
              <w:rPr>
                <w:spacing w:val="-2"/>
                <w:sz w:val="24"/>
              </w:rPr>
              <w:t xml:space="preserve"> </w:t>
            </w:r>
            <w:r>
              <w:rPr>
                <w:sz w:val="24"/>
              </w:rPr>
              <w:t>management</w:t>
            </w:r>
            <w:r>
              <w:rPr>
                <w:spacing w:val="-4"/>
                <w:sz w:val="24"/>
              </w:rPr>
              <w:t xml:space="preserve"> </w:t>
            </w:r>
            <w:r>
              <w:rPr>
                <w:sz w:val="24"/>
              </w:rPr>
              <w:t>for decision making</w:t>
            </w:r>
          </w:p>
          <w:p w14:paraId="547AE2AD" w14:textId="77777777" w:rsidR="0047733A" w:rsidRDefault="00A66171">
            <w:pPr>
              <w:pStyle w:val="TableParagraph"/>
              <w:numPr>
                <w:ilvl w:val="0"/>
                <w:numId w:val="26"/>
              </w:numPr>
              <w:tabs>
                <w:tab w:val="left" w:pos="546"/>
              </w:tabs>
              <w:spacing w:line="259" w:lineRule="exact"/>
              <w:ind w:left="546" w:hanging="316"/>
              <w:rPr>
                <w:sz w:val="24"/>
              </w:rPr>
            </w:pPr>
            <w:r>
              <w:rPr>
                <w:sz w:val="24"/>
              </w:rPr>
              <w:t>Recognize</w:t>
            </w:r>
            <w:r>
              <w:rPr>
                <w:spacing w:val="-2"/>
                <w:sz w:val="24"/>
              </w:rPr>
              <w:t xml:space="preserve"> </w:t>
            </w:r>
            <w:r>
              <w:rPr>
                <w:sz w:val="24"/>
              </w:rPr>
              <w:t>the</w:t>
            </w:r>
            <w:r>
              <w:rPr>
                <w:spacing w:val="-2"/>
                <w:sz w:val="24"/>
              </w:rPr>
              <w:t xml:space="preserve"> </w:t>
            </w:r>
            <w:r>
              <w:rPr>
                <w:sz w:val="24"/>
              </w:rPr>
              <w:t>various</w:t>
            </w:r>
            <w:r>
              <w:rPr>
                <w:spacing w:val="-2"/>
                <w:sz w:val="24"/>
              </w:rPr>
              <w:t xml:space="preserve"> </w:t>
            </w:r>
            <w:r>
              <w:rPr>
                <w:sz w:val="24"/>
              </w:rPr>
              <w:t>ethical</w:t>
            </w:r>
            <w:r>
              <w:rPr>
                <w:spacing w:val="-1"/>
                <w:sz w:val="24"/>
              </w:rPr>
              <w:t xml:space="preserve"> </w:t>
            </w:r>
            <w:r>
              <w:rPr>
                <w:sz w:val="24"/>
              </w:rPr>
              <w:t>and</w:t>
            </w:r>
            <w:r>
              <w:rPr>
                <w:spacing w:val="-1"/>
                <w:sz w:val="24"/>
              </w:rPr>
              <w:t xml:space="preserve"> </w:t>
            </w:r>
            <w:r>
              <w:rPr>
                <w:sz w:val="24"/>
              </w:rPr>
              <w:t>privacy</w:t>
            </w:r>
            <w:r>
              <w:rPr>
                <w:spacing w:val="-1"/>
                <w:sz w:val="24"/>
              </w:rPr>
              <w:t xml:space="preserve"> </w:t>
            </w:r>
            <w:r>
              <w:rPr>
                <w:sz w:val="24"/>
              </w:rPr>
              <w:t>issues</w:t>
            </w:r>
            <w:r>
              <w:rPr>
                <w:spacing w:val="-1"/>
                <w:sz w:val="24"/>
              </w:rPr>
              <w:t xml:space="preserve"> </w:t>
            </w:r>
            <w:r>
              <w:rPr>
                <w:sz w:val="24"/>
              </w:rPr>
              <w:t>involved</w:t>
            </w:r>
            <w:r>
              <w:rPr>
                <w:spacing w:val="-1"/>
                <w:sz w:val="24"/>
              </w:rPr>
              <w:t xml:space="preserve"> </w:t>
            </w:r>
            <w:r>
              <w:rPr>
                <w:sz w:val="24"/>
              </w:rPr>
              <w:t>in</w:t>
            </w:r>
            <w:r>
              <w:rPr>
                <w:spacing w:val="-1"/>
                <w:sz w:val="24"/>
              </w:rPr>
              <w:t xml:space="preserve"> </w:t>
            </w:r>
            <w:r>
              <w:rPr>
                <w:sz w:val="24"/>
              </w:rPr>
              <w:t>SAP</w:t>
            </w:r>
            <w:r>
              <w:rPr>
                <w:spacing w:val="-1"/>
                <w:sz w:val="24"/>
              </w:rPr>
              <w:t xml:space="preserve"> </w:t>
            </w:r>
            <w:r>
              <w:rPr>
                <w:sz w:val="24"/>
              </w:rPr>
              <w:t>&amp;</w:t>
            </w:r>
            <w:r>
              <w:rPr>
                <w:spacing w:val="-10"/>
                <w:sz w:val="24"/>
              </w:rPr>
              <w:t xml:space="preserve"> </w:t>
            </w:r>
            <w:r>
              <w:rPr>
                <w:spacing w:val="-5"/>
                <w:sz w:val="24"/>
              </w:rPr>
              <w:t>ERP</w:t>
            </w:r>
          </w:p>
        </w:tc>
      </w:tr>
      <w:tr w:rsidR="0047733A" w14:paraId="796CEF25" w14:textId="77777777">
        <w:trPr>
          <w:trHeight w:val="273"/>
        </w:trPr>
        <w:tc>
          <w:tcPr>
            <w:tcW w:w="9468" w:type="dxa"/>
            <w:gridSpan w:val="10"/>
          </w:tcPr>
          <w:p w14:paraId="679FD2F5" w14:textId="77777777" w:rsidR="0047733A" w:rsidRDefault="00A66171">
            <w:pPr>
              <w:pStyle w:val="TableParagraph"/>
              <w:spacing w:line="253" w:lineRule="exact"/>
              <w:ind w:left="117"/>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458FF0EA" w14:textId="77777777">
        <w:trPr>
          <w:trHeight w:val="325"/>
        </w:trPr>
        <w:tc>
          <w:tcPr>
            <w:tcW w:w="9468" w:type="dxa"/>
            <w:gridSpan w:val="10"/>
          </w:tcPr>
          <w:p w14:paraId="631F5F17" w14:textId="77777777" w:rsidR="0047733A" w:rsidRDefault="00A66171">
            <w:pPr>
              <w:pStyle w:val="TableParagraph"/>
              <w:spacing w:line="270" w:lineRule="exact"/>
              <w:ind w:left="117"/>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1D142892" w14:textId="77777777">
        <w:trPr>
          <w:trHeight w:val="350"/>
        </w:trPr>
        <w:tc>
          <w:tcPr>
            <w:tcW w:w="566" w:type="dxa"/>
          </w:tcPr>
          <w:p w14:paraId="3E1A08A4" w14:textId="77777777" w:rsidR="0047733A" w:rsidRDefault="00A66171">
            <w:pPr>
              <w:pStyle w:val="TableParagraph"/>
              <w:spacing w:before="11"/>
              <w:ind w:left="117"/>
              <w:rPr>
                <w:sz w:val="24"/>
              </w:rPr>
            </w:pPr>
            <w:r>
              <w:rPr>
                <w:spacing w:val="-10"/>
                <w:sz w:val="24"/>
              </w:rPr>
              <w:t>1</w:t>
            </w:r>
          </w:p>
        </w:tc>
        <w:tc>
          <w:tcPr>
            <w:tcW w:w="8058" w:type="dxa"/>
            <w:gridSpan w:val="7"/>
          </w:tcPr>
          <w:p w14:paraId="07CA47EF" w14:textId="77777777" w:rsidR="0047733A" w:rsidRDefault="00A66171">
            <w:pPr>
              <w:pStyle w:val="TableParagraph"/>
              <w:spacing w:before="8"/>
              <w:ind w:left="19"/>
              <w:rPr>
                <w:sz w:val="24"/>
              </w:rPr>
            </w:pPr>
            <w:r>
              <w:rPr>
                <w:sz w:val="24"/>
              </w:rPr>
              <w:t>Understand</w:t>
            </w:r>
            <w:r>
              <w:rPr>
                <w:spacing w:val="-4"/>
                <w:sz w:val="24"/>
              </w:rPr>
              <w:t xml:space="preserve"> </w:t>
            </w:r>
            <w:r>
              <w:rPr>
                <w:sz w:val="24"/>
              </w:rPr>
              <w:t>the</w:t>
            </w:r>
            <w:r>
              <w:rPr>
                <w:spacing w:val="-2"/>
                <w:sz w:val="24"/>
              </w:rPr>
              <w:t xml:space="preserve"> </w:t>
            </w:r>
            <w:r>
              <w:rPr>
                <w:sz w:val="24"/>
              </w:rPr>
              <w:t>basics</w:t>
            </w:r>
            <w:r>
              <w:rPr>
                <w:spacing w:val="-1"/>
                <w:sz w:val="24"/>
              </w:rPr>
              <w:t xml:space="preserve"> </w:t>
            </w:r>
            <w:r>
              <w:rPr>
                <w:sz w:val="24"/>
              </w:rPr>
              <w:t>of</w:t>
            </w:r>
            <w:r>
              <w:rPr>
                <w:spacing w:val="-1"/>
                <w:sz w:val="24"/>
              </w:rPr>
              <w:t xml:space="preserve"> </w:t>
            </w:r>
            <w:r>
              <w:rPr>
                <w:sz w:val="24"/>
              </w:rPr>
              <w:t>Microsoft</w:t>
            </w:r>
            <w:r>
              <w:rPr>
                <w:spacing w:val="-1"/>
                <w:sz w:val="24"/>
              </w:rPr>
              <w:t xml:space="preserve"> </w:t>
            </w:r>
            <w:r>
              <w:rPr>
                <w:sz w:val="24"/>
              </w:rPr>
              <w:t>office,</w:t>
            </w:r>
            <w:r>
              <w:rPr>
                <w:spacing w:val="-2"/>
                <w:sz w:val="24"/>
              </w:rPr>
              <w:t xml:space="preserve"> </w:t>
            </w:r>
            <w:r>
              <w:rPr>
                <w:sz w:val="24"/>
              </w:rPr>
              <w:t>tally,</w:t>
            </w:r>
            <w:r>
              <w:rPr>
                <w:spacing w:val="-2"/>
                <w:sz w:val="24"/>
              </w:rPr>
              <w:t xml:space="preserve"> </w:t>
            </w:r>
            <w:r>
              <w:rPr>
                <w:sz w:val="24"/>
              </w:rPr>
              <w:t>ERP</w:t>
            </w:r>
            <w:r>
              <w:rPr>
                <w:spacing w:val="-1"/>
                <w:sz w:val="24"/>
              </w:rPr>
              <w:t xml:space="preserve"> </w:t>
            </w:r>
            <w:r>
              <w:rPr>
                <w:sz w:val="24"/>
              </w:rPr>
              <w:t>&amp;</w:t>
            </w:r>
            <w:r>
              <w:rPr>
                <w:spacing w:val="-1"/>
                <w:sz w:val="24"/>
              </w:rPr>
              <w:t xml:space="preserve"> </w:t>
            </w:r>
            <w:r>
              <w:rPr>
                <w:spacing w:val="-5"/>
                <w:sz w:val="24"/>
              </w:rPr>
              <w:t>SAP</w:t>
            </w:r>
          </w:p>
        </w:tc>
        <w:tc>
          <w:tcPr>
            <w:tcW w:w="844" w:type="dxa"/>
            <w:gridSpan w:val="2"/>
          </w:tcPr>
          <w:p w14:paraId="763652D2" w14:textId="77777777" w:rsidR="0047733A" w:rsidRDefault="00A66171">
            <w:pPr>
              <w:pStyle w:val="TableParagraph"/>
              <w:spacing w:before="11"/>
              <w:ind w:left="282"/>
              <w:rPr>
                <w:sz w:val="24"/>
              </w:rPr>
            </w:pPr>
            <w:r>
              <w:rPr>
                <w:spacing w:val="-5"/>
                <w:sz w:val="24"/>
              </w:rPr>
              <w:t>K2</w:t>
            </w:r>
          </w:p>
        </w:tc>
      </w:tr>
      <w:tr w:rsidR="0047733A" w14:paraId="71488418" w14:textId="77777777">
        <w:trPr>
          <w:trHeight w:val="352"/>
        </w:trPr>
        <w:tc>
          <w:tcPr>
            <w:tcW w:w="566" w:type="dxa"/>
          </w:tcPr>
          <w:p w14:paraId="29651A45" w14:textId="77777777" w:rsidR="0047733A" w:rsidRDefault="00A66171">
            <w:pPr>
              <w:pStyle w:val="TableParagraph"/>
              <w:spacing w:before="13"/>
              <w:ind w:left="117"/>
              <w:rPr>
                <w:sz w:val="24"/>
              </w:rPr>
            </w:pPr>
            <w:r>
              <w:rPr>
                <w:spacing w:val="-10"/>
                <w:sz w:val="24"/>
              </w:rPr>
              <w:t>2</w:t>
            </w:r>
          </w:p>
        </w:tc>
        <w:tc>
          <w:tcPr>
            <w:tcW w:w="8058" w:type="dxa"/>
            <w:gridSpan w:val="7"/>
          </w:tcPr>
          <w:p w14:paraId="26AD8982" w14:textId="77777777" w:rsidR="0047733A" w:rsidRDefault="00A66171">
            <w:pPr>
              <w:pStyle w:val="TableParagraph"/>
              <w:spacing w:before="11"/>
              <w:ind w:left="19"/>
              <w:rPr>
                <w:sz w:val="24"/>
              </w:rPr>
            </w:pPr>
            <w:r>
              <w:rPr>
                <w:sz w:val="24"/>
              </w:rPr>
              <w:t>Apply</w:t>
            </w:r>
            <w:r>
              <w:rPr>
                <w:spacing w:val="-4"/>
                <w:sz w:val="24"/>
              </w:rPr>
              <w:t xml:space="preserve"> </w:t>
            </w:r>
            <w:r>
              <w:rPr>
                <w:sz w:val="24"/>
              </w:rPr>
              <w:t>the</w:t>
            </w:r>
            <w:r>
              <w:rPr>
                <w:spacing w:val="-2"/>
                <w:sz w:val="24"/>
              </w:rPr>
              <w:t xml:space="preserve"> </w:t>
            </w:r>
            <w:r>
              <w:rPr>
                <w:sz w:val="24"/>
              </w:rPr>
              <w:t>knowledge</w:t>
            </w:r>
            <w:r>
              <w:rPr>
                <w:spacing w:val="-3"/>
                <w:sz w:val="24"/>
              </w:rPr>
              <w:t xml:space="preserve"> </w:t>
            </w:r>
            <w:r>
              <w:rPr>
                <w:sz w:val="24"/>
              </w:rPr>
              <w:t>of MS</w:t>
            </w:r>
            <w:r>
              <w:rPr>
                <w:spacing w:val="-1"/>
                <w:sz w:val="24"/>
              </w:rPr>
              <w:t xml:space="preserve"> </w:t>
            </w:r>
            <w:r>
              <w:rPr>
                <w:sz w:val="24"/>
              </w:rPr>
              <w:t>office</w:t>
            </w:r>
            <w:r>
              <w:rPr>
                <w:spacing w:val="-3"/>
                <w:sz w:val="24"/>
              </w:rPr>
              <w:t xml:space="preserve"> </w:t>
            </w:r>
            <w:r>
              <w:rPr>
                <w:sz w:val="24"/>
              </w:rPr>
              <w:t>to</w:t>
            </w:r>
            <w:r>
              <w:rPr>
                <w:spacing w:val="-1"/>
                <w:sz w:val="24"/>
              </w:rPr>
              <w:t xml:space="preserve"> </w:t>
            </w:r>
            <w:r>
              <w:rPr>
                <w:sz w:val="24"/>
              </w:rPr>
              <w:t>prepare</w:t>
            </w:r>
            <w:r>
              <w:rPr>
                <w:spacing w:val="-2"/>
                <w:sz w:val="24"/>
              </w:rPr>
              <w:t xml:space="preserve"> </w:t>
            </w:r>
            <w:r>
              <w:rPr>
                <w:sz w:val="24"/>
              </w:rPr>
              <w:t>business</w:t>
            </w:r>
            <w:r>
              <w:rPr>
                <w:spacing w:val="-2"/>
                <w:sz w:val="24"/>
              </w:rPr>
              <w:t xml:space="preserve"> </w:t>
            </w:r>
            <w:r>
              <w:rPr>
                <w:sz w:val="24"/>
              </w:rPr>
              <w:t>reports</w:t>
            </w:r>
            <w:r>
              <w:rPr>
                <w:spacing w:val="-1"/>
                <w:sz w:val="24"/>
              </w:rPr>
              <w:t xml:space="preserve"> </w:t>
            </w:r>
            <w:r>
              <w:rPr>
                <w:sz w:val="24"/>
              </w:rPr>
              <w:t>&amp;</w:t>
            </w:r>
            <w:r>
              <w:rPr>
                <w:spacing w:val="-1"/>
                <w:sz w:val="24"/>
              </w:rPr>
              <w:t xml:space="preserve"> </w:t>
            </w:r>
            <w:r>
              <w:rPr>
                <w:spacing w:val="-2"/>
                <w:sz w:val="24"/>
              </w:rPr>
              <w:t>Presentations</w:t>
            </w:r>
          </w:p>
        </w:tc>
        <w:tc>
          <w:tcPr>
            <w:tcW w:w="844" w:type="dxa"/>
            <w:gridSpan w:val="2"/>
          </w:tcPr>
          <w:p w14:paraId="6A80FBCB" w14:textId="77777777" w:rsidR="0047733A" w:rsidRDefault="00A66171">
            <w:pPr>
              <w:pStyle w:val="TableParagraph"/>
              <w:spacing w:before="13"/>
              <w:ind w:left="282"/>
              <w:rPr>
                <w:sz w:val="24"/>
              </w:rPr>
            </w:pPr>
            <w:r>
              <w:rPr>
                <w:spacing w:val="-5"/>
                <w:sz w:val="24"/>
              </w:rPr>
              <w:t>K3</w:t>
            </w:r>
          </w:p>
        </w:tc>
      </w:tr>
      <w:tr w:rsidR="0047733A" w14:paraId="7B78666E" w14:textId="77777777">
        <w:trPr>
          <w:trHeight w:val="352"/>
        </w:trPr>
        <w:tc>
          <w:tcPr>
            <w:tcW w:w="566" w:type="dxa"/>
          </w:tcPr>
          <w:p w14:paraId="06007566" w14:textId="77777777" w:rsidR="0047733A" w:rsidRDefault="00A66171">
            <w:pPr>
              <w:pStyle w:val="TableParagraph"/>
              <w:spacing w:before="11"/>
              <w:ind w:left="117"/>
              <w:rPr>
                <w:sz w:val="24"/>
              </w:rPr>
            </w:pPr>
            <w:r>
              <w:rPr>
                <w:spacing w:val="-10"/>
                <w:sz w:val="24"/>
              </w:rPr>
              <w:t>3</w:t>
            </w:r>
          </w:p>
        </w:tc>
        <w:tc>
          <w:tcPr>
            <w:tcW w:w="8058" w:type="dxa"/>
            <w:gridSpan w:val="7"/>
          </w:tcPr>
          <w:p w14:paraId="5AA47417" w14:textId="77777777" w:rsidR="0047733A" w:rsidRDefault="00A66171">
            <w:pPr>
              <w:pStyle w:val="TableParagraph"/>
              <w:spacing w:before="11"/>
              <w:ind w:left="19"/>
              <w:rPr>
                <w:sz w:val="24"/>
              </w:rPr>
            </w:pPr>
            <w:r>
              <w:rPr>
                <w:sz w:val="24"/>
              </w:rPr>
              <w:t>Prepare</w:t>
            </w:r>
            <w:r>
              <w:rPr>
                <w:spacing w:val="-4"/>
                <w:sz w:val="24"/>
              </w:rPr>
              <w:t xml:space="preserve"> </w:t>
            </w:r>
            <w:r>
              <w:rPr>
                <w:sz w:val="24"/>
              </w:rPr>
              <w:t>Financial</w:t>
            </w:r>
            <w:r>
              <w:rPr>
                <w:spacing w:val="-2"/>
                <w:sz w:val="24"/>
              </w:rPr>
              <w:t xml:space="preserve"> </w:t>
            </w:r>
            <w:r>
              <w:rPr>
                <w:sz w:val="24"/>
              </w:rPr>
              <w:t>statements</w:t>
            </w:r>
            <w:r>
              <w:rPr>
                <w:spacing w:val="-2"/>
                <w:sz w:val="24"/>
              </w:rPr>
              <w:t xml:space="preserve"> </w:t>
            </w:r>
            <w:r>
              <w:rPr>
                <w:sz w:val="24"/>
              </w:rPr>
              <w:t>using</w:t>
            </w:r>
            <w:r>
              <w:rPr>
                <w:spacing w:val="-2"/>
                <w:sz w:val="24"/>
              </w:rPr>
              <w:t xml:space="preserve"> TALLY</w:t>
            </w:r>
          </w:p>
        </w:tc>
        <w:tc>
          <w:tcPr>
            <w:tcW w:w="844" w:type="dxa"/>
            <w:gridSpan w:val="2"/>
          </w:tcPr>
          <w:p w14:paraId="72066C5F" w14:textId="77777777" w:rsidR="0047733A" w:rsidRDefault="00A66171">
            <w:pPr>
              <w:pStyle w:val="TableParagraph"/>
              <w:spacing w:before="11"/>
              <w:ind w:left="282"/>
              <w:rPr>
                <w:sz w:val="24"/>
              </w:rPr>
            </w:pPr>
            <w:r>
              <w:rPr>
                <w:spacing w:val="-5"/>
                <w:sz w:val="24"/>
              </w:rPr>
              <w:t>K4</w:t>
            </w:r>
          </w:p>
        </w:tc>
      </w:tr>
      <w:tr w:rsidR="0047733A" w14:paraId="20E5F129" w14:textId="77777777">
        <w:trPr>
          <w:trHeight w:val="352"/>
        </w:trPr>
        <w:tc>
          <w:tcPr>
            <w:tcW w:w="566" w:type="dxa"/>
          </w:tcPr>
          <w:p w14:paraId="54FE75C8" w14:textId="77777777" w:rsidR="0047733A" w:rsidRDefault="00A66171">
            <w:pPr>
              <w:pStyle w:val="TableParagraph"/>
              <w:spacing w:before="11"/>
              <w:ind w:left="117"/>
              <w:rPr>
                <w:sz w:val="24"/>
              </w:rPr>
            </w:pPr>
            <w:r>
              <w:rPr>
                <w:spacing w:val="-10"/>
                <w:sz w:val="24"/>
              </w:rPr>
              <w:t>4</w:t>
            </w:r>
          </w:p>
        </w:tc>
        <w:tc>
          <w:tcPr>
            <w:tcW w:w="8058" w:type="dxa"/>
            <w:gridSpan w:val="7"/>
          </w:tcPr>
          <w:p w14:paraId="40F9622E" w14:textId="77777777" w:rsidR="0047733A" w:rsidRDefault="00A66171">
            <w:pPr>
              <w:pStyle w:val="TableParagraph"/>
              <w:spacing w:before="6"/>
              <w:ind w:left="19"/>
              <w:rPr>
                <w:sz w:val="24"/>
              </w:rPr>
            </w:pPr>
            <w:r>
              <w:rPr>
                <w:sz w:val="24"/>
              </w:rPr>
              <w:t>Analyse</w:t>
            </w:r>
            <w:r>
              <w:rPr>
                <w:spacing w:val="-2"/>
                <w:sz w:val="24"/>
              </w:rPr>
              <w:t xml:space="preserve"> </w:t>
            </w:r>
            <w:r>
              <w:rPr>
                <w:sz w:val="24"/>
              </w:rPr>
              <w:t>the</w:t>
            </w:r>
            <w:r>
              <w:rPr>
                <w:spacing w:val="-2"/>
                <w:sz w:val="24"/>
              </w:rPr>
              <w:t xml:space="preserve"> </w:t>
            </w:r>
            <w:r>
              <w:rPr>
                <w:sz w:val="24"/>
              </w:rPr>
              <w:t>importance of</w:t>
            </w:r>
            <w:r>
              <w:rPr>
                <w:spacing w:val="-1"/>
                <w:sz w:val="24"/>
              </w:rPr>
              <w:t xml:space="preserve"> </w:t>
            </w:r>
            <w:r>
              <w:rPr>
                <w:sz w:val="24"/>
              </w:rPr>
              <w:t>SAP</w:t>
            </w:r>
            <w:r>
              <w:rPr>
                <w:spacing w:val="-1"/>
                <w:sz w:val="24"/>
              </w:rPr>
              <w:t xml:space="preserve"> </w:t>
            </w:r>
            <w:r>
              <w:rPr>
                <w:sz w:val="24"/>
              </w:rPr>
              <w:t>&amp;</w:t>
            </w:r>
            <w:r>
              <w:rPr>
                <w:spacing w:val="-1"/>
                <w:sz w:val="24"/>
              </w:rPr>
              <w:t xml:space="preserve"> </w:t>
            </w:r>
            <w:r>
              <w:rPr>
                <w:sz w:val="24"/>
              </w:rPr>
              <w:t>ERP</w:t>
            </w:r>
            <w:r>
              <w:rPr>
                <w:spacing w:val="-1"/>
                <w:sz w:val="24"/>
              </w:rPr>
              <w:t xml:space="preserve"> </w:t>
            </w:r>
            <w:r>
              <w:rPr>
                <w:sz w:val="24"/>
              </w:rPr>
              <w:t xml:space="preserve">in </w:t>
            </w:r>
            <w:r>
              <w:rPr>
                <w:spacing w:val="-2"/>
                <w:sz w:val="24"/>
              </w:rPr>
              <w:t>business</w:t>
            </w:r>
          </w:p>
        </w:tc>
        <w:tc>
          <w:tcPr>
            <w:tcW w:w="844" w:type="dxa"/>
            <w:gridSpan w:val="2"/>
          </w:tcPr>
          <w:p w14:paraId="3A386776" w14:textId="77777777" w:rsidR="0047733A" w:rsidRDefault="00A66171">
            <w:pPr>
              <w:pStyle w:val="TableParagraph"/>
              <w:spacing w:before="11"/>
              <w:ind w:left="282"/>
              <w:rPr>
                <w:sz w:val="24"/>
              </w:rPr>
            </w:pPr>
            <w:r>
              <w:rPr>
                <w:spacing w:val="-5"/>
                <w:sz w:val="24"/>
              </w:rPr>
              <w:t>K6</w:t>
            </w:r>
          </w:p>
        </w:tc>
      </w:tr>
      <w:tr w:rsidR="0047733A" w14:paraId="26FE76B5" w14:textId="77777777">
        <w:trPr>
          <w:trHeight w:val="321"/>
        </w:trPr>
        <w:tc>
          <w:tcPr>
            <w:tcW w:w="9468" w:type="dxa"/>
            <w:gridSpan w:val="10"/>
          </w:tcPr>
          <w:p w14:paraId="30617CD3" w14:textId="77777777" w:rsidR="0047733A" w:rsidRDefault="00A66171">
            <w:pPr>
              <w:pStyle w:val="TableParagraph"/>
              <w:spacing w:line="270" w:lineRule="exact"/>
              <w:ind w:left="117"/>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2"/>
                <w:sz w:val="24"/>
              </w:rPr>
              <w:t xml:space="preserve"> </w:t>
            </w:r>
            <w:r>
              <w:rPr>
                <w:sz w:val="24"/>
              </w:rPr>
              <w:t>Apply;</w:t>
            </w:r>
            <w:r>
              <w:rPr>
                <w:spacing w:val="-1"/>
                <w:sz w:val="24"/>
              </w:rPr>
              <w:t xml:space="preserve"> </w:t>
            </w:r>
            <w:r>
              <w:rPr>
                <w:b/>
                <w:sz w:val="24"/>
              </w:rPr>
              <w:t>K4</w:t>
            </w:r>
            <w:r>
              <w:rPr>
                <w:b/>
                <w:spacing w:val="-1"/>
                <w:sz w:val="24"/>
              </w:rPr>
              <w:t xml:space="preserve"> </w:t>
            </w:r>
            <w:r>
              <w:rPr>
                <w:sz w:val="24"/>
              </w:rPr>
              <w:t>-</w:t>
            </w:r>
            <w:r>
              <w:rPr>
                <w:spacing w:val="-1"/>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2"/>
                <w:sz w:val="24"/>
              </w:rPr>
              <w:t xml:space="preserve"> </w:t>
            </w:r>
            <w:r>
              <w:rPr>
                <w:sz w:val="24"/>
              </w:rPr>
              <w:t>Evaluate;</w:t>
            </w:r>
            <w:r>
              <w:rPr>
                <w:spacing w:val="-1"/>
                <w:sz w:val="24"/>
              </w:rPr>
              <w:t xml:space="preserve"> </w:t>
            </w:r>
            <w:r>
              <w:rPr>
                <w:b/>
                <w:sz w:val="24"/>
              </w:rPr>
              <w:t>K6</w:t>
            </w:r>
            <w:r>
              <w:rPr>
                <w:sz w:val="24"/>
              </w:rPr>
              <w:t xml:space="preserve">– </w:t>
            </w:r>
            <w:r>
              <w:rPr>
                <w:spacing w:val="-2"/>
                <w:sz w:val="24"/>
              </w:rPr>
              <w:t>Create</w:t>
            </w:r>
          </w:p>
        </w:tc>
      </w:tr>
      <w:tr w:rsidR="0047733A" w14:paraId="68E17DEB" w14:textId="77777777">
        <w:trPr>
          <w:trHeight w:val="143"/>
        </w:trPr>
        <w:tc>
          <w:tcPr>
            <w:tcW w:w="9468" w:type="dxa"/>
            <w:gridSpan w:val="10"/>
          </w:tcPr>
          <w:p w14:paraId="0B1CBF3F" w14:textId="77777777" w:rsidR="0047733A" w:rsidRDefault="0047733A">
            <w:pPr>
              <w:pStyle w:val="TableParagraph"/>
              <w:ind w:left="0"/>
              <w:rPr>
                <w:sz w:val="8"/>
              </w:rPr>
            </w:pPr>
          </w:p>
        </w:tc>
      </w:tr>
      <w:tr w:rsidR="0047733A" w14:paraId="0CE03C22" w14:textId="77777777">
        <w:trPr>
          <w:trHeight w:val="273"/>
        </w:trPr>
        <w:tc>
          <w:tcPr>
            <w:tcW w:w="2114" w:type="dxa"/>
            <w:gridSpan w:val="2"/>
          </w:tcPr>
          <w:p w14:paraId="2DA89CC1" w14:textId="77777777" w:rsidR="0047733A" w:rsidRDefault="00A66171">
            <w:pPr>
              <w:pStyle w:val="TableParagraph"/>
              <w:spacing w:line="253" w:lineRule="exact"/>
              <w:ind w:left="117"/>
              <w:rPr>
                <w:b/>
                <w:sz w:val="24"/>
              </w:rPr>
            </w:pPr>
            <w:r>
              <w:rPr>
                <w:b/>
                <w:spacing w:val="-2"/>
                <w:sz w:val="24"/>
              </w:rPr>
              <w:t>Unit:1</w:t>
            </w:r>
          </w:p>
        </w:tc>
        <w:tc>
          <w:tcPr>
            <w:tcW w:w="5890" w:type="dxa"/>
            <w:gridSpan w:val="4"/>
          </w:tcPr>
          <w:p w14:paraId="38925FAC" w14:textId="77777777" w:rsidR="0047733A" w:rsidRDefault="00A66171">
            <w:pPr>
              <w:pStyle w:val="TableParagraph"/>
              <w:spacing w:line="253" w:lineRule="exact"/>
              <w:ind w:left="1065"/>
              <w:rPr>
                <w:b/>
                <w:sz w:val="24"/>
              </w:rPr>
            </w:pPr>
            <w:r>
              <w:rPr>
                <w:b/>
                <w:noProof/>
                <w:sz w:val="24"/>
              </w:rPr>
              <mc:AlternateContent>
                <mc:Choice Requires="wpg">
                  <w:drawing>
                    <wp:anchor distT="0" distB="0" distL="0" distR="0" simplePos="0" relativeHeight="251624448" behindDoc="1" locked="0" layoutInCell="1" allowOverlap="1" wp14:anchorId="02C6CE4A" wp14:editId="1FE4B0FF">
                      <wp:simplePos x="0" y="0"/>
                      <wp:positionH relativeFrom="column">
                        <wp:posOffset>621785</wp:posOffset>
                      </wp:positionH>
                      <wp:positionV relativeFrom="paragraph">
                        <wp:posOffset>-522858</wp:posOffset>
                      </wp:positionV>
                      <wp:extent cx="2463800" cy="2051685"/>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91" name="Image 91"/>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6E000D58" id="Group 90" o:spid="_x0000_s1026" style="position:absolute;margin-left:48.95pt;margin-top:-41.15pt;width:194pt;height:161.55pt;z-index:-25169203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">
                      <v:shape id="Image 91"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fQLrCAAAA2wAAAA8AAABkcnMvZG93bnJldi54bWxEj0FrwkAUhO9C/8PyCl6kbuJBbOoqUgwI&#10;nrR6f2Rfs8Hs2zT71PjvuwWhx2FmvmGW68G36kZ9bAIbyKcZKOIq2IZrA6ev8m0BKgqyxTYwGXhQ&#10;hPXqZbTEwoY7H+h2lFolCMcCDTiRrtA6Vo48xmnoiJP3HXqPkmRfa9vjPcF9q2dZNtceG04LDjv6&#10;dFRdjldvYFI+9uefKub7gyzEbYbystuejRm/DpsPUEKD/Ief7Z018J7D35f0A/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n0C6wgAAANsAAAAPAAAAAAAAAAAAAAAAAJ8C&#10;AABkcnMvZG93bnJldi54bWxQSwUGAAAAAAQABAD3AAAAjgMAAAAA&#10;">
                        <v:imagedata r:id="rId15" o:title=""/>
                      </v:shape>
                    </v:group>
                  </w:pict>
                </mc:Fallback>
              </mc:AlternateContent>
            </w:r>
            <w:r>
              <w:rPr>
                <w:b/>
                <w:sz w:val="24"/>
              </w:rPr>
              <w:t>COMPONENTS</w:t>
            </w:r>
            <w:r>
              <w:rPr>
                <w:b/>
                <w:spacing w:val="-3"/>
                <w:sz w:val="24"/>
              </w:rPr>
              <w:t xml:space="preserve"> </w:t>
            </w:r>
            <w:r>
              <w:rPr>
                <w:b/>
                <w:sz w:val="24"/>
              </w:rPr>
              <w:t>OF</w:t>
            </w:r>
            <w:r>
              <w:rPr>
                <w:b/>
                <w:spacing w:val="-3"/>
                <w:sz w:val="24"/>
              </w:rPr>
              <w:t xml:space="preserve"> </w:t>
            </w:r>
            <w:r>
              <w:rPr>
                <w:b/>
                <w:spacing w:val="-2"/>
                <w:sz w:val="24"/>
              </w:rPr>
              <w:t>COMPUTERS</w:t>
            </w:r>
          </w:p>
        </w:tc>
        <w:tc>
          <w:tcPr>
            <w:tcW w:w="1464" w:type="dxa"/>
            <w:gridSpan w:val="4"/>
          </w:tcPr>
          <w:p w14:paraId="626D0EDE" w14:textId="77777777" w:rsidR="0047733A" w:rsidRDefault="00A66171">
            <w:pPr>
              <w:pStyle w:val="TableParagraph"/>
              <w:spacing w:line="253" w:lineRule="exact"/>
              <w:ind w:left="530"/>
              <w:rPr>
                <w:b/>
                <w:sz w:val="24"/>
              </w:rPr>
            </w:pPr>
            <w:r>
              <w:rPr>
                <w:b/>
                <w:sz w:val="24"/>
              </w:rPr>
              <w:t>9</w:t>
            </w:r>
            <w:r>
              <w:rPr>
                <w:b/>
                <w:spacing w:val="60"/>
                <w:sz w:val="24"/>
              </w:rPr>
              <w:t xml:space="preserve"> </w:t>
            </w:r>
            <w:r>
              <w:rPr>
                <w:b/>
                <w:spacing w:val="-2"/>
                <w:sz w:val="24"/>
              </w:rPr>
              <w:t>hours</w:t>
            </w:r>
          </w:p>
        </w:tc>
      </w:tr>
      <w:tr w:rsidR="0047733A" w14:paraId="322D1830" w14:textId="77777777">
        <w:trPr>
          <w:trHeight w:val="2855"/>
        </w:trPr>
        <w:tc>
          <w:tcPr>
            <w:tcW w:w="9468" w:type="dxa"/>
            <w:gridSpan w:val="10"/>
          </w:tcPr>
          <w:p w14:paraId="116FA3E5" w14:textId="77777777" w:rsidR="0047733A" w:rsidRDefault="00A66171">
            <w:pPr>
              <w:pStyle w:val="TableParagraph"/>
              <w:spacing w:line="280" w:lineRule="auto"/>
              <w:ind w:left="117" w:right="90"/>
              <w:jc w:val="both"/>
              <w:rPr>
                <w:sz w:val="24"/>
              </w:rPr>
            </w:pPr>
            <w:r>
              <w:rPr>
                <w:sz w:val="24"/>
              </w:rPr>
              <w:t>Components</w:t>
            </w:r>
            <w:r>
              <w:rPr>
                <w:spacing w:val="-12"/>
                <w:sz w:val="24"/>
              </w:rPr>
              <w:t xml:space="preserve"> </w:t>
            </w:r>
            <w:r>
              <w:rPr>
                <w:sz w:val="24"/>
              </w:rPr>
              <w:t>of</w:t>
            </w:r>
            <w:r>
              <w:rPr>
                <w:spacing w:val="-13"/>
                <w:sz w:val="24"/>
              </w:rPr>
              <w:t xml:space="preserve"> </w:t>
            </w:r>
            <w:r>
              <w:rPr>
                <w:sz w:val="24"/>
              </w:rPr>
              <w:t>a</w:t>
            </w:r>
            <w:r>
              <w:rPr>
                <w:spacing w:val="-13"/>
                <w:sz w:val="24"/>
              </w:rPr>
              <w:t xml:space="preserve"> </w:t>
            </w:r>
            <w:r>
              <w:rPr>
                <w:sz w:val="24"/>
              </w:rPr>
              <w:t>computer</w:t>
            </w:r>
            <w:r>
              <w:rPr>
                <w:spacing w:val="-13"/>
                <w:sz w:val="24"/>
              </w:rPr>
              <w:t xml:space="preserve"> </w:t>
            </w:r>
            <w:r>
              <w:rPr>
                <w:sz w:val="24"/>
              </w:rPr>
              <w:t>-</w:t>
            </w:r>
            <w:r>
              <w:rPr>
                <w:spacing w:val="-13"/>
                <w:sz w:val="24"/>
              </w:rPr>
              <w:t xml:space="preserve"> </w:t>
            </w:r>
            <w:r>
              <w:rPr>
                <w:sz w:val="24"/>
              </w:rPr>
              <w:t>Hardware</w:t>
            </w:r>
            <w:r>
              <w:rPr>
                <w:spacing w:val="-13"/>
                <w:sz w:val="24"/>
              </w:rPr>
              <w:t xml:space="preserve"> </w:t>
            </w:r>
            <w:r>
              <w:rPr>
                <w:sz w:val="24"/>
              </w:rPr>
              <w:t>and</w:t>
            </w:r>
            <w:r>
              <w:rPr>
                <w:spacing w:val="-12"/>
                <w:sz w:val="24"/>
              </w:rPr>
              <w:t xml:space="preserve"> </w:t>
            </w:r>
            <w:r>
              <w:rPr>
                <w:sz w:val="24"/>
              </w:rPr>
              <w:t>Software</w:t>
            </w:r>
            <w:r>
              <w:rPr>
                <w:spacing w:val="-13"/>
                <w:sz w:val="24"/>
              </w:rPr>
              <w:t xml:space="preserve"> </w:t>
            </w:r>
            <w:r>
              <w:rPr>
                <w:sz w:val="24"/>
              </w:rPr>
              <w:t>–</w:t>
            </w:r>
            <w:r>
              <w:rPr>
                <w:spacing w:val="-12"/>
                <w:sz w:val="24"/>
              </w:rPr>
              <w:t xml:space="preserve"> </w:t>
            </w:r>
            <w:r>
              <w:rPr>
                <w:sz w:val="24"/>
              </w:rPr>
              <w:t>Operations</w:t>
            </w:r>
            <w:r>
              <w:rPr>
                <w:spacing w:val="-12"/>
                <w:sz w:val="24"/>
              </w:rPr>
              <w:t xml:space="preserve"> </w:t>
            </w:r>
            <w:r>
              <w:rPr>
                <w:sz w:val="24"/>
              </w:rPr>
              <w:t>Systems</w:t>
            </w:r>
            <w:r>
              <w:rPr>
                <w:spacing w:val="-12"/>
                <w:sz w:val="24"/>
              </w:rPr>
              <w:t xml:space="preserve"> </w:t>
            </w:r>
            <w:r>
              <w:rPr>
                <w:sz w:val="24"/>
              </w:rPr>
              <w:t>–</w:t>
            </w:r>
            <w:r>
              <w:rPr>
                <w:spacing w:val="-12"/>
                <w:sz w:val="24"/>
              </w:rPr>
              <w:t xml:space="preserve"> </w:t>
            </w:r>
            <w:r>
              <w:rPr>
                <w:sz w:val="24"/>
              </w:rPr>
              <w:t>Directories</w:t>
            </w:r>
            <w:r>
              <w:rPr>
                <w:spacing w:val="-12"/>
                <w:sz w:val="24"/>
              </w:rPr>
              <w:t xml:space="preserve"> </w:t>
            </w:r>
            <w:r>
              <w:rPr>
                <w:sz w:val="24"/>
              </w:rPr>
              <w:t>and</w:t>
            </w:r>
            <w:r>
              <w:rPr>
                <w:spacing w:val="-12"/>
                <w:sz w:val="24"/>
              </w:rPr>
              <w:t xml:space="preserve"> </w:t>
            </w:r>
            <w:r>
              <w:rPr>
                <w:sz w:val="24"/>
              </w:rPr>
              <w:t>File properties - MS OFFICE – Introduction to WORD, EXCEL and POWERPOINT -WORD</w:t>
            </w:r>
          </w:p>
          <w:p w14:paraId="02EF3CDF" w14:textId="77777777" w:rsidR="0047733A" w:rsidRDefault="00A66171">
            <w:pPr>
              <w:pStyle w:val="TableParagraph"/>
              <w:spacing w:line="276" w:lineRule="auto"/>
              <w:ind w:left="117" w:right="90"/>
              <w:jc w:val="both"/>
              <w:rPr>
                <w:sz w:val="24"/>
              </w:rPr>
            </w:pPr>
            <w:r>
              <w:rPr>
                <w:sz w:val="24"/>
              </w:rPr>
              <w:t>– Creating a new document with templates &amp; Wizard – Creating own document – Opening/modifying a saved document – Converting files to and from other document formats – Using keyboard short-cuts &amp; mouse – Adding symbols &amp; pictures to documents – Header and footers – Finding and replacing text – Spell check and Grammar check – Formatting text - Paragraph formats</w:t>
            </w:r>
            <w:r>
              <w:rPr>
                <w:spacing w:val="-1"/>
                <w:sz w:val="24"/>
              </w:rPr>
              <w:t xml:space="preserve"> </w:t>
            </w:r>
            <w:r>
              <w:rPr>
                <w:sz w:val="24"/>
              </w:rPr>
              <w:t>-</w:t>
            </w:r>
            <w:r>
              <w:rPr>
                <w:spacing w:val="-2"/>
                <w:sz w:val="24"/>
              </w:rPr>
              <w:t xml:space="preserve"> </w:t>
            </w:r>
            <w:r>
              <w:rPr>
                <w:sz w:val="24"/>
              </w:rPr>
              <w:t>Adjusting</w:t>
            </w:r>
            <w:r>
              <w:rPr>
                <w:spacing w:val="-1"/>
                <w:sz w:val="24"/>
              </w:rPr>
              <w:t xml:space="preserve"> </w:t>
            </w:r>
            <w:r>
              <w:rPr>
                <w:sz w:val="24"/>
              </w:rPr>
              <w:t>margins,</w:t>
            </w:r>
            <w:r>
              <w:rPr>
                <w:spacing w:val="-1"/>
                <w:sz w:val="24"/>
              </w:rPr>
              <w:t xml:space="preserve"> </w:t>
            </w:r>
            <w:r>
              <w:rPr>
                <w:sz w:val="24"/>
              </w:rPr>
              <w:t>line</w:t>
            </w:r>
            <w:r>
              <w:rPr>
                <w:spacing w:val="-2"/>
                <w:sz w:val="24"/>
              </w:rPr>
              <w:t xml:space="preserve"> </w:t>
            </w:r>
            <w:r>
              <w:rPr>
                <w:sz w:val="24"/>
              </w:rPr>
              <w:t>space –</w:t>
            </w:r>
            <w:r>
              <w:rPr>
                <w:spacing w:val="-2"/>
                <w:sz w:val="24"/>
              </w:rPr>
              <w:t xml:space="preserve"> </w:t>
            </w:r>
            <w:r>
              <w:rPr>
                <w:sz w:val="24"/>
              </w:rPr>
              <w:t>Character</w:t>
            </w:r>
            <w:r>
              <w:rPr>
                <w:spacing w:val="-2"/>
                <w:sz w:val="24"/>
              </w:rPr>
              <w:t xml:space="preserve"> </w:t>
            </w:r>
            <w:r>
              <w:rPr>
                <w:sz w:val="24"/>
              </w:rPr>
              <w:t>space</w:t>
            </w:r>
            <w:r>
              <w:rPr>
                <w:spacing w:val="-2"/>
                <w:sz w:val="24"/>
              </w:rPr>
              <w:t xml:space="preserve"> </w:t>
            </w:r>
            <w:r>
              <w:rPr>
                <w:sz w:val="24"/>
              </w:rPr>
              <w:t>–</w:t>
            </w:r>
            <w:r>
              <w:rPr>
                <w:spacing w:val="-1"/>
                <w:sz w:val="24"/>
              </w:rPr>
              <w:t xml:space="preserve"> </w:t>
            </w:r>
            <w:r>
              <w:rPr>
                <w:sz w:val="24"/>
              </w:rPr>
              <w:t>Changing</w:t>
            </w:r>
            <w:r>
              <w:rPr>
                <w:spacing w:val="-1"/>
                <w:sz w:val="24"/>
              </w:rPr>
              <w:t xml:space="preserve"> </w:t>
            </w:r>
            <w:r>
              <w:rPr>
                <w:sz w:val="24"/>
              </w:rPr>
              <w:t>font</w:t>
            </w:r>
            <w:r>
              <w:rPr>
                <w:spacing w:val="-1"/>
                <w:sz w:val="24"/>
              </w:rPr>
              <w:t xml:space="preserve"> </w:t>
            </w:r>
            <w:r>
              <w:rPr>
                <w:sz w:val="24"/>
              </w:rPr>
              <w:t>type,</w:t>
            </w:r>
            <w:r>
              <w:rPr>
                <w:spacing w:val="52"/>
                <w:sz w:val="24"/>
              </w:rPr>
              <w:t xml:space="preserve"> </w:t>
            </w:r>
            <w:r>
              <w:rPr>
                <w:spacing w:val="-4"/>
                <w:sz w:val="24"/>
              </w:rPr>
              <w:t>size</w:t>
            </w:r>
          </w:p>
          <w:p w14:paraId="2EFEDEBA" w14:textId="77777777" w:rsidR="0047733A" w:rsidRDefault="00A66171">
            <w:pPr>
              <w:pStyle w:val="TableParagraph"/>
              <w:spacing w:line="273" w:lineRule="exact"/>
              <w:ind w:left="117"/>
              <w:jc w:val="both"/>
              <w:rPr>
                <w:sz w:val="24"/>
              </w:rPr>
            </w:pPr>
            <w:r>
              <w:rPr>
                <w:sz w:val="24"/>
              </w:rPr>
              <w:t>–Bullets</w:t>
            </w:r>
            <w:r>
              <w:rPr>
                <w:spacing w:val="13"/>
                <w:sz w:val="24"/>
              </w:rPr>
              <w:t xml:space="preserve"> </w:t>
            </w:r>
            <w:r>
              <w:rPr>
                <w:sz w:val="24"/>
              </w:rPr>
              <w:t>and</w:t>
            </w:r>
            <w:r>
              <w:rPr>
                <w:spacing w:val="13"/>
                <w:sz w:val="24"/>
              </w:rPr>
              <w:t xml:space="preserve"> </w:t>
            </w:r>
            <w:r>
              <w:rPr>
                <w:sz w:val="24"/>
              </w:rPr>
              <w:t>numbering</w:t>
            </w:r>
            <w:r>
              <w:rPr>
                <w:spacing w:val="15"/>
                <w:sz w:val="24"/>
              </w:rPr>
              <w:t xml:space="preserve"> </w:t>
            </w:r>
            <w:r>
              <w:rPr>
                <w:sz w:val="24"/>
              </w:rPr>
              <w:t>–</w:t>
            </w:r>
            <w:r>
              <w:rPr>
                <w:spacing w:val="13"/>
                <w:sz w:val="24"/>
              </w:rPr>
              <w:t xml:space="preserve"> </w:t>
            </w:r>
            <w:r>
              <w:rPr>
                <w:sz w:val="24"/>
              </w:rPr>
              <w:t>Tables</w:t>
            </w:r>
            <w:r>
              <w:rPr>
                <w:spacing w:val="16"/>
                <w:sz w:val="24"/>
              </w:rPr>
              <w:t xml:space="preserve"> </w:t>
            </w:r>
            <w:r>
              <w:rPr>
                <w:sz w:val="24"/>
              </w:rPr>
              <w:t>–</w:t>
            </w:r>
            <w:r>
              <w:rPr>
                <w:spacing w:val="13"/>
                <w:sz w:val="24"/>
              </w:rPr>
              <w:t xml:space="preserve"> </w:t>
            </w:r>
            <w:r>
              <w:rPr>
                <w:sz w:val="24"/>
              </w:rPr>
              <w:t>Adding,</w:t>
            </w:r>
            <w:r>
              <w:rPr>
                <w:spacing w:val="13"/>
                <w:sz w:val="24"/>
              </w:rPr>
              <w:t xml:space="preserve"> </w:t>
            </w:r>
            <w:r>
              <w:rPr>
                <w:sz w:val="24"/>
              </w:rPr>
              <w:t>editing,</w:t>
            </w:r>
            <w:r>
              <w:rPr>
                <w:spacing w:val="14"/>
                <w:sz w:val="24"/>
              </w:rPr>
              <w:t xml:space="preserve"> </w:t>
            </w:r>
            <w:r>
              <w:rPr>
                <w:sz w:val="24"/>
              </w:rPr>
              <w:t>deleting</w:t>
            </w:r>
            <w:r>
              <w:rPr>
                <w:spacing w:val="11"/>
                <w:sz w:val="24"/>
              </w:rPr>
              <w:t xml:space="preserve"> </w:t>
            </w:r>
            <w:r>
              <w:rPr>
                <w:sz w:val="24"/>
              </w:rPr>
              <w:t>tables</w:t>
            </w:r>
            <w:r>
              <w:rPr>
                <w:spacing w:val="17"/>
                <w:sz w:val="24"/>
              </w:rPr>
              <w:t xml:space="preserve"> </w:t>
            </w:r>
            <w:r>
              <w:rPr>
                <w:sz w:val="24"/>
              </w:rPr>
              <w:t>–</w:t>
            </w:r>
            <w:r>
              <w:rPr>
                <w:spacing w:val="15"/>
                <w:sz w:val="24"/>
              </w:rPr>
              <w:t xml:space="preserve"> </w:t>
            </w:r>
            <w:r>
              <w:rPr>
                <w:sz w:val="24"/>
              </w:rPr>
              <w:t>Working</w:t>
            </w:r>
            <w:r>
              <w:rPr>
                <w:spacing w:val="11"/>
                <w:sz w:val="24"/>
              </w:rPr>
              <w:t xml:space="preserve"> </w:t>
            </w:r>
            <w:r>
              <w:rPr>
                <w:sz w:val="24"/>
              </w:rPr>
              <w:t>within</w:t>
            </w:r>
            <w:r>
              <w:rPr>
                <w:spacing w:val="13"/>
                <w:sz w:val="24"/>
              </w:rPr>
              <w:t xml:space="preserve"> </w:t>
            </w:r>
            <w:r>
              <w:rPr>
                <w:sz w:val="24"/>
              </w:rPr>
              <w:t>tables</w:t>
            </w:r>
            <w:r>
              <w:rPr>
                <w:spacing w:val="16"/>
                <w:sz w:val="24"/>
              </w:rPr>
              <w:t xml:space="preserve"> </w:t>
            </w:r>
            <w:r>
              <w:rPr>
                <w:spacing w:val="-10"/>
                <w:sz w:val="24"/>
              </w:rPr>
              <w:t>–</w:t>
            </w:r>
          </w:p>
          <w:p w14:paraId="02B34364" w14:textId="77777777" w:rsidR="0047733A" w:rsidRDefault="00A66171">
            <w:pPr>
              <w:pStyle w:val="TableParagraph"/>
              <w:spacing w:before="27"/>
              <w:ind w:left="117"/>
              <w:jc w:val="both"/>
              <w:rPr>
                <w:sz w:val="24"/>
              </w:rPr>
            </w:pPr>
            <w:r>
              <w:rPr>
                <w:sz w:val="24"/>
              </w:rPr>
              <w:t>Adding,</w:t>
            </w:r>
            <w:r>
              <w:rPr>
                <w:spacing w:val="-2"/>
                <w:sz w:val="24"/>
              </w:rPr>
              <w:t xml:space="preserve"> </w:t>
            </w:r>
            <w:r>
              <w:rPr>
                <w:sz w:val="24"/>
              </w:rPr>
              <w:t>deleting,</w:t>
            </w:r>
            <w:r>
              <w:rPr>
                <w:spacing w:val="-1"/>
                <w:sz w:val="24"/>
              </w:rPr>
              <w:t xml:space="preserve"> </w:t>
            </w:r>
            <w:r>
              <w:rPr>
                <w:sz w:val="24"/>
              </w:rPr>
              <w:t>modifying</w:t>
            </w:r>
            <w:r>
              <w:rPr>
                <w:spacing w:val="-1"/>
                <w:sz w:val="24"/>
              </w:rPr>
              <w:t xml:space="preserve"> </w:t>
            </w:r>
            <w:r>
              <w:rPr>
                <w:sz w:val="24"/>
              </w:rPr>
              <w:t>rows</w:t>
            </w:r>
            <w:r>
              <w:rPr>
                <w:spacing w:val="-1"/>
                <w:sz w:val="24"/>
              </w:rPr>
              <w:t xml:space="preserve"> </w:t>
            </w:r>
            <w:r>
              <w:rPr>
                <w:sz w:val="24"/>
              </w:rPr>
              <w:t>and</w:t>
            </w:r>
            <w:r>
              <w:rPr>
                <w:spacing w:val="-1"/>
                <w:sz w:val="24"/>
              </w:rPr>
              <w:t xml:space="preserve"> </w:t>
            </w:r>
            <w:r>
              <w:rPr>
                <w:sz w:val="24"/>
              </w:rPr>
              <w:t>columns</w:t>
            </w:r>
            <w:r>
              <w:rPr>
                <w:spacing w:val="-2"/>
                <w:sz w:val="24"/>
              </w:rPr>
              <w:t xml:space="preserve"> </w:t>
            </w:r>
            <w:r>
              <w:rPr>
                <w:sz w:val="24"/>
              </w:rPr>
              <w:t>–</w:t>
            </w:r>
            <w:r>
              <w:rPr>
                <w:spacing w:val="1"/>
                <w:sz w:val="24"/>
              </w:rPr>
              <w:t xml:space="preserve"> </w:t>
            </w:r>
            <w:r>
              <w:rPr>
                <w:sz w:val="24"/>
              </w:rPr>
              <w:t>Merging</w:t>
            </w:r>
            <w:r>
              <w:rPr>
                <w:spacing w:val="-1"/>
                <w:sz w:val="24"/>
              </w:rPr>
              <w:t xml:space="preserve"> </w:t>
            </w:r>
            <w:r>
              <w:rPr>
                <w:sz w:val="24"/>
              </w:rPr>
              <w:t>&amp;</w:t>
            </w:r>
            <w:r>
              <w:rPr>
                <w:spacing w:val="-1"/>
                <w:sz w:val="24"/>
              </w:rPr>
              <w:t xml:space="preserve"> </w:t>
            </w:r>
            <w:r>
              <w:rPr>
                <w:sz w:val="24"/>
              </w:rPr>
              <w:t>splitting</w:t>
            </w:r>
            <w:r>
              <w:rPr>
                <w:spacing w:val="-1"/>
                <w:sz w:val="24"/>
              </w:rPr>
              <w:t xml:space="preserve"> </w:t>
            </w:r>
            <w:r>
              <w:rPr>
                <w:spacing w:val="-2"/>
                <w:sz w:val="24"/>
              </w:rPr>
              <w:t>cells.</w:t>
            </w:r>
          </w:p>
        </w:tc>
      </w:tr>
      <w:tr w:rsidR="0047733A" w14:paraId="05C7E8ED" w14:textId="77777777">
        <w:trPr>
          <w:trHeight w:val="277"/>
        </w:trPr>
        <w:tc>
          <w:tcPr>
            <w:tcW w:w="2114" w:type="dxa"/>
            <w:gridSpan w:val="2"/>
          </w:tcPr>
          <w:p w14:paraId="0705C083" w14:textId="77777777" w:rsidR="0047733A" w:rsidRDefault="00A66171">
            <w:pPr>
              <w:pStyle w:val="TableParagraph"/>
              <w:spacing w:line="258" w:lineRule="exact"/>
              <w:ind w:left="117"/>
              <w:rPr>
                <w:b/>
                <w:sz w:val="24"/>
              </w:rPr>
            </w:pPr>
            <w:r>
              <w:rPr>
                <w:b/>
                <w:spacing w:val="-2"/>
                <w:sz w:val="24"/>
              </w:rPr>
              <w:t>Unit:2</w:t>
            </w:r>
          </w:p>
        </w:tc>
        <w:tc>
          <w:tcPr>
            <w:tcW w:w="5890" w:type="dxa"/>
            <w:gridSpan w:val="4"/>
          </w:tcPr>
          <w:p w14:paraId="02B70842" w14:textId="77777777" w:rsidR="0047733A" w:rsidRDefault="00A66171">
            <w:pPr>
              <w:pStyle w:val="TableParagraph"/>
              <w:spacing w:line="258" w:lineRule="exact"/>
              <w:ind w:left="16"/>
              <w:jc w:val="center"/>
              <w:rPr>
                <w:b/>
                <w:sz w:val="24"/>
              </w:rPr>
            </w:pPr>
            <w:r>
              <w:rPr>
                <w:b/>
                <w:spacing w:val="-2"/>
                <w:sz w:val="24"/>
              </w:rPr>
              <w:t>EXCEL</w:t>
            </w:r>
          </w:p>
        </w:tc>
        <w:tc>
          <w:tcPr>
            <w:tcW w:w="1464" w:type="dxa"/>
            <w:gridSpan w:val="4"/>
          </w:tcPr>
          <w:p w14:paraId="42C474F6" w14:textId="77777777" w:rsidR="0047733A" w:rsidRDefault="00A66171">
            <w:pPr>
              <w:pStyle w:val="TableParagraph"/>
              <w:spacing w:line="258" w:lineRule="exact"/>
              <w:ind w:left="590"/>
              <w:rPr>
                <w:b/>
                <w:sz w:val="24"/>
              </w:rPr>
            </w:pPr>
            <w:r>
              <w:rPr>
                <w:b/>
                <w:sz w:val="24"/>
              </w:rPr>
              <w:t xml:space="preserve">8 </w:t>
            </w:r>
            <w:r>
              <w:rPr>
                <w:b/>
                <w:spacing w:val="-2"/>
                <w:sz w:val="24"/>
              </w:rPr>
              <w:t>hours</w:t>
            </w:r>
          </w:p>
        </w:tc>
      </w:tr>
      <w:tr w:rsidR="0047733A" w14:paraId="59033D2D" w14:textId="77777777">
        <w:trPr>
          <w:trHeight w:val="2855"/>
        </w:trPr>
        <w:tc>
          <w:tcPr>
            <w:tcW w:w="9468" w:type="dxa"/>
            <w:gridSpan w:val="10"/>
          </w:tcPr>
          <w:p w14:paraId="613F7143" w14:textId="77777777" w:rsidR="0047733A" w:rsidRDefault="00A66171">
            <w:pPr>
              <w:pStyle w:val="TableParagraph"/>
              <w:spacing w:line="276" w:lineRule="auto"/>
              <w:ind w:left="117" w:right="86"/>
              <w:jc w:val="both"/>
              <w:rPr>
                <w:sz w:val="24"/>
              </w:rPr>
            </w:pPr>
            <w:r>
              <w:rPr>
                <w:sz w:val="24"/>
              </w:rPr>
              <w:t>EXCEL – Working with worksheets – Cells – Entering, editing, moving, copying, cutting, pasting, transforming data – Inserting and deleting of cells, rows &amp; columns – Working with multiple worksheets – Switching between worksheets – Moving, copying, inserting &amp; deleting worksheets</w:t>
            </w:r>
            <w:r>
              <w:rPr>
                <w:spacing w:val="-15"/>
                <w:sz w:val="24"/>
              </w:rPr>
              <w:t xml:space="preserve"> </w:t>
            </w:r>
            <w:r>
              <w:rPr>
                <w:sz w:val="24"/>
              </w:rPr>
              <w:t>–</w:t>
            </w:r>
            <w:r>
              <w:rPr>
                <w:spacing w:val="-15"/>
                <w:sz w:val="24"/>
              </w:rPr>
              <w:t xml:space="preserve"> </w:t>
            </w:r>
            <w:r>
              <w:rPr>
                <w:sz w:val="24"/>
              </w:rPr>
              <w:t>Using</w:t>
            </w:r>
            <w:r>
              <w:rPr>
                <w:spacing w:val="-15"/>
                <w:sz w:val="24"/>
              </w:rPr>
              <w:t xml:space="preserve"> </w:t>
            </w:r>
            <w:r>
              <w:rPr>
                <w:sz w:val="24"/>
              </w:rPr>
              <w:t>formulae</w:t>
            </w:r>
            <w:r>
              <w:rPr>
                <w:spacing w:val="-15"/>
                <w:sz w:val="24"/>
              </w:rPr>
              <w:t xml:space="preserve"> </w:t>
            </w:r>
            <w:r>
              <w:rPr>
                <w:sz w:val="24"/>
              </w:rPr>
              <w:t>for</w:t>
            </w:r>
            <w:r>
              <w:rPr>
                <w:spacing w:val="-15"/>
                <w:sz w:val="24"/>
              </w:rPr>
              <w:t xml:space="preserve"> </w:t>
            </w:r>
            <w:r>
              <w:rPr>
                <w:sz w:val="24"/>
              </w:rPr>
              <w:t>quick</w:t>
            </w:r>
            <w:r>
              <w:rPr>
                <w:spacing w:val="-15"/>
                <w:sz w:val="24"/>
              </w:rPr>
              <w:t xml:space="preserve"> </w:t>
            </w:r>
            <w:r>
              <w:rPr>
                <w:sz w:val="24"/>
              </w:rPr>
              <w:t>calculations</w:t>
            </w:r>
            <w:r>
              <w:rPr>
                <w:spacing w:val="-15"/>
                <w:sz w:val="24"/>
              </w:rPr>
              <w:t xml:space="preserve"> </w:t>
            </w:r>
            <w:r>
              <w:rPr>
                <w:sz w:val="24"/>
              </w:rPr>
              <w:t>–</w:t>
            </w:r>
            <w:r>
              <w:rPr>
                <w:spacing w:val="-15"/>
                <w:sz w:val="24"/>
              </w:rPr>
              <w:t xml:space="preserve"> </w:t>
            </w:r>
            <w:r>
              <w:rPr>
                <w:sz w:val="24"/>
              </w:rPr>
              <w:t>Working</w:t>
            </w:r>
            <w:r>
              <w:rPr>
                <w:spacing w:val="-15"/>
                <w:sz w:val="24"/>
              </w:rPr>
              <w:t xml:space="preserve"> </w:t>
            </w:r>
            <w:r>
              <w:rPr>
                <w:sz w:val="24"/>
              </w:rPr>
              <w:t>&amp;</w:t>
            </w:r>
            <w:r>
              <w:rPr>
                <w:spacing w:val="-15"/>
                <w:sz w:val="24"/>
              </w:rPr>
              <w:t xml:space="preserve"> </w:t>
            </w:r>
            <w:r>
              <w:rPr>
                <w:sz w:val="24"/>
              </w:rPr>
              <w:t>entering</w:t>
            </w:r>
            <w:r>
              <w:rPr>
                <w:spacing w:val="-15"/>
                <w:sz w:val="24"/>
              </w:rPr>
              <w:t xml:space="preserve"> </w:t>
            </w:r>
            <w:r>
              <w:rPr>
                <w:sz w:val="24"/>
              </w:rPr>
              <w:t>a</w:t>
            </w:r>
            <w:r>
              <w:rPr>
                <w:spacing w:val="-15"/>
                <w:sz w:val="24"/>
              </w:rPr>
              <w:t xml:space="preserve"> </w:t>
            </w:r>
            <w:r>
              <w:rPr>
                <w:sz w:val="24"/>
              </w:rPr>
              <w:t>formula</w:t>
            </w:r>
            <w:r>
              <w:rPr>
                <w:spacing w:val="-15"/>
                <w:sz w:val="24"/>
              </w:rPr>
              <w:t xml:space="preserve"> </w:t>
            </w:r>
            <w:r>
              <w:rPr>
                <w:sz w:val="24"/>
              </w:rPr>
              <w:t>–</w:t>
            </w:r>
            <w:r>
              <w:rPr>
                <w:spacing w:val="-15"/>
                <w:sz w:val="24"/>
              </w:rPr>
              <w:t xml:space="preserve"> </w:t>
            </w:r>
            <w:r>
              <w:rPr>
                <w:sz w:val="24"/>
              </w:rPr>
              <w:t>Formatting a</w:t>
            </w:r>
            <w:r>
              <w:rPr>
                <w:spacing w:val="-12"/>
                <w:sz w:val="24"/>
              </w:rPr>
              <w:t xml:space="preserve"> </w:t>
            </w:r>
            <w:r>
              <w:rPr>
                <w:sz w:val="24"/>
              </w:rPr>
              <w:t>worksheet</w:t>
            </w:r>
            <w:r>
              <w:rPr>
                <w:spacing w:val="-11"/>
                <w:sz w:val="24"/>
              </w:rPr>
              <w:t xml:space="preserve"> </w:t>
            </w:r>
            <w:r>
              <w:rPr>
                <w:sz w:val="24"/>
              </w:rPr>
              <w:t>–</w:t>
            </w:r>
            <w:r>
              <w:rPr>
                <w:spacing w:val="-11"/>
                <w:sz w:val="24"/>
              </w:rPr>
              <w:t xml:space="preserve"> </w:t>
            </w:r>
            <w:r>
              <w:rPr>
                <w:sz w:val="24"/>
              </w:rPr>
              <w:t>Creating</w:t>
            </w:r>
            <w:r>
              <w:rPr>
                <w:spacing w:val="-11"/>
                <w:sz w:val="24"/>
              </w:rPr>
              <w:t xml:space="preserve"> </w:t>
            </w:r>
            <w:r>
              <w:rPr>
                <w:sz w:val="24"/>
              </w:rPr>
              <w:t>and</w:t>
            </w:r>
            <w:r>
              <w:rPr>
                <w:spacing w:val="-11"/>
                <w:sz w:val="24"/>
              </w:rPr>
              <w:t xml:space="preserve"> </w:t>
            </w:r>
            <w:r>
              <w:rPr>
                <w:sz w:val="24"/>
              </w:rPr>
              <w:t>editing</w:t>
            </w:r>
            <w:r>
              <w:rPr>
                <w:spacing w:val="-11"/>
                <w:sz w:val="24"/>
              </w:rPr>
              <w:t xml:space="preserve"> </w:t>
            </w:r>
            <w:r>
              <w:rPr>
                <w:sz w:val="24"/>
              </w:rPr>
              <w:t>charts</w:t>
            </w:r>
            <w:r>
              <w:rPr>
                <w:spacing w:val="-11"/>
                <w:sz w:val="24"/>
              </w:rPr>
              <w:t xml:space="preserve"> </w:t>
            </w:r>
            <w:r>
              <w:rPr>
                <w:sz w:val="24"/>
              </w:rPr>
              <w:t>–</w:t>
            </w:r>
            <w:r>
              <w:rPr>
                <w:spacing w:val="-9"/>
                <w:sz w:val="24"/>
              </w:rPr>
              <w:t xml:space="preserve"> </w:t>
            </w:r>
            <w:r>
              <w:rPr>
                <w:sz w:val="24"/>
              </w:rPr>
              <w:t>Elements</w:t>
            </w:r>
            <w:r>
              <w:rPr>
                <w:spacing w:val="-11"/>
                <w:sz w:val="24"/>
              </w:rPr>
              <w:t xml:space="preserve"> </w:t>
            </w:r>
            <w:r>
              <w:rPr>
                <w:sz w:val="24"/>
              </w:rPr>
              <w:t>of</w:t>
            </w:r>
            <w:r>
              <w:rPr>
                <w:spacing w:val="-12"/>
                <w:sz w:val="24"/>
              </w:rPr>
              <w:t xml:space="preserve"> </w:t>
            </w:r>
            <w:r>
              <w:rPr>
                <w:sz w:val="24"/>
              </w:rPr>
              <w:t>an</w:t>
            </w:r>
            <w:r>
              <w:rPr>
                <w:spacing w:val="-11"/>
                <w:sz w:val="24"/>
              </w:rPr>
              <w:t xml:space="preserve"> </w:t>
            </w:r>
            <w:r>
              <w:rPr>
                <w:sz w:val="24"/>
              </w:rPr>
              <w:t>Excel</w:t>
            </w:r>
            <w:r>
              <w:rPr>
                <w:spacing w:val="-11"/>
                <w:sz w:val="24"/>
              </w:rPr>
              <w:t xml:space="preserve"> </w:t>
            </w:r>
            <w:r>
              <w:rPr>
                <w:sz w:val="24"/>
              </w:rPr>
              <w:t>Chart</w:t>
            </w:r>
            <w:r>
              <w:rPr>
                <w:spacing w:val="-10"/>
                <w:sz w:val="24"/>
              </w:rPr>
              <w:t xml:space="preserve"> </w:t>
            </w:r>
            <w:r>
              <w:rPr>
                <w:sz w:val="24"/>
              </w:rPr>
              <w:t>–</w:t>
            </w:r>
            <w:r>
              <w:rPr>
                <w:spacing w:val="-11"/>
                <w:sz w:val="24"/>
              </w:rPr>
              <w:t xml:space="preserve"> </w:t>
            </w:r>
            <w:r>
              <w:rPr>
                <w:sz w:val="24"/>
              </w:rPr>
              <w:t>Selecting</w:t>
            </w:r>
            <w:r>
              <w:rPr>
                <w:spacing w:val="-11"/>
                <w:sz w:val="24"/>
              </w:rPr>
              <w:t xml:space="preserve"> </w:t>
            </w:r>
            <w:r>
              <w:rPr>
                <w:sz w:val="24"/>
              </w:rPr>
              <w:t>data</w:t>
            </w:r>
            <w:r>
              <w:rPr>
                <w:spacing w:val="-12"/>
                <w:sz w:val="24"/>
              </w:rPr>
              <w:t xml:space="preserve"> </w:t>
            </w:r>
            <w:r>
              <w:rPr>
                <w:sz w:val="24"/>
              </w:rPr>
              <w:t>to</w:t>
            </w:r>
            <w:r>
              <w:rPr>
                <w:spacing w:val="-9"/>
                <w:sz w:val="24"/>
              </w:rPr>
              <w:t xml:space="preserve"> </w:t>
            </w:r>
            <w:r>
              <w:rPr>
                <w:sz w:val="24"/>
              </w:rPr>
              <w:t>a</w:t>
            </w:r>
            <w:r>
              <w:rPr>
                <w:spacing w:val="-12"/>
                <w:sz w:val="24"/>
              </w:rPr>
              <w:t xml:space="preserve"> </w:t>
            </w:r>
            <w:r>
              <w:rPr>
                <w:sz w:val="24"/>
              </w:rPr>
              <w:t>chart – Types of chart – chart wizard – Formatting chart elements – Editing a</w:t>
            </w:r>
            <w:r>
              <w:rPr>
                <w:spacing w:val="-1"/>
                <w:sz w:val="24"/>
              </w:rPr>
              <w:t xml:space="preserve"> </w:t>
            </w:r>
            <w:r>
              <w:rPr>
                <w:sz w:val="24"/>
              </w:rPr>
              <w:t>chart – Printing charts - Excel Function – Mathematical, logical, Lookup &amp; Reference, Financial, statistical and other functions. Rudimentary data analysis</w:t>
            </w:r>
            <w:r>
              <w:rPr>
                <w:spacing w:val="40"/>
                <w:sz w:val="24"/>
              </w:rPr>
              <w:t xml:space="preserve"> </w:t>
            </w:r>
            <w:r>
              <w:rPr>
                <w:sz w:val="24"/>
              </w:rPr>
              <w:t>- Sort, filtering, conditional</w:t>
            </w:r>
          </w:p>
          <w:p w14:paraId="59E8F4C6" w14:textId="77777777" w:rsidR="0047733A" w:rsidRDefault="00A66171">
            <w:pPr>
              <w:pStyle w:val="TableParagraph"/>
              <w:ind w:left="117"/>
              <w:jc w:val="both"/>
              <w:rPr>
                <w:sz w:val="24"/>
              </w:rPr>
            </w:pPr>
            <w:r>
              <w:rPr>
                <w:sz w:val="24"/>
              </w:rPr>
              <w:t>formattingand</w:t>
            </w:r>
            <w:r>
              <w:rPr>
                <w:spacing w:val="-2"/>
                <w:sz w:val="24"/>
              </w:rPr>
              <w:t xml:space="preserve"> </w:t>
            </w:r>
            <w:r>
              <w:rPr>
                <w:sz w:val="24"/>
              </w:rPr>
              <w:t>Pivot</w:t>
            </w:r>
            <w:r>
              <w:rPr>
                <w:spacing w:val="-2"/>
                <w:sz w:val="24"/>
              </w:rPr>
              <w:t xml:space="preserve"> </w:t>
            </w:r>
            <w:r>
              <w:rPr>
                <w:sz w:val="24"/>
              </w:rPr>
              <w:t>tables</w:t>
            </w:r>
            <w:r>
              <w:rPr>
                <w:spacing w:val="-2"/>
                <w:sz w:val="24"/>
              </w:rPr>
              <w:t xml:space="preserve"> </w:t>
            </w:r>
            <w:r>
              <w:rPr>
                <w:spacing w:val="-4"/>
                <w:sz w:val="24"/>
              </w:rPr>
              <w:t>etc.</w:t>
            </w:r>
          </w:p>
        </w:tc>
      </w:tr>
      <w:tr w:rsidR="0047733A" w14:paraId="59919019" w14:textId="77777777">
        <w:trPr>
          <w:trHeight w:val="275"/>
        </w:trPr>
        <w:tc>
          <w:tcPr>
            <w:tcW w:w="2114" w:type="dxa"/>
            <w:gridSpan w:val="2"/>
          </w:tcPr>
          <w:p w14:paraId="6C4EBABE" w14:textId="77777777" w:rsidR="0047733A" w:rsidRDefault="00A66171">
            <w:pPr>
              <w:pStyle w:val="TableParagraph"/>
              <w:spacing w:line="256" w:lineRule="exact"/>
              <w:ind w:left="117"/>
              <w:rPr>
                <w:b/>
                <w:sz w:val="24"/>
              </w:rPr>
            </w:pPr>
            <w:r>
              <w:rPr>
                <w:b/>
                <w:spacing w:val="-2"/>
                <w:sz w:val="24"/>
              </w:rPr>
              <w:t>Unit:3</w:t>
            </w:r>
          </w:p>
        </w:tc>
        <w:tc>
          <w:tcPr>
            <w:tcW w:w="5890" w:type="dxa"/>
            <w:gridSpan w:val="4"/>
          </w:tcPr>
          <w:p w14:paraId="235EEB3C" w14:textId="77777777" w:rsidR="0047733A" w:rsidRDefault="00A66171">
            <w:pPr>
              <w:pStyle w:val="TableParagraph"/>
              <w:spacing w:line="256" w:lineRule="exact"/>
              <w:ind w:left="16" w:right="15"/>
              <w:jc w:val="center"/>
              <w:rPr>
                <w:b/>
                <w:sz w:val="24"/>
              </w:rPr>
            </w:pPr>
            <w:r>
              <w:rPr>
                <w:b/>
                <w:spacing w:val="-2"/>
                <w:sz w:val="24"/>
              </w:rPr>
              <w:t>POWERPOINT</w:t>
            </w:r>
          </w:p>
        </w:tc>
        <w:tc>
          <w:tcPr>
            <w:tcW w:w="1464" w:type="dxa"/>
            <w:gridSpan w:val="4"/>
          </w:tcPr>
          <w:p w14:paraId="0B7318F8" w14:textId="77777777" w:rsidR="0047733A" w:rsidRDefault="00A66171">
            <w:pPr>
              <w:pStyle w:val="TableParagraph"/>
              <w:spacing w:line="256" w:lineRule="exact"/>
              <w:ind w:left="530"/>
              <w:rPr>
                <w:b/>
                <w:sz w:val="24"/>
              </w:rPr>
            </w:pPr>
            <w:r>
              <w:rPr>
                <w:b/>
                <w:sz w:val="24"/>
              </w:rPr>
              <w:t>9</w:t>
            </w:r>
            <w:r>
              <w:rPr>
                <w:b/>
                <w:spacing w:val="60"/>
                <w:sz w:val="24"/>
              </w:rPr>
              <w:t xml:space="preserve"> </w:t>
            </w:r>
            <w:r>
              <w:rPr>
                <w:b/>
                <w:spacing w:val="-2"/>
                <w:sz w:val="24"/>
              </w:rPr>
              <w:t>hours</w:t>
            </w:r>
          </w:p>
        </w:tc>
      </w:tr>
      <w:tr w:rsidR="0047733A" w14:paraId="017258A7" w14:textId="77777777">
        <w:trPr>
          <w:trHeight w:val="635"/>
        </w:trPr>
        <w:tc>
          <w:tcPr>
            <w:tcW w:w="9468" w:type="dxa"/>
            <w:gridSpan w:val="10"/>
          </w:tcPr>
          <w:p w14:paraId="4051FD27" w14:textId="77777777" w:rsidR="0047733A" w:rsidRDefault="00A66171">
            <w:pPr>
              <w:pStyle w:val="TableParagraph"/>
              <w:spacing w:line="270" w:lineRule="exact"/>
              <w:ind w:left="117"/>
              <w:rPr>
                <w:sz w:val="24"/>
              </w:rPr>
            </w:pPr>
            <w:r>
              <w:rPr>
                <w:sz w:val="24"/>
              </w:rPr>
              <w:t>POWERPOINT:</w:t>
            </w:r>
            <w:r>
              <w:rPr>
                <w:spacing w:val="16"/>
                <w:sz w:val="24"/>
              </w:rPr>
              <w:t xml:space="preserve"> </w:t>
            </w:r>
            <w:r>
              <w:rPr>
                <w:sz w:val="24"/>
              </w:rPr>
              <w:t>Creating</w:t>
            </w:r>
            <w:r>
              <w:rPr>
                <w:spacing w:val="14"/>
                <w:sz w:val="24"/>
              </w:rPr>
              <w:t xml:space="preserve"> </w:t>
            </w:r>
            <w:r>
              <w:rPr>
                <w:sz w:val="24"/>
              </w:rPr>
              <w:t>new</w:t>
            </w:r>
            <w:r>
              <w:rPr>
                <w:spacing w:val="14"/>
                <w:sz w:val="24"/>
              </w:rPr>
              <w:t xml:space="preserve"> </w:t>
            </w:r>
            <w:r>
              <w:rPr>
                <w:sz w:val="24"/>
              </w:rPr>
              <w:t>presentations</w:t>
            </w:r>
            <w:r>
              <w:rPr>
                <w:spacing w:val="22"/>
                <w:sz w:val="24"/>
              </w:rPr>
              <w:t xml:space="preserve"> </w:t>
            </w:r>
            <w:r>
              <w:rPr>
                <w:sz w:val="24"/>
              </w:rPr>
              <w:t>–</w:t>
            </w:r>
            <w:r>
              <w:rPr>
                <w:spacing w:val="17"/>
                <w:sz w:val="24"/>
              </w:rPr>
              <w:t xml:space="preserve"> </w:t>
            </w:r>
            <w:r>
              <w:rPr>
                <w:sz w:val="24"/>
              </w:rPr>
              <w:t>Auto</w:t>
            </w:r>
            <w:r>
              <w:rPr>
                <w:spacing w:val="16"/>
                <w:sz w:val="24"/>
              </w:rPr>
              <w:t xml:space="preserve"> </w:t>
            </w:r>
            <w:r>
              <w:rPr>
                <w:sz w:val="24"/>
              </w:rPr>
              <w:t>content</w:t>
            </w:r>
            <w:r>
              <w:rPr>
                <w:spacing w:val="15"/>
                <w:sz w:val="24"/>
              </w:rPr>
              <w:t xml:space="preserve"> </w:t>
            </w:r>
            <w:r>
              <w:rPr>
                <w:sz w:val="24"/>
              </w:rPr>
              <w:t>wizard</w:t>
            </w:r>
            <w:r>
              <w:rPr>
                <w:spacing w:val="19"/>
                <w:sz w:val="24"/>
              </w:rPr>
              <w:t xml:space="preserve"> </w:t>
            </w:r>
            <w:r>
              <w:rPr>
                <w:sz w:val="24"/>
              </w:rPr>
              <w:t>–</w:t>
            </w:r>
            <w:r>
              <w:rPr>
                <w:spacing w:val="17"/>
                <w:sz w:val="24"/>
              </w:rPr>
              <w:t xml:space="preserve"> </w:t>
            </w:r>
            <w:r>
              <w:rPr>
                <w:sz w:val="24"/>
              </w:rPr>
              <w:t>Using</w:t>
            </w:r>
            <w:r>
              <w:rPr>
                <w:spacing w:val="14"/>
                <w:sz w:val="24"/>
              </w:rPr>
              <w:t xml:space="preserve"> </w:t>
            </w:r>
            <w:r>
              <w:rPr>
                <w:sz w:val="24"/>
              </w:rPr>
              <w:t>template</w:t>
            </w:r>
            <w:r>
              <w:rPr>
                <w:spacing w:val="16"/>
                <w:sz w:val="24"/>
              </w:rPr>
              <w:t xml:space="preserve"> </w:t>
            </w:r>
            <w:r>
              <w:rPr>
                <w:sz w:val="24"/>
              </w:rPr>
              <w:t>–</w:t>
            </w:r>
            <w:r>
              <w:rPr>
                <w:spacing w:val="17"/>
                <w:sz w:val="24"/>
              </w:rPr>
              <w:t xml:space="preserve"> </w:t>
            </w:r>
            <w:r>
              <w:rPr>
                <w:spacing w:val="-2"/>
                <w:sz w:val="24"/>
              </w:rPr>
              <w:t>Blank</w:t>
            </w:r>
          </w:p>
          <w:p w14:paraId="2469947E" w14:textId="77777777" w:rsidR="0047733A" w:rsidRDefault="00A66171">
            <w:pPr>
              <w:pStyle w:val="TableParagraph"/>
              <w:spacing w:before="41"/>
              <w:ind w:left="117"/>
              <w:rPr>
                <w:sz w:val="24"/>
              </w:rPr>
            </w:pPr>
            <w:r>
              <w:rPr>
                <w:sz w:val="24"/>
              </w:rPr>
              <w:t>presentation</w:t>
            </w:r>
            <w:r>
              <w:rPr>
                <w:spacing w:val="58"/>
                <w:sz w:val="24"/>
              </w:rPr>
              <w:t xml:space="preserve"> </w:t>
            </w:r>
            <w:r>
              <w:rPr>
                <w:sz w:val="24"/>
              </w:rPr>
              <w:t>–</w:t>
            </w:r>
            <w:r>
              <w:rPr>
                <w:spacing w:val="58"/>
                <w:sz w:val="24"/>
              </w:rPr>
              <w:t xml:space="preserve"> </w:t>
            </w:r>
            <w:r>
              <w:rPr>
                <w:sz w:val="24"/>
              </w:rPr>
              <w:t>Opening</w:t>
            </w:r>
            <w:r>
              <w:rPr>
                <w:spacing w:val="60"/>
                <w:sz w:val="24"/>
              </w:rPr>
              <w:t xml:space="preserve"> </w:t>
            </w:r>
            <w:r>
              <w:rPr>
                <w:sz w:val="24"/>
              </w:rPr>
              <w:t>existing</w:t>
            </w:r>
            <w:r>
              <w:rPr>
                <w:spacing w:val="-1"/>
                <w:sz w:val="24"/>
              </w:rPr>
              <w:t xml:space="preserve"> </w:t>
            </w:r>
            <w:r>
              <w:rPr>
                <w:sz w:val="24"/>
              </w:rPr>
              <w:t>presentations</w:t>
            </w:r>
            <w:r>
              <w:rPr>
                <w:spacing w:val="58"/>
                <w:sz w:val="24"/>
              </w:rPr>
              <w:t xml:space="preserve"> </w:t>
            </w:r>
            <w:r>
              <w:rPr>
                <w:sz w:val="24"/>
              </w:rPr>
              <w:t>–</w:t>
            </w:r>
            <w:r>
              <w:rPr>
                <w:spacing w:val="58"/>
                <w:sz w:val="24"/>
              </w:rPr>
              <w:t xml:space="preserve"> </w:t>
            </w:r>
            <w:r>
              <w:rPr>
                <w:sz w:val="24"/>
              </w:rPr>
              <w:t>Adding,</w:t>
            </w:r>
            <w:r>
              <w:rPr>
                <w:spacing w:val="59"/>
                <w:sz w:val="24"/>
              </w:rPr>
              <w:t xml:space="preserve"> </w:t>
            </w:r>
            <w:r>
              <w:rPr>
                <w:sz w:val="24"/>
              </w:rPr>
              <w:t>editing,</w:t>
            </w:r>
            <w:r>
              <w:rPr>
                <w:spacing w:val="58"/>
                <w:sz w:val="24"/>
              </w:rPr>
              <w:t xml:space="preserve"> </w:t>
            </w:r>
            <w:r>
              <w:rPr>
                <w:sz w:val="24"/>
              </w:rPr>
              <w:t>deleting,</w:t>
            </w:r>
            <w:r>
              <w:rPr>
                <w:spacing w:val="58"/>
                <w:sz w:val="24"/>
              </w:rPr>
              <w:t xml:space="preserve"> </w:t>
            </w:r>
            <w:r>
              <w:rPr>
                <w:sz w:val="24"/>
              </w:rPr>
              <w:t>copying</w:t>
            </w:r>
            <w:r>
              <w:rPr>
                <w:spacing w:val="-1"/>
                <w:sz w:val="24"/>
              </w:rPr>
              <w:t xml:space="preserve"> </w:t>
            </w:r>
            <w:r>
              <w:rPr>
                <w:sz w:val="24"/>
              </w:rPr>
              <w:t>,</w:t>
            </w:r>
            <w:r>
              <w:rPr>
                <w:spacing w:val="30"/>
                <w:sz w:val="24"/>
              </w:rPr>
              <w:t xml:space="preserve"> </w:t>
            </w:r>
            <w:r>
              <w:rPr>
                <w:spacing w:val="-2"/>
                <w:sz w:val="24"/>
              </w:rPr>
              <w:t>hiding</w:t>
            </w:r>
          </w:p>
        </w:tc>
      </w:tr>
    </w:tbl>
    <w:p w14:paraId="1ABFBEF6" w14:textId="77777777" w:rsidR="0047733A" w:rsidRDefault="0047733A">
      <w:pPr>
        <w:pStyle w:val="TableParagraph"/>
        <w:rPr>
          <w:sz w:val="24"/>
        </w:rPr>
        <w:sectPr w:rsidR="0047733A">
          <w:pgSz w:w="11920" w:h="16850"/>
          <w:pgMar w:top="1240" w:right="720" w:bottom="540" w:left="720" w:header="454" w:footer="354" w:gutter="0"/>
          <w:cols w:space="720"/>
        </w:sectPr>
      </w:pPr>
    </w:p>
    <w:p w14:paraId="490D9100" w14:textId="77777777" w:rsidR="0047733A" w:rsidRDefault="0047733A">
      <w:pPr>
        <w:pStyle w:val="BodyText"/>
        <w:spacing w:before="6"/>
        <w:rPr>
          <w:sz w:val="14"/>
        </w:rPr>
      </w:pPr>
    </w:p>
    <w:tbl>
      <w:tblPr>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5"/>
        <w:gridCol w:w="122"/>
        <w:gridCol w:w="926"/>
        <w:gridCol w:w="228"/>
        <w:gridCol w:w="509"/>
        <w:gridCol w:w="339"/>
        <w:gridCol w:w="632"/>
        <w:gridCol w:w="920"/>
        <w:gridCol w:w="956"/>
        <w:gridCol w:w="373"/>
        <w:gridCol w:w="368"/>
        <w:gridCol w:w="745"/>
        <w:gridCol w:w="740"/>
        <w:gridCol w:w="310"/>
        <w:gridCol w:w="476"/>
        <w:gridCol w:w="990"/>
      </w:tblGrid>
      <w:tr w:rsidR="0047733A" w14:paraId="73488C48" w14:textId="77777777">
        <w:trPr>
          <w:trHeight w:val="949"/>
        </w:trPr>
        <w:tc>
          <w:tcPr>
            <w:tcW w:w="9469" w:type="dxa"/>
            <w:gridSpan w:val="16"/>
          </w:tcPr>
          <w:p w14:paraId="288083BB" w14:textId="77777777" w:rsidR="0047733A" w:rsidRDefault="00A66171">
            <w:pPr>
              <w:pStyle w:val="TableParagraph"/>
              <w:spacing w:line="276" w:lineRule="auto"/>
              <w:ind w:left="117"/>
              <w:rPr>
                <w:sz w:val="24"/>
              </w:rPr>
            </w:pPr>
            <w:r>
              <w:rPr>
                <w:sz w:val="24"/>
              </w:rPr>
              <w:t>slides</w:t>
            </w:r>
            <w:r>
              <w:rPr>
                <w:spacing w:val="-3"/>
                <w:sz w:val="24"/>
              </w:rPr>
              <w:t xml:space="preserve"> </w:t>
            </w:r>
            <w:r>
              <w:rPr>
                <w:sz w:val="24"/>
              </w:rPr>
              <w:t>–</w:t>
            </w:r>
            <w:r>
              <w:rPr>
                <w:spacing w:val="-3"/>
                <w:sz w:val="24"/>
              </w:rPr>
              <w:t xml:space="preserve"> </w:t>
            </w:r>
            <w:r>
              <w:rPr>
                <w:sz w:val="24"/>
              </w:rPr>
              <w:t>Presentations</w:t>
            </w:r>
            <w:r>
              <w:rPr>
                <w:spacing w:val="-3"/>
                <w:sz w:val="24"/>
              </w:rPr>
              <w:t xml:space="preserve"> </w:t>
            </w:r>
            <w:r>
              <w:rPr>
                <w:sz w:val="24"/>
              </w:rPr>
              <w:t>–</w:t>
            </w:r>
            <w:r>
              <w:rPr>
                <w:spacing w:val="-3"/>
                <w:sz w:val="24"/>
              </w:rPr>
              <w:t xml:space="preserve"> </w:t>
            </w:r>
            <w:r>
              <w:rPr>
                <w:sz w:val="24"/>
              </w:rPr>
              <w:t>Applying</w:t>
            </w:r>
            <w:r>
              <w:rPr>
                <w:spacing w:val="-3"/>
                <w:sz w:val="24"/>
              </w:rPr>
              <w:t xml:space="preserve"> </w:t>
            </w:r>
            <w:r>
              <w:rPr>
                <w:sz w:val="24"/>
              </w:rPr>
              <w:t>new</w:t>
            </w:r>
            <w:r>
              <w:rPr>
                <w:spacing w:val="-4"/>
                <w:sz w:val="24"/>
              </w:rPr>
              <w:t xml:space="preserve"> </w:t>
            </w:r>
            <w:r>
              <w:rPr>
                <w:sz w:val="24"/>
              </w:rPr>
              <w:t>design</w:t>
            </w:r>
            <w:r>
              <w:rPr>
                <w:spacing w:val="-4"/>
                <w:sz w:val="24"/>
              </w:rPr>
              <w:t xml:space="preserve"> </w:t>
            </w:r>
            <w:r>
              <w:rPr>
                <w:sz w:val="24"/>
              </w:rPr>
              <w:t>–</w:t>
            </w:r>
            <w:r>
              <w:rPr>
                <w:spacing w:val="-1"/>
                <w:sz w:val="24"/>
              </w:rPr>
              <w:t xml:space="preserve"> </w:t>
            </w:r>
            <w:r>
              <w:rPr>
                <w:sz w:val="24"/>
              </w:rPr>
              <w:t>Adding</w:t>
            </w:r>
            <w:r>
              <w:rPr>
                <w:spacing w:val="-3"/>
                <w:sz w:val="24"/>
              </w:rPr>
              <w:t xml:space="preserve"> </w:t>
            </w:r>
            <w:r>
              <w:rPr>
                <w:sz w:val="24"/>
              </w:rPr>
              <w:t>graphics</w:t>
            </w:r>
            <w:r>
              <w:rPr>
                <w:spacing w:val="-3"/>
                <w:sz w:val="24"/>
              </w:rPr>
              <w:t xml:space="preserve"> </w:t>
            </w:r>
            <w:r>
              <w:rPr>
                <w:sz w:val="24"/>
              </w:rPr>
              <w:t>–</w:t>
            </w:r>
            <w:r>
              <w:rPr>
                <w:spacing w:val="-3"/>
                <w:sz w:val="24"/>
              </w:rPr>
              <w:t xml:space="preserve"> </w:t>
            </w:r>
            <w:r>
              <w:rPr>
                <w:sz w:val="24"/>
              </w:rPr>
              <w:t>Using</w:t>
            </w:r>
            <w:r>
              <w:rPr>
                <w:spacing w:val="-1"/>
                <w:sz w:val="24"/>
              </w:rPr>
              <w:t xml:space="preserve"> </w:t>
            </w:r>
            <w:r>
              <w:rPr>
                <w:sz w:val="24"/>
              </w:rPr>
              <w:t>headers</w:t>
            </w:r>
            <w:r>
              <w:rPr>
                <w:spacing w:val="-1"/>
                <w:sz w:val="24"/>
              </w:rPr>
              <w:t xml:space="preserve"> </w:t>
            </w:r>
            <w:r>
              <w:rPr>
                <w:sz w:val="24"/>
              </w:rPr>
              <w:t>and</w:t>
            </w:r>
            <w:r>
              <w:rPr>
                <w:spacing w:val="-3"/>
                <w:sz w:val="24"/>
              </w:rPr>
              <w:t xml:space="preserve"> </w:t>
            </w:r>
            <w:r>
              <w:rPr>
                <w:sz w:val="24"/>
              </w:rPr>
              <w:t>footers</w:t>
            </w:r>
            <w:r>
              <w:rPr>
                <w:spacing w:val="-3"/>
                <w:sz w:val="24"/>
              </w:rPr>
              <w:t xml:space="preserve"> </w:t>
            </w:r>
            <w:r>
              <w:rPr>
                <w:sz w:val="24"/>
              </w:rPr>
              <w:t>– Animations</w:t>
            </w:r>
            <w:r>
              <w:rPr>
                <w:spacing w:val="-2"/>
                <w:sz w:val="24"/>
              </w:rPr>
              <w:t xml:space="preserve"> </w:t>
            </w:r>
            <w:r>
              <w:rPr>
                <w:sz w:val="24"/>
              </w:rPr>
              <w:t>text</w:t>
            </w:r>
            <w:r>
              <w:rPr>
                <w:spacing w:val="-2"/>
                <w:sz w:val="24"/>
              </w:rPr>
              <w:t xml:space="preserve"> </w:t>
            </w:r>
            <w:r>
              <w:rPr>
                <w:sz w:val="24"/>
              </w:rPr>
              <w:t>–</w:t>
            </w:r>
            <w:r>
              <w:rPr>
                <w:spacing w:val="-1"/>
                <w:sz w:val="24"/>
              </w:rPr>
              <w:t xml:space="preserve"> </w:t>
            </w:r>
            <w:r>
              <w:rPr>
                <w:sz w:val="24"/>
              </w:rPr>
              <w:t>Special</w:t>
            </w:r>
            <w:r>
              <w:rPr>
                <w:spacing w:val="-2"/>
                <w:sz w:val="24"/>
              </w:rPr>
              <w:t xml:space="preserve"> </w:t>
            </w:r>
            <w:r>
              <w:rPr>
                <w:sz w:val="24"/>
              </w:rPr>
              <w:t>effects</w:t>
            </w:r>
            <w:r>
              <w:rPr>
                <w:spacing w:val="-2"/>
                <w:sz w:val="24"/>
              </w:rPr>
              <w:t xml:space="preserve"> </w:t>
            </w:r>
            <w:r>
              <w:rPr>
                <w:sz w:val="24"/>
              </w:rPr>
              <w:t>to</w:t>
            </w:r>
            <w:r>
              <w:rPr>
                <w:spacing w:val="-1"/>
                <w:sz w:val="24"/>
              </w:rPr>
              <w:t xml:space="preserve"> </w:t>
            </w:r>
            <w:r>
              <w:rPr>
                <w:sz w:val="24"/>
              </w:rPr>
              <w:t>create</w:t>
            </w:r>
            <w:r>
              <w:rPr>
                <w:spacing w:val="-3"/>
                <w:sz w:val="24"/>
              </w:rPr>
              <w:t xml:space="preserve"> </w:t>
            </w:r>
            <w:r>
              <w:rPr>
                <w:sz w:val="24"/>
              </w:rPr>
              <w:t>transition</w:t>
            </w:r>
            <w:r>
              <w:rPr>
                <w:spacing w:val="-2"/>
                <w:sz w:val="24"/>
              </w:rPr>
              <w:t xml:space="preserve"> </w:t>
            </w:r>
            <w:r>
              <w:rPr>
                <w:sz w:val="24"/>
              </w:rPr>
              <w:t>slides</w:t>
            </w:r>
            <w:r>
              <w:rPr>
                <w:spacing w:val="-1"/>
                <w:sz w:val="24"/>
              </w:rPr>
              <w:t xml:space="preserve"> </w:t>
            </w:r>
            <w:r>
              <w:rPr>
                <w:sz w:val="24"/>
              </w:rPr>
              <w:t>–</w:t>
            </w:r>
            <w:r>
              <w:rPr>
                <w:spacing w:val="-2"/>
                <w:sz w:val="24"/>
              </w:rPr>
              <w:t xml:space="preserve"> </w:t>
            </w:r>
            <w:r>
              <w:rPr>
                <w:sz w:val="24"/>
              </w:rPr>
              <w:t>Controlling</w:t>
            </w:r>
            <w:r>
              <w:rPr>
                <w:spacing w:val="-2"/>
                <w:sz w:val="24"/>
              </w:rPr>
              <w:t xml:space="preserve"> </w:t>
            </w:r>
            <w:r>
              <w:rPr>
                <w:sz w:val="24"/>
              </w:rPr>
              <w:t>the</w:t>
            </w:r>
            <w:r>
              <w:rPr>
                <w:spacing w:val="-2"/>
                <w:sz w:val="24"/>
              </w:rPr>
              <w:t xml:space="preserve"> </w:t>
            </w:r>
            <w:r>
              <w:rPr>
                <w:sz w:val="24"/>
              </w:rPr>
              <w:t>transition</w:t>
            </w:r>
            <w:r>
              <w:rPr>
                <w:spacing w:val="-2"/>
                <w:sz w:val="24"/>
              </w:rPr>
              <w:t xml:space="preserve"> </w:t>
            </w:r>
            <w:r>
              <w:rPr>
                <w:sz w:val="24"/>
              </w:rPr>
              <w:t>speed</w:t>
            </w:r>
            <w:r>
              <w:rPr>
                <w:spacing w:val="-1"/>
                <w:sz w:val="24"/>
              </w:rPr>
              <w:t xml:space="preserve"> </w:t>
            </w:r>
            <w:r>
              <w:rPr>
                <w:spacing w:val="-10"/>
                <w:sz w:val="24"/>
              </w:rPr>
              <w:t>–</w:t>
            </w:r>
          </w:p>
          <w:p w14:paraId="654A6D1B" w14:textId="77777777" w:rsidR="0047733A" w:rsidRDefault="00A66171">
            <w:pPr>
              <w:pStyle w:val="TableParagraph"/>
              <w:spacing w:line="275" w:lineRule="exact"/>
              <w:ind w:left="117"/>
              <w:rPr>
                <w:sz w:val="24"/>
              </w:rPr>
            </w:pPr>
            <w:r>
              <w:rPr>
                <w:sz w:val="24"/>
              </w:rPr>
              <w:t>Adding</w:t>
            </w:r>
            <w:r>
              <w:rPr>
                <w:spacing w:val="-2"/>
                <w:sz w:val="24"/>
              </w:rPr>
              <w:t xml:space="preserve"> </w:t>
            </w:r>
            <w:r>
              <w:rPr>
                <w:sz w:val="24"/>
              </w:rPr>
              <w:t>sounds</w:t>
            </w:r>
            <w:r>
              <w:rPr>
                <w:spacing w:val="-1"/>
                <w:sz w:val="24"/>
              </w:rPr>
              <w:t xml:space="preserve"> </w:t>
            </w:r>
            <w:r>
              <w:rPr>
                <w:sz w:val="24"/>
              </w:rPr>
              <w:t>to</w:t>
            </w:r>
            <w:r>
              <w:rPr>
                <w:spacing w:val="-1"/>
                <w:sz w:val="24"/>
              </w:rPr>
              <w:t xml:space="preserve"> </w:t>
            </w:r>
            <w:r>
              <w:rPr>
                <w:sz w:val="24"/>
              </w:rPr>
              <w:t>slides</w:t>
            </w:r>
            <w:r>
              <w:rPr>
                <w:spacing w:val="-5"/>
                <w:sz w:val="24"/>
              </w:rPr>
              <w:t xml:space="preserve"> </w:t>
            </w:r>
            <w:r>
              <w:rPr>
                <w:sz w:val="24"/>
              </w:rPr>
              <w:t>–</w:t>
            </w:r>
            <w:r>
              <w:rPr>
                <w:spacing w:val="-1"/>
                <w:sz w:val="24"/>
              </w:rPr>
              <w:t xml:space="preserve"> </w:t>
            </w:r>
            <w:r>
              <w:rPr>
                <w:sz w:val="24"/>
              </w:rPr>
              <w:t>Using</w:t>
            </w:r>
            <w:r>
              <w:rPr>
                <w:spacing w:val="-1"/>
                <w:sz w:val="24"/>
              </w:rPr>
              <w:t xml:space="preserve"> </w:t>
            </w:r>
            <w:r>
              <w:rPr>
                <w:sz w:val="24"/>
              </w:rPr>
              <w:t>action</w:t>
            </w:r>
            <w:r>
              <w:rPr>
                <w:spacing w:val="-1"/>
                <w:sz w:val="24"/>
              </w:rPr>
              <w:t xml:space="preserve"> </w:t>
            </w:r>
            <w:r>
              <w:rPr>
                <w:spacing w:val="-2"/>
                <w:sz w:val="24"/>
              </w:rPr>
              <w:t>buttons.</w:t>
            </w:r>
          </w:p>
        </w:tc>
      </w:tr>
      <w:tr w:rsidR="0047733A" w14:paraId="57919B61" w14:textId="77777777">
        <w:trPr>
          <w:trHeight w:val="275"/>
        </w:trPr>
        <w:tc>
          <w:tcPr>
            <w:tcW w:w="2111" w:type="dxa"/>
            <w:gridSpan w:val="4"/>
          </w:tcPr>
          <w:p w14:paraId="413AA071" w14:textId="77777777" w:rsidR="0047733A" w:rsidRDefault="00A66171">
            <w:pPr>
              <w:pStyle w:val="TableParagraph"/>
              <w:spacing w:line="256" w:lineRule="exact"/>
              <w:ind w:left="117"/>
              <w:rPr>
                <w:b/>
                <w:sz w:val="24"/>
              </w:rPr>
            </w:pPr>
            <w:r>
              <w:rPr>
                <w:b/>
                <w:spacing w:val="-2"/>
                <w:sz w:val="24"/>
              </w:rPr>
              <w:t>Unit:4</w:t>
            </w:r>
          </w:p>
        </w:tc>
        <w:tc>
          <w:tcPr>
            <w:tcW w:w="5892" w:type="dxa"/>
            <w:gridSpan w:val="10"/>
          </w:tcPr>
          <w:p w14:paraId="0129D351" w14:textId="77777777" w:rsidR="0047733A" w:rsidRDefault="00A66171">
            <w:pPr>
              <w:pStyle w:val="TableParagraph"/>
              <w:spacing w:line="256" w:lineRule="exact"/>
              <w:ind w:left="22"/>
              <w:jc w:val="center"/>
              <w:rPr>
                <w:b/>
                <w:sz w:val="24"/>
              </w:rPr>
            </w:pPr>
            <w:r>
              <w:rPr>
                <w:b/>
                <w:spacing w:val="-2"/>
                <w:sz w:val="24"/>
              </w:rPr>
              <w:t>TALLY</w:t>
            </w:r>
          </w:p>
        </w:tc>
        <w:tc>
          <w:tcPr>
            <w:tcW w:w="1466" w:type="dxa"/>
            <w:gridSpan w:val="2"/>
          </w:tcPr>
          <w:p w14:paraId="3C9C69BF" w14:textId="77777777" w:rsidR="0047733A" w:rsidRDefault="00A66171">
            <w:pPr>
              <w:pStyle w:val="TableParagraph"/>
              <w:spacing w:line="256" w:lineRule="exact"/>
              <w:ind w:left="533"/>
              <w:rPr>
                <w:b/>
                <w:sz w:val="24"/>
              </w:rPr>
            </w:pPr>
            <w:r>
              <w:rPr>
                <w:b/>
                <w:sz w:val="24"/>
              </w:rPr>
              <w:t>9</w:t>
            </w:r>
            <w:r>
              <w:rPr>
                <w:b/>
                <w:spacing w:val="60"/>
                <w:sz w:val="24"/>
              </w:rPr>
              <w:t xml:space="preserve"> </w:t>
            </w:r>
            <w:r>
              <w:rPr>
                <w:b/>
                <w:spacing w:val="-2"/>
                <w:sz w:val="24"/>
              </w:rPr>
              <w:t>hours</w:t>
            </w:r>
          </w:p>
        </w:tc>
      </w:tr>
      <w:tr w:rsidR="0047733A" w14:paraId="5C32044C" w14:textId="77777777">
        <w:trPr>
          <w:trHeight w:val="2222"/>
        </w:trPr>
        <w:tc>
          <w:tcPr>
            <w:tcW w:w="9469" w:type="dxa"/>
            <w:gridSpan w:val="16"/>
          </w:tcPr>
          <w:p w14:paraId="0802B920" w14:textId="77777777" w:rsidR="0047733A" w:rsidRDefault="00A66171">
            <w:pPr>
              <w:pStyle w:val="TableParagraph"/>
              <w:spacing w:line="276" w:lineRule="auto"/>
              <w:ind w:left="117" w:right="97"/>
              <w:jc w:val="both"/>
              <w:rPr>
                <w:sz w:val="24"/>
              </w:rPr>
            </w:pPr>
            <w:r>
              <w:rPr>
                <w:sz w:val="24"/>
              </w:rPr>
              <w:t>TALLY:</w:t>
            </w:r>
            <w:r>
              <w:rPr>
                <w:spacing w:val="-4"/>
                <w:sz w:val="24"/>
              </w:rPr>
              <w:t xml:space="preserve"> </w:t>
            </w:r>
            <w:r>
              <w:rPr>
                <w:sz w:val="24"/>
              </w:rPr>
              <w:t>Introduction</w:t>
            </w:r>
            <w:r>
              <w:rPr>
                <w:spacing w:val="-4"/>
                <w:sz w:val="24"/>
              </w:rPr>
              <w:t xml:space="preserve"> </w:t>
            </w:r>
            <w:r>
              <w:rPr>
                <w:sz w:val="24"/>
              </w:rPr>
              <w:t>and</w:t>
            </w:r>
            <w:r>
              <w:rPr>
                <w:spacing w:val="-4"/>
                <w:sz w:val="24"/>
              </w:rPr>
              <w:t xml:space="preserve"> </w:t>
            </w:r>
            <w:r>
              <w:rPr>
                <w:sz w:val="24"/>
              </w:rPr>
              <w:t>Installation</w:t>
            </w:r>
            <w:r>
              <w:rPr>
                <w:spacing w:val="-4"/>
                <w:sz w:val="24"/>
              </w:rPr>
              <w:t xml:space="preserve"> </w:t>
            </w:r>
            <w:r>
              <w:rPr>
                <w:sz w:val="24"/>
              </w:rPr>
              <w:t>-</w:t>
            </w:r>
            <w:r>
              <w:rPr>
                <w:spacing w:val="-5"/>
                <w:sz w:val="24"/>
              </w:rPr>
              <w:t xml:space="preserve"> </w:t>
            </w:r>
            <w:r>
              <w:rPr>
                <w:sz w:val="24"/>
              </w:rPr>
              <w:t>Required</w:t>
            </w:r>
            <w:r>
              <w:rPr>
                <w:spacing w:val="-4"/>
                <w:sz w:val="24"/>
              </w:rPr>
              <w:t xml:space="preserve"> </w:t>
            </w:r>
            <w:r>
              <w:rPr>
                <w:sz w:val="24"/>
              </w:rPr>
              <w:t>Hardware,</w:t>
            </w:r>
            <w:r>
              <w:rPr>
                <w:spacing w:val="-4"/>
                <w:sz w:val="24"/>
              </w:rPr>
              <w:t xml:space="preserve"> </w:t>
            </w:r>
            <w:r>
              <w:rPr>
                <w:sz w:val="24"/>
              </w:rPr>
              <w:t>Preparation</w:t>
            </w:r>
            <w:r>
              <w:rPr>
                <w:spacing w:val="-4"/>
                <w:sz w:val="24"/>
              </w:rPr>
              <w:t xml:space="preserve"> </w:t>
            </w:r>
            <w:r>
              <w:rPr>
                <w:sz w:val="24"/>
              </w:rPr>
              <w:t>for</w:t>
            </w:r>
            <w:r>
              <w:rPr>
                <w:spacing w:val="-5"/>
                <w:sz w:val="24"/>
              </w:rPr>
              <w:t xml:space="preserve"> </w:t>
            </w:r>
            <w:r>
              <w:rPr>
                <w:sz w:val="24"/>
              </w:rPr>
              <w:t>installation</w:t>
            </w:r>
            <w:r>
              <w:rPr>
                <w:spacing w:val="-4"/>
                <w:sz w:val="24"/>
              </w:rPr>
              <w:t xml:space="preserve"> </w:t>
            </w:r>
            <w:r>
              <w:rPr>
                <w:sz w:val="24"/>
              </w:rPr>
              <w:t>of</w:t>
            </w:r>
            <w:r>
              <w:rPr>
                <w:spacing w:val="-5"/>
                <w:sz w:val="24"/>
              </w:rPr>
              <w:t xml:space="preserve"> </w:t>
            </w:r>
            <w:r>
              <w:rPr>
                <w:sz w:val="24"/>
              </w:rPr>
              <w:t>Tally software, installation - Working in Tally: Opening new company, Safety of Accounts or Password, Characteristics, Making Ledger Accounts, Writing voucher, voucher entry, Making different</w:t>
            </w:r>
            <w:r>
              <w:rPr>
                <w:spacing w:val="-14"/>
                <w:sz w:val="24"/>
              </w:rPr>
              <w:t xml:space="preserve"> </w:t>
            </w:r>
            <w:r>
              <w:rPr>
                <w:sz w:val="24"/>
              </w:rPr>
              <w:t>types</w:t>
            </w:r>
            <w:r>
              <w:rPr>
                <w:spacing w:val="-14"/>
                <w:sz w:val="24"/>
              </w:rPr>
              <w:t xml:space="preserve"> </w:t>
            </w:r>
            <w:r>
              <w:rPr>
                <w:sz w:val="24"/>
              </w:rPr>
              <w:t>of</w:t>
            </w:r>
            <w:r>
              <w:rPr>
                <w:spacing w:val="-15"/>
                <w:sz w:val="24"/>
              </w:rPr>
              <w:t xml:space="preserve"> </w:t>
            </w:r>
            <w:r>
              <w:rPr>
                <w:sz w:val="24"/>
              </w:rPr>
              <w:t>vouchers,</w:t>
            </w:r>
            <w:r>
              <w:rPr>
                <w:spacing w:val="-14"/>
                <w:sz w:val="24"/>
              </w:rPr>
              <w:t xml:space="preserve"> </w:t>
            </w:r>
            <w:r>
              <w:rPr>
                <w:sz w:val="24"/>
              </w:rPr>
              <w:t>Correcting</w:t>
            </w:r>
            <w:r>
              <w:rPr>
                <w:spacing w:val="-14"/>
                <w:sz w:val="24"/>
              </w:rPr>
              <w:t xml:space="preserve"> </w:t>
            </w:r>
            <w:r>
              <w:rPr>
                <w:sz w:val="24"/>
              </w:rPr>
              <w:t>sundry</w:t>
            </w:r>
            <w:r>
              <w:rPr>
                <w:spacing w:val="-14"/>
                <w:sz w:val="24"/>
              </w:rPr>
              <w:t xml:space="preserve"> </w:t>
            </w:r>
            <w:r>
              <w:rPr>
                <w:sz w:val="24"/>
              </w:rPr>
              <w:t>debtors</w:t>
            </w:r>
            <w:r>
              <w:rPr>
                <w:spacing w:val="-14"/>
                <w:sz w:val="24"/>
              </w:rPr>
              <w:t xml:space="preserve"> </w:t>
            </w:r>
            <w:r>
              <w:rPr>
                <w:sz w:val="24"/>
              </w:rPr>
              <w:t>and</w:t>
            </w:r>
            <w:r>
              <w:rPr>
                <w:spacing w:val="-14"/>
                <w:sz w:val="24"/>
              </w:rPr>
              <w:t xml:space="preserve"> </w:t>
            </w:r>
            <w:r>
              <w:rPr>
                <w:sz w:val="24"/>
              </w:rPr>
              <w:t>sundry</w:t>
            </w:r>
            <w:r>
              <w:rPr>
                <w:spacing w:val="-14"/>
                <w:sz w:val="24"/>
              </w:rPr>
              <w:t xml:space="preserve"> </w:t>
            </w:r>
            <w:r>
              <w:rPr>
                <w:sz w:val="24"/>
              </w:rPr>
              <w:t>creditors</w:t>
            </w:r>
            <w:r>
              <w:rPr>
                <w:spacing w:val="-14"/>
                <w:sz w:val="24"/>
              </w:rPr>
              <w:t xml:space="preserve"> </w:t>
            </w:r>
            <w:r>
              <w:rPr>
                <w:sz w:val="24"/>
              </w:rPr>
              <w:t>accounts,</w:t>
            </w:r>
            <w:r>
              <w:rPr>
                <w:spacing w:val="-14"/>
                <w:sz w:val="24"/>
              </w:rPr>
              <w:t xml:space="preserve"> </w:t>
            </w:r>
            <w:r>
              <w:rPr>
                <w:sz w:val="24"/>
              </w:rPr>
              <w:t>Preparation of Trial Balance, Books of Accounts, Cash Book, Bank Books, Ledger Accounts, Group summary, Sales Register and Purchase Register, Journal Register, Statement of</w:t>
            </w:r>
            <w:r>
              <w:rPr>
                <w:spacing w:val="-8"/>
                <w:sz w:val="24"/>
              </w:rPr>
              <w:t xml:space="preserve"> </w:t>
            </w:r>
            <w:r>
              <w:rPr>
                <w:sz w:val="24"/>
              </w:rPr>
              <w:t>Accounts</w:t>
            </w:r>
          </w:p>
          <w:p w14:paraId="6B84AEC7" w14:textId="77777777" w:rsidR="0047733A" w:rsidRDefault="00A66171">
            <w:pPr>
              <w:pStyle w:val="TableParagraph"/>
              <w:ind w:left="117"/>
              <w:jc w:val="both"/>
              <w:rPr>
                <w:sz w:val="24"/>
              </w:rPr>
            </w:pPr>
            <w:r>
              <w:rPr>
                <w:sz w:val="24"/>
              </w:rPr>
              <w:t>&amp;</w:t>
            </w:r>
            <w:r>
              <w:rPr>
                <w:spacing w:val="-4"/>
                <w:sz w:val="24"/>
              </w:rPr>
              <w:t xml:space="preserve"> </w:t>
            </w:r>
            <w:r>
              <w:rPr>
                <w:sz w:val="24"/>
              </w:rPr>
              <w:t>Balance</w:t>
            </w:r>
            <w:r>
              <w:rPr>
                <w:spacing w:val="-2"/>
                <w:sz w:val="24"/>
              </w:rPr>
              <w:t xml:space="preserve"> Sheet.</w:t>
            </w:r>
          </w:p>
        </w:tc>
      </w:tr>
      <w:tr w:rsidR="0047733A" w14:paraId="4E158AEB" w14:textId="77777777">
        <w:trPr>
          <w:trHeight w:val="275"/>
        </w:trPr>
        <w:tc>
          <w:tcPr>
            <w:tcW w:w="2111" w:type="dxa"/>
            <w:gridSpan w:val="4"/>
          </w:tcPr>
          <w:p w14:paraId="05DBC921" w14:textId="77777777" w:rsidR="0047733A" w:rsidRDefault="00A66171">
            <w:pPr>
              <w:pStyle w:val="TableParagraph"/>
              <w:spacing w:line="256" w:lineRule="exact"/>
              <w:ind w:left="117"/>
              <w:rPr>
                <w:b/>
                <w:sz w:val="24"/>
              </w:rPr>
            </w:pPr>
            <w:r>
              <w:rPr>
                <w:b/>
                <w:spacing w:val="-2"/>
                <w:sz w:val="24"/>
              </w:rPr>
              <w:t>Unit:5</w:t>
            </w:r>
          </w:p>
        </w:tc>
        <w:tc>
          <w:tcPr>
            <w:tcW w:w="5892" w:type="dxa"/>
            <w:gridSpan w:val="10"/>
          </w:tcPr>
          <w:p w14:paraId="5BBFB195" w14:textId="77777777" w:rsidR="0047733A" w:rsidRDefault="00A66171">
            <w:pPr>
              <w:pStyle w:val="TableParagraph"/>
              <w:spacing w:line="256" w:lineRule="exact"/>
              <w:ind w:left="22" w:right="18"/>
              <w:jc w:val="center"/>
              <w:rPr>
                <w:b/>
                <w:sz w:val="24"/>
              </w:rPr>
            </w:pPr>
            <w:r>
              <w:rPr>
                <w:b/>
                <w:sz w:val="24"/>
              </w:rPr>
              <w:t>ERP</w:t>
            </w:r>
            <w:r>
              <w:rPr>
                <w:b/>
                <w:spacing w:val="-2"/>
                <w:sz w:val="24"/>
              </w:rPr>
              <w:t xml:space="preserve"> </w:t>
            </w:r>
            <w:r>
              <w:rPr>
                <w:b/>
                <w:sz w:val="24"/>
              </w:rPr>
              <w:t>&amp;</w:t>
            </w:r>
            <w:r>
              <w:rPr>
                <w:b/>
                <w:spacing w:val="-1"/>
                <w:sz w:val="24"/>
              </w:rPr>
              <w:t xml:space="preserve"> </w:t>
            </w:r>
            <w:r>
              <w:rPr>
                <w:b/>
                <w:spacing w:val="-5"/>
                <w:sz w:val="24"/>
              </w:rPr>
              <w:t>SAP</w:t>
            </w:r>
          </w:p>
        </w:tc>
        <w:tc>
          <w:tcPr>
            <w:tcW w:w="1466" w:type="dxa"/>
            <w:gridSpan w:val="2"/>
          </w:tcPr>
          <w:p w14:paraId="640C7C9D" w14:textId="77777777" w:rsidR="0047733A" w:rsidRDefault="00A66171">
            <w:pPr>
              <w:pStyle w:val="TableParagraph"/>
              <w:spacing w:line="256" w:lineRule="exact"/>
              <w:ind w:left="533"/>
              <w:rPr>
                <w:b/>
                <w:sz w:val="24"/>
              </w:rPr>
            </w:pPr>
            <w:r>
              <w:rPr>
                <w:b/>
                <w:sz w:val="24"/>
              </w:rPr>
              <w:t>8</w:t>
            </w:r>
            <w:r>
              <w:rPr>
                <w:b/>
                <w:spacing w:val="60"/>
                <w:sz w:val="24"/>
              </w:rPr>
              <w:t xml:space="preserve"> </w:t>
            </w:r>
            <w:r>
              <w:rPr>
                <w:b/>
                <w:spacing w:val="-2"/>
                <w:sz w:val="24"/>
              </w:rPr>
              <w:t>hours</w:t>
            </w:r>
          </w:p>
        </w:tc>
      </w:tr>
      <w:tr w:rsidR="0047733A" w14:paraId="00D0FD4A" w14:textId="77777777">
        <w:trPr>
          <w:trHeight w:val="952"/>
        </w:trPr>
        <w:tc>
          <w:tcPr>
            <w:tcW w:w="9469" w:type="dxa"/>
            <w:gridSpan w:val="16"/>
          </w:tcPr>
          <w:p w14:paraId="2B7F4B30" w14:textId="77777777" w:rsidR="0047733A" w:rsidRDefault="00A66171">
            <w:pPr>
              <w:pStyle w:val="TableParagraph"/>
              <w:spacing w:line="276" w:lineRule="auto"/>
              <w:ind w:left="117" w:right="116"/>
              <w:rPr>
                <w:sz w:val="24"/>
              </w:rPr>
            </w:pPr>
            <w:r>
              <w:rPr>
                <w:sz w:val="24"/>
              </w:rPr>
              <w:t>ERP &amp; SAP: Introduction – Need for ERP – Advantages – Major ERP Packages – SAP:Features – ABAP: Logon to SAP Environment – ABAP Dictionary – Functions – Objects</w:t>
            </w:r>
          </w:p>
          <w:p w14:paraId="4D7446E7" w14:textId="77777777" w:rsidR="0047733A" w:rsidRDefault="00A66171">
            <w:pPr>
              <w:pStyle w:val="TableParagraph"/>
              <w:ind w:left="117"/>
              <w:rPr>
                <w:sz w:val="24"/>
              </w:rPr>
            </w:pPr>
            <w:r>
              <w:rPr>
                <w:sz w:val="24"/>
              </w:rPr>
              <w:t>–Managing</w:t>
            </w:r>
            <w:r>
              <w:rPr>
                <w:spacing w:val="-4"/>
                <w:sz w:val="24"/>
              </w:rPr>
              <w:t xml:space="preserve"> </w:t>
            </w:r>
            <w:r>
              <w:rPr>
                <w:sz w:val="24"/>
              </w:rPr>
              <w:t>SAP</w:t>
            </w:r>
            <w:r>
              <w:rPr>
                <w:spacing w:val="-2"/>
                <w:sz w:val="24"/>
              </w:rPr>
              <w:t xml:space="preserve"> Application</w:t>
            </w:r>
          </w:p>
        </w:tc>
      </w:tr>
      <w:tr w:rsidR="0047733A" w14:paraId="4396A5E6" w14:textId="77777777">
        <w:trPr>
          <w:trHeight w:val="554"/>
        </w:trPr>
        <w:tc>
          <w:tcPr>
            <w:tcW w:w="2959" w:type="dxa"/>
            <w:gridSpan w:val="6"/>
          </w:tcPr>
          <w:p w14:paraId="6C91AC8A" w14:textId="77777777" w:rsidR="0047733A" w:rsidRDefault="00A66171">
            <w:pPr>
              <w:pStyle w:val="TableParagraph"/>
              <w:spacing w:line="270" w:lineRule="exact"/>
              <w:ind w:left="117"/>
              <w:rPr>
                <w:b/>
                <w:sz w:val="24"/>
              </w:rPr>
            </w:pPr>
            <w:r>
              <w:rPr>
                <w:b/>
                <w:spacing w:val="-2"/>
                <w:sz w:val="24"/>
              </w:rPr>
              <w:t>Unit:6</w:t>
            </w:r>
          </w:p>
        </w:tc>
        <w:tc>
          <w:tcPr>
            <w:tcW w:w="2881" w:type="dxa"/>
            <w:gridSpan w:val="4"/>
          </w:tcPr>
          <w:p w14:paraId="2B950DDD" w14:textId="77777777" w:rsidR="0047733A" w:rsidRDefault="00A66171">
            <w:pPr>
              <w:pStyle w:val="TableParagraph"/>
              <w:spacing w:line="276" w:lineRule="exact"/>
              <w:ind w:left="1024" w:hanging="639"/>
              <w:rPr>
                <w:b/>
                <w:sz w:val="24"/>
              </w:rPr>
            </w:pPr>
            <w:r>
              <w:rPr>
                <w:b/>
                <w:spacing w:val="-2"/>
                <w:w w:val="90"/>
                <w:sz w:val="24"/>
              </w:rPr>
              <w:t xml:space="preserve">CONTEMPORARY </w:t>
            </w:r>
            <w:r>
              <w:rPr>
                <w:b/>
                <w:spacing w:val="-2"/>
                <w:sz w:val="24"/>
              </w:rPr>
              <w:t>ISSUES</w:t>
            </w:r>
          </w:p>
        </w:tc>
        <w:tc>
          <w:tcPr>
            <w:tcW w:w="3629" w:type="dxa"/>
            <w:gridSpan w:val="6"/>
          </w:tcPr>
          <w:p w14:paraId="1041B3AD" w14:textId="77777777" w:rsidR="0047733A" w:rsidRDefault="00A66171">
            <w:pPr>
              <w:pStyle w:val="TableParagraph"/>
              <w:spacing w:line="270" w:lineRule="exact"/>
              <w:ind w:left="0" w:right="90"/>
              <w:jc w:val="right"/>
              <w:rPr>
                <w:b/>
                <w:sz w:val="24"/>
              </w:rPr>
            </w:pPr>
            <w:r>
              <w:rPr>
                <w:b/>
                <w:sz w:val="24"/>
              </w:rPr>
              <w:t xml:space="preserve">2 </w:t>
            </w:r>
            <w:r>
              <w:rPr>
                <w:b/>
                <w:spacing w:val="-2"/>
                <w:sz w:val="24"/>
              </w:rPr>
              <w:t>hours</w:t>
            </w:r>
          </w:p>
        </w:tc>
      </w:tr>
      <w:tr w:rsidR="0047733A" w14:paraId="6759581E" w14:textId="77777777">
        <w:trPr>
          <w:trHeight w:val="273"/>
        </w:trPr>
        <w:tc>
          <w:tcPr>
            <w:tcW w:w="9469" w:type="dxa"/>
            <w:gridSpan w:val="16"/>
          </w:tcPr>
          <w:p w14:paraId="05674F49" w14:textId="77777777" w:rsidR="0047733A" w:rsidRDefault="00A66171">
            <w:pPr>
              <w:pStyle w:val="TableParagraph"/>
              <w:spacing w:line="253" w:lineRule="exact"/>
              <w:ind w:left="117"/>
              <w:rPr>
                <w:sz w:val="24"/>
              </w:rPr>
            </w:pPr>
            <w:r>
              <w:rPr>
                <w:sz w:val="24"/>
              </w:rPr>
              <w:t>Expert</w:t>
            </w:r>
            <w:r>
              <w:rPr>
                <w:spacing w:val="-2"/>
                <w:sz w:val="24"/>
              </w:rPr>
              <w:t xml:space="preserve"> </w:t>
            </w:r>
            <w:r>
              <w:rPr>
                <w:sz w:val="24"/>
              </w:rPr>
              <w:t>lectures,</w:t>
            </w:r>
            <w:r>
              <w:rPr>
                <w:spacing w:val="-2"/>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47733A" w14:paraId="0088D9A0" w14:textId="77777777">
        <w:trPr>
          <w:trHeight w:val="949"/>
        </w:trPr>
        <w:tc>
          <w:tcPr>
            <w:tcW w:w="9469" w:type="dxa"/>
            <w:gridSpan w:val="16"/>
          </w:tcPr>
          <w:p w14:paraId="6996645E" w14:textId="77777777" w:rsidR="0047733A" w:rsidRDefault="00A66171">
            <w:pPr>
              <w:pStyle w:val="TableParagraph"/>
              <w:spacing w:line="270" w:lineRule="exact"/>
              <w:ind w:left="117"/>
              <w:rPr>
                <w:b/>
                <w:sz w:val="24"/>
              </w:rPr>
            </w:pPr>
            <w:r>
              <w:rPr>
                <w:b/>
                <w:sz w:val="24"/>
              </w:rPr>
              <w:t>Note:</w:t>
            </w:r>
            <w:r>
              <w:rPr>
                <w:b/>
                <w:spacing w:val="-5"/>
                <w:sz w:val="24"/>
              </w:rPr>
              <w:t xml:space="preserve"> </w:t>
            </w:r>
            <w:r>
              <w:rPr>
                <w:b/>
                <w:sz w:val="24"/>
              </w:rPr>
              <w:t>Practical:</w:t>
            </w:r>
            <w:r>
              <w:rPr>
                <w:b/>
                <w:spacing w:val="-2"/>
                <w:sz w:val="24"/>
              </w:rPr>
              <w:t xml:space="preserve"> </w:t>
            </w:r>
            <w:r>
              <w:rPr>
                <w:b/>
                <w:sz w:val="24"/>
              </w:rPr>
              <w:t>Simple</w:t>
            </w:r>
            <w:r>
              <w:rPr>
                <w:b/>
                <w:spacing w:val="-5"/>
                <w:sz w:val="24"/>
              </w:rPr>
              <w:t xml:space="preserve"> </w:t>
            </w:r>
            <w:r>
              <w:rPr>
                <w:b/>
                <w:sz w:val="24"/>
              </w:rPr>
              <w:t>problems</w:t>
            </w:r>
            <w:r>
              <w:rPr>
                <w:b/>
                <w:spacing w:val="-1"/>
                <w:sz w:val="24"/>
              </w:rPr>
              <w:t xml:space="preserve"> </w:t>
            </w:r>
            <w:r>
              <w:rPr>
                <w:b/>
                <w:sz w:val="24"/>
              </w:rPr>
              <w:t>to</w:t>
            </w:r>
            <w:r>
              <w:rPr>
                <w:b/>
                <w:spacing w:val="-1"/>
                <w:sz w:val="24"/>
              </w:rPr>
              <w:t xml:space="preserve"> </w:t>
            </w:r>
            <w:r>
              <w:rPr>
                <w:b/>
                <w:sz w:val="24"/>
              </w:rPr>
              <w:t>be</w:t>
            </w:r>
            <w:r>
              <w:rPr>
                <w:b/>
                <w:spacing w:val="-3"/>
                <w:sz w:val="24"/>
              </w:rPr>
              <w:t xml:space="preserve"> </w:t>
            </w:r>
            <w:r>
              <w:rPr>
                <w:b/>
                <w:sz w:val="24"/>
              </w:rPr>
              <w:t>done</w:t>
            </w:r>
            <w:r>
              <w:rPr>
                <w:b/>
                <w:spacing w:val="-2"/>
                <w:sz w:val="24"/>
              </w:rPr>
              <w:t xml:space="preserve"> </w:t>
            </w:r>
            <w:r>
              <w:rPr>
                <w:b/>
                <w:sz w:val="24"/>
              </w:rPr>
              <w:t>in</w:t>
            </w:r>
            <w:r>
              <w:rPr>
                <w:b/>
                <w:spacing w:val="-3"/>
                <w:sz w:val="24"/>
              </w:rPr>
              <w:t xml:space="preserve"> </w:t>
            </w:r>
            <w:r>
              <w:rPr>
                <w:b/>
                <w:sz w:val="24"/>
              </w:rPr>
              <w:t>WORD,</w:t>
            </w:r>
            <w:r>
              <w:rPr>
                <w:b/>
                <w:spacing w:val="-1"/>
                <w:sz w:val="24"/>
              </w:rPr>
              <w:t xml:space="preserve"> </w:t>
            </w:r>
            <w:r>
              <w:rPr>
                <w:b/>
                <w:sz w:val="24"/>
              </w:rPr>
              <w:t>EXCEL</w:t>
            </w:r>
            <w:r>
              <w:rPr>
                <w:b/>
                <w:spacing w:val="-1"/>
                <w:sz w:val="24"/>
              </w:rPr>
              <w:t xml:space="preserve"> </w:t>
            </w:r>
            <w:r>
              <w:rPr>
                <w:b/>
                <w:sz w:val="24"/>
              </w:rPr>
              <w:t>and</w:t>
            </w:r>
            <w:r>
              <w:rPr>
                <w:b/>
                <w:spacing w:val="-1"/>
                <w:sz w:val="24"/>
              </w:rPr>
              <w:t xml:space="preserve"> </w:t>
            </w:r>
            <w:r>
              <w:rPr>
                <w:b/>
                <w:spacing w:val="-2"/>
                <w:sz w:val="24"/>
              </w:rPr>
              <w:t>POWERPOINT</w:t>
            </w:r>
          </w:p>
          <w:p w14:paraId="49955273" w14:textId="77777777" w:rsidR="0047733A" w:rsidRDefault="00A66171">
            <w:pPr>
              <w:pStyle w:val="TableParagraph"/>
              <w:spacing w:before="11" w:line="310" w:lineRule="atLeast"/>
              <w:ind w:left="117"/>
              <w:rPr>
                <w:b/>
                <w:sz w:val="24"/>
              </w:rPr>
            </w:pPr>
            <w:r>
              <w:rPr>
                <w:b/>
                <w:sz w:val="24"/>
              </w:rPr>
              <w:t>using</w:t>
            </w:r>
            <w:r>
              <w:rPr>
                <w:b/>
                <w:spacing w:val="-3"/>
                <w:sz w:val="24"/>
              </w:rPr>
              <w:t xml:space="preserve"> </w:t>
            </w:r>
            <w:r>
              <w:rPr>
                <w:b/>
                <w:sz w:val="24"/>
              </w:rPr>
              <w:t>all</w:t>
            </w:r>
            <w:r>
              <w:rPr>
                <w:b/>
                <w:spacing w:val="-3"/>
                <w:sz w:val="24"/>
              </w:rPr>
              <w:t xml:space="preserve"> </w:t>
            </w:r>
            <w:r>
              <w:rPr>
                <w:b/>
                <w:sz w:val="24"/>
              </w:rPr>
              <w:t>the</w:t>
            </w:r>
            <w:r>
              <w:rPr>
                <w:b/>
                <w:spacing w:val="-4"/>
                <w:sz w:val="24"/>
              </w:rPr>
              <w:t xml:space="preserve"> </w:t>
            </w:r>
            <w:r>
              <w:rPr>
                <w:b/>
                <w:sz w:val="24"/>
              </w:rPr>
              <w:t>above-mentioned</w:t>
            </w:r>
            <w:r>
              <w:rPr>
                <w:b/>
                <w:spacing w:val="-3"/>
                <w:sz w:val="24"/>
              </w:rPr>
              <w:t xml:space="preserve"> </w:t>
            </w:r>
            <w:r>
              <w:rPr>
                <w:b/>
                <w:sz w:val="24"/>
              </w:rPr>
              <w:t>topics</w:t>
            </w:r>
            <w:r>
              <w:rPr>
                <w:b/>
                <w:spacing w:val="-3"/>
                <w:sz w:val="24"/>
              </w:rPr>
              <w:t xml:space="preserve"> </w:t>
            </w:r>
            <w:r>
              <w:rPr>
                <w:b/>
                <w:sz w:val="24"/>
              </w:rPr>
              <w:t>with</w:t>
            </w:r>
            <w:r>
              <w:rPr>
                <w:b/>
                <w:spacing w:val="-3"/>
                <w:sz w:val="24"/>
              </w:rPr>
              <w:t xml:space="preserve"> </w:t>
            </w:r>
            <w:r>
              <w:rPr>
                <w:b/>
                <w:sz w:val="24"/>
              </w:rPr>
              <w:t>more</w:t>
            </w:r>
            <w:r>
              <w:rPr>
                <w:b/>
                <w:spacing w:val="-4"/>
                <w:sz w:val="24"/>
              </w:rPr>
              <w:t xml:space="preserve"> </w:t>
            </w:r>
            <w:r>
              <w:rPr>
                <w:b/>
                <w:sz w:val="24"/>
              </w:rPr>
              <w:t>emphasis</w:t>
            </w:r>
            <w:r>
              <w:rPr>
                <w:b/>
                <w:spacing w:val="-3"/>
                <w:sz w:val="24"/>
              </w:rPr>
              <w:t xml:space="preserve"> </w:t>
            </w:r>
            <w:r>
              <w:rPr>
                <w:b/>
                <w:sz w:val="24"/>
              </w:rPr>
              <w:t>on</w:t>
            </w:r>
            <w:r>
              <w:rPr>
                <w:b/>
                <w:spacing w:val="-3"/>
                <w:sz w:val="24"/>
              </w:rPr>
              <w:t xml:space="preserve"> </w:t>
            </w:r>
            <w:r>
              <w:rPr>
                <w:b/>
                <w:sz w:val="24"/>
              </w:rPr>
              <w:t>EXCEL</w:t>
            </w:r>
            <w:r>
              <w:rPr>
                <w:b/>
                <w:spacing w:val="-3"/>
                <w:sz w:val="24"/>
              </w:rPr>
              <w:t xml:space="preserve"> </w:t>
            </w:r>
            <w:r>
              <w:rPr>
                <w:b/>
                <w:sz w:val="24"/>
              </w:rPr>
              <w:t>to</w:t>
            </w:r>
            <w:r>
              <w:rPr>
                <w:b/>
                <w:spacing w:val="-3"/>
                <w:sz w:val="24"/>
              </w:rPr>
              <w:t xml:space="preserve"> </w:t>
            </w:r>
            <w:r>
              <w:rPr>
                <w:b/>
                <w:sz w:val="24"/>
              </w:rPr>
              <w:t>develop</w:t>
            </w:r>
            <w:r>
              <w:rPr>
                <w:b/>
                <w:spacing w:val="-3"/>
                <w:sz w:val="24"/>
              </w:rPr>
              <w:t xml:space="preserve"> </w:t>
            </w:r>
            <w:r>
              <w:rPr>
                <w:b/>
                <w:sz w:val="24"/>
              </w:rPr>
              <w:t>simple Business applications.</w:t>
            </w:r>
          </w:p>
        </w:tc>
      </w:tr>
      <w:tr w:rsidR="0047733A" w14:paraId="24415F49" w14:textId="77777777">
        <w:trPr>
          <w:trHeight w:val="350"/>
        </w:trPr>
        <w:tc>
          <w:tcPr>
            <w:tcW w:w="2959" w:type="dxa"/>
            <w:gridSpan w:val="6"/>
          </w:tcPr>
          <w:p w14:paraId="1D118C6B" w14:textId="77777777" w:rsidR="0047733A" w:rsidRDefault="0047733A">
            <w:pPr>
              <w:pStyle w:val="TableParagraph"/>
              <w:ind w:left="0"/>
            </w:pPr>
          </w:p>
        </w:tc>
        <w:tc>
          <w:tcPr>
            <w:tcW w:w="2881" w:type="dxa"/>
            <w:gridSpan w:val="4"/>
          </w:tcPr>
          <w:p w14:paraId="4544AEAD" w14:textId="77777777" w:rsidR="0047733A" w:rsidRDefault="00A66171">
            <w:pPr>
              <w:pStyle w:val="TableParagraph"/>
              <w:spacing w:line="273" w:lineRule="exact"/>
              <w:ind w:left="664"/>
              <w:rPr>
                <w:b/>
                <w:sz w:val="24"/>
              </w:rPr>
            </w:pPr>
            <w:r>
              <w:rPr>
                <w:b/>
                <w:noProof/>
                <w:sz w:val="24"/>
              </w:rPr>
              <mc:AlternateContent>
                <mc:Choice Requires="wpg">
                  <w:drawing>
                    <wp:anchor distT="0" distB="0" distL="0" distR="0" simplePos="0" relativeHeight="251625472" behindDoc="1" locked="0" layoutInCell="1" allowOverlap="1" wp14:anchorId="2366DE63" wp14:editId="3C6E4BD7">
                      <wp:simplePos x="0" y="0"/>
                      <wp:positionH relativeFrom="column">
                        <wp:posOffset>85343</wp:posOffset>
                      </wp:positionH>
                      <wp:positionV relativeFrom="paragraph">
                        <wp:posOffset>-487800</wp:posOffset>
                      </wp:positionV>
                      <wp:extent cx="2463800" cy="2051685"/>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93" name="Image 93"/>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15B2AAAA" id="Group 92" o:spid="_x0000_s1026" style="position:absolute;margin-left:6.7pt;margin-top:-38.4pt;width:194pt;height:161.55pt;z-index:-25169100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">
                      <v:shape id="Image 93"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Be1bDAAAA2wAAAA8AAABkcnMvZG93bnJldi54bWxEj19rwkAQxN8L/Q7HFvpS6sUKYqOnSDEg&#10;+OS/9yW35oK5vTS3avz2XqHg4zAzv2Fmi9436kpdrAMbGA4yUMRlsDVXBg774nMCKgqyxSYwGbhT&#10;hMX89WWGuQ033tJ1J5VKEI45GnAiba51LB15jIPQEifvFDqPkmRXadvhLcF9o7+ybKw91pwWHLb0&#10;46g87y7ewEdx3xx/yzjcbGUibtkX5/XqaMz7W7+cghLq5Rn+b6+tge8R/H1JP0DP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gF7VsMAAADbAAAADwAAAAAAAAAAAAAAAACf&#10;AgAAZHJzL2Rvd25yZXYueG1sUEsFBgAAAAAEAAQA9wAAAI8DAAAAAA==&#10;">
                        <v:imagedata r:id="rId15" o:title=""/>
                      </v:shape>
                    </v:group>
                  </w:pict>
                </mc:Fallback>
              </mc:AlternateContent>
            </w: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3629" w:type="dxa"/>
            <w:gridSpan w:val="6"/>
          </w:tcPr>
          <w:p w14:paraId="76EE04F7" w14:textId="77777777" w:rsidR="0047733A" w:rsidRDefault="00A66171">
            <w:pPr>
              <w:pStyle w:val="TableParagraph"/>
              <w:spacing w:line="273" w:lineRule="exact"/>
              <w:ind w:left="0" w:right="90"/>
              <w:jc w:val="right"/>
              <w:rPr>
                <w:b/>
                <w:sz w:val="24"/>
              </w:rPr>
            </w:pPr>
            <w:r>
              <w:rPr>
                <w:b/>
                <w:sz w:val="24"/>
              </w:rPr>
              <w:t>45</w:t>
            </w:r>
            <w:r>
              <w:rPr>
                <w:b/>
                <w:spacing w:val="55"/>
                <w:sz w:val="24"/>
              </w:rPr>
              <w:t xml:space="preserve"> </w:t>
            </w:r>
            <w:r>
              <w:rPr>
                <w:b/>
                <w:spacing w:val="-2"/>
                <w:sz w:val="24"/>
              </w:rPr>
              <w:t>hours</w:t>
            </w:r>
          </w:p>
        </w:tc>
      </w:tr>
      <w:tr w:rsidR="0047733A" w14:paraId="109FD43E" w14:textId="77777777">
        <w:trPr>
          <w:trHeight w:val="275"/>
        </w:trPr>
        <w:tc>
          <w:tcPr>
            <w:tcW w:w="9469" w:type="dxa"/>
            <w:gridSpan w:val="16"/>
          </w:tcPr>
          <w:p w14:paraId="7AF12831" w14:textId="77777777" w:rsidR="0047733A" w:rsidRDefault="00A66171">
            <w:pPr>
              <w:pStyle w:val="TableParagraph"/>
              <w:spacing w:line="256" w:lineRule="exact"/>
              <w:ind w:left="117"/>
              <w:rPr>
                <w:b/>
                <w:sz w:val="24"/>
              </w:rPr>
            </w:pPr>
            <w:r>
              <w:rPr>
                <w:b/>
                <w:sz w:val="24"/>
              </w:rPr>
              <w:t>Text</w:t>
            </w:r>
            <w:r>
              <w:rPr>
                <w:b/>
                <w:spacing w:val="-2"/>
                <w:sz w:val="24"/>
              </w:rPr>
              <w:t xml:space="preserve"> Book(s)</w:t>
            </w:r>
          </w:p>
        </w:tc>
      </w:tr>
      <w:tr w:rsidR="0047733A" w14:paraId="148F2211" w14:textId="77777777">
        <w:trPr>
          <w:trHeight w:val="635"/>
        </w:trPr>
        <w:tc>
          <w:tcPr>
            <w:tcW w:w="835" w:type="dxa"/>
          </w:tcPr>
          <w:p w14:paraId="5E9E0C7D" w14:textId="77777777" w:rsidR="0047733A" w:rsidRDefault="00A66171">
            <w:pPr>
              <w:pStyle w:val="TableParagraph"/>
              <w:spacing w:before="171"/>
              <w:ind w:left="117"/>
              <w:rPr>
                <w:sz w:val="24"/>
              </w:rPr>
            </w:pPr>
            <w:r>
              <w:rPr>
                <w:spacing w:val="-10"/>
                <w:sz w:val="24"/>
              </w:rPr>
              <w:t>1</w:t>
            </w:r>
          </w:p>
        </w:tc>
        <w:tc>
          <w:tcPr>
            <w:tcW w:w="8634" w:type="dxa"/>
            <w:gridSpan w:val="15"/>
          </w:tcPr>
          <w:p w14:paraId="7051F990" w14:textId="77777777" w:rsidR="0047733A" w:rsidRDefault="00A66171">
            <w:pPr>
              <w:pStyle w:val="TableParagraph"/>
              <w:spacing w:line="268" w:lineRule="exact"/>
              <w:ind w:left="120"/>
              <w:rPr>
                <w:sz w:val="24"/>
              </w:rPr>
            </w:pPr>
            <w:r>
              <w:rPr>
                <w:sz w:val="24"/>
              </w:rPr>
              <w:t>George</w:t>
            </w:r>
            <w:r>
              <w:rPr>
                <w:spacing w:val="-3"/>
                <w:sz w:val="24"/>
              </w:rPr>
              <w:t xml:space="preserve"> </w:t>
            </w:r>
            <w:r>
              <w:rPr>
                <w:sz w:val="24"/>
              </w:rPr>
              <w:t>Anderson,Danielle</w:t>
            </w:r>
            <w:r>
              <w:rPr>
                <w:spacing w:val="-2"/>
                <w:sz w:val="24"/>
              </w:rPr>
              <w:t xml:space="preserve"> </w:t>
            </w:r>
            <w:r>
              <w:rPr>
                <w:sz w:val="24"/>
              </w:rPr>
              <w:t>Larocca</w:t>
            </w:r>
            <w:r>
              <w:rPr>
                <w:spacing w:val="-2"/>
                <w:sz w:val="24"/>
              </w:rPr>
              <w:t xml:space="preserve"> </w:t>
            </w:r>
            <w:r>
              <w:rPr>
                <w:sz w:val="24"/>
              </w:rPr>
              <w:t>-Teach</w:t>
            </w:r>
            <w:r>
              <w:rPr>
                <w:spacing w:val="-1"/>
                <w:sz w:val="24"/>
              </w:rPr>
              <w:t xml:space="preserve"> </w:t>
            </w:r>
            <w:r>
              <w:rPr>
                <w:sz w:val="24"/>
              </w:rPr>
              <w:t>yourself</w:t>
            </w:r>
            <w:r>
              <w:rPr>
                <w:spacing w:val="-2"/>
                <w:sz w:val="24"/>
              </w:rPr>
              <w:t xml:space="preserve"> </w:t>
            </w:r>
            <w:r>
              <w:rPr>
                <w:sz w:val="24"/>
              </w:rPr>
              <w:t>SAP</w:t>
            </w:r>
            <w:r>
              <w:rPr>
                <w:spacing w:val="-2"/>
                <w:sz w:val="24"/>
              </w:rPr>
              <w:t xml:space="preserve"> </w:t>
            </w:r>
            <w:r>
              <w:rPr>
                <w:sz w:val="24"/>
              </w:rPr>
              <w:t>in</w:t>
            </w:r>
            <w:r>
              <w:rPr>
                <w:spacing w:val="-1"/>
                <w:sz w:val="24"/>
              </w:rPr>
              <w:t xml:space="preserve"> </w:t>
            </w:r>
            <w:r>
              <w:rPr>
                <w:sz w:val="24"/>
              </w:rPr>
              <w:t>24</w:t>
            </w:r>
            <w:r>
              <w:rPr>
                <w:spacing w:val="-1"/>
                <w:sz w:val="24"/>
              </w:rPr>
              <w:t xml:space="preserve"> </w:t>
            </w:r>
            <w:r>
              <w:rPr>
                <w:sz w:val="24"/>
              </w:rPr>
              <w:t>hours</w:t>
            </w:r>
            <w:r>
              <w:rPr>
                <w:spacing w:val="-1"/>
                <w:sz w:val="24"/>
              </w:rPr>
              <w:t xml:space="preserve"> </w:t>
            </w:r>
            <w:r>
              <w:rPr>
                <w:sz w:val="24"/>
              </w:rPr>
              <w:t>,</w:t>
            </w:r>
            <w:r>
              <w:rPr>
                <w:spacing w:val="-1"/>
                <w:sz w:val="24"/>
              </w:rPr>
              <w:t xml:space="preserve"> </w:t>
            </w:r>
            <w:r>
              <w:rPr>
                <w:spacing w:val="-2"/>
                <w:sz w:val="24"/>
              </w:rPr>
              <w:t>Pearson</w:t>
            </w:r>
          </w:p>
          <w:p w14:paraId="13E00792" w14:textId="77777777" w:rsidR="0047733A" w:rsidRDefault="00A66171">
            <w:pPr>
              <w:pStyle w:val="TableParagraph"/>
              <w:spacing w:before="45"/>
              <w:ind w:left="120"/>
              <w:rPr>
                <w:sz w:val="24"/>
              </w:rPr>
            </w:pPr>
            <w:r>
              <w:rPr>
                <w:spacing w:val="-2"/>
                <w:sz w:val="24"/>
              </w:rPr>
              <w:t>Education</w:t>
            </w:r>
          </w:p>
        </w:tc>
      </w:tr>
      <w:tr w:rsidR="0047733A" w14:paraId="72B7C002" w14:textId="77777777">
        <w:trPr>
          <w:trHeight w:val="635"/>
        </w:trPr>
        <w:tc>
          <w:tcPr>
            <w:tcW w:w="2111" w:type="dxa"/>
            <w:gridSpan w:val="4"/>
          </w:tcPr>
          <w:p w14:paraId="521A983A" w14:textId="77777777" w:rsidR="0047733A" w:rsidRDefault="00A66171">
            <w:pPr>
              <w:pStyle w:val="TableParagraph"/>
              <w:spacing w:before="174"/>
              <w:ind w:left="117"/>
              <w:rPr>
                <w:sz w:val="24"/>
              </w:rPr>
            </w:pPr>
            <w:r>
              <w:rPr>
                <w:spacing w:val="-10"/>
                <w:sz w:val="24"/>
              </w:rPr>
              <w:t>2</w:t>
            </w:r>
          </w:p>
        </w:tc>
        <w:tc>
          <w:tcPr>
            <w:tcW w:w="7358" w:type="dxa"/>
            <w:gridSpan w:val="12"/>
          </w:tcPr>
          <w:p w14:paraId="614ECFCC" w14:textId="77777777" w:rsidR="0047733A" w:rsidRDefault="00A66171">
            <w:pPr>
              <w:pStyle w:val="TableParagraph"/>
              <w:spacing w:line="270" w:lineRule="exact"/>
              <w:ind w:left="123"/>
              <w:rPr>
                <w:sz w:val="24"/>
              </w:rPr>
            </w:pPr>
            <w:r>
              <w:rPr>
                <w:sz w:val="24"/>
              </w:rPr>
              <w:t>Murthy,</w:t>
            </w:r>
            <w:r>
              <w:rPr>
                <w:spacing w:val="-2"/>
                <w:sz w:val="24"/>
              </w:rPr>
              <w:t xml:space="preserve"> </w:t>
            </w:r>
            <w:r>
              <w:rPr>
                <w:sz w:val="24"/>
              </w:rPr>
              <w:t>C</w:t>
            </w:r>
            <w:r>
              <w:rPr>
                <w:spacing w:val="-1"/>
                <w:sz w:val="24"/>
              </w:rPr>
              <w:t xml:space="preserve"> </w:t>
            </w:r>
            <w:r>
              <w:rPr>
                <w:sz w:val="24"/>
              </w:rPr>
              <w:t>S</w:t>
            </w:r>
            <w:r>
              <w:rPr>
                <w:spacing w:val="-1"/>
                <w:sz w:val="24"/>
              </w:rPr>
              <w:t xml:space="preserve"> </w:t>
            </w:r>
            <w:r>
              <w:rPr>
                <w:sz w:val="24"/>
              </w:rPr>
              <w:t>V,</w:t>
            </w:r>
            <w:r>
              <w:rPr>
                <w:spacing w:val="-1"/>
                <w:sz w:val="24"/>
              </w:rPr>
              <w:t xml:space="preserve"> </w:t>
            </w:r>
            <w:r>
              <w:rPr>
                <w:sz w:val="24"/>
              </w:rPr>
              <w:t>Enterprise</w:t>
            </w:r>
            <w:r>
              <w:rPr>
                <w:spacing w:val="-2"/>
                <w:sz w:val="24"/>
              </w:rPr>
              <w:t xml:space="preserve"> </w:t>
            </w:r>
            <w:r>
              <w:rPr>
                <w:sz w:val="24"/>
              </w:rPr>
              <w:t>Resource</w:t>
            </w:r>
            <w:r>
              <w:rPr>
                <w:spacing w:val="-2"/>
                <w:sz w:val="24"/>
              </w:rPr>
              <w:t xml:space="preserve"> </w:t>
            </w:r>
            <w:r>
              <w:rPr>
                <w:sz w:val="24"/>
              </w:rPr>
              <w:t>planning</w:t>
            </w:r>
            <w:r>
              <w:rPr>
                <w:spacing w:val="-1"/>
                <w:sz w:val="24"/>
              </w:rPr>
              <w:t xml:space="preserve"> </w:t>
            </w:r>
            <w:r>
              <w:rPr>
                <w:sz w:val="24"/>
              </w:rPr>
              <w:t>(ERP):</w:t>
            </w:r>
            <w:r>
              <w:rPr>
                <w:spacing w:val="-1"/>
                <w:sz w:val="24"/>
              </w:rPr>
              <w:t xml:space="preserve"> </w:t>
            </w:r>
            <w:r>
              <w:rPr>
                <w:sz w:val="24"/>
              </w:rPr>
              <w:t>Text</w:t>
            </w:r>
            <w:r>
              <w:rPr>
                <w:spacing w:val="-1"/>
                <w:sz w:val="24"/>
              </w:rPr>
              <w:t xml:space="preserve"> </w:t>
            </w:r>
            <w:r>
              <w:rPr>
                <w:sz w:val="24"/>
              </w:rPr>
              <w:t>and</w:t>
            </w:r>
            <w:r>
              <w:rPr>
                <w:spacing w:val="-1"/>
                <w:sz w:val="24"/>
              </w:rPr>
              <w:t xml:space="preserve"> </w:t>
            </w:r>
            <w:r>
              <w:rPr>
                <w:spacing w:val="-4"/>
                <w:sz w:val="24"/>
              </w:rPr>
              <w:t>case</w:t>
            </w:r>
          </w:p>
          <w:p w14:paraId="2786A013" w14:textId="77777777" w:rsidR="0047733A" w:rsidRDefault="00A66171">
            <w:pPr>
              <w:pStyle w:val="TableParagraph"/>
              <w:spacing w:before="41"/>
              <w:ind w:left="123"/>
              <w:rPr>
                <w:sz w:val="24"/>
              </w:rPr>
            </w:pPr>
            <w:r>
              <w:rPr>
                <w:spacing w:val="-2"/>
                <w:sz w:val="24"/>
              </w:rPr>
              <w:t>studies,HPH</w:t>
            </w:r>
          </w:p>
        </w:tc>
      </w:tr>
      <w:tr w:rsidR="0047733A" w14:paraId="5FBDE163" w14:textId="77777777">
        <w:trPr>
          <w:trHeight w:val="366"/>
        </w:trPr>
        <w:tc>
          <w:tcPr>
            <w:tcW w:w="9469" w:type="dxa"/>
            <w:gridSpan w:val="16"/>
          </w:tcPr>
          <w:p w14:paraId="0E4DF508" w14:textId="77777777" w:rsidR="0047733A" w:rsidRDefault="00A66171">
            <w:pPr>
              <w:pStyle w:val="TableParagraph"/>
              <w:spacing w:line="273" w:lineRule="exact"/>
              <w:ind w:left="117"/>
              <w:rPr>
                <w:b/>
                <w:sz w:val="24"/>
              </w:rPr>
            </w:pPr>
            <w:r>
              <w:rPr>
                <w:b/>
                <w:sz w:val="24"/>
              </w:rPr>
              <w:t>Reference</w:t>
            </w:r>
            <w:r>
              <w:rPr>
                <w:b/>
                <w:spacing w:val="-6"/>
                <w:sz w:val="24"/>
              </w:rPr>
              <w:t xml:space="preserve"> </w:t>
            </w:r>
            <w:r>
              <w:rPr>
                <w:b/>
                <w:spacing w:val="-2"/>
                <w:sz w:val="24"/>
              </w:rPr>
              <w:t>Books</w:t>
            </w:r>
          </w:p>
        </w:tc>
      </w:tr>
      <w:tr w:rsidR="0047733A" w14:paraId="5794404B" w14:textId="77777777">
        <w:trPr>
          <w:trHeight w:val="316"/>
        </w:trPr>
        <w:tc>
          <w:tcPr>
            <w:tcW w:w="835" w:type="dxa"/>
          </w:tcPr>
          <w:p w14:paraId="127C769F" w14:textId="77777777" w:rsidR="0047733A" w:rsidRDefault="00A66171">
            <w:pPr>
              <w:pStyle w:val="TableParagraph"/>
              <w:spacing w:before="13"/>
              <w:ind w:left="117"/>
              <w:rPr>
                <w:sz w:val="24"/>
              </w:rPr>
            </w:pPr>
            <w:r>
              <w:rPr>
                <w:spacing w:val="-10"/>
                <w:sz w:val="24"/>
              </w:rPr>
              <w:t>1</w:t>
            </w:r>
          </w:p>
        </w:tc>
        <w:tc>
          <w:tcPr>
            <w:tcW w:w="8634" w:type="dxa"/>
            <w:gridSpan w:val="15"/>
          </w:tcPr>
          <w:p w14:paraId="4BDF7B91" w14:textId="77777777" w:rsidR="0047733A" w:rsidRDefault="00A66171">
            <w:pPr>
              <w:pStyle w:val="TableParagraph"/>
              <w:spacing w:line="268" w:lineRule="exact"/>
              <w:ind w:left="120"/>
              <w:rPr>
                <w:sz w:val="24"/>
              </w:rPr>
            </w:pPr>
            <w:r>
              <w:rPr>
                <w:sz w:val="24"/>
              </w:rPr>
              <w:t>Ed,</w:t>
            </w:r>
            <w:r>
              <w:rPr>
                <w:spacing w:val="-2"/>
                <w:sz w:val="24"/>
              </w:rPr>
              <w:t xml:space="preserve"> </w:t>
            </w:r>
            <w:r>
              <w:rPr>
                <w:sz w:val="24"/>
              </w:rPr>
              <w:t>Bott</w:t>
            </w:r>
            <w:r>
              <w:rPr>
                <w:spacing w:val="-1"/>
                <w:sz w:val="24"/>
              </w:rPr>
              <w:t xml:space="preserve"> </w:t>
            </w:r>
            <w:r>
              <w:rPr>
                <w:sz w:val="24"/>
              </w:rPr>
              <w:t>-</w:t>
            </w:r>
            <w:r>
              <w:rPr>
                <w:spacing w:val="-2"/>
                <w:sz w:val="24"/>
              </w:rPr>
              <w:t xml:space="preserve"> </w:t>
            </w:r>
            <w:r>
              <w:rPr>
                <w:sz w:val="24"/>
              </w:rPr>
              <w:t>Using</w:t>
            </w:r>
            <w:r>
              <w:rPr>
                <w:spacing w:val="-1"/>
                <w:sz w:val="24"/>
              </w:rPr>
              <w:t xml:space="preserve"> </w:t>
            </w:r>
            <w:r>
              <w:rPr>
                <w:sz w:val="24"/>
              </w:rPr>
              <w:t>Microsoft</w:t>
            </w:r>
            <w:r>
              <w:rPr>
                <w:spacing w:val="-2"/>
                <w:sz w:val="24"/>
              </w:rPr>
              <w:t xml:space="preserve"> </w:t>
            </w:r>
            <w:r>
              <w:rPr>
                <w:sz w:val="24"/>
              </w:rPr>
              <w:t>Office</w:t>
            </w:r>
            <w:r>
              <w:rPr>
                <w:spacing w:val="-2"/>
                <w:sz w:val="24"/>
              </w:rPr>
              <w:t xml:space="preserve"> </w:t>
            </w:r>
            <w:r>
              <w:rPr>
                <w:sz w:val="24"/>
              </w:rPr>
              <w:t>2000</w:t>
            </w:r>
            <w:r>
              <w:rPr>
                <w:spacing w:val="1"/>
                <w:sz w:val="24"/>
              </w:rPr>
              <w:t xml:space="preserve"> </w:t>
            </w:r>
            <w:r>
              <w:rPr>
                <w:sz w:val="24"/>
              </w:rPr>
              <w:t>,</w:t>
            </w:r>
            <w:r>
              <w:rPr>
                <w:spacing w:val="-1"/>
                <w:sz w:val="24"/>
              </w:rPr>
              <w:t xml:space="preserve"> </w:t>
            </w:r>
            <w:r>
              <w:rPr>
                <w:spacing w:val="-5"/>
                <w:sz w:val="24"/>
              </w:rPr>
              <w:t>PHI</w:t>
            </w:r>
          </w:p>
        </w:tc>
      </w:tr>
      <w:tr w:rsidR="0047733A" w14:paraId="28CC349C" w14:textId="77777777">
        <w:trPr>
          <w:trHeight w:val="316"/>
        </w:trPr>
        <w:tc>
          <w:tcPr>
            <w:tcW w:w="835" w:type="dxa"/>
          </w:tcPr>
          <w:p w14:paraId="6D73562F" w14:textId="77777777" w:rsidR="0047733A" w:rsidRDefault="00A66171">
            <w:pPr>
              <w:pStyle w:val="TableParagraph"/>
              <w:spacing w:line="270" w:lineRule="exact"/>
              <w:ind w:left="117"/>
              <w:rPr>
                <w:sz w:val="24"/>
              </w:rPr>
            </w:pPr>
            <w:r>
              <w:rPr>
                <w:spacing w:val="-10"/>
                <w:sz w:val="24"/>
              </w:rPr>
              <w:t>2</w:t>
            </w:r>
          </w:p>
        </w:tc>
        <w:tc>
          <w:tcPr>
            <w:tcW w:w="8634" w:type="dxa"/>
            <w:gridSpan w:val="15"/>
          </w:tcPr>
          <w:p w14:paraId="7CBE3A36" w14:textId="77777777" w:rsidR="0047733A" w:rsidRDefault="00A66171">
            <w:pPr>
              <w:pStyle w:val="TableParagraph"/>
              <w:spacing w:line="270" w:lineRule="exact"/>
              <w:ind w:left="120"/>
              <w:rPr>
                <w:sz w:val="24"/>
              </w:rPr>
            </w:pPr>
            <w:r>
              <w:rPr>
                <w:sz w:val="24"/>
              </w:rPr>
              <w:t>OFFICE</w:t>
            </w:r>
            <w:r>
              <w:rPr>
                <w:spacing w:val="-2"/>
                <w:sz w:val="24"/>
              </w:rPr>
              <w:t xml:space="preserve"> </w:t>
            </w:r>
            <w:r>
              <w:rPr>
                <w:sz w:val="24"/>
              </w:rPr>
              <w:t>2000</w:t>
            </w:r>
            <w:r>
              <w:rPr>
                <w:spacing w:val="-1"/>
                <w:sz w:val="24"/>
              </w:rPr>
              <w:t xml:space="preserve"> </w:t>
            </w:r>
            <w:r>
              <w:rPr>
                <w:sz w:val="24"/>
              </w:rPr>
              <w:t>Complete</w:t>
            </w:r>
            <w:r>
              <w:rPr>
                <w:spacing w:val="-2"/>
                <w:sz w:val="24"/>
              </w:rPr>
              <w:t xml:space="preserve"> </w:t>
            </w:r>
            <w:r>
              <w:rPr>
                <w:sz w:val="24"/>
              </w:rPr>
              <w:t>–</w:t>
            </w:r>
            <w:r>
              <w:rPr>
                <w:spacing w:val="-1"/>
                <w:sz w:val="24"/>
              </w:rPr>
              <w:t xml:space="preserve"> </w:t>
            </w:r>
            <w:r>
              <w:rPr>
                <w:sz w:val="24"/>
              </w:rPr>
              <w:t>BPB</w:t>
            </w:r>
            <w:r>
              <w:rPr>
                <w:spacing w:val="-1"/>
                <w:sz w:val="24"/>
              </w:rPr>
              <w:t xml:space="preserve"> </w:t>
            </w:r>
            <w:r>
              <w:rPr>
                <w:spacing w:val="-2"/>
                <w:sz w:val="24"/>
              </w:rPr>
              <w:t>Publications.</w:t>
            </w:r>
          </w:p>
        </w:tc>
      </w:tr>
      <w:tr w:rsidR="0047733A" w14:paraId="6E4DDCE1" w14:textId="77777777">
        <w:trPr>
          <w:trHeight w:val="143"/>
        </w:trPr>
        <w:tc>
          <w:tcPr>
            <w:tcW w:w="9469" w:type="dxa"/>
            <w:gridSpan w:val="16"/>
          </w:tcPr>
          <w:p w14:paraId="3D0B1C6A" w14:textId="77777777" w:rsidR="0047733A" w:rsidRDefault="0047733A">
            <w:pPr>
              <w:pStyle w:val="TableParagraph"/>
              <w:ind w:left="0"/>
              <w:rPr>
                <w:sz w:val="8"/>
              </w:rPr>
            </w:pPr>
          </w:p>
        </w:tc>
      </w:tr>
      <w:tr w:rsidR="0047733A" w14:paraId="24DB668F" w14:textId="77777777">
        <w:trPr>
          <w:trHeight w:val="275"/>
        </w:trPr>
        <w:tc>
          <w:tcPr>
            <w:tcW w:w="9469" w:type="dxa"/>
            <w:gridSpan w:val="16"/>
          </w:tcPr>
          <w:p w14:paraId="3C1FA3CB" w14:textId="77777777" w:rsidR="0047733A" w:rsidRDefault="00A66171">
            <w:pPr>
              <w:pStyle w:val="TableParagraph"/>
              <w:spacing w:line="256" w:lineRule="exact"/>
              <w:ind w:left="117"/>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75C9BEEA" w14:textId="77777777">
        <w:trPr>
          <w:trHeight w:val="275"/>
        </w:trPr>
        <w:tc>
          <w:tcPr>
            <w:tcW w:w="835" w:type="dxa"/>
          </w:tcPr>
          <w:p w14:paraId="0FFA3E30" w14:textId="77777777" w:rsidR="0047733A" w:rsidRDefault="00A66171">
            <w:pPr>
              <w:pStyle w:val="TableParagraph"/>
              <w:spacing w:line="256" w:lineRule="exact"/>
              <w:ind w:left="117"/>
              <w:rPr>
                <w:sz w:val="24"/>
              </w:rPr>
            </w:pPr>
            <w:r>
              <w:rPr>
                <w:spacing w:val="-10"/>
                <w:sz w:val="24"/>
              </w:rPr>
              <w:t>1</w:t>
            </w:r>
          </w:p>
        </w:tc>
        <w:tc>
          <w:tcPr>
            <w:tcW w:w="8634" w:type="dxa"/>
            <w:gridSpan w:val="15"/>
          </w:tcPr>
          <w:p w14:paraId="0E3080CC" w14:textId="77777777" w:rsidR="0047733A" w:rsidRDefault="00860E27">
            <w:pPr>
              <w:pStyle w:val="TableParagraph"/>
              <w:spacing w:line="256" w:lineRule="exact"/>
              <w:ind w:left="120"/>
              <w:rPr>
                <w:sz w:val="24"/>
              </w:rPr>
            </w:pPr>
            <w:hyperlink r:id="rId49">
              <w:r w:rsidR="00A66171">
                <w:rPr>
                  <w:color w:val="0000FF"/>
                  <w:spacing w:val="-2"/>
                  <w:sz w:val="24"/>
                  <w:u w:val="single" w:color="0000FF"/>
                </w:rPr>
                <w:t>https://www.youtube.com/watch?v=Ux6QDTWokDQ</w:t>
              </w:r>
            </w:hyperlink>
          </w:p>
        </w:tc>
      </w:tr>
      <w:tr w:rsidR="0047733A" w14:paraId="0298455C" w14:textId="77777777">
        <w:trPr>
          <w:trHeight w:val="273"/>
        </w:trPr>
        <w:tc>
          <w:tcPr>
            <w:tcW w:w="835" w:type="dxa"/>
          </w:tcPr>
          <w:p w14:paraId="57AE08AC" w14:textId="77777777" w:rsidR="0047733A" w:rsidRDefault="00A66171">
            <w:pPr>
              <w:pStyle w:val="TableParagraph"/>
              <w:spacing w:line="253" w:lineRule="exact"/>
              <w:ind w:left="117"/>
              <w:rPr>
                <w:sz w:val="24"/>
              </w:rPr>
            </w:pPr>
            <w:r>
              <w:rPr>
                <w:spacing w:val="-10"/>
                <w:sz w:val="24"/>
              </w:rPr>
              <w:t>2</w:t>
            </w:r>
          </w:p>
        </w:tc>
        <w:tc>
          <w:tcPr>
            <w:tcW w:w="8634" w:type="dxa"/>
            <w:gridSpan w:val="15"/>
          </w:tcPr>
          <w:p w14:paraId="4A8F9D74" w14:textId="77777777" w:rsidR="0047733A" w:rsidRDefault="00860E27">
            <w:pPr>
              <w:pStyle w:val="TableParagraph"/>
              <w:spacing w:line="253" w:lineRule="exact"/>
              <w:ind w:left="120"/>
              <w:rPr>
                <w:sz w:val="24"/>
              </w:rPr>
            </w:pPr>
            <w:hyperlink r:id="rId50">
              <w:r w:rsidR="00A66171">
                <w:rPr>
                  <w:color w:val="0000FF"/>
                  <w:spacing w:val="-2"/>
                  <w:sz w:val="24"/>
                  <w:u w:val="single" w:color="0000FF"/>
                </w:rPr>
                <w:t>https://in.linkedin.com/in/swayam-prakash-tiwari-38187916</w:t>
              </w:r>
            </w:hyperlink>
          </w:p>
        </w:tc>
      </w:tr>
      <w:tr w:rsidR="0047733A" w14:paraId="08695486" w14:textId="77777777">
        <w:trPr>
          <w:trHeight w:val="275"/>
        </w:trPr>
        <w:tc>
          <w:tcPr>
            <w:tcW w:w="835" w:type="dxa"/>
          </w:tcPr>
          <w:p w14:paraId="26A98236" w14:textId="77777777" w:rsidR="0047733A" w:rsidRDefault="00A66171">
            <w:pPr>
              <w:pStyle w:val="TableParagraph"/>
              <w:spacing w:line="256" w:lineRule="exact"/>
              <w:ind w:left="117"/>
              <w:rPr>
                <w:sz w:val="24"/>
              </w:rPr>
            </w:pPr>
            <w:r>
              <w:rPr>
                <w:spacing w:val="-10"/>
                <w:sz w:val="24"/>
              </w:rPr>
              <w:t>3</w:t>
            </w:r>
          </w:p>
        </w:tc>
        <w:tc>
          <w:tcPr>
            <w:tcW w:w="8634" w:type="dxa"/>
            <w:gridSpan w:val="15"/>
          </w:tcPr>
          <w:p w14:paraId="4FF51667" w14:textId="77777777" w:rsidR="0047733A" w:rsidRDefault="00860E27">
            <w:pPr>
              <w:pStyle w:val="TableParagraph"/>
              <w:spacing w:line="256" w:lineRule="exact"/>
              <w:ind w:left="120"/>
              <w:rPr>
                <w:sz w:val="24"/>
              </w:rPr>
            </w:pPr>
            <w:hyperlink r:id="rId51">
              <w:r w:rsidR="00A66171">
                <w:rPr>
                  <w:color w:val="0000FF"/>
                  <w:spacing w:val="-2"/>
                  <w:sz w:val="24"/>
                  <w:u w:val="single" w:color="0000FF"/>
                </w:rPr>
                <w:t>https://www.mooc-list.com/university-entity/sap</w:t>
              </w:r>
            </w:hyperlink>
          </w:p>
        </w:tc>
      </w:tr>
      <w:tr w:rsidR="0047733A" w14:paraId="5D067057" w14:textId="77777777">
        <w:trPr>
          <w:trHeight w:val="143"/>
        </w:trPr>
        <w:tc>
          <w:tcPr>
            <w:tcW w:w="9469" w:type="dxa"/>
            <w:gridSpan w:val="16"/>
          </w:tcPr>
          <w:p w14:paraId="4BDC49C2" w14:textId="77777777" w:rsidR="0047733A" w:rsidRDefault="0047733A">
            <w:pPr>
              <w:pStyle w:val="TableParagraph"/>
              <w:ind w:left="0"/>
              <w:rPr>
                <w:sz w:val="8"/>
              </w:rPr>
            </w:pPr>
          </w:p>
        </w:tc>
      </w:tr>
      <w:tr w:rsidR="0047733A" w14:paraId="2867F1E5" w14:textId="77777777">
        <w:trPr>
          <w:trHeight w:val="551"/>
        </w:trPr>
        <w:tc>
          <w:tcPr>
            <w:tcW w:w="9469" w:type="dxa"/>
            <w:gridSpan w:val="16"/>
          </w:tcPr>
          <w:p w14:paraId="5B10A3C7" w14:textId="77777777" w:rsidR="0047733A" w:rsidRDefault="00A66171">
            <w:pPr>
              <w:pStyle w:val="TableParagraph"/>
              <w:spacing w:before="5" w:line="228" w:lineRule="auto"/>
              <w:ind w:left="117"/>
              <w:rPr>
                <w:sz w:val="24"/>
              </w:rPr>
            </w:pPr>
            <w:r>
              <w:rPr>
                <w:sz w:val="24"/>
              </w:rPr>
              <w:t>Course</w:t>
            </w:r>
            <w:r>
              <w:rPr>
                <w:spacing w:val="-5"/>
                <w:sz w:val="24"/>
              </w:rPr>
              <w:t xml:space="preserve"> </w:t>
            </w:r>
            <w:r>
              <w:rPr>
                <w:sz w:val="24"/>
              </w:rPr>
              <w:t>Designed</w:t>
            </w:r>
            <w:r>
              <w:rPr>
                <w:spacing w:val="-4"/>
                <w:sz w:val="24"/>
              </w:rPr>
              <w:t xml:space="preserve"> </w:t>
            </w:r>
            <w:r>
              <w:rPr>
                <w:sz w:val="24"/>
              </w:rPr>
              <w:t>By:</w:t>
            </w:r>
            <w:r>
              <w:rPr>
                <w:spacing w:val="-4"/>
                <w:sz w:val="24"/>
              </w:rPr>
              <w:t xml:space="preserve"> </w:t>
            </w:r>
            <w:r>
              <w:rPr>
                <w:sz w:val="24"/>
              </w:rPr>
              <w:t>Dr</w:t>
            </w:r>
            <w:r>
              <w:rPr>
                <w:spacing w:val="-3"/>
                <w:sz w:val="24"/>
              </w:rPr>
              <w:t xml:space="preserve"> </w:t>
            </w:r>
            <w:r>
              <w:rPr>
                <w:sz w:val="24"/>
              </w:rPr>
              <w:t>A</w:t>
            </w:r>
            <w:r>
              <w:rPr>
                <w:spacing w:val="-5"/>
                <w:sz w:val="24"/>
              </w:rPr>
              <w:t xml:space="preserve"> </w:t>
            </w:r>
            <w:r>
              <w:rPr>
                <w:sz w:val="24"/>
              </w:rPr>
              <w:t>W</w:t>
            </w:r>
            <w:r>
              <w:rPr>
                <w:spacing w:val="-5"/>
                <w:sz w:val="24"/>
              </w:rPr>
              <w:t xml:space="preserve"> </w:t>
            </w:r>
            <w:r>
              <w:rPr>
                <w:sz w:val="24"/>
              </w:rPr>
              <w:t>Unas,</w:t>
            </w:r>
            <w:r>
              <w:rPr>
                <w:spacing w:val="-4"/>
                <w:sz w:val="24"/>
              </w:rPr>
              <w:t xml:space="preserve"> </w:t>
            </w:r>
            <w:r>
              <w:rPr>
                <w:sz w:val="24"/>
              </w:rPr>
              <w:t>Assistant</w:t>
            </w:r>
            <w:r>
              <w:rPr>
                <w:spacing w:val="-4"/>
                <w:sz w:val="24"/>
              </w:rPr>
              <w:t xml:space="preserve"> </w:t>
            </w:r>
            <w:r>
              <w:rPr>
                <w:sz w:val="24"/>
              </w:rPr>
              <w:t>Professor,</w:t>
            </w:r>
            <w:r>
              <w:rPr>
                <w:spacing w:val="-4"/>
                <w:sz w:val="24"/>
              </w:rPr>
              <w:t xml:space="preserve"> </w:t>
            </w:r>
            <w:r>
              <w:rPr>
                <w:sz w:val="24"/>
              </w:rPr>
              <w:t>Government</w:t>
            </w:r>
            <w:r>
              <w:rPr>
                <w:spacing w:val="-4"/>
                <w:sz w:val="24"/>
              </w:rPr>
              <w:t xml:space="preserve"> </w:t>
            </w:r>
            <w:r>
              <w:rPr>
                <w:sz w:val="24"/>
              </w:rPr>
              <w:t>Arts</w:t>
            </w:r>
            <w:r>
              <w:rPr>
                <w:spacing w:val="-2"/>
                <w:sz w:val="24"/>
              </w:rPr>
              <w:t xml:space="preserve"> </w:t>
            </w:r>
            <w:r>
              <w:rPr>
                <w:sz w:val="24"/>
              </w:rPr>
              <w:t>and</w:t>
            </w:r>
            <w:r>
              <w:rPr>
                <w:spacing w:val="-4"/>
                <w:sz w:val="24"/>
              </w:rPr>
              <w:t xml:space="preserve"> </w:t>
            </w:r>
            <w:r>
              <w:rPr>
                <w:sz w:val="24"/>
              </w:rPr>
              <w:t xml:space="preserve">Science, </w:t>
            </w:r>
            <w:r>
              <w:rPr>
                <w:spacing w:val="-2"/>
                <w:sz w:val="24"/>
              </w:rPr>
              <w:t>Sathiyamangalam</w:t>
            </w:r>
          </w:p>
        </w:tc>
      </w:tr>
      <w:tr w:rsidR="0047733A" w14:paraId="3EA37908" w14:textId="77777777">
        <w:trPr>
          <w:trHeight w:val="275"/>
        </w:trPr>
        <w:tc>
          <w:tcPr>
            <w:tcW w:w="9469" w:type="dxa"/>
            <w:gridSpan w:val="16"/>
          </w:tcPr>
          <w:p w14:paraId="36B7A78C" w14:textId="77777777" w:rsidR="0047733A" w:rsidRDefault="00A66171">
            <w:pPr>
              <w:pStyle w:val="TableParagraph"/>
              <w:spacing w:line="256" w:lineRule="exact"/>
              <w:ind w:left="117"/>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54493168" w14:textId="77777777">
        <w:trPr>
          <w:trHeight w:val="229"/>
        </w:trPr>
        <w:tc>
          <w:tcPr>
            <w:tcW w:w="957" w:type="dxa"/>
            <w:gridSpan w:val="2"/>
          </w:tcPr>
          <w:p w14:paraId="2066F336" w14:textId="77777777" w:rsidR="0047733A" w:rsidRDefault="00A66171">
            <w:pPr>
              <w:pStyle w:val="TableParagraph"/>
              <w:spacing w:line="210" w:lineRule="exact"/>
              <w:ind w:left="117"/>
              <w:rPr>
                <w:b/>
                <w:sz w:val="20"/>
              </w:rPr>
            </w:pPr>
            <w:r>
              <w:rPr>
                <w:b/>
                <w:spacing w:val="-5"/>
                <w:sz w:val="20"/>
              </w:rPr>
              <w:t>Cos</w:t>
            </w:r>
          </w:p>
        </w:tc>
        <w:tc>
          <w:tcPr>
            <w:tcW w:w="926" w:type="dxa"/>
          </w:tcPr>
          <w:p w14:paraId="288D2726" w14:textId="77777777" w:rsidR="0047733A" w:rsidRDefault="00A66171">
            <w:pPr>
              <w:pStyle w:val="TableParagraph"/>
              <w:spacing w:line="210" w:lineRule="exact"/>
              <w:ind w:left="0" w:right="415"/>
              <w:jc w:val="right"/>
              <w:rPr>
                <w:b/>
                <w:sz w:val="20"/>
              </w:rPr>
            </w:pPr>
            <w:r>
              <w:rPr>
                <w:b/>
                <w:spacing w:val="-5"/>
                <w:sz w:val="20"/>
              </w:rPr>
              <w:t>PO1</w:t>
            </w:r>
          </w:p>
        </w:tc>
        <w:tc>
          <w:tcPr>
            <w:tcW w:w="737" w:type="dxa"/>
            <w:gridSpan w:val="2"/>
          </w:tcPr>
          <w:p w14:paraId="4A23B00D" w14:textId="77777777" w:rsidR="0047733A" w:rsidRDefault="00A66171">
            <w:pPr>
              <w:pStyle w:val="TableParagraph"/>
              <w:spacing w:line="210" w:lineRule="exact"/>
              <w:ind w:left="120"/>
              <w:rPr>
                <w:b/>
                <w:sz w:val="20"/>
              </w:rPr>
            </w:pPr>
            <w:r>
              <w:rPr>
                <w:b/>
                <w:spacing w:val="-5"/>
                <w:sz w:val="20"/>
              </w:rPr>
              <w:t>PO2</w:t>
            </w:r>
          </w:p>
        </w:tc>
        <w:tc>
          <w:tcPr>
            <w:tcW w:w="971" w:type="dxa"/>
            <w:gridSpan w:val="2"/>
          </w:tcPr>
          <w:p w14:paraId="5625B4FE" w14:textId="77777777" w:rsidR="0047733A" w:rsidRDefault="00A66171">
            <w:pPr>
              <w:pStyle w:val="TableParagraph"/>
              <w:spacing w:line="210" w:lineRule="exact"/>
              <w:ind w:left="123"/>
              <w:rPr>
                <w:b/>
                <w:sz w:val="20"/>
              </w:rPr>
            </w:pPr>
            <w:r>
              <w:rPr>
                <w:b/>
                <w:spacing w:val="-5"/>
                <w:sz w:val="20"/>
              </w:rPr>
              <w:t>PO3</w:t>
            </w:r>
          </w:p>
        </w:tc>
        <w:tc>
          <w:tcPr>
            <w:tcW w:w="920" w:type="dxa"/>
          </w:tcPr>
          <w:p w14:paraId="7F9D5F0B" w14:textId="77777777" w:rsidR="0047733A" w:rsidRDefault="00A66171">
            <w:pPr>
              <w:pStyle w:val="TableParagraph"/>
              <w:spacing w:line="210" w:lineRule="exact"/>
              <w:ind w:left="124"/>
              <w:rPr>
                <w:b/>
                <w:sz w:val="20"/>
              </w:rPr>
            </w:pPr>
            <w:r>
              <w:rPr>
                <w:b/>
                <w:spacing w:val="-5"/>
                <w:sz w:val="20"/>
              </w:rPr>
              <w:t>PO4</w:t>
            </w:r>
          </w:p>
        </w:tc>
        <w:tc>
          <w:tcPr>
            <w:tcW w:w="956" w:type="dxa"/>
          </w:tcPr>
          <w:p w14:paraId="535422FA" w14:textId="77777777" w:rsidR="0047733A" w:rsidRDefault="00A66171">
            <w:pPr>
              <w:pStyle w:val="TableParagraph"/>
              <w:spacing w:line="210" w:lineRule="exact"/>
              <w:ind w:left="123"/>
              <w:rPr>
                <w:b/>
                <w:sz w:val="20"/>
              </w:rPr>
            </w:pPr>
            <w:r>
              <w:rPr>
                <w:b/>
                <w:spacing w:val="-5"/>
                <w:sz w:val="20"/>
              </w:rPr>
              <w:t>PO5</w:t>
            </w:r>
          </w:p>
        </w:tc>
        <w:tc>
          <w:tcPr>
            <w:tcW w:w="741" w:type="dxa"/>
            <w:gridSpan w:val="2"/>
          </w:tcPr>
          <w:p w14:paraId="5DCEC5EF" w14:textId="77777777" w:rsidR="0047733A" w:rsidRDefault="00A66171">
            <w:pPr>
              <w:pStyle w:val="TableParagraph"/>
              <w:spacing w:line="210" w:lineRule="exact"/>
              <w:ind w:left="120"/>
              <w:rPr>
                <w:b/>
                <w:sz w:val="20"/>
              </w:rPr>
            </w:pPr>
            <w:r>
              <w:rPr>
                <w:b/>
                <w:spacing w:val="-5"/>
                <w:sz w:val="20"/>
              </w:rPr>
              <w:t>PO6</w:t>
            </w:r>
          </w:p>
        </w:tc>
        <w:tc>
          <w:tcPr>
            <w:tcW w:w="745" w:type="dxa"/>
          </w:tcPr>
          <w:p w14:paraId="608C37FD" w14:textId="77777777" w:rsidR="0047733A" w:rsidRDefault="00A66171">
            <w:pPr>
              <w:pStyle w:val="TableParagraph"/>
              <w:spacing w:line="210" w:lineRule="exact"/>
              <w:ind w:left="0" w:right="233"/>
              <w:jc w:val="right"/>
              <w:rPr>
                <w:b/>
                <w:sz w:val="20"/>
              </w:rPr>
            </w:pPr>
            <w:r>
              <w:rPr>
                <w:b/>
                <w:spacing w:val="-5"/>
                <w:sz w:val="20"/>
              </w:rPr>
              <w:t>PO7</w:t>
            </w:r>
          </w:p>
        </w:tc>
        <w:tc>
          <w:tcPr>
            <w:tcW w:w="740" w:type="dxa"/>
          </w:tcPr>
          <w:p w14:paraId="7E4CE0C3" w14:textId="77777777" w:rsidR="0047733A" w:rsidRDefault="00A66171">
            <w:pPr>
              <w:pStyle w:val="TableParagraph"/>
              <w:spacing w:line="210" w:lineRule="exact"/>
              <w:ind w:left="25" w:right="110"/>
              <w:jc w:val="center"/>
              <w:rPr>
                <w:b/>
                <w:sz w:val="20"/>
              </w:rPr>
            </w:pPr>
            <w:r>
              <w:rPr>
                <w:b/>
                <w:spacing w:val="-5"/>
                <w:sz w:val="20"/>
              </w:rPr>
              <w:t>PO8</w:t>
            </w:r>
          </w:p>
        </w:tc>
        <w:tc>
          <w:tcPr>
            <w:tcW w:w="786" w:type="dxa"/>
            <w:gridSpan w:val="2"/>
          </w:tcPr>
          <w:p w14:paraId="6657A2B5" w14:textId="77777777" w:rsidR="0047733A" w:rsidRDefault="00A66171">
            <w:pPr>
              <w:pStyle w:val="TableParagraph"/>
              <w:spacing w:line="210" w:lineRule="exact"/>
              <w:ind w:left="118"/>
              <w:rPr>
                <w:b/>
                <w:sz w:val="20"/>
              </w:rPr>
            </w:pPr>
            <w:r>
              <w:rPr>
                <w:b/>
                <w:spacing w:val="-5"/>
                <w:sz w:val="20"/>
              </w:rPr>
              <w:t>PO9</w:t>
            </w:r>
          </w:p>
        </w:tc>
        <w:tc>
          <w:tcPr>
            <w:tcW w:w="990" w:type="dxa"/>
          </w:tcPr>
          <w:p w14:paraId="4B09DBFC" w14:textId="77777777" w:rsidR="0047733A" w:rsidRDefault="00A66171">
            <w:pPr>
              <w:pStyle w:val="TableParagraph"/>
              <w:spacing w:line="210" w:lineRule="exact"/>
              <w:ind w:left="21"/>
              <w:jc w:val="center"/>
              <w:rPr>
                <w:b/>
                <w:sz w:val="20"/>
              </w:rPr>
            </w:pPr>
            <w:r>
              <w:rPr>
                <w:b/>
                <w:spacing w:val="-4"/>
                <w:sz w:val="20"/>
              </w:rPr>
              <w:t>PO10</w:t>
            </w:r>
          </w:p>
        </w:tc>
      </w:tr>
      <w:tr w:rsidR="0047733A" w14:paraId="37A3AFEE" w14:textId="77777777">
        <w:trPr>
          <w:trHeight w:val="273"/>
        </w:trPr>
        <w:tc>
          <w:tcPr>
            <w:tcW w:w="957" w:type="dxa"/>
            <w:gridSpan w:val="2"/>
          </w:tcPr>
          <w:p w14:paraId="16F93AFA" w14:textId="77777777" w:rsidR="0047733A" w:rsidRDefault="00A66171">
            <w:pPr>
              <w:pStyle w:val="TableParagraph"/>
              <w:spacing w:line="253" w:lineRule="exact"/>
              <w:ind w:left="117"/>
              <w:rPr>
                <w:b/>
                <w:sz w:val="24"/>
              </w:rPr>
            </w:pPr>
            <w:r>
              <w:rPr>
                <w:b/>
                <w:spacing w:val="-5"/>
                <w:sz w:val="24"/>
              </w:rPr>
              <w:t>CO1</w:t>
            </w:r>
          </w:p>
        </w:tc>
        <w:tc>
          <w:tcPr>
            <w:tcW w:w="926" w:type="dxa"/>
          </w:tcPr>
          <w:p w14:paraId="72583447" w14:textId="77777777" w:rsidR="0047733A" w:rsidRDefault="00A66171">
            <w:pPr>
              <w:pStyle w:val="TableParagraph"/>
              <w:spacing w:line="253" w:lineRule="exact"/>
              <w:ind w:left="0" w:right="376"/>
              <w:jc w:val="right"/>
              <w:rPr>
                <w:sz w:val="24"/>
              </w:rPr>
            </w:pPr>
            <w:r>
              <w:rPr>
                <w:spacing w:val="-10"/>
                <w:sz w:val="24"/>
              </w:rPr>
              <w:t>S</w:t>
            </w:r>
          </w:p>
        </w:tc>
        <w:tc>
          <w:tcPr>
            <w:tcW w:w="737" w:type="dxa"/>
            <w:gridSpan w:val="2"/>
          </w:tcPr>
          <w:p w14:paraId="3CDA6F1F" w14:textId="77777777" w:rsidR="0047733A" w:rsidRDefault="00A66171">
            <w:pPr>
              <w:pStyle w:val="TableParagraph"/>
              <w:spacing w:line="253" w:lineRule="exact"/>
              <w:ind w:left="22"/>
              <w:jc w:val="center"/>
              <w:rPr>
                <w:sz w:val="24"/>
              </w:rPr>
            </w:pPr>
            <w:r>
              <w:rPr>
                <w:spacing w:val="-10"/>
                <w:sz w:val="24"/>
              </w:rPr>
              <w:t>M</w:t>
            </w:r>
          </w:p>
        </w:tc>
        <w:tc>
          <w:tcPr>
            <w:tcW w:w="971" w:type="dxa"/>
            <w:gridSpan w:val="2"/>
          </w:tcPr>
          <w:p w14:paraId="22E5BE52" w14:textId="77777777" w:rsidR="0047733A" w:rsidRDefault="00A66171">
            <w:pPr>
              <w:pStyle w:val="TableParagraph"/>
              <w:spacing w:line="253" w:lineRule="exact"/>
              <w:ind w:left="26" w:right="3"/>
              <w:jc w:val="center"/>
              <w:rPr>
                <w:sz w:val="24"/>
              </w:rPr>
            </w:pPr>
            <w:r>
              <w:rPr>
                <w:spacing w:val="-10"/>
                <w:sz w:val="24"/>
              </w:rPr>
              <w:t>M</w:t>
            </w:r>
          </w:p>
        </w:tc>
        <w:tc>
          <w:tcPr>
            <w:tcW w:w="920" w:type="dxa"/>
          </w:tcPr>
          <w:p w14:paraId="62C32342" w14:textId="77777777" w:rsidR="0047733A" w:rsidRDefault="00A66171">
            <w:pPr>
              <w:pStyle w:val="TableParagraph"/>
              <w:spacing w:line="253" w:lineRule="exact"/>
              <w:ind w:left="0" w:right="330"/>
              <w:jc w:val="right"/>
              <w:rPr>
                <w:sz w:val="24"/>
              </w:rPr>
            </w:pPr>
            <w:r>
              <w:rPr>
                <w:spacing w:val="-10"/>
                <w:sz w:val="24"/>
              </w:rPr>
              <w:t>M</w:t>
            </w:r>
          </w:p>
        </w:tc>
        <w:tc>
          <w:tcPr>
            <w:tcW w:w="956" w:type="dxa"/>
          </w:tcPr>
          <w:p w14:paraId="732C8226" w14:textId="77777777" w:rsidR="0047733A" w:rsidRDefault="00A66171">
            <w:pPr>
              <w:pStyle w:val="TableParagraph"/>
              <w:spacing w:line="253" w:lineRule="exact"/>
              <w:ind w:left="0" w:right="381"/>
              <w:jc w:val="right"/>
              <w:rPr>
                <w:sz w:val="24"/>
              </w:rPr>
            </w:pPr>
            <w:r>
              <w:rPr>
                <w:spacing w:val="-10"/>
                <w:sz w:val="24"/>
              </w:rPr>
              <w:t>L</w:t>
            </w:r>
          </w:p>
        </w:tc>
        <w:tc>
          <w:tcPr>
            <w:tcW w:w="741" w:type="dxa"/>
            <w:gridSpan w:val="2"/>
          </w:tcPr>
          <w:p w14:paraId="0D89F095" w14:textId="77777777" w:rsidR="0047733A" w:rsidRDefault="00A66171">
            <w:pPr>
              <w:pStyle w:val="TableParagraph"/>
              <w:spacing w:line="253" w:lineRule="exact"/>
              <w:ind w:left="20" w:right="3"/>
              <w:jc w:val="center"/>
              <w:rPr>
                <w:sz w:val="24"/>
              </w:rPr>
            </w:pPr>
            <w:r>
              <w:rPr>
                <w:spacing w:val="-10"/>
                <w:sz w:val="24"/>
              </w:rPr>
              <w:t>M</w:t>
            </w:r>
          </w:p>
        </w:tc>
        <w:tc>
          <w:tcPr>
            <w:tcW w:w="745" w:type="dxa"/>
          </w:tcPr>
          <w:p w14:paraId="7FDF3282" w14:textId="77777777" w:rsidR="0047733A" w:rsidRDefault="00A66171">
            <w:pPr>
              <w:pStyle w:val="TableParagraph"/>
              <w:spacing w:line="253" w:lineRule="exact"/>
              <w:ind w:left="0" w:right="286"/>
              <w:jc w:val="right"/>
              <w:rPr>
                <w:sz w:val="24"/>
              </w:rPr>
            </w:pPr>
            <w:r>
              <w:rPr>
                <w:spacing w:val="-10"/>
                <w:sz w:val="24"/>
              </w:rPr>
              <w:t>S</w:t>
            </w:r>
          </w:p>
        </w:tc>
        <w:tc>
          <w:tcPr>
            <w:tcW w:w="740" w:type="dxa"/>
          </w:tcPr>
          <w:p w14:paraId="30A18FC7" w14:textId="77777777" w:rsidR="0047733A" w:rsidRDefault="00A66171">
            <w:pPr>
              <w:pStyle w:val="TableParagraph"/>
              <w:spacing w:line="253" w:lineRule="exact"/>
              <w:ind w:left="110" w:right="85"/>
              <w:jc w:val="center"/>
              <w:rPr>
                <w:sz w:val="24"/>
              </w:rPr>
            </w:pPr>
            <w:r>
              <w:rPr>
                <w:spacing w:val="-10"/>
                <w:sz w:val="24"/>
              </w:rPr>
              <w:t>S</w:t>
            </w:r>
          </w:p>
        </w:tc>
        <w:tc>
          <w:tcPr>
            <w:tcW w:w="786" w:type="dxa"/>
            <w:gridSpan w:val="2"/>
          </w:tcPr>
          <w:p w14:paraId="41158428" w14:textId="77777777" w:rsidR="0047733A" w:rsidRDefault="00A66171">
            <w:pPr>
              <w:pStyle w:val="TableParagraph"/>
              <w:spacing w:line="253" w:lineRule="exact"/>
              <w:ind w:left="20"/>
              <w:jc w:val="center"/>
              <w:rPr>
                <w:sz w:val="24"/>
              </w:rPr>
            </w:pPr>
            <w:r>
              <w:rPr>
                <w:spacing w:val="-10"/>
                <w:sz w:val="24"/>
              </w:rPr>
              <w:t>S</w:t>
            </w:r>
          </w:p>
        </w:tc>
        <w:tc>
          <w:tcPr>
            <w:tcW w:w="990" w:type="dxa"/>
          </w:tcPr>
          <w:p w14:paraId="717BDB94" w14:textId="77777777" w:rsidR="0047733A" w:rsidRDefault="00A66171">
            <w:pPr>
              <w:pStyle w:val="TableParagraph"/>
              <w:spacing w:line="253" w:lineRule="exact"/>
              <w:ind w:left="21"/>
              <w:jc w:val="center"/>
              <w:rPr>
                <w:sz w:val="24"/>
              </w:rPr>
            </w:pPr>
            <w:r>
              <w:rPr>
                <w:spacing w:val="-10"/>
                <w:sz w:val="24"/>
              </w:rPr>
              <w:t>L</w:t>
            </w:r>
          </w:p>
        </w:tc>
      </w:tr>
      <w:tr w:rsidR="0047733A" w14:paraId="25EE744E" w14:textId="77777777">
        <w:trPr>
          <w:trHeight w:val="278"/>
        </w:trPr>
        <w:tc>
          <w:tcPr>
            <w:tcW w:w="957" w:type="dxa"/>
            <w:gridSpan w:val="2"/>
          </w:tcPr>
          <w:p w14:paraId="1DA11E58" w14:textId="77777777" w:rsidR="0047733A" w:rsidRDefault="00A66171">
            <w:pPr>
              <w:pStyle w:val="TableParagraph"/>
              <w:spacing w:line="258" w:lineRule="exact"/>
              <w:ind w:left="117"/>
              <w:rPr>
                <w:b/>
                <w:sz w:val="24"/>
              </w:rPr>
            </w:pPr>
            <w:r>
              <w:rPr>
                <w:b/>
                <w:spacing w:val="-5"/>
                <w:sz w:val="24"/>
              </w:rPr>
              <w:t>CO2</w:t>
            </w:r>
          </w:p>
        </w:tc>
        <w:tc>
          <w:tcPr>
            <w:tcW w:w="926" w:type="dxa"/>
          </w:tcPr>
          <w:p w14:paraId="4915EA7D" w14:textId="77777777" w:rsidR="0047733A" w:rsidRDefault="00A66171">
            <w:pPr>
              <w:pStyle w:val="TableParagraph"/>
              <w:spacing w:line="258" w:lineRule="exact"/>
              <w:ind w:left="0" w:right="338"/>
              <w:jc w:val="right"/>
              <w:rPr>
                <w:sz w:val="24"/>
              </w:rPr>
            </w:pPr>
            <w:r>
              <w:rPr>
                <w:spacing w:val="-10"/>
                <w:sz w:val="24"/>
              </w:rPr>
              <w:t>M</w:t>
            </w:r>
          </w:p>
        </w:tc>
        <w:tc>
          <w:tcPr>
            <w:tcW w:w="737" w:type="dxa"/>
            <w:gridSpan w:val="2"/>
          </w:tcPr>
          <w:p w14:paraId="68D1930D" w14:textId="77777777" w:rsidR="0047733A" w:rsidRDefault="00A66171">
            <w:pPr>
              <w:pStyle w:val="TableParagraph"/>
              <w:spacing w:line="258" w:lineRule="exact"/>
              <w:ind w:left="22"/>
              <w:jc w:val="center"/>
              <w:rPr>
                <w:sz w:val="24"/>
              </w:rPr>
            </w:pPr>
            <w:r>
              <w:rPr>
                <w:spacing w:val="-10"/>
                <w:sz w:val="24"/>
              </w:rPr>
              <w:t>M</w:t>
            </w:r>
          </w:p>
        </w:tc>
        <w:tc>
          <w:tcPr>
            <w:tcW w:w="971" w:type="dxa"/>
            <w:gridSpan w:val="2"/>
          </w:tcPr>
          <w:p w14:paraId="4B034B2A" w14:textId="77777777" w:rsidR="0047733A" w:rsidRDefault="00A66171">
            <w:pPr>
              <w:pStyle w:val="TableParagraph"/>
              <w:spacing w:line="258" w:lineRule="exact"/>
              <w:ind w:left="26"/>
              <w:jc w:val="center"/>
              <w:rPr>
                <w:sz w:val="24"/>
              </w:rPr>
            </w:pPr>
            <w:r>
              <w:rPr>
                <w:spacing w:val="-10"/>
                <w:sz w:val="24"/>
              </w:rPr>
              <w:t>S</w:t>
            </w:r>
          </w:p>
        </w:tc>
        <w:tc>
          <w:tcPr>
            <w:tcW w:w="920" w:type="dxa"/>
          </w:tcPr>
          <w:p w14:paraId="5867643F" w14:textId="77777777" w:rsidR="0047733A" w:rsidRDefault="00A66171">
            <w:pPr>
              <w:pStyle w:val="TableParagraph"/>
              <w:spacing w:line="258" w:lineRule="exact"/>
              <w:ind w:left="0" w:right="330"/>
              <w:jc w:val="right"/>
              <w:rPr>
                <w:sz w:val="24"/>
              </w:rPr>
            </w:pPr>
            <w:r>
              <w:rPr>
                <w:spacing w:val="-10"/>
                <w:sz w:val="24"/>
              </w:rPr>
              <w:t>M</w:t>
            </w:r>
          </w:p>
        </w:tc>
        <w:tc>
          <w:tcPr>
            <w:tcW w:w="956" w:type="dxa"/>
          </w:tcPr>
          <w:p w14:paraId="117DA480" w14:textId="77777777" w:rsidR="0047733A" w:rsidRDefault="00A66171">
            <w:pPr>
              <w:pStyle w:val="TableParagraph"/>
              <w:spacing w:line="258" w:lineRule="exact"/>
              <w:ind w:left="0" w:right="348"/>
              <w:jc w:val="right"/>
              <w:rPr>
                <w:sz w:val="24"/>
              </w:rPr>
            </w:pPr>
            <w:r>
              <w:rPr>
                <w:spacing w:val="-10"/>
                <w:sz w:val="24"/>
              </w:rPr>
              <w:t>M</w:t>
            </w:r>
          </w:p>
        </w:tc>
        <w:tc>
          <w:tcPr>
            <w:tcW w:w="741" w:type="dxa"/>
            <w:gridSpan w:val="2"/>
          </w:tcPr>
          <w:p w14:paraId="1C1C6D49" w14:textId="77777777" w:rsidR="0047733A" w:rsidRDefault="00A66171">
            <w:pPr>
              <w:pStyle w:val="TableParagraph"/>
              <w:spacing w:line="258" w:lineRule="exact"/>
              <w:ind w:left="20"/>
              <w:jc w:val="center"/>
              <w:rPr>
                <w:sz w:val="24"/>
              </w:rPr>
            </w:pPr>
            <w:r>
              <w:rPr>
                <w:spacing w:val="-10"/>
                <w:sz w:val="24"/>
              </w:rPr>
              <w:t>L</w:t>
            </w:r>
          </w:p>
        </w:tc>
        <w:tc>
          <w:tcPr>
            <w:tcW w:w="745" w:type="dxa"/>
          </w:tcPr>
          <w:p w14:paraId="0999587F" w14:textId="77777777" w:rsidR="0047733A" w:rsidRDefault="00A66171">
            <w:pPr>
              <w:pStyle w:val="TableParagraph"/>
              <w:spacing w:line="258" w:lineRule="exact"/>
              <w:ind w:left="0" w:right="286"/>
              <w:jc w:val="right"/>
              <w:rPr>
                <w:sz w:val="24"/>
              </w:rPr>
            </w:pPr>
            <w:r>
              <w:rPr>
                <w:spacing w:val="-10"/>
                <w:sz w:val="24"/>
              </w:rPr>
              <w:t>S</w:t>
            </w:r>
          </w:p>
        </w:tc>
        <w:tc>
          <w:tcPr>
            <w:tcW w:w="740" w:type="dxa"/>
          </w:tcPr>
          <w:p w14:paraId="5AE4C4D8" w14:textId="77777777" w:rsidR="0047733A" w:rsidRDefault="00A66171">
            <w:pPr>
              <w:pStyle w:val="TableParagraph"/>
              <w:spacing w:line="258" w:lineRule="exact"/>
              <w:ind w:left="110" w:right="85"/>
              <w:jc w:val="center"/>
              <w:rPr>
                <w:sz w:val="24"/>
              </w:rPr>
            </w:pPr>
            <w:r>
              <w:rPr>
                <w:spacing w:val="-10"/>
                <w:sz w:val="24"/>
              </w:rPr>
              <w:t>S</w:t>
            </w:r>
          </w:p>
        </w:tc>
        <w:tc>
          <w:tcPr>
            <w:tcW w:w="786" w:type="dxa"/>
            <w:gridSpan w:val="2"/>
          </w:tcPr>
          <w:p w14:paraId="156081F7" w14:textId="77777777" w:rsidR="0047733A" w:rsidRDefault="00A66171">
            <w:pPr>
              <w:pStyle w:val="TableParagraph"/>
              <w:spacing w:line="258" w:lineRule="exact"/>
              <w:ind w:left="20"/>
              <w:jc w:val="center"/>
              <w:rPr>
                <w:sz w:val="24"/>
              </w:rPr>
            </w:pPr>
            <w:r>
              <w:rPr>
                <w:spacing w:val="-10"/>
                <w:sz w:val="24"/>
              </w:rPr>
              <w:t>S</w:t>
            </w:r>
          </w:p>
        </w:tc>
        <w:tc>
          <w:tcPr>
            <w:tcW w:w="990" w:type="dxa"/>
          </w:tcPr>
          <w:p w14:paraId="32669EFF" w14:textId="77777777" w:rsidR="0047733A" w:rsidRDefault="00A66171">
            <w:pPr>
              <w:pStyle w:val="TableParagraph"/>
              <w:spacing w:line="258" w:lineRule="exact"/>
              <w:ind w:left="21"/>
              <w:jc w:val="center"/>
              <w:rPr>
                <w:sz w:val="24"/>
              </w:rPr>
            </w:pPr>
            <w:r>
              <w:rPr>
                <w:spacing w:val="-10"/>
                <w:sz w:val="24"/>
              </w:rPr>
              <w:t>L</w:t>
            </w:r>
          </w:p>
        </w:tc>
      </w:tr>
      <w:tr w:rsidR="0047733A" w14:paraId="1C0BC89B" w14:textId="77777777">
        <w:trPr>
          <w:trHeight w:val="275"/>
        </w:trPr>
        <w:tc>
          <w:tcPr>
            <w:tcW w:w="957" w:type="dxa"/>
            <w:gridSpan w:val="2"/>
          </w:tcPr>
          <w:p w14:paraId="47F09BBE" w14:textId="77777777" w:rsidR="0047733A" w:rsidRDefault="00A66171">
            <w:pPr>
              <w:pStyle w:val="TableParagraph"/>
              <w:spacing w:line="256" w:lineRule="exact"/>
              <w:ind w:left="117"/>
              <w:rPr>
                <w:b/>
                <w:sz w:val="24"/>
              </w:rPr>
            </w:pPr>
            <w:r>
              <w:rPr>
                <w:b/>
                <w:spacing w:val="-5"/>
                <w:sz w:val="24"/>
              </w:rPr>
              <w:t>CO3</w:t>
            </w:r>
          </w:p>
        </w:tc>
        <w:tc>
          <w:tcPr>
            <w:tcW w:w="926" w:type="dxa"/>
          </w:tcPr>
          <w:p w14:paraId="7493A5D5" w14:textId="77777777" w:rsidR="0047733A" w:rsidRDefault="00A66171">
            <w:pPr>
              <w:pStyle w:val="TableParagraph"/>
              <w:spacing w:line="256" w:lineRule="exact"/>
              <w:ind w:left="0" w:right="376"/>
              <w:jc w:val="right"/>
              <w:rPr>
                <w:sz w:val="24"/>
              </w:rPr>
            </w:pPr>
            <w:r>
              <w:rPr>
                <w:spacing w:val="-10"/>
                <w:sz w:val="24"/>
              </w:rPr>
              <w:t>S</w:t>
            </w:r>
          </w:p>
        </w:tc>
        <w:tc>
          <w:tcPr>
            <w:tcW w:w="737" w:type="dxa"/>
            <w:gridSpan w:val="2"/>
          </w:tcPr>
          <w:p w14:paraId="5F4DC61A" w14:textId="77777777" w:rsidR="0047733A" w:rsidRDefault="00A66171">
            <w:pPr>
              <w:pStyle w:val="TableParagraph"/>
              <w:spacing w:line="256" w:lineRule="exact"/>
              <w:ind w:left="22"/>
              <w:jc w:val="center"/>
              <w:rPr>
                <w:sz w:val="24"/>
              </w:rPr>
            </w:pPr>
            <w:r>
              <w:rPr>
                <w:spacing w:val="-10"/>
                <w:sz w:val="24"/>
              </w:rPr>
              <w:t>M</w:t>
            </w:r>
          </w:p>
        </w:tc>
        <w:tc>
          <w:tcPr>
            <w:tcW w:w="971" w:type="dxa"/>
            <w:gridSpan w:val="2"/>
          </w:tcPr>
          <w:p w14:paraId="45B5B8AC" w14:textId="77777777" w:rsidR="0047733A" w:rsidRDefault="00A66171">
            <w:pPr>
              <w:pStyle w:val="TableParagraph"/>
              <w:spacing w:line="256" w:lineRule="exact"/>
              <w:ind w:left="26"/>
              <w:jc w:val="center"/>
              <w:rPr>
                <w:sz w:val="24"/>
              </w:rPr>
            </w:pPr>
            <w:r>
              <w:rPr>
                <w:spacing w:val="-10"/>
                <w:sz w:val="24"/>
              </w:rPr>
              <w:t>S</w:t>
            </w:r>
          </w:p>
        </w:tc>
        <w:tc>
          <w:tcPr>
            <w:tcW w:w="920" w:type="dxa"/>
          </w:tcPr>
          <w:p w14:paraId="677A8788" w14:textId="77777777" w:rsidR="0047733A" w:rsidRDefault="00A66171">
            <w:pPr>
              <w:pStyle w:val="TableParagraph"/>
              <w:spacing w:line="256" w:lineRule="exact"/>
              <w:ind w:left="0" w:right="330"/>
              <w:jc w:val="right"/>
              <w:rPr>
                <w:sz w:val="24"/>
              </w:rPr>
            </w:pPr>
            <w:r>
              <w:rPr>
                <w:spacing w:val="-10"/>
                <w:sz w:val="24"/>
              </w:rPr>
              <w:t>M</w:t>
            </w:r>
          </w:p>
        </w:tc>
        <w:tc>
          <w:tcPr>
            <w:tcW w:w="956" w:type="dxa"/>
          </w:tcPr>
          <w:p w14:paraId="62AE5F92" w14:textId="77777777" w:rsidR="0047733A" w:rsidRDefault="00A66171">
            <w:pPr>
              <w:pStyle w:val="TableParagraph"/>
              <w:spacing w:line="256" w:lineRule="exact"/>
              <w:ind w:left="0" w:right="381"/>
              <w:jc w:val="right"/>
              <w:rPr>
                <w:sz w:val="24"/>
              </w:rPr>
            </w:pPr>
            <w:r>
              <w:rPr>
                <w:spacing w:val="-10"/>
                <w:sz w:val="24"/>
              </w:rPr>
              <w:t>L</w:t>
            </w:r>
          </w:p>
        </w:tc>
        <w:tc>
          <w:tcPr>
            <w:tcW w:w="741" w:type="dxa"/>
            <w:gridSpan w:val="2"/>
          </w:tcPr>
          <w:p w14:paraId="569544D8" w14:textId="77777777" w:rsidR="0047733A" w:rsidRDefault="00A66171">
            <w:pPr>
              <w:pStyle w:val="TableParagraph"/>
              <w:spacing w:line="256" w:lineRule="exact"/>
              <w:ind w:left="20" w:right="3"/>
              <w:jc w:val="center"/>
              <w:rPr>
                <w:sz w:val="24"/>
              </w:rPr>
            </w:pPr>
            <w:r>
              <w:rPr>
                <w:spacing w:val="-10"/>
                <w:sz w:val="24"/>
              </w:rPr>
              <w:t>M</w:t>
            </w:r>
          </w:p>
        </w:tc>
        <w:tc>
          <w:tcPr>
            <w:tcW w:w="745" w:type="dxa"/>
          </w:tcPr>
          <w:p w14:paraId="377F0662" w14:textId="77777777" w:rsidR="0047733A" w:rsidRDefault="00A66171">
            <w:pPr>
              <w:pStyle w:val="TableParagraph"/>
              <w:spacing w:line="256" w:lineRule="exact"/>
              <w:ind w:left="0" w:right="245"/>
              <w:jc w:val="right"/>
              <w:rPr>
                <w:sz w:val="24"/>
              </w:rPr>
            </w:pPr>
            <w:r>
              <w:rPr>
                <w:spacing w:val="-10"/>
                <w:sz w:val="24"/>
              </w:rPr>
              <w:t>M</w:t>
            </w:r>
          </w:p>
        </w:tc>
        <w:tc>
          <w:tcPr>
            <w:tcW w:w="740" w:type="dxa"/>
          </w:tcPr>
          <w:p w14:paraId="1F24B75E" w14:textId="77777777" w:rsidR="0047733A" w:rsidRDefault="00A66171">
            <w:pPr>
              <w:pStyle w:val="TableParagraph"/>
              <w:spacing w:line="256" w:lineRule="exact"/>
              <w:ind w:left="110" w:right="85"/>
              <w:jc w:val="center"/>
              <w:rPr>
                <w:sz w:val="24"/>
              </w:rPr>
            </w:pPr>
            <w:r>
              <w:rPr>
                <w:spacing w:val="-10"/>
                <w:sz w:val="24"/>
              </w:rPr>
              <w:t>S</w:t>
            </w:r>
          </w:p>
        </w:tc>
        <w:tc>
          <w:tcPr>
            <w:tcW w:w="786" w:type="dxa"/>
            <w:gridSpan w:val="2"/>
          </w:tcPr>
          <w:p w14:paraId="5E9B5BDA" w14:textId="77777777" w:rsidR="0047733A" w:rsidRDefault="00A66171">
            <w:pPr>
              <w:pStyle w:val="TableParagraph"/>
              <w:spacing w:line="256" w:lineRule="exact"/>
              <w:ind w:left="20"/>
              <w:jc w:val="center"/>
              <w:rPr>
                <w:sz w:val="24"/>
              </w:rPr>
            </w:pPr>
            <w:r>
              <w:rPr>
                <w:spacing w:val="-10"/>
                <w:sz w:val="24"/>
              </w:rPr>
              <w:t>S</w:t>
            </w:r>
          </w:p>
        </w:tc>
        <w:tc>
          <w:tcPr>
            <w:tcW w:w="990" w:type="dxa"/>
          </w:tcPr>
          <w:p w14:paraId="091F97B6" w14:textId="77777777" w:rsidR="0047733A" w:rsidRDefault="00A66171">
            <w:pPr>
              <w:pStyle w:val="TableParagraph"/>
              <w:spacing w:line="256" w:lineRule="exact"/>
              <w:ind w:left="21"/>
              <w:jc w:val="center"/>
              <w:rPr>
                <w:sz w:val="24"/>
              </w:rPr>
            </w:pPr>
            <w:r>
              <w:rPr>
                <w:spacing w:val="-10"/>
                <w:sz w:val="24"/>
              </w:rPr>
              <w:t>L</w:t>
            </w:r>
          </w:p>
        </w:tc>
      </w:tr>
    </w:tbl>
    <w:p w14:paraId="0B1BB196" w14:textId="77777777" w:rsidR="0047733A" w:rsidRDefault="00A66171">
      <w:pPr>
        <w:pStyle w:val="BodyText"/>
        <w:spacing w:before="7"/>
        <w:ind w:left="720"/>
      </w:pPr>
      <w:r>
        <w:t>*S-Strong;</w:t>
      </w:r>
      <w:r>
        <w:rPr>
          <w:spacing w:val="-4"/>
        </w:rPr>
        <w:t xml:space="preserve"> </w:t>
      </w:r>
      <w:r>
        <w:t>M-Medium;</w:t>
      </w:r>
      <w:r>
        <w:rPr>
          <w:spacing w:val="-5"/>
        </w:rPr>
        <w:t xml:space="preserve"> </w:t>
      </w:r>
      <w:r>
        <w:t>L-</w:t>
      </w:r>
      <w:r>
        <w:rPr>
          <w:spacing w:val="-5"/>
        </w:rPr>
        <w:t>Low</w:t>
      </w:r>
    </w:p>
    <w:p w14:paraId="407881B6" w14:textId="77777777" w:rsidR="0047733A" w:rsidRDefault="0047733A">
      <w:pPr>
        <w:pStyle w:val="BodyText"/>
        <w:sectPr w:rsidR="0047733A">
          <w:pgSz w:w="11920" w:h="16850"/>
          <w:pgMar w:top="1240" w:right="720" w:bottom="540" w:left="720" w:header="454" w:footer="354" w:gutter="0"/>
          <w:cols w:space="720"/>
        </w:sectPr>
      </w:pPr>
    </w:p>
    <w:p w14:paraId="6A150220"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2"/>
        <w:gridCol w:w="449"/>
        <w:gridCol w:w="135"/>
        <w:gridCol w:w="361"/>
        <w:gridCol w:w="450"/>
      </w:tblGrid>
      <w:tr w:rsidR="0047733A" w14:paraId="3E146D1C" w14:textId="77777777">
        <w:trPr>
          <w:trHeight w:val="635"/>
        </w:trPr>
        <w:tc>
          <w:tcPr>
            <w:tcW w:w="1549" w:type="dxa"/>
            <w:gridSpan w:val="3"/>
          </w:tcPr>
          <w:p w14:paraId="42FF6BC1"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80" w:type="dxa"/>
          </w:tcPr>
          <w:p w14:paraId="5BD594B1" w14:textId="77777777" w:rsidR="0047733A" w:rsidRDefault="00A66171">
            <w:pPr>
              <w:pStyle w:val="TableParagraph"/>
              <w:spacing w:before="155"/>
              <w:ind w:left="17" w:right="3"/>
              <w:jc w:val="center"/>
              <w:rPr>
                <w:b/>
                <w:sz w:val="24"/>
              </w:rPr>
            </w:pPr>
            <w:r>
              <w:rPr>
                <w:b/>
                <w:spacing w:val="-5"/>
                <w:sz w:val="24"/>
              </w:rPr>
              <w:t>2.8</w:t>
            </w:r>
          </w:p>
        </w:tc>
        <w:tc>
          <w:tcPr>
            <w:tcW w:w="5220" w:type="dxa"/>
          </w:tcPr>
          <w:p w14:paraId="2BB63261" w14:textId="77777777" w:rsidR="0047733A" w:rsidRDefault="00A66171">
            <w:pPr>
              <w:pStyle w:val="TableParagraph"/>
              <w:spacing w:line="270" w:lineRule="exact"/>
              <w:ind w:left="25" w:right="10"/>
              <w:jc w:val="center"/>
              <w:rPr>
                <w:b/>
                <w:sz w:val="24"/>
              </w:rPr>
            </w:pPr>
            <w:r>
              <w:rPr>
                <w:b/>
                <w:sz w:val="24"/>
              </w:rPr>
              <w:t>INTERPERSONAL</w:t>
            </w:r>
            <w:r>
              <w:rPr>
                <w:b/>
                <w:spacing w:val="-6"/>
                <w:sz w:val="24"/>
              </w:rPr>
              <w:t xml:space="preserve"> </w:t>
            </w:r>
            <w:r>
              <w:rPr>
                <w:b/>
                <w:sz w:val="24"/>
              </w:rPr>
              <w:t>SKILLS</w:t>
            </w:r>
            <w:r>
              <w:rPr>
                <w:b/>
                <w:spacing w:val="-4"/>
                <w:sz w:val="24"/>
              </w:rPr>
              <w:t xml:space="preserve"> </w:t>
            </w:r>
            <w:r>
              <w:rPr>
                <w:b/>
                <w:spacing w:val="-5"/>
                <w:sz w:val="24"/>
              </w:rPr>
              <w:t>AND</w:t>
            </w:r>
          </w:p>
          <w:p w14:paraId="07B7722F" w14:textId="77777777" w:rsidR="0047733A" w:rsidRDefault="00A66171">
            <w:pPr>
              <w:pStyle w:val="TableParagraph"/>
              <w:spacing w:before="43"/>
              <w:ind w:left="25" w:right="5"/>
              <w:jc w:val="center"/>
              <w:rPr>
                <w:b/>
                <w:sz w:val="24"/>
              </w:rPr>
            </w:pPr>
            <w:r>
              <w:rPr>
                <w:b/>
                <w:spacing w:val="-2"/>
                <w:sz w:val="24"/>
              </w:rPr>
              <w:t>COMMUNICATION</w:t>
            </w:r>
          </w:p>
        </w:tc>
        <w:tc>
          <w:tcPr>
            <w:tcW w:w="492" w:type="dxa"/>
          </w:tcPr>
          <w:p w14:paraId="23A4185E" w14:textId="77777777" w:rsidR="0047733A" w:rsidRDefault="00A66171">
            <w:pPr>
              <w:pStyle w:val="TableParagraph"/>
              <w:spacing w:before="155"/>
              <w:ind w:left="64"/>
              <w:jc w:val="center"/>
              <w:rPr>
                <w:b/>
                <w:sz w:val="24"/>
              </w:rPr>
            </w:pPr>
            <w:r>
              <w:rPr>
                <w:b/>
                <w:spacing w:val="-10"/>
                <w:sz w:val="24"/>
              </w:rPr>
              <w:t>L</w:t>
            </w:r>
          </w:p>
        </w:tc>
        <w:tc>
          <w:tcPr>
            <w:tcW w:w="584" w:type="dxa"/>
            <w:gridSpan w:val="2"/>
          </w:tcPr>
          <w:p w14:paraId="694796D4" w14:textId="77777777" w:rsidR="0047733A" w:rsidRDefault="00A66171">
            <w:pPr>
              <w:pStyle w:val="TableParagraph"/>
              <w:spacing w:before="155"/>
              <w:ind w:left="243"/>
              <w:rPr>
                <w:b/>
                <w:sz w:val="24"/>
              </w:rPr>
            </w:pPr>
            <w:r>
              <w:rPr>
                <w:b/>
                <w:spacing w:val="-10"/>
                <w:sz w:val="24"/>
              </w:rPr>
              <w:t>T</w:t>
            </w:r>
          </w:p>
        </w:tc>
        <w:tc>
          <w:tcPr>
            <w:tcW w:w="361" w:type="dxa"/>
          </w:tcPr>
          <w:p w14:paraId="7A722432" w14:textId="77777777" w:rsidR="0047733A" w:rsidRDefault="00A66171">
            <w:pPr>
              <w:pStyle w:val="TableParagraph"/>
              <w:spacing w:before="155"/>
              <w:ind w:left="117"/>
              <w:rPr>
                <w:b/>
                <w:sz w:val="24"/>
              </w:rPr>
            </w:pPr>
            <w:r>
              <w:rPr>
                <w:b/>
                <w:spacing w:val="-10"/>
                <w:sz w:val="24"/>
              </w:rPr>
              <w:t>P</w:t>
            </w:r>
          </w:p>
        </w:tc>
        <w:tc>
          <w:tcPr>
            <w:tcW w:w="450" w:type="dxa"/>
          </w:tcPr>
          <w:p w14:paraId="07E3828F" w14:textId="77777777" w:rsidR="0047733A" w:rsidRDefault="00A66171">
            <w:pPr>
              <w:pStyle w:val="TableParagraph"/>
              <w:spacing w:before="155"/>
              <w:ind w:left="24" w:right="2"/>
              <w:jc w:val="center"/>
              <w:rPr>
                <w:b/>
                <w:sz w:val="24"/>
              </w:rPr>
            </w:pPr>
            <w:r>
              <w:rPr>
                <w:b/>
                <w:spacing w:val="-10"/>
                <w:sz w:val="24"/>
              </w:rPr>
              <w:t>C</w:t>
            </w:r>
          </w:p>
        </w:tc>
      </w:tr>
      <w:tr w:rsidR="0047733A" w14:paraId="060F03F7" w14:textId="77777777">
        <w:trPr>
          <w:trHeight w:val="316"/>
        </w:trPr>
        <w:tc>
          <w:tcPr>
            <w:tcW w:w="2629" w:type="dxa"/>
            <w:gridSpan w:val="4"/>
          </w:tcPr>
          <w:p w14:paraId="30AA97C0" w14:textId="77777777" w:rsidR="0047733A" w:rsidRDefault="00A66171">
            <w:pPr>
              <w:pStyle w:val="TableParagraph"/>
              <w:spacing w:line="270" w:lineRule="exact"/>
              <w:rPr>
                <w:b/>
                <w:sz w:val="24"/>
              </w:rPr>
            </w:pPr>
            <w:r>
              <w:rPr>
                <w:b/>
                <w:spacing w:val="-2"/>
                <w:sz w:val="24"/>
              </w:rPr>
              <w:t>Core/Elective</w:t>
            </w:r>
          </w:p>
        </w:tc>
        <w:tc>
          <w:tcPr>
            <w:tcW w:w="5220" w:type="dxa"/>
          </w:tcPr>
          <w:p w14:paraId="1B8C6CA8" w14:textId="77777777" w:rsidR="0047733A" w:rsidRDefault="00A66171">
            <w:pPr>
              <w:pStyle w:val="TableParagraph"/>
              <w:spacing w:line="268" w:lineRule="exact"/>
              <w:ind w:left="1167"/>
              <w:rPr>
                <w:sz w:val="24"/>
              </w:rPr>
            </w:pPr>
            <w:r>
              <w:rPr>
                <w:sz w:val="24"/>
              </w:rPr>
              <w:t>JOB</w:t>
            </w:r>
            <w:r>
              <w:rPr>
                <w:spacing w:val="-7"/>
                <w:sz w:val="24"/>
              </w:rPr>
              <w:t xml:space="preserve"> </w:t>
            </w:r>
            <w:r>
              <w:rPr>
                <w:sz w:val="24"/>
              </w:rPr>
              <w:t>ORIENTED</w:t>
            </w:r>
            <w:r>
              <w:rPr>
                <w:spacing w:val="-4"/>
                <w:sz w:val="24"/>
              </w:rPr>
              <w:t xml:space="preserve"> </w:t>
            </w:r>
            <w:r>
              <w:rPr>
                <w:sz w:val="24"/>
              </w:rPr>
              <w:t>COURSE-</w:t>
            </w:r>
            <w:r>
              <w:rPr>
                <w:spacing w:val="-10"/>
                <w:sz w:val="24"/>
              </w:rPr>
              <w:t>1</w:t>
            </w:r>
          </w:p>
        </w:tc>
        <w:tc>
          <w:tcPr>
            <w:tcW w:w="492" w:type="dxa"/>
          </w:tcPr>
          <w:p w14:paraId="75311C94" w14:textId="77777777" w:rsidR="0047733A" w:rsidRDefault="00A66171">
            <w:pPr>
              <w:pStyle w:val="TableParagraph"/>
              <w:spacing w:line="270" w:lineRule="exact"/>
              <w:ind w:left="67"/>
              <w:jc w:val="center"/>
              <w:rPr>
                <w:b/>
                <w:sz w:val="24"/>
              </w:rPr>
            </w:pPr>
            <w:r>
              <w:rPr>
                <w:b/>
                <w:spacing w:val="-10"/>
                <w:sz w:val="24"/>
              </w:rPr>
              <w:t>2</w:t>
            </w:r>
          </w:p>
        </w:tc>
        <w:tc>
          <w:tcPr>
            <w:tcW w:w="584" w:type="dxa"/>
            <w:gridSpan w:val="2"/>
          </w:tcPr>
          <w:p w14:paraId="782258C4" w14:textId="77777777" w:rsidR="0047733A" w:rsidRDefault="0047733A">
            <w:pPr>
              <w:pStyle w:val="TableParagraph"/>
              <w:ind w:left="0"/>
              <w:rPr>
                <w:sz w:val="24"/>
              </w:rPr>
            </w:pPr>
          </w:p>
        </w:tc>
        <w:tc>
          <w:tcPr>
            <w:tcW w:w="361" w:type="dxa"/>
          </w:tcPr>
          <w:p w14:paraId="58B452E9" w14:textId="77777777" w:rsidR="0047733A" w:rsidRDefault="0047733A">
            <w:pPr>
              <w:pStyle w:val="TableParagraph"/>
              <w:ind w:left="0"/>
              <w:rPr>
                <w:sz w:val="24"/>
              </w:rPr>
            </w:pPr>
          </w:p>
        </w:tc>
        <w:tc>
          <w:tcPr>
            <w:tcW w:w="450" w:type="dxa"/>
          </w:tcPr>
          <w:p w14:paraId="18DD8A4A" w14:textId="77777777" w:rsidR="0047733A" w:rsidRDefault="00A66171">
            <w:pPr>
              <w:pStyle w:val="TableParagraph"/>
              <w:spacing w:line="270" w:lineRule="exact"/>
              <w:ind w:left="24"/>
              <w:jc w:val="center"/>
              <w:rPr>
                <w:b/>
                <w:sz w:val="24"/>
              </w:rPr>
            </w:pPr>
            <w:r>
              <w:rPr>
                <w:b/>
                <w:spacing w:val="-10"/>
                <w:sz w:val="24"/>
              </w:rPr>
              <w:t>2</w:t>
            </w:r>
          </w:p>
        </w:tc>
      </w:tr>
      <w:tr w:rsidR="0047733A" w14:paraId="3DB00BEF" w14:textId="77777777">
        <w:trPr>
          <w:trHeight w:val="633"/>
        </w:trPr>
        <w:tc>
          <w:tcPr>
            <w:tcW w:w="2629" w:type="dxa"/>
            <w:gridSpan w:val="4"/>
          </w:tcPr>
          <w:p w14:paraId="0917CE5C" w14:textId="77777777" w:rsidR="0047733A" w:rsidRDefault="00A66171">
            <w:pPr>
              <w:pStyle w:val="TableParagraph"/>
              <w:spacing w:before="155"/>
              <w:rPr>
                <w:b/>
                <w:sz w:val="24"/>
              </w:rPr>
            </w:pPr>
            <w:r>
              <w:rPr>
                <w:b/>
                <w:spacing w:val="-2"/>
                <w:sz w:val="24"/>
              </w:rPr>
              <w:t>Pre-requisite</w:t>
            </w:r>
          </w:p>
        </w:tc>
        <w:tc>
          <w:tcPr>
            <w:tcW w:w="5220" w:type="dxa"/>
          </w:tcPr>
          <w:p w14:paraId="715458AA" w14:textId="77777777" w:rsidR="0047733A" w:rsidRDefault="00A66171">
            <w:pPr>
              <w:pStyle w:val="TableParagraph"/>
              <w:spacing w:before="150"/>
              <w:ind w:left="111"/>
              <w:rPr>
                <w:sz w:val="24"/>
              </w:rPr>
            </w:pPr>
            <w:r>
              <w:rPr>
                <w:sz w:val="24"/>
              </w:rPr>
              <w:t>Basics</w:t>
            </w:r>
            <w:r>
              <w:rPr>
                <w:spacing w:val="-4"/>
                <w:sz w:val="24"/>
              </w:rPr>
              <w:t xml:space="preserve"> </w:t>
            </w:r>
            <w:r>
              <w:rPr>
                <w:sz w:val="24"/>
              </w:rPr>
              <w:t>of</w:t>
            </w:r>
            <w:r>
              <w:rPr>
                <w:spacing w:val="-2"/>
                <w:sz w:val="24"/>
              </w:rPr>
              <w:t xml:space="preserve"> </w:t>
            </w:r>
            <w:r>
              <w:rPr>
                <w:sz w:val="24"/>
              </w:rPr>
              <w:t>Interpersonal</w:t>
            </w:r>
            <w:r>
              <w:rPr>
                <w:spacing w:val="-2"/>
                <w:sz w:val="24"/>
              </w:rPr>
              <w:t xml:space="preserve"> </w:t>
            </w:r>
            <w:r>
              <w:rPr>
                <w:sz w:val="24"/>
              </w:rPr>
              <w:t>and</w:t>
            </w:r>
            <w:r>
              <w:rPr>
                <w:spacing w:val="-2"/>
                <w:sz w:val="24"/>
              </w:rPr>
              <w:t xml:space="preserve"> </w:t>
            </w:r>
            <w:r>
              <w:rPr>
                <w:sz w:val="24"/>
              </w:rPr>
              <w:t>Communication</w:t>
            </w:r>
            <w:r>
              <w:rPr>
                <w:spacing w:val="-2"/>
                <w:sz w:val="24"/>
              </w:rPr>
              <w:t xml:space="preserve"> Skills</w:t>
            </w:r>
          </w:p>
        </w:tc>
        <w:tc>
          <w:tcPr>
            <w:tcW w:w="941" w:type="dxa"/>
            <w:gridSpan w:val="2"/>
          </w:tcPr>
          <w:p w14:paraId="4BDA6945" w14:textId="77777777" w:rsidR="0047733A" w:rsidRDefault="00A66171">
            <w:pPr>
              <w:pStyle w:val="TableParagraph"/>
              <w:spacing w:line="270" w:lineRule="exact"/>
              <w:ind w:left="6"/>
              <w:rPr>
                <w:b/>
                <w:sz w:val="24"/>
              </w:rPr>
            </w:pPr>
            <w:r>
              <w:rPr>
                <w:b/>
                <w:spacing w:val="-2"/>
                <w:sz w:val="24"/>
              </w:rPr>
              <w:t>Syllabus</w:t>
            </w:r>
          </w:p>
          <w:p w14:paraId="15054B1E" w14:textId="77777777" w:rsidR="0047733A" w:rsidRDefault="00A66171">
            <w:pPr>
              <w:pStyle w:val="TableParagraph"/>
              <w:spacing w:before="43"/>
              <w:ind w:left="6"/>
              <w:rPr>
                <w:b/>
                <w:sz w:val="24"/>
              </w:rPr>
            </w:pPr>
            <w:r>
              <w:rPr>
                <w:b/>
                <w:spacing w:val="-2"/>
                <w:sz w:val="24"/>
              </w:rPr>
              <w:t>Version</w:t>
            </w:r>
          </w:p>
        </w:tc>
        <w:tc>
          <w:tcPr>
            <w:tcW w:w="946" w:type="dxa"/>
            <w:gridSpan w:val="3"/>
          </w:tcPr>
          <w:p w14:paraId="5FEDB7C6" w14:textId="7095F43C" w:rsidR="0047733A" w:rsidRDefault="00860E27">
            <w:pPr>
              <w:pStyle w:val="TableParagraph"/>
              <w:spacing w:before="43"/>
              <w:ind w:left="116"/>
              <w:rPr>
                <w:b/>
                <w:sz w:val="24"/>
              </w:rPr>
            </w:pPr>
            <w:r w:rsidRPr="00860E27">
              <w:rPr>
                <w:b/>
                <w:spacing w:val="-2"/>
                <w:sz w:val="24"/>
              </w:rPr>
              <w:t>2026–27</w:t>
            </w:r>
          </w:p>
        </w:tc>
      </w:tr>
      <w:tr w:rsidR="0047733A" w14:paraId="508D3A42" w14:textId="77777777">
        <w:trPr>
          <w:trHeight w:val="316"/>
        </w:trPr>
        <w:tc>
          <w:tcPr>
            <w:tcW w:w="9736" w:type="dxa"/>
            <w:gridSpan w:val="10"/>
          </w:tcPr>
          <w:p w14:paraId="25C6A3F8"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593CAE1B" w14:textId="77777777">
        <w:trPr>
          <w:trHeight w:val="1346"/>
        </w:trPr>
        <w:tc>
          <w:tcPr>
            <w:tcW w:w="9736" w:type="dxa"/>
            <w:gridSpan w:val="10"/>
          </w:tcPr>
          <w:p w14:paraId="5500D5A9"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C118C83" w14:textId="77777777" w:rsidR="0047733A" w:rsidRDefault="00A66171">
            <w:pPr>
              <w:pStyle w:val="TableParagraph"/>
              <w:numPr>
                <w:ilvl w:val="0"/>
                <w:numId w:val="25"/>
              </w:numPr>
              <w:tabs>
                <w:tab w:val="left" w:pos="351"/>
              </w:tabs>
              <w:spacing w:before="242"/>
              <w:ind w:left="351" w:hanging="239"/>
              <w:rPr>
                <w:sz w:val="24"/>
              </w:rPr>
            </w:pPr>
            <w:r>
              <w:rPr>
                <w:sz w:val="24"/>
              </w:rPr>
              <w:t>Understand</w:t>
            </w:r>
            <w:r>
              <w:rPr>
                <w:spacing w:val="-3"/>
                <w:sz w:val="24"/>
              </w:rPr>
              <w:t xml:space="preserve"> </w:t>
            </w:r>
            <w:r>
              <w:rPr>
                <w:sz w:val="24"/>
              </w:rPr>
              <w:t>the</w:t>
            </w:r>
            <w:r>
              <w:rPr>
                <w:spacing w:val="-3"/>
                <w:sz w:val="24"/>
              </w:rPr>
              <w:t xml:space="preserve"> </w:t>
            </w:r>
            <w:r>
              <w:rPr>
                <w:spacing w:val="-4"/>
                <w:sz w:val="24"/>
              </w:rPr>
              <w:t>Self.</w:t>
            </w:r>
          </w:p>
          <w:p w14:paraId="68484871" w14:textId="77777777" w:rsidR="0047733A" w:rsidRDefault="00A66171">
            <w:pPr>
              <w:pStyle w:val="TableParagraph"/>
              <w:numPr>
                <w:ilvl w:val="0"/>
                <w:numId w:val="25"/>
              </w:numPr>
              <w:tabs>
                <w:tab w:val="left" w:pos="353"/>
              </w:tabs>
              <w:spacing w:line="269" w:lineRule="exact"/>
              <w:ind w:left="353" w:hanging="241"/>
              <w:rPr>
                <w:sz w:val="24"/>
              </w:rPr>
            </w:pPr>
            <w:r>
              <w:rPr>
                <w:sz w:val="24"/>
              </w:rPr>
              <w:t>Learn</w:t>
            </w:r>
            <w:r>
              <w:rPr>
                <w:spacing w:val="-2"/>
                <w:sz w:val="24"/>
              </w:rPr>
              <w:t xml:space="preserve"> </w:t>
            </w:r>
            <w:r>
              <w:rPr>
                <w:sz w:val="24"/>
              </w:rPr>
              <w:t>the</w:t>
            </w:r>
            <w:r>
              <w:rPr>
                <w:spacing w:val="-1"/>
                <w:sz w:val="24"/>
              </w:rPr>
              <w:t xml:space="preserve"> </w:t>
            </w:r>
            <w:r>
              <w:rPr>
                <w:sz w:val="24"/>
              </w:rPr>
              <w:t>application</w:t>
            </w:r>
            <w:r>
              <w:rPr>
                <w:spacing w:val="-2"/>
                <w:sz w:val="24"/>
              </w:rPr>
              <w:t xml:space="preserve"> </w:t>
            </w:r>
            <w:r>
              <w:rPr>
                <w:sz w:val="24"/>
              </w:rPr>
              <w:t>of</w:t>
            </w:r>
            <w:r>
              <w:rPr>
                <w:spacing w:val="-1"/>
                <w:sz w:val="24"/>
              </w:rPr>
              <w:t xml:space="preserve"> </w:t>
            </w:r>
            <w:r>
              <w:rPr>
                <w:sz w:val="24"/>
              </w:rPr>
              <w:t>Etiquettes</w:t>
            </w:r>
            <w:r>
              <w:rPr>
                <w:spacing w:val="-1"/>
                <w:sz w:val="24"/>
              </w:rPr>
              <w:t xml:space="preserve"> </w:t>
            </w:r>
            <w:r>
              <w:rPr>
                <w:sz w:val="24"/>
              </w:rPr>
              <w:t>and</w:t>
            </w:r>
            <w:r>
              <w:rPr>
                <w:spacing w:val="-2"/>
                <w:sz w:val="24"/>
              </w:rPr>
              <w:t xml:space="preserve"> </w:t>
            </w:r>
            <w:r>
              <w:rPr>
                <w:sz w:val="24"/>
              </w:rPr>
              <w:t>interpersonal</w:t>
            </w:r>
            <w:r>
              <w:rPr>
                <w:spacing w:val="-2"/>
                <w:sz w:val="24"/>
              </w:rPr>
              <w:t xml:space="preserve"> </w:t>
            </w:r>
            <w:r>
              <w:rPr>
                <w:sz w:val="24"/>
              </w:rPr>
              <w:t>Skills</w:t>
            </w:r>
            <w:r>
              <w:rPr>
                <w:spacing w:val="-2"/>
                <w:sz w:val="24"/>
              </w:rPr>
              <w:t xml:space="preserve"> </w:t>
            </w:r>
            <w:r>
              <w:rPr>
                <w:sz w:val="24"/>
              </w:rPr>
              <w:t>in</w:t>
            </w:r>
            <w:r>
              <w:rPr>
                <w:spacing w:val="-1"/>
                <w:sz w:val="24"/>
              </w:rPr>
              <w:t xml:space="preserve"> </w:t>
            </w:r>
            <w:r>
              <w:rPr>
                <w:spacing w:val="-2"/>
                <w:sz w:val="24"/>
              </w:rPr>
              <w:t>business</w:t>
            </w:r>
          </w:p>
          <w:p w14:paraId="38100280" w14:textId="77777777" w:rsidR="0047733A" w:rsidRDefault="00A66171">
            <w:pPr>
              <w:pStyle w:val="TableParagraph"/>
              <w:numPr>
                <w:ilvl w:val="0"/>
                <w:numId w:val="25"/>
              </w:numPr>
              <w:tabs>
                <w:tab w:val="left" w:pos="353"/>
              </w:tabs>
              <w:spacing w:line="269" w:lineRule="exact"/>
              <w:ind w:left="353" w:hanging="241"/>
              <w:rPr>
                <w:sz w:val="24"/>
              </w:rPr>
            </w:pPr>
            <w:r>
              <w:rPr>
                <w:sz w:val="24"/>
              </w:rPr>
              <w:t>Learn</w:t>
            </w:r>
            <w:r>
              <w:rPr>
                <w:spacing w:val="-4"/>
                <w:sz w:val="24"/>
              </w:rPr>
              <w:t xml:space="preserve"> </w:t>
            </w:r>
            <w:r>
              <w:rPr>
                <w:sz w:val="24"/>
              </w:rPr>
              <w:t>to</w:t>
            </w:r>
            <w:r>
              <w:rPr>
                <w:spacing w:val="-2"/>
                <w:sz w:val="24"/>
              </w:rPr>
              <w:t xml:space="preserve"> </w:t>
            </w:r>
            <w:r>
              <w:rPr>
                <w:sz w:val="24"/>
              </w:rPr>
              <w:t>apply</w:t>
            </w:r>
            <w:r>
              <w:rPr>
                <w:spacing w:val="1"/>
                <w:sz w:val="24"/>
              </w:rPr>
              <w:t xml:space="preserve"> </w:t>
            </w:r>
            <w:r>
              <w:rPr>
                <w:sz w:val="24"/>
              </w:rPr>
              <w:t>Interpersonal</w:t>
            </w:r>
            <w:r>
              <w:rPr>
                <w:spacing w:val="-2"/>
                <w:sz w:val="24"/>
              </w:rPr>
              <w:t xml:space="preserve"> </w:t>
            </w:r>
            <w:r>
              <w:rPr>
                <w:sz w:val="24"/>
              </w:rPr>
              <w:t>skills</w:t>
            </w:r>
            <w:r>
              <w:rPr>
                <w:spacing w:val="-1"/>
                <w:sz w:val="24"/>
              </w:rPr>
              <w:t xml:space="preserve"> </w:t>
            </w:r>
            <w:r>
              <w:rPr>
                <w:sz w:val="24"/>
              </w:rPr>
              <w:t>in</w:t>
            </w:r>
            <w:r>
              <w:rPr>
                <w:spacing w:val="-2"/>
                <w:sz w:val="24"/>
              </w:rPr>
              <w:t xml:space="preserve"> </w:t>
            </w:r>
            <w:r>
              <w:rPr>
                <w:sz w:val="24"/>
              </w:rPr>
              <w:t>life</w:t>
            </w:r>
            <w:r>
              <w:rPr>
                <w:spacing w:val="-4"/>
                <w:sz w:val="24"/>
              </w:rPr>
              <w:t xml:space="preserve"> </w:t>
            </w:r>
            <w:r>
              <w:rPr>
                <w:sz w:val="24"/>
              </w:rPr>
              <w:t>situations</w:t>
            </w:r>
            <w:r>
              <w:rPr>
                <w:spacing w:val="-1"/>
                <w:sz w:val="24"/>
              </w:rPr>
              <w:t xml:space="preserve"> </w:t>
            </w:r>
            <w:r>
              <w:rPr>
                <w:sz w:val="24"/>
              </w:rPr>
              <w:t>as</w:t>
            </w:r>
            <w:r>
              <w:rPr>
                <w:spacing w:val="-8"/>
                <w:sz w:val="24"/>
              </w:rPr>
              <w:t xml:space="preserve"> </w:t>
            </w:r>
            <w:r>
              <w:rPr>
                <w:spacing w:val="-4"/>
                <w:sz w:val="24"/>
              </w:rPr>
              <w:t>well</w:t>
            </w:r>
          </w:p>
        </w:tc>
      </w:tr>
      <w:tr w:rsidR="0047733A" w14:paraId="25A8AFB5" w14:textId="77777777">
        <w:trPr>
          <w:trHeight w:val="316"/>
        </w:trPr>
        <w:tc>
          <w:tcPr>
            <w:tcW w:w="9736" w:type="dxa"/>
            <w:gridSpan w:val="10"/>
          </w:tcPr>
          <w:p w14:paraId="07F03833"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0DDCD31A" w14:textId="77777777">
        <w:trPr>
          <w:trHeight w:val="326"/>
        </w:trPr>
        <w:tc>
          <w:tcPr>
            <w:tcW w:w="9736" w:type="dxa"/>
            <w:gridSpan w:val="10"/>
          </w:tcPr>
          <w:p w14:paraId="5369688D"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3881E799" w14:textId="77777777">
        <w:trPr>
          <w:trHeight w:val="321"/>
        </w:trPr>
        <w:tc>
          <w:tcPr>
            <w:tcW w:w="557" w:type="dxa"/>
          </w:tcPr>
          <w:p w14:paraId="6B9B32CE" w14:textId="77777777" w:rsidR="0047733A" w:rsidRDefault="00A66171">
            <w:pPr>
              <w:pStyle w:val="TableParagraph"/>
              <w:spacing w:line="270" w:lineRule="exact"/>
              <w:rPr>
                <w:sz w:val="24"/>
              </w:rPr>
            </w:pPr>
            <w:r>
              <w:rPr>
                <w:spacing w:val="-10"/>
                <w:sz w:val="24"/>
              </w:rPr>
              <w:t>1</w:t>
            </w:r>
          </w:p>
        </w:tc>
        <w:tc>
          <w:tcPr>
            <w:tcW w:w="8368" w:type="dxa"/>
            <w:gridSpan w:val="7"/>
          </w:tcPr>
          <w:p w14:paraId="3BF9090A" w14:textId="77777777" w:rsidR="0047733A" w:rsidRDefault="00A66171">
            <w:pPr>
              <w:pStyle w:val="TableParagraph"/>
              <w:spacing w:line="270" w:lineRule="exact"/>
              <w:rPr>
                <w:sz w:val="24"/>
              </w:rPr>
            </w:pPr>
            <w:r>
              <w:rPr>
                <w:sz w:val="24"/>
              </w:rPr>
              <w:t>Learn</w:t>
            </w:r>
            <w:r>
              <w:rPr>
                <w:spacing w:val="-3"/>
                <w:sz w:val="24"/>
              </w:rPr>
              <w:t xml:space="preserve"> </w:t>
            </w:r>
            <w:r>
              <w:rPr>
                <w:sz w:val="24"/>
              </w:rPr>
              <w:t>basics</w:t>
            </w:r>
            <w:r>
              <w:rPr>
                <w:spacing w:val="-2"/>
                <w:sz w:val="24"/>
              </w:rPr>
              <w:t xml:space="preserve"> </w:t>
            </w:r>
            <w:r>
              <w:rPr>
                <w:sz w:val="24"/>
              </w:rPr>
              <w:t>of</w:t>
            </w:r>
            <w:r>
              <w:rPr>
                <w:spacing w:val="-1"/>
                <w:sz w:val="24"/>
              </w:rPr>
              <w:t xml:space="preserve"> </w:t>
            </w:r>
            <w:r>
              <w:rPr>
                <w:sz w:val="24"/>
              </w:rPr>
              <w:t>Interpersonal</w:t>
            </w:r>
            <w:r>
              <w:rPr>
                <w:spacing w:val="-2"/>
                <w:sz w:val="24"/>
              </w:rPr>
              <w:t xml:space="preserve"> Skills</w:t>
            </w:r>
          </w:p>
        </w:tc>
        <w:tc>
          <w:tcPr>
            <w:tcW w:w="811" w:type="dxa"/>
            <w:gridSpan w:val="2"/>
          </w:tcPr>
          <w:p w14:paraId="5BDC9661" w14:textId="77777777" w:rsidR="0047733A" w:rsidRDefault="00A66171">
            <w:pPr>
              <w:pStyle w:val="TableParagraph"/>
              <w:spacing w:line="270" w:lineRule="exact"/>
              <w:ind w:left="117"/>
              <w:rPr>
                <w:sz w:val="24"/>
              </w:rPr>
            </w:pPr>
            <w:r>
              <w:rPr>
                <w:spacing w:val="-5"/>
                <w:sz w:val="24"/>
              </w:rPr>
              <w:t>K1</w:t>
            </w:r>
          </w:p>
        </w:tc>
      </w:tr>
      <w:tr w:rsidR="0047733A" w14:paraId="6AD95060" w14:textId="77777777">
        <w:trPr>
          <w:trHeight w:val="635"/>
        </w:trPr>
        <w:tc>
          <w:tcPr>
            <w:tcW w:w="557" w:type="dxa"/>
          </w:tcPr>
          <w:p w14:paraId="6A9EA2AF" w14:textId="77777777" w:rsidR="0047733A" w:rsidRDefault="00A66171">
            <w:pPr>
              <w:pStyle w:val="TableParagraph"/>
              <w:spacing w:line="270" w:lineRule="exact"/>
              <w:rPr>
                <w:sz w:val="24"/>
              </w:rPr>
            </w:pPr>
            <w:r>
              <w:rPr>
                <w:spacing w:val="-10"/>
                <w:sz w:val="24"/>
              </w:rPr>
              <w:t>2</w:t>
            </w:r>
          </w:p>
        </w:tc>
        <w:tc>
          <w:tcPr>
            <w:tcW w:w="8368" w:type="dxa"/>
            <w:gridSpan w:val="7"/>
          </w:tcPr>
          <w:p w14:paraId="62D40610" w14:textId="77777777" w:rsidR="0047733A" w:rsidRDefault="00A66171">
            <w:pPr>
              <w:pStyle w:val="TableParagraph"/>
              <w:spacing w:line="270" w:lineRule="exact"/>
              <w:rPr>
                <w:sz w:val="24"/>
              </w:rPr>
            </w:pPr>
            <w:r>
              <w:rPr>
                <w:sz w:val="24"/>
              </w:rPr>
              <w:t>Understand</w:t>
            </w:r>
            <w:r>
              <w:rPr>
                <w:spacing w:val="-3"/>
                <w:sz w:val="24"/>
              </w:rPr>
              <w:t xml:space="preserve"> </w:t>
            </w:r>
            <w:r>
              <w:rPr>
                <w:sz w:val="24"/>
              </w:rPr>
              <w:t>the</w:t>
            </w:r>
            <w:r>
              <w:rPr>
                <w:spacing w:val="-2"/>
                <w:sz w:val="24"/>
              </w:rPr>
              <w:t xml:space="preserve"> </w:t>
            </w:r>
            <w:r>
              <w:rPr>
                <w:sz w:val="24"/>
              </w:rPr>
              <w:t>importance</w:t>
            </w:r>
            <w:r>
              <w:rPr>
                <w:spacing w:val="-2"/>
                <w:sz w:val="24"/>
              </w:rPr>
              <w:t xml:space="preserve"> </w:t>
            </w:r>
            <w:r>
              <w:rPr>
                <w:sz w:val="24"/>
              </w:rPr>
              <w:t>of</w:t>
            </w:r>
            <w:r>
              <w:rPr>
                <w:spacing w:val="-2"/>
                <w:sz w:val="24"/>
              </w:rPr>
              <w:t xml:space="preserve"> </w:t>
            </w:r>
            <w:r>
              <w:rPr>
                <w:sz w:val="24"/>
              </w:rPr>
              <w:t>Application</w:t>
            </w:r>
            <w:r>
              <w:rPr>
                <w:spacing w:val="-1"/>
                <w:sz w:val="24"/>
              </w:rPr>
              <w:t xml:space="preserve"> </w:t>
            </w:r>
            <w:r>
              <w:rPr>
                <w:sz w:val="24"/>
              </w:rPr>
              <w:t>Communication</w:t>
            </w:r>
            <w:r>
              <w:rPr>
                <w:spacing w:val="-1"/>
                <w:sz w:val="24"/>
              </w:rPr>
              <w:t xml:space="preserve"> </w:t>
            </w:r>
            <w:r>
              <w:rPr>
                <w:sz w:val="24"/>
              </w:rPr>
              <w:t>Skills</w:t>
            </w:r>
            <w:r>
              <w:rPr>
                <w:spacing w:val="-1"/>
                <w:sz w:val="24"/>
              </w:rPr>
              <w:t xml:space="preserve"> </w:t>
            </w:r>
            <w:r>
              <w:rPr>
                <w:sz w:val="24"/>
              </w:rPr>
              <w:t>in</w:t>
            </w:r>
            <w:r>
              <w:rPr>
                <w:spacing w:val="-1"/>
                <w:sz w:val="24"/>
              </w:rPr>
              <w:t xml:space="preserve"> </w:t>
            </w:r>
            <w:r>
              <w:rPr>
                <w:spacing w:val="-2"/>
                <w:sz w:val="24"/>
              </w:rPr>
              <w:t>various</w:t>
            </w:r>
          </w:p>
          <w:p w14:paraId="7AF982A1" w14:textId="77777777" w:rsidR="0047733A" w:rsidRDefault="00A66171">
            <w:pPr>
              <w:pStyle w:val="TableParagraph"/>
              <w:spacing w:before="41"/>
              <w:rPr>
                <w:sz w:val="24"/>
              </w:rPr>
            </w:pPr>
            <w:r>
              <w:rPr>
                <w:sz w:val="24"/>
              </w:rPr>
              <w:t>functions</w:t>
            </w:r>
            <w:r>
              <w:rPr>
                <w:spacing w:val="-3"/>
                <w:sz w:val="24"/>
              </w:rPr>
              <w:t xml:space="preserve"> </w:t>
            </w:r>
            <w:r>
              <w:rPr>
                <w:sz w:val="24"/>
              </w:rPr>
              <w:t>of</w:t>
            </w:r>
            <w:r>
              <w:rPr>
                <w:spacing w:val="-3"/>
                <w:sz w:val="24"/>
              </w:rPr>
              <w:t xml:space="preserve"> </w:t>
            </w:r>
            <w:r>
              <w:rPr>
                <w:sz w:val="24"/>
              </w:rPr>
              <w:t>business</w:t>
            </w:r>
            <w:r>
              <w:rPr>
                <w:spacing w:val="-2"/>
                <w:sz w:val="24"/>
              </w:rPr>
              <w:t xml:space="preserve"> management</w:t>
            </w:r>
          </w:p>
        </w:tc>
        <w:tc>
          <w:tcPr>
            <w:tcW w:w="811" w:type="dxa"/>
            <w:gridSpan w:val="2"/>
          </w:tcPr>
          <w:p w14:paraId="51154D21" w14:textId="77777777" w:rsidR="0047733A" w:rsidRDefault="00A66171">
            <w:pPr>
              <w:pStyle w:val="TableParagraph"/>
              <w:spacing w:line="270" w:lineRule="exact"/>
              <w:ind w:left="117"/>
              <w:rPr>
                <w:sz w:val="24"/>
              </w:rPr>
            </w:pPr>
            <w:r>
              <w:rPr>
                <w:sz w:val="24"/>
              </w:rPr>
              <w:t>K2</w:t>
            </w:r>
            <w:r>
              <w:rPr>
                <w:spacing w:val="-1"/>
                <w:sz w:val="24"/>
              </w:rPr>
              <w:t xml:space="preserve"> </w:t>
            </w:r>
            <w:r>
              <w:rPr>
                <w:spacing w:val="-10"/>
                <w:sz w:val="24"/>
              </w:rPr>
              <w:t>&amp;</w:t>
            </w:r>
          </w:p>
          <w:p w14:paraId="393CC188" w14:textId="77777777" w:rsidR="0047733A" w:rsidRDefault="00A66171">
            <w:pPr>
              <w:pStyle w:val="TableParagraph"/>
              <w:spacing w:before="41"/>
              <w:ind w:left="117"/>
              <w:rPr>
                <w:sz w:val="24"/>
              </w:rPr>
            </w:pPr>
            <w:r>
              <w:rPr>
                <w:spacing w:val="-5"/>
                <w:sz w:val="24"/>
              </w:rPr>
              <w:t>K3</w:t>
            </w:r>
          </w:p>
        </w:tc>
      </w:tr>
      <w:tr w:rsidR="0047733A" w14:paraId="4A98DD8C" w14:textId="77777777">
        <w:trPr>
          <w:trHeight w:val="633"/>
        </w:trPr>
        <w:tc>
          <w:tcPr>
            <w:tcW w:w="557" w:type="dxa"/>
          </w:tcPr>
          <w:p w14:paraId="2DED6824" w14:textId="77777777" w:rsidR="0047733A" w:rsidRDefault="00A66171">
            <w:pPr>
              <w:pStyle w:val="TableParagraph"/>
              <w:spacing w:line="268" w:lineRule="exact"/>
              <w:rPr>
                <w:sz w:val="24"/>
              </w:rPr>
            </w:pPr>
            <w:r>
              <w:rPr>
                <w:spacing w:val="-10"/>
                <w:sz w:val="24"/>
              </w:rPr>
              <w:t>3</w:t>
            </w:r>
          </w:p>
        </w:tc>
        <w:tc>
          <w:tcPr>
            <w:tcW w:w="8368" w:type="dxa"/>
            <w:gridSpan w:val="7"/>
          </w:tcPr>
          <w:p w14:paraId="07C0EAE6" w14:textId="77777777" w:rsidR="0047733A" w:rsidRDefault="00A66171">
            <w:pPr>
              <w:pStyle w:val="TableParagraph"/>
              <w:spacing w:line="268" w:lineRule="exact"/>
              <w:rPr>
                <w:sz w:val="24"/>
              </w:rPr>
            </w:pPr>
            <w:r>
              <w:rPr>
                <w:sz w:val="24"/>
              </w:rPr>
              <w:t>Identify</w:t>
            </w:r>
            <w:r>
              <w:rPr>
                <w:spacing w:val="-3"/>
                <w:sz w:val="24"/>
              </w:rPr>
              <w:t xml:space="preserve"> </w:t>
            </w:r>
            <w:r>
              <w:rPr>
                <w:sz w:val="24"/>
              </w:rPr>
              <w:t>the</w:t>
            </w:r>
            <w:r>
              <w:rPr>
                <w:spacing w:val="-3"/>
                <w:sz w:val="24"/>
              </w:rPr>
              <w:t xml:space="preserve"> </w:t>
            </w:r>
            <w:r>
              <w:rPr>
                <w:sz w:val="24"/>
              </w:rPr>
              <w:t>scope</w:t>
            </w:r>
            <w:r>
              <w:rPr>
                <w:spacing w:val="-1"/>
                <w:sz w:val="24"/>
              </w:rPr>
              <w:t xml:space="preserve"> </w:t>
            </w:r>
            <w:r>
              <w:rPr>
                <w:sz w:val="24"/>
              </w:rPr>
              <w:t>and</w:t>
            </w:r>
            <w:r>
              <w:rPr>
                <w:spacing w:val="-3"/>
                <w:sz w:val="24"/>
              </w:rPr>
              <w:t xml:space="preserve"> </w:t>
            </w:r>
            <w:r>
              <w:rPr>
                <w:sz w:val="24"/>
              </w:rPr>
              <w:t>application</w:t>
            </w:r>
            <w:r>
              <w:rPr>
                <w:spacing w:val="-2"/>
                <w:sz w:val="24"/>
              </w:rPr>
              <w:t xml:space="preserve"> </w:t>
            </w:r>
            <w:r>
              <w:rPr>
                <w:sz w:val="24"/>
              </w:rPr>
              <w:t>of</w:t>
            </w:r>
            <w:r>
              <w:rPr>
                <w:spacing w:val="-1"/>
                <w:sz w:val="24"/>
              </w:rPr>
              <w:t xml:space="preserve"> </w:t>
            </w:r>
            <w:r>
              <w:rPr>
                <w:sz w:val="24"/>
              </w:rPr>
              <w:t>Interpersonal</w:t>
            </w:r>
            <w:r>
              <w:rPr>
                <w:spacing w:val="-1"/>
                <w:sz w:val="24"/>
              </w:rPr>
              <w:t xml:space="preserve"> </w:t>
            </w:r>
            <w:r>
              <w:rPr>
                <w:sz w:val="24"/>
              </w:rPr>
              <w:t>Communication</w:t>
            </w:r>
            <w:r>
              <w:rPr>
                <w:spacing w:val="-2"/>
                <w:sz w:val="24"/>
              </w:rPr>
              <w:t xml:space="preserve"> </w:t>
            </w:r>
            <w:r>
              <w:rPr>
                <w:sz w:val="24"/>
              </w:rPr>
              <w:t>Skills</w:t>
            </w:r>
            <w:r>
              <w:rPr>
                <w:spacing w:val="-2"/>
                <w:sz w:val="24"/>
              </w:rPr>
              <w:t xml:space="preserve"> </w:t>
            </w:r>
            <w:r>
              <w:rPr>
                <w:sz w:val="24"/>
              </w:rPr>
              <w:t>in</w:t>
            </w:r>
            <w:r>
              <w:rPr>
                <w:spacing w:val="-2"/>
                <w:sz w:val="24"/>
              </w:rPr>
              <w:t xml:space="preserve"> </w:t>
            </w:r>
            <w:r>
              <w:rPr>
                <w:sz w:val="24"/>
              </w:rPr>
              <w:t>day-</w:t>
            </w:r>
            <w:r>
              <w:rPr>
                <w:spacing w:val="-5"/>
                <w:sz w:val="24"/>
              </w:rPr>
              <w:t>to-</w:t>
            </w:r>
          </w:p>
          <w:p w14:paraId="0F00276A" w14:textId="77777777" w:rsidR="0047733A" w:rsidRDefault="00A66171">
            <w:pPr>
              <w:pStyle w:val="TableParagraph"/>
              <w:spacing w:before="41"/>
              <w:rPr>
                <w:sz w:val="24"/>
              </w:rPr>
            </w:pPr>
            <w:r>
              <w:rPr>
                <w:sz w:val="24"/>
              </w:rPr>
              <w:t>day</w:t>
            </w:r>
            <w:r>
              <w:rPr>
                <w:spacing w:val="-2"/>
                <w:sz w:val="24"/>
              </w:rPr>
              <w:t xml:space="preserve"> </w:t>
            </w:r>
            <w:r>
              <w:rPr>
                <w:sz w:val="24"/>
              </w:rPr>
              <w:t>Managerial</w:t>
            </w:r>
            <w:r>
              <w:rPr>
                <w:spacing w:val="-2"/>
                <w:sz w:val="24"/>
              </w:rPr>
              <w:t xml:space="preserve"> Functions.</w:t>
            </w:r>
          </w:p>
        </w:tc>
        <w:tc>
          <w:tcPr>
            <w:tcW w:w="811" w:type="dxa"/>
            <w:gridSpan w:val="2"/>
          </w:tcPr>
          <w:p w14:paraId="13F4C748" w14:textId="77777777" w:rsidR="0047733A" w:rsidRDefault="00A66171">
            <w:pPr>
              <w:pStyle w:val="TableParagraph"/>
              <w:spacing w:line="268" w:lineRule="exact"/>
              <w:ind w:left="117"/>
              <w:rPr>
                <w:sz w:val="24"/>
              </w:rPr>
            </w:pPr>
            <w:r>
              <w:rPr>
                <w:spacing w:val="-5"/>
                <w:sz w:val="24"/>
              </w:rPr>
              <w:t>K4&amp;</w:t>
            </w:r>
          </w:p>
          <w:p w14:paraId="308DCA5B" w14:textId="77777777" w:rsidR="0047733A" w:rsidRDefault="00A66171">
            <w:pPr>
              <w:pStyle w:val="TableParagraph"/>
              <w:spacing w:before="41"/>
              <w:ind w:left="117"/>
              <w:rPr>
                <w:sz w:val="24"/>
              </w:rPr>
            </w:pPr>
            <w:r>
              <w:rPr>
                <w:spacing w:val="-5"/>
                <w:sz w:val="24"/>
              </w:rPr>
              <w:t>K5</w:t>
            </w:r>
          </w:p>
        </w:tc>
      </w:tr>
      <w:tr w:rsidR="0047733A" w14:paraId="4F11EB6D" w14:textId="77777777">
        <w:trPr>
          <w:trHeight w:val="321"/>
        </w:trPr>
        <w:tc>
          <w:tcPr>
            <w:tcW w:w="9736" w:type="dxa"/>
            <w:gridSpan w:val="10"/>
          </w:tcPr>
          <w:p w14:paraId="6578318D" w14:textId="77777777" w:rsidR="0047733A" w:rsidRDefault="00A66171">
            <w:pPr>
              <w:pStyle w:val="TableParagraph"/>
              <w:spacing w:line="268"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7141ADD4" w14:textId="77777777">
        <w:trPr>
          <w:trHeight w:val="316"/>
        </w:trPr>
        <w:tc>
          <w:tcPr>
            <w:tcW w:w="9736" w:type="dxa"/>
            <w:gridSpan w:val="10"/>
          </w:tcPr>
          <w:p w14:paraId="7D81A270" w14:textId="77777777" w:rsidR="0047733A" w:rsidRDefault="0047733A">
            <w:pPr>
              <w:pStyle w:val="TableParagraph"/>
              <w:ind w:left="0"/>
              <w:rPr>
                <w:sz w:val="24"/>
              </w:rPr>
            </w:pPr>
          </w:p>
        </w:tc>
      </w:tr>
      <w:tr w:rsidR="0047733A" w14:paraId="674474AD" w14:textId="77777777">
        <w:trPr>
          <w:trHeight w:val="318"/>
        </w:trPr>
        <w:tc>
          <w:tcPr>
            <w:tcW w:w="1100" w:type="dxa"/>
            <w:gridSpan w:val="2"/>
          </w:tcPr>
          <w:p w14:paraId="7FB683B1" w14:textId="77777777" w:rsidR="0047733A" w:rsidRDefault="00A66171">
            <w:pPr>
              <w:pStyle w:val="TableParagraph"/>
              <w:spacing w:line="273" w:lineRule="exact"/>
              <w:rPr>
                <w:b/>
                <w:sz w:val="24"/>
              </w:rPr>
            </w:pPr>
            <w:r>
              <w:rPr>
                <w:b/>
                <w:spacing w:val="-2"/>
                <w:sz w:val="24"/>
              </w:rPr>
              <w:t>Unit:1</w:t>
            </w:r>
          </w:p>
        </w:tc>
        <w:tc>
          <w:tcPr>
            <w:tcW w:w="7241" w:type="dxa"/>
            <w:gridSpan w:val="4"/>
          </w:tcPr>
          <w:p w14:paraId="17E709E0" w14:textId="77777777" w:rsidR="0047733A" w:rsidRDefault="00A66171">
            <w:pPr>
              <w:pStyle w:val="TableParagraph"/>
              <w:spacing w:line="273" w:lineRule="exact"/>
              <w:ind w:left="1914"/>
              <w:rPr>
                <w:b/>
                <w:sz w:val="24"/>
              </w:rPr>
            </w:pPr>
            <w:r>
              <w:rPr>
                <w:b/>
                <w:noProof/>
                <w:sz w:val="24"/>
              </w:rPr>
              <mc:AlternateContent>
                <mc:Choice Requires="wpg">
                  <w:drawing>
                    <wp:anchor distT="0" distB="0" distL="0" distR="0" simplePos="0" relativeHeight="251626496" behindDoc="1" locked="0" layoutInCell="1" allowOverlap="1" wp14:anchorId="6E6042B5" wp14:editId="7DEBFE28">
                      <wp:simplePos x="0" y="0"/>
                      <wp:positionH relativeFrom="column">
                        <wp:posOffset>1350263</wp:posOffset>
                      </wp:positionH>
                      <wp:positionV relativeFrom="paragraph">
                        <wp:posOffset>-300348</wp:posOffset>
                      </wp:positionV>
                      <wp:extent cx="2463800" cy="2051685"/>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95" name="Image 95"/>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6CE2AD31" id="Group 94" o:spid="_x0000_s1026" style="position:absolute;margin-left:106.3pt;margin-top:-23.65pt;width:194pt;height:161.55pt;z-index:-25168998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">
                      <v:shape id="Image 95"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kRrnDAAAA2wAAAA8AAABkcnMvZG93bnJldi54bWxEj19rwkAQxN8L/Q7HFvpS6sWCYqOnSDEg&#10;+OS/9yW35oK5vTS3avz2XqHg4zAzv2Fmi9436kpdrAMbGA4yUMRlsDVXBg774nMCKgqyxSYwGbhT&#10;hMX89WWGuQ033tJ1J5VKEI45GnAiba51LB15jIPQEifvFDqPkmRXadvhLcF9o7+ybKw91pwWHLb0&#10;46g87y7ewEdx3xx/yzjcbGUibtkX5/XqaMz7W7+cghLq5Rn+b6+tge8R/H1JP0DP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qRGucMAAADbAAAADwAAAAAAAAAAAAAAAACf&#10;AgAAZHJzL2Rvd25yZXYueG1sUEsFBgAAAAAEAAQA9wAAAI8DAAAAAA==&#10;">
                        <v:imagedata r:id="rId15" o:title=""/>
                      </v:shape>
                    </v:group>
                  </w:pict>
                </mc:Fallback>
              </mc:AlternateContent>
            </w:r>
            <w:r>
              <w:rPr>
                <w:b/>
                <w:sz w:val="24"/>
              </w:rPr>
              <w:t>Perception</w:t>
            </w:r>
            <w:r>
              <w:rPr>
                <w:b/>
                <w:spacing w:val="-1"/>
                <w:sz w:val="24"/>
              </w:rPr>
              <w:t xml:space="preserve"> </w:t>
            </w:r>
            <w:r>
              <w:rPr>
                <w:b/>
                <w:sz w:val="24"/>
              </w:rPr>
              <w:t>of</w:t>
            </w:r>
            <w:r>
              <w:rPr>
                <w:b/>
                <w:spacing w:val="-2"/>
                <w:sz w:val="24"/>
              </w:rPr>
              <w:t xml:space="preserve"> </w:t>
            </w:r>
            <w:r>
              <w:rPr>
                <w:b/>
                <w:sz w:val="24"/>
              </w:rPr>
              <w:t>the</w:t>
            </w:r>
            <w:r>
              <w:rPr>
                <w:b/>
                <w:spacing w:val="-2"/>
                <w:sz w:val="24"/>
              </w:rPr>
              <w:t xml:space="preserve"> </w:t>
            </w:r>
            <w:r>
              <w:rPr>
                <w:b/>
                <w:sz w:val="24"/>
              </w:rPr>
              <w:t>Self</w:t>
            </w:r>
            <w:r>
              <w:rPr>
                <w:b/>
                <w:spacing w:val="-2"/>
                <w:sz w:val="24"/>
              </w:rPr>
              <w:t xml:space="preserve"> </w:t>
            </w:r>
            <w:r>
              <w:rPr>
                <w:b/>
                <w:sz w:val="24"/>
              </w:rPr>
              <w:t xml:space="preserve">and </w:t>
            </w:r>
            <w:r>
              <w:rPr>
                <w:b/>
                <w:spacing w:val="-2"/>
                <w:sz w:val="24"/>
              </w:rPr>
              <w:t>Others</w:t>
            </w:r>
          </w:p>
        </w:tc>
        <w:tc>
          <w:tcPr>
            <w:tcW w:w="1395" w:type="dxa"/>
            <w:gridSpan w:val="4"/>
          </w:tcPr>
          <w:p w14:paraId="1572917F" w14:textId="77777777" w:rsidR="0047733A" w:rsidRDefault="00A66171">
            <w:pPr>
              <w:pStyle w:val="TableParagraph"/>
              <w:spacing w:line="273" w:lineRule="exact"/>
              <w:ind w:left="526"/>
              <w:rPr>
                <w:b/>
                <w:sz w:val="24"/>
              </w:rPr>
            </w:pPr>
            <w:r>
              <w:rPr>
                <w:b/>
                <w:sz w:val="24"/>
              </w:rPr>
              <w:t xml:space="preserve">5 </w:t>
            </w:r>
            <w:r>
              <w:rPr>
                <w:b/>
                <w:spacing w:val="-2"/>
                <w:sz w:val="24"/>
              </w:rPr>
              <w:t>hours</w:t>
            </w:r>
          </w:p>
        </w:tc>
      </w:tr>
      <w:tr w:rsidR="0047733A" w14:paraId="74A35F4F" w14:textId="77777777">
        <w:trPr>
          <w:trHeight w:val="949"/>
        </w:trPr>
        <w:tc>
          <w:tcPr>
            <w:tcW w:w="9736" w:type="dxa"/>
            <w:gridSpan w:val="10"/>
          </w:tcPr>
          <w:p w14:paraId="483CEBE3" w14:textId="77777777" w:rsidR="0047733A" w:rsidRDefault="00A66171">
            <w:pPr>
              <w:pStyle w:val="TableParagraph"/>
              <w:spacing w:line="275" w:lineRule="exact"/>
              <w:rPr>
                <w:sz w:val="24"/>
              </w:rPr>
            </w:pPr>
            <w:r>
              <w:rPr>
                <w:sz w:val="24"/>
              </w:rPr>
              <w:t>Interpersonal</w:t>
            </w:r>
            <w:r>
              <w:rPr>
                <w:spacing w:val="-5"/>
                <w:sz w:val="24"/>
              </w:rPr>
              <w:t xml:space="preserve"> </w:t>
            </w:r>
            <w:r>
              <w:rPr>
                <w:sz w:val="24"/>
              </w:rPr>
              <w:t>Communication:</w:t>
            </w:r>
            <w:r>
              <w:rPr>
                <w:spacing w:val="-2"/>
                <w:sz w:val="24"/>
              </w:rPr>
              <w:t xml:space="preserve"> </w:t>
            </w:r>
            <w:r>
              <w:rPr>
                <w:sz w:val="24"/>
              </w:rPr>
              <w:t>Need</w:t>
            </w:r>
            <w:r>
              <w:rPr>
                <w:spacing w:val="-2"/>
                <w:sz w:val="24"/>
              </w:rPr>
              <w:t xml:space="preserve"> </w:t>
            </w:r>
            <w:r>
              <w:rPr>
                <w:sz w:val="24"/>
              </w:rPr>
              <w:t>&amp; Importance</w:t>
            </w:r>
            <w:r>
              <w:rPr>
                <w:spacing w:val="-4"/>
                <w:sz w:val="24"/>
              </w:rPr>
              <w:t xml:space="preserve"> </w:t>
            </w:r>
            <w:r>
              <w:rPr>
                <w:sz w:val="24"/>
              </w:rPr>
              <w:t>-</w:t>
            </w:r>
            <w:r>
              <w:rPr>
                <w:spacing w:val="-3"/>
                <w:sz w:val="24"/>
              </w:rPr>
              <w:t xml:space="preserve"> </w:t>
            </w:r>
            <w:r>
              <w:rPr>
                <w:sz w:val="24"/>
              </w:rPr>
              <w:t>Self-Concepts</w:t>
            </w:r>
            <w:r>
              <w:rPr>
                <w:spacing w:val="-2"/>
                <w:sz w:val="24"/>
              </w:rPr>
              <w:t xml:space="preserve"> </w:t>
            </w:r>
            <w:r>
              <w:rPr>
                <w:sz w:val="24"/>
              </w:rPr>
              <w:t>-</w:t>
            </w:r>
            <w:r>
              <w:rPr>
                <w:spacing w:val="-3"/>
                <w:sz w:val="24"/>
              </w:rPr>
              <w:t xml:space="preserve"> </w:t>
            </w:r>
            <w:r>
              <w:rPr>
                <w:sz w:val="24"/>
              </w:rPr>
              <w:t>Self-Awareness</w:t>
            </w:r>
            <w:r>
              <w:rPr>
                <w:spacing w:val="-2"/>
                <w:sz w:val="24"/>
              </w:rPr>
              <w:t xml:space="preserve"> </w:t>
            </w:r>
            <w:r>
              <w:rPr>
                <w:sz w:val="24"/>
              </w:rPr>
              <w:t>-</w:t>
            </w:r>
            <w:r>
              <w:rPr>
                <w:spacing w:val="-3"/>
                <w:sz w:val="24"/>
              </w:rPr>
              <w:t xml:space="preserve"> </w:t>
            </w:r>
            <w:r>
              <w:rPr>
                <w:spacing w:val="-2"/>
                <w:sz w:val="24"/>
              </w:rPr>
              <w:t>Self-</w:t>
            </w:r>
          </w:p>
          <w:p w14:paraId="6432318A" w14:textId="77777777" w:rsidR="0047733A" w:rsidRDefault="00A66171">
            <w:pPr>
              <w:pStyle w:val="TableParagraph"/>
              <w:spacing w:before="6" w:line="310" w:lineRule="atLeast"/>
              <w:rPr>
                <w:sz w:val="24"/>
              </w:rPr>
            </w:pPr>
            <w:r>
              <w:rPr>
                <w:sz w:val="24"/>
              </w:rPr>
              <w:t>Esteem</w:t>
            </w:r>
            <w:r>
              <w:rPr>
                <w:spacing w:val="-3"/>
                <w:sz w:val="24"/>
              </w:rPr>
              <w:t xml:space="preserve"> </w:t>
            </w:r>
            <w:r>
              <w:rPr>
                <w:sz w:val="24"/>
              </w:rPr>
              <w:t>–</w:t>
            </w:r>
            <w:r>
              <w:rPr>
                <w:spacing w:val="-3"/>
                <w:sz w:val="24"/>
              </w:rPr>
              <w:t xml:space="preserve"> </w:t>
            </w:r>
            <w:r>
              <w:rPr>
                <w:sz w:val="24"/>
              </w:rPr>
              <w:t>Self</w:t>
            </w:r>
            <w:r>
              <w:rPr>
                <w:spacing w:val="-4"/>
                <w:sz w:val="24"/>
              </w:rPr>
              <w:t xml:space="preserve"> </w:t>
            </w:r>
            <w:r>
              <w:rPr>
                <w:sz w:val="24"/>
              </w:rPr>
              <w:t>Monitoring</w:t>
            </w:r>
            <w:r>
              <w:rPr>
                <w:spacing w:val="-3"/>
                <w:sz w:val="24"/>
              </w:rPr>
              <w:t xml:space="preserve"> </w:t>
            </w:r>
            <w:r>
              <w:rPr>
                <w:sz w:val="24"/>
              </w:rPr>
              <w:t>-</w:t>
            </w:r>
            <w:r>
              <w:rPr>
                <w:spacing w:val="-4"/>
                <w:sz w:val="24"/>
              </w:rPr>
              <w:t xml:space="preserve"> </w:t>
            </w:r>
            <w:r>
              <w:rPr>
                <w:sz w:val="24"/>
              </w:rPr>
              <w:t>Self</w:t>
            </w:r>
            <w:r>
              <w:rPr>
                <w:spacing w:val="-4"/>
                <w:sz w:val="24"/>
              </w:rPr>
              <w:t xml:space="preserve"> </w:t>
            </w:r>
            <w:r>
              <w:rPr>
                <w:sz w:val="24"/>
              </w:rPr>
              <w:t>Presentation</w:t>
            </w:r>
            <w:r>
              <w:rPr>
                <w:spacing w:val="-3"/>
                <w:sz w:val="24"/>
              </w:rPr>
              <w:t xml:space="preserve"> </w:t>
            </w:r>
            <w:r>
              <w:rPr>
                <w:sz w:val="24"/>
              </w:rPr>
              <w:t>–</w:t>
            </w:r>
            <w:r>
              <w:rPr>
                <w:spacing w:val="-1"/>
                <w:sz w:val="24"/>
              </w:rPr>
              <w:t xml:space="preserve"> </w:t>
            </w:r>
            <w:r>
              <w:rPr>
                <w:sz w:val="24"/>
              </w:rPr>
              <w:t>Impression</w:t>
            </w:r>
            <w:r>
              <w:rPr>
                <w:spacing w:val="-3"/>
                <w:sz w:val="24"/>
              </w:rPr>
              <w:t xml:space="preserve"> </w:t>
            </w:r>
            <w:r>
              <w:rPr>
                <w:sz w:val="24"/>
              </w:rPr>
              <w:t>Management</w:t>
            </w:r>
            <w:r>
              <w:rPr>
                <w:spacing w:val="-3"/>
                <w:sz w:val="24"/>
              </w:rPr>
              <w:t xml:space="preserve"> </w:t>
            </w:r>
            <w:r>
              <w:rPr>
                <w:sz w:val="24"/>
              </w:rPr>
              <w:t>-</w:t>
            </w:r>
            <w:r>
              <w:rPr>
                <w:spacing w:val="-2"/>
                <w:sz w:val="24"/>
              </w:rPr>
              <w:t xml:space="preserve"> </w:t>
            </w:r>
            <w:r>
              <w:rPr>
                <w:sz w:val="24"/>
              </w:rPr>
              <w:t>Assertive</w:t>
            </w:r>
            <w:r>
              <w:rPr>
                <w:spacing w:val="-4"/>
                <w:sz w:val="24"/>
              </w:rPr>
              <w:t xml:space="preserve"> </w:t>
            </w:r>
            <w:r>
              <w:rPr>
                <w:sz w:val="24"/>
              </w:rPr>
              <w:t>Vs</w:t>
            </w:r>
            <w:r>
              <w:rPr>
                <w:spacing w:val="-3"/>
                <w:sz w:val="24"/>
              </w:rPr>
              <w:t xml:space="preserve"> </w:t>
            </w:r>
            <w:r>
              <w:rPr>
                <w:sz w:val="24"/>
              </w:rPr>
              <w:t xml:space="preserve">Aggressive </w:t>
            </w:r>
            <w:r>
              <w:rPr>
                <w:spacing w:val="-2"/>
                <w:sz w:val="24"/>
              </w:rPr>
              <w:t>behaviour.</w:t>
            </w:r>
          </w:p>
        </w:tc>
      </w:tr>
      <w:tr w:rsidR="0047733A" w14:paraId="348A2E4A" w14:textId="77777777">
        <w:trPr>
          <w:trHeight w:val="316"/>
        </w:trPr>
        <w:tc>
          <w:tcPr>
            <w:tcW w:w="9736" w:type="dxa"/>
            <w:gridSpan w:val="10"/>
          </w:tcPr>
          <w:p w14:paraId="3A8C5448" w14:textId="77777777" w:rsidR="0047733A" w:rsidRDefault="0047733A">
            <w:pPr>
              <w:pStyle w:val="TableParagraph"/>
              <w:ind w:left="0"/>
              <w:rPr>
                <w:sz w:val="24"/>
              </w:rPr>
            </w:pPr>
          </w:p>
        </w:tc>
      </w:tr>
      <w:tr w:rsidR="0047733A" w14:paraId="2F5D39E1" w14:textId="77777777">
        <w:trPr>
          <w:trHeight w:val="316"/>
        </w:trPr>
        <w:tc>
          <w:tcPr>
            <w:tcW w:w="1100" w:type="dxa"/>
            <w:gridSpan w:val="2"/>
          </w:tcPr>
          <w:p w14:paraId="341EA872" w14:textId="77777777" w:rsidR="0047733A" w:rsidRDefault="00A66171">
            <w:pPr>
              <w:pStyle w:val="TableParagraph"/>
              <w:spacing w:line="273" w:lineRule="exact"/>
              <w:rPr>
                <w:b/>
                <w:sz w:val="24"/>
              </w:rPr>
            </w:pPr>
            <w:r>
              <w:rPr>
                <w:b/>
                <w:spacing w:val="-2"/>
                <w:sz w:val="24"/>
              </w:rPr>
              <w:t>Unit:2</w:t>
            </w:r>
          </w:p>
        </w:tc>
        <w:tc>
          <w:tcPr>
            <w:tcW w:w="7241" w:type="dxa"/>
            <w:gridSpan w:val="4"/>
          </w:tcPr>
          <w:p w14:paraId="1730F5E8" w14:textId="77777777" w:rsidR="0047733A" w:rsidRDefault="00A66171">
            <w:pPr>
              <w:pStyle w:val="TableParagraph"/>
              <w:spacing w:line="273" w:lineRule="exact"/>
              <w:ind w:left="1693"/>
              <w:rPr>
                <w:b/>
                <w:sz w:val="24"/>
              </w:rPr>
            </w:pPr>
            <w:r>
              <w:rPr>
                <w:b/>
                <w:sz w:val="24"/>
              </w:rPr>
              <w:t>Communication</w:t>
            </w:r>
            <w:r>
              <w:rPr>
                <w:b/>
                <w:spacing w:val="-4"/>
                <w:sz w:val="24"/>
              </w:rPr>
              <w:t xml:space="preserve"> </w:t>
            </w:r>
            <w:r>
              <w:rPr>
                <w:b/>
                <w:sz w:val="24"/>
              </w:rPr>
              <w:t>&amp;</w:t>
            </w:r>
            <w:r>
              <w:rPr>
                <w:b/>
                <w:spacing w:val="-3"/>
                <w:sz w:val="24"/>
              </w:rPr>
              <w:t xml:space="preserve"> </w:t>
            </w:r>
            <w:r>
              <w:rPr>
                <w:b/>
                <w:sz w:val="24"/>
              </w:rPr>
              <w:t>Presentation</w:t>
            </w:r>
            <w:r>
              <w:rPr>
                <w:b/>
                <w:spacing w:val="-3"/>
                <w:sz w:val="24"/>
              </w:rPr>
              <w:t xml:space="preserve"> </w:t>
            </w:r>
            <w:r>
              <w:rPr>
                <w:b/>
                <w:spacing w:val="-2"/>
                <w:sz w:val="24"/>
              </w:rPr>
              <w:t>skills</w:t>
            </w:r>
          </w:p>
        </w:tc>
        <w:tc>
          <w:tcPr>
            <w:tcW w:w="1395" w:type="dxa"/>
            <w:gridSpan w:val="4"/>
          </w:tcPr>
          <w:p w14:paraId="4C568C9D" w14:textId="77777777" w:rsidR="0047733A" w:rsidRDefault="00A66171">
            <w:pPr>
              <w:pStyle w:val="TableParagraph"/>
              <w:spacing w:line="273" w:lineRule="exact"/>
              <w:ind w:left="526"/>
              <w:rPr>
                <w:b/>
                <w:sz w:val="24"/>
              </w:rPr>
            </w:pPr>
            <w:r>
              <w:rPr>
                <w:b/>
                <w:sz w:val="24"/>
              </w:rPr>
              <w:t xml:space="preserve">7 </w:t>
            </w:r>
            <w:r>
              <w:rPr>
                <w:b/>
                <w:spacing w:val="-2"/>
                <w:sz w:val="24"/>
              </w:rPr>
              <w:t>hours</w:t>
            </w:r>
          </w:p>
        </w:tc>
      </w:tr>
      <w:tr w:rsidR="0047733A" w14:paraId="4341E3DD" w14:textId="77777777">
        <w:trPr>
          <w:trHeight w:val="1269"/>
        </w:trPr>
        <w:tc>
          <w:tcPr>
            <w:tcW w:w="9736" w:type="dxa"/>
            <w:gridSpan w:val="10"/>
          </w:tcPr>
          <w:p w14:paraId="26823439" w14:textId="77777777" w:rsidR="0047733A" w:rsidRDefault="00A66171">
            <w:pPr>
              <w:pStyle w:val="TableParagraph"/>
              <w:spacing w:line="276" w:lineRule="auto"/>
              <w:ind w:right="84"/>
              <w:jc w:val="both"/>
              <w:rPr>
                <w:sz w:val="24"/>
              </w:rPr>
            </w:pPr>
            <w:r>
              <w:rPr>
                <w:sz w:val="24"/>
              </w:rPr>
              <w:t>Oral &amp; Non-verbal cues - Analytical Thinking, Listening and Reading of Non-Verbal Messages: Active, Passive and Emphatic Listening, Providing Feedback – Paralanguage - Presentation Skills: Designing and Structuring of</w:t>
            </w:r>
            <w:r>
              <w:rPr>
                <w:spacing w:val="40"/>
                <w:sz w:val="24"/>
              </w:rPr>
              <w:t xml:space="preserve"> </w:t>
            </w:r>
            <w:r>
              <w:rPr>
                <w:sz w:val="24"/>
              </w:rPr>
              <w:t>Presentation, Tips</w:t>
            </w:r>
            <w:r>
              <w:rPr>
                <w:spacing w:val="40"/>
                <w:sz w:val="24"/>
              </w:rPr>
              <w:t xml:space="preserve"> </w:t>
            </w:r>
            <w:r>
              <w:rPr>
                <w:sz w:val="24"/>
              </w:rPr>
              <w:t>to Make Good Presentation, Managing Stage</w:t>
            </w:r>
          </w:p>
          <w:p w14:paraId="6C1A2D1F" w14:textId="77777777" w:rsidR="0047733A" w:rsidRDefault="00A66171">
            <w:pPr>
              <w:pStyle w:val="TableParagraph"/>
              <w:jc w:val="both"/>
              <w:rPr>
                <w:sz w:val="24"/>
              </w:rPr>
            </w:pPr>
            <w:r>
              <w:rPr>
                <w:sz w:val="24"/>
              </w:rPr>
              <w:t>Fright</w:t>
            </w:r>
            <w:r>
              <w:rPr>
                <w:spacing w:val="-2"/>
                <w:sz w:val="24"/>
              </w:rPr>
              <w:t xml:space="preserve"> </w:t>
            </w:r>
            <w:r>
              <w:rPr>
                <w:sz w:val="24"/>
              </w:rPr>
              <w:t>and</w:t>
            </w:r>
            <w:r>
              <w:rPr>
                <w:spacing w:val="-1"/>
                <w:sz w:val="24"/>
              </w:rPr>
              <w:t xml:space="preserve"> </w:t>
            </w:r>
            <w:r>
              <w:rPr>
                <w:sz w:val="24"/>
              </w:rPr>
              <w:t>Anxiety</w:t>
            </w:r>
            <w:r>
              <w:rPr>
                <w:spacing w:val="-1"/>
                <w:sz w:val="24"/>
              </w:rPr>
              <w:t xml:space="preserve"> </w:t>
            </w:r>
            <w:r>
              <w:rPr>
                <w:sz w:val="24"/>
              </w:rPr>
              <w:t>during</w:t>
            </w:r>
            <w:r>
              <w:rPr>
                <w:spacing w:val="-1"/>
                <w:sz w:val="24"/>
              </w:rPr>
              <w:t xml:space="preserve"> </w:t>
            </w:r>
            <w:r>
              <w:rPr>
                <w:spacing w:val="-2"/>
                <w:sz w:val="24"/>
              </w:rPr>
              <w:t>Presentations.</w:t>
            </w:r>
          </w:p>
        </w:tc>
      </w:tr>
      <w:tr w:rsidR="0047733A" w14:paraId="1FA75C20" w14:textId="77777777">
        <w:trPr>
          <w:trHeight w:val="318"/>
        </w:trPr>
        <w:tc>
          <w:tcPr>
            <w:tcW w:w="9736" w:type="dxa"/>
            <w:gridSpan w:val="10"/>
          </w:tcPr>
          <w:p w14:paraId="51CF7AD0" w14:textId="77777777" w:rsidR="0047733A" w:rsidRDefault="0047733A">
            <w:pPr>
              <w:pStyle w:val="TableParagraph"/>
              <w:ind w:left="0"/>
              <w:rPr>
                <w:sz w:val="24"/>
              </w:rPr>
            </w:pPr>
          </w:p>
        </w:tc>
      </w:tr>
      <w:tr w:rsidR="0047733A" w14:paraId="36121B09" w14:textId="77777777">
        <w:trPr>
          <w:trHeight w:val="316"/>
        </w:trPr>
        <w:tc>
          <w:tcPr>
            <w:tcW w:w="1100" w:type="dxa"/>
            <w:gridSpan w:val="2"/>
          </w:tcPr>
          <w:p w14:paraId="7285F3F1" w14:textId="77777777" w:rsidR="0047733A" w:rsidRDefault="00A66171">
            <w:pPr>
              <w:pStyle w:val="TableParagraph"/>
              <w:spacing w:line="273" w:lineRule="exact"/>
              <w:rPr>
                <w:b/>
                <w:sz w:val="24"/>
              </w:rPr>
            </w:pPr>
            <w:r>
              <w:rPr>
                <w:b/>
                <w:spacing w:val="-2"/>
                <w:sz w:val="24"/>
              </w:rPr>
              <w:t>Unit:3</w:t>
            </w:r>
          </w:p>
        </w:tc>
        <w:tc>
          <w:tcPr>
            <w:tcW w:w="7241" w:type="dxa"/>
            <w:gridSpan w:val="4"/>
          </w:tcPr>
          <w:p w14:paraId="17EC46DC" w14:textId="77777777" w:rsidR="0047733A" w:rsidRDefault="00A66171">
            <w:pPr>
              <w:pStyle w:val="TableParagraph"/>
              <w:spacing w:line="273" w:lineRule="exact"/>
              <w:ind w:left="68" w:right="76"/>
              <w:jc w:val="center"/>
              <w:rPr>
                <w:b/>
                <w:sz w:val="24"/>
              </w:rPr>
            </w:pPr>
            <w:r>
              <w:rPr>
                <w:b/>
                <w:sz w:val="24"/>
              </w:rPr>
              <w:t>Teaming</w:t>
            </w:r>
            <w:r>
              <w:rPr>
                <w:b/>
                <w:spacing w:val="-2"/>
                <w:sz w:val="24"/>
              </w:rPr>
              <w:t xml:space="preserve"> </w:t>
            </w:r>
            <w:r>
              <w:rPr>
                <w:b/>
                <w:sz w:val="24"/>
              </w:rPr>
              <w:t>and</w:t>
            </w:r>
            <w:r>
              <w:rPr>
                <w:b/>
                <w:spacing w:val="-2"/>
                <w:sz w:val="24"/>
              </w:rPr>
              <w:t xml:space="preserve"> </w:t>
            </w:r>
            <w:r>
              <w:rPr>
                <w:b/>
                <w:sz w:val="24"/>
              </w:rPr>
              <w:t>Problem</w:t>
            </w:r>
            <w:r>
              <w:rPr>
                <w:b/>
                <w:spacing w:val="-2"/>
                <w:sz w:val="24"/>
              </w:rPr>
              <w:t xml:space="preserve"> Solving</w:t>
            </w:r>
          </w:p>
        </w:tc>
        <w:tc>
          <w:tcPr>
            <w:tcW w:w="1395" w:type="dxa"/>
            <w:gridSpan w:val="4"/>
          </w:tcPr>
          <w:p w14:paraId="5E672562" w14:textId="77777777" w:rsidR="0047733A" w:rsidRDefault="00A66171">
            <w:pPr>
              <w:pStyle w:val="TableParagraph"/>
              <w:spacing w:line="273" w:lineRule="exact"/>
              <w:ind w:left="526"/>
              <w:rPr>
                <w:b/>
                <w:sz w:val="24"/>
              </w:rPr>
            </w:pPr>
            <w:r>
              <w:rPr>
                <w:b/>
                <w:sz w:val="24"/>
              </w:rPr>
              <w:t xml:space="preserve">3 </w:t>
            </w:r>
            <w:r>
              <w:rPr>
                <w:b/>
                <w:spacing w:val="-2"/>
                <w:sz w:val="24"/>
              </w:rPr>
              <w:t>hours</w:t>
            </w:r>
          </w:p>
        </w:tc>
      </w:tr>
      <w:tr w:rsidR="0047733A" w14:paraId="00CC8B0A" w14:textId="77777777">
        <w:trPr>
          <w:trHeight w:val="834"/>
        </w:trPr>
        <w:tc>
          <w:tcPr>
            <w:tcW w:w="9736" w:type="dxa"/>
            <w:gridSpan w:val="10"/>
          </w:tcPr>
          <w:p w14:paraId="6FA3FA77" w14:textId="77777777" w:rsidR="0047733A" w:rsidRDefault="00A66171">
            <w:pPr>
              <w:pStyle w:val="TableParagraph"/>
              <w:spacing w:line="280" w:lineRule="auto"/>
              <w:rPr>
                <w:sz w:val="24"/>
              </w:rPr>
            </w:pPr>
            <w:r>
              <w:rPr>
                <w:sz w:val="24"/>
              </w:rPr>
              <w:t>Team building &amp; Team Management - Working with Teams, Running Meetings and Valuing Diversity.</w:t>
            </w:r>
            <w:r>
              <w:rPr>
                <w:spacing w:val="-4"/>
                <w:sz w:val="24"/>
              </w:rPr>
              <w:t xml:space="preserve"> </w:t>
            </w:r>
            <w:r>
              <w:rPr>
                <w:sz w:val="24"/>
              </w:rPr>
              <w:t>Creative</w:t>
            </w:r>
            <w:r>
              <w:rPr>
                <w:spacing w:val="-5"/>
                <w:sz w:val="24"/>
              </w:rPr>
              <w:t xml:space="preserve"> </w:t>
            </w:r>
            <w:r>
              <w:rPr>
                <w:sz w:val="24"/>
              </w:rPr>
              <w:t>Problem</w:t>
            </w:r>
            <w:r>
              <w:rPr>
                <w:spacing w:val="-4"/>
                <w:sz w:val="24"/>
              </w:rPr>
              <w:t xml:space="preserve"> </w:t>
            </w:r>
            <w:r>
              <w:rPr>
                <w:sz w:val="24"/>
              </w:rPr>
              <w:t>Solving:</w:t>
            </w:r>
            <w:r>
              <w:rPr>
                <w:spacing w:val="-4"/>
                <w:sz w:val="24"/>
              </w:rPr>
              <w:t xml:space="preserve"> </w:t>
            </w:r>
            <w:r>
              <w:rPr>
                <w:sz w:val="24"/>
              </w:rPr>
              <w:t>Ethical</w:t>
            </w:r>
            <w:r>
              <w:rPr>
                <w:spacing w:val="-4"/>
                <w:sz w:val="24"/>
              </w:rPr>
              <w:t xml:space="preserve"> </w:t>
            </w:r>
            <w:r>
              <w:rPr>
                <w:sz w:val="24"/>
              </w:rPr>
              <w:t>Decision</w:t>
            </w:r>
            <w:r>
              <w:rPr>
                <w:spacing w:val="-4"/>
                <w:sz w:val="24"/>
              </w:rPr>
              <w:t xml:space="preserve"> </w:t>
            </w:r>
            <w:r>
              <w:rPr>
                <w:sz w:val="24"/>
              </w:rPr>
              <w:t>Making,</w:t>
            </w:r>
            <w:r>
              <w:rPr>
                <w:spacing w:val="-4"/>
                <w:sz w:val="24"/>
              </w:rPr>
              <w:t xml:space="preserve"> </w:t>
            </w:r>
            <w:r>
              <w:rPr>
                <w:sz w:val="24"/>
              </w:rPr>
              <w:t>Resolving</w:t>
            </w:r>
            <w:r>
              <w:rPr>
                <w:spacing w:val="-7"/>
                <w:sz w:val="24"/>
              </w:rPr>
              <w:t xml:space="preserve"> </w:t>
            </w:r>
            <w:r>
              <w:rPr>
                <w:sz w:val="24"/>
              </w:rPr>
              <w:t>Conflicts,</w:t>
            </w:r>
            <w:r>
              <w:rPr>
                <w:spacing w:val="-4"/>
                <w:sz w:val="24"/>
              </w:rPr>
              <w:t xml:space="preserve"> </w:t>
            </w:r>
            <w:r>
              <w:rPr>
                <w:sz w:val="24"/>
              </w:rPr>
              <w:t>Negotiations.</w:t>
            </w:r>
          </w:p>
        </w:tc>
      </w:tr>
      <w:tr w:rsidR="0047733A" w14:paraId="62B33177" w14:textId="77777777">
        <w:trPr>
          <w:trHeight w:val="316"/>
        </w:trPr>
        <w:tc>
          <w:tcPr>
            <w:tcW w:w="9736" w:type="dxa"/>
            <w:gridSpan w:val="10"/>
          </w:tcPr>
          <w:p w14:paraId="41FEB003" w14:textId="77777777" w:rsidR="0047733A" w:rsidRDefault="0047733A">
            <w:pPr>
              <w:pStyle w:val="TableParagraph"/>
              <w:ind w:left="0"/>
              <w:rPr>
                <w:sz w:val="24"/>
              </w:rPr>
            </w:pPr>
          </w:p>
        </w:tc>
      </w:tr>
      <w:tr w:rsidR="0047733A" w14:paraId="39680692" w14:textId="77777777">
        <w:trPr>
          <w:trHeight w:val="316"/>
        </w:trPr>
        <w:tc>
          <w:tcPr>
            <w:tcW w:w="1100" w:type="dxa"/>
            <w:gridSpan w:val="2"/>
          </w:tcPr>
          <w:p w14:paraId="0F7D8763" w14:textId="77777777" w:rsidR="0047733A" w:rsidRDefault="00A66171">
            <w:pPr>
              <w:pStyle w:val="TableParagraph"/>
              <w:spacing w:line="273" w:lineRule="exact"/>
              <w:rPr>
                <w:b/>
                <w:sz w:val="24"/>
              </w:rPr>
            </w:pPr>
            <w:r>
              <w:rPr>
                <w:b/>
                <w:spacing w:val="-2"/>
                <w:sz w:val="24"/>
              </w:rPr>
              <w:t>Unit:4</w:t>
            </w:r>
          </w:p>
        </w:tc>
        <w:tc>
          <w:tcPr>
            <w:tcW w:w="7241" w:type="dxa"/>
            <w:gridSpan w:val="4"/>
          </w:tcPr>
          <w:p w14:paraId="5DBF9CAE" w14:textId="77777777" w:rsidR="0047733A" w:rsidRDefault="00A66171">
            <w:pPr>
              <w:pStyle w:val="TableParagraph"/>
              <w:spacing w:line="273" w:lineRule="exact"/>
              <w:ind w:left="68" w:right="61"/>
              <w:jc w:val="center"/>
              <w:rPr>
                <w:b/>
                <w:sz w:val="24"/>
              </w:rPr>
            </w:pPr>
            <w:r>
              <w:rPr>
                <w:b/>
                <w:spacing w:val="-2"/>
                <w:sz w:val="24"/>
              </w:rPr>
              <w:t>Etiquettes</w:t>
            </w:r>
          </w:p>
        </w:tc>
        <w:tc>
          <w:tcPr>
            <w:tcW w:w="1395" w:type="dxa"/>
            <w:gridSpan w:val="4"/>
          </w:tcPr>
          <w:p w14:paraId="1AEAB680" w14:textId="77777777" w:rsidR="0047733A" w:rsidRDefault="00A66171">
            <w:pPr>
              <w:pStyle w:val="TableParagraph"/>
              <w:spacing w:line="273" w:lineRule="exact"/>
              <w:ind w:left="526"/>
              <w:rPr>
                <w:b/>
                <w:sz w:val="24"/>
              </w:rPr>
            </w:pPr>
            <w:r>
              <w:rPr>
                <w:b/>
                <w:sz w:val="24"/>
              </w:rPr>
              <w:t xml:space="preserve">5 </w:t>
            </w:r>
            <w:r>
              <w:rPr>
                <w:b/>
                <w:spacing w:val="-2"/>
                <w:sz w:val="24"/>
              </w:rPr>
              <w:t>hours</w:t>
            </w:r>
          </w:p>
        </w:tc>
      </w:tr>
      <w:tr w:rsidR="0047733A" w14:paraId="7632808A" w14:textId="77777777">
        <w:trPr>
          <w:trHeight w:val="1905"/>
        </w:trPr>
        <w:tc>
          <w:tcPr>
            <w:tcW w:w="9736" w:type="dxa"/>
            <w:gridSpan w:val="10"/>
          </w:tcPr>
          <w:p w14:paraId="66D0E01C" w14:textId="77777777" w:rsidR="0047733A" w:rsidRDefault="00A66171">
            <w:pPr>
              <w:pStyle w:val="TableParagraph"/>
              <w:spacing w:line="276" w:lineRule="auto"/>
              <w:ind w:right="82"/>
              <w:jc w:val="both"/>
              <w:rPr>
                <w:sz w:val="24"/>
              </w:rPr>
            </w:pPr>
            <w:r>
              <w:rPr>
                <w:sz w:val="24"/>
              </w:rPr>
              <w:t>Personal Etiquettes - Dressing, Grooming and Managing of Emotions - Work Place Etiquettes: Office, Elevator, Cafeteria and Mobile Phone Usage. Telephone Etiquettes: Open, Control, Transferring and Closing the Call. Meeting Etiquettes: Preparation, Participation, Disciplined Behaviour, Time Management. E Mail Etiquettes: Addressing, Subject, Content, Salutation, Signature, Checking and Proof Reading.</w:t>
            </w:r>
          </w:p>
        </w:tc>
      </w:tr>
      <w:tr w:rsidR="0047733A" w14:paraId="09C3E846" w14:textId="77777777">
        <w:trPr>
          <w:trHeight w:val="316"/>
        </w:trPr>
        <w:tc>
          <w:tcPr>
            <w:tcW w:w="9736" w:type="dxa"/>
            <w:gridSpan w:val="10"/>
          </w:tcPr>
          <w:p w14:paraId="0A7A1D54" w14:textId="77777777" w:rsidR="0047733A" w:rsidRDefault="0047733A">
            <w:pPr>
              <w:pStyle w:val="TableParagraph"/>
              <w:ind w:left="0"/>
              <w:rPr>
                <w:sz w:val="24"/>
              </w:rPr>
            </w:pPr>
          </w:p>
        </w:tc>
      </w:tr>
    </w:tbl>
    <w:p w14:paraId="3BB28738" w14:textId="77777777" w:rsidR="0047733A" w:rsidRDefault="0047733A">
      <w:pPr>
        <w:pStyle w:val="TableParagraph"/>
        <w:rPr>
          <w:sz w:val="24"/>
        </w:rPr>
        <w:sectPr w:rsidR="0047733A">
          <w:pgSz w:w="11920" w:h="16850"/>
          <w:pgMar w:top="1240" w:right="720" w:bottom="540" w:left="720" w:header="454" w:footer="354" w:gutter="0"/>
          <w:cols w:space="720"/>
        </w:sectPr>
      </w:pPr>
    </w:p>
    <w:p w14:paraId="4AFA3540"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552"/>
        <w:gridCol w:w="91"/>
        <w:gridCol w:w="6509"/>
        <w:gridCol w:w="725"/>
        <w:gridCol w:w="1404"/>
      </w:tblGrid>
      <w:tr w:rsidR="0047733A" w14:paraId="4C5F0EDC" w14:textId="77777777">
        <w:trPr>
          <w:trHeight w:val="313"/>
        </w:trPr>
        <w:tc>
          <w:tcPr>
            <w:tcW w:w="1099" w:type="dxa"/>
            <w:gridSpan w:val="3"/>
          </w:tcPr>
          <w:p w14:paraId="7BD9C425" w14:textId="77777777" w:rsidR="0047733A" w:rsidRDefault="00A66171">
            <w:pPr>
              <w:pStyle w:val="TableParagraph"/>
              <w:spacing w:line="270" w:lineRule="exact"/>
              <w:rPr>
                <w:b/>
                <w:sz w:val="24"/>
              </w:rPr>
            </w:pPr>
            <w:r>
              <w:rPr>
                <w:b/>
                <w:spacing w:val="-2"/>
                <w:sz w:val="24"/>
              </w:rPr>
              <w:t>Unit:5</w:t>
            </w:r>
          </w:p>
        </w:tc>
        <w:tc>
          <w:tcPr>
            <w:tcW w:w="7234" w:type="dxa"/>
            <w:gridSpan w:val="2"/>
          </w:tcPr>
          <w:p w14:paraId="6C46AEDB" w14:textId="77777777" w:rsidR="0047733A" w:rsidRDefault="00A66171">
            <w:pPr>
              <w:pStyle w:val="TableParagraph"/>
              <w:spacing w:line="270" w:lineRule="exact"/>
              <w:ind w:left="1953"/>
              <w:rPr>
                <w:b/>
                <w:sz w:val="24"/>
              </w:rPr>
            </w:pPr>
            <w:r>
              <w:rPr>
                <w:b/>
                <w:sz w:val="24"/>
              </w:rPr>
              <w:t>Basics</w:t>
            </w:r>
            <w:r>
              <w:rPr>
                <w:b/>
                <w:spacing w:val="-3"/>
                <w:sz w:val="24"/>
              </w:rPr>
              <w:t xml:space="preserve"> </w:t>
            </w:r>
            <w:r>
              <w:rPr>
                <w:b/>
                <w:sz w:val="24"/>
              </w:rPr>
              <w:t>of</w:t>
            </w:r>
            <w:r>
              <w:rPr>
                <w:b/>
                <w:spacing w:val="-3"/>
                <w:sz w:val="24"/>
              </w:rPr>
              <w:t xml:space="preserve"> </w:t>
            </w:r>
            <w:r>
              <w:rPr>
                <w:b/>
                <w:sz w:val="24"/>
              </w:rPr>
              <w:t>Transactional</w:t>
            </w:r>
            <w:r>
              <w:rPr>
                <w:b/>
                <w:spacing w:val="-2"/>
                <w:sz w:val="24"/>
              </w:rPr>
              <w:t xml:space="preserve"> Analysis</w:t>
            </w:r>
          </w:p>
        </w:tc>
        <w:tc>
          <w:tcPr>
            <w:tcW w:w="1404" w:type="dxa"/>
          </w:tcPr>
          <w:p w14:paraId="6EAF0BA8" w14:textId="77777777" w:rsidR="0047733A" w:rsidRDefault="00A66171">
            <w:pPr>
              <w:pStyle w:val="TableParagraph"/>
              <w:spacing w:line="270" w:lineRule="exact"/>
              <w:ind w:left="474"/>
              <w:rPr>
                <w:b/>
                <w:sz w:val="24"/>
              </w:rPr>
            </w:pPr>
            <w:r>
              <w:rPr>
                <w:b/>
                <w:sz w:val="24"/>
              </w:rPr>
              <w:t>5</w:t>
            </w:r>
            <w:r>
              <w:rPr>
                <w:b/>
                <w:spacing w:val="60"/>
                <w:sz w:val="24"/>
              </w:rPr>
              <w:t xml:space="preserve"> </w:t>
            </w:r>
            <w:r>
              <w:rPr>
                <w:b/>
                <w:spacing w:val="-2"/>
                <w:sz w:val="24"/>
              </w:rPr>
              <w:t>hours</w:t>
            </w:r>
          </w:p>
        </w:tc>
      </w:tr>
      <w:tr w:rsidR="0047733A" w14:paraId="612B4EB6" w14:textId="77777777">
        <w:trPr>
          <w:trHeight w:val="1154"/>
        </w:trPr>
        <w:tc>
          <w:tcPr>
            <w:tcW w:w="9737" w:type="dxa"/>
            <w:gridSpan w:val="6"/>
          </w:tcPr>
          <w:p w14:paraId="75C9FE3D" w14:textId="77777777" w:rsidR="0047733A" w:rsidRDefault="00A66171">
            <w:pPr>
              <w:pStyle w:val="TableParagraph"/>
              <w:spacing w:before="1" w:line="276" w:lineRule="auto"/>
              <w:ind w:right="83"/>
              <w:jc w:val="both"/>
              <w:rPr>
                <w:sz w:val="24"/>
              </w:rPr>
            </w:pPr>
            <w:r>
              <w:rPr>
                <w:sz w:val="24"/>
              </w:rPr>
              <w:t>Transactional Analysis – Meaning – Evolution, Types – Self analysis, Ego States, Types of Transactions, Life Positions - Time Structuring, Strokes, Life scripts – Rackets - Sweatshirts – Applications of TA in an interview and counselling.</w:t>
            </w:r>
          </w:p>
        </w:tc>
      </w:tr>
      <w:tr w:rsidR="0047733A" w14:paraId="675BD6FA" w14:textId="77777777">
        <w:trPr>
          <w:trHeight w:val="316"/>
        </w:trPr>
        <w:tc>
          <w:tcPr>
            <w:tcW w:w="9737" w:type="dxa"/>
            <w:gridSpan w:val="6"/>
          </w:tcPr>
          <w:p w14:paraId="55779354" w14:textId="77777777" w:rsidR="0047733A" w:rsidRDefault="0047733A">
            <w:pPr>
              <w:pStyle w:val="TableParagraph"/>
              <w:ind w:left="0"/>
            </w:pPr>
          </w:p>
        </w:tc>
      </w:tr>
      <w:tr w:rsidR="0047733A" w14:paraId="75B08825" w14:textId="77777777">
        <w:trPr>
          <w:trHeight w:val="316"/>
        </w:trPr>
        <w:tc>
          <w:tcPr>
            <w:tcW w:w="1008" w:type="dxa"/>
            <w:gridSpan w:val="2"/>
          </w:tcPr>
          <w:p w14:paraId="49533060" w14:textId="77777777" w:rsidR="0047733A" w:rsidRDefault="00A66171">
            <w:pPr>
              <w:pStyle w:val="TableParagraph"/>
              <w:spacing w:line="273" w:lineRule="exact"/>
              <w:rPr>
                <w:b/>
                <w:sz w:val="24"/>
              </w:rPr>
            </w:pPr>
            <w:r>
              <w:rPr>
                <w:b/>
                <w:spacing w:val="-2"/>
                <w:sz w:val="24"/>
              </w:rPr>
              <w:t>Unit:6</w:t>
            </w:r>
          </w:p>
        </w:tc>
        <w:tc>
          <w:tcPr>
            <w:tcW w:w="6600" w:type="dxa"/>
            <w:gridSpan w:val="2"/>
          </w:tcPr>
          <w:p w14:paraId="1773C0DF" w14:textId="77777777" w:rsidR="0047733A" w:rsidRDefault="0047733A">
            <w:pPr>
              <w:pStyle w:val="TableParagraph"/>
              <w:ind w:left="0"/>
            </w:pPr>
          </w:p>
        </w:tc>
        <w:tc>
          <w:tcPr>
            <w:tcW w:w="2129" w:type="dxa"/>
            <w:gridSpan w:val="2"/>
          </w:tcPr>
          <w:p w14:paraId="4EBAF75D" w14:textId="77777777" w:rsidR="0047733A" w:rsidRDefault="00A66171">
            <w:pPr>
              <w:pStyle w:val="TableParagraph"/>
              <w:spacing w:line="273" w:lineRule="exact"/>
              <w:ind w:left="1199"/>
              <w:rPr>
                <w:b/>
                <w:sz w:val="24"/>
              </w:rPr>
            </w:pPr>
            <w:r>
              <w:rPr>
                <w:b/>
                <w:sz w:val="24"/>
              </w:rPr>
              <w:t>5</w:t>
            </w:r>
            <w:r>
              <w:rPr>
                <w:b/>
                <w:spacing w:val="60"/>
                <w:sz w:val="24"/>
              </w:rPr>
              <w:t xml:space="preserve"> </w:t>
            </w:r>
            <w:r>
              <w:rPr>
                <w:b/>
                <w:spacing w:val="-2"/>
                <w:sz w:val="24"/>
              </w:rPr>
              <w:t>hours</w:t>
            </w:r>
          </w:p>
        </w:tc>
      </w:tr>
      <w:tr w:rsidR="0047733A" w14:paraId="61A43F6F" w14:textId="77777777">
        <w:trPr>
          <w:trHeight w:val="318"/>
        </w:trPr>
        <w:tc>
          <w:tcPr>
            <w:tcW w:w="9737" w:type="dxa"/>
            <w:gridSpan w:val="6"/>
          </w:tcPr>
          <w:p w14:paraId="1063D9B9" w14:textId="77777777" w:rsidR="0047733A" w:rsidRDefault="00A66171">
            <w:pPr>
              <w:pStyle w:val="TableParagraph"/>
              <w:spacing w:line="270" w:lineRule="exact"/>
              <w:rPr>
                <w:sz w:val="24"/>
              </w:rPr>
            </w:pPr>
            <w:r>
              <w:rPr>
                <w:sz w:val="24"/>
              </w:rPr>
              <w:t>Presentations,</w:t>
            </w:r>
            <w:r>
              <w:rPr>
                <w:spacing w:val="-5"/>
                <w:sz w:val="24"/>
              </w:rPr>
              <w:t xml:space="preserve"> </w:t>
            </w:r>
            <w:r>
              <w:rPr>
                <w:sz w:val="24"/>
              </w:rPr>
              <w:t>E</w:t>
            </w:r>
            <w:r>
              <w:rPr>
                <w:spacing w:val="-3"/>
                <w:sz w:val="24"/>
              </w:rPr>
              <w:t xml:space="preserve"> </w:t>
            </w:r>
            <w:r>
              <w:rPr>
                <w:sz w:val="24"/>
              </w:rPr>
              <w:t>Mail</w:t>
            </w:r>
            <w:r>
              <w:rPr>
                <w:spacing w:val="-3"/>
                <w:sz w:val="24"/>
              </w:rPr>
              <w:t xml:space="preserve"> </w:t>
            </w:r>
            <w:r>
              <w:rPr>
                <w:sz w:val="24"/>
              </w:rPr>
              <w:t>Etiquettes,</w:t>
            </w:r>
            <w:r>
              <w:rPr>
                <w:spacing w:val="-2"/>
                <w:sz w:val="24"/>
              </w:rPr>
              <w:t xml:space="preserve"> </w:t>
            </w:r>
            <w:r>
              <w:rPr>
                <w:sz w:val="24"/>
              </w:rPr>
              <w:t>Expert</w:t>
            </w:r>
            <w:r>
              <w:rPr>
                <w:spacing w:val="-2"/>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449AE98E" w14:textId="77777777">
        <w:trPr>
          <w:trHeight w:val="316"/>
        </w:trPr>
        <w:tc>
          <w:tcPr>
            <w:tcW w:w="9737" w:type="dxa"/>
            <w:gridSpan w:val="6"/>
          </w:tcPr>
          <w:p w14:paraId="75226C1F" w14:textId="77777777" w:rsidR="0047733A" w:rsidRDefault="0047733A">
            <w:pPr>
              <w:pStyle w:val="TableParagraph"/>
              <w:ind w:left="0"/>
            </w:pPr>
          </w:p>
        </w:tc>
      </w:tr>
      <w:tr w:rsidR="0047733A" w14:paraId="55046DE7" w14:textId="77777777">
        <w:trPr>
          <w:trHeight w:val="350"/>
        </w:trPr>
        <w:tc>
          <w:tcPr>
            <w:tcW w:w="1008" w:type="dxa"/>
            <w:gridSpan w:val="2"/>
          </w:tcPr>
          <w:p w14:paraId="05FED604" w14:textId="77777777" w:rsidR="0047733A" w:rsidRDefault="0047733A">
            <w:pPr>
              <w:pStyle w:val="TableParagraph"/>
              <w:ind w:left="0"/>
            </w:pPr>
          </w:p>
        </w:tc>
        <w:tc>
          <w:tcPr>
            <w:tcW w:w="6600" w:type="dxa"/>
            <w:gridSpan w:val="2"/>
          </w:tcPr>
          <w:p w14:paraId="1C64FA5F" w14:textId="77777777" w:rsidR="0047733A" w:rsidRDefault="00A66171">
            <w:pPr>
              <w:pStyle w:val="TableParagraph"/>
              <w:spacing w:line="270" w:lineRule="exact"/>
              <w:ind w:left="4389"/>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gridSpan w:val="2"/>
          </w:tcPr>
          <w:p w14:paraId="68E5DAB6" w14:textId="77777777" w:rsidR="0047733A" w:rsidRDefault="00A66171">
            <w:pPr>
              <w:pStyle w:val="TableParagraph"/>
              <w:spacing w:line="270" w:lineRule="exact"/>
              <w:ind w:left="1079"/>
              <w:rPr>
                <w:b/>
                <w:sz w:val="24"/>
              </w:rPr>
            </w:pPr>
            <w:r>
              <w:rPr>
                <w:b/>
                <w:sz w:val="24"/>
              </w:rPr>
              <w:t>30</w:t>
            </w:r>
            <w:r>
              <w:rPr>
                <w:b/>
                <w:spacing w:val="60"/>
                <w:sz w:val="24"/>
              </w:rPr>
              <w:t xml:space="preserve"> </w:t>
            </w:r>
            <w:r>
              <w:rPr>
                <w:b/>
                <w:spacing w:val="-2"/>
                <w:sz w:val="24"/>
              </w:rPr>
              <w:t>hours</w:t>
            </w:r>
          </w:p>
        </w:tc>
      </w:tr>
      <w:tr w:rsidR="0047733A" w14:paraId="621E1074" w14:textId="77777777">
        <w:trPr>
          <w:trHeight w:val="316"/>
        </w:trPr>
        <w:tc>
          <w:tcPr>
            <w:tcW w:w="9737" w:type="dxa"/>
            <w:gridSpan w:val="6"/>
          </w:tcPr>
          <w:p w14:paraId="25F92570" w14:textId="77777777" w:rsidR="0047733A" w:rsidRDefault="00A66171">
            <w:pPr>
              <w:pStyle w:val="TableParagraph"/>
              <w:spacing w:line="270" w:lineRule="exact"/>
              <w:rPr>
                <w:b/>
                <w:sz w:val="24"/>
              </w:rPr>
            </w:pPr>
            <w:r>
              <w:rPr>
                <w:b/>
                <w:sz w:val="24"/>
              </w:rPr>
              <w:t>Text</w:t>
            </w:r>
            <w:r>
              <w:rPr>
                <w:b/>
                <w:spacing w:val="-2"/>
                <w:sz w:val="24"/>
              </w:rPr>
              <w:t xml:space="preserve"> Book(s)</w:t>
            </w:r>
          </w:p>
        </w:tc>
      </w:tr>
      <w:tr w:rsidR="0047733A" w14:paraId="25113CED" w14:textId="77777777">
        <w:trPr>
          <w:trHeight w:val="316"/>
        </w:trPr>
        <w:tc>
          <w:tcPr>
            <w:tcW w:w="456" w:type="dxa"/>
          </w:tcPr>
          <w:p w14:paraId="366A1905"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1F4E975B" w14:textId="77777777" w:rsidR="0047733A" w:rsidRDefault="00A66171">
            <w:pPr>
              <w:pStyle w:val="TableParagraph"/>
              <w:spacing w:line="270" w:lineRule="exact"/>
              <w:ind w:left="163"/>
              <w:rPr>
                <w:sz w:val="24"/>
              </w:rPr>
            </w:pPr>
            <w:r>
              <w:rPr>
                <w:sz w:val="24"/>
              </w:rPr>
              <w:t>Joseph</w:t>
            </w:r>
            <w:r>
              <w:rPr>
                <w:spacing w:val="-2"/>
                <w:sz w:val="24"/>
              </w:rPr>
              <w:t xml:space="preserve"> </w:t>
            </w:r>
            <w:r>
              <w:rPr>
                <w:sz w:val="24"/>
              </w:rPr>
              <w:t>A.</w:t>
            </w:r>
            <w:r>
              <w:rPr>
                <w:spacing w:val="-1"/>
                <w:sz w:val="24"/>
              </w:rPr>
              <w:t xml:space="preserve"> </w:t>
            </w:r>
            <w:r>
              <w:rPr>
                <w:sz w:val="24"/>
              </w:rPr>
              <w:t>DeVito</w:t>
            </w:r>
            <w:r>
              <w:rPr>
                <w:spacing w:val="-2"/>
                <w:sz w:val="24"/>
              </w:rPr>
              <w:t xml:space="preserve"> </w:t>
            </w:r>
            <w:r>
              <w:rPr>
                <w:sz w:val="24"/>
              </w:rPr>
              <w:t>-</w:t>
            </w:r>
            <w:r>
              <w:rPr>
                <w:spacing w:val="-2"/>
                <w:sz w:val="24"/>
              </w:rPr>
              <w:t xml:space="preserve"> </w:t>
            </w:r>
            <w:r>
              <w:rPr>
                <w:sz w:val="24"/>
              </w:rPr>
              <w:t>The Interpersonal</w:t>
            </w:r>
            <w:r>
              <w:rPr>
                <w:spacing w:val="-2"/>
                <w:sz w:val="24"/>
              </w:rPr>
              <w:t xml:space="preserve"> </w:t>
            </w:r>
            <w:r>
              <w:rPr>
                <w:sz w:val="24"/>
              </w:rPr>
              <w:t>Communication</w:t>
            </w:r>
            <w:r>
              <w:rPr>
                <w:spacing w:val="-1"/>
                <w:sz w:val="24"/>
              </w:rPr>
              <w:t xml:space="preserve"> </w:t>
            </w:r>
            <w:r>
              <w:rPr>
                <w:sz w:val="24"/>
              </w:rPr>
              <w:t>Book,</w:t>
            </w:r>
            <w:r>
              <w:rPr>
                <w:spacing w:val="-1"/>
                <w:sz w:val="24"/>
              </w:rPr>
              <w:t xml:space="preserve"> </w:t>
            </w:r>
            <w:r>
              <w:rPr>
                <w:spacing w:val="-2"/>
                <w:sz w:val="24"/>
              </w:rPr>
              <w:t>Pearson.</w:t>
            </w:r>
          </w:p>
        </w:tc>
      </w:tr>
      <w:tr w:rsidR="0047733A" w14:paraId="3370DA19" w14:textId="77777777">
        <w:trPr>
          <w:trHeight w:val="551"/>
        </w:trPr>
        <w:tc>
          <w:tcPr>
            <w:tcW w:w="456" w:type="dxa"/>
          </w:tcPr>
          <w:p w14:paraId="215B12C9"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3DEC75D2" w14:textId="77777777" w:rsidR="0047733A" w:rsidRDefault="00A66171">
            <w:pPr>
              <w:pStyle w:val="TableParagraph"/>
              <w:spacing w:before="7" w:line="225" w:lineRule="auto"/>
              <w:ind w:left="163" w:right="942"/>
              <w:rPr>
                <w:sz w:val="24"/>
              </w:rPr>
            </w:pPr>
            <w:r>
              <w:rPr>
                <w:sz w:val="24"/>
              </w:rPr>
              <w:t>Stephen</w:t>
            </w:r>
            <w:r>
              <w:rPr>
                <w:spacing w:val="-4"/>
                <w:sz w:val="24"/>
              </w:rPr>
              <w:t xml:space="preserve"> </w:t>
            </w:r>
            <w:r>
              <w:rPr>
                <w:sz w:val="24"/>
              </w:rPr>
              <w:t>P.Robbins</w:t>
            </w:r>
            <w:r>
              <w:rPr>
                <w:spacing w:val="-4"/>
                <w:sz w:val="24"/>
              </w:rPr>
              <w:t xml:space="preserve"> </w:t>
            </w:r>
            <w:r>
              <w:rPr>
                <w:sz w:val="24"/>
              </w:rPr>
              <w:t>&amp;</w:t>
            </w:r>
            <w:r>
              <w:rPr>
                <w:spacing w:val="-4"/>
                <w:sz w:val="24"/>
              </w:rPr>
              <w:t xml:space="preserve"> </w:t>
            </w:r>
            <w:r>
              <w:rPr>
                <w:sz w:val="24"/>
              </w:rPr>
              <w:t>Philip</w:t>
            </w:r>
            <w:r>
              <w:rPr>
                <w:spacing w:val="-4"/>
                <w:sz w:val="24"/>
              </w:rPr>
              <w:t xml:space="preserve"> </w:t>
            </w:r>
            <w:r>
              <w:rPr>
                <w:sz w:val="24"/>
              </w:rPr>
              <w:t>L.Hunsaker</w:t>
            </w:r>
            <w:r>
              <w:rPr>
                <w:spacing w:val="-5"/>
                <w:sz w:val="24"/>
              </w:rPr>
              <w:t xml:space="preserve"> </w:t>
            </w:r>
            <w:r>
              <w:rPr>
                <w:sz w:val="24"/>
              </w:rPr>
              <w:t>-</w:t>
            </w:r>
            <w:r>
              <w:rPr>
                <w:spacing w:val="-5"/>
                <w:sz w:val="24"/>
              </w:rPr>
              <w:t xml:space="preserve"> </w:t>
            </w:r>
            <w:r>
              <w:rPr>
                <w:sz w:val="24"/>
              </w:rPr>
              <w:t>Training</w:t>
            </w:r>
            <w:r>
              <w:rPr>
                <w:spacing w:val="-4"/>
                <w:sz w:val="24"/>
              </w:rPr>
              <w:t xml:space="preserve"> </w:t>
            </w:r>
            <w:r>
              <w:rPr>
                <w:sz w:val="24"/>
              </w:rPr>
              <w:t>in</w:t>
            </w:r>
            <w:r>
              <w:rPr>
                <w:spacing w:val="-4"/>
                <w:sz w:val="24"/>
              </w:rPr>
              <w:t xml:space="preserve"> </w:t>
            </w:r>
            <w:r>
              <w:rPr>
                <w:sz w:val="24"/>
              </w:rPr>
              <w:t>Interpersonal</w:t>
            </w:r>
            <w:r>
              <w:rPr>
                <w:spacing w:val="-4"/>
                <w:sz w:val="24"/>
              </w:rPr>
              <w:t xml:space="preserve"> </w:t>
            </w:r>
            <w:r>
              <w:rPr>
                <w:sz w:val="24"/>
              </w:rPr>
              <w:t>Skills:</w:t>
            </w:r>
            <w:r>
              <w:rPr>
                <w:spacing w:val="-5"/>
                <w:sz w:val="24"/>
              </w:rPr>
              <w:t xml:space="preserve"> </w:t>
            </w:r>
            <w:r>
              <w:rPr>
                <w:sz w:val="24"/>
              </w:rPr>
              <w:t>Tips</w:t>
            </w:r>
            <w:r>
              <w:rPr>
                <w:spacing w:val="-4"/>
                <w:sz w:val="24"/>
              </w:rPr>
              <w:t xml:space="preserve"> </w:t>
            </w:r>
            <w:r>
              <w:rPr>
                <w:sz w:val="24"/>
              </w:rPr>
              <w:t>for Managing People at Work, Pearson Prentice Hall</w:t>
            </w:r>
          </w:p>
        </w:tc>
      </w:tr>
      <w:tr w:rsidR="0047733A" w14:paraId="3F7D269E" w14:textId="77777777">
        <w:trPr>
          <w:trHeight w:val="316"/>
        </w:trPr>
        <w:tc>
          <w:tcPr>
            <w:tcW w:w="9737" w:type="dxa"/>
            <w:gridSpan w:val="6"/>
          </w:tcPr>
          <w:p w14:paraId="0B6BBEA3" w14:textId="77777777" w:rsidR="0047733A" w:rsidRDefault="0047733A">
            <w:pPr>
              <w:pStyle w:val="TableParagraph"/>
              <w:ind w:left="0"/>
            </w:pPr>
          </w:p>
        </w:tc>
      </w:tr>
      <w:tr w:rsidR="0047733A" w14:paraId="797130F4" w14:textId="77777777">
        <w:trPr>
          <w:trHeight w:val="366"/>
        </w:trPr>
        <w:tc>
          <w:tcPr>
            <w:tcW w:w="9737" w:type="dxa"/>
            <w:gridSpan w:val="6"/>
          </w:tcPr>
          <w:p w14:paraId="3F3F461A"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018D5FD6" w14:textId="77777777">
        <w:trPr>
          <w:trHeight w:val="551"/>
        </w:trPr>
        <w:tc>
          <w:tcPr>
            <w:tcW w:w="456" w:type="dxa"/>
          </w:tcPr>
          <w:p w14:paraId="066FF4DC"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101144E9" w14:textId="77777777" w:rsidR="0047733A" w:rsidRDefault="00A66171">
            <w:pPr>
              <w:pStyle w:val="TableParagraph"/>
              <w:spacing w:before="5" w:line="228" w:lineRule="auto"/>
              <w:ind w:left="163" w:right="942"/>
              <w:rPr>
                <w:sz w:val="24"/>
              </w:rPr>
            </w:pPr>
            <w:r>
              <w:rPr>
                <w:sz w:val="24"/>
              </w:rPr>
              <w:t>Jana</w:t>
            </w:r>
            <w:r>
              <w:rPr>
                <w:spacing w:val="-5"/>
                <w:sz w:val="24"/>
              </w:rPr>
              <w:t xml:space="preserve"> </w:t>
            </w:r>
            <w:r>
              <w:rPr>
                <w:sz w:val="24"/>
              </w:rPr>
              <w:t>L.High</w:t>
            </w:r>
            <w:r>
              <w:rPr>
                <w:spacing w:val="-4"/>
                <w:sz w:val="24"/>
              </w:rPr>
              <w:t xml:space="preserve"> </w:t>
            </w:r>
            <w:r>
              <w:rPr>
                <w:sz w:val="24"/>
              </w:rPr>
              <w:t>-</w:t>
            </w:r>
            <w:r>
              <w:rPr>
                <w:spacing w:val="-5"/>
                <w:sz w:val="24"/>
              </w:rPr>
              <w:t xml:space="preserve"> </w:t>
            </w:r>
            <w:r>
              <w:rPr>
                <w:sz w:val="24"/>
              </w:rPr>
              <w:t>High-Tech</w:t>
            </w:r>
            <w:r>
              <w:rPr>
                <w:spacing w:val="-2"/>
                <w:sz w:val="24"/>
              </w:rPr>
              <w:t xml:space="preserve"> </w:t>
            </w:r>
            <w:r>
              <w:rPr>
                <w:sz w:val="24"/>
              </w:rPr>
              <w:t>Etiquette:</w:t>
            </w:r>
            <w:r>
              <w:rPr>
                <w:spacing w:val="-4"/>
                <w:sz w:val="24"/>
              </w:rPr>
              <w:t xml:space="preserve"> </w:t>
            </w:r>
            <w:r>
              <w:rPr>
                <w:sz w:val="24"/>
              </w:rPr>
              <w:t>Perfecting</w:t>
            </w:r>
            <w:r>
              <w:rPr>
                <w:spacing w:val="-4"/>
                <w:sz w:val="24"/>
              </w:rPr>
              <w:t xml:space="preserve"> </w:t>
            </w:r>
            <w:r>
              <w:rPr>
                <w:sz w:val="24"/>
              </w:rPr>
              <w:t>the</w:t>
            </w:r>
            <w:r>
              <w:rPr>
                <w:spacing w:val="-3"/>
                <w:sz w:val="24"/>
              </w:rPr>
              <w:t xml:space="preserve"> </w:t>
            </w:r>
            <w:r>
              <w:rPr>
                <w:sz w:val="24"/>
              </w:rPr>
              <w:t>Art</w:t>
            </w:r>
            <w:r>
              <w:rPr>
                <w:spacing w:val="-4"/>
                <w:sz w:val="24"/>
              </w:rPr>
              <w:t xml:space="preserve"> </w:t>
            </w:r>
            <w:r>
              <w:rPr>
                <w:sz w:val="24"/>
              </w:rPr>
              <w:t>of</w:t>
            </w:r>
            <w:r>
              <w:rPr>
                <w:spacing w:val="-5"/>
                <w:sz w:val="24"/>
              </w:rPr>
              <w:t xml:space="preserve"> </w:t>
            </w:r>
            <w:r>
              <w:rPr>
                <w:sz w:val="24"/>
              </w:rPr>
              <w:t>Plugged</w:t>
            </w:r>
            <w:r>
              <w:rPr>
                <w:spacing w:val="-4"/>
                <w:sz w:val="24"/>
              </w:rPr>
              <w:t xml:space="preserve"> </w:t>
            </w:r>
            <w:r>
              <w:rPr>
                <w:sz w:val="24"/>
              </w:rPr>
              <w:t>in</w:t>
            </w:r>
            <w:r>
              <w:rPr>
                <w:spacing w:val="-4"/>
                <w:sz w:val="24"/>
              </w:rPr>
              <w:t xml:space="preserve"> </w:t>
            </w:r>
            <w:r>
              <w:rPr>
                <w:sz w:val="24"/>
              </w:rPr>
              <w:t>Politeness,</w:t>
            </w:r>
            <w:r>
              <w:rPr>
                <w:spacing w:val="-4"/>
                <w:sz w:val="24"/>
              </w:rPr>
              <w:t xml:space="preserve"> </w:t>
            </w:r>
            <w:r>
              <w:rPr>
                <w:sz w:val="24"/>
              </w:rPr>
              <w:t>Viva Books Pvt Ltd.</w:t>
            </w:r>
          </w:p>
        </w:tc>
      </w:tr>
      <w:tr w:rsidR="0047733A" w14:paraId="45326ED0" w14:textId="77777777">
        <w:trPr>
          <w:trHeight w:val="551"/>
        </w:trPr>
        <w:tc>
          <w:tcPr>
            <w:tcW w:w="456" w:type="dxa"/>
          </w:tcPr>
          <w:p w14:paraId="27A24945"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17E19C35" w14:textId="77777777" w:rsidR="0047733A" w:rsidRDefault="00A66171">
            <w:pPr>
              <w:pStyle w:val="TableParagraph"/>
              <w:spacing w:before="7" w:line="225" w:lineRule="auto"/>
              <w:ind w:left="163" w:right="942"/>
              <w:rPr>
                <w:sz w:val="24"/>
              </w:rPr>
            </w:pPr>
            <w:r>
              <w:rPr>
                <w:noProof/>
                <w:sz w:val="24"/>
              </w:rPr>
              <mc:AlternateContent>
                <mc:Choice Requires="wpg">
                  <w:drawing>
                    <wp:anchor distT="0" distB="0" distL="0" distR="0" simplePos="0" relativeHeight="251627520" behindDoc="1" locked="0" layoutInCell="1" allowOverlap="1" wp14:anchorId="61822DA7" wp14:editId="5A1E59E0">
                      <wp:simplePos x="0" y="0"/>
                      <wp:positionH relativeFrom="column">
                        <wp:posOffset>1758695</wp:posOffset>
                      </wp:positionH>
                      <wp:positionV relativeFrom="paragraph">
                        <wp:posOffset>81800</wp:posOffset>
                      </wp:positionV>
                      <wp:extent cx="2463800" cy="2051685"/>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97" name="Image 97"/>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1B0FD71E" id="Group 96" o:spid="_x0000_s1026" style="position:absolute;margin-left:138.5pt;margin-top:6.45pt;width:194pt;height:161.55pt;z-index:-25168896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">
                      <v:shape id="Image 97"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6fVXDAAAA2wAAAA8AAABkcnMvZG93bnJldi54bWxEj09rwkAUxO+FfoflFXopdWMPaqOrSDEg&#10;ePLf/ZF9ZoPZt2n2qfHbu4WCx2FmfsPMFr1v1JW6WAc2MBxkoIjLYGuuDBz2xecEVBRki01gMnCn&#10;CIv568sMcxtuvKXrTiqVIBxzNOBE2lzrWDryGAehJU7eKXQeJcmu0rbDW4L7Rn9l2Uh7rDktOGzp&#10;x1F53l28gY/ivjn+lnG42cpE3LIvzuvV0Zj3t345BSXUyzP8315bA99j+PuSfoCe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Tp9VcMAAADbAAAADwAAAAAAAAAAAAAAAACf&#10;AgAAZHJzL2Rvd25yZXYueG1sUEsFBgAAAAAEAAQA9wAAAI8DAAAAAA==&#10;">
                        <v:imagedata r:id="rId15" o:title=""/>
                      </v:shape>
                    </v:group>
                  </w:pict>
                </mc:Fallback>
              </mc:AlternateContent>
            </w:r>
            <w:r>
              <w:rPr>
                <w:sz w:val="24"/>
              </w:rPr>
              <w:t>Eric</w:t>
            </w:r>
            <w:r>
              <w:rPr>
                <w:spacing w:val="-4"/>
                <w:sz w:val="24"/>
              </w:rPr>
              <w:t xml:space="preserve"> </w:t>
            </w:r>
            <w:r>
              <w:rPr>
                <w:sz w:val="24"/>
              </w:rPr>
              <w:t>Berne</w:t>
            </w:r>
            <w:r>
              <w:rPr>
                <w:spacing w:val="-4"/>
                <w:sz w:val="24"/>
              </w:rPr>
              <w:t xml:space="preserve"> </w:t>
            </w:r>
            <w:r>
              <w:rPr>
                <w:sz w:val="24"/>
              </w:rPr>
              <w:t>–</w:t>
            </w:r>
            <w:r>
              <w:rPr>
                <w:spacing w:val="-2"/>
                <w:sz w:val="24"/>
              </w:rPr>
              <w:t xml:space="preserve"> </w:t>
            </w:r>
            <w:r>
              <w:rPr>
                <w:sz w:val="24"/>
              </w:rPr>
              <w:t>Games</w:t>
            </w:r>
            <w:r>
              <w:rPr>
                <w:spacing w:val="-3"/>
                <w:sz w:val="24"/>
              </w:rPr>
              <w:t xml:space="preserve"> </w:t>
            </w:r>
            <w:r>
              <w:rPr>
                <w:sz w:val="24"/>
              </w:rPr>
              <w:t>People</w:t>
            </w:r>
            <w:r>
              <w:rPr>
                <w:spacing w:val="-4"/>
                <w:sz w:val="24"/>
              </w:rPr>
              <w:t xml:space="preserve"> </w:t>
            </w:r>
            <w:r>
              <w:rPr>
                <w:sz w:val="24"/>
              </w:rPr>
              <w:t>Play:</w:t>
            </w:r>
            <w:r>
              <w:rPr>
                <w:spacing w:val="-3"/>
                <w:sz w:val="24"/>
              </w:rPr>
              <w:t xml:space="preserve"> </w:t>
            </w:r>
            <w:r>
              <w:rPr>
                <w:sz w:val="24"/>
              </w:rPr>
              <w:t>The</w:t>
            </w:r>
            <w:r>
              <w:rPr>
                <w:spacing w:val="-4"/>
                <w:sz w:val="24"/>
              </w:rPr>
              <w:t xml:space="preserve"> </w:t>
            </w:r>
            <w:r>
              <w:rPr>
                <w:sz w:val="24"/>
              </w:rPr>
              <w:t>Basic</w:t>
            </w:r>
            <w:r>
              <w:rPr>
                <w:spacing w:val="-4"/>
                <w:sz w:val="24"/>
              </w:rPr>
              <w:t xml:space="preserve"> </w:t>
            </w:r>
            <w:r>
              <w:rPr>
                <w:sz w:val="24"/>
              </w:rPr>
              <w:t>Handbook</w:t>
            </w:r>
            <w:r>
              <w:rPr>
                <w:spacing w:val="-3"/>
                <w:sz w:val="24"/>
              </w:rPr>
              <w:t xml:space="preserve"> </w:t>
            </w:r>
            <w:r>
              <w:rPr>
                <w:sz w:val="24"/>
              </w:rPr>
              <w:t>of</w:t>
            </w:r>
            <w:r>
              <w:rPr>
                <w:spacing w:val="-4"/>
                <w:sz w:val="24"/>
              </w:rPr>
              <w:t xml:space="preserve"> </w:t>
            </w:r>
            <w:r>
              <w:rPr>
                <w:sz w:val="24"/>
              </w:rPr>
              <w:t>Transactional</w:t>
            </w:r>
            <w:r>
              <w:rPr>
                <w:spacing w:val="-3"/>
                <w:sz w:val="24"/>
              </w:rPr>
              <w:t xml:space="preserve"> </w:t>
            </w:r>
            <w:r>
              <w:rPr>
                <w:sz w:val="24"/>
              </w:rPr>
              <w:t>Analysis, Tantor Media.</w:t>
            </w:r>
          </w:p>
        </w:tc>
      </w:tr>
      <w:tr w:rsidR="0047733A" w14:paraId="398A40BB" w14:textId="77777777">
        <w:trPr>
          <w:trHeight w:val="551"/>
        </w:trPr>
        <w:tc>
          <w:tcPr>
            <w:tcW w:w="456" w:type="dxa"/>
          </w:tcPr>
          <w:p w14:paraId="3AD203AF"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5"/>
          </w:tcPr>
          <w:p w14:paraId="25E411C4" w14:textId="77777777" w:rsidR="0047733A" w:rsidRDefault="00A66171">
            <w:pPr>
              <w:pStyle w:val="TableParagraph"/>
              <w:spacing w:line="276" w:lineRule="exact"/>
              <w:ind w:left="163" w:right="942"/>
              <w:rPr>
                <w:sz w:val="24"/>
              </w:rPr>
            </w:pPr>
            <w:r>
              <w:rPr>
                <w:noProof/>
                <w:sz w:val="24"/>
              </w:rPr>
              <mc:AlternateContent>
                <mc:Choice Requires="wpg">
                  <w:drawing>
                    <wp:anchor distT="0" distB="0" distL="0" distR="0" simplePos="0" relativeHeight="251628544" behindDoc="1" locked="0" layoutInCell="1" allowOverlap="1" wp14:anchorId="596ACA07" wp14:editId="70D55EB5">
                      <wp:simplePos x="0" y="0"/>
                      <wp:positionH relativeFrom="column">
                        <wp:posOffset>3784091</wp:posOffset>
                      </wp:positionH>
                      <wp:positionV relativeFrom="paragraph">
                        <wp:posOffset>0</wp:posOffset>
                      </wp:positionV>
                      <wp:extent cx="1041400" cy="175260"/>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400" cy="175260"/>
                                <a:chOff x="0" y="0"/>
                                <a:chExt cx="1041400" cy="175260"/>
                              </a:xfrm>
                            </wpg:grpSpPr>
                            <wps:wsp>
                              <wps:cNvPr id="99" name="Graphic 99"/>
                              <wps:cNvSpPr/>
                              <wps:spPr>
                                <a:xfrm>
                                  <a:off x="0" y="0"/>
                                  <a:ext cx="1041400" cy="175260"/>
                                </a:xfrm>
                                <a:custGeom>
                                  <a:avLst/>
                                  <a:gdLst/>
                                  <a:ahLst/>
                                  <a:cxnLst/>
                                  <a:rect l="l" t="t" r="r" b="b"/>
                                  <a:pathLst>
                                    <a:path w="1041400" h="175260">
                                      <a:moveTo>
                                        <a:pt x="1040891" y="0"/>
                                      </a:moveTo>
                                      <a:lnTo>
                                        <a:pt x="0" y="0"/>
                                      </a:lnTo>
                                      <a:lnTo>
                                        <a:pt x="0" y="175260"/>
                                      </a:lnTo>
                                      <a:lnTo>
                                        <a:pt x="1040891" y="175260"/>
                                      </a:lnTo>
                                      <a:lnTo>
                                        <a:pt x="104089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8B8F127" id="Group 98" o:spid="_x0000_s1026" style="position:absolute;margin-left:297.95pt;margin-top:0;width:82pt;height:13.8pt;z-index:-251687936;mso-wrap-distance-left:0;mso-wrap-distance-right:0" coordsize="10414,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">
                      <v:shape id="Graphic 99" o:spid="_x0000_s1027" style="position:absolute;width:10414;height:1752;visibility:visible;mso-wrap-style:square;v-text-anchor:top" coordsize="1041400,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xQq8AA&#10;AADbAAAADwAAAGRycy9kb3ducmV2LnhtbESPX2sCMRDE3wv9DmGFvmlOBdGrUUpB9NU/fV8u27vD&#10;y+ZI1jP66ZtCoY/DzPyGWW+T69RAIbaeDUwnBSjiytuWawOX8268BBUF2WLnmQw8KMJ28/qyxtL6&#10;Ox9pOEmtMoRjiQYakb7UOlYNOYwT3xNn79sHh5JlqLUNeM9w1+lZUSy0w5bzQoM9fTZUXU83Z+B5&#10;vH6lwQV5pgXtD73M5YZzY95G6eMdlFCS//Bf+2ANrFbw+yX/AL3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wxQq8AAAADbAAAADwAAAAAAAAAAAAAAAACYAgAAZHJzL2Rvd25y&#10;ZXYueG1sUEsFBgAAAAAEAAQA9QAAAIUDAAAAAA==&#10;" path="m1040891,l,,,175260r1040891,l1040891,xe" stroked="f">
                        <v:path arrowok="t"/>
                      </v:shape>
                    </v:group>
                  </w:pict>
                </mc:Fallback>
              </mc:AlternateContent>
            </w:r>
            <w:r>
              <w:rPr>
                <w:sz w:val="24"/>
              </w:rPr>
              <w:t>Emotional</w:t>
            </w:r>
            <w:r>
              <w:rPr>
                <w:spacing w:val="-4"/>
                <w:sz w:val="24"/>
              </w:rPr>
              <w:t xml:space="preserve"> </w:t>
            </w:r>
            <w:r>
              <w:rPr>
                <w:sz w:val="24"/>
              </w:rPr>
              <w:t>Intelligence:</w:t>
            </w:r>
            <w:r>
              <w:rPr>
                <w:spacing w:val="-4"/>
                <w:sz w:val="24"/>
              </w:rPr>
              <w:t xml:space="preserve"> </w:t>
            </w:r>
            <w:r>
              <w:rPr>
                <w:sz w:val="24"/>
              </w:rPr>
              <w:t>Why</w:t>
            </w:r>
            <w:r>
              <w:rPr>
                <w:spacing w:val="-4"/>
                <w:sz w:val="24"/>
              </w:rPr>
              <w:t xml:space="preserve"> </w:t>
            </w:r>
            <w:r>
              <w:rPr>
                <w:sz w:val="24"/>
              </w:rPr>
              <w:t>it</w:t>
            </w:r>
            <w:r>
              <w:rPr>
                <w:spacing w:val="-4"/>
                <w:sz w:val="24"/>
              </w:rPr>
              <w:t xml:space="preserve"> </w:t>
            </w:r>
            <w:r>
              <w:rPr>
                <w:sz w:val="24"/>
              </w:rPr>
              <w:t>Can</w:t>
            </w:r>
            <w:r>
              <w:rPr>
                <w:spacing w:val="-4"/>
                <w:sz w:val="24"/>
              </w:rPr>
              <w:t xml:space="preserve"> </w:t>
            </w:r>
            <w:r>
              <w:rPr>
                <w:sz w:val="24"/>
              </w:rPr>
              <w:t>Matter</w:t>
            </w:r>
            <w:r>
              <w:rPr>
                <w:spacing w:val="-5"/>
                <w:sz w:val="24"/>
              </w:rPr>
              <w:t xml:space="preserve"> </w:t>
            </w:r>
            <w:r>
              <w:rPr>
                <w:sz w:val="24"/>
              </w:rPr>
              <w:t>More</w:t>
            </w:r>
            <w:r>
              <w:rPr>
                <w:spacing w:val="-3"/>
                <w:sz w:val="24"/>
              </w:rPr>
              <w:t xml:space="preserve"> </w:t>
            </w:r>
            <w:r>
              <w:rPr>
                <w:sz w:val="24"/>
              </w:rPr>
              <w:t>than</w:t>
            </w:r>
            <w:r>
              <w:rPr>
                <w:spacing w:val="-5"/>
                <w:sz w:val="24"/>
              </w:rPr>
              <w:t xml:space="preserve"> </w:t>
            </w:r>
            <w:r>
              <w:rPr>
                <w:sz w:val="24"/>
              </w:rPr>
              <w:t>IQ?</w:t>
            </w:r>
            <w:r>
              <w:rPr>
                <w:spacing w:val="-5"/>
                <w:sz w:val="24"/>
              </w:rPr>
              <w:t xml:space="preserve"> </w:t>
            </w:r>
            <w:r>
              <w:rPr>
                <w:sz w:val="24"/>
              </w:rPr>
              <w:t>-</w:t>
            </w:r>
            <w:r>
              <w:rPr>
                <w:spacing w:val="-3"/>
                <w:sz w:val="24"/>
              </w:rPr>
              <w:t xml:space="preserve"> </w:t>
            </w:r>
            <w:r>
              <w:rPr>
                <w:color w:val="0E1111"/>
                <w:sz w:val="24"/>
              </w:rPr>
              <w:t>Daniel</w:t>
            </w:r>
            <w:r>
              <w:rPr>
                <w:color w:val="0E1111"/>
                <w:spacing w:val="-4"/>
                <w:sz w:val="24"/>
              </w:rPr>
              <w:t xml:space="preserve"> </w:t>
            </w:r>
            <w:r>
              <w:rPr>
                <w:color w:val="0E1111"/>
                <w:sz w:val="24"/>
              </w:rPr>
              <w:t xml:space="preserve">Goleman, </w:t>
            </w:r>
            <w:r>
              <w:rPr>
                <w:color w:val="0E1111"/>
                <w:spacing w:val="-2"/>
                <w:sz w:val="24"/>
              </w:rPr>
              <w:t>B</w:t>
            </w:r>
            <w:r>
              <w:rPr>
                <w:color w:val="111111"/>
                <w:spacing w:val="-2"/>
                <w:sz w:val="24"/>
              </w:rPr>
              <w:t>antam.</w:t>
            </w:r>
          </w:p>
        </w:tc>
      </w:tr>
      <w:tr w:rsidR="0047733A" w14:paraId="050FCCF7" w14:textId="77777777">
        <w:trPr>
          <w:trHeight w:val="316"/>
        </w:trPr>
        <w:tc>
          <w:tcPr>
            <w:tcW w:w="9737" w:type="dxa"/>
            <w:gridSpan w:val="6"/>
          </w:tcPr>
          <w:p w14:paraId="07E20613" w14:textId="77777777" w:rsidR="0047733A" w:rsidRDefault="0047733A">
            <w:pPr>
              <w:pStyle w:val="TableParagraph"/>
              <w:ind w:left="0"/>
            </w:pPr>
          </w:p>
        </w:tc>
      </w:tr>
      <w:tr w:rsidR="0047733A" w14:paraId="335D14EB" w14:textId="77777777">
        <w:trPr>
          <w:trHeight w:val="316"/>
        </w:trPr>
        <w:tc>
          <w:tcPr>
            <w:tcW w:w="9737" w:type="dxa"/>
            <w:gridSpan w:val="6"/>
          </w:tcPr>
          <w:p w14:paraId="4A36CCD6"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0BC98D9B" w14:textId="77777777">
        <w:trPr>
          <w:trHeight w:val="318"/>
        </w:trPr>
        <w:tc>
          <w:tcPr>
            <w:tcW w:w="456" w:type="dxa"/>
          </w:tcPr>
          <w:p w14:paraId="14F859C9"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16992267" w14:textId="77777777" w:rsidR="0047733A" w:rsidRDefault="00860E27">
            <w:pPr>
              <w:pStyle w:val="TableParagraph"/>
              <w:spacing w:line="270" w:lineRule="exact"/>
              <w:ind w:left="124"/>
              <w:rPr>
                <w:sz w:val="24"/>
              </w:rPr>
            </w:pPr>
            <w:hyperlink r:id="rId52">
              <w:r w:rsidR="00A66171">
                <w:rPr>
                  <w:color w:val="0000FF"/>
                  <w:spacing w:val="-2"/>
                  <w:sz w:val="24"/>
                  <w:u w:val="single" w:color="0000FF"/>
                </w:rPr>
                <w:t>https://www.coursera.org/learn/professional-emails-english</w:t>
              </w:r>
            </w:hyperlink>
          </w:p>
        </w:tc>
      </w:tr>
      <w:tr w:rsidR="0047733A" w14:paraId="06E8714B" w14:textId="77777777">
        <w:trPr>
          <w:trHeight w:val="313"/>
        </w:trPr>
        <w:tc>
          <w:tcPr>
            <w:tcW w:w="456" w:type="dxa"/>
          </w:tcPr>
          <w:p w14:paraId="4E4A3206"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5"/>
          </w:tcPr>
          <w:p w14:paraId="0F6DEB4C" w14:textId="77777777" w:rsidR="0047733A" w:rsidRDefault="00A66171">
            <w:pPr>
              <w:pStyle w:val="TableParagraph"/>
              <w:spacing w:line="268" w:lineRule="exact"/>
              <w:ind w:left="124"/>
              <w:rPr>
                <w:sz w:val="24"/>
              </w:rPr>
            </w:pPr>
            <w:r>
              <w:rPr>
                <w:spacing w:val="-2"/>
                <w:sz w:val="24"/>
              </w:rPr>
              <w:t>htt</w:t>
            </w:r>
            <w:hyperlink r:id="rId53">
              <w:r>
                <w:rPr>
                  <w:spacing w:val="-2"/>
                  <w:sz w:val="24"/>
                </w:rPr>
                <w:t>ps://www.classc</w:t>
              </w:r>
            </w:hyperlink>
            <w:r>
              <w:rPr>
                <w:spacing w:val="-2"/>
                <w:sz w:val="24"/>
              </w:rPr>
              <w:t>e</w:t>
            </w:r>
            <w:hyperlink r:id="rId54">
              <w:r>
                <w:rPr>
                  <w:spacing w:val="-2"/>
                  <w:sz w:val="24"/>
                </w:rPr>
                <w:t>ntral.com/course/communication-and-interpersonal-skills-at-work-17495</w:t>
              </w:r>
            </w:hyperlink>
          </w:p>
        </w:tc>
      </w:tr>
      <w:tr w:rsidR="0047733A" w14:paraId="58570925" w14:textId="77777777">
        <w:trPr>
          <w:trHeight w:val="318"/>
        </w:trPr>
        <w:tc>
          <w:tcPr>
            <w:tcW w:w="9737" w:type="dxa"/>
            <w:gridSpan w:val="6"/>
          </w:tcPr>
          <w:p w14:paraId="1E4F03F1" w14:textId="77777777" w:rsidR="0047733A" w:rsidRDefault="0047733A">
            <w:pPr>
              <w:pStyle w:val="TableParagraph"/>
              <w:ind w:left="0"/>
            </w:pPr>
          </w:p>
        </w:tc>
      </w:tr>
      <w:tr w:rsidR="0047733A" w14:paraId="38ACB55C" w14:textId="77777777">
        <w:trPr>
          <w:trHeight w:val="633"/>
        </w:trPr>
        <w:tc>
          <w:tcPr>
            <w:tcW w:w="9737" w:type="dxa"/>
            <w:gridSpan w:val="6"/>
          </w:tcPr>
          <w:p w14:paraId="1E06AD0E"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2"/>
                <w:sz w:val="24"/>
              </w:rPr>
              <w:t xml:space="preserve"> </w:t>
            </w:r>
            <w:r>
              <w:rPr>
                <w:sz w:val="24"/>
              </w:rPr>
              <w:t>By:</w:t>
            </w:r>
            <w:r>
              <w:rPr>
                <w:spacing w:val="-1"/>
                <w:sz w:val="24"/>
              </w:rPr>
              <w:t xml:space="preserve"> </w:t>
            </w:r>
            <w:r>
              <w:rPr>
                <w:sz w:val="24"/>
              </w:rPr>
              <w:t>Dr</w:t>
            </w:r>
            <w:r>
              <w:rPr>
                <w:spacing w:val="-1"/>
                <w:sz w:val="24"/>
              </w:rPr>
              <w:t xml:space="preserve"> </w:t>
            </w:r>
            <w:r>
              <w:rPr>
                <w:sz w:val="24"/>
              </w:rPr>
              <w:t>Lara</w:t>
            </w:r>
            <w:r>
              <w:rPr>
                <w:spacing w:val="-3"/>
                <w:sz w:val="24"/>
              </w:rPr>
              <w:t xml:space="preserve"> </w:t>
            </w:r>
            <w:r>
              <w:rPr>
                <w:sz w:val="24"/>
              </w:rPr>
              <w:t>Priyadarshini</w:t>
            </w:r>
            <w:r>
              <w:rPr>
                <w:spacing w:val="-1"/>
                <w:sz w:val="24"/>
              </w:rPr>
              <w:t xml:space="preserve"> </w:t>
            </w:r>
            <w:r>
              <w:rPr>
                <w:sz w:val="24"/>
              </w:rPr>
              <w:t>,</w:t>
            </w:r>
            <w:r>
              <w:rPr>
                <w:spacing w:val="-2"/>
                <w:sz w:val="24"/>
              </w:rPr>
              <w:t xml:space="preserve"> </w:t>
            </w:r>
            <w:r>
              <w:rPr>
                <w:sz w:val="24"/>
              </w:rPr>
              <w:t>Assistant</w:t>
            </w:r>
            <w:r>
              <w:rPr>
                <w:spacing w:val="-1"/>
                <w:sz w:val="24"/>
              </w:rPr>
              <w:t xml:space="preserve"> </w:t>
            </w:r>
            <w:r>
              <w:rPr>
                <w:sz w:val="24"/>
              </w:rPr>
              <w:t>Professor,</w:t>
            </w:r>
            <w:r>
              <w:rPr>
                <w:spacing w:val="-2"/>
                <w:sz w:val="24"/>
              </w:rPr>
              <w:t xml:space="preserve"> </w:t>
            </w:r>
            <w:r>
              <w:rPr>
                <w:sz w:val="24"/>
              </w:rPr>
              <w:t>G</w:t>
            </w:r>
            <w:r>
              <w:rPr>
                <w:spacing w:val="-3"/>
                <w:sz w:val="24"/>
              </w:rPr>
              <w:t xml:space="preserve"> </w:t>
            </w:r>
            <w:r>
              <w:rPr>
                <w:sz w:val="24"/>
              </w:rPr>
              <w:t>R</w:t>
            </w:r>
            <w:r>
              <w:rPr>
                <w:spacing w:val="-1"/>
                <w:sz w:val="24"/>
              </w:rPr>
              <w:t xml:space="preserve"> </w:t>
            </w:r>
            <w:r>
              <w:rPr>
                <w:sz w:val="24"/>
              </w:rPr>
              <w:t>Damodaran</w:t>
            </w:r>
            <w:r>
              <w:rPr>
                <w:spacing w:val="-2"/>
                <w:sz w:val="24"/>
              </w:rPr>
              <w:t xml:space="preserve"> </w:t>
            </w:r>
            <w:r>
              <w:rPr>
                <w:sz w:val="24"/>
              </w:rPr>
              <w:t>Academy</w:t>
            </w:r>
            <w:r>
              <w:rPr>
                <w:spacing w:val="-1"/>
                <w:sz w:val="24"/>
              </w:rPr>
              <w:t xml:space="preserve"> </w:t>
            </w:r>
            <w:r>
              <w:rPr>
                <w:spacing w:val="-5"/>
                <w:sz w:val="24"/>
              </w:rPr>
              <w:t>of</w:t>
            </w:r>
          </w:p>
          <w:p w14:paraId="0129B90C" w14:textId="77777777" w:rsidR="0047733A" w:rsidRDefault="00A66171">
            <w:pPr>
              <w:pStyle w:val="TableParagraph"/>
              <w:spacing w:before="41"/>
              <w:rPr>
                <w:sz w:val="24"/>
              </w:rPr>
            </w:pPr>
            <w:r>
              <w:rPr>
                <w:sz w:val="24"/>
              </w:rPr>
              <w:t>Management,</w:t>
            </w:r>
            <w:r>
              <w:rPr>
                <w:spacing w:val="-4"/>
                <w:sz w:val="24"/>
              </w:rPr>
              <w:t xml:space="preserve"> </w:t>
            </w:r>
            <w:r>
              <w:rPr>
                <w:spacing w:val="-2"/>
                <w:sz w:val="24"/>
              </w:rPr>
              <w:t>Coimbatore.</w:t>
            </w:r>
          </w:p>
        </w:tc>
      </w:tr>
    </w:tbl>
    <w:p w14:paraId="54B66682" w14:textId="77777777" w:rsidR="0047733A" w:rsidRDefault="0047733A">
      <w:pPr>
        <w:pStyle w:val="BodyText"/>
        <w:rPr>
          <w:sz w:val="20"/>
        </w:rPr>
      </w:pPr>
    </w:p>
    <w:p w14:paraId="74877798" w14:textId="77777777" w:rsidR="0047733A" w:rsidRDefault="0047733A">
      <w:pPr>
        <w:pStyle w:val="BodyText"/>
        <w:spacing w:before="121" w:after="1"/>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0E513844" w14:textId="77777777">
        <w:trPr>
          <w:trHeight w:val="316"/>
        </w:trPr>
        <w:tc>
          <w:tcPr>
            <w:tcW w:w="9619" w:type="dxa"/>
            <w:gridSpan w:val="11"/>
          </w:tcPr>
          <w:p w14:paraId="0C03F16A"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1B0E5B78" w14:textId="77777777">
        <w:trPr>
          <w:trHeight w:val="292"/>
        </w:trPr>
        <w:tc>
          <w:tcPr>
            <w:tcW w:w="828" w:type="dxa"/>
          </w:tcPr>
          <w:p w14:paraId="5CE84A7D" w14:textId="77777777" w:rsidR="0047733A" w:rsidRDefault="00A66171">
            <w:pPr>
              <w:pStyle w:val="TableParagraph"/>
              <w:spacing w:before="1"/>
              <w:ind w:left="215"/>
              <w:rPr>
                <w:b/>
              </w:rPr>
            </w:pPr>
            <w:r>
              <w:rPr>
                <w:b/>
                <w:spacing w:val="-5"/>
              </w:rPr>
              <w:t>COs</w:t>
            </w:r>
          </w:p>
        </w:tc>
        <w:tc>
          <w:tcPr>
            <w:tcW w:w="878" w:type="dxa"/>
          </w:tcPr>
          <w:p w14:paraId="567E89AE" w14:textId="77777777" w:rsidR="0047733A" w:rsidRDefault="00A66171">
            <w:pPr>
              <w:pStyle w:val="TableParagraph"/>
              <w:spacing w:before="1"/>
              <w:ind w:left="24"/>
              <w:jc w:val="center"/>
              <w:rPr>
                <w:b/>
              </w:rPr>
            </w:pPr>
            <w:r>
              <w:rPr>
                <w:b/>
                <w:spacing w:val="-5"/>
              </w:rPr>
              <w:t>PO1</w:t>
            </w:r>
          </w:p>
        </w:tc>
        <w:tc>
          <w:tcPr>
            <w:tcW w:w="880" w:type="dxa"/>
          </w:tcPr>
          <w:p w14:paraId="4F74C41B" w14:textId="77777777" w:rsidR="0047733A" w:rsidRDefault="00A66171">
            <w:pPr>
              <w:pStyle w:val="TableParagraph"/>
              <w:spacing w:before="1"/>
              <w:ind w:left="34" w:right="6"/>
              <w:jc w:val="center"/>
              <w:rPr>
                <w:b/>
              </w:rPr>
            </w:pPr>
            <w:r>
              <w:rPr>
                <w:b/>
                <w:spacing w:val="-5"/>
              </w:rPr>
              <w:t>PO2</w:t>
            </w:r>
          </w:p>
        </w:tc>
        <w:tc>
          <w:tcPr>
            <w:tcW w:w="880" w:type="dxa"/>
          </w:tcPr>
          <w:p w14:paraId="4D942F3A" w14:textId="77777777" w:rsidR="0047733A" w:rsidRDefault="00A66171">
            <w:pPr>
              <w:pStyle w:val="TableParagraph"/>
              <w:spacing w:before="1"/>
              <w:ind w:left="34"/>
              <w:jc w:val="center"/>
              <w:rPr>
                <w:b/>
              </w:rPr>
            </w:pPr>
            <w:r>
              <w:rPr>
                <w:b/>
                <w:spacing w:val="-5"/>
              </w:rPr>
              <w:t>PO3</w:t>
            </w:r>
          </w:p>
        </w:tc>
        <w:tc>
          <w:tcPr>
            <w:tcW w:w="880" w:type="dxa"/>
          </w:tcPr>
          <w:p w14:paraId="48E4A1BB" w14:textId="77777777" w:rsidR="0047733A" w:rsidRDefault="00A66171">
            <w:pPr>
              <w:pStyle w:val="TableParagraph"/>
              <w:spacing w:before="1"/>
              <w:ind w:left="34" w:right="3"/>
              <w:jc w:val="center"/>
              <w:rPr>
                <w:b/>
              </w:rPr>
            </w:pPr>
            <w:r>
              <w:rPr>
                <w:b/>
                <w:spacing w:val="-5"/>
              </w:rPr>
              <w:t>PO4</w:t>
            </w:r>
          </w:p>
        </w:tc>
        <w:tc>
          <w:tcPr>
            <w:tcW w:w="882" w:type="dxa"/>
          </w:tcPr>
          <w:p w14:paraId="061D5EBA" w14:textId="77777777" w:rsidR="0047733A" w:rsidRDefault="00A66171">
            <w:pPr>
              <w:pStyle w:val="TableParagraph"/>
              <w:spacing w:before="1"/>
              <w:ind w:left="30"/>
              <w:jc w:val="center"/>
              <w:rPr>
                <w:b/>
              </w:rPr>
            </w:pPr>
            <w:r>
              <w:rPr>
                <w:b/>
                <w:spacing w:val="-5"/>
              </w:rPr>
              <w:t>PO5</w:t>
            </w:r>
          </w:p>
        </w:tc>
        <w:tc>
          <w:tcPr>
            <w:tcW w:w="877" w:type="dxa"/>
          </w:tcPr>
          <w:p w14:paraId="2FC7A63E" w14:textId="77777777" w:rsidR="0047733A" w:rsidRDefault="00A66171">
            <w:pPr>
              <w:pStyle w:val="TableParagraph"/>
              <w:spacing w:before="1"/>
              <w:ind w:left="74" w:right="36"/>
              <w:jc w:val="center"/>
              <w:rPr>
                <w:b/>
              </w:rPr>
            </w:pPr>
            <w:r>
              <w:rPr>
                <w:b/>
                <w:spacing w:val="-5"/>
              </w:rPr>
              <w:t>PO6</w:t>
            </w:r>
          </w:p>
        </w:tc>
        <w:tc>
          <w:tcPr>
            <w:tcW w:w="879" w:type="dxa"/>
          </w:tcPr>
          <w:p w14:paraId="1941537F" w14:textId="77777777" w:rsidR="0047733A" w:rsidRDefault="00A66171">
            <w:pPr>
              <w:pStyle w:val="TableParagraph"/>
              <w:spacing w:before="1"/>
              <w:ind w:left="56" w:right="8"/>
              <w:jc w:val="center"/>
              <w:rPr>
                <w:b/>
              </w:rPr>
            </w:pPr>
            <w:r>
              <w:rPr>
                <w:b/>
                <w:spacing w:val="-5"/>
              </w:rPr>
              <w:t>PO7</w:t>
            </w:r>
          </w:p>
        </w:tc>
        <w:tc>
          <w:tcPr>
            <w:tcW w:w="879" w:type="dxa"/>
          </w:tcPr>
          <w:p w14:paraId="7A2CE0BC" w14:textId="77777777" w:rsidR="0047733A" w:rsidRDefault="00A66171">
            <w:pPr>
              <w:pStyle w:val="TableParagraph"/>
              <w:spacing w:before="1"/>
              <w:ind w:left="56" w:right="9"/>
              <w:jc w:val="center"/>
              <w:rPr>
                <w:b/>
              </w:rPr>
            </w:pPr>
            <w:r>
              <w:rPr>
                <w:b/>
                <w:spacing w:val="-5"/>
              </w:rPr>
              <w:t>PO8</w:t>
            </w:r>
          </w:p>
        </w:tc>
        <w:tc>
          <w:tcPr>
            <w:tcW w:w="879" w:type="dxa"/>
          </w:tcPr>
          <w:p w14:paraId="26B695F1" w14:textId="77777777" w:rsidR="0047733A" w:rsidRDefault="00A66171">
            <w:pPr>
              <w:pStyle w:val="TableParagraph"/>
              <w:spacing w:before="1"/>
              <w:ind w:left="56" w:right="5"/>
              <w:jc w:val="center"/>
              <w:rPr>
                <w:b/>
              </w:rPr>
            </w:pPr>
            <w:r>
              <w:rPr>
                <w:b/>
                <w:spacing w:val="-5"/>
              </w:rPr>
              <w:t>PO9</w:t>
            </w:r>
          </w:p>
        </w:tc>
        <w:tc>
          <w:tcPr>
            <w:tcW w:w="877" w:type="dxa"/>
          </w:tcPr>
          <w:p w14:paraId="45A30BF4" w14:textId="77777777" w:rsidR="0047733A" w:rsidRDefault="00A66171">
            <w:pPr>
              <w:pStyle w:val="TableParagraph"/>
              <w:spacing w:before="1"/>
              <w:ind w:left="128"/>
              <w:rPr>
                <w:b/>
              </w:rPr>
            </w:pPr>
            <w:r>
              <w:rPr>
                <w:b/>
                <w:spacing w:val="-4"/>
              </w:rPr>
              <w:t>PO10</w:t>
            </w:r>
          </w:p>
        </w:tc>
      </w:tr>
      <w:tr w:rsidR="0047733A" w14:paraId="2C8AC2BA" w14:textId="77777777">
        <w:trPr>
          <w:trHeight w:val="316"/>
        </w:trPr>
        <w:tc>
          <w:tcPr>
            <w:tcW w:w="828" w:type="dxa"/>
          </w:tcPr>
          <w:p w14:paraId="10D7DD8B" w14:textId="77777777" w:rsidR="0047733A" w:rsidRDefault="00A66171">
            <w:pPr>
              <w:pStyle w:val="TableParagraph"/>
              <w:spacing w:before="10"/>
              <w:ind w:left="117"/>
              <w:rPr>
                <w:b/>
              </w:rPr>
            </w:pPr>
            <w:r>
              <w:rPr>
                <w:b/>
                <w:spacing w:val="-5"/>
              </w:rPr>
              <w:t>CO1</w:t>
            </w:r>
          </w:p>
        </w:tc>
        <w:tc>
          <w:tcPr>
            <w:tcW w:w="878" w:type="dxa"/>
          </w:tcPr>
          <w:p w14:paraId="445AD3E5" w14:textId="77777777" w:rsidR="0047733A" w:rsidRDefault="00A66171">
            <w:pPr>
              <w:pStyle w:val="TableParagraph"/>
              <w:spacing w:line="270" w:lineRule="exact"/>
              <w:ind w:left="24" w:right="2"/>
              <w:jc w:val="center"/>
              <w:rPr>
                <w:sz w:val="24"/>
              </w:rPr>
            </w:pPr>
            <w:r>
              <w:rPr>
                <w:spacing w:val="-10"/>
                <w:sz w:val="24"/>
              </w:rPr>
              <w:t>L</w:t>
            </w:r>
          </w:p>
        </w:tc>
        <w:tc>
          <w:tcPr>
            <w:tcW w:w="880" w:type="dxa"/>
          </w:tcPr>
          <w:p w14:paraId="6B7FCD15"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20EB971E"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09111060" w14:textId="77777777" w:rsidR="0047733A" w:rsidRDefault="00A66171">
            <w:pPr>
              <w:pStyle w:val="TableParagraph"/>
              <w:spacing w:line="270" w:lineRule="exact"/>
              <w:ind w:left="34" w:right="11"/>
              <w:jc w:val="center"/>
              <w:rPr>
                <w:sz w:val="24"/>
              </w:rPr>
            </w:pPr>
            <w:r>
              <w:rPr>
                <w:spacing w:val="-10"/>
                <w:sz w:val="24"/>
              </w:rPr>
              <w:t>S</w:t>
            </w:r>
          </w:p>
        </w:tc>
        <w:tc>
          <w:tcPr>
            <w:tcW w:w="882" w:type="dxa"/>
          </w:tcPr>
          <w:p w14:paraId="6EADE85F"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20B878E1"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600206A9" w14:textId="77777777" w:rsidR="0047733A" w:rsidRDefault="00A66171">
            <w:pPr>
              <w:pStyle w:val="TableParagraph"/>
              <w:spacing w:line="270" w:lineRule="exact"/>
              <w:ind w:left="56" w:right="15"/>
              <w:jc w:val="center"/>
              <w:rPr>
                <w:sz w:val="24"/>
              </w:rPr>
            </w:pPr>
            <w:r>
              <w:rPr>
                <w:spacing w:val="-10"/>
                <w:sz w:val="24"/>
              </w:rPr>
              <w:t>S</w:t>
            </w:r>
          </w:p>
        </w:tc>
        <w:tc>
          <w:tcPr>
            <w:tcW w:w="879" w:type="dxa"/>
          </w:tcPr>
          <w:p w14:paraId="48C660B4"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7D78B506"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1AC5AD01" w14:textId="77777777" w:rsidR="0047733A" w:rsidRDefault="00A66171">
            <w:pPr>
              <w:pStyle w:val="TableParagraph"/>
              <w:spacing w:line="270" w:lineRule="exact"/>
              <w:ind w:left="92" w:right="36"/>
              <w:jc w:val="center"/>
              <w:rPr>
                <w:sz w:val="24"/>
              </w:rPr>
            </w:pPr>
            <w:r>
              <w:rPr>
                <w:spacing w:val="-10"/>
                <w:sz w:val="24"/>
              </w:rPr>
              <w:t>M</w:t>
            </w:r>
          </w:p>
        </w:tc>
      </w:tr>
      <w:tr w:rsidR="0047733A" w14:paraId="6F1D90FD" w14:textId="77777777">
        <w:trPr>
          <w:trHeight w:val="318"/>
        </w:trPr>
        <w:tc>
          <w:tcPr>
            <w:tcW w:w="828" w:type="dxa"/>
          </w:tcPr>
          <w:p w14:paraId="625D185C" w14:textId="77777777" w:rsidR="0047733A" w:rsidRDefault="00A66171">
            <w:pPr>
              <w:pStyle w:val="TableParagraph"/>
              <w:spacing w:before="13"/>
              <w:ind w:left="117"/>
              <w:rPr>
                <w:b/>
              </w:rPr>
            </w:pPr>
            <w:r>
              <w:rPr>
                <w:b/>
                <w:spacing w:val="-5"/>
              </w:rPr>
              <w:t>CO2</w:t>
            </w:r>
          </w:p>
        </w:tc>
        <w:tc>
          <w:tcPr>
            <w:tcW w:w="878" w:type="dxa"/>
          </w:tcPr>
          <w:p w14:paraId="287C6381" w14:textId="77777777" w:rsidR="0047733A" w:rsidRDefault="00A66171">
            <w:pPr>
              <w:pStyle w:val="TableParagraph"/>
              <w:spacing w:line="268" w:lineRule="exact"/>
              <w:ind w:left="24" w:right="2"/>
              <w:jc w:val="center"/>
              <w:rPr>
                <w:sz w:val="24"/>
              </w:rPr>
            </w:pPr>
            <w:r>
              <w:rPr>
                <w:spacing w:val="-10"/>
                <w:sz w:val="24"/>
              </w:rPr>
              <w:t>L</w:t>
            </w:r>
          </w:p>
        </w:tc>
        <w:tc>
          <w:tcPr>
            <w:tcW w:w="880" w:type="dxa"/>
          </w:tcPr>
          <w:p w14:paraId="47021CC9" w14:textId="77777777" w:rsidR="0047733A" w:rsidRDefault="00A66171">
            <w:pPr>
              <w:pStyle w:val="TableParagraph"/>
              <w:spacing w:line="268" w:lineRule="exact"/>
              <w:ind w:left="34" w:right="14"/>
              <w:jc w:val="center"/>
              <w:rPr>
                <w:sz w:val="24"/>
              </w:rPr>
            </w:pPr>
            <w:r>
              <w:rPr>
                <w:spacing w:val="-10"/>
                <w:sz w:val="24"/>
              </w:rPr>
              <w:t>S</w:t>
            </w:r>
          </w:p>
        </w:tc>
        <w:tc>
          <w:tcPr>
            <w:tcW w:w="880" w:type="dxa"/>
          </w:tcPr>
          <w:p w14:paraId="37172B74" w14:textId="77777777" w:rsidR="0047733A" w:rsidRDefault="00A66171">
            <w:pPr>
              <w:pStyle w:val="TableParagraph"/>
              <w:spacing w:line="268" w:lineRule="exact"/>
              <w:ind w:left="34" w:right="7"/>
              <w:jc w:val="center"/>
              <w:rPr>
                <w:sz w:val="24"/>
              </w:rPr>
            </w:pPr>
            <w:r>
              <w:rPr>
                <w:spacing w:val="-10"/>
                <w:sz w:val="24"/>
              </w:rPr>
              <w:t>S</w:t>
            </w:r>
          </w:p>
        </w:tc>
        <w:tc>
          <w:tcPr>
            <w:tcW w:w="880" w:type="dxa"/>
          </w:tcPr>
          <w:p w14:paraId="0EEAD237" w14:textId="77777777" w:rsidR="0047733A" w:rsidRDefault="00A66171">
            <w:pPr>
              <w:pStyle w:val="TableParagraph"/>
              <w:spacing w:line="268" w:lineRule="exact"/>
              <w:ind w:left="34" w:right="11"/>
              <w:jc w:val="center"/>
              <w:rPr>
                <w:sz w:val="24"/>
              </w:rPr>
            </w:pPr>
            <w:r>
              <w:rPr>
                <w:spacing w:val="-10"/>
                <w:sz w:val="24"/>
              </w:rPr>
              <w:t>S</w:t>
            </w:r>
          </w:p>
        </w:tc>
        <w:tc>
          <w:tcPr>
            <w:tcW w:w="882" w:type="dxa"/>
          </w:tcPr>
          <w:p w14:paraId="618F4FFC" w14:textId="77777777" w:rsidR="0047733A" w:rsidRDefault="00A66171">
            <w:pPr>
              <w:pStyle w:val="TableParagraph"/>
              <w:spacing w:line="268" w:lineRule="exact"/>
              <w:ind w:left="30" w:right="2"/>
              <w:jc w:val="center"/>
              <w:rPr>
                <w:sz w:val="24"/>
              </w:rPr>
            </w:pPr>
            <w:r>
              <w:rPr>
                <w:spacing w:val="-10"/>
                <w:sz w:val="24"/>
              </w:rPr>
              <w:t>S</w:t>
            </w:r>
          </w:p>
        </w:tc>
        <w:tc>
          <w:tcPr>
            <w:tcW w:w="877" w:type="dxa"/>
          </w:tcPr>
          <w:p w14:paraId="51FC65BD" w14:textId="77777777" w:rsidR="0047733A" w:rsidRDefault="00A66171">
            <w:pPr>
              <w:pStyle w:val="TableParagraph"/>
              <w:spacing w:line="268" w:lineRule="exact"/>
              <w:ind w:left="66" w:right="36"/>
              <w:jc w:val="center"/>
              <w:rPr>
                <w:sz w:val="24"/>
              </w:rPr>
            </w:pPr>
            <w:r>
              <w:rPr>
                <w:spacing w:val="-10"/>
                <w:sz w:val="24"/>
              </w:rPr>
              <w:t>S</w:t>
            </w:r>
          </w:p>
        </w:tc>
        <w:tc>
          <w:tcPr>
            <w:tcW w:w="879" w:type="dxa"/>
          </w:tcPr>
          <w:p w14:paraId="5AD7F2C7" w14:textId="77777777" w:rsidR="0047733A" w:rsidRDefault="00A66171">
            <w:pPr>
              <w:pStyle w:val="TableParagraph"/>
              <w:spacing w:line="268" w:lineRule="exact"/>
              <w:ind w:left="56" w:right="15"/>
              <w:jc w:val="center"/>
              <w:rPr>
                <w:sz w:val="24"/>
              </w:rPr>
            </w:pPr>
            <w:r>
              <w:rPr>
                <w:spacing w:val="-10"/>
                <w:sz w:val="24"/>
              </w:rPr>
              <w:t>S</w:t>
            </w:r>
          </w:p>
        </w:tc>
        <w:tc>
          <w:tcPr>
            <w:tcW w:w="879" w:type="dxa"/>
          </w:tcPr>
          <w:p w14:paraId="2989A472" w14:textId="77777777" w:rsidR="0047733A" w:rsidRDefault="00A66171">
            <w:pPr>
              <w:pStyle w:val="TableParagraph"/>
              <w:spacing w:line="268" w:lineRule="exact"/>
              <w:ind w:left="56" w:right="14"/>
              <w:jc w:val="center"/>
              <w:rPr>
                <w:sz w:val="24"/>
              </w:rPr>
            </w:pPr>
            <w:r>
              <w:rPr>
                <w:spacing w:val="-10"/>
                <w:sz w:val="24"/>
              </w:rPr>
              <w:t>M</w:t>
            </w:r>
          </w:p>
        </w:tc>
        <w:tc>
          <w:tcPr>
            <w:tcW w:w="879" w:type="dxa"/>
          </w:tcPr>
          <w:p w14:paraId="20766F53" w14:textId="77777777" w:rsidR="0047733A" w:rsidRDefault="00A66171">
            <w:pPr>
              <w:pStyle w:val="TableParagraph"/>
              <w:spacing w:line="268" w:lineRule="exact"/>
              <w:ind w:left="56" w:right="13"/>
              <w:jc w:val="center"/>
              <w:rPr>
                <w:sz w:val="24"/>
              </w:rPr>
            </w:pPr>
            <w:r>
              <w:rPr>
                <w:spacing w:val="-10"/>
                <w:sz w:val="24"/>
              </w:rPr>
              <w:t>S</w:t>
            </w:r>
          </w:p>
        </w:tc>
        <w:tc>
          <w:tcPr>
            <w:tcW w:w="877" w:type="dxa"/>
          </w:tcPr>
          <w:p w14:paraId="7A9988AF" w14:textId="77777777" w:rsidR="0047733A" w:rsidRDefault="00A66171">
            <w:pPr>
              <w:pStyle w:val="TableParagraph"/>
              <w:spacing w:line="268" w:lineRule="exact"/>
              <w:ind w:left="92" w:right="36"/>
              <w:jc w:val="center"/>
              <w:rPr>
                <w:sz w:val="24"/>
              </w:rPr>
            </w:pPr>
            <w:r>
              <w:rPr>
                <w:spacing w:val="-10"/>
                <w:sz w:val="24"/>
              </w:rPr>
              <w:t>M</w:t>
            </w:r>
          </w:p>
        </w:tc>
      </w:tr>
      <w:tr w:rsidR="0047733A" w14:paraId="456CBE40" w14:textId="77777777">
        <w:trPr>
          <w:trHeight w:val="316"/>
        </w:trPr>
        <w:tc>
          <w:tcPr>
            <w:tcW w:w="828" w:type="dxa"/>
          </w:tcPr>
          <w:p w14:paraId="5C503E02" w14:textId="77777777" w:rsidR="0047733A" w:rsidRDefault="00A66171">
            <w:pPr>
              <w:pStyle w:val="TableParagraph"/>
              <w:spacing w:before="10"/>
              <w:ind w:left="117"/>
              <w:rPr>
                <w:b/>
              </w:rPr>
            </w:pPr>
            <w:r>
              <w:rPr>
                <w:b/>
                <w:spacing w:val="-5"/>
              </w:rPr>
              <w:t>CO3</w:t>
            </w:r>
          </w:p>
        </w:tc>
        <w:tc>
          <w:tcPr>
            <w:tcW w:w="878" w:type="dxa"/>
          </w:tcPr>
          <w:p w14:paraId="0D67B58F" w14:textId="77777777" w:rsidR="0047733A" w:rsidRDefault="00A66171">
            <w:pPr>
              <w:pStyle w:val="TableParagraph"/>
              <w:spacing w:line="268" w:lineRule="exact"/>
              <w:ind w:left="24" w:right="2"/>
              <w:jc w:val="center"/>
              <w:rPr>
                <w:sz w:val="24"/>
              </w:rPr>
            </w:pPr>
            <w:r>
              <w:rPr>
                <w:spacing w:val="-10"/>
                <w:sz w:val="24"/>
              </w:rPr>
              <w:t>L</w:t>
            </w:r>
          </w:p>
        </w:tc>
        <w:tc>
          <w:tcPr>
            <w:tcW w:w="880" w:type="dxa"/>
          </w:tcPr>
          <w:p w14:paraId="5EACF8D4" w14:textId="77777777" w:rsidR="0047733A" w:rsidRDefault="00A66171">
            <w:pPr>
              <w:pStyle w:val="TableParagraph"/>
              <w:spacing w:line="268" w:lineRule="exact"/>
              <w:ind w:left="34" w:right="14"/>
              <w:jc w:val="center"/>
              <w:rPr>
                <w:sz w:val="24"/>
              </w:rPr>
            </w:pPr>
            <w:r>
              <w:rPr>
                <w:spacing w:val="-10"/>
                <w:sz w:val="24"/>
              </w:rPr>
              <w:t>S</w:t>
            </w:r>
          </w:p>
        </w:tc>
        <w:tc>
          <w:tcPr>
            <w:tcW w:w="880" w:type="dxa"/>
          </w:tcPr>
          <w:p w14:paraId="2CD2BA9A" w14:textId="77777777" w:rsidR="0047733A" w:rsidRDefault="00A66171">
            <w:pPr>
              <w:pStyle w:val="TableParagraph"/>
              <w:spacing w:line="268" w:lineRule="exact"/>
              <w:ind w:left="34" w:right="7"/>
              <w:jc w:val="center"/>
              <w:rPr>
                <w:sz w:val="24"/>
              </w:rPr>
            </w:pPr>
            <w:r>
              <w:rPr>
                <w:spacing w:val="-10"/>
                <w:sz w:val="24"/>
              </w:rPr>
              <w:t>S</w:t>
            </w:r>
          </w:p>
        </w:tc>
        <w:tc>
          <w:tcPr>
            <w:tcW w:w="880" w:type="dxa"/>
          </w:tcPr>
          <w:p w14:paraId="2B4D7AC4" w14:textId="77777777" w:rsidR="0047733A" w:rsidRDefault="00A66171">
            <w:pPr>
              <w:pStyle w:val="TableParagraph"/>
              <w:spacing w:line="268" w:lineRule="exact"/>
              <w:ind w:left="34" w:right="11"/>
              <w:jc w:val="center"/>
              <w:rPr>
                <w:sz w:val="24"/>
              </w:rPr>
            </w:pPr>
            <w:r>
              <w:rPr>
                <w:spacing w:val="-10"/>
                <w:sz w:val="24"/>
              </w:rPr>
              <w:t>S</w:t>
            </w:r>
          </w:p>
        </w:tc>
        <w:tc>
          <w:tcPr>
            <w:tcW w:w="882" w:type="dxa"/>
          </w:tcPr>
          <w:p w14:paraId="566B7C5B" w14:textId="77777777" w:rsidR="0047733A" w:rsidRDefault="00A66171">
            <w:pPr>
              <w:pStyle w:val="TableParagraph"/>
              <w:spacing w:line="268" w:lineRule="exact"/>
              <w:ind w:left="30" w:right="2"/>
              <w:jc w:val="center"/>
              <w:rPr>
                <w:sz w:val="24"/>
              </w:rPr>
            </w:pPr>
            <w:r>
              <w:rPr>
                <w:spacing w:val="-10"/>
                <w:sz w:val="24"/>
              </w:rPr>
              <w:t>S</w:t>
            </w:r>
          </w:p>
        </w:tc>
        <w:tc>
          <w:tcPr>
            <w:tcW w:w="877" w:type="dxa"/>
          </w:tcPr>
          <w:p w14:paraId="748E9003" w14:textId="77777777" w:rsidR="0047733A" w:rsidRDefault="00A66171">
            <w:pPr>
              <w:pStyle w:val="TableParagraph"/>
              <w:spacing w:line="268" w:lineRule="exact"/>
              <w:ind w:left="66" w:right="36"/>
              <w:jc w:val="center"/>
              <w:rPr>
                <w:sz w:val="24"/>
              </w:rPr>
            </w:pPr>
            <w:r>
              <w:rPr>
                <w:spacing w:val="-10"/>
                <w:sz w:val="24"/>
              </w:rPr>
              <w:t>S</w:t>
            </w:r>
          </w:p>
        </w:tc>
        <w:tc>
          <w:tcPr>
            <w:tcW w:w="879" w:type="dxa"/>
          </w:tcPr>
          <w:p w14:paraId="1C37C4F1" w14:textId="77777777" w:rsidR="0047733A" w:rsidRDefault="00A66171">
            <w:pPr>
              <w:pStyle w:val="TableParagraph"/>
              <w:spacing w:line="268" w:lineRule="exact"/>
              <w:ind w:left="56" w:right="15"/>
              <w:jc w:val="center"/>
              <w:rPr>
                <w:sz w:val="24"/>
              </w:rPr>
            </w:pPr>
            <w:r>
              <w:rPr>
                <w:spacing w:val="-10"/>
                <w:sz w:val="24"/>
              </w:rPr>
              <w:t>S</w:t>
            </w:r>
          </w:p>
        </w:tc>
        <w:tc>
          <w:tcPr>
            <w:tcW w:w="879" w:type="dxa"/>
          </w:tcPr>
          <w:p w14:paraId="228B2326" w14:textId="77777777" w:rsidR="0047733A" w:rsidRDefault="00A66171">
            <w:pPr>
              <w:pStyle w:val="TableParagraph"/>
              <w:spacing w:line="268" w:lineRule="exact"/>
              <w:ind w:left="56" w:right="14"/>
              <w:jc w:val="center"/>
              <w:rPr>
                <w:sz w:val="24"/>
              </w:rPr>
            </w:pPr>
            <w:r>
              <w:rPr>
                <w:spacing w:val="-10"/>
                <w:sz w:val="24"/>
              </w:rPr>
              <w:t>M</w:t>
            </w:r>
          </w:p>
        </w:tc>
        <w:tc>
          <w:tcPr>
            <w:tcW w:w="879" w:type="dxa"/>
          </w:tcPr>
          <w:p w14:paraId="4ED03B3A" w14:textId="77777777" w:rsidR="0047733A" w:rsidRDefault="00A66171">
            <w:pPr>
              <w:pStyle w:val="TableParagraph"/>
              <w:spacing w:line="268" w:lineRule="exact"/>
              <w:ind w:left="56" w:right="13"/>
              <w:jc w:val="center"/>
              <w:rPr>
                <w:sz w:val="24"/>
              </w:rPr>
            </w:pPr>
            <w:r>
              <w:rPr>
                <w:spacing w:val="-10"/>
                <w:sz w:val="24"/>
              </w:rPr>
              <w:t>S</w:t>
            </w:r>
          </w:p>
        </w:tc>
        <w:tc>
          <w:tcPr>
            <w:tcW w:w="877" w:type="dxa"/>
          </w:tcPr>
          <w:p w14:paraId="257CF26B" w14:textId="77777777" w:rsidR="0047733A" w:rsidRDefault="00A66171">
            <w:pPr>
              <w:pStyle w:val="TableParagraph"/>
              <w:spacing w:line="268" w:lineRule="exact"/>
              <w:ind w:left="92" w:right="36"/>
              <w:jc w:val="center"/>
              <w:rPr>
                <w:sz w:val="24"/>
              </w:rPr>
            </w:pPr>
            <w:r>
              <w:rPr>
                <w:spacing w:val="-10"/>
                <w:sz w:val="24"/>
              </w:rPr>
              <w:t>M</w:t>
            </w:r>
          </w:p>
        </w:tc>
      </w:tr>
    </w:tbl>
    <w:p w14:paraId="77CB6CBF"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5217D0E0" w14:textId="77777777" w:rsidR="0047733A" w:rsidRDefault="0047733A">
      <w:pPr>
        <w:pStyle w:val="BodyText"/>
        <w:sectPr w:rsidR="0047733A">
          <w:pgSz w:w="11920" w:h="16850"/>
          <w:pgMar w:top="1240" w:right="720" w:bottom="540" w:left="720" w:header="454" w:footer="354" w:gutter="0"/>
          <w:cols w:space="720"/>
        </w:sectPr>
      </w:pPr>
    </w:p>
    <w:p w14:paraId="76B4F405" w14:textId="77777777" w:rsidR="0047733A" w:rsidRDefault="00A66171">
      <w:pPr>
        <w:pStyle w:val="BodyText"/>
        <w:rPr>
          <w:sz w:val="20"/>
        </w:rPr>
      </w:pPr>
      <w:r>
        <w:rPr>
          <w:noProof/>
          <w:sz w:val="20"/>
        </w:rPr>
        <w:lastRenderedPageBreak/>
        <w:drawing>
          <wp:anchor distT="0" distB="0" distL="0" distR="0" simplePos="0" relativeHeight="251629568" behindDoc="1" locked="0" layoutInCell="1" allowOverlap="1" wp14:anchorId="449F42BC" wp14:editId="2CCFFF3D">
            <wp:simplePos x="0" y="0"/>
            <wp:positionH relativeFrom="page">
              <wp:posOffset>2743200</wp:posOffset>
            </wp:positionH>
            <wp:positionV relativeFrom="page">
              <wp:posOffset>4572000</wp:posOffset>
            </wp:positionV>
            <wp:extent cx="2463800" cy="2051312"/>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2" cstate="print"/>
                    <a:stretch>
                      <a:fillRect/>
                    </a:stretch>
                  </pic:blipFill>
                  <pic:spPr>
                    <a:xfrm>
                      <a:off x="0" y="0"/>
                      <a:ext cx="2463800" cy="2051312"/>
                    </a:xfrm>
                    <a:prstGeom prst="rect">
                      <a:avLst/>
                    </a:prstGeom>
                  </pic:spPr>
                </pic:pic>
              </a:graphicData>
            </a:graphic>
          </wp:anchor>
        </w:drawing>
      </w:r>
    </w:p>
    <w:p w14:paraId="17024B12" w14:textId="77777777" w:rsidR="0047733A" w:rsidRDefault="0047733A">
      <w:pPr>
        <w:pStyle w:val="BodyText"/>
        <w:rPr>
          <w:sz w:val="20"/>
        </w:rPr>
      </w:pPr>
    </w:p>
    <w:p w14:paraId="4E06B0B4" w14:textId="77777777" w:rsidR="0047733A" w:rsidRDefault="0047733A">
      <w:pPr>
        <w:pStyle w:val="BodyText"/>
        <w:rPr>
          <w:sz w:val="20"/>
        </w:rPr>
      </w:pPr>
    </w:p>
    <w:p w14:paraId="71B5C7F3" w14:textId="77777777" w:rsidR="0047733A" w:rsidRDefault="0047733A">
      <w:pPr>
        <w:pStyle w:val="BodyText"/>
        <w:rPr>
          <w:sz w:val="20"/>
        </w:rPr>
      </w:pPr>
    </w:p>
    <w:p w14:paraId="65C497F5" w14:textId="77777777" w:rsidR="0047733A" w:rsidRDefault="0047733A">
      <w:pPr>
        <w:pStyle w:val="BodyText"/>
        <w:spacing w:before="6"/>
        <w:rPr>
          <w:sz w:val="20"/>
        </w:rPr>
      </w:pPr>
    </w:p>
    <w:p w14:paraId="42067463" w14:textId="77777777" w:rsidR="0047733A" w:rsidRDefault="00A66171">
      <w:pPr>
        <w:pStyle w:val="BodyText"/>
        <w:ind w:left="1317"/>
        <w:rPr>
          <w:sz w:val="20"/>
        </w:rPr>
      </w:pPr>
      <w:r>
        <w:rPr>
          <w:noProof/>
          <w:sz w:val="20"/>
        </w:rPr>
        <mc:AlternateContent>
          <mc:Choice Requires="wpg">
            <w:drawing>
              <wp:inline distT="0" distB="0" distL="0" distR="0" wp14:anchorId="427F91F0" wp14:editId="330E88AB">
                <wp:extent cx="4931410" cy="6981825"/>
                <wp:effectExtent l="19050" t="19050" r="2539" b="1905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1410" cy="6981825"/>
                          <a:chOff x="0" y="0"/>
                          <a:chExt cx="4931410" cy="6981825"/>
                        </a:xfrm>
                      </wpg:grpSpPr>
                      <wps:wsp>
                        <wps:cNvPr id="102" name="Graphic 102"/>
                        <wps:cNvSpPr/>
                        <wps:spPr>
                          <a:xfrm>
                            <a:off x="12700" y="34925"/>
                            <a:ext cx="4918710" cy="6946900"/>
                          </a:xfrm>
                          <a:custGeom>
                            <a:avLst/>
                            <a:gdLst/>
                            <a:ahLst/>
                            <a:cxnLst/>
                            <a:rect l="l" t="t" r="r" b="b"/>
                            <a:pathLst>
                              <a:path w="4918710" h="6946900">
                                <a:moveTo>
                                  <a:pt x="4080510" y="6934200"/>
                                </a:moveTo>
                                <a:lnTo>
                                  <a:pt x="227330" y="6934200"/>
                                </a:lnTo>
                                <a:lnTo>
                                  <a:pt x="242570" y="6946900"/>
                                </a:lnTo>
                                <a:lnTo>
                                  <a:pt x="4065270" y="6946900"/>
                                </a:lnTo>
                                <a:lnTo>
                                  <a:pt x="4080510" y="6934200"/>
                                </a:lnTo>
                                <a:close/>
                              </a:path>
                              <a:path w="4918710" h="6946900">
                                <a:moveTo>
                                  <a:pt x="274320" y="6324600"/>
                                </a:moveTo>
                                <a:lnTo>
                                  <a:pt x="198120" y="6324600"/>
                                </a:lnTo>
                                <a:lnTo>
                                  <a:pt x="170180" y="6350000"/>
                                </a:lnTo>
                                <a:lnTo>
                                  <a:pt x="156210" y="6350000"/>
                                </a:lnTo>
                                <a:lnTo>
                                  <a:pt x="143510" y="6362700"/>
                                </a:lnTo>
                                <a:lnTo>
                                  <a:pt x="118745" y="6375400"/>
                                </a:lnTo>
                                <a:lnTo>
                                  <a:pt x="95885" y="6400800"/>
                                </a:lnTo>
                                <a:lnTo>
                                  <a:pt x="55880" y="6451600"/>
                                </a:lnTo>
                                <a:lnTo>
                                  <a:pt x="32385" y="6489700"/>
                                </a:lnTo>
                                <a:lnTo>
                                  <a:pt x="14605" y="6527800"/>
                                </a:lnTo>
                                <a:lnTo>
                                  <a:pt x="10160" y="6553200"/>
                                </a:lnTo>
                                <a:lnTo>
                                  <a:pt x="3810" y="6578600"/>
                                </a:lnTo>
                                <a:lnTo>
                                  <a:pt x="1905" y="6591300"/>
                                </a:lnTo>
                                <a:lnTo>
                                  <a:pt x="0" y="6629400"/>
                                </a:lnTo>
                                <a:lnTo>
                                  <a:pt x="1905" y="6667500"/>
                                </a:lnTo>
                                <a:lnTo>
                                  <a:pt x="3810" y="6680200"/>
                                </a:lnTo>
                                <a:lnTo>
                                  <a:pt x="6350" y="6692900"/>
                                </a:lnTo>
                                <a:lnTo>
                                  <a:pt x="10160" y="6705600"/>
                                </a:lnTo>
                                <a:lnTo>
                                  <a:pt x="14605" y="6731000"/>
                                </a:lnTo>
                                <a:lnTo>
                                  <a:pt x="31750" y="6769100"/>
                                </a:lnTo>
                                <a:lnTo>
                                  <a:pt x="55245" y="6807200"/>
                                </a:lnTo>
                                <a:lnTo>
                                  <a:pt x="94614" y="6858000"/>
                                </a:lnTo>
                                <a:lnTo>
                                  <a:pt x="142239" y="6896100"/>
                                </a:lnTo>
                                <a:lnTo>
                                  <a:pt x="155575" y="6908800"/>
                                </a:lnTo>
                                <a:lnTo>
                                  <a:pt x="169545" y="6908800"/>
                                </a:lnTo>
                                <a:lnTo>
                                  <a:pt x="183514" y="6921500"/>
                                </a:lnTo>
                                <a:lnTo>
                                  <a:pt x="197485" y="6921500"/>
                                </a:lnTo>
                                <a:lnTo>
                                  <a:pt x="212089" y="6934200"/>
                                </a:lnTo>
                                <a:lnTo>
                                  <a:pt x="274320" y="6934200"/>
                                </a:lnTo>
                                <a:lnTo>
                                  <a:pt x="227964" y="6921500"/>
                                </a:lnTo>
                                <a:lnTo>
                                  <a:pt x="184150" y="6896100"/>
                                </a:lnTo>
                                <a:lnTo>
                                  <a:pt x="144145" y="6870700"/>
                                </a:lnTo>
                                <a:lnTo>
                                  <a:pt x="108585" y="6845300"/>
                                </a:lnTo>
                                <a:lnTo>
                                  <a:pt x="78105" y="6807200"/>
                                </a:lnTo>
                                <a:lnTo>
                                  <a:pt x="53339" y="6769100"/>
                                </a:lnTo>
                                <a:lnTo>
                                  <a:pt x="34289" y="6731000"/>
                                </a:lnTo>
                                <a:lnTo>
                                  <a:pt x="22860" y="6680200"/>
                                </a:lnTo>
                                <a:lnTo>
                                  <a:pt x="19050" y="6629400"/>
                                </a:lnTo>
                                <a:lnTo>
                                  <a:pt x="22860" y="6578600"/>
                                </a:lnTo>
                                <a:lnTo>
                                  <a:pt x="34289" y="6527800"/>
                                </a:lnTo>
                                <a:lnTo>
                                  <a:pt x="53339" y="6489700"/>
                                </a:lnTo>
                                <a:lnTo>
                                  <a:pt x="78105" y="6451600"/>
                                </a:lnTo>
                                <a:lnTo>
                                  <a:pt x="108585" y="6413500"/>
                                </a:lnTo>
                                <a:lnTo>
                                  <a:pt x="144145" y="6388100"/>
                                </a:lnTo>
                                <a:lnTo>
                                  <a:pt x="184150" y="6362700"/>
                                </a:lnTo>
                                <a:lnTo>
                                  <a:pt x="227964" y="6337300"/>
                                </a:lnTo>
                                <a:lnTo>
                                  <a:pt x="274320" y="6324600"/>
                                </a:lnTo>
                                <a:close/>
                              </a:path>
                              <a:path w="4918710" h="6946900">
                                <a:moveTo>
                                  <a:pt x="647700" y="6324600"/>
                                </a:moveTo>
                                <a:lnTo>
                                  <a:pt x="274320" y="6324600"/>
                                </a:lnTo>
                                <a:lnTo>
                                  <a:pt x="227964" y="6337300"/>
                                </a:lnTo>
                                <a:lnTo>
                                  <a:pt x="184150" y="6362700"/>
                                </a:lnTo>
                                <a:lnTo>
                                  <a:pt x="144145" y="6388100"/>
                                </a:lnTo>
                                <a:lnTo>
                                  <a:pt x="108585" y="6413500"/>
                                </a:lnTo>
                                <a:lnTo>
                                  <a:pt x="78105" y="6451600"/>
                                </a:lnTo>
                                <a:lnTo>
                                  <a:pt x="53339" y="6489700"/>
                                </a:lnTo>
                                <a:lnTo>
                                  <a:pt x="34289" y="6527800"/>
                                </a:lnTo>
                                <a:lnTo>
                                  <a:pt x="22860" y="6578600"/>
                                </a:lnTo>
                                <a:lnTo>
                                  <a:pt x="19050" y="6629400"/>
                                </a:lnTo>
                                <a:lnTo>
                                  <a:pt x="22860" y="6680200"/>
                                </a:lnTo>
                                <a:lnTo>
                                  <a:pt x="34289" y="6731000"/>
                                </a:lnTo>
                                <a:lnTo>
                                  <a:pt x="53339" y="6769100"/>
                                </a:lnTo>
                                <a:lnTo>
                                  <a:pt x="78105" y="6807200"/>
                                </a:lnTo>
                                <a:lnTo>
                                  <a:pt x="108585" y="6845300"/>
                                </a:lnTo>
                                <a:lnTo>
                                  <a:pt x="144145" y="6870700"/>
                                </a:lnTo>
                                <a:lnTo>
                                  <a:pt x="184150" y="6896100"/>
                                </a:lnTo>
                                <a:lnTo>
                                  <a:pt x="227964" y="6921500"/>
                                </a:lnTo>
                                <a:lnTo>
                                  <a:pt x="274320" y="6934200"/>
                                </a:lnTo>
                                <a:lnTo>
                                  <a:pt x="4034155" y="6934200"/>
                                </a:lnTo>
                                <a:lnTo>
                                  <a:pt x="4081145" y="6921500"/>
                                </a:lnTo>
                                <a:lnTo>
                                  <a:pt x="4102735" y="6908800"/>
                                </a:lnTo>
                                <a:lnTo>
                                  <a:pt x="253364" y="6908800"/>
                                </a:lnTo>
                                <a:lnTo>
                                  <a:pt x="239395" y="6896100"/>
                                </a:lnTo>
                                <a:lnTo>
                                  <a:pt x="213360" y="6896100"/>
                                </a:lnTo>
                                <a:lnTo>
                                  <a:pt x="200660" y="6883400"/>
                                </a:lnTo>
                                <a:lnTo>
                                  <a:pt x="187960" y="6883400"/>
                                </a:lnTo>
                                <a:lnTo>
                                  <a:pt x="176530" y="6870700"/>
                                </a:lnTo>
                                <a:lnTo>
                                  <a:pt x="165100" y="6870700"/>
                                </a:lnTo>
                                <a:lnTo>
                                  <a:pt x="142875" y="6845300"/>
                                </a:lnTo>
                                <a:lnTo>
                                  <a:pt x="122555" y="6832600"/>
                                </a:lnTo>
                                <a:lnTo>
                                  <a:pt x="104139" y="6807200"/>
                                </a:lnTo>
                                <a:lnTo>
                                  <a:pt x="86995" y="6794500"/>
                                </a:lnTo>
                                <a:lnTo>
                                  <a:pt x="66675" y="6756400"/>
                                </a:lnTo>
                                <a:lnTo>
                                  <a:pt x="46989" y="6705600"/>
                                </a:lnTo>
                                <a:lnTo>
                                  <a:pt x="38735" y="6642100"/>
                                </a:lnTo>
                                <a:lnTo>
                                  <a:pt x="38100" y="6629400"/>
                                </a:lnTo>
                                <a:lnTo>
                                  <a:pt x="39370" y="6604000"/>
                                </a:lnTo>
                                <a:lnTo>
                                  <a:pt x="41275" y="6591300"/>
                                </a:lnTo>
                                <a:lnTo>
                                  <a:pt x="43814" y="6565900"/>
                                </a:lnTo>
                                <a:lnTo>
                                  <a:pt x="55245" y="6527800"/>
                                </a:lnTo>
                                <a:lnTo>
                                  <a:pt x="72389" y="6489700"/>
                                </a:lnTo>
                                <a:lnTo>
                                  <a:pt x="102870" y="6451600"/>
                                </a:lnTo>
                                <a:lnTo>
                                  <a:pt x="121285" y="6426200"/>
                                </a:lnTo>
                                <a:lnTo>
                                  <a:pt x="141605" y="6413500"/>
                                </a:lnTo>
                                <a:lnTo>
                                  <a:pt x="163830" y="6388100"/>
                                </a:lnTo>
                                <a:lnTo>
                                  <a:pt x="175260" y="6388100"/>
                                </a:lnTo>
                                <a:lnTo>
                                  <a:pt x="187325" y="6375400"/>
                                </a:lnTo>
                                <a:lnTo>
                                  <a:pt x="200025" y="6375400"/>
                                </a:lnTo>
                                <a:lnTo>
                                  <a:pt x="212725" y="6362700"/>
                                </a:lnTo>
                                <a:lnTo>
                                  <a:pt x="225425" y="6362700"/>
                                </a:lnTo>
                                <a:lnTo>
                                  <a:pt x="238760" y="6350000"/>
                                </a:lnTo>
                                <a:lnTo>
                                  <a:pt x="294639" y="6350000"/>
                                </a:lnTo>
                                <a:lnTo>
                                  <a:pt x="308610" y="6337300"/>
                                </a:lnTo>
                                <a:lnTo>
                                  <a:pt x="646430" y="6337300"/>
                                </a:lnTo>
                                <a:lnTo>
                                  <a:pt x="647700" y="6324600"/>
                                </a:lnTo>
                                <a:close/>
                              </a:path>
                              <a:path w="4918710" h="6946900">
                                <a:moveTo>
                                  <a:pt x="4705985" y="622300"/>
                                </a:moveTo>
                                <a:lnTo>
                                  <a:pt x="4289425" y="622300"/>
                                </a:lnTo>
                                <a:lnTo>
                                  <a:pt x="4289425" y="6629400"/>
                                </a:lnTo>
                                <a:lnTo>
                                  <a:pt x="4285615" y="6680200"/>
                                </a:lnTo>
                                <a:lnTo>
                                  <a:pt x="4274185" y="6731000"/>
                                </a:lnTo>
                                <a:lnTo>
                                  <a:pt x="4255770" y="6769100"/>
                                </a:lnTo>
                                <a:lnTo>
                                  <a:pt x="4231005" y="6807200"/>
                                </a:lnTo>
                                <a:lnTo>
                                  <a:pt x="4200525" y="6845300"/>
                                </a:lnTo>
                                <a:lnTo>
                                  <a:pt x="4164965" y="6870700"/>
                                </a:lnTo>
                                <a:lnTo>
                                  <a:pt x="4124960" y="6896100"/>
                                </a:lnTo>
                                <a:lnTo>
                                  <a:pt x="4081145" y="6921500"/>
                                </a:lnTo>
                                <a:lnTo>
                                  <a:pt x="4034155" y="6934200"/>
                                </a:lnTo>
                                <a:lnTo>
                                  <a:pt x="4095750" y="6934200"/>
                                </a:lnTo>
                                <a:lnTo>
                                  <a:pt x="4110355" y="6921500"/>
                                </a:lnTo>
                                <a:lnTo>
                                  <a:pt x="4124960" y="6921500"/>
                                </a:lnTo>
                                <a:lnTo>
                                  <a:pt x="4138930" y="6908800"/>
                                </a:lnTo>
                                <a:lnTo>
                                  <a:pt x="4152265" y="6908800"/>
                                </a:lnTo>
                                <a:lnTo>
                                  <a:pt x="4165600" y="6896100"/>
                                </a:lnTo>
                                <a:lnTo>
                                  <a:pt x="4190365" y="6883400"/>
                                </a:lnTo>
                                <a:lnTo>
                                  <a:pt x="4234180" y="6832600"/>
                                </a:lnTo>
                                <a:lnTo>
                                  <a:pt x="4261485" y="6794500"/>
                                </a:lnTo>
                                <a:lnTo>
                                  <a:pt x="4283075" y="6756400"/>
                                </a:lnTo>
                                <a:lnTo>
                                  <a:pt x="4298315" y="6705600"/>
                                </a:lnTo>
                                <a:lnTo>
                                  <a:pt x="4302125" y="6692900"/>
                                </a:lnTo>
                                <a:lnTo>
                                  <a:pt x="4307205" y="6667500"/>
                                </a:lnTo>
                                <a:lnTo>
                                  <a:pt x="4308475" y="6642100"/>
                                </a:lnTo>
                                <a:lnTo>
                                  <a:pt x="4308475" y="647700"/>
                                </a:lnTo>
                                <a:lnTo>
                                  <a:pt x="4627245" y="647700"/>
                                </a:lnTo>
                                <a:lnTo>
                                  <a:pt x="4643755" y="635000"/>
                                </a:lnTo>
                                <a:lnTo>
                                  <a:pt x="4690745" y="635000"/>
                                </a:lnTo>
                                <a:lnTo>
                                  <a:pt x="4705985" y="622300"/>
                                </a:lnTo>
                                <a:close/>
                              </a:path>
                              <a:path w="4918710" h="6946900">
                                <a:moveTo>
                                  <a:pt x="4070350" y="6896100"/>
                                </a:moveTo>
                                <a:lnTo>
                                  <a:pt x="239395" y="6896100"/>
                                </a:lnTo>
                                <a:lnTo>
                                  <a:pt x="253364" y="6908800"/>
                                </a:lnTo>
                                <a:lnTo>
                                  <a:pt x="4056380" y="6908800"/>
                                </a:lnTo>
                                <a:lnTo>
                                  <a:pt x="4070350" y="6896100"/>
                                </a:lnTo>
                                <a:close/>
                              </a:path>
                              <a:path w="4918710" h="6946900">
                                <a:moveTo>
                                  <a:pt x="4289425" y="622300"/>
                                </a:moveTo>
                                <a:lnTo>
                                  <a:pt x="4270375" y="622300"/>
                                </a:lnTo>
                                <a:lnTo>
                                  <a:pt x="4270375" y="6642100"/>
                                </a:lnTo>
                                <a:lnTo>
                                  <a:pt x="4269105" y="6654800"/>
                                </a:lnTo>
                                <a:lnTo>
                                  <a:pt x="4267200" y="6667500"/>
                                </a:lnTo>
                                <a:lnTo>
                                  <a:pt x="4264660" y="6680200"/>
                                </a:lnTo>
                                <a:lnTo>
                                  <a:pt x="4261485" y="6705600"/>
                                </a:lnTo>
                                <a:lnTo>
                                  <a:pt x="4248150" y="6743700"/>
                                </a:lnTo>
                                <a:lnTo>
                                  <a:pt x="4229735" y="6781800"/>
                                </a:lnTo>
                                <a:lnTo>
                                  <a:pt x="4206240" y="6807200"/>
                                </a:lnTo>
                                <a:lnTo>
                                  <a:pt x="4187190" y="6832600"/>
                                </a:lnTo>
                                <a:lnTo>
                                  <a:pt x="4167505" y="6845300"/>
                                </a:lnTo>
                                <a:lnTo>
                                  <a:pt x="4144645" y="6870700"/>
                                </a:lnTo>
                                <a:lnTo>
                                  <a:pt x="4133215" y="6870700"/>
                                </a:lnTo>
                                <a:lnTo>
                                  <a:pt x="4121785" y="6883400"/>
                                </a:lnTo>
                                <a:lnTo>
                                  <a:pt x="4109085" y="6883400"/>
                                </a:lnTo>
                                <a:lnTo>
                                  <a:pt x="4096385" y="6896100"/>
                                </a:lnTo>
                                <a:lnTo>
                                  <a:pt x="4070350" y="6896100"/>
                                </a:lnTo>
                                <a:lnTo>
                                  <a:pt x="4056380" y="6908800"/>
                                </a:lnTo>
                                <a:lnTo>
                                  <a:pt x="4102735" y="6908800"/>
                                </a:lnTo>
                                <a:lnTo>
                                  <a:pt x="4164965" y="6870700"/>
                                </a:lnTo>
                                <a:lnTo>
                                  <a:pt x="4200525" y="6845300"/>
                                </a:lnTo>
                                <a:lnTo>
                                  <a:pt x="4231005" y="6807200"/>
                                </a:lnTo>
                                <a:lnTo>
                                  <a:pt x="4255770" y="6769100"/>
                                </a:lnTo>
                                <a:lnTo>
                                  <a:pt x="4274185" y="6731000"/>
                                </a:lnTo>
                                <a:lnTo>
                                  <a:pt x="4285615" y="6680200"/>
                                </a:lnTo>
                                <a:lnTo>
                                  <a:pt x="4289425" y="6629400"/>
                                </a:lnTo>
                                <a:lnTo>
                                  <a:pt x="4289425" y="622300"/>
                                </a:lnTo>
                                <a:close/>
                              </a:path>
                              <a:path w="4918710" h="6946900">
                                <a:moveTo>
                                  <a:pt x="4109085" y="6883400"/>
                                </a:moveTo>
                                <a:lnTo>
                                  <a:pt x="200660" y="6883400"/>
                                </a:lnTo>
                                <a:lnTo>
                                  <a:pt x="213360" y="6896100"/>
                                </a:lnTo>
                                <a:lnTo>
                                  <a:pt x="4096385" y="6896100"/>
                                </a:lnTo>
                                <a:lnTo>
                                  <a:pt x="4109085" y="6883400"/>
                                </a:lnTo>
                                <a:close/>
                              </a:path>
                              <a:path w="4918710" h="6946900">
                                <a:moveTo>
                                  <a:pt x="4133215" y="6870700"/>
                                </a:moveTo>
                                <a:lnTo>
                                  <a:pt x="176530" y="6870700"/>
                                </a:lnTo>
                                <a:lnTo>
                                  <a:pt x="187960" y="6883400"/>
                                </a:lnTo>
                                <a:lnTo>
                                  <a:pt x="4121785" y="6883400"/>
                                </a:lnTo>
                                <a:lnTo>
                                  <a:pt x="4133215" y="6870700"/>
                                </a:lnTo>
                                <a:close/>
                              </a:path>
                              <a:path w="4918710" h="6946900">
                                <a:moveTo>
                                  <a:pt x="4730750" y="63500"/>
                                </a:moveTo>
                                <a:lnTo>
                                  <a:pt x="797560" y="63500"/>
                                </a:lnTo>
                                <a:lnTo>
                                  <a:pt x="785495" y="76200"/>
                                </a:lnTo>
                                <a:lnTo>
                                  <a:pt x="774064" y="88900"/>
                                </a:lnTo>
                                <a:lnTo>
                                  <a:pt x="751839" y="101600"/>
                                </a:lnTo>
                                <a:lnTo>
                                  <a:pt x="713105" y="139700"/>
                                </a:lnTo>
                                <a:lnTo>
                                  <a:pt x="688975" y="177800"/>
                                </a:lnTo>
                                <a:lnTo>
                                  <a:pt x="670560" y="215900"/>
                                </a:lnTo>
                                <a:lnTo>
                                  <a:pt x="657225" y="254000"/>
                                </a:lnTo>
                                <a:lnTo>
                                  <a:pt x="649605" y="292100"/>
                                </a:lnTo>
                                <a:lnTo>
                                  <a:pt x="648335" y="304800"/>
                                </a:lnTo>
                                <a:lnTo>
                                  <a:pt x="648335" y="6324600"/>
                                </a:lnTo>
                                <a:lnTo>
                                  <a:pt x="647700" y="6324600"/>
                                </a:lnTo>
                                <a:lnTo>
                                  <a:pt x="646430" y="6337300"/>
                                </a:lnTo>
                                <a:lnTo>
                                  <a:pt x="308610" y="6337300"/>
                                </a:lnTo>
                                <a:lnTo>
                                  <a:pt x="294639" y="6350000"/>
                                </a:lnTo>
                                <a:lnTo>
                                  <a:pt x="238760" y="6350000"/>
                                </a:lnTo>
                                <a:lnTo>
                                  <a:pt x="225425" y="6362700"/>
                                </a:lnTo>
                                <a:lnTo>
                                  <a:pt x="212725" y="6362700"/>
                                </a:lnTo>
                                <a:lnTo>
                                  <a:pt x="200025" y="6375400"/>
                                </a:lnTo>
                                <a:lnTo>
                                  <a:pt x="187325" y="6375400"/>
                                </a:lnTo>
                                <a:lnTo>
                                  <a:pt x="175260" y="6388100"/>
                                </a:lnTo>
                                <a:lnTo>
                                  <a:pt x="163830" y="6388100"/>
                                </a:lnTo>
                                <a:lnTo>
                                  <a:pt x="141605" y="6413500"/>
                                </a:lnTo>
                                <a:lnTo>
                                  <a:pt x="121285" y="6426200"/>
                                </a:lnTo>
                                <a:lnTo>
                                  <a:pt x="102870" y="6451600"/>
                                </a:lnTo>
                                <a:lnTo>
                                  <a:pt x="86360" y="6464300"/>
                                </a:lnTo>
                                <a:lnTo>
                                  <a:pt x="72389" y="6489700"/>
                                </a:lnTo>
                                <a:lnTo>
                                  <a:pt x="55245" y="6527800"/>
                                </a:lnTo>
                                <a:lnTo>
                                  <a:pt x="43814" y="6565900"/>
                                </a:lnTo>
                                <a:lnTo>
                                  <a:pt x="41275" y="6591300"/>
                                </a:lnTo>
                                <a:lnTo>
                                  <a:pt x="39370" y="6604000"/>
                                </a:lnTo>
                                <a:lnTo>
                                  <a:pt x="38100" y="6629400"/>
                                </a:lnTo>
                                <a:lnTo>
                                  <a:pt x="38735" y="6642100"/>
                                </a:lnTo>
                                <a:lnTo>
                                  <a:pt x="43814" y="6692900"/>
                                </a:lnTo>
                                <a:lnTo>
                                  <a:pt x="55880" y="6731000"/>
                                </a:lnTo>
                                <a:lnTo>
                                  <a:pt x="73025" y="6769100"/>
                                </a:lnTo>
                                <a:lnTo>
                                  <a:pt x="104139" y="6807200"/>
                                </a:lnTo>
                                <a:lnTo>
                                  <a:pt x="122555" y="6832600"/>
                                </a:lnTo>
                                <a:lnTo>
                                  <a:pt x="142875" y="6845300"/>
                                </a:lnTo>
                                <a:lnTo>
                                  <a:pt x="165100" y="6870700"/>
                                </a:lnTo>
                                <a:lnTo>
                                  <a:pt x="4144645" y="6870700"/>
                                </a:lnTo>
                                <a:lnTo>
                                  <a:pt x="4167505" y="6845300"/>
                                </a:lnTo>
                                <a:lnTo>
                                  <a:pt x="4187190" y="6832600"/>
                                </a:lnTo>
                                <a:lnTo>
                                  <a:pt x="4206240" y="6807200"/>
                                </a:lnTo>
                                <a:lnTo>
                                  <a:pt x="4236720" y="6769100"/>
                                </a:lnTo>
                                <a:lnTo>
                                  <a:pt x="4253230" y="6731000"/>
                                </a:lnTo>
                                <a:lnTo>
                                  <a:pt x="4264660" y="6680200"/>
                                </a:lnTo>
                                <a:lnTo>
                                  <a:pt x="4267200" y="6667500"/>
                                </a:lnTo>
                                <a:lnTo>
                                  <a:pt x="4269105" y="6654800"/>
                                </a:lnTo>
                                <a:lnTo>
                                  <a:pt x="4270375" y="6642100"/>
                                </a:lnTo>
                                <a:lnTo>
                                  <a:pt x="4270375" y="622300"/>
                                </a:lnTo>
                                <a:lnTo>
                                  <a:pt x="4272280" y="622300"/>
                                </a:lnTo>
                                <a:lnTo>
                                  <a:pt x="4273550" y="609600"/>
                                </a:lnTo>
                                <a:lnTo>
                                  <a:pt x="4638675" y="609600"/>
                                </a:lnTo>
                                <a:lnTo>
                                  <a:pt x="4652645" y="596900"/>
                                </a:lnTo>
                                <a:lnTo>
                                  <a:pt x="4679950" y="596900"/>
                                </a:lnTo>
                                <a:lnTo>
                                  <a:pt x="4693285" y="584200"/>
                                </a:lnTo>
                                <a:lnTo>
                                  <a:pt x="4719320" y="584200"/>
                                </a:lnTo>
                                <a:lnTo>
                                  <a:pt x="4731385" y="571500"/>
                                </a:lnTo>
                                <a:lnTo>
                                  <a:pt x="4743450" y="571500"/>
                                </a:lnTo>
                                <a:lnTo>
                                  <a:pt x="4754880" y="558800"/>
                                </a:lnTo>
                                <a:lnTo>
                                  <a:pt x="4777105" y="546100"/>
                                </a:lnTo>
                                <a:lnTo>
                                  <a:pt x="4797425" y="520700"/>
                                </a:lnTo>
                                <a:lnTo>
                                  <a:pt x="4815840" y="508000"/>
                                </a:lnTo>
                                <a:lnTo>
                                  <a:pt x="4846320" y="457200"/>
                                </a:lnTo>
                                <a:lnTo>
                                  <a:pt x="4863465" y="419100"/>
                                </a:lnTo>
                                <a:lnTo>
                                  <a:pt x="4874895" y="381000"/>
                                </a:lnTo>
                                <a:lnTo>
                                  <a:pt x="4880610" y="330200"/>
                                </a:lnTo>
                                <a:lnTo>
                                  <a:pt x="4880610" y="304800"/>
                                </a:lnTo>
                                <a:lnTo>
                                  <a:pt x="4874895" y="266700"/>
                                </a:lnTo>
                                <a:lnTo>
                                  <a:pt x="4867910" y="241300"/>
                                </a:lnTo>
                                <a:lnTo>
                                  <a:pt x="4863465" y="215900"/>
                                </a:lnTo>
                                <a:lnTo>
                                  <a:pt x="4858385" y="203200"/>
                                </a:lnTo>
                                <a:lnTo>
                                  <a:pt x="4845685" y="177800"/>
                                </a:lnTo>
                                <a:lnTo>
                                  <a:pt x="4839335" y="177800"/>
                                </a:lnTo>
                                <a:lnTo>
                                  <a:pt x="4831715" y="165100"/>
                                </a:lnTo>
                                <a:lnTo>
                                  <a:pt x="4814570" y="139700"/>
                                </a:lnTo>
                                <a:lnTo>
                                  <a:pt x="4796155" y="114300"/>
                                </a:lnTo>
                                <a:lnTo>
                                  <a:pt x="4775835" y="101600"/>
                                </a:lnTo>
                                <a:lnTo>
                                  <a:pt x="4753610" y="88900"/>
                                </a:lnTo>
                                <a:lnTo>
                                  <a:pt x="4742815" y="76200"/>
                                </a:lnTo>
                                <a:lnTo>
                                  <a:pt x="4730750" y="63500"/>
                                </a:lnTo>
                                <a:close/>
                              </a:path>
                              <a:path w="4918710" h="6946900">
                                <a:moveTo>
                                  <a:pt x="837565" y="25400"/>
                                </a:moveTo>
                                <a:lnTo>
                                  <a:pt x="794385" y="25400"/>
                                </a:lnTo>
                                <a:lnTo>
                                  <a:pt x="780414" y="38100"/>
                                </a:lnTo>
                                <a:lnTo>
                                  <a:pt x="766445" y="38100"/>
                                </a:lnTo>
                                <a:lnTo>
                                  <a:pt x="753110" y="50800"/>
                                </a:lnTo>
                                <a:lnTo>
                                  <a:pt x="728980" y="76200"/>
                                </a:lnTo>
                                <a:lnTo>
                                  <a:pt x="705485" y="88900"/>
                                </a:lnTo>
                                <a:lnTo>
                                  <a:pt x="666114" y="139700"/>
                                </a:lnTo>
                                <a:lnTo>
                                  <a:pt x="635635" y="190500"/>
                                </a:lnTo>
                                <a:lnTo>
                                  <a:pt x="624839" y="228600"/>
                                </a:lnTo>
                                <a:lnTo>
                                  <a:pt x="620395" y="241300"/>
                                </a:lnTo>
                                <a:lnTo>
                                  <a:pt x="616585" y="254000"/>
                                </a:lnTo>
                                <a:lnTo>
                                  <a:pt x="614045" y="266700"/>
                                </a:lnTo>
                                <a:lnTo>
                                  <a:pt x="612139" y="292100"/>
                                </a:lnTo>
                                <a:lnTo>
                                  <a:pt x="610870" y="304800"/>
                                </a:lnTo>
                                <a:lnTo>
                                  <a:pt x="610235" y="317500"/>
                                </a:lnTo>
                                <a:lnTo>
                                  <a:pt x="610235" y="6299200"/>
                                </a:lnTo>
                                <a:lnTo>
                                  <a:pt x="307975" y="6299200"/>
                                </a:lnTo>
                                <a:lnTo>
                                  <a:pt x="291464" y="6311900"/>
                                </a:lnTo>
                                <a:lnTo>
                                  <a:pt x="243839" y="6311900"/>
                                </a:lnTo>
                                <a:lnTo>
                                  <a:pt x="227964" y="6324600"/>
                                </a:lnTo>
                                <a:lnTo>
                                  <a:pt x="629285" y="6324600"/>
                                </a:lnTo>
                                <a:lnTo>
                                  <a:pt x="629285" y="317500"/>
                                </a:lnTo>
                                <a:lnTo>
                                  <a:pt x="633095" y="266700"/>
                                </a:lnTo>
                                <a:lnTo>
                                  <a:pt x="644525" y="228600"/>
                                </a:lnTo>
                                <a:lnTo>
                                  <a:pt x="662939" y="177800"/>
                                </a:lnTo>
                                <a:lnTo>
                                  <a:pt x="687705" y="139700"/>
                                </a:lnTo>
                                <a:lnTo>
                                  <a:pt x="718185" y="101600"/>
                                </a:lnTo>
                                <a:lnTo>
                                  <a:pt x="753745" y="76200"/>
                                </a:lnTo>
                                <a:lnTo>
                                  <a:pt x="793750" y="50800"/>
                                </a:lnTo>
                                <a:lnTo>
                                  <a:pt x="837565" y="25400"/>
                                </a:lnTo>
                                <a:close/>
                              </a:path>
                              <a:path w="4918710" h="6946900">
                                <a:moveTo>
                                  <a:pt x="4690745" y="25400"/>
                                </a:moveTo>
                                <a:lnTo>
                                  <a:pt x="837565" y="25400"/>
                                </a:lnTo>
                                <a:lnTo>
                                  <a:pt x="793750" y="50800"/>
                                </a:lnTo>
                                <a:lnTo>
                                  <a:pt x="753745" y="76200"/>
                                </a:lnTo>
                                <a:lnTo>
                                  <a:pt x="718185" y="101600"/>
                                </a:lnTo>
                                <a:lnTo>
                                  <a:pt x="687705" y="139700"/>
                                </a:lnTo>
                                <a:lnTo>
                                  <a:pt x="662939" y="177800"/>
                                </a:lnTo>
                                <a:lnTo>
                                  <a:pt x="644525" y="228600"/>
                                </a:lnTo>
                                <a:lnTo>
                                  <a:pt x="633095" y="266700"/>
                                </a:lnTo>
                                <a:lnTo>
                                  <a:pt x="629285" y="317500"/>
                                </a:lnTo>
                                <a:lnTo>
                                  <a:pt x="629285" y="6324600"/>
                                </a:lnTo>
                                <a:lnTo>
                                  <a:pt x="648335" y="6324600"/>
                                </a:lnTo>
                                <a:lnTo>
                                  <a:pt x="648335" y="304800"/>
                                </a:lnTo>
                                <a:lnTo>
                                  <a:pt x="649605" y="292100"/>
                                </a:lnTo>
                                <a:lnTo>
                                  <a:pt x="657225" y="254000"/>
                                </a:lnTo>
                                <a:lnTo>
                                  <a:pt x="670560" y="215900"/>
                                </a:lnTo>
                                <a:lnTo>
                                  <a:pt x="688975" y="177800"/>
                                </a:lnTo>
                                <a:lnTo>
                                  <a:pt x="713105" y="139700"/>
                                </a:lnTo>
                                <a:lnTo>
                                  <a:pt x="751839" y="101600"/>
                                </a:lnTo>
                                <a:lnTo>
                                  <a:pt x="774064" y="88900"/>
                                </a:lnTo>
                                <a:lnTo>
                                  <a:pt x="785495" y="76200"/>
                                </a:lnTo>
                                <a:lnTo>
                                  <a:pt x="797560" y="63500"/>
                                </a:lnTo>
                                <a:lnTo>
                                  <a:pt x="822325" y="63500"/>
                                </a:lnTo>
                                <a:lnTo>
                                  <a:pt x="835660" y="50800"/>
                                </a:lnTo>
                                <a:lnTo>
                                  <a:pt x="848995" y="50800"/>
                                </a:lnTo>
                                <a:lnTo>
                                  <a:pt x="862330" y="38100"/>
                                </a:lnTo>
                                <a:lnTo>
                                  <a:pt x="4712652" y="38100"/>
                                </a:lnTo>
                                <a:lnTo>
                                  <a:pt x="4690745" y="25400"/>
                                </a:lnTo>
                                <a:close/>
                              </a:path>
                              <a:path w="4918710" h="6946900">
                                <a:moveTo>
                                  <a:pt x="4712652" y="38100"/>
                                </a:moveTo>
                                <a:lnTo>
                                  <a:pt x="4665980" y="38100"/>
                                </a:lnTo>
                                <a:lnTo>
                                  <a:pt x="4679315" y="50800"/>
                                </a:lnTo>
                                <a:lnTo>
                                  <a:pt x="4705350" y="50800"/>
                                </a:lnTo>
                                <a:lnTo>
                                  <a:pt x="4718050" y="63500"/>
                                </a:lnTo>
                                <a:lnTo>
                                  <a:pt x="4730750" y="63500"/>
                                </a:lnTo>
                                <a:lnTo>
                                  <a:pt x="4742815" y="76200"/>
                                </a:lnTo>
                                <a:lnTo>
                                  <a:pt x="4753610" y="88900"/>
                                </a:lnTo>
                                <a:lnTo>
                                  <a:pt x="4775835" y="101600"/>
                                </a:lnTo>
                                <a:lnTo>
                                  <a:pt x="4796155" y="114300"/>
                                </a:lnTo>
                                <a:lnTo>
                                  <a:pt x="4814570" y="139700"/>
                                </a:lnTo>
                                <a:lnTo>
                                  <a:pt x="4831715" y="165100"/>
                                </a:lnTo>
                                <a:lnTo>
                                  <a:pt x="4839335" y="177800"/>
                                </a:lnTo>
                                <a:lnTo>
                                  <a:pt x="4845685" y="177800"/>
                                </a:lnTo>
                                <a:lnTo>
                                  <a:pt x="4858385" y="203200"/>
                                </a:lnTo>
                                <a:lnTo>
                                  <a:pt x="4863465" y="215900"/>
                                </a:lnTo>
                                <a:lnTo>
                                  <a:pt x="4867910" y="241300"/>
                                </a:lnTo>
                                <a:lnTo>
                                  <a:pt x="4871720" y="254000"/>
                                </a:lnTo>
                                <a:lnTo>
                                  <a:pt x="4874895" y="266700"/>
                                </a:lnTo>
                                <a:lnTo>
                                  <a:pt x="4877435" y="279400"/>
                                </a:lnTo>
                                <a:lnTo>
                                  <a:pt x="4879340" y="292100"/>
                                </a:lnTo>
                                <a:lnTo>
                                  <a:pt x="4880610" y="304800"/>
                                </a:lnTo>
                                <a:lnTo>
                                  <a:pt x="4880610" y="330200"/>
                                </a:lnTo>
                                <a:lnTo>
                                  <a:pt x="4877435" y="368300"/>
                                </a:lnTo>
                                <a:lnTo>
                                  <a:pt x="4867910" y="406400"/>
                                </a:lnTo>
                                <a:lnTo>
                                  <a:pt x="4852670" y="444500"/>
                                </a:lnTo>
                                <a:lnTo>
                                  <a:pt x="4832350" y="482600"/>
                                </a:lnTo>
                                <a:lnTo>
                                  <a:pt x="4797425" y="520700"/>
                                </a:lnTo>
                                <a:lnTo>
                                  <a:pt x="4777105" y="546100"/>
                                </a:lnTo>
                                <a:lnTo>
                                  <a:pt x="4754880" y="558800"/>
                                </a:lnTo>
                                <a:lnTo>
                                  <a:pt x="4743450" y="571500"/>
                                </a:lnTo>
                                <a:lnTo>
                                  <a:pt x="4731385" y="571500"/>
                                </a:lnTo>
                                <a:lnTo>
                                  <a:pt x="4719320" y="584200"/>
                                </a:lnTo>
                                <a:lnTo>
                                  <a:pt x="4693285" y="584200"/>
                                </a:lnTo>
                                <a:lnTo>
                                  <a:pt x="4679950" y="596900"/>
                                </a:lnTo>
                                <a:lnTo>
                                  <a:pt x="4652645" y="596900"/>
                                </a:lnTo>
                                <a:lnTo>
                                  <a:pt x="4638675" y="609600"/>
                                </a:lnTo>
                                <a:lnTo>
                                  <a:pt x="4273550" y="609600"/>
                                </a:lnTo>
                                <a:lnTo>
                                  <a:pt x="4272280" y="622300"/>
                                </a:lnTo>
                                <a:lnTo>
                                  <a:pt x="4644390" y="622300"/>
                                </a:lnTo>
                                <a:lnTo>
                                  <a:pt x="4690745" y="609600"/>
                                </a:lnTo>
                                <a:lnTo>
                                  <a:pt x="4734560" y="596900"/>
                                </a:lnTo>
                                <a:lnTo>
                                  <a:pt x="4774565" y="571500"/>
                                </a:lnTo>
                                <a:lnTo>
                                  <a:pt x="4810125" y="533400"/>
                                </a:lnTo>
                                <a:lnTo>
                                  <a:pt x="4840605" y="495300"/>
                                </a:lnTo>
                                <a:lnTo>
                                  <a:pt x="4865370" y="457200"/>
                                </a:lnTo>
                                <a:lnTo>
                                  <a:pt x="4884420" y="419100"/>
                                </a:lnTo>
                                <a:lnTo>
                                  <a:pt x="4895850" y="368300"/>
                                </a:lnTo>
                                <a:lnTo>
                                  <a:pt x="4899660" y="317500"/>
                                </a:lnTo>
                                <a:lnTo>
                                  <a:pt x="4895850" y="266700"/>
                                </a:lnTo>
                                <a:lnTo>
                                  <a:pt x="4884420" y="228600"/>
                                </a:lnTo>
                                <a:lnTo>
                                  <a:pt x="4865370" y="177800"/>
                                </a:lnTo>
                                <a:lnTo>
                                  <a:pt x="4840605" y="139700"/>
                                </a:lnTo>
                                <a:lnTo>
                                  <a:pt x="4810125" y="101600"/>
                                </a:lnTo>
                                <a:lnTo>
                                  <a:pt x="4774565" y="76200"/>
                                </a:lnTo>
                                <a:lnTo>
                                  <a:pt x="4734560" y="50800"/>
                                </a:lnTo>
                                <a:lnTo>
                                  <a:pt x="4712652" y="38100"/>
                                </a:lnTo>
                                <a:close/>
                              </a:path>
                              <a:path w="4918710" h="6946900">
                                <a:moveTo>
                                  <a:pt x="4735830" y="25400"/>
                                </a:moveTo>
                                <a:lnTo>
                                  <a:pt x="4690745" y="25400"/>
                                </a:lnTo>
                                <a:lnTo>
                                  <a:pt x="4712970" y="38100"/>
                                </a:lnTo>
                                <a:lnTo>
                                  <a:pt x="4734560" y="50800"/>
                                </a:lnTo>
                                <a:lnTo>
                                  <a:pt x="4774565" y="76200"/>
                                </a:lnTo>
                                <a:lnTo>
                                  <a:pt x="4810125" y="101600"/>
                                </a:lnTo>
                                <a:lnTo>
                                  <a:pt x="4840605" y="139700"/>
                                </a:lnTo>
                                <a:lnTo>
                                  <a:pt x="4865370" y="177800"/>
                                </a:lnTo>
                                <a:lnTo>
                                  <a:pt x="4884420" y="228600"/>
                                </a:lnTo>
                                <a:lnTo>
                                  <a:pt x="4895850" y="266700"/>
                                </a:lnTo>
                                <a:lnTo>
                                  <a:pt x="4899660" y="317500"/>
                                </a:lnTo>
                                <a:lnTo>
                                  <a:pt x="4895850" y="368300"/>
                                </a:lnTo>
                                <a:lnTo>
                                  <a:pt x="4884420" y="419100"/>
                                </a:lnTo>
                                <a:lnTo>
                                  <a:pt x="4865370" y="457200"/>
                                </a:lnTo>
                                <a:lnTo>
                                  <a:pt x="4840605" y="495300"/>
                                </a:lnTo>
                                <a:lnTo>
                                  <a:pt x="4810125" y="533400"/>
                                </a:lnTo>
                                <a:lnTo>
                                  <a:pt x="4774565" y="571500"/>
                                </a:lnTo>
                                <a:lnTo>
                                  <a:pt x="4734560" y="596900"/>
                                </a:lnTo>
                                <a:lnTo>
                                  <a:pt x="4690745" y="609600"/>
                                </a:lnTo>
                                <a:lnTo>
                                  <a:pt x="4644390" y="622300"/>
                                </a:lnTo>
                                <a:lnTo>
                                  <a:pt x="4720590" y="622300"/>
                                </a:lnTo>
                                <a:lnTo>
                                  <a:pt x="4734560" y="609600"/>
                                </a:lnTo>
                                <a:lnTo>
                                  <a:pt x="4748530" y="609600"/>
                                </a:lnTo>
                                <a:lnTo>
                                  <a:pt x="4762500" y="596900"/>
                                </a:lnTo>
                                <a:lnTo>
                                  <a:pt x="4775835" y="584200"/>
                                </a:lnTo>
                                <a:lnTo>
                                  <a:pt x="4799965" y="571500"/>
                                </a:lnTo>
                                <a:lnTo>
                                  <a:pt x="4823460" y="546100"/>
                                </a:lnTo>
                                <a:lnTo>
                                  <a:pt x="4844415" y="533400"/>
                                </a:lnTo>
                                <a:lnTo>
                                  <a:pt x="4862830" y="508000"/>
                                </a:lnTo>
                                <a:lnTo>
                                  <a:pt x="4871720" y="495300"/>
                                </a:lnTo>
                                <a:lnTo>
                                  <a:pt x="4879340" y="469900"/>
                                </a:lnTo>
                                <a:lnTo>
                                  <a:pt x="4886960" y="457200"/>
                                </a:lnTo>
                                <a:lnTo>
                                  <a:pt x="4904105" y="419100"/>
                                </a:lnTo>
                                <a:lnTo>
                                  <a:pt x="4912360" y="381000"/>
                                </a:lnTo>
                                <a:lnTo>
                                  <a:pt x="4914900" y="368300"/>
                                </a:lnTo>
                                <a:lnTo>
                                  <a:pt x="4916805" y="355600"/>
                                </a:lnTo>
                                <a:lnTo>
                                  <a:pt x="4918075" y="342900"/>
                                </a:lnTo>
                                <a:lnTo>
                                  <a:pt x="4918710" y="317500"/>
                                </a:lnTo>
                                <a:lnTo>
                                  <a:pt x="4918075" y="304800"/>
                                </a:lnTo>
                                <a:lnTo>
                                  <a:pt x="4916805" y="292100"/>
                                </a:lnTo>
                                <a:lnTo>
                                  <a:pt x="4914900" y="266700"/>
                                </a:lnTo>
                                <a:lnTo>
                                  <a:pt x="4912360" y="254000"/>
                                </a:lnTo>
                                <a:lnTo>
                                  <a:pt x="4908550" y="241300"/>
                                </a:lnTo>
                                <a:lnTo>
                                  <a:pt x="4904105" y="228600"/>
                                </a:lnTo>
                                <a:lnTo>
                                  <a:pt x="4899025" y="215900"/>
                                </a:lnTo>
                                <a:lnTo>
                                  <a:pt x="4893310" y="190500"/>
                                </a:lnTo>
                                <a:lnTo>
                                  <a:pt x="4872355" y="152400"/>
                                </a:lnTo>
                                <a:lnTo>
                                  <a:pt x="4845685" y="114300"/>
                                </a:lnTo>
                                <a:lnTo>
                                  <a:pt x="4801870" y="76200"/>
                                </a:lnTo>
                                <a:lnTo>
                                  <a:pt x="4776470" y="50800"/>
                                </a:lnTo>
                                <a:lnTo>
                                  <a:pt x="4763135" y="38100"/>
                                </a:lnTo>
                                <a:lnTo>
                                  <a:pt x="4749800" y="38100"/>
                                </a:lnTo>
                                <a:lnTo>
                                  <a:pt x="4735830" y="25400"/>
                                </a:lnTo>
                                <a:close/>
                              </a:path>
                              <a:path w="4918710" h="6946900">
                                <a:moveTo>
                                  <a:pt x="4705350" y="50800"/>
                                </a:moveTo>
                                <a:lnTo>
                                  <a:pt x="835660" y="50800"/>
                                </a:lnTo>
                                <a:lnTo>
                                  <a:pt x="822325" y="63500"/>
                                </a:lnTo>
                                <a:lnTo>
                                  <a:pt x="4718050" y="63500"/>
                                </a:lnTo>
                                <a:lnTo>
                                  <a:pt x="4705350" y="50800"/>
                                </a:lnTo>
                                <a:close/>
                              </a:path>
                              <a:path w="4918710" h="6946900">
                                <a:moveTo>
                                  <a:pt x="4665980" y="38100"/>
                                </a:moveTo>
                                <a:lnTo>
                                  <a:pt x="862330" y="38100"/>
                                </a:lnTo>
                                <a:lnTo>
                                  <a:pt x="848995" y="50800"/>
                                </a:lnTo>
                                <a:lnTo>
                                  <a:pt x="4679315" y="50800"/>
                                </a:lnTo>
                                <a:lnTo>
                                  <a:pt x="4665980" y="38100"/>
                                </a:lnTo>
                                <a:close/>
                              </a:path>
                              <a:path w="4918710" h="6946900">
                                <a:moveTo>
                                  <a:pt x="934085" y="12700"/>
                                </a:moveTo>
                                <a:lnTo>
                                  <a:pt x="823595" y="12700"/>
                                </a:lnTo>
                                <a:lnTo>
                                  <a:pt x="808355" y="25400"/>
                                </a:lnTo>
                                <a:lnTo>
                                  <a:pt x="884555" y="25400"/>
                                </a:lnTo>
                                <a:lnTo>
                                  <a:pt x="934085" y="12700"/>
                                </a:lnTo>
                                <a:close/>
                              </a:path>
                              <a:path w="4918710" h="6946900">
                                <a:moveTo>
                                  <a:pt x="4594860" y="12700"/>
                                </a:moveTo>
                                <a:lnTo>
                                  <a:pt x="934085" y="12700"/>
                                </a:lnTo>
                                <a:lnTo>
                                  <a:pt x="884555" y="25400"/>
                                </a:lnTo>
                                <a:lnTo>
                                  <a:pt x="4644390" y="25400"/>
                                </a:lnTo>
                                <a:lnTo>
                                  <a:pt x="4594860" y="12700"/>
                                </a:lnTo>
                                <a:close/>
                              </a:path>
                              <a:path w="4918710" h="6946900">
                                <a:moveTo>
                                  <a:pt x="4706620" y="12700"/>
                                </a:moveTo>
                                <a:lnTo>
                                  <a:pt x="4594860" y="12700"/>
                                </a:lnTo>
                                <a:lnTo>
                                  <a:pt x="4644390" y="25400"/>
                                </a:lnTo>
                                <a:lnTo>
                                  <a:pt x="4721225" y="25400"/>
                                </a:lnTo>
                                <a:lnTo>
                                  <a:pt x="4706620" y="12700"/>
                                </a:lnTo>
                                <a:close/>
                              </a:path>
                              <a:path w="4918710" h="6946900">
                                <a:moveTo>
                                  <a:pt x="4660265" y="0"/>
                                </a:moveTo>
                                <a:lnTo>
                                  <a:pt x="869315" y="0"/>
                                </a:lnTo>
                                <a:lnTo>
                                  <a:pt x="853440" y="12700"/>
                                </a:lnTo>
                                <a:lnTo>
                                  <a:pt x="4676140" y="12700"/>
                                </a:lnTo>
                                <a:lnTo>
                                  <a:pt x="4660265" y="0"/>
                                </a:lnTo>
                                <a:close/>
                              </a:path>
                            </a:pathLst>
                          </a:custGeom>
                          <a:solidFill>
                            <a:srgbClr val="3D2F51">
                              <a:alpha val="50195"/>
                            </a:srgbClr>
                          </a:solidFill>
                        </wps:spPr>
                        <wps:bodyPr wrap="square" lIns="0" tIns="0" rIns="0" bIns="0" rtlCol="0">
                          <a:prstTxWarp prst="textNoShape">
                            <a:avLst/>
                          </a:prstTxWarp>
                          <a:noAutofit/>
                        </wps:bodyPr>
                      </wps:wsp>
                      <wps:wsp>
                        <wps:cNvPr id="103" name="Graphic 103"/>
                        <wps:cNvSpPr/>
                        <wps:spPr>
                          <a:xfrm>
                            <a:off x="336550" y="44450"/>
                            <a:ext cx="3965575" cy="6918325"/>
                          </a:xfrm>
                          <a:custGeom>
                            <a:avLst/>
                            <a:gdLst/>
                            <a:ahLst/>
                            <a:cxnLst/>
                            <a:rect l="l" t="t" r="r" b="b"/>
                            <a:pathLst>
                              <a:path w="3965575" h="6918325">
                                <a:moveTo>
                                  <a:pt x="610235" y="0"/>
                                </a:moveTo>
                                <a:lnTo>
                                  <a:pt x="659765" y="3810"/>
                                </a:lnTo>
                                <a:lnTo>
                                  <a:pt x="706755" y="15240"/>
                                </a:lnTo>
                                <a:lnTo>
                                  <a:pt x="750570" y="34290"/>
                                </a:lnTo>
                                <a:lnTo>
                                  <a:pt x="790575" y="59055"/>
                                </a:lnTo>
                                <a:lnTo>
                                  <a:pt x="826135" y="89535"/>
                                </a:lnTo>
                                <a:lnTo>
                                  <a:pt x="856615" y="125095"/>
                                </a:lnTo>
                                <a:lnTo>
                                  <a:pt x="881380" y="165100"/>
                                </a:lnTo>
                                <a:lnTo>
                                  <a:pt x="899795" y="208915"/>
                                </a:lnTo>
                                <a:lnTo>
                                  <a:pt x="911225" y="255270"/>
                                </a:lnTo>
                                <a:lnTo>
                                  <a:pt x="915670" y="304800"/>
                                </a:lnTo>
                                <a:lnTo>
                                  <a:pt x="911225" y="354330"/>
                                </a:lnTo>
                                <a:lnTo>
                                  <a:pt x="899795" y="401320"/>
                                </a:lnTo>
                                <a:lnTo>
                                  <a:pt x="881380" y="445134"/>
                                </a:lnTo>
                                <a:lnTo>
                                  <a:pt x="856615" y="485140"/>
                                </a:lnTo>
                                <a:lnTo>
                                  <a:pt x="826135" y="520700"/>
                                </a:lnTo>
                                <a:lnTo>
                                  <a:pt x="790575" y="551180"/>
                                </a:lnTo>
                                <a:lnTo>
                                  <a:pt x="750570" y="575945"/>
                                </a:lnTo>
                                <a:lnTo>
                                  <a:pt x="706755" y="594360"/>
                                </a:lnTo>
                                <a:lnTo>
                                  <a:pt x="659765" y="606425"/>
                                </a:lnTo>
                                <a:lnTo>
                                  <a:pt x="610235" y="610235"/>
                                </a:lnTo>
                                <a:lnTo>
                                  <a:pt x="561975" y="602615"/>
                                </a:lnTo>
                                <a:lnTo>
                                  <a:pt x="520065" y="580390"/>
                                </a:lnTo>
                                <a:lnTo>
                                  <a:pt x="487045" y="547370"/>
                                </a:lnTo>
                                <a:lnTo>
                                  <a:pt x="465455" y="505459"/>
                                </a:lnTo>
                                <a:lnTo>
                                  <a:pt x="457835" y="457834"/>
                                </a:lnTo>
                                <a:lnTo>
                                  <a:pt x="465455" y="409575"/>
                                </a:lnTo>
                                <a:lnTo>
                                  <a:pt x="487045" y="367665"/>
                                </a:lnTo>
                                <a:lnTo>
                                  <a:pt x="520065" y="334645"/>
                                </a:lnTo>
                                <a:lnTo>
                                  <a:pt x="561975" y="313055"/>
                                </a:lnTo>
                                <a:lnTo>
                                  <a:pt x="610235" y="304800"/>
                                </a:lnTo>
                                <a:lnTo>
                                  <a:pt x="915670" y="304800"/>
                                </a:lnTo>
                              </a:path>
                              <a:path w="3965575" h="6918325">
                                <a:moveTo>
                                  <a:pt x="610235" y="610235"/>
                                </a:moveTo>
                                <a:lnTo>
                                  <a:pt x="3965575" y="610235"/>
                                </a:lnTo>
                              </a:path>
                              <a:path w="3965575" h="6918325">
                                <a:moveTo>
                                  <a:pt x="0" y="6918325"/>
                                </a:moveTo>
                                <a:lnTo>
                                  <a:pt x="49530" y="6914515"/>
                                </a:lnTo>
                                <a:lnTo>
                                  <a:pt x="96520" y="6903084"/>
                                </a:lnTo>
                                <a:lnTo>
                                  <a:pt x="140335" y="6884034"/>
                                </a:lnTo>
                                <a:lnTo>
                                  <a:pt x="180340" y="6859270"/>
                                </a:lnTo>
                                <a:lnTo>
                                  <a:pt x="215900" y="6828790"/>
                                </a:lnTo>
                                <a:lnTo>
                                  <a:pt x="246380" y="6793230"/>
                                </a:lnTo>
                                <a:lnTo>
                                  <a:pt x="271145" y="6753225"/>
                                </a:lnTo>
                                <a:lnTo>
                                  <a:pt x="289560" y="6709409"/>
                                </a:lnTo>
                                <a:lnTo>
                                  <a:pt x="301625" y="6663055"/>
                                </a:lnTo>
                                <a:lnTo>
                                  <a:pt x="305435" y="6613525"/>
                                </a:lnTo>
                                <a:lnTo>
                                  <a:pt x="305435" y="6308090"/>
                                </a:lnTo>
                              </a:path>
                              <a:path w="3965575" h="6918325">
                                <a:moveTo>
                                  <a:pt x="0" y="6308090"/>
                                </a:moveTo>
                                <a:lnTo>
                                  <a:pt x="48260" y="6315710"/>
                                </a:lnTo>
                                <a:lnTo>
                                  <a:pt x="90170" y="6337935"/>
                                </a:lnTo>
                                <a:lnTo>
                                  <a:pt x="123190" y="6370955"/>
                                </a:lnTo>
                                <a:lnTo>
                                  <a:pt x="144780" y="6412865"/>
                                </a:lnTo>
                                <a:lnTo>
                                  <a:pt x="153035" y="6460490"/>
                                </a:lnTo>
                                <a:lnTo>
                                  <a:pt x="144780" y="6508750"/>
                                </a:lnTo>
                                <a:lnTo>
                                  <a:pt x="123190" y="6550659"/>
                                </a:lnTo>
                                <a:lnTo>
                                  <a:pt x="90170" y="6583680"/>
                                </a:lnTo>
                                <a:lnTo>
                                  <a:pt x="48260" y="6605270"/>
                                </a:lnTo>
                                <a:lnTo>
                                  <a:pt x="0" y="6613525"/>
                                </a:lnTo>
                                <a:lnTo>
                                  <a:pt x="305435" y="6613525"/>
                                </a:lnTo>
                              </a:path>
                            </a:pathLst>
                          </a:custGeom>
                          <a:ln w="38100">
                            <a:solidFill>
                              <a:srgbClr val="3D2F51"/>
                            </a:solidFill>
                            <a:prstDash val="solid"/>
                          </a:ln>
                        </wps:spPr>
                        <wps:bodyPr wrap="square" lIns="0" tIns="0" rIns="0" bIns="0" rtlCol="0">
                          <a:prstTxWarp prst="textNoShape">
                            <a:avLst/>
                          </a:prstTxWarp>
                          <a:noAutofit/>
                        </wps:bodyPr>
                      </wps:wsp>
                      <wps:wsp>
                        <wps:cNvPr id="104" name="Graphic 104"/>
                        <wps:cNvSpPr/>
                        <wps:spPr>
                          <a:xfrm>
                            <a:off x="19050" y="19050"/>
                            <a:ext cx="4880610" cy="6918325"/>
                          </a:xfrm>
                          <a:custGeom>
                            <a:avLst/>
                            <a:gdLst/>
                            <a:ahLst/>
                            <a:cxnLst/>
                            <a:rect l="l" t="t" r="r" b="b"/>
                            <a:pathLst>
                              <a:path w="4880610" h="6918325">
                                <a:moveTo>
                                  <a:pt x="4575810" y="0"/>
                                </a:moveTo>
                                <a:lnTo>
                                  <a:pt x="915035" y="0"/>
                                </a:lnTo>
                                <a:lnTo>
                                  <a:pt x="865505" y="3810"/>
                                </a:lnTo>
                                <a:lnTo>
                                  <a:pt x="818514" y="15240"/>
                                </a:lnTo>
                                <a:lnTo>
                                  <a:pt x="774700" y="34290"/>
                                </a:lnTo>
                                <a:lnTo>
                                  <a:pt x="734695" y="59055"/>
                                </a:lnTo>
                                <a:lnTo>
                                  <a:pt x="699135" y="89535"/>
                                </a:lnTo>
                                <a:lnTo>
                                  <a:pt x="668655" y="125095"/>
                                </a:lnTo>
                                <a:lnTo>
                                  <a:pt x="643889" y="165100"/>
                                </a:lnTo>
                                <a:lnTo>
                                  <a:pt x="625475" y="208915"/>
                                </a:lnTo>
                                <a:lnTo>
                                  <a:pt x="614045" y="255270"/>
                                </a:lnTo>
                                <a:lnTo>
                                  <a:pt x="610235" y="304800"/>
                                </a:lnTo>
                                <a:lnTo>
                                  <a:pt x="610235" y="6308090"/>
                                </a:lnTo>
                                <a:lnTo>
                                  <a:pt x="304800" y="6308090"/>
                                </a:lnTo>
                                <a:lnTo>
                                  <a:pt x="255270" y="6311900"/>
                                </a:lnTo>
                                <a:lnTo>
                                  <a:pt x="208914" y="6323965"/>
                                </a:lnTo>
                                <a:lnTo>
                                  <a:pt x="165100" y="6342380"/>
                                </a:lnTo>
                                <a:lnTo>
                                  <a:pt x="125095" y="6367145"/>
                                </a:lnTo>
                                <a:lnTo>
                                  <a:pt x="89535" y="6397625"/>
                                </a:lnTo>
                                <a:lnTo>
                                  <a:pt x="59055" y="6433185"/>
                                </a:lnTo>
                                <a:lnTo>
                                  <a:pt x="34289" y="6473190"/>
                                </a:lnTo>
                                <a:lnTo>
                                  <a:pt x="15239" y="6517005"/>
                                </a:lnTo>
                                <a:lnTo>
                                  <a:pt x="3810" y="6563995"/>
                                </a:lnTo>
                                <a:lnTo>
                                  <a:pt x="0" y="6613525"/>
                                </a:lnTo>
                                <a:lnTo>
                                  <a:pt x="3810" y="6663055"/>
                                </a:lnTo>
                                <a:lnTo>
                                  <a:pt x="15239" y="6709409"/>
                                </a:lnTo>
                                <a:lnTo>
                                  <a:pt x="34289" y="6753225"/>
                                </a:lnTo>
                                <a:lnTo>
                                  <a:pt x="59055" y="6793230"/>
                                </a:lnTo>
                                <a:lnTo>
                                  <a:pt x="89535" y="6828790"/>
                                </a:lnTo>
                                <a:lnTo>
                                  <a:pt x="125095" y="6859270"/>
                                </a:lnTo>
                                <a:lnTo>
                                  <a:pt x="165100" y="6884034"/>
                                </a:lnTo>
                                <a:lnTo>
                                  <a:pt x="208914" y="6903084"/>
                                </a:lnTo>
                                <a:lnTo>
                                  <a:pt x="255270" y="6914515"/>
                                </a:lnTo>
                                <a:lnTo>
                                  <a:pt x="304800" y="6918325"/>
                                </a:lnTo>
                                <a:lnTo>
                                  <a:pt x="3965575" y="6918325"/>
                                </a:lnTo>
                                <a:lnTo>
                                  <a:pt x="4015105"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close/>
                              </a:path>
                            </a:pathLst>
                          </a:custGeom>
                          <a:solidFill>
                            <a:srgbClr val="8062A0"/>
                          </a:solidFill>
                        </wps:spPr>
                        <wps:bodyPr wrap="square" lIns="0" tIns="0" rIns="0" bIns="0" rtlCol="0">
                          <a:prstTxWarp prst="textNoShape">
                            <a:avLst/>
                          </a:prstTxWarp>
                          <a:noAutofit/>
                        </wps:bodyPr>
                      </wps:wsp>
                      <wps:wsp>
                        <wps:cNvPr id="105" name="Graphic 105"/>
                        <wps:cNvSpPr/>
                        <wps:spPr>
                          <a:xfrm>
                            <a:off x="19050" y="323850"/>
                            <a:ext cx="1219835" cy="6613525"/>
                          </a:xfrm>
                          <a:custGeom>
                            <a:avLst/>
                            <a:gdLst/>
                            <a:ahLst/>
                            <a:cxnLst/>
                            <a:rect l="l" t="t" r="r" b="b"/>
                            <a:pathLst>
                              <a:path w="1219835" h="6613525">
                                <a:moveTo>
                                  <a:pt x="304799" y="6003290"/>
                                </a:moveTo>
                                <a:lnTo>
                                  <a:pt x="255269" y="6007100"/>
                                </a:lnTo>
                                <a:lnTo>
                                  <a:pt x="208914" y="6019165"/>
                                </a:lnTo>
                                <a:lnTo>
                                  <a:pt x="165100" y="6037580"/>
                                </a:lnTo>
                                <a:lnTo>
                                  <a:pt x="125094" y="6062345"/>
                                </a:lnTo>
                                <a:lnTo>
                                  <a:pt x="89534" y="6092825"/>
                                </a:lnTo>
                                <a:lnTo>
                                  <a:pt x="59054" y="6128385"/>
                                </a:lnTo>
                                <a:lnTo>
                                  <a:pt x="34289" y="6168390"/>
                                </a:lnTo>
                                <a:lnTo>
                                  <a:pt x="15239" y="6212205"/>
                                </a:lnTo>
                                <a:lnTo>
                                  <a:pt x="3809" y="6259195"/>
                                </a:lnTo>
                                <a:lnTo>
                                  <a:pt x="0" y="6308725"/>
                                </a:lnTo>
                                <a:lnTo>
                                  <a:pt x="3809" y="6358255"/>
                                </a:lnTo>
                                <a:lnTo>
                                  <a:pt x="15239" y="6404610"/>
                                </a:lnTo>
                                <a:lnTo>
                                  <a:pt x="34289" y="6448425"/>
                                </a:lnTo>
                                <a:lnTo>
                                  <a:pt x="59054" y="6488430"/>
                                </a:lnTo>
                                <a:lnTo>
                                  <a:pt x="89534" y="6523990"/>
                                </a:lnTo>
                                <a:lnTo>
                                  <a:pt x="125094" y="6554470"/>
                                </a:lnTo>
                                <a:lnTo>
                                  <a:pt x="165100" y="6579234"/>
                                </a:lnTo>
                                <a:lnTo>
                                  <a:pt x="208914" y="6598284"/>
                                </a:lnTo>
                                <a:lnTo>
                                  <a:pt x="255269" y="6609715"/>
                                </a:lnTo>
                                <a:lnTo>
                                  <a:pt x="304799" y="6613525"/>
                                </a:lnTo>
                                <a:lnTo>
                                  <a:pt x="354330" y="6609715"/>
                                </a:lnTo>
                                <a:lnTo>
                                  <a:pt x="401320" y="6598284"/>
                                </a:lnTo>
                                <a:lnTo>
                                  <a:pt x="445134" y="6579234"/>
                                </a:lnTo>
                                <a:lnTo>
                                  <a:pt x="485139" y="6554470"/>
                                </a:lnTo>
                                <a:lnTo>
                                  <a:pt x="520700" y="6523990"/>
                                </a:lnTo>
                                <a:lnTo>
                                  <a:pt x="551180" y="6488430"/>
                                </a:lnTo>
                                <a:lnTo>
                                  <a:pt x="575944" y="6448425"/>
                                </a:lnTo>
                                <a:lnTo>
                                  <a:pt x="594360" y="6404610"/>
                                </a:lnTo>
                                <a:lnTo>
                                  <a:pt x="606425" y="6358255"/>
                                </a:lnTo>
                                <a:lnTo>
                                  <a:pt x="610235" y="6308725"/>
                                </a:lnTo>
                                <a:lnTo>
                                  <a:pt x="304799" y="6308725"/>
                                </a:lnTo>
                                <a:lnTo>
                                  <a:pt x="353059" y="6300470"/>
                                </a:lnTo>
                                <a:lnTo>
                                  <a:pt x="394970" y="6278880"/>
                                </a:lnTo>
                                <a:lnTo>
                                  <a:pt x="427989" y="6245860"/>
                                </a:lnTo>
                                <a:lnTo>
                                  <a:pt x="449580" y="6203950"/>
                                </a:lnTo>
                                <a:lnTo>
                                  <a:pt x="457834" y="6155690"/>
                                </a:lnTo>
                                <a:lnTo>
                                  <a:pt x="449580" y="6108065"/>
                                </a:lnTo>
                                <a:lnTo>
                                  <a:pt x="427989" y="6066155"/>
                                </a:lnTo>
                                <a:lnTo>
                                  <a:pt x="394970" y="6033135"/>
                                </a:lnTo>
                                <a:lnTo>
                                  <a:pt x="353059" y="6010910"/>
                                </a:lnTo>
                                <a:lnTo>
                                  <a:pt x="304799" y="6003290"/>
                                </a:lnTo>
                                <a:close/>
                              </a:path>
                              <a:path w="1219835" h="6613525">
                                <a:moveTo>
                                  <a:pt x="1219835" y="0"/>
                                </a:moveTo>
                                <a:lnTo>
                                  <a:pt x="915035" y="0"/>
                                </a:lnTo>
                                <a:lnTo>
                                  <a:pt x="866775" y="8254"/>
                                </a:lnTo>
                                <a:lnTo>
                                  <a:pt x="824864" y="29845"/>
                                </a:lnTo>
                                <a:lnTo>
                                  <a:pt x="791844" y="62864"/>
                                </a:lnTo>
                                <a:lnTo>
                                  <a:pt x="770255" y="104775"/>
                                </a:lnTo>
                                <a:lnTo>
                                  <a:pt x="762635" y="153035"/>
                                </a:lnTo>
                                <a:lnTo>
                                  <a:pt x="770255" y="200660"/>
                                </a:lnTo>
                                <a:lnTo>
                                  <a:pt x="791844" y="242570"/>
                                </a:lnTo>
                                <a:lnTo>
                                  <a:pt x="824864" y="275589"/>
                                </a:lnTo>
                                <a:lnTo>
                                  <a:pt x="866775" y="297814"/>
                                </a:lnTo>
                                <a:lnTo>
                                  <a:pt x="915035" y="305435"/>
                                </a:lnTo>
                                <a:lnTo>
                                  <a:pt x="964564" y="301625"/>
                                </a:lnTo>
                                <a:lnTo>
                                  <a:pt x="1011555" y="289560"/>
                                </a:lnTo>
                                <a:lnTo>
                                  <a:pt x="1055370" y="271145"/>
                                </a:lnTo>
                                <a:lnTo>
                                  <a:pt x="1095375" y="246379"/>
                                </a:lnTo>
                                <a:lnTo>
                                  <a:pt x="1130935" y="215900"/>
                                </a:lnTo>
                                <a:lnTo>
                                  <a:pt x="1161414" y="180339"/>
                                </a:lnTo>
                                <a:lnTo>
                                  <a:pt x="1186180" y="140335"/>
                                </a:lnTo>
                                <a:lnTo>
                                  <a:pt x="1204595" y="96520"/>
                                </a:lnTo>
                                <a:lnTo>
                                  <a:pt x="1216025" y="49529"/>
                                </a:lnTo>
                                <a:lnTo>
                                  <a:pt x="1219835" y="0"/>
                                </a:lnTo>
                                <a:close/>
                              </a:path>
                            </a:pathLst>
                          </a:custGeom>
                          <a:solidFill>
                            <a:srgbClr val="675082"/>
                          </a:solidFill>
                        </wps:spPr>
                        <wps:bodyPr wrap="square" lIns="0" tIns="0" rIns="0" bIns="0" rtlCol="0">
                          <a:prstTxWarp prst="textNoShape">
                            <a:avLst/>
                          </a:prstTxWarp>
                          <a:noAutofit/>
                        </wps:bodyPr>
                      </wps:wsp>
                      <wps:wsp>
                        <wps:cNvPr id="106" name="Graphic 106"/>
                        <wps:cNvSpPr/>
                        <wps:spPr>
                          <a:xfrm>
                            <a:off x="19050" y="19050"/>
                            <a:ext cx="4880610" cy="6918325"/>
                          </a:xfrm>
                          <a:custGeom>
                            <a:avLst/>
                            <a:gdLst/>
                            <a:ahLst/>
                            <a:cxnLst/>
                            <a:rect l="l" t="t" r="r" b="b"/>
                            <a:pathLst>
                              <a:path w="4880610" h="6918325">
                                <a:moveTo>
                                  <a:pt x="915035" y="0"/>
                                </a:moveTo>
                                <a:lnTo>
                                  <a:pt x="865504" y="3810"/>
                                </a:lnTo>
                                <a:lnTo>
                                  <a:pt x="818515" y="15240"/>
                                </a:lnTo>
                                <a:lnTo>
                                  <a:pt x="774700" y="34290"/>
                                </a:lnTo>
                                <a:lnTo>
                                  <a:pt x="734694" y="59055"/>
                                </a:lnTo>
                                <a:lnTo>
                                  <a:pt x="699135" y="89535"/>
                                </a:lnTo>
                                <a:lnTo>
                                  <a:pt x="668655" y="125095"/>
                                </a:lnTo>
                                <a:lnTo>
                                  <a:pt x="643890" y="165100"/>
                                </a:lnTo>
                                <a:lnTo>
                                  <a:pt x="625475" y="208915"/>
                                </a:lnTo>
                                <a:lnTo>
                                  <a:pt x="614044" y="255270"/>
                                </a:lnTo>
                                <a:lnTo>
                                  <a:pt x="610235" y="304800"/>
                                </a:lnTo>
                                <a:lnTo>
                                  <a:pt x="610235" y="6308090"/>
                                </a:lnTo>
                                <a:lnTo>
                                  <a:pt x="304800" y="6308090"/>
                                </a:lnTo>
                                <a:lnTo>
                                  <a:pt x="255269" y="6311900"/>
                                </a:lnTo>
                                <a:lnTo>
                                  <a:pt x="208914" y="6323965"/>
                                </a:lnTo>
                                <a:lnTo>
                                  <a:pt x="165100" y="6342380"/>
                                </a:lnTo>
                                <a:lnTo>
                                  <a:pt x="125094" y="6367145"/>
                                </a:lnTo>
                                <a:lnTo>
                                  <a:pt x="89534" y="6397625"/>
                                </a:lnTo>
                                <a:lnTo>
                                  <a:pt x="59054" y="6433185"/>
                                </a:lnTo>
                                <a:lnTo>
                                  <a:pt x="34290" y="6473190"/>
                                </a:lnTo>
                                <a:lnTo>
                                  <a:pt x="15240" y="6517005"/>
                                </a:lnTo>
                                <a:lnTo>
                                  <a:pt x="3809" y="6563995"/>
                                </a:lnTo>
                                <a:lnTo>
                                  <a:pt x="0" y="6613525"/>
                                </a:lnTo>
                                <a:lnTo>
                                  <a:pt x="3809" y="6663055"/>
                                </a:lnTo>
                                <a:lnTo>
                                  <a:pt x="15240" y="6709409"/>
                                </a:lnTo>
                                <a:lnTo>
                                  <a:pt x="34290" y="6753225"/>
                                </a:lnTo>
                                <a:lnTo>
                                  <a:pt x="59054" y="6793230"/>
                                </a:lnTo>
                                <a:lnTo>
                                  <a:pt x="89534" y="6828790"/>
                                </a:lnTo>
                                <a:lnTo>
                                  <a:pt x="125094" y="6859270"/>
                                </a:lnTo>
                                <a:lnTo>
                                  <a:pt x="165100" y="6884034"/>
                                </a:lnTo>
                                <a:lnTo>
                                  <a:pt x="208914" y="6903084"/>
                                </a:lnTo>
                                <a:lnTo>
                                  <a:pt x="255269" y="6914515"/>
                                </a:lnTo>
                                <a:lnTo>
                                  <a:pt x="304800" y="6918325"/>
                                </a:lnTo>
                                <a:lnTo>
                                  <a:pt x="3965575" y="6918325"/>
                                </a:lnTo>
                                <a:lnTo>
                                  <a:pt x="4015104"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lnTo>
                                  <a:pt x="915035" y="0"/>
                                </a:lnTo>
                                <a:close/>
                              </a:path>
                              <a:path w="4880610" h="6918325">
                                <a:moveTo>
                                  <a:pt x="915035" y="0"/>
                                </a:moveTo>
                                <a:lnTo>
                                  <a:pt x="964565" y="3810"/>
                                </a:lnTo>
                                <a:lnTo>
                                  <a:pt x="1011554" y="15240"/>
                                </a:lnTo>
                                <a:lnTo>
                                  <a:pt x="1055370" y="34290"/>
                                </a:lnTo>
                                <a:lnTo>
                                  <a:pt x="1095375" y="59055"/>
                                </a:lnTo>
                                <a:lnTo>
                                  <a:pt x="1130935" y="89535"/>
                                </a:lnTo>
                                <a:lnTo>
                                  <a:pt x="1161414" y="125095"/>
                                </a:lnTo>
                                <a:lnTo>
                                  <a:pt x="1186180" y="165100"/>
                                </a:lnTo>
                                <a:lnTo>
                                  <a:pt x="1204595" y="208915"/>
                                </a:lnTo>
                                <a:lnTo>
                                  <a:pt x="1216025" y="255270"/>
                                </a:lnTo>
                                <a:lnTo>
                                  <a:pt x="1219835" y="304800"/>
                                </a:lnTo>
                                <a:lnTo>
                                  <a:pt x="1216025" y="354330"/>
                                </a:lnTo>
                                <a:lnTo>
                                  <a:pt x="1204595" y="401320"/>
                                </a:lnTo>
                                <a:lnTo>
                                  <a:pt x="1186180" y="445134"/>
                                </a:lnTo>
                                <a:lnTo>
                                  <a:pt x="1161414" y="485140"/>
                                </a:lnTo>
                                <a:lnTo>
                                  <a:pt x="1130935" y="520700"/>
                                </a:lnTo>
                                <a:lnTo>
                                  <a:pt x="1095375" y="551180"/>
                                </a:lnTo>
                                <a:lnTo>
                                  <a:pt x="1055370" y="575945"/>
                                </a:lnTo>
                                <a:lnTo>
                                  <a:pt x="1011554" y="594360"/>
                                </a:lnTo>
                                <a:lnTo>
                                  <a:pt x="964565" y="606425"/>
                                </a:lnTo>
                                <a:lnTo>
                                  <a:pt x="915035" y="610235"/>
                                </a:lnTo>
                                <a:lnTo>
                                  <a:pt x="866775" y="602615"/>
                                </a:lnTo>
                                <a:lnTo>
                                  <a:pt x="824865" y="580390"/>
                                </a:lnTo>
                                <a:lnTo>
                                  <a:pt x="791844" y="547370"/>
                                </a:lnTo>
                                <a:lnTo>
                                  <a:pt x="770255" y="505459"/>
                                </a:lnTo>
                                <a:lnTo>
                                  <a:pt x="762635" y="457834"/>
                                </a:lnTo>
                                <a:lnTo>
                                  <a:pt x="770255" y="409575"/>
                                </a:lnTo>
                                <a:lnTo>
                                  <a:pt x="791844" y="367665"/>
                                </a:lnTo>
                                <a:lnTo>
                                  <a:pt x="824865" y="334645"/>
                                </a:lnTo>
                                <a:lnTo>
                                  <a:pt x="866775" y="313055"/>
                                </a:lnTo>
                                <a:lnTo>
                                  <a:pt x="915035" y="304800"/>
                                </a:lnTo>
                                <a:lnTo>
                                  <a:pt x="1219835" y="304800"/>
                                </a:lnTo>
                              </a:path>
                              <a:path w="4880610" h="6918325">
                                <a:moveTo>
                                  <a:pt x="915035" y="610235"/>
                                </a:moveTo>
                                <a:lnTo>
                                  <a:pt x="4270375" y="610235"/>
                                </a:lnTo>
                              </a:path>
                              <a:path w="4880610" h="6918325">
                                <a:moveTo>
                                  <a:pt x="304800" y="6918325"/>
                                </a:moveTo>
                                <a:lnTo>
                                  <a:pt x="354330" y="6914515"/>
                                </a:lnTo>
                                <a:lnTo>
                                  <a:pt x="401319" y="6903084"/>
                                </a:lnTo>
                                <a:lnTo>
                                  <a:pt x="445134" y="6884034"/>
                                </a:lnTo>
                                <a:lnTo>
                                  <a:pt x="485139" y="6859270"/>
                                </a:lnTo>
                                <a:lnTo>
                                  <a:pt x="520700" y="6828790"/>
                                </a:lnTo>
                                <a:lnTo>
                                  <a:pt x="551180" y="6793230"/>
                                </a:lnTo>
                                <a:lnTo>
                                  <a:pt x="575944" y="6753225"/>
                                </a:lnTo>
                                <a:lnTo>
                                  <a:pt x="594360" y="6709409"/>
                                </a:lnTo>
                                <a:lnTo>
                                  <a:pt x="606425" y="6663055"/>
                                </a:lnTo>
                                <a:lnTo>
                                  <a:pt x="610235" y="6613525"/>
                                </a:lnTo>
                                <a:lnTo>
                                  <a:pt x="610235" y="6308090"/>
                                </a:lnTo>
                              </a:path>
                              <a:path w="4880610" h="6918325">
                                <a:moveTo>
                                  <a:pt x="304800" y="6308090"/>
                                </a:moveTo>
                                <a:lnTo>
                                  <a:pt x="353059" y="6315710"/>
                                </a:lnTo>
                                <a:lnTo>
                                  <a:pt x="394969" y="6337935"/>
                                </a:lnTo>
                                <a:lnTo>
                                  <a:pt x="427989" y="6370955"/>
                                </a:lnTo>
                                <a:lnTo>
                                  <a:pt x="449580" y="6412865"/>
                                </a:lnTo>
                                <a:lnTo>
                                  <a:pt x="457834" y="6460490"/>
                                </a:lnTo>
                                <a:lnTo>
                                  <a:pt x="449580" y="6508750"/>
                                </a:lnTo>
                                <a:lnTo>
                                  <a:pt x="427989" y="6550659"/>
                                </a:lnTo>
                                <a:lnTo>
                                  <a:pt x="394969" y="6583680"/>
                                </a:lnTo>
                                <a:lnTo>
                                  <a:pt x="353059" y="6605270"/>
                                </a:lnTo>
                                <a:lnTo>
                                  <a:pt x="304800" y="6613525"/>
                                </a:lnTo>
                                <a:lnTo>
                                  <a:pt x="610235" y="6613525"/>
                                </a:lnTo>
                              </a:path>
                            </a:pathLst>
                          </a:custGeom>
                          <a:ln w="38100">
                            <a:solidFill>
                              <a:srgbClr val="F0F0F0"/>
                            </a:solidFill>
                            <a:prstDash val="solid"/>
                          </a:ln>
                        </wps:spPr>
                        <wps:bodyPr wrap="square" lIns="0" tIns="0" rIns="0" bIns="0" rtlCol="0">
                          <a:prstTxWarp prst="textNoShape">
                            <a:avLst/>
                          </a:prstTxWarp>
                          <a:noAutofit/>
                        </wps:bodyPr>
                      </wps:wsp>
                      <pic:pic xmlns:pic="http://schemas.openxmlformats.org/drawingml/2006/picture">
                        <pic:nvPicPr>
                          <pic:cNvPr id="107" name="Image 107"/>
                          <pic:cNvPicPr/>
                        </pic:nvPicPr>
                        <pic:blipFill>
                          <a:blip r:embed="rId55" cstate="print"/>
                          <a:stretch>
                            <a:fillRect/>
                          </a:stretch>
                        </pic:blipFill>
                        <pic:spPr>
                          <a:xfrm>
                            <a:off x="1444365" y="3357303"/>
                            <a:ext cx="1945767" cy="291058"/>
                          </a:xfrm>
                          <a:prstGeom prst="rect">
                            <a:avLst/>
                          </a:prstGeom>
                        </pic:spPr>
                      </pic:pic>
                      <wps:wsp>
                        <wps:cNvPr id="108" name="Textbox 108"/>
                        <wps:cNvSpPr txBox="1"/>
                        <wps:spPr>
                          <a:xfrm>
                            <a:off x="1902331" y="2445769"/>
                            <a:ext cx="1127125" cy="554990"/>
                          </a:xfrm>
                          <a:prstGeom prst="rect">
                            <a:avLst/>
                          </a:prstGeom>
                        </wps:spPr>
                        <wps:txbx>
                          <w:txbxContent>
                            <w:p w14:paraId="1F461152" w14:textId="77777777" w:rsidR="00860E27" w:rsidRDefault="00860E27">
                              <w:pPr>
                                <w:spacing w:line="873" w:lineRule="exact"/>
                                <w:rPr>
                                  <w:rFonts w:ascii="Arial Black"/>
                                  <w:sz w:val="62"/>
                                </w:rPr>
                              </w:pPr>
                              <w:r>
                                <w:rPr>
                                  <w:rFonts w:ascii="Arial Black"/>
                                  <w:color w:val="FFFFFF"/>
                                  <w:spacing w:val="-2"/>
                                  <w:sz w:val="62"/>
                                </w:rPr>
                                <w:t>Third</w:t>
                              </w:r>
                            </w:p>
                          </w:txbxContent>
                        </wps:txbx>
                        <wps:bodyPr wrap="square" lIns="0" tIns="0" rIns="0" bIns="0" rtlCol="0">
                          <a:noAutofit/>
                        </wps:bodyPr>
                      </wps:wsp>
                    </wpg:wgp>
                  </a:graphicData>
                </a:graphic>
              </wp:inline>
            </w:drawing>
          </mc:Choice>
          <mc:Fallback>
            <w:pict>
              <v:group w14:anchorId="427F91F0" id="Group 101" o:spid="_x0000_s1050" style="width:388.3pt;height:549.75pt;mso-position-horizontal-relative:char;mso-position-vertical-relative:line" coordsize="49314,69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">
                <v:shape id="Graphic 102" o:spid="_x0000_s1051" style="position:absolute;left:127;top:349;width:49187;height:69469;visibility:visible;mso-wrap-style:square;v-text-anchor:top" coordsize="4918710,694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qG5MAA&#10;AADcAAAADwAAAGRycy9kb3ducmV2LnhtbERPTWsCMRC9F/wPYQRvNVGwla1RyorgwUu3eh820+zS&#10;zWRJorv+eyMUepvH+5zNbnSduFGIrWcNi7kCQVx707LVcP4+vK5BxIRssPNMGu4UYbedvGywMH7g&#10;L7pVyYocwrFADU1KfSFlrBtyGOe+J87cjw8OU4bBShNwyOGuk0ul3qTDlnNDgz2VDdW/1dVpKOWg&#10;zmFVn8p3e/Spt5fK7C9az6bj5weIRGP6F/+5jybPV0t4PpMvkN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rqG5MAAAADcAAAADwAAAAAAAAAAAAAAAACYAgAAZHJzL2Rvd25y&#10;ZXYueG1sUEsFBgAAAAAEAAQA9QAAAIUDAAAAAA==&#10;" path="m4080510,6934200r-3853180,l242570,6946900r3822700,l4080510,6934200xem274320,6324600r-76200,l170180,6350000r-13970,l143510,6362700r-24765,12700l95885,6400800r-40005,50800l32385,6489700r-17780,38100l10160,6553200r-6350,25400l1905,6591300,,6629400r1905,38100l3810,6680200r2540,12700l10160,6705600r4445,25400l31750,6769100r23495,38100l94614,6858000r47625,38100l155575,6908800r13970,l183514,6921500r13971,l212089,6934200r62231,l227964,6921500r-43814,-25400l144145,6870700r-35560,-25400l78105,6807200,53339,6769100,34289,6731000,22860,6680200r-3810,-50800l22860,6578600r11429,-50800l53339,6489700r24766,-38100l108585,6413500r35560,-25400l184150,6362700r43814,-25400l274320,6324600xem647700,6324600r-373380,l227964,6337300r-43814,25400l144145,6388100r-35560,25400l78105,6451600r-24766,38100l34289,6527800r-11429,50800l19050,6629400r3810,50800l34289,6731000r19050,38100l78105,6807200r30480,38100l144145,6870700r40005,25400l227964,6921500r46356,12700l4034155,6934200r46990,-12700l4102735,6908800r-3849371,l239395,6896100r-26035,l200660,6883400r-12700,l176530,6870700r-11430,l142875,6845300r-20320,-12700l104139,6807200,86995,6794500,66675,6756400,46989,6705600r-8254,-63500l38100,6629400r1270,-25400l41275,6591300r2539,-25400l55245,6527800r17144,-38100l102870,6451600r18415,-25400l141605,6413500r22225,-25400l175260,6388100r12065,-12700l200025,6375400r12700,-12700l225425,6362700r13335,-12700l294639,6350000r13971,-12700l646430,6337300r1270,-12700xem4705985,622300r-416560,l4289425,6629400r-3810,50800l4274185,6731000r-18415,38100l4231005,6807200r-30480,38100l4164965,6870700r-40005,25400l4081145,6921500r-46990,12700l4095750,6934200r14605,-12700l4124960,6921500r13970,-12700l4152265,6908800r13335,-12700l4190365,6883400r43815,-50800l4261485,6794500r21590,-38100l4298315,6705600r3810,-12700l4307205,6667500r1270,-25400l4308475,647700r318770,l4643755,635000r46990,l4705985,622300xem4070350,6896100r-3830955,l253364,6908800r3803016,l4070350,6896100xem4289425,622300r-19050,l4270375,6642100r-1270,12700l4267200,6667500r-2540,12700l4261485,6705600r-13335,38100l4229735,6781800r-23495,25400l4187190,6832600r-19685,12700l4144645,6870700r-11430,l4121785,6883400r-12700,l4096385,6896100r-26035,l4056380,6908800r46355,l4164965,6870700r35560,-25400l4231005,6807200r24765,-38100l4274185,6731000r11430,-50800l4289425,6629400r,-6007100xem4109085,6883400r-3908425,l213360,6896100r3883025,l4109085,6883400xem4133215,6870700r-3956685,l187960,6883400r3933825,l4133215,6870700xem4730750,63500r-3933190,l785495,76200,774064,88900r-22225,12700l713105,139700r-24130,38100l670560,215900r-13335,38100l649605,292100r-1270,12700l648335,6324600r-635,l646430,6337300r-337820,l294639,6350000r-55879,l225425,6362700r-12700,l200025,6375400r-12700,l175260,6388100r-11430,l141605,6413500r-20320,12700l102870,6451600r-16510,12700l72389,6489700r-17144,38100l43814,6565900r-2539,25400l39370,6604000r-1270,25400l38735,6642100r5079,50800l55880,6731000r17145,38100l104139,6807200r18416,25400l142875,6845300r22225,25400l4144645,6870700r22860,-25400l4187190,6832600r19050,-25400l4236720,6769100r16510,-38100l4264660,6680200r2540,-12700l4269105,6654800r1270,-12700l4270375,622300r1905,l4273550,609600r365125,l4652645,596900r27305,l4693285,584200r26035,l4731385,571500r12065,l4754880,558800r22225,-12700l4797425,520700r18415,-12700l4846320,457200r17145,-38100l4874895,381000r5715,-50800l4880610,304800r-5715,-38100l4867910,241300r-4445,-25400l4858385,203200r-12700,-25400l4839335,177800r-7620,-12700l4814570,139700r-18415,-25400l4775835,101600,4753610,88900,4742815,76200,4730750,63500xem837565,25400r-43180,l780414,38100r-13969,l753110,50800,728980,76200,705485,88900r-39371,50800l635635,190500r-10796,38100l620395,241300r-3810,12700l614045,266700r-1906,25400l610870,304800r-635,12700l610235,6299200r-302260,l291464,6311900r-47625,l227964,6324600r401321,l629285,317500r3810,-50800l644525,228600r18414,-50800l687705,139700r30480,-38100l753745,76200,793750,50800,837565,25400xem4690745,25400r-3853180,l793750,50800,753745,76200r-35560,25400l687705,139700r-24766,38100l644525,228600r-11430,38100l629285,317500r,6007100l648335,6324600r,-6019800l649605,292100r7620,-38100l670560,215900r18415,-38100l713105,139700r38734,-38100l774064,88900,785495,76200,797560,63500r24765,l835660,50800r13335,l862330,38100r3850322,l4690745,25400xem4712652,38100r-46672,l4679315,50800r26035,l4718050,63500r12700,l4742815,76200r10795,12700l4775835,101600r20320,12700l4814570,139700r17145,25400l4839335,177800r6350,l4858385,203200r5080,12700l4867910,241300r3810,12700l4874895,266700r2540,12700l4879340,292100r1270,12700l4880610,330200r-3175,38100l4867910,406400r-15240,38100l4832350,482600r-34925,38100l4777105,546100r-22225,12700l4743450,571500r-12065,l4719320,584200r-26035,l4679950,596900r-27305,l4638675,609600r-365125,l4272280,622300r372110,l4690745,609600r43815,-12700l4774565,571500r35560,-38100l4840605,495300r24765,-38100l4884420,419100r11430,-50800l4899660,317500r-3810,-50800l4884420,228600r-19050,-50800l4840605,139700r-30480,-38100l4774565,76200,4734560,50800,4712652,38100xem4735830,25400r-45085,l4712970,38100r21590,12700l4774565,76200r35560,25400l4840605,139700r24765,38100l4884420,228600r11430,38100l4899660,317500r-3810,50800l4884420,419100r-19050,38100l4840605,495300r-30480,38100l4774565,571500r-40005,25400l4690745,609600r-46355,12700l4720590,622300r13970,-12700l4748530,609600r13970,-12700l4775835,584200r24130,-12700l4823460,546100r20955,-12700l4862830,508000r8890,-12700l4879340,469900r7620,-12700l4904105,419100r8255,-38100l4914900,368300r1905,-12700l4918075,342900r635,-25400l4918075,304800r-1270,-12700l4914900,266700r-2540,-12700l4908550,241300r-4445,-12700l4899025,215900r-5715,-25400l4872355,152400r-26670,-38100l4801870,76200,4776470,50800,4763135,38100r-13335,l4735830,25400xem4705350,50800r-3869690,l822325,63500r3895725,l4705350,50800xem4665980,38100r-3803650,l848995,50800r3830320,l4665980,38100xem934085,12700r-110490,l808355,25400r76200,l934085,12700xem4594860,12700r-3660775,l884555,25400r3759835,l4594860,12700xem4706620,12700r-111760,l4644390,25400r76835,l4706620,12700xem4660265,l869315,,853440,12700r3822700,l4660265,xe" fillcolor="#3d2f51" stroked="f">
                  <v:fill opacity="32896f"/>
                  <v:path arrowok="t"/>
                </v:shape>
                <v:shape id="Graphic 103" o:spid="_x0000_s1052" style="position:absolute;left:3365;top:444;width:39656;height:69183;visibility:visible;mso-wrap-style:square;v-text-anchor:top" coordsize="3965575,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rlcQA&#10;AADcAAAADwAAAGRycy9kb3ducmV2LnhtbERPTWvCQBC9C/0PyxR6M5vWYiV1DVEoCHpQW7HHaXZM&#10;QrOzMbuN8d+7gtDbPN7nTNPe1KKj1lWWFTxHMQji3OqKCwVfnx/DCQjnkTXWlknBhRyks4fBFBNt&#10;z7ylbucLEULYJaig9L5JpHR5SQZdZBviwB1ta9AH2BZSt3gO4aaWL3E8lgYrDg0lNrQoKf/d/RkF&#10;3XLzc5zPR+51k60Oaz6tJt/7N6WeHvvsHYSn3v+L7+6lDvPjEdyeC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hK5XEAAAA3AAAAA8AAAAAAAAAAAAAAAAAmAIAAGRycy9k&#10;b3ducmV2LnhtbFBLBQYAAAAABAAEAPUAAACJAwAAAAA=&#10;" path="m610235,r49530,3810l706755,15240r43815,19050l790575,59055r35560,30480l856615,125095r24765,40005l899795,208915r11430,46355l915670,304800r-4445,49530l899795,401320r-18415,43814l856615,485140r-30480,35560l790575,551180r-40005,24765l706755,594360r-46990,12065l610235,610235r-48260,-7620l520065,580390,487045,547370,465455,505459r-7620,-47625l465455,409575r21590,-41910l520065,334645r41910,-21590l610235,304800r305435,em610235,610235r3355340,em,6918325r49530,-3810l96520,6903084r43815,-19050l180340,6859270r35560,-30480l246380,6793230r24765,-40005l289560,6709409r12065,-46354l305435,6613525r,-305435em,6308090r48260,7620l90170,6337935r33020,33020l144780,6412865r8255,47625l144780,6508750r-21590,41909l90170,6583680r-41910,21590l,6613525r305435,e" filled="f" strokecolor="#3d2f51" strokeweight="3pt">
                  <v:path arrowok="t"/>
                </v:shape>
                <v:shape id="Graphic 104" o:spid="_x0000_s1053"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c++cIA&#10;AADcAAAADwAAAGRycy9kb3ducmV2LnhtbESP0YrCMBBF3wX/IYzgm6Yuukg1igirgi9u2w8YmrEt&#10;NpPSRK1+vREE32a49565s1x3phY3al1lWcFkHIEgzq2uuFCQpX+jOQjnkTXWlknBgxysV/3eEmNt&#10;7/xPt8QXIkDYxaig9L6JpXR5SQbd2DbEQTvb1qAPa1tI3eI9wE0tf6LoVxqsOFwosaFtSfkluZpA&#10;cbs9cbrPk7M5Zs9ZtqkOj5NSw0G3WYDw1Pmv+ZM+6FA/msL7mTCB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z75wgAAANwAAAAPAAAAAAAAAAAAAAAAAJgCAABkcnMvZG93&#10;bnJldi54bWxQSwUGAAAAAAQABAD1AAAAhwMAAAAA&#10;" path="m4575810,l915035,,865505,3810,818514,15240,774700,34290,734695,59055,699135,89535r-30480,35560l643889,165100r-18414,43815l614045,255270r-3810,49530l610235,6308090r-305435,l255270,6311900r-46356,12065l165100,6342380r-40005,24765l89535,6397625r-30480,35560l34289,6473190r-19050,43815l3810,6563995,,6613525r3810,49530l15239,6709409r19050,43816l59055,6793230r30480,35560l125095,6859270r40005,24764l208914,6903084r46356,11431l304800,6918325r3660775,l4015105,6914515r46990,-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xe" fillcolor="#8062a0" stroked="f">
                  <v:path arrowok="t"/>
                </v:shape>
                <v:shape id="Graphic 105" o:spid="_x0000_s1054" style="position:absolute;left:190;top:3238;width:12198;height:66135;visibility:visible;mso-wrap-style:square;v-text-anchor:top" coordsize="1219835,661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eP3cIA&#10;AADcAAAADwAAAGRycy9kb3ducmV2LnhtbERPTWvCQBC9F/oflin0VnctWCS6ikgr3tRYD70N2TEJ&#10;ZmdDdqqpv74rCN7m8T5nOu99o87UxTqwheHAgCIugqu5tPC9/3obg4qC7LAJTBb+KMJ89vw0xcyF&#10;C+/onEupUgjHDC1UIm2mdSwq8hgHoSVO3DF0HiXBrtSuw0sK941+N+ZDe6w5NVTY0rKi4pT/egub&#10;/Lo5HK5itrvFyst29blvf07Wvr70iwkooV4e4rt77dJ8M4LbM+kCP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F4/dwgAAANwAAAAPAAAAAAAAAAAAAAAAAJgCAABkcnMvZG93&#10;bnJldi54bWxQSwUGAAAAAAQABAD1AAAAhwMAAAAA&#10;" path="m304799,6003290r-49530,3810l208914,6019165r-43814,18415l125094,6062345r-35560,30480l59054,6128385r-24765,40005l15239,6212205,3809,6259195,,6308725r3809,49530l15239,6404610r19050,43815l59054,6488430r30480,35560l125094,6554470r40006,24764l208914,6598284r46355,11431l304799,6613525r49531,-3810l401320,6598284r43814,-19050l485139,6554470r35561,-30480l551180,6488430r24764,-40005l594360,6404610r12065,-46355l610235,6308725r-305436,l353059,6300470r41911,-21590l427989,6245860r21591,-41910l457834,6155690r-8254,-47625l427989,6066155r-33019,-33020l353059,6010910r-48260,-7620xem1219835,l915035,,866775,8254,824864,29845,791844,62864r-21589,41911l762635,153035r7620,47625l791844,242570r33020,33019l866775,297814r48260,7621l964564,301625r46991,-12065l1055370,271145r40005,-24766l1130935,215900r30479,-35561l1186180,140335r18415,-43815l1216025,49529,1219835,xe" fillcolor="#675082" stroked="f">
                  <v:path arrowok="t"/>
                </v:shape>
                <v:shape id="Graphic 106" o:spid="_x0000_s1055"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0XLcMA&#10;AADcAAAADwAAAGRycy9kb3ducmV2LnhtbERPTWvCQBC9F/oflin01mwUakvMKiIIXgLWKvQ4ZCeb&#10;aHY2ZNck9td3C4Xe5vE+J19PthUD9b5xrGCWpCCIS6cbNgpOn7uXdxA+IGtsHZOCO3lYrx4fcsy0&#10;G/mDhmMwIoawz1BBHUKXSenLmiz6xHXEkatcbzFE2BupexxjuG3lPE0X0mLDsaHGjrY1ldfjzSrY&#10;n91lNh+3RfHdfdHbKxlbHYxSz0/TZgki0BT+xX/uvY7z0wX8PhMv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0XLcMAAADcAAAADwAAAAAAAAAAAAAAAACYAgAAZHJzL2Rv&#10;d25yZXYueG1sUEsFBgAAAAAEAAQA9QAAAIgDAAAAAA==&#10;" path="m915035,l865504,3810,818515,15240,774700,34290,734694,59055,699135,89535r-30480,35560l643890,165100r-18415,43815l614044,255270r-3809,49530l610235,6308090r-305435,l255269,6311900r-46355,12065l165100,6342380r-40006,24765l89534,6397625r-30480,35560l34290,6473190r-19050,43815l3809,6563995,,6613525r3809,49530l15240,6709409r19050,43816l59054,6793230r30480,35560l125094,6859270r40006,24764l208914,6903084r46355,11431l304800,6918325r3660775,l4015104,6914515r46991,-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915035,xem915035,r49530,3810l1011554,15240r43816,19050l1095375,59055r35560,30480l1161414,125095r24766,40005l1204595,208915r11430,46355l1219835,304800r-3810,49530l1204595,401320r-18415,43814l1161414,485140r-30479,35560l1095375,551180r-40005,24765l1011554,594360r-46989,12065l915035,610235r-48260,-7620l824865,580390,791844,547370,770255,505459r-7620,-47625l770255,409575r21589,-41910l824865,334645r41910,-21590l915035,304800r304800,em915035,610235r3355340,em304800,6918325r49530,-3810l401319,6903084r43815,-19050l485139,6859270r35561,-30480l551180,6793230r24764,-40005l594360,6709409r12065,-46354l610235,6613525r,-305435em304800,6308090r48259,7620l394969,6337935r33020,33020l449580,6412865r8254,47625l449580,6508750r-21591,41909l394969,6583680r-41910,21590l304800,6613525r305435,e" filled="f" strokecolor="#f0f0f0" strokeweight="3pt">
                  <v:path arrowok="t"/>
                </v:shape>
                <v:shape id="Image 107" o:spid="_x0000_s1056" type="#_x0000_t75" style="position:absolute;left:14443;top:33573;width:19458;height:2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24k3BAAAA3AAAAA8AAABkcnMvZG93bnJldi54bWxET02LwjAQvQv+hzCCN01dYdWuUXShIoIH&#10;XcHr0My2YZtJaaJWf/1GELzN433OfNnaSlyp8caxgtEwAUGcO224UHD6yQZTED4ga6wck4I7eVgu&#10;up05ptrd+EDXYyhEDGGfooIyhDqV0uclWfRDVxNH7tc1FkOETSF1g7cYbiv5kSSf0qLh2FBiTd8l&#10;5X/Hi1Wwz86bbTvG9Qqz3UlXM/OYnY1S/V67+gIRqA1v8cu91XF+MoHnM/ECufg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j24k3BAAAA3AAAAA8AAAAAAAAAAAAAAAAAnwIA&#10;AGRycy9kb3ducmV2LnhtbFBLBQYAAAAABAAEAPcAAACNAwAAAAA=&#10;">
                  <v:imagedata r:id="rId56" o:title=""/>
                </v:shape>
                <v:shape id="Textbox 108" o:spid="_x0000_s1057" type="#_x0000_t202" style="position:absolute;left:19023;top:24457;width:11271;height:5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d6cUA&#10;AADcAAAADwAAAGRycy9kb3ducmV2LnhtbESPQWvDMAyF74P9B6PBbqvdHUqb1i2lbDAYjKXZYUc1&#10;VhPTWM5ir83+/XQo9Cbxnt77tNqMoVNnGpKPbGE6MaCI6+g8Nxa+qtenOaiUkR12kcnCHyXYrO/v&#10;Vli4eOGSzvvcKAnhVKCFNue+0DrVLQVMk9gTi3aMQ8As69BoN+BFwkOnn42Z6YCepaHFnnYt1af9&#10;b7Cw/ebyxf98HD7LY+mramH4fXay9vFh3C5BZRrzzXy9fnOCb4RW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F3pxQAAANwAAAAPAAAAAAAAAAAAAAAAAJgCAABkcnMv&#10;ZG93bnJldi54bWxQSwUGAAAAAAQABAD1AAAAigMAAAAA&#10;" filled="f" stroked="f">
                  <v:textbox inset="0,0,0,0">
                    <w:txbxContent>
                      <w:p w14:paraId="1F461152" w14:textId="77777777" w:rsidR="00860E27" w:rsidRDefault="00860E27">
                        <w:pPr>
                          <w:spacing w:line="873" w:lineRule="exact"/>
                          <w:rPr>
                            <w:rFonts w:ascii="Arial Black"/>
                            <w:sz w:val="62"/>
                          </w:rPr>
                        </w:pPr>
                        <w:r>
                          <w:rPr>
                            <w:rFonts w:ascii="Arial Black"/>
                            <w:color w:val="FFFFFF"/>
                            <w:spacing w:val="-2"/>
                            <w:sz w:val="62"/>
                          </w:rPr>
                          <w:t>Third</w:t>
                        </w:r>
                      </w:p>
                    </w:txbxContent>
                  </v:textbox>
                </v:shape>
                <w10:anchorlock/>
              </v:group>
            </w:pict>
          </mc:Fallback>
        </mc:AlternateContent>
      </w:r>
    </w:p>
    <w:p w14:paraId="0CABC067" w14:textId="77777777" w:rsidR="0047733A" w:rsidRDefault="0047733A">
      <w:pPr>
        <w:pStyle w:val="BodyText"/>
        <w:rPr>
          <w:sz w:val="20"/>
        </w:rPr>
        <w:sectPr w:rsidR="0047733A">
          <w:pgSz w:w="11920" w:h="16850"/>
          <w:pgMar w:top="1240" w:right="720" w:bottom="540" w:left="720" w:header="454" w:footer="354" w:gutter="0"/>
          <w:cols w:space="720"/>
        </w:sectPr>
      </w:pPr>
    </w:p>
    <w:p w14:paraId="3400D901" w14:textId="77777777" w:rsidR="0047733A" w:rsidRDefault="0047733A">
      <w:pPr>
        <w:pStyle w:val="BodyText"/>
        <w:rPr>
          <w:sz w:val="20"/>
        </w:rPr>
      </w:pPr>
    </w:p>
    <w:p w14:paraId="1F91CDF0" w14:textId="77777777" w:rsidR="0047733A" w:rsidRDefault="0047733A">
      <w:pPr>
        <w:pStyle w:val="BodyText"/>
        <w:spacing w:before="215" w:after="1"/>
        <w:rPr>
          <w:sz w:val="20"/>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2"/>
        <w:gridCol w:w="449"/>
        <w:gridCol w:w="135"/>
        <w:gridCol w:w="361"/>
        <w:gridCol w:w="450"/>
      </w:tblGrid>
      <w:tr w:rsidR="0047733A" w14:paraId="6F7D0EF3" w14:textId="77777777">
        <w:trPr>
          <w:trHeight w:val="952"/>
        </w:trPr>
        <w:tc>
          <w:tcPr>
            <w:tcW w:w="1549" w:type="dxa"/>
            <w:gridSpan w:val="3"/>
          </w:tcPr>
          <w:p w14:paraId="37962A1C" w14:textId="77777777" w:rsidR="0047733A" w:rsidRDefault="0047733A">
            <w:pPr>
              <w:pStyle w:val="TableParagraph"/>
              <w:spacing w:before="39"/>
              <w:ind w:left="0"/>
              <w:rPr>
                <w:sz w:val="24"/>
              </w:rPr>
            </w:pPr>
          </w:p>
          <w:p w14:paraId="16DA374F" w14:textId="77777777" w:rsidR="0047733A" w:rsidRDefault="00A66171">
            <w:pPr>
              <w:pStyle w:val="TableParagraph"/>
              <w:ind w:left="78"/>
              <w:rPr>
                <w:b/>
                <w:sz w:val="24"/>
              </w:rPr>
            </w:pPr>
            <w:r>
              <w:rPr>
                <w:b/>
                <w:sz w:val="24"/>
              </w:rPr>
              <w:t>Course</w:t>
            </w:r>
            <w:r>
              <w:rPr>
                <w:b/>
                <w:spacing w:val="-5"/>
                <w:sz w:val="24"/>
              </w:rPr>
              <w:t xml:space="preserve"> </w:t>
            </w:r>
            <w:r>
              <w:rPr>
                <w:b/>
                <w:spacing w:val="-4"/>
                <w:sz w:val="24"/>
              </w:rPr>
              <w:t>Code</w:t>
            </w:r>
          </w:p>
        </w:tc>
        <w:tc>
          <w:tcPr>
            <w:tcW w:w="1080" w:type="dxa"/>
          </w:tcPr>
          <w:p w14:paraId="4C88A1F2" w14:textId="77777777" w:rsidR="0047733A" w:rsidRDefault="0047733A">
            <w:pPr>
              <w:pStyle w:val="TableParagraph"/>
              <w:spacing w:before="39"/>
              <w:ind w:left="0"/>
              <w:rPr>
                <w:sz w:val="24"/>
              </w:rPr>
            </w:pPr>
          </w:p>
          <w:p w14:paraId="30B9AF5C" w14:textId="77777777" w:rsidR="0047733A" w:rsidRDefault="00A66171">
            <w:pPr>
              <w:pStyle w:val="TableParagraph"/>
              <w:ind w:left="17" w:right="3"/>
              <w:jc w:val="center"/>
              <w:rPr>
                <w:b/>
                <w:sz w:val="24"/>
              </w:rPr>
            </w:pPr>
            <w:r>
              <w:rPr>
                <w:b/>
                <w:spacing w:val="-5"/>
                <w:sz w:val="24"/>
              </w:rPr>
              <w:t>3.1</w:t>
            </w:r>
          </w:p>
        </w:tc>
        <w:tc>
          <w:tcPr>
            <w:tcW w:w="5220" w:type="dxa"/>
          </w:tcPr>
          <w:p w14:paraId="5E892C38" w14:textId="77777777" w:rsidR="0047733A" w:rsidRDefault="00A66171">
            <w:pPr>
              <w:pStyle w:val="TableParagraph"/>
              <w:spacing w:line="276" w:lineRule="auto"/>
              <w:ind w:left="25"/>
              <w:jc w:val="center"/>
              <w:rPr>
                <w:b/>
                <w:sz w:val="24"/>
              </w:rPr>
            </w:pPr>
            <w:r>
              <w:rPr>
                <w:b/>
                <w:sz w:val="24"/>
              </w:rPr>
              <w:t>INTERNATIONAL</w:t>
            </w:r>
            <w:r>
              <w:rPr>
                <w:b/>
                <w:spacing w:val="-15"/>
                <w:sz w:val="24"/>
              </w:rPr>
              <w:t xml:space="preserve"> </w:t>
            </w:r>
            <w:r>
              <w:rPr>
                <w:b/>
                <w:sz w:val="24"/>
              </w:rPr>
              <w:t>TRADE</w:t>
            </w:r>
            <w:r>
              <w:rPr>
                <w:b/>
                <w:spacing w:val="-15"/>
                <w:sz w:val="24"/>
              </w:rPr>
              <w:t xml:space="preserve"> </w:t>
            </w:r>
            <w:r>
              <w:rPr>
                <w:b/>
                <w:sz w:val="24"/>
              </w:rPr>
              <w:t>PRACTICE, PROCEDURE AND</w:t>
            </w:r>
          </w:p>
          <w:p w14:paraId="4F724B57" w14:textId="77777777" w:rsidR="0047733A" w:rsidRDefault="00A66171">
            <w:pPr>
              <w:pStyle w:val="TableParagraph"/>
              <w:ind w:left="25" w:right="10"/>
              <w:jc w:val="center"/>
              <w:rPr>
                <w:b/>
                <w:sz w:val="24"/>
              </w:rPr>
            </w:pPr>
            <w:r>
              <w:rPr>
                <w:b/>
                <w:spacing w:val="-2"/>
                <w:sz w:val="24"/>
              </w:rPr>
              <w:t>DOCUMENTATION</w:t>
            </w:r>
          </w:p>
        </w:tc>
        <w:tc>
          <w:tcPr>
            <w:tcW w:w="492" w:type="dxa"/>
          </w:tcPr>
          <w:p w14:paraId="6EC13121" w14:textId="77777777" w:rsidR="0047733A" w:rsidRDefault="0047733A">
            <w:pPr>
              <w:pStyle w:val="TableParagraph"/>
              <w:spacing w:before="39"/>
              <w:ind w:left="0"/>
              <w:rPr>
                <w:sz w:val="24"/>
              </w:rPr>
            </w:pPr>
          </w:p>
          <w:p w14:paraId="0486A7BE" w14:textId="77777777" w:rsidR="0047733A" w:rsidRDefault="00A66171">
            <w:pPr>
              <w:pStyle w:val="TableParagraph"/>
              <w:ind w:left="64"/>
              <w:jc w:val="center"/>
              <w:rPr>
                <w:b/>
                <w:sz w:val="24"/>
              </w:rPr>
            </w:pPr>
            <w:r>
              <w:rPr>
                <w:b/>
                <w:spacing w:val="-10"/>
                <w:sz w:val="24"/>
              </w:rPr>
              <w:t>L</w:t>
            </w:r>
          </w:p>
        </w:tc>
        <w:tc>
          <w:tcPr>
            <w:tcW w:w="584" w:type="dxa"/>
            <w:gridSpan w:val="2"/>
          </w:tcPr>
          <w:p w14:paraId="3CDDD51A" w14:textId="77777777" w:rsidR="0047733A" w:rsidRDefault="0047733A">
            <w:pPr>
              <w:pStyle w:val="TableParagraph"/>
              <w:spacing w:before="39"/>
              <w:ind w:left="0"/>
              <w:rPr>
                <w:sz w:val="24"/>
              </w:rPr>
            </w:pPr>
          </w:p>
          <w:p w14:paraId="25451F50" w14:textId="77777777" w:rsidR="0047733A" w:rsidRDefault="00A66171">
            <w:pPr>
              <w:pStyle w:val="TableParagraph"/>
              <w:ind w:left="243"/>
              <w:rPr>
                <w:b/>
                <w:sz w:val="24"/>
              </w:rPr>
            </w:pPr>
            <w:r>
              <w:rPr>
                <w:b/>
                <w:spacing w:val="-10"/>
                <w:sz w:val="24"/>
              </w:rPr>
              <w:t>T</w:t>
            </w:r>
          </w:p>
        </w:tc>
        <w:tc>
          <w:tcPr>
            <w:tcW w:w="361" w:type="dxa"/>
          </w:tcPr>
          <w:p w14:paraId="67CF03DF" w14:textId="77777777" w:rsidR="0047733A" w:rsidRDefault="0047733A">
            <w:pPr>
              <w:pStyle w:val="TableParagraph"/>
              <w:spacing w:before="39"/>
              <w:ind w:left="0"/>
              <w:rPr>
                <w:sz w:val="24"/>
              </w:rPr>
            </w:pPr>
          </w:p>
          <w:p w14:paraId="0BD46A9D" w14:textId="77777777" w:rsidR="0047733A" w:rsidRDefault="00A66171">
            <w:pPr>
              <w:pStyle w:val="TableParagraph"/>
              <w:ind w:left="117"/>
              <w:rPr>
                <w:b/>
                <w:sz w:val="24"/>
              </w:rPr>
            </w:pPr>
            <w:r>
              <w:rPr>
                <w:b/>
                <w:spacing w:val="-10"/>
                <w:sz w:val="24"/>
              </w:rPr>
              <w:t>P</w:t>
            </w:r>
          </w:p>
        </w:tc>
        <w:tc>
          <w:tcPr>
            <w:tcW w:w="450" w:type="dxa"/>
          </w:tcPr>
          <w:p w14:paraId="6F0AD263" w14:textId="77777777" w:rsidR="0047733A" w:rsidRDefault="0047733A">
            <w:pPr>
              <w:pStyle w:val="TableParagraph"/>
              <w:spacing w:before="39"/>
              <w:ind w:left="0"/>
              <w:rPr>
                <w:sz w:val="24"/>
              </w:rPr>
            </w:pPr>
          </w:p>
          <w:p w14:paraId="0D361981" w14:textId="77777777" w:rsidR="0047733A" w:rsidRDefault="00A66171">
            <w:pPr>
              <w:pStyle w:val="TableParagraph"/>
              <w:ind w:left="24" w:right="2"/>
              <w:jc w:val="center"/>
              <w:rPr>
                <w:b/>
                <w:sz w:val="24"/>
              </w:rPr>
            </w:pPr>
            <w:r>
              <w:rPr>
                <w:b/>
                <w:spacing w:val="-10"/>
                <w:sz w:val="24"/>
              </w:rPr>
              <w:t>C</w:t>
            </w:r>
          </w:p>
        </w:tc>
      </w:tr>
      <w:tr w:rsidR="0047733A" w14:paraId="7ACC431E" w14:textId="77777777">
        <w:trPr>
          <w:trHeight w:val="290"/>
        </w:trPr>
        <w:tc>
          <w:tcPr>
            <w:tcW w:w="2629" w:type="dxa"/>
            <w:gridSpan w:val="4"/>
          </w:tcPr>
          <w:p w14:paraId="2BB37D1C" w14:textId="77777777" w:rsidR="0047733A" w:rsidRDefault="00A66171">
            <w:pPr>
              <w:pStyle w:val="TableParagraph"/>
              <w:spacing w:line="249" w:lineRule="exact"/>
              <w:rPr>
                <w:b/>
              </w:rPr>
            </w:pPr>
            <w:r>
              <w:rPr>
                <w:b/>
                <w:spacing w:val="-2"/>
              </w:rPr>
              <w:t>Core/Elective</w:t>
            </w:r>
          </w:p>
        </w:tc>
        <w:tc>
          <w:tcPr>
            <w:tcW w:w="5220" w:type="dxa"/>
          </w:tcPr>
          <w:p w14:paraId="1FD36654" w14:textId="77777777" w:rsidR="0047733A" w:rsidRDefault="00A66171">
            <w:pPr>
              <w:pStyle w:val="TableParagraph"/>
              <w:spacing w:line="244" w:lineRule="exact"/>
              <w:ind w:left="0" w:right="1808"/>
              <w:jc w:val="right"/>
            </w:pPr>
            <w:r>
              <w:t>CORE</w:t>
            </w:r>
            <w:r>
              <w:rPr>
                <w:spacing w:val="-7"/>
              </w:rPr>
              <w:t xml:space="preserve"> </w:t>
            </w:r>
            <w:r>
              <w:rPr>
                <w:spacing w:val="-2"/>
              </w:rPr>
              <w:t>SUBJECT</w:t>
            </w:r>
          </w:p>
        </w:tc>
        <w:tc>
          <w:tcPr>
            <w:tcW w:w="492" w:type="dxa"/>
          </w:tcPr>
          <w:p w14:paraId="0C095F1D" w14:textId="77777777" w:rsidR="0047733A" w:rsidRDefault="00A66171">
            <w:pPr>
              <w:pStyle w:val="TableParagraph"/>
              <w:spacing w:line="249" w:lineRule="exact"/>
              <w:ind w:left="67"/>
              <w:jc w:val="center"/>
              <w:rPr>
                <w:b/>
              </w:rPr>
            </w:pPr>
            <w:r>
              <w:rPr>
                <w:b/>
                <w:spacing w:val="-10"/>
              </w:rPr>
              <w:t>4</w:t>
            </w:r>
          </w:p>
        </w:tc>
        <w:tc>
          <w:tcPr>
            <w:tcW w:w="584" w:type="dxa"/>
            <w:gridSpan w:val="2"/>
          </w:tcPr>
          <w:p w14:paraId="5E9290A8" w14:textId="77777777" w:rsidR="0047733A" w:rsidRDefault="0047733A">
            <w:pPr>
              <w:pStyle w:val="TableParagraph"/>
              <w:ind w:left="0"/>
              <w:rPr>
                <w:sz w:val="20"/>
              </w:rPr>
            </w:pPr>
          </w:p>
        </w:tc>
        <w:tc>
          <w:tcPr>
            <w:tcW w:w="361" w:type="dxa"/>
          </w:tcPr>
          <w:p w14:paraId="37C474EB" w14:textId="77777777" w:rsidR="0047733A" w:rsidRDefault="0047733A">
            <w:pPr>
              <w:pStyle w:val="TableParagraph"/>
              <w:ind w:left="0"/>
              <w:rPr>
                <w:sz w:val="20"/>
              </w:rPr>
            </w:pPr>
          </w:p>
        </w:tc>
        <w:tc>
          <w:tcPr>
            <w:tcW w:w="450" w:type="dxa"/>
          </w:tcPr>
          <w:p w14:paraId="06C626D4" w14:textId="77777777" w:rsidR="0047733A" w:rsidRDefault="00A66171">
            <w:pPr>
              <w:pStyle w:val="TableParagraph"/>
              <w:spacing w:line="249" w:lineRule="exact"/>
              <w:ind w:left="24" w:right="5"/>
              <w:jc w:val="center"/>
              <w:rPr>
                <w:b/>
              </w:rPr>
            </w:pPr>
            <w:r>
              <w:rPr>
                <w:b/>
                <w:spacing w:val="-10"/>
              </w:rPr>
              <w:t>4</w:t>
            </w:r>
          </w:p>
        </w:tc>
      </w:tr>
      <w:tr w:rsidR="0047733A" w14:paraId="7A17B51B" w14:textId="77777777">
        <w:trPr>
          <w:trHeight w:val="635"/>
        </w:trPr>
        <w:tc>
          <w:tcPr>
            <w:tcW w:w="2629" w:type="dxa"/>
            <w:gridSpan w:val="4"/>
          </w:tcPr>
          <w:p w14:paraId="0937C745" w14:textId="77777777" w:rsidR="0047733A" w:rsidRDefault="00A66171">
            <w:pPr>
              <w:pStyle w:val="TableParagraph"/>
              <w:spacing w:before="157"/>
              <w:rPr>
                <w:b/>
                <w:sz w:val="24"/>
              </w:rPr>
            </w:pPr>
            <w:r>
              <w:rPr>
                <w:b/>
                <w:spacing w:val="-2"/>
                <w:sz w:val="24"/>
              </w:rPr>
              <w:t>Pre-requisite</w:t>
            </w:r>
          </w:p>
        </w:tc>
        <w:tc>
          <w:tcPr>
            <w:tcW w:w="5220" w:type="dxa"/>
          </w:tcPr>
          <w:p w14:paraId="3BE44ECD" w14:textId="77777777" w:rsidR="0047733A" w:rsidRDefault="00A66171">
            <w:pPr>
              <w:pStyle w:val="TableParagraph"/>
              <w:spacing w:before="155"/>
              <w:ind w:left="0" w:right="1742"/>
              <w:jc w:val="right"/>
              <w:rPr>
                <w:sz w:val="24"/>
              </w:rPr>
            </w:pPr>
            <w:r>
              <w:rPr>
                <w:sz w:val="24"/>
              </w:rPr>
              <w:t>Basic</w:t>
            </w:r>
            <w:r>
              <w:rPr>
                <w:spacing w:val="-4"/>
                <w:sz w:val="24"/>
              </w:rPr>
              <w:t xml:space="preserve"> </w:t>
            </w:r>
            <w:r>
              <w:rPr>
                <w:sz w:val="24"/>
              </w:rPr>
              <w:t>knowledge</w:t>
            </w:r>
            <w:r>
              <w:rPr>
                <w:spacing w:val="-2"/>
                <w:sz w:val="24"/>
              </w:rPr>
              <w:t xml:space="preserve"> </w:t>
            </w:r>
            <w:r>
              <w:rPr>
                <w:sz w:val="24"/>
              </w:rPr>
              <w:t>of</w:t>
            </w:r>
            <w:r>
              <w:rPr>
                <w:spacing w:val="-2"/>
                <w:sz w:val="24"/>
              </w:rPr>
              <w:t xml:space="preserve"> </w:t>
            </w:r>
            <w:r>
              <w:rPr>
                <w:sz w:val="24"/>
              </w:rPr>
              <w:t>trade</w:t>
            </w:r>
            <w:r>
              <w:rPr>
                <w:spacing w:val="1"/>
                <w:sz w:val="24"/>
              </w:rPr>
              <w:t xml:space="preserve"> </w:t>
            </w:r>
            <w:r>
              <w:rPr>
                <w:spacing w:val="-2"/>
                <w:sz w:val="24"/>
              </w:rPr>
              <w:t>practices</w:t>
            </w:r>
          </w:p>
        </w:tc>
        <w:tc>
          <w:tcPr>
            <w:tcW w:w="941" w:type="dxa"/>
            <w:gridSpan w:val="2"/>
          </w:tcPr>
          <w:p w14:paraId="40AFD2CF" w14:textId="77777777" w:rsidR="0047733A" w:rsidRDefault="00A66171">
            <w:pPr>
              <w:pStyle w:val="TableParagraph"/>
              <w:spacing w:line="273" w:lineRule="exact"/>
              <w:ind w:left="6"/>
              <w:rPr>
                <w:b/>
                <w:sz w:val="24"/>
              </w:rPr>
            </w:pPr>
            <w:r>
              <w:rPr>
                <w:b/>
                <w:spacing w:val="-2"/>
                <w:sz w:val="24"/>
              </w:rPr>
              <w:t>Syllabus</w:t>
            </w:r>
          </w:p>
          <w:p w14:paraId="34371BDA" w14:textId="77777777" w:rsidR="0047733A" w:rsidRDefault="00A66171">
            <w:pPr>
              <w:pStyle w:val="TableParagraph"/>
              <w:spacing w:before="45"/>
              <w:ind w:left="6"/>
              <w:rPr>
                <w:b/>
                <w:sz w:val="24"/>
              </w:rPr>
            </w:pPr>
            <w:r>
              <w:rPr>
                <w:b/>
                <w:spacing w:val="-2"/>
                <w:sz w:val="24"/>
              </w:rPr>
              <w:t>Version</w:t>
            </w:r>
          </w:p>
        </w:tc>
        <w:tc>
          <w:tcPr>
            <w:tcW w:w="946" w:type="dxa"/>
            <w:gridSpan w:val="3"/>
          </w:tcPr>
          <w:p w14:paraId="0E7D5AF9" w14:textId="5E836CA8" w:rsidR="0047733A" w:rsidRDefault="00860E27">
            <w:pPr>
              <w:pStyle w:val="TableParagraph"/>
              <w:spacing w:before="45"/>
              <w:ind w:left="116"/>
              <w:rPr>
                <w:b/>
                <w:sz w:val="24"/>
              </w:rPr>
            </w:pPr>
            <w:r w:rsidRPr="00860E27">
              <w:rPr>
                <w:b/>
                <w:spacing w:val="-2"/>
                <w:sz w:val="24"/>
              </w:rPr>
              <w:t>2026–27</w:t>
            </w:r>
          </w:p>
        </w:tc>
      </w:tr>
      <w:tr w:rsidR="0047733A" w14:paraId="5F0E4BCD" w14:textId="77777777">
        <w:trPr>
          <w:trHeight w:val="314"/>
        </w:trPr>
        <w:tc>
          <w:tcPr>
            <w:tcW w:w="9736" w:type="dxa"/>
            <w:gridSpan w:val="10"/>
          </w:tcPr>
          <w:p w14:paraId="7A8BC4EA" w14:textId="77777777" w:rsidR="0047733A" w:rsidRDefault="00A66171">
            <w:pPr>
              <w:pStyle w:val="TableParagraph"/>
              <w:spacing w:line="270" w:lineRule="exact"/>
              <w:rPr>
                <w:b/>
                <w:sz w:val="24"/>
              </w:rPr>
            </w:pPr>
            <w:r>
              <w:rPr>
                <w:b/>
                <w:sz w:val="24"/>
              </w:rPr>
              <w:t>Course</w:t>
            </w:r>
            <w:r>
              <w:rPr>
                <w:b/>
                <w:spacing w:val="-3"/>
                <w:sz w:val="24"/>
              </w:rPr>
              <w:t xml:space="preserve"> </w:t>
            </w:r>
            <w:r>
              <w:rPr>
                <w:b/>
                <w:spacing w:val="-2"/>
                <w:sz w:val="24"/>
              </w:rPr>
              <w:t>Objectives:</w:t>
            </w:r>
          </w:p>
        </w:tc>
      </w:tr>
      <w:tr w:rsidR="0047733A" w14:paraId="02E18723" w14:textId="77777777">
        <w:trPr>
          <w:trHeight w:val="1228"/>
        </w:trPr>
        <w:tc>
          <w:tcPr>
            <w:tcW w:w="9736" w:type="dxa"/>
            <w:gridSpan w:val="10"/>
          </w:tcPr>
          <w:p w14:paraId="427EEEFC"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AA30886" w14:textId="77777777" w:rsidR="0047733A" w:rsidRDefault="00A66171">
            <w:pPr>
              <w:pStyle w:val="TableParagraph"/>
              <w:numPr>
                <w:ilvl w:val="0"/>
                <w:numId w:val="24"/>
              </w:numPr>
              <w:tabs>
                <w:tab w:val="left" w:pos="351"/>
              </w:tabs>
              <w:ind w:left="351" w:hanging="239"/>
              <w:rPr>
                <w:sz w:val="24"/>
              </w:rPr>
            </w:pPr>
            <w:r>
              <w:rPr>
                <w:sz w:val="24"/>
              </w:rPr>
              <w:t>Understand</w:t>
            </w:r>
            <w:r>
              <w:rPr>
                <w:spacing w:val="-2"/>
                <w:sz w:val="24"/>
              </w:rPr>
              <w:t xml:space="preserve"> </w:t>
            </w:r>
            <w:r>
              <w:rPr>
                <w:sz w:val="24"/>
              </w:rPr>
              <w:t>fundamentals</w:t>
            </w:r>
            <w:r>
              <w:rPr>
                <w:spacing w:val="-2"/>
                <w:sz w:val="24"/>
              </w:rPr>
              <w:t xml:space="preserve"> </w:t>
            </w:r>
            <w:r>
              <w:rPr>
                <w:sz w:val="24"/>
              </w:rPr>
              <w:t>of</w:t>
            </w:r>
            <w:r>
              <w:rPr>
                <w:spacing w:val="-2"/>
                <w:sz w:val="24"/>
              </w:rPr>
              <w:t xml:space="preserve"> </w:t>
            </w:r>
            <w:r>
              <w:rPr>
                <w:sz w:val="24"/>
              </w:rPr>
              <w:t>trade</w:t>
            </w:r>
            <w:r>
              <w:rPr>
                <w:spacing w:val="-5"/>
                <w:sz w:val="24"/>
              </w:rPr>
              <w:t xml:space="preserve"> </w:t>
            </w:r>
            <w:r>
              <w:rPr>
                <w:spacing w:val="-2"/>
                <w:sz w:val="24"/>
              </w:rPr>
              <w:t>practices</w:t>
            </w:r>
          </w:p>
          <w:p w14:paraId="7B8AC163" w14:textId="77777777" w:rsidR="0047733A" w:rsidRDefault="00A66171">
            <w:pPr>
              <w:pStyle w:val="TableParagraph"/>
              <w:numPr>
                <w:ilvl w:val="0"/>
                <w:numId w:val="24"/>
              </w:numPr>
              <w:tabs>
                <w:tab w:val="left" w:pos="353"/>
              </w:tabs>
              <w:spacing w:before="43"/>
              <w:ind w:left="353" w:hanging="241"/>
              <w:rPr>
                <w:sz w:val="24"/>
              </w:rPr>
            </w:pPr>
            <w:r>
              <w:rPr>
                <w:sz w:val="24"/>
              </w:rPr>
              <w:t>Learn</w:t>
            </w:r>
            <w:r>
              <w:rPr>
                <w:spacing w:val="-4"/>
                <w:sz w:val="24"/>
              </w:rPr>
              <w:t xml:space="preserve"> </w:t>
            </w:r>
            <w:r>
              <w:rPr>
                <w:sz w:val="24"/>
              </w:rPr>
              <w:t>the</w:t>
            </w:r>
            <w:r>
              <w:rPr>
                <w:spacing w:val="-2"/>
                <w:sz w:val="24"/>
              </w:rPr>
              <w:t xml:space="preserve"> </w:t>
            </w:r>
            <w:r>
              <w:rPr>
                <w:sz w:val="24"/>
              </w:rPr>
              <w:t>document</w:t>
            </w:r>
            <w:r>
              <w:rPr>
                <w:spacing w:val="-1"/>
                <w:sz w:val="24"/>
              </w:rPr>
              <w:t xml:space="preserve"> </w:t>
            </w:r>
            <w:r>
              <w:rPr>
                <w:sz w:val="24"/>
              </w:rPr>
              <w:t>process</w:t>
            </w:r>
            <w:r>
              <w:rPr>
                <w:spacing w:val="-1"/>
                <w:sz w:val="24"/>
              </w:rPr>
              <w:t xml:space="preserve"> </w:t>
            </w:r>
            <w:r>
              <w:rPr>
                <w:sz w:val="24"/>
              </w:rPr>
              <w:t>in</w:t>
            </w:r>
            <w:r>
              <w:rPr>
                <w:spacing w:val="-1"/>
                <w:sz w:val="24"/>
              </w:rPr>
              <w:t xml:space="preserve"> </w:t>
            </w:r>
            <w:r>
              <w:rPr>
                <w:sz w:val="24"/>
              </w:rPr>
              <w:t>export</w:t>
            </w:r>
            <w:r>
              <w:rPr>
                <w:spacing w:val="-4"/>
                <w:sz w:val="24"/>
              </w:rPr>
              <w:t xml:space="preserve"> </w:t>
            </w:r>
            <w:r>
              <w:rPr>
                <w:spacing w:val="-2"/>
                <w:sz w:val="24"/>
              </w:rPr>
              <w:t>systems</w:t>
            </w:r>
          </w:p>
          <w:p w14:paraId="1529E276" w14:textId="77777777" w:rsidR="0047733A" w:rsidRDefault="00A66171">
            <w:pPr>
              <w:pStyle w:val="TableParagraph"/>
              <w:numPr>
                <w:ilvl w:val="0"/>
                <w:numId w:val="24"/>
              </w:numPr>
              <w:tabs>
                <w:tab w:val="left" w:pos="353"/>
              </w:tabs>
              <w:spacing w:before="41"/>
              <w:ind w:left="353" w:hanging="241"/>
              <w:rPr>
                <w:sz w:val="24"/>
              </w:rPr>
            </w:pPr>
            <w:r>
              <w:rPr>
                <w:sz w:val="24"/>
              </w:rPr>
              <w:t>Learn</w:t>
            </w:r>
            <w:r>
              <w:rPr>
                <w:spacing w:val="-2"/>
                <w:sz w:val="24"/>
              </w:rPr>
              <w:t xml:space="preserve"> </w:t>
            </w:r>
            <w:r>
              <w:rPr>
                <w:sz w:val="24"/>
              </w:rPr>
              <w:t>about</w:t>
            </w:r>
            <w:r>
              <w:rPr>
                <w:spacing w:val="-2"/>
                <w:sz w:val="24"/>
              </w:rPr>
              <w:t xml:space="preserve"> </w:t>
            </w:r>
            <w:r>
              <w:rPr>
                <w:sz w:val="24"/>
              </w:rPr>
              <w:t>currencies and</w:t>
            </w:r>
            <w:r>
              <w:rPr>
                <w:spacing w:val="-2"/>
                <w:sz w:val="24"/>
              </w:rPr>
              <w:t xml:space="preserve"> </w:t>
            </w:r>
            <w:r>
              <w:rPr>
                <w:sz w:val="24"/>
              </w:rPr>
              <w:t>exchange</w:t>
            </w:r>
            <w:r>
              <w:rPr>
                <w:spacing w:val="-2"/>
                <w:sz w:val="24"/>
              </w:rPr>
              <w:t xml:space="preserve"> </w:t>
            </w:r>
            <w:r>
              <w:rPr>
                <w:spacing w:val="-4"/>
                <w:sz w:val="24"/>
              </w:rPr>
              <w:t>rates</w:t>
            </w:r>
          </w:p>
        </w:tc>
      </w:tr>
      <w:tr w:rsidR="0047733A" w14:paraId="16EFB63A" w14:textId="77777777">
        <w:trPr>
          <w:trHeight w:val="318"/>
        </w:trPr>
        <w:tc>
          <w:tcPr>
            <w:tcW w:w="9736" w:type="dxa"/>
            <w:gridSpan w:val="10"/>
          </w:tcPr>
          <w:p w14:paraId="2109FB05"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685DD7F9" w14:textId="77777777">
        <w:trPr>
          <w:trHeight w:val="323"/>
        </w:trPr>
        <w:tc>
          <w:tcPr>
            <w:tcW w:w="9736" w:type="dxa"/>
            <w:gridSpan w:val="10"/>
          </w:tcPr>
          <w:p w14:paraId="052E9D86"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683FB6EE" w14:textId="77777777">
        <w:trPr>
          <w:trHeight w:val="321"/>
        </w:trPr>
        <w:tc>
          <w:tcPr>
            <w:tcW w:w="557" w:type="dxa"/>
          </w:tcPr>
          <w:p w14:paraId="7333516E" w14:textId="77777777" w:rsidR="0047733A" w:rsidRDefault="00A66171">
            <w:pPr>
              <w:pStyle w:val="TableParagraph"/>
              <w:spacing w:line="268" w:lineRule="exact"/>
              <w:rPr>
                <w:sz w:val="24"/>
              </w:rPr>
            </w:pPr>
            <w:r>
              <w:rPr>
                <w:spacing w:val="-10"/>
                <w:sz w:val="24"/>
              </w:rPr>
              <w:t>1</w:t>
            </w:r>
          </w:p>
        </w:tc>
        <w:tc>
          <w:tcPr>
            <w:tcW w:w="8368" w:type="dxa"/>
            <w:gridSpan w:val="7"/>
          </w:tcPr>
          <w:p w14:paraId="12C7F155" w14:textId="77777777" w:rsidR="0047733A" w:rsidRDefault="00A66171">
            <w:pPr>
              <w:pStyle w:val="TableParagraph"/>
              <w:spacing w:line="268" w:lineRule="exact"/>
              <w:rPr>
                <w:sz w:val="24"/>
              </w:rPr>
            </w:pPr>
            <w:r>
              <w:rPr>
                <w:sz w:val="24"/>
              </w:rPr>
              <w:t>Learn</w:t>
            </w:r>
            <w:r>
              <w:rPr>
                <w:spacing w:val="-2"/>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3"/>
                <w:sz w:val="24"/>
              </w:rPr>
              <w:t xml:space="preserve"> </w:t>
            </w:r>
            <w:r>
              <w:rPr>
                <w:sz w:val="24"/>
              </w:rPr>
              <w:t>international</w:t>
            </w:r>
            <w:r>
              <w:rPr>
                <w:spacing w:val="-1"/>
                <w:sz w:val="24"/>
              </w:rPr>
              <w:t xml:space="preserve"> </w:t>
            </w:r>
            <w:r>
              <w:rPr>
                <w:sz w:val="24"/>
              </w:rPr>
              <w:t>trade practice,</w:t>
            </w:r>
            <w:r>
              <w:rPr>
                <w:spacing w:val="-2"/>
                <w:sz w:val="24"/>
              </w:rPr>
              <w:t xml:space="preserve"> </w:t>
            </w:r>
            <w:r>
              <w:rPr>
                <w:sz w:val="24"/>
              </w:rPr>
              <w:t>procedure and</w:t>
            </w:r>
            <w:r>
              <w:rPr>
                <w:spacing w:val="-1"/>
                <w:sz w:val="24"/>
              </w:rPr>
              <w:t xml:space="preserve"> </w:t>
            </w:r>
            <w:r>
              <w:rPr>
                <w:spacing w:val="-2"/>
                <w:sz w:val="24"/>
              </w:rPr>
              <w:t>documentation</w:t>
            </w:r>
          </w:p>
        </w:tc>
        <w:tc>
          <w:tcPr>
            <w:tcW w:w="811" w:type="dxa"/>
            <w:gridSpan w:val="2"/>
          </w:tcPr>
          <w:p w14:paraId="1B8213D6" w14:textId="77777777" w:rsidR="0047733A" w:rsidRDefault="00A66171">
            <w:pPr>
              <w:pStyle w:val="TableParagraph"/>
              <w:spacing w:line="268" w:lineRule="exact"/>
              <w:ind w:left="117"/>
              <w:rPr>
                <w:sz w:val="24"/>
              </w:rPr>
            </w:pPr>
            <w:r>
              <w:rPr>
                <w:spacing w:val="-5"/>
                <w:sz w:val="24"/>
              </w:rPr>
              <w:t>K1</w:t>
            </w:r>
          </w:p>
        </w:tc>
      </w:tr>
      <w:tr w:rsidR="0047733A" w14:paraId="7172BE2E" w14:textId="77777777">
        <w:trPr>
          <w:trHeight w:val="321"/>
        </w:trPr>
        <w:tc>
          <w:tcPr>
            <w:tcW w:w="557" w:type="dxa"/>
          </w:tcPr>
          <w:p w14:paraId="6F59BF85" w14:textId="77777777" w:rsidR="0047733A" w:rsidRDefault="00A66171">
            <w:pPr>
              <w:pStyle w:val="TableParagraph"/>
              <w:spacing w:line="270" w:lineRule="exact"/>
              <w:rPr>
                <w:sz w:val="24"/>
              </w:rPr>
            </w:pPr>
            <w:r>
              <w:rPr>
                <w:spacing w:val="-10"/>
                <w:sz w:val="24"/>
              </w:rPr>
              <w:t>2</w:t>
            </w:r>
          </w:p>
        </w:tc>
        <w:tc>
          <w:tcPr>
            <w:tcW w:w="8368" w:type="dxa"/>
            <w:gridSpan w:val="7"/>
          </w:tcPr>
          <w:p w14:paraId="61154335" w14:textId="77777777" w:rsidR="0047733A" w:rsidRDefault="00A66171">
            <w:pPr>
              <w:pStyle w:val="TableParagraph"/>
              <w:spacing w:line="270" w:lineRule="exact"/>
              <w:rPr>
                <w:sz w:val="24"/>
              </w:rPr>
            </w:pPr>
            <w:r>
              <w:rPr>
                <w:sz w:val="24"/>
              </w:rPr>
              <w:t>Understand</w:t>
            </w:r>
            <w:r>
              <w:rPr>
                <w:spacing w:val="-2"/>
                <w:sz w:val="24"/>
              </w:rPr>
              <w:t xml:space="preserve"> </w:t>
            </w:r>
            <w:r>
              <w:rPr>
                <w:sz w:val="24"/>
              </w:rPr>
              <w:t>the</w:t>
            </w:r>
            <w:r>
              <w:rPr>
                <w:spacing w:val="-3"/>
                <w:sz w:val="24"/>
              </w:rPr>
              <w:t xml:space="preserve"> </w:t>
            </w:r>
            <w:r>
              <w:rPr>
                <w:sz w:val="24"/>
              </w:rPr>
              <w:t>various</w:t>
            </w:r>
            <w:r>
              <w:rPr>
                <w:spacing w:val="-1"/>
                <w:sz w:val="24"/>
              </w:rPr>
              <w:t xml:space="preserve"> </w:t>
            </w:r>
            <w:r>
              <w:rPr>
                <w:sz w:val="24"/>
              </w:rPr>
              <w:t>impact</w:t>
            </w:r>
            <w:r>
              <w:rPr>
                <w:spacing w:val="-2"/>
                <w:sz w:val="24"/>
              </w:rPr>
              <w:t xml:space="preserve"> </w:t>
            </w:r>
            <w:r>
              <w:rPr>
                <w:sz w:val="24"/>
              </w:rPr>
              <w:t>on</w:t>
            </w:r>
            <w:r>
              <w:rPr>
                <w:spacing w:val="-2"/>
                <w:sz w:val="24"/>
              </w:rPr>
              <w:t xml:space="preserve"> </w:t>
            </w:r>
            <w:r>
              <w:rPr>
                <w:sz w:val="24"/>
              </w:rPr>
              <w:t>trade</w:t>
            </w:r>
            <w:r>
              <w:rPr>
                <w:spacing w:val="-2"/>
                <w:sz w:val="24"/>
              </w:rPr>
              <w:t xml:space="preserve"> development</w:t>
            </w:r>
          </w:p>
        </w:tc>
        <w:tc>
          <w:tcPr>
            <w:tcW w:w="811" w:type="dxa"/>
            <w:gridSpan w:val="2"/>
          </w:tcPr>
          <w:p w14:paraId="07C025B1" w14:textId="77777777" w:rsidR="0047733A" w:rsidRDefault="00A66171">
            <w:pPr>
              <w:pStyle w:val="TableParagraph"/>
              <w:spacing w:line="270" w:lineRule="exact"/>
              <w:ind w:left="117"/>
              <w:rPr>
                <w:sz w:val="24"/>
              </w:rPr>
            </w:pPr>
            <w:r>
              <w:rPr>
                <w:spacing w:val="-5"/>
                <w:sz w:val="24"/>
              </w:rPr>
              <w:t>K2</w:t>
            </w:r>
          </w:p>
        </w:tc>
      </w:tr>
      <w:tr w:rsidR="0047733A" w14:paraId="69081A9F" w14:textId="77777777">
        <w:trPr>
          <w:trHeight w:val="321"/>
        </w:trPr>
        <w:tc>
          <w:tcPr>
            <w:tcW w:w="557" w:type="dxa"/>
          </w:tcPr>
          <w:p w14:paraId="59F6E478" w14:textId="77777777" w:rsidR="0047733A" w:rsidRDefault="00A66171">
            <w:pPr>
              <w:pStyle w:val="TableParagraph"/>
              <w:spacing w:line="270" w:lineRule="exact"/>
              <w:rPr>
                <w:sz w:val="24"/>
              </w:rPr>
            </w:pPr>
            <w:r>
              <w:rPr>
                <w:spacing w:val="-10"/>
                <w:sz w:val="24"/>
              </w:rPr>
              <w:t>3</w:t>
            </w:r>
          </w:p>
        </w:tc>
        <w:tc>
          <w:tcPr>
            <w:tcW w:w="8368" w:type="dxa"/>
            <w:gridSpan w:val="7"/>
          </w:tcPr>
          <w:p w14:paraId="6FA7AFE0" w14:textId="77777777" w:rsidR="0047733A" w:rsidRDefault="00A66171">
            <w:pPr>
              <w:pStyle w:val="TableParagraph"/>
              <w:spacing w:line="270" w:lineRule="exact"/>
              <w:rPr>
                <w:sz w:val="24"/>
              </w:rPr>
            </w:pPr>
            <w:r>
              <w:rPr>
                <w:sz w:val="24"/>
              </w:rPr>
              <w:t>Identify</w:t>
            </w:r>
            <w:r>
              <w:rPr>
                <w:spacing w:val="-1"/>
                <w:sz w:val="24"/>
              </w:rPr>
              <w:t xml:space="preserve"> </w:t>
            </w:r>
            <w:r>
              <w:rPr>
                <w:sz w:val="24"/>
              </w:rPr>
              <w:t>the</w:t>
            </w:r>
            <w:r>
              <w:rPr>
                <w:spacing w:val="-2"/>
                <w:sz w:val="24"/>
              </w:rPr>
              <w:t xml:space="preserve"> </w:t>
            </w:r>
            <w:r>
              <w:rPr>
                <w:sz w:val="24"/>
              </w:rPr>
              <w:t>need</w:t>
            </w:r>
            <w:r>
              <w:rPr>
                <w:spacing w:val="-1"/>
                <w:sz w:val="24"/>
              </w:rPr>
              <w:t xml:space="preserve"> </w:t>
            </w:r>
            <w:r>
              <w:rPr>
                <w:sz w:val="24"/>
              </w:rPr>
              <w:t>and</w:t>
            </w:r>
            <w:r>
              <w:rPr>
                <w:spacing w:val="-1"/>
                <w:sz w:val="24"/>
              </w:rPr>
              <w:t xml:space="preserve"> </w:t>
            </w:r>
            <w:r>
              <w:rPr>
                <w:sz w:val="24"/>
              </w:rPr>
              <w:t>application</w:t>
            </w:r>
            <w:r>
              <w:rPr>
                <w:spacing w:val="-1"/>
                <w:sz w:val="24"/>
              </w:rPr>
              <w:t xml:space="preserve"> </w:t>
            </w:r>
            <w:r>
              <w:rPr>
                <w:sz w:val="24"/>
              </w:rPr>
              <w:t>of</w:t>
            </w:r>
            <w:r>
              <w:rPr>
                <w:spacing w:val="-2"/>
                <w:sz w:val="24"/>
              </w:rPr>
              <w:t xml:space="preserve"> </w:t>
            </w:r>
            <w:r>
              <w:rPr>
                <w:sz w:val="24"/>
              </w:rPr>
              <w:t>trade</w:t>
            </w:r>
            <w:r>
              <w:rPr>
                <w:spacing w:val="-2"/>
                <w:sz w:val="24"/>
              </w:rPr>
              <w:t xml:space="preserve"> </w:t>
            </w:r>
            <w:r>
              <w:rPr>
                <w:sz w:val="24"/>
              </w:rPr>
              <w:t>practice and</w:t>
            </w:r>
            <w:r>
              <w:rPr>
                <w:spacing w:val="-1"/>
                <w:sz w:val="24"/>
              </w:rPr>
              <w:t xml:space="preserve"> </w:t>
            </w:r>
            <w:r>
              <w:rPr>
                <w:sz w:val="24"/>
              </w:rPr>
              <w:t>procedure</w:t>
            </w:r>
            <w:r>
              <w:rPr>
                <w:spacing w:val="-2"/>
                <w:sz w:val="24"/>
              </w:rPr>
              <w:t xml:space="preserve"> </w:t>
            </w:r>
            <w:r>
              <w:rPr>
                <w:sz w:val="24"/>
              </w:rPr>
              <w:t>in</w:t>
            </w:r>
            <w:r>
              <w:rPr>
                <w:spacing w:val="-1"/>
                <w:sz w:val="24"/>
              </w:rPr>
              <w:t xml:space="preserve"> </w:t>
            </w:r>
            <w:r>
              <w:rPr>
                <w:sz w:val="24"/>
              </w:rPr>
              <w:t xml:space="preserve">export </w:t>
            </w:r>
            <w:r>
              <w:rPr>
                <w:spacing w:val="-2"/>
                <w:sz w:val="24"/>
              </w:rPr>
              <w:t>process</w:t>
            </w:r>
          </w:p>
        </w:tc>
        <w:tc>
          <w:tcPr>
            <w:tcW w:w="811" w:type="dxa"/>
            <w:gridSpan w:val="2"/>
          </w:tcPr>
          <w:p w14:paraId="0F130DE1" w14:textId="77777777" w:rsidR="0047733A" w:rsidRDefault="00A66171">
            <w:pPr>
              <w:pStyle w:val="TableParagraph"/>
              <w:spacing w:line="270" w:lineRule="exact"/>
              <w:ind w:left="117"/>
              <w:rPr>
                <w:sz w:val="24"/>
              </w:rPr>
            </w:pPr>
            <w:r>
              <w:rPr>
                <w:spacing w:val="-5"/>
                <w:sz w:val="24"/>
              </w:rPr>
              <w:t>K3</w:t>
            </w:r>
          </w:p>
        </w:tc>
      </w:tr>
      <w:tr w:rsidR="0047733A" w14:paraId="44C9A50D" w14:textId="77777777">
        <w:trPr>
          <w:trHeight w:val="323"/>
        </w:trPr>
        <w:tc>
          <w:tcPr>
            <w:tcW w:w="9736" w:type="dxa"/>
            <w:gridSpan w:val="10"/>
          </w:tcPr>
          <w:p w14:paraId="76F23434"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2083313E" w14:textId="77777777">
        <w:trPr>
          <w:trHeight w:val="316"/>
        </w:trPr>
        <w:tc>
          <w:tcPr>
            <w:tcW w:w="9736" w:type="dxa"/>
            <w:gridSpan w:val="10"/>
          </w:tcPr>
          <w:p w14:paraId="06CDCECD" w14:textId="77777777" w:rsidR="0047733A" w:rsidRDefault="0047733A">
            <w:pPr>
              <w:pStyle w:val="TableParagraph"/>
              <w:ind w:left="0"/>
            </w:pPr>
          </w:p>
        </w:tc>
      </w:tr>
      <w:tr w:rsidR="0047733A" w14:paraId="34CA4FCD" w14:textId="77777777">
        <w:trPr>
          <w:trHeight w:val="316"/>
        </w:trPr>
        <w:tc>
          <w:tcPr>
            <w:tcW w:w="1100" w:type="dxa"/>
            <w:gridSpan w:val="2"/>
          </w:tcPr>
          <w:p w14:paraId="6404D5C9" w14:textId="77777777" w:rsidR="0047733A" w:rsidRDefault="00A66171">
            <w:pPr>
              <w:pStyle w:val="TableParagraph"/>
              <w:spacing w:line="273" w:lineRule="exact"/>
              <w:rPr>
                <w:b/>
                <w:sz w:val="24"/>
              </w:rPr>
            </w:pPr>
            <w:r>
              <w:rPr>
                <w:b/>
                <w:spacing w:val="-2"/>
                <w:sz w:val="24"/>
              </w:rPr>
              <w:t>Unit:1</w:t>
            </w:r>
          </w:p>
        </w:tc>
        <w:tc>
          <w:tcPr>
            <w:tcW w:w="7241" w:type="dxa"/>
            <w:gridSpan w:val="4"/>
          </w:tcPr>
          <w:p w14:paraId="288A7E0D" w14:textId="77777777" w:rsidR="0047733A" w:rsidRDefault="00A66171">
            <w:pPr>
              <w:pStyle w:val="TableParagraph"/>
              <w:spacing w:line="261" w:lineRule="exact"/>
              <w:ind w:left="68" w:right="64"/>
              <w:jc w:val="center"/>
              <w:rPr>
                <w:b/>
                <w:sz w:val="23"/>
              </w:rPr>
            </w:pPr>
            <w:r>
              <w:rPr>
                <w:b/>
                <w:noProof/>
                <w:sz w:val="23"/>
              </w:rPr>
              <mc:AlternateContent>
                <mc:Choice Requires="wpg">
                  <w:drawing>
                    <wp:anchor distT="0" distB="0" distL="0" distR="0" simplePos="0" relativeHeight="251630592" behindDoc="1" locked="0" layoutInCell="1" allowOverlap="1" wp14:anchorId="4F9DD1DA" wp14:editId="748867D7">
                      <wp:simplePos x="0" y="0"/>
                      <wp:positionH relativeFrom="column">
                        <wp:posOffset>1350263</wp:posOffset>
                      </wp:positionH>
                      <wp:positionV relativeFrom="paragraph">
                        <wp:posOffset>-336924</wp:posOffset>
                      </wp:positionV>
                      <wp:extent cx="2463800" cy="2051685"/>
                      <wp:effectExtent l="0" t="0" r="0" b="0"/>
                      <wp:wrapNone/>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10" name="Image 110"/>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26B5674F" id="Group 109" o:spid="_x0000_s1026" style="position:absolute;margin-left:106.3pt;margin-top:-26.55pt;width:194pt;height:161.55pt;z-index:-25168588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">
                      <v:shape id="Image 110"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B/TEAAAA3AAAAA8AAABkcnMvZG93bnJldi54bWxEj0FrwzAMhe+D/QejwS5jdbLDKGndUsoC&#10;hZ7arXcRa3FoLKex1qb/fjoMdpN4T+99Wq6n2JsrjblL7KCcFWCIm+Q7bh18fdavczBZkD32icnB&#10;nTKsV48PS6x8uvGBrkdpjYZwrtBBEBkqa3MTKGKepYFYte80RhRdx9b6EW8aHnv7VhTvNmLH2hBw&#10;oG2g5nz8iQ5e6vv+dGlyuT/IXMJmqs+7j5Nzz0/TZgFGaJJ/89/1zit+qfj6jE5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aB/TEAAAA3AAAAA8AAAAAAAAAAAAAAAAA&#10;nwIAAGRycy9kb3ducmV2LnhtbFBLBQYAAAAABAAEAPcAAACQAwAAAAA=&#10;">
                        <v:imagedata r:id="rId15" o:title=""/>
                      </v:shape>
                    </v:group>
                  </w:pict>
                </mc:Fallback>
              </mc:AlternateContent>
            </w:r>
            <w:r>
              <w:rPr>
                <w:b/>
                <w:sz w:val="23"/>
              </w:rPr>
              <w:t>INTRODUCTION</w:t>
            </w:r>
            <w:r>
              <w:rPr>
                <w:b/>
                <w:spacing w:val="-8"/>
                <w:sz w:val="23"/>
              </w:rPr>
              <w:t xml:space="preserve"> </w:t>
            </w:r>
            <w:r>
              <w:rPr>
                <w:b/>
                <w:sz w:val="23"/>
              </w:rPr>
              <w:t>TO</w:t>
            </w:r>
            <w:r>
              <w:rPr>
                <w:b/>
                <w:spacing w:val="-5"/>
                <w:sz w:val="23"/>
              </w:rPr>
              <w:t xml:space="preserve"> </w:t>
            </w:r>
            <w:r>
              <w:rPr>
                <w:b/>
                <w:sz w:val="23"/>
              </w:rPr>
              <w:t>TRADE</w:t>
            </w:r>
            <w:r>
              <w:rPr>
                <w:b/>
                <w:spacing w:val="-4"/>
                <w:sz w:val="23"/>
              </w:rPr>
              <w:t xml:space="preserve"> </w:t>
            </w:r>
            <w:r>
              <w:rPr>
                <w:b/>
                <w:spacing w:val="-2"/>
                <w:sz w:val="23"/>
              </w:rPr>
              <w:t>DEVELOPMENT</w:t>
            </w:r>
          </w:p>
        </w:tc>
        <w:tc>
          <w:tcPr>
            <w:tcW w:w="1395" w:type="dxa"/>
            <w:gridSpan w:val="4"/>
          </w:tcPr>
          <w:p w14:paraId="64128021"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07E6F17E" w14:textId="77777777">
        <w:trPr>
          <w:trHeight w:val="1269"/>
        </w:trPr>
        <w:tc>
          <w:tcPr>
            <w:tcW w:w="9736" w:type="dxa"/>
            <w:gridSpan w:val="10"/>
          </w:tcPr>
          <w:p w14:paraId="50642ED5" w14:textId="77777777" w:rsidR="0047733A" w:rsidRDefault="00A66171">
            <w:pPr>
              <w:pStyle w:val="TableParagraph"/>
              <w:spacing w:line="276" w:lineRule="auto"/>
              <w:ind w:right="88"/>
              <w:jc w:val="both"/>
              <w:rPr>
                <w:sz w:val="24"/>
              </w:rPr>
            </w:pPr>
            <w:r>
              <w:rPr>
                <w:sz w:val="24"/>
              </w:rPr>
              <w:t>Globalization</w:t>
            </w:r>
            <w:r>
              <w:rPr>
                <w:spacing w:val="-3"/>
                <w:sz w:val="24"/>
              </w:rPr>
              <w:t xml:space="preserve"> </w:t>
            </w:r>
            <w:r>
              <w:rPr>
                <w:sz w:val="24"/>
              </w:rPr>
              <w:t>and</w:t>
            </w:r>
            <w:r>
              <w:rPr>
                <w:spacing w:val="-3"/>
                <w:sz w:val="24"/>
              </w:rPr>
              <w:t xml:space="preserve"> </w:t>
            </w:r>
            <w:r>
              <w:rPr>
                <w:sz w:val="24"/>
              </w:rPr>
              <w:t>its</w:t>
            </w:r>
            <w:r>
              <w:rPr>
                <w:spacing w:val="-1"/>
                <w:sz w:val="24"/>
              </w:rPr>
              <w:t xml:space="preserve"> </w:t>
            </w:r>
            <w:r>
              <w:rPr>
                <w:sz w:val="24"/>
              </w:rPr>
              <w:t>Impact</w:t>
            </w:r>
            <w:r>
              <w:rPr>
                <w:spacing w:val="-3"/>
                <w:sz w:val="24"/>
              </w:rPr>
              <w:t xml:space="preserve"> </w:t>
            </w:r>
            <w:r>
              <w:rPr>
                <w:sz w:val="24"/>
              </w:rPr>
              <w:t>on</w:t>
            </w:r>
            <w:r>
              <w:rPr>
                <w:spacing w:val="-3"/>
                <w:sz w:val="24"/>
              </w:rPr>
              <w:t xml:space="preserve"> </w:t>
            </w:r>
            <w:r>
              <w:rPr>
                <w:sz w:val="24"/>
              </w:rPr>
              <w:t>Trade</w:t>
            </w:r>
            <w:r>
              <w:rPr>
                <w:spacing w:val="-4"/>
                <w:sz w:val="24"/>
              </w:rPr>
              <w:t xml:space="preserve"> </w:t>
            </w:r>
            <w:r>
              <w:rPr>
                <w:sz w:val="24"/>
              </w:rPr>
              <w:t>development</w:t>
            </w:r>
            <w:r>
              <w:rPr>
                <w:spacing w:val="40"/>
                <w:sz w:val="24"/>
              </w:rPr>
              <w:t xml:space="preserve"> </w:t>
            </w:r>
            <w:r>
              <w:rPr>
                <w:sz w:val="24"/>
              </w:rPr>
              <w:t>-</w:t>
            </w:r>
            <w:r>
              <w:rPr>
                <w:spacing w:val="40"/>
                <w:sz w:val="24"/>
              </w:rPr>
              <w:t xml:space="preserve"> </w:t>
            </w:r>
            <w:r>
              <w:rPr>
                <w:sz w:val="24"/>
              </w:rPr>
              <w:t>Market,</w:t>
            </w:r>
            <w:r>
              <w:rPr>
                <w:spacing w:val="40"/>
                <w:sz w:val="24"/>
              </w:rPr>
              <w:t xml:space="preserve"> </w:t>
            </w:r>
            <w:r>
              <w:rPr>
                <w:sz w:val="24"/>
              </w:rPr>
              <w:t>Industry,</w:t>
            </w:r>
            <w:r>
              <w:rPr>
                <w:spacing w:val="40"/>
                <w:sz w:val="24"/>
              </w:rPr>
              <w:t xml:space="preserve"> </w:t>
            </w:r>
            <w:r>
              <w:rPr>
                <w:sz w:val="24"/>
              </w:rPr>
              <w:t>Quality</w:t>
            </w:r>
            <w:r>
              <w:rPr>
                <w:spacing w:val="40"/>
                <w:sz w:val="24"/>
              </w:rPr>
              <w:t xml:space="preserve"> </w:t>
            </w:r>
            <w:r>
              <w:rPr>
                <w:sz w:val="24"/>
              </w:rPr>
              <w:t>of</w:t>
            </w:r>
            <w:r>
              <w:rPr>
                <w:spacing w:val="40"/>
                <w:sz w:val="24"/>
              </w:rPr>
              <w:t xml:space="preserve"> </w:t>
            </w:r>
            <w:r>
              <w:rPr>
                <w:sz w:val="24"/>
              </w:rPr>
              <w:t>Products</w:t>
            </w:r>
            <w:r>
              <w:rPr>
                <w:spacing w:val="-3"/>
                <w:sz w:val="24"/>
              </w:rPr>
              <w:t xml:space="preserve"> </w:t>
            </w:r>
            <w:r>
              <w:rPr>
                <w:sz w:val="24"/>
              </w:rPr>
              <w:t>and Services &amp; Competition. - Regional Economic Cooperation - Evolution of WTO and Its Different Agreements - Subsidies: Types of Subsidies and Its Role in International Trade.</w:t>
            </w:r>
          </w:p>
          <w:p w14:paraId="2E658689" w14:textId="77777777" w:rsidR="0047733A" w:rsidRDefault="00A66171">
            <w:pPr>
              <w:pStyle w:val="TableParagraph"/>
              <w:spacing w:line="272" w:lineRule="exact"/>
              <w:jc w:val="both"/>
              <w:rPr>
                <w:sz w:val="24"/>
              </w:rPr>
            </w:pPr>
            <w:r>
              <w:rPr>
                <w:sz w:val="24"/>
              </w:rPr>
              <w:t>Dumping</w:t>
            </w:r>
            <w:r>
              <w:rPr>
                <w:spacing w:val="-2"/>
                <w:sz w:val="24"/>
              </w:rPr>
              <w:t xml:space="preserve"> </w:t>
            </w:r>
            <w:r>
              <w:rPr>
                <w:sz w:val="24"/>
              </w:rPr>
              <w:t>practices</w:t>
            </w:r>
            <w:r>
              <w:rPr>
                <w:spacing w:val="-1"/>
                <w:sz w:val="24"/>
              </w:rPr>
              <w:t xml:space="preserve"> </w:t>
            </w:r>
            <w:r>
              <w:rPr>
                <w:sz w:val="24"/>
              </w:rPr>
              <w:t>and</w:t>
            </w:r>
            <w:r>
              <w:rPr>
                <w:spacing w:val="-2"/>
                <w:sz w:val="24"/>
              </w:rPr>
              <w:t xml:space="preserve"> </w:t>
            </w:r>
            <w:r>
              <w:rPr>
                <w:sz w:val="24"/>
              </w:rPr>
              <w:t>preventive</w:t>
            </w:r>
            <w:r>
              <w:rPr>
                <w:spacing w:val="-2"/>
                <w:sz w:val="24"/>
              </w:rPr>
              <w:t xml:space="preserve"> measures.</w:t>
            </w:r>
          </w:p>
        </w:tc>
      </w:tr>
      <w:tr w:rsidR="0047733A" w14:paraId="2797B250" w14:textId="77777777">
        <w:trPr>
          <w:trHeight w:val="316"/>
        </w:trPr>
        <w:tc>
          <w:tcPr>
            <w:tcW w:w="9736" w:type="dxa"/>
            <w:gridSpan w:val="10"/>
          </w:tcPr>
          <w:p w14:paraId="41CB1955" w14:textId="77777777" w:rsidR="0047733A" w:rsidRDefault="0047733A">
            <w:pPr>
              <w:pStyle w:val="TableParagraph"/>
              <w:ind w:left="0"/>
            </w:pPr>
          </w:p>
        </w:tc>
      </w:tr>
      <w:tr w:rsidR="0047733A" w14:paraId="53889BE2" w14:textId="77777777">
        <w:trPr>
          <w:trHeight w:val="316"/>
        </w:trPr>
        <w:tc>
          <w:tcPr>
            <w:tcW w:w="1100" w:type="dxa"/>
            <w:gridSpan w:val="2"/>
          </w:tcPr>
          <w:p w14:paraId="01A07824" w14:textId="77777777" w:rsidR="0047733A" w:rsidRDefault="00A66171">
            <w:pPr>
              <w:pStyle w:val="TableParagraph"/>
              <w:spacing w:line="273" w:lineRule="exact"/>
              <w:rPr>
                <w:b/>
                <w:sz w:val="24"/>
              </w:rPr>
            </w:pPr>
            <w:r>
              <w:rPr>
                <w:b/>
                <w:spacing w:val="-2"/>
                <w:sz w:val="24"/>
              </w:rPr>
              <w:t>Unit:2</w:t>
            </w:r>
          </w:p>
        </w:tc>
        <w:tc>
          <w:tcPr>
            <w:tcW w:w="7241" w:type="dxa"/>
            <w:gridSpan w:val="4"/>
          </w:tcPr>
          <w:p w14:paraId="042D9EBA" w14:textId="77777777" w:rsidR="0047733A" w:rsidRDefault="00A66171">
            <w:pPr>
              <w:pStyle w:val="TableParagraph"/>
              <w:spacing w:line="273" w:lineRule="exact"/>
              <w:ind w:left="68" w:right="66"/>
              <w:jc w:val="center"/>
              <w:rPr>
                <w:b/>
                <w:sz w:val="24"/>
              </w:rPr>
            </w:pPr>
            <w:r>
              <w:rPr>
                <w:b/>
                <w:sz w:val="24"/>
              </w:rPr>
              <w:t>INTERNATIONAL</w:t>
            </w:r>
            <w:r>
              <w:rPr>
                <w:b/>
                <w:spacing w:val="-5"/>
                <w:sz w:val="24"/>
              </w:rPr>
              <w:t xml:space="preserve"> </w:t>
            </w:r>
            <w:r>
              <w:rPr>
                <w:b/>
                <w:sz w:val="24"/>
              </w:rPr>
              <w:t>TRADE</w:t>
            </w:r>
            <w:r>
              <w:rPr>
                <w:b/>
                <w:spacing w:val="-4"/>
                <w:sz w:val="24"/>
              </w:rPr>
              <w:t xml:space="preserve"> </w:t>
            </w:r>
            <w:r>
              <w:rPr>
                <w:b/>
                <w:spacing w:val="-2"/>
                <w:sz w:val="24"/>
              </w:rPr>
              <w:t>PROCEDURES</w:t>
            </w:r>
          </w:p>
        </w:tc>
        <w:tc>
          <w:tcPr>
            <w:tcW w:w="1395" w:type="dxa"/>
            <w:gridSpan w:val="4"/>
          </w:tcPr>
          <w:p w14:paraId="652EE809"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7D45CFEF" w14:textId="77777777">
        <w:trPr>
          <w:trHeight w:val="1269"/>
        </w:trPr>
        <w:tc>
          <w:tcPr>
            <w:tcW w:w="9736" w:type="dxa"/>
            <w:gridSpan w:val="10"/>
          </w:tcPr>
          <w:p w14:paraId="3AD11C4C" w14:textId="77777777" w:rsidR="0047733A" w:rsidRDefault="00A66171">
            <w:pPr>
              <w:pStyle w:val="TableParagraph"/>
              <w:spacing w:line="276" w:lineRule="auto"/>
              <w:ind w:right="83"/>
              <w:jc w:val="both"/>
              <w:rPr>
                <w:sz w:val="24"/>
              </w:rPr>
            </w:pPr>
            <w:r>
              <w:rPr>
                <w:sz w:val="24"/>
              </w:rPr>
              <w:t>International</w:t>
            </w:r>
            <w:r>
              <w:rPr>
                <w:spacing w:val="-3"/>
                <w:sz w:val="24"/>
              </w:rPr>
              <w:t xml:space="preserve"> </w:t>
            </w:r>
            <w:r>
              <w:rPr>
                <w:sz w:val="24"/>
              </w:rPr>
              <w:t>Trade</w:t>
            </w:r>
            <w:r>
              <w:rPr>
                <w:spacing w:val="-3"/>
                <w:sz w:val="24"/>
              </w:rPr>
              <w:t xml:space="preserve"> </w:t>
            </w:r>
            <w:r>
              <w:rPr>
                <w:sz w:val="24"/>
              </w:rPr>
              <w:t>Procedures</w:t>
            </w:r>
            <w:r>
              <w:rPr>
                <w:spacing w:val="-3"/>
                <w:sz w:val="24"/>
              </w:rPr>
              <w:t xml:space="preserve"> </w:t>
            </w:r>
            <w:r>
              <w:rPr>
                <w:sz w:val="24"/>
              </w:rPr>
              <w:t>:</w:t>
            </w:r>
            <w:r>
              <w:rPr>
                <w:spacing w:val="-1"/>
                <w:sz w:val="24"/>
              </w:rPr>
              <w:t xml:space="preserve"> </w:t>
            </w:r>
            <w:r>
              <w:rPr>
                <w:sz w:val="24"/>
              </w:rPr>
              <w:t>Import</w:t>
            </w:r>
            <w:r>
              <w:rPr>
                <w:spacing w:val="-3"/>
                <w:sz w:val="24"/>
              </w:rPr>
              <w:t xml:space="preserve"> </w:t>
            </w:r>
            <w:r>
              <w:rPr>
                <w:sz w:val="24"/>
              </w:rPr>
              <w:t>&amp;</w:t>
            </w:r>
            <w:r>
              <w:rPr>
                <w:spacing w:val="-3"/>
                <w:sz w:val="24"/>
              </w:rPr>
              <w:t xml:space="preserve"> </w:t>
            </w:r>
            <w:r>
              <w:rPr>
                <w:sz w:val="24"/>
              </w:rPr>
              <w:t>Export process – Licensing – Generation of Foreign enquiries, Order confirmation - Scrutinizing export order, – Letter of Credit – Types – Export Finance - Competent authorities in an export trade process – Terms of Payment - Terms of</w:t>
            </w:r>
          </w:p>
          <w:p w14:paraId="0337585E" w14:textId="77777777" w:rsidR="0047733A" w:rsidRDefault="00A66171">
            <w:pPr>
              <w:pStyle w:val="TableParagraph"/>
              <w:jc w:val="both"/>
              <w:rPr>
                <w:sz w:val="24"/>
              </w:rPr>
            </w:pPr>
            <w:r>
              <w:rPr>
                <w:sz w:val="24"/>
              </w:rPr>
              <w:t>Trade</w:t>
            </w:r>
            <w:r>
              <w:rPr>
                <w:spacing w:val="-5"/>
                <w:sz w:val="24"/>
              </w:rPr>
              <w:t xml:space="preserve"> </w:t>
            </w:r>
            <w:r>
              <w:rPr>
                <w:sz w:val="24"/>
              </w:rPr>
              <w:t>- INCO</w:t>
            </w:r>
            <w:r>
              <w:rPr>
                <w:spacing w:val="-2"/>
                <w:sz w:val="24"/>
              </w:rPr>
              <w:t xml:space="preserve"> </w:t>
            </w:r>
            <w:r>
              <w:rPr>
                <w:sz w:val="24"/>
              </w:rPr>
              <w:t>terms</w:t>
            </w:r>
            <w:r>
              <w:rPr>
                <w:spacing w:val="-2"/>
                <w:sz w:val="24"/>
              </w:rPr>
              <w:t xml:space="preserve"> </w:t>
            </w:r>
            <w:r>
              <w:rPr>
                <w:sz w:val="24"/>
              </w:rPr>
              <w:t>–</w:t>
            </w:r>
            <w:r>
              <w:rPr>
                <w:spacing w:val="1"/>
                <w:sz w:val="24"/>
              </w:rPr>
              <w:t xml:space="preserve"> </w:t>
            </w:r>
            <w:r>
              <w:rPr>
                <w:sz w:val="24"/>
              </w:rPr>
              <w:t>Forex</w:t>
            </w:r>
            <w:r>
              <w:rPr>
                <w:spacing w:val="-2"/>
                <w:sz w:val="24"/>
              </w:rPr>
              <w:t xml:space="preserve"> </w:t>
            </w:r>
            <w:r>
              <w:rPr>
                <w:sz w:val="24"/>
              </w:rPr>
              <w:t>–</w:t>
            </w:r>
            <w:r>
              <w:rPr>
                <w:spacing w:val="-2"/>
                <w:sz w:val="24"/>
              </w:rPr>
              <w:t xml:space="preserve"> </w:t>
            </w:r>
            <w:r>
              <w:rPr>
                <w:sz w:val="24"/>
              </w:rPr>
              <w:t>Currencies</w:t>
            </w:r>
            <w:r>
              <w:rPr>
                <w:spacing w:val="-1"/>
                <w:sz w:val="24"/>
              </w:rPr>
              <w:t xml:space="preserve"> </w:t>
            </w:r>
            <w:r>
              <w:rPr>
                <w:sz w:val="24"/>
              </w:rPr>
              <w:t>&amp;</w:t>
            </w:r>
            <w:r>
              <w:rPr>
                <w:spacing w:val="-1"/>
                <w:sz w:val="24"/>
              </w:rPr>
              <w:t xml:space="preserve"> </w:t>
            </w:r>
            <w:r>
              <w:rPr>
                <w:sz w:val="24"/>
              </w:rPr>
              <w:t>Exchange</w:t>
            </w:r>
            <w:r>
              <w:rPr>
                <w:spacing w:val="-2"/>
                <w:sz w:val="24"/>
              </w:rPr>
              <w:t xml:space="preserve"> rates.</w:t>
            </w:r>
          </w:p>
        </w:tc>
      </w:tr>
      <w:tr w:rsidR="0047733A" w14:paraId="0E75CB9F" w14:textId="77777777">
        <w:trPr>
          <w:trHeight w:val="318"/>
        </w:trPr>
        <w:tc>
          <w:tcPr>
            <w:tcW w:w="9736" w:type="dxa"/>
            <w:gridSpan w:val="10"/>
          </w:tcPr>
          <w:p w14:paraId="7A46F018" w14:textId="77777777" w:rsidR="0047733A" w:rsidRDefault="0047733A">
            <w:pPr>
              <w:pStyle w:val="TableParagraph"/>
              <w:ind w:left="0"/>
            </w:pPr>
          </w:p>
        </w:tc>
      </w:tr>
      <w:tr w:rsidR="0047733A" w14:paraId="77BEE4DA" w14:textId="77777777">
        <w:trPr>
          <w:trHeight w:val="316"/>
        </w:trPr>
        <w:tc>
          <w:tcPr>
            <w:tcW w:w="1100" w:type="dxa"/>
            <w:gridSpan w:val="2"/>
          </w:tcPr>
          <w:p w14:paraId="581152D3" w14:textId="77777777" w:rsidR="0047733A" w:rsidRDefault="00A66171">
            <w:pPr>
              <w:pStyle w:val="TableParagraph"/>
              <w:spacing w:line="270" w:lineRule="exact"/>
              <w:rPr>
                <w:b/>
                <w:sz w:val="24"/>
              </w:rPr>
            </w:pPr>
            <w:r>
              <w:rPr>
                <w:b/>
                <w:spacing w:val="-2"/>
                <w:sz w:val="24"/>
              </w:rPr>
              <w:t>Unit:3</w:t>
            </w:r>
          </w:p>
        </w:tc>
        <w:tc>
          <w:tcPr>
            <w:tcW w:w="7241" w:type="dxa"/>
            <w:gridSpan w:val="4"/>
          </w:tcPr>
          <w:p w14:paraId="2BA34E1B" w14:textId="77777777" w:rsidR="0047733A" w:rsidRDefault="00A66171">
            <w:pPr>
              <w:pStyle w:val="TableParagraph"/>
              <w:spacing w:line="270" w:lineRule="exact"/>
              <w:ind w:left="68" w:right="78"/>
              <w:jc w:val="center"/>
              <w:rPr>
                <w:b/>
                <w:sz w:val="24"/>
              </w:rPr>
            </w:pPr>
            <w:r>
              <w:rPr>
                <w:b/>
                <w:sz w:val="24"/>
              </w:rPr>
              <w:t>EXPORT</w:t>
            </w:r>
            <w:r>
              <w:rPr>
                <w:b/>
                <w:spacing w:val="-2"/>
                <w:sz w:val="24"/>
              </w:rPr>
              <w:t xml:space="preserve"> </w:t>
            </w:r>
            <w:r>
              <w:rPr>
                <w:b/>
                <w:sz w:val="24"/>
              </w:rPr>
              <w:t>COST</w:t>
            </w:r>
            <w:r>
              <w:rPr>
                <w:b/>
                <w:spacing w:val="-1"/>
                <w:sz w:val="24"/>
              </w:rPr>
              <w:t xml:space="preserve"> </w:t>
            </w:r>
            <w:r>
              <w:rPr>
                <w:b/>
                <w:sz w:val="24"/>
              </w:rPr>
              <w:t>&amp;</w:t>
            </w:r>
            <w:r>
              <w:rPr>
                <w:b/>
                <w:spacing w:val="-2"/>
                <w:sz w:val="24"/>
              </w:rPr>
              <w:t xml:space="preserve"> PRICING</w:t>
            </w:r>
          </w:p>
        </w:tc>
        <w:tc>
          <w:tcPr>
            <w:tcW w:w="1395" w:type="dxa"/>
            <w:gridSpan w:val="4"/>
          </w:tcPr>
          <w:p w14:paraId="32F83967" w14:textId="77777777" w:rsidR="0047733A" w:rsidRDefault="00A66171">
            <w:pPr>
              <w:pStyle w:val="TableParagraph"/>
              <w:spacing w:line="270" w:lineRule="exact"/>
              <w:ind w:left="406"/>
              <w:rPr>
                <w:b/>
                <w:sz w:val="24"/>
              </w:rPr>
            </w:pPr>
            <w:r>
              <w:rPr>
                <w:b/>
                <w:sz w:val="24"/>
              </w:rPr>
              <w:t>10</w:t>
            </w:r>
            <w:r>
              <w:rPr>
                <w:b/>
                <w:spacing w:val="-2"/>
                <w:sz w:val="24"/>
              </w:rPr>
              <w:t xml:space="preserve"> hours</w:t>
            </w:r>
          </w:p>
        </w:tc>
      </w:tr>
      <w:tr w:rsidR="0047733A" w14:paraId="5280AFD5" w14:textId="77777777">
        <w:trPr>
          <w:trHeight w:val="1470"/>
        </w:trPr>
        <w:tc>
          <w:tcPr>
            <w:tcW w:w="9736" w:type="dxa"/>
            <w:gridSpan w:val="10"/>
          </w:tcPr>
          <w:p w14:paraId="715E877D" w14:textId="77777777" w:rsidR="0047733A" w:rsidRDefault="00A66171">
            <w:pPr>
              <w:pStyle w:val="TableParagraph"/>
              <w:spacing w:line="276" w:lineRule="auto"/>
              <w:ind w:right="85"/>
              <w:jc w:val="both"/>
              <w:rPr>
                <w:sz w:val="24"/>
              </w:rPr>
            </w:pPr>
            <w:r>
              <w:rPr>
                <w:sz w:val="24"/>
              </w:rPr>
              <w:t>Export</w:t>
            </w:r>
            <w:r>
              <w:rPr>
                <w:spacing w:val="-8"/>
                <w:sz w:val="24"/>
              </w:rPr>
              <w:t xml:space="preserve"> </w:t>
            </w:r>
            <w:r>
              <w:rPr>
                <w:sz w:val="24"/>
              </w:rPr>
              <w:t>costing</w:t>
            </w:r>
            <w:r>
              <w:rPr>
                <w:spacing w:val="-8"/>
                <w:sz w:val="24"/>
              </w:rPr>
              <w:t xml:space="preserve"> </w:t>
            </w:r>
            <w:r>
              <w:rPr>
                <w:sz w:val="24"/>
              </w:rPr>
              <w:t>-</w:t>
            </w:r>
            <w:r>
              <w:rPr>
                <w:spacing w:val="-9"/>
                <w:sz w:val="24"/>
              </w:rPr>
              <w:t xml:space="preserve"> </w:t>
            </w:r>
            <w:r>
              <w:rPr>
                <w:sz w:val="24"/>
              </w:rPr>
              <w:t>Export</w:t>
            </w:r>
            <w:r>
              <w:rPr>
                <w:spacing w:val="-8"/>
                <w:sz w:val="24"/>
              </w:rPr>
              <w:t xml:space="preserve"> </w:t>
            </w:r>
            <w:r>
              <w:rPr>
                <w:sz w:val="24"/>
              </w:rPr>
              <w:t>Pricing</w:t>
            </w:r>
            <w:r>
              <w:rPr>
                <w:spacing w:val="-8"/>
                <w:sz w:val="24"/>
              </w:rPr>
              <w:t xml:space="preserve"> </w:t>
            </w:r>
            <w:r>
              <w:rPr>
                <w:sz w:val="24"/>
              </w:rPr>
              <w:t>–</w:t>
            </w:r>
            <w:r>
              <w:rPr>
                <w:spacing w:val="-6"/>
                <w:sz w:val="24"/>
              </w:rPr>
              <w:t xml:space="preserve"> </w:t>
            </w:r>
            <w:r>
              <w:rPr>
                <w:sz w:val="24"/>
              </w:rPr>
              <w:t>Influencing</w:t>
            </w:r>
            <w:r>
              <w:rPr>
                <w:spacing w:val="-6"/>
                <w:sz w:val="24"/>
              </w:rPr>
              <w:t xml:space="preserve"> </w:t>
            </w:r>
            <w:r>
              <w:rPr>
                <w:sz w:val="24"/>
              </w:rPr>
              <w:t>factors</w:t>
            </w:r>
            <w:r>
              <w:rPr>
                <w:spacing w:val="-8"/>
                <w:sz w:val="24"/>
              </w:rPr>
              <w:t xml:space="preserve"> </w:t>
            </w:r>
            <w:r>
              <w:rPr>
                <w:sz w:val="24"/>
              </w:rPr>
              <w:t>–</w:t>
            </w:r>
            <w:r>
              <w:rPr>
                <w:spacing w:val="-8"/>
                <w:sz w:val="24"/>
              </w:rPr>
              <w:t xml:space="preserve"> </w:t>
            </w:r>
            <w:r>
              <w:rPr>
                <w:sz w:val="24"/>
              </w:rPr>
              <w:t>forms</w:t>
            </w:r>
            <w:r>
              <w:rPr>
                <w:spacing w:val="-8"/>
                <w:sz w:val="24"/>
              </w:rPr>
              <w:t xml:space="preserve"> </w:t>
            </w:r>
            <w:r>
              <w:rPr>
                <w:sz w:val="24"/>
              </w:rPr>
              <w:t>of</w:t>
            </w:r>
            <w:r>
              <w:rPr>
                <w:spacing w:val="-9"/>
                <w:sz w:val="24"/>
              </w:rPr>
              <w:t xml:space="preserve"> </w:t>
            </w:r>
            <w:r>
              <w:rPr>
                <w:sz w:val="24"/>
              </w:rPr>
              <w:t>export</w:t>
            </w:r>
            <w:r>
              <w:rPr>
                <w:spacing w:val="-8"/>
                <w:sz w:val="24"/>
              </w:rPr>
              <w:t xml:space="preserve"> </w:t>
            </w:r>
            <w:r>
              <w:rPr>
                <w:sz w:val="24"/>
              </w:rPr>
              <w:t>pricing</w:t>
            </w:r>
            <w:r>
              <w:rPr>
                <w:spacing w:val="-8"/>
                <w:sz w:val="24"/>
              </w:rPr>
              <w:t xml:space="preserve"> </w:t>
            </w:r>
            <w:r>
              <w:rPr>
                <w:sz w:val="24"/>
              </w:rPr>
              <w:t>and</w:t>
            </w:r>
            <w:r>
              <w:rPr>
                <w:spacing w:val="-8"/>
                <w:sz w:val="24"/>
              </w:rPr>
              <w:t xml:space="preserve"> </w:t>
            </w:r>
            <w:r>
              <w:rPr>
                <w:sz w:val="24"/>
              </w:rPr>
              <w:t>methods.</w:t>
            </w:r>
            <w:r>
              <w:rPr>
                <w:spacing w:val="-8"/>
                <w:sz w:val="24"/>
              </w:rPr>
              <w:t xml:space="preserve"> </w:t>
            </w:r>
            <w:r>
              <w:rPr>
                <w:sz w:val="24"/>
              </w:rPr>
              <w:t>Export Packaging, Packing and Marking - Preparation of pre shipment documentation</w:t>
            </w:r>
            <w:r>
              <w:rPr>
                <w:spacing w:val="40"/>
                <w:sz w:val="24"/>
              </w:rPr>
              <w:t xml:space="preserve"> </w:t>
            </w:r>
            <w:r>
              <w:rPr>
                <w:sz w:val="24"/>
              </w:rPr>
              <w:t>-</w:t>
            </w:r>
            <w:r>
              <w:rPr>
                <w:spacing w:val="40"/>
                <w:sz w:val="24"/>
              </w:rPr>
              <w:t xml:space="preserve"> </w:t>
            </w:r>
            <w:r>
              <w:rPr>
                <w:sz w:val="24"/>
              </w:rPr>
              <w:t xml:space="preserve">Inspection of Export Consignment - Export by Post, Road, Air &amp; Sea - Claiming for Export benefits and Duty </w:t>
            </w:r>
            <w:r>
              <w:rPr>
                <w:spacing w:val="-2"/>
                <w:sz w:val="24"/>
              </w:rPr>
              <w:t>drawbacks.</w:t>
            </w:r>
          </w:p>
        </w:tc>
      </w:tr>
      <w:tr w:rsidR="0047733A" w14:paraId="7C1A8840" w14:textId="77777777">
        <w:trPr>
          <w:trHeight w:val="314"/>
        </w:trPr>
        <w:tc>
          <w:tcPr>
            <w:tcW w:w="9736" w:type="dxa"/>
            <w:gridSpan w:val="10"/>
          </w:tcPr>
          <w:p w14:paraId="2DE66E19" w14:textId="77777777" w:rsidR="0047733A" w:rsidRDefault="0047733A">
            <w:pPr>
              <w:pStyle w:val="TableParagraph"/>
              <w:ind w:left="0"/>
            </w:pPr>
          </w:p>
        </w:tc>
      </w:tr>
      <w:tr w:rsidR="0047733A" w14:paraId="355F7B6C" w14:textId="77777777">
        <w:trPr>
          <w:trHeight w:val="316"/>
        </w:trPr>
        <w:tc>
          <w:tcPr>
            <w:tcW w:w="1100" w:type="dxa"/>
            <w:gridSpan w:val="2"/>
          </w:tcPr>
          <w:p w14:paraId="20E9F0EB" w14:textId="77777777" w:rsidR="0047733A" w:rsidRDefault="00A66171">
            <w:pPr>
              <w:pStyle w:val="TableParagraph"/>
              <w:spacing w:line="273" w:lineRule="exact"/>
              <w:rPr>
                <w:b/>
                <w:sz w:val="24"/>
              </w:rPr>
            </w:pPr>
            <w:r>
              <w:rPr>
                <w:b/>
                <w:spacing w:val="-2"/>
                <w:sz w:val="24"/>
              </w:rPr>
              <w:t>Unit:4</w:t>
            </w:r>
          </w:p>
        </w:tc>
        <w:tc>
          <w:tcPr>
            <w:tcW w:w="7241" w:type="dxa"/>
            <w:gridSpan w:val="4"/>
          </w:tcPr>
          <w:p w14:paraId="49CC2FFA" w14:textId="77777777" w:rsidR="0047733A" w:rsidRDefault="00A66171">
            <w:pPr>
              <w:pStyle w:val="TableParagraph"/>
              <w:spacing w:line="273" w:lineRule="exact"/>
              <w:ind w:left="68" w:right="66"/>
              <w:jc w:val="center"/>
              <w:rPr>
                <w:b/>
                <w:sz w:val="24"/>
              </w:rPr>
            </w:pPr>
            <w:r>
              <w:rPr>
                <w:b/>
                <w:sz w:val="24"/>
              </w:rPr>
              <w:t>SHIPPING</w:t>
            </w:r>
            <w:r>
              <w:rPr>
                <w:b/>
                <w:spacing w:val="-3"/>
                <w:sz w:val="24"/>
              </w:rPr>
              <w:t xml:space="preserve"> </w:t>
            </w:r>
            <w:r>
              <w:rPr>
                <w:b/>
                <w:spacing w:val="-2"/>
                <w:sz w:val="24"/>
              </w:rPr>
              <w:t>DOCUMENTS</w:t>
            </w:r>
          </w:p>
        </w:tc>
        <w:tc>
          <w:tcPr>
            <w:tcW w:w="1395" w:type="dxa"/>
            <w:gridSpan w:val="4"/>
          </w:tcPr>
          <w:p w14:paraId="39596409"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2C2BDF84" w14:textId="77777777">
        <w:trPr>
          <w:trHeight w:val="1271"/>
        </w:trPr>
        <w:tc>
          <w:tcPr>
            <w:tcW w:w="9736" w:type="dxa"/>
            <w:gridSpan w:val="10"/>
          </w:tcPr>
          <w:p w14:paraId="2B0EA305" w14:textId="77777777" w:rsidR="0047733A" w:rsidRDefault="00A66171">
            <w:pPr>
              <w:pStyle w:val="TableParagraph"/>
              <w:spacing w:line="276" w:lineRule="auto"/>
              <w:ind w:right="84"/>
              <w:jc w:val="both"/>
              <w:rPr>
                <w:sz w:val="24"/>
              </w:rPr>
            </w:pPr>
            <w:r>
              <w:rPr>
                <w:sz w:val="24"/>
              </w:rPr>
              <w:t>Shipment</w:t>
            </w:r>
            <w:r>
              <w:rPr>
                <w:spacing w:val="-5"/>
                <w:sz w:val="24"/>
              </w:rPr>
              <w:t xml:space="preserve"> </w:t>
            </w:r>
            <w:r>
              <w:rPr>
                <w:sz w:val="24"/>
              </w:rPr>
              <w:t>&amp;</w:t>
            </w:r>
            <w:r>
              <w:rPr>
                <w:spacing w:val="-7"/>
                <w:sz w:val="24"/>
              </w:rPr>
              <w:t xml:space="preserve"> </w:t>
            </w:r>
            <w:r>
              <w:rPr>
                <w:sz w:val="24"/>
              </w:rPr>
              <w:t>Shipping</w:t>
            </w:r>
            <w:r>
              <w:rPr>
                <w:spacing w:val="-5"/>
                <w:sz w:val="24"/>
              </w:rPr>
              <w:t xml:space="preserve"> </w:t>
            </w:r>
            <w:r>
              <w:rPr>
                <w:sz w:val="24"/>
              </w:rPr>
              <w:t>documents</w:t>
            </w:r>
            <w:r>
              <w:rPr>
                <w:spacing w:val="40"/>
                <w:sz w:val="24"/>
              </w:rPr>
              <w:t xml:space="preserve"> </w:t>
            </w:r>
            <w:r>
              <w:rPr>
                <w:sz w:val="24"/>
              </w:rPr>
              <w:t>–</w:t>
            </w:r>
            <w:r>
              <w:rPr>
                <w:spacing w:val="40"/>
                <w:sz w:val="24"/>
              </w:rPr>
              <w:t xml:space="preserve"> </w:t>
            </w:r>
            <w:r>
              <w:rPr>
                <w:sz w:val="24"/>
              </w:rPr>
              <w:t>Export</w:t>
            </w:r>
            <w:r>
              <w:rPr>
                <w:spacing w:val="40"/>
                <w:sz w:val="24"/>
              </w:rPr>
              <w:t xml:space="preserve"> </w:t>
            </w:r>
            <w:r>
              <w:rPr>
                <w:sz w:val="24"/>
              </w:rPr>
              <w:t>documentation</w:t>
            </w:r>
            <w:r>
              <w:rPr>
                <w:spacing w:val="40"/>
                <w:sz w:val="24"/>
              </w:rPr>
              <w:t xml:space="preserve"> </w:t>
            </w:r>
            <w:r>
              <w:rPr>
                <w:sz w:val="24"/>
              </w:rPr>
              <w:t>–</w:t>
            </w:r>
            <w:r>
              <w:rPr>
                <w:spacing w:val="40"/>
                <w:sz w:val="24"/>
              </w:rPr>
              <w:t xml:space="preserve"> </w:t>
            </w:r>
            <w:r>
              <w:rPr>
                <w:sz w:val="24"/>
              </w:rPr>
              <w:t>Import</w:t>
            </w:r>
            <w:r>
              <w:rPr>
                <w:spacing w:val="40"/>
                <w:sz w:val="24"/>
              </w:rPr>
              <w:t xml:space="preserve"> </w:t>
            </w:r>
            <w:r>
              <w:rPr>
                <w:sz w:val="24"/>
              </w:rPr>
              <w:t>documentation</w:t>
            </w:r>
            <w:r>
              <w:rPr>
                <w:spacing w:val="40"/>
                <w:sz w:val="24"/>
              </w:rPr>
              <w:t xml:space="preserve"> </w:t>
            </w:r>
            <w:r>
              <w:rPr>
                <w:sz w:val="24"/>
              </w:rPr>
              <w:t>–</w:t>
            </w:r>
            <w:r>
              <w:rPr>
                <w:spacing w:val="40"/>
                <w:sz w:val="24"/>
              </w:rPr>
              <w:t xml:space="preserve"> </w:t>
            </w:r>
            <w:r>
              <w:rPr>
                <w:sz w:val="24"/>
              </w:rPr>
              <w:t>clearance of</w:t>
            </w:r>
            <w:r>
              <w:rPr>
                <w:spacing w:val="-1"/>
                <w:sz w:val="24"/>
              </w:rPr>
              <w:t xml:space="preserve"> </w:t>
            </w:r>
            <w:r>
              <w:rPr>
                <w:sz w:val="24"/>
              </w:rPr>
              <w:t>import goods -</w:t>
            </w:r>
            <w:r>
              <w:rPr>
                <w:spacing w:val="-1"/>
                <w:sz w:val="24"/>
              </w:rPr>
              <w:t xml:space="preserve"> </w:t>
            </w:r>
            <w:r>
              <w:rPr>
                <w:sz w:val="24"/>
              </w:rPr>
              <w:t>Complicated problems in shipments &amp; negotiation of</w:t>
            </w:r>
            <w:r>
              <w:rPr>
                <w:spacing w:val="-1"/>
                <w:sz w:val="24"/>
              </w:rPr>
              <w:t xml:space="preserve"> </w:t>
            </w:r>
            <w:r>
              <w:rPr>
                <w:sz w:val="24"/>
              </w:rPr>
              <w:t>Shipping documentations - Corporate Marketing Strategies - 100% EOU &amp; Free trade zone - Deemed</w:t>
            </w:r>
          </w:p>
          <w:p w14:paraId="6B90C6EA" w14:textId="77777777" w:rsidR="0047733A" w:rsidRDefault="00A66171">
            <w:pPr>
              <w:pStyle w:val="TableParagraph"/>
              <w:spacing w:line="272" w:lineRule="exact"/>
              <w:jc w:val="both"/>
              <w:rPr>
                <w:sz w:val="24"/>
              </w:rPr>
            </w:pPr>
            <w:r>
              <w:rPr>
                <w:sz w:val="24"/>
              </w:rPr>
              <w:t>Export,</w:t>
            </w:r>
            <w:r>
              <w:rPr>
                <w:spacing w:val="-4"/>
                <w:sz w:val="24"/>
              </w:rPr>
              <w:t xml:space="preserve"> </w:t>
            </w:r>
            <w:r>
              <w:rPr>
                <w:sz w:val="24"/>
              </w:rPr>
              <w:t>Export</w:t>
            </w:r>
            <w:r>
              <w:rPr>
                <w:spacing w:val="-1"/>
                <w:sz w:val="24"/>
              </w:rPr>
              <w:t xml:space="preserve"> </w:t>
            </w:r>
            <w:r>
              <w:rPr>
                <w:sz w:val="24"/>
              </w:rPr>
              <w:t>processing</w:t>
            </w:r>
            <w:r>
              <w:rPr>
                <w:spacing w:val="-1"/>
                <w:sz w:val="24"/>
              </w:rPr>
              <w:t xml:space="preserve"> </w:t>
            </w:r>
            <w:r>
              <w:rPr>
                <w:sz w:val="24"/>
              </w:rPr>
              <w:t>zones</w:t>
            </w:r>
            <w:r>
              <w:rPr>
                <w:spacing w:val="-1"/>
                <w:sz w:val="24"/>
              </w:rPr>
              <w:t xml:space="preserve"> </w:t>
            </w:r>
            <w:r>
              <w:rPr>
                <w:sz w:val="24"/>
              </w:rPr>
              <w:t>–</w:t>
            </w:r>
            <w:r>
              <w:rPr>
                <w:spacing w:val="-2"/>
                <w:sz w:val="24"/>
              </w:rPr>
              <w:t xml:space="preserve"> </w:t>
            </w:r>
            <w:r>
              <w:rPr>
                <w:sz w:val="24"/>
              </w:rPr>
              <w:t>special</w:t>
            </w:r>
            <w:r>
              <w:rPr>
                <w:spacing w:val="-1"/>
                <w:sz w:val="24"/>
              </w:rPr>
              <w:t xml:space="preserve"> </w:t>
            </w:r>
            <w:r>
              <w:rPr>
                <w:sz w:val="24"/>
              </w:rPr>
              <w:t>economic</w:t>
            </w:r>
            <w:r>
              <w:rPr>
                <w:spacing w:val="-2"/>
                <w:sz w:val="24"/>
              </w:rPr>
              <w:t xml:space="preserve"> zones.</w:t>
            </w:r>
          </w:p>
        </w:tc>
      </w:tr>
    </w:tbl>
    <w:p w14:paraId="2A2AA2FF" w14:textId="77777777" w:rsidR="0047733A" w:rsidRDefault="0047733A">
      <w:pPr>
        <w:pStyle w:val="TableParagraph"/>
        <w:spacing w:line="272" w:lineRule="exact"/>
        <w:jc w:val="both"/>
        <w:rPr>
          <w:sz w:val="24"/>
        </w:rPr>
        <w:sectPr w:rsidR="0047733A">
          <w:pgSz w:w="11920" w:h="16850"/>
          <w:pgMar w:top="1240" w:right="720" w:bottom="540" w:left="720" w:header="454" w:footer="354" w:gutter="0"/>
          <w:cols w:space="720"/>
        </w:sectPr>
      </w:pPr>
    </w:p>
    <w:p w14:paraId="40BBD486"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3"/>
        <w:gridCol w:w="725"/>
        <w:gridCol w:w="1404"/>
      </w:tblGrid>
      <w:tr w:rsidR="0047733A" w14:paraId="01EA86B4" w14:textId="77777777">
        <w:trPr>
          <w:trHeight w:val="313"/>
        </w:trPr>
        <w:tc>
          <w:tcPr>
            <w:tcW w:w="9737" w:type="dxa"/>
            <w:gridSpan w:val="6"/>
          </w:tcPr>
          <w:p w14:paraId="00D4E1E4" w14:textId="77777777" w:rsidR="0047733A" w:rsidRDefault="0047733A">
            <w:pPr>
              <w:pStyle w:val="TableParagraph"/>
              <w:ind w:left="0"/>
            </w:pPr>
          </w:p>
        </w:tc>
      </w:tr>
      <w:tr w:rsidR="0047733A" w14:paraId="731826DC" w14:textId="77777777">
        <w:trPr>
          <w:trHeight w:val="318"/>
        </w:trPr>
        <w:tc>
          <w:tcPr>
            <w:tcW w:w="1099" w:type="dxa"/>
            <w:gridSpan w:val="2"/>
          </w:tcPr>
          <w:p w14:paraId="1D3E5493" w14:textId="77777777" w:rsidR="0047733A" w:rsidRDefault="00A66171">
            <w:pPr>
              <w:pStyle w:val="TableParagraph"/>
              <w:spacing w:before="1"/>
              <w:rPr>
                <w:b/>
                <w:sz w:val="24"/>
              </w:rPr>
            </w:pPr>
            <w:r>
              <w:rPr>
                <w:b/>
                <w:spacing w:val="-2"/>
                <w:sz w:val="24"/>
              </w:rPr>
              <w:t>Unit:5</w:t>
            </w:r>
          </w:p>
        </w:tc>
        <w:tc>
          <w:tcPr>
            <w:tcW w:w="7234" w:type="dxa"/>
            <w:gridSpan w:val="3"/>
          </w:tcPr>
          <w:p w14:paraId="7B3F5EAE" w14:textId="77777777" w:rsidR="0047733A" w:rsidRDefault="00A66171">
            <w:pPr>
              <w:pStyle w:val="TableParagraph"/>
              <w:spacing w:before="1"/>
              <w:ind w:left="7" w:right="6"/>
              <w:jc w:val="center"/>
              <w:rPr>
                <w:b/>
                <w:sz w:val="24"/>
              </w:rPr>
            </w:pPr>
            <w:r>
              <w:rPr>
                <w:b/>
                <w:sz w:val="24"/>
              </w:rPr>
              <w:t>EXIM</w:t>
            </w:r>
            <w:r>
              <w:rPr>
                <w:b/>
                <w:spacing w:val="-2"/>
                <w:sz w:val="24"/>
              </w:rPr>
              <w:t xml:space="preserve"> </w:t>
            </w:r>
            <w:r>
              <w:rPr>
                <w:b/>
                <w:sz w:val="24"/>
              </w:rPr>
              <w:t>POLICY</w:t>
            </w:r>
            <w:r>
              <w:rPr>
                <w:b/>
                <w:spacing w:val="-2"/>
                <w:sz w:val="24"/>
              </w:rPr>
              <w:t xml:space="preserve"> </w:t>
            </w:r>
            <w:r>
              <w:rPr>
                <w:b/>
                <w:sz w:val="24"/>
              </w:rPr>
              <w:t>&amp;</w:t>
            </w:r>
            <w:r>
              <w:rPr>
                <w:b/>
                <w:spacing w:val="-2"/>
                <w:sz w:val="24"/>
              </w:rPr>
              <w:t xml:space="preserve"> </w:t>
            </w:r>
            <w:r>
              <w:rPr>
                <w:b/>
                <w:spacing w:val="-5"/>
                <w:sz w:val="24"/>
              </w:rPr>
              <w:t>ACT</w:t>
            </w:r>
          </w:p>
        </w:tc>
        <w:tc>
          <w:tcPr>
            <w:tcW w:w="1404" w:type="dxa"/>
          </w:tcPr>
          <w:p w14:paraId="49203182" w14:textId="77777777" w:rsidR="0047733A" w:rsidRDefault="00A66171">
            <w:pPr>
              <w:pStyle w:val="TableParagraph"/>
              <w:spacing w:before="1"/>
              <w:ind w:left="354"/>
              <w:rPr>
                <w:b/>
                <w:sz w:val="24"/>
              </w:rPr>
            </w:pPr>
            <w:r>
              <w:rPr>
                <w:b/>
                <w:sz w:val="24"/>
              </w:rPr>
              <w:t>10</w:t>
            </w:r>
            <w:r>
              <w:rPr>
                <w:b/>
                <w:spacing w:val="60"/>
                <w:sz w:val="24"/>
              </w:rPr>
              <w:t xml:space="preserve"> </w:t>
            </w:r>
            <w:r>
              <w:rPr>
                <w:b/>
                <w:spacing w:val="-2"/>
                <w:sz w:val="24"/>
              </w:rPr>
              <w:t>hours</w:t>
            </w:r>
          </w:p>
        </w:tc>
      </w:tr>
      <w:tr w:rsidR="0047733A" w14:paraId="5637525F" w14:textId="77777777">
        <w:trPr>
          <w:trHeight w:val="1151"/>
        </w:trPr>
        <w:tc>
          <w:tcPr>
            <w:tcW w:w="9737" w:type="dxa"/>
            <w:gridSpan w:val="6"/>
          </w:tcPr>
          <w:p w14:paraId="0097AF93" w14:textId="77777777" w:rsidR="0047733A" w:rsidRDefault="00A66171">
            <w:pPr>
              <w:pStyle w:val="TableParagraph"/>
              <w:spacing w:line="276" w:lineRule="auto"/>
              <w:ind w:right="639"/>
              <w:rPr>
                <w:sz w:val="24"/>
              </w:rPr>
            </w:pPr>
            <w:r>
              <w:rPr>
                <w:sz w:val="24"/>
              </w:rPr>
              <w:t>Introduction to DGFT &amp; its Role - EXIM policy - Customs Act - other acts relating to export/import</w:t>
            </w:r>
            <w:r>
              <w:rPr>
                <w:spacing w:val="-4"/>
                <w:sz w:val="24"/>
              </w:rPr>
              <w:t xml:space="preserve"> </w:t>
            </w:r>
            <w:r>
              <w:rPr>
                <w:sz w:val="24"/>
              </w:rPr>
              <w:t>-</w:t>
            </w:r>
            <w:r>
              <w:rPr>
                <w:spacing w:val="-5"/>
                <w:sz w:val="24"/>
              </w:rPr>
              <w:t xml:space="preserve"> </w:t>
            </w:r>
            <w:r>
              <w:rPr>
                <w:sz w:val="24"/>
              </w:rPr>
              <w:t>formalities</w:t>
            </w:r>
            <w:r>
              <w:rPr>
                <w:spacing w:val="-4"/>
                <w:sz w:val="24"/>
              </w:rPr>
              <w:t xml:space="preserve"> </w:t>
            </w:r>
            <w:r>
              <w:rPr>
                <w:sz w:val="24"/>
              </w:rPr>
              <w:t>for</w:t>
            </w:r>
            <w:r>
              <w:rPr>
                <w:spacing w:val="-5"/>
                <w:sz w:val="24"/>
              </w:rPr>
              <w:t xml:space="preserve"> </w:t>
            </w:r>
            <w:r>
              <w:rPr>
                <w:sz w:val="24"/>
              </w:rPr>
              <w:t>commencing</w:t>
            </w:r>
            <w:r>
              <w:rPr>
                <w:spacing w:val="-4"/>
                <w:sz w:val="24"/>
              </w:rPr>
              <w:t xml:space="preserve"> </w:t>
            </w:r>
            <w:r>
              <w:rPr>
                <w:sz w:val="24"/>
              </w:rPr>
              <w:t>-</w:t>
            </w:r>
            <w:r>
              <w:rPr>
                <w:spacing w:val="-5"/>
                <w:sz w:val="24"/>
              </w:rPr>
              <w:t xml:space="preserve"> </w:t>
            </w:r>
            <w:r>
              <w:rPr>
                <w:sz w:val="24"/>
              </w:rPr>
              <w:t>customs</w:t>
            </w:r>
            <w:r>
              <w:rPr>
                <w:spacing w:val="-4"/>
                <w:sz w:val="24"/>
              </w:rPr>
              <w:t xml:space="preserve"> </w:t>
            </w:r>
            <w:r>
              <w:rPr>
                <w:sz w:val="24"/>
              </w:rPr>
              <w:t>formalities</w:t>
            </w:r>
            <w:r>
              <w:rPr>
                <w:spacing w:val="-4"/>
                <w:sz w:val="24"/>
              </w:rPr>
              <w:t xml:space="preserve"> </w:t>
            </w:r>
            <w:r>
              <w:rPr>
                <w:sz w:val="24"/>
              </w:rPr>
              <w:t>-</w:t>
            </w:r>
            <w:r>
              <w:rPr>
                <w:spacing w:val="-5"/>
                <w:sz w:val="24"/>
              </w:rPr>
              <w:t xml:space="preserve"> </w:t>
            </w:r>
            <w:r>
              <w:rPr>
                <w:sz w:val="24"/>
              </w:rPr>
              <w:t>duty</w:t>
            </w:r>
            <w:r>
              <w:rPr>
                <w:spacing w:val="-4"/>
                <w:sz w:val="24"/>
              </w:rPr>
              <w:t xml:space="preserve"> </w:t>
            </w:r>
            <w:r>
              <w:rPr>
                <w:sz w:val="24"/>
              </w:rPr>
              <w:t>drawback</w:t>
            </w:r>
            <w:r>
              <w:rPr>
                <w:spacing w:val="-4"/>
                <w:sz w:val="24"/>
              </w:rPr>
              <w:t xml:space="preserve"> </w:t>
            </w:r>
            <w:r>
              <w:rPr>
                <w:sz w:val="24"/>
              </w:rPr>
              <w:t>procedure – Export Promotion councils – Digitalisation of export import procedures.</w:t>
            </w:r>
          </w:p>
        </w:tc>
      </w:tr>
      <w:tr w:rsidR="0047733A" w14:paraId="341FAC70" w14:textId="77777777">
        <w:trPr>
          <w:trHeight w:val="316"/>
        </w:trPr>
        <w:tc>
          <w:tcPr>
            <w:tcW w:w="9737" w:type="dxa"/>
            <w:gridSpan w:val="6"/>
          </w:tcPr>
          <w:p w14:paraId="235FFAA7" w14:textId="77777777" w:rsidR="0047733A" w:rsidRDefault="0047733A">
            <w:pPr>
              <w:pStyle w:val="TableParagraph"/>
              <w:ind w:left="0"/>
            </w:pPr>
          </w:p>
        </w:tc>
      </w:tr>
      <w:tr w:rsidR="0047733A" w14:paraId="17633405" w14:textId="77777777">
        <w:trPr>
          <w:trHeight w:val="316"/>
        </w:trPr>
        <w:tc>
          <w:tcPr>
            <w:tcW w:w="1555" w:type="dxa"/>
            <w:gridSpan w:val="3"/>
          </w:tcPr>
          <w:p w14:paraId="3E272160" w14:textId="77777777" w:rsidR="0047733A" w:rsidRDefault="00A66171">
            <w:pPr>
              <w:pStyle w:val="TableParagraph"/>
              <w:spacing w:line="275" w:lineRule="exact"/>
              <w:rPr>
                <w:b/>
                <w:sz w:val="24"/>
              </w:rPr>
            </w:pPr>
            <w:r>
              <w:rPr>
                <w:b/>
                <w:spacing w:val="-2"/>
                <w:sz w:val="24"/>
              </w:rPr>
              <w:t>Unit:6</w:t>
            </w:r>
          </w:p>
        </w:tc>
        <w:tc>
          <w:tcPr>
            <w:tcW w:w="6053" w:type="dxa"/>
          </w:tcPr>
          <w:p w14:paraId="7E382DCC" w14:textId="77777777" w:rsidR="0047733A" w:rsidRDefault="0047733A">
            <w:pPr>
              <w:pStyle w:val="TableParagraph"/>
              <w:ind w:left="0"/>
            </w:pPr>
          </w:p>
        </w:tc>
        <w:tc>
          <w:tcPr>
            <w:tcW w:w="2129" w:type="dxa"/>
            <w:gridSpan w:val="2"/>
          </w:tcPr>
          <w:p w14:paraId="4C41E7B7" w14:textId="77777777" w:rsidR="0047733A" w:rsidRDefault="00A66171">
            <w:pPr>
              <w:pStyle w:val="TableParagraph"/>
              <w:spacing w:line="275" w:lineRule="exact"/>
              <w:ind w:left="1259"/>
              <w:rPr>
                <w:b/>
                <w:sz w:val="24"/>
              </w:rPr>
            </w:pPr>
            <w:r>
              <w:rPr>
                <w:b/>
                <w:sz w:val="24"/>
              </w:rPr>
              <w:t xml:space="preserve">2 </w:t>
            </w:r>
            <w:r>
              <w:rPr>
                <w:b/>
                <w:spacing w:val="-2"/>
                <w:sz w:val="24"/>
              </w:rPr>
              <w:t>hours</w:t>
            </w:r>
          </w:p>
        </w:tc>
      </w:tr>
      <w:tr w:rsidR="0047733A" w14:paraId="5634B452" w14:textId="77777777">
        <w:trPr>
          <w:trHeight w:val="316"/>
        </w:trPr>
        <w:tc>
          <w:tcPr>
            <w:tcW w:w="9737" w:type="dxa"/>
            <w:gridSpan w:val="6"/>
          </w:tcPr>
          <w:p w14:paraId="53CF63CE"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1305D9EE" w14:textId="77777777">
        <w:trPr>
          <w:trHeight w:val="318"/>
        </w:trPr>
        <w:tc>
          <w:tcPr>
            <w:tcW w:w="9737" w:type="dxa"/>
            <w:gridSpan w:val="6"/>
          </w:tcPr>
          <w:p w14:paraId="3EF68980" w14:textId="77777777" w:rsidR="0047733A" w:rsidRDefault="0047733A">
            <w:pPr>
              <w:pStyle w:val="TableParagraph"/>
              <w:ind w:left="0"/>
            </w:pPr>
          </w:p>
        </w:tc>
      </w:tr>
      <w:tr w:rsidR="0047733A" w14:paraId="559C49B7" w14:textId="77777777">
        <w:trPr>
          <w:trHeight w:val="350"/>
        </w:trPr>
        <w:tc>
          <w:tcPr>
            <w:tcW w:w="1555" w:type="dxa"/>
            <w:gridSpan w:val="3"/>
          </w:tcPr>
          <w:p w14:paraId="62863E8C" w14:textId="77777777" w:rsidR="0047733A" w:rsidRDefault="0047733A">
            <w:pPr>
              <w:pStyle w:val="TableParagraph"/>
              <w:ind w:left="0"/>
            </w:pPr>
          </w:p>
        </w:tc>
        <w:tc>
          <w:tcPr>
            <w:tcW w:w="6053" w:type="dxa"/>
          </w:tcPr>
          <w:p w14:paraId="531A7ED0" w14:textId="77777777" w:rsidR="0047733A" w:rsidRDefault="00A66171">
            <w:pPr>
              <w:pStyle w:val="TableParagraph"/>
              <w:spacing w:line="273"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gridSpan w:val="2"/>
          </w:tcPr>
          <w:p w14:paraId="3A7FD85D" w14:textId="77777777" w:rsidR="0047733A" w:rsidRDefault="00A66171">
            <w:pPr>
              <w:pStyle w:val="TableParagraph"/>
              <w:spacing w:line="273" w:lineRule="exact"/>
              <w:ind w:left="1079"/>
              <w:rPr>
                <w:b/>
                <w:sz w:val="24"/>
              </w:rPr>
            </w:pPr>
            <w:r>
              <w:rPr>
                <w:b/>
                <w:sz w:val="24"/>
              </w:rPr>
              <w:t>52</w:t>
            </w:r>
            <w:r>
              <w:rPr>
                <w:b/>
                <w:spacing w:val="60"/>
                <w:sz w:val="24"/>
              </w:rPr>
              <w:t xml:space="preserve"> </w:t>
            </w:r>
            <w:r>
              <w:rPr>
                <w:b/>
                <w:spacing w:val="-2"/>
                <w:sz w:val="24"/>
              </w:rPr>
              <w:t>hours</w:t>
            </w:r>
          </w:p>
        </w:tc>
      </w:tr>
      <w:tr w:rsidR="0047733A" w14:paraId="060BDFB2" w14:textId="77777777">
        <w:trPr>
          <w:trHeight w:val="316"/>
        </w:trPr>
        <w:tc>
          <w:tcPr>
            <w:tcW w:w="9737" w:type="dxa"/>
            <w:gridSpan w:val="6"/>
          </w:tcPr>
          <w:p w14:paraId="67C4DAD4"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251A7007" w14:textId="77777777">
        <w:trPr>
          <w:trHeight w:val="549"/>
        </w:trPr>
        <w:tc>
          <w:tcPr>
            <w:tcW w:w="456" w:type="dxa"/>
          </w:tcPr>
          <w:p w14:paraId="109159A1"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33281E2D" w14:textId="77777777" w:rsidR="0047733A" w:rsidRDefault="00A66171">
            <w:pPr>
              <w:pStyle w:val="TableParagraph"/>
              <w:spacing w:before="3" w:line="228" w:lineRule="auto"/>
              <w:ind w:left="163" w:right="942"/>
              <w:rPr>
                <w:sz w:val="24"/>
              </w:rPr>
            </w:pPr>
            <w:r>
              <w:rPr>
                <w:sz w:val="24"/>
              </w:rPr>
              <w:t>C</w:t>
            </w:r>
            <w:r>
              <w:rPr>
                <w:spacing w:val="-5"/>
                <w:sz w:val="24"/>
              </w:rPr>
              <w:t xml:space="preserve"> </w:t>
            </w:r>
            <w:r>
              <w:rPr>
                <w:sz w:val="24"/>
              </w:rPr>
              <w:t>Ramagopal,</w:t>
            </w:r>
            <w:r>
              <w:rPr>
                <w:spacing w:val="-5"/>
                <w:sz w:val="24"/>
              </w:rPr>
              <w:t xml:space="preserve"> </w:t>
            </w:r>
            <w:r>
              <w:rPr>
                <w:sz w:val="24"/>
              </w:rPr>
              <w:t>Export</w:t>
            </w:r>
            <w:r>
              <w:rPr>
                <w:spacing w:val="-3"/>
                <w:sz w:val="24"/>
              </w:rPr>
              <w:t xml:space="preserve"> </w:t>
            </w:r>
            <w:r>
              <w:rPr>
                <w:sz w:val="24"/>
              </w:rPr>
              <w:t>Import</w:t>
            </w:r>
            <w:r>
              <w:rPr>
                <w:spacing w:val="-5"/>
                <w:sz w:val="24"/>
              </w:rPr>
              <w:t xml:space="preserve"> </w:t>
            </w:r>
            <w:r>
              <w:rPr>
                <w:sz w:val="24"/>
              </w:rPr>
              <w:t>Procedures-</w:t>
            </w:r>
            <w:r>
              <w:rPr>
                <w:spacing w:val="-6"/>
                <w:sz w:val="24"/>
              </w:rPr>
              <w:t xml:space="preserve"> </w:t>
            </w:r>
            <w:r>
              <w:rPr>
                <w:sz w:val="24"/>
              </w:rPr>
              <w:t>Documentation</w:t>
            </w:r>
            <w:r>
              <w:rPr>
                <w:spacing w:val="-5"/>
                <w:sz w:val="24"/>
              </w:rPr>
              <w:t xml:space="preserve"> </w:t>
            </w:r>
            <w:r>
              <w:rPr>
                <w:sz w:val="24"/>
              </w:rPr>
              <w:t>and</w:t>
            </w:r>
            <w:r>
              <w:rPr>
                <w:spacing w:val="-5"/>
                <w:sz w:val="24"/>
              </w:rPr>
              <w:t xml:space="preserve"> </w:t>
            </w:r>
            <w:r>
              <w:rPr>
                <w:sz w:val="24"/>
              </w:rPr>
              <w:t>Logistics,</w:t>
            </w:r>
            <w:r>
              <w:rPr>
                <w:spacing w:val="-5"/>
                <w:sz w:val="24"/>
              </w:rPr>
              <w:t xml:space="preserve"> </w:t>
            </w:r>
            <w:r>
              <w:rPr>
                <w:sz w:val="24"/>
              </w:rPr>
              <w:t>4/e,</w:t>
            </w:r>
            <w:r>
              <w:rPr>
                <w:spacing w:val="-6"/>
                <w:sz w:val="24"/>
              </w:rPr>
              <w:t xml:space="preserve"> </w:t>
            </w:r>
            <w:r>
              <w:rPr>
                <w:sz w:val="24"/>
              </w:rPr>
              <w:t>New Age Publishers</w:t>
            </w:r>
          </w:p>
        </w:tc>
      </w:tr>
      <w:tr w:rsidR="0047733A" w14:paraId="147FFC38" w14:textId="77777777">
        <w:trPr>
          <w:trHeight w:val="318"/>
        </w:trPr>
        <w:tc>
          <w:tcPr>
            <w:tcW w:w="456" w:type="dxa"/>
          </w:tcPr>
          <w:p w14:paraId="0248818E"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329EE33A" w14:textId="77777777" w:rsidR="0047733A" w:rsidRDefault="00A66171">
            <w:pPr>
              <w:pStyle w:val="TableParagraph"/>
              <w:spacing w:line="270" w:lineRule="exact"/>
              <w:ind w:left="163"/>
              <w:rPr>
                <w:sz w:val="24"/>
              </w:rPr>
            </w:pPr>
            <w:r>
              <w:rPr>
                <w:sz w:val="24"/>
              </w:rPr>
              <w:t>P</w:t>
            </w:r>
            <w:r>
              <w:rPr>
                <w:spacing w:val="-1"/>
                <w:sz w:val="24"/>
              </w:rPr>
              <w:t xml:space="preserve"> </w:t>
            </w:r>
            <w:r>
              <w:rPr>
                <w:sz w:val="24"/>
              </w:rPr>
              <w:t>K</w:t>
            </w:r>
            <w:r>
              <w:rPr>
                <w:spacing w:val="-2"/>
                <w:sz w:val="24"/>
              </w:rPr>
              <w:t xml:space="preserve"> </w:t>
            </w:r>
            <w:r>
              <w:rPr>
                <w:sz w:val="24"/>
              </w:rPr>
              <w:t>Khurana</w:t>
            </w:r>
            <w:r>
              <w:rPr>
                <w:spacing w:val="-1"/>
                <w:sz w:val="24"/>
              </w:rPr>
              <w:t xml:space="preserve"> </w:t>
            </w:r>
            <w:r>
              <w:rPr>
                <w:sz w:val="24"/>
              </w:rPr>
              <w:t>,</w:t>
            </w:r>
            <w:r>
              <w:rPr>
                <w:spacing w:val="-1"/>
                <w:sz w:val="24"/>
              </w:rPr>
              <w:t xml:space="preserve"> </w:t>
            </w:r>
            <w:r>
              <w:rPr>
                <w:sz w:val="24"/>
              </w:rPr>
              <w:t xml:space="preserve">Export </w:t>
            </w:r>
            <w:r>
              <w:rPr>
                <w:spacing w:val="-2"/>
                <w:sz w:val="24"/>
              </w:rPr>
              <w:t>Management</w:t>
            </w:r>
          </w:p>
        </w:tc>
      </w:tr>
      <w:tr w:rsidR="0047733A" w14:paraId="30211A6C" w14:textId="77777777">
        <w:trPr>
          <w:trHeight w:val="290"/>
        </w:trPr>
        <w:tc>
          <w:tcPr>
            <w:tcW w:w="9737" w:type="dxa"/>
            <w:gridSpan w:val="6"/>
          </w:tcPr>
          <w:p w14:paraId="0CFBBA27" w14:textId="77777777" w:rsidR="0047733A" w:rsidRDefault="0047733A">
            <w:pPr>
              <w:pStyle w:val="TableParagraph"/>
              <w:ind w:left="0"/>
              <w:rPr>
                <w:sz w:val="20"/>
              </w:rPr>
            </w:pPr>
          </w:p>
        </w:tc>
      </w:tr>
      <w:tr w:rsidR="0047733A" w14:paraId="63FEDB20" w14:textId="77777777">
        <w:trPr>
          <w:trHeight w:val="366"/>
        </w:trPr>
        <w:tc>
          <w:tcPr>
            <w:tcW w:w="9737" w:type="dxa"/>
            <w:gridSpan w:val="6"/>
          </w:tcPr>
          <w:p w14:paraId="00FF7A2E"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217A21FF" w14:textId="77777777">
        <w:trPr>
          <w:trHeight w:val="316"/>
        </w:trPr>
        <w:tc>
          <w:tcPr>
            <w:tcW w:w="456" w:type="dxa"/>
          </w:tcPr>
          <w:p w14:paraId="43293F1B"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2066C401" w14:textId="77777777" w:rsidR="0047733A" w:rsidRDefault="00A66171">
            <w:pPr>
              <w:pStyle w:val="TableParagraph"/>
              <w:spacing w:line="270" w:lineRule="exact"/>
              <w:ind w:left="163"/>
              <w:rPr>
                <w:sz w:val="24"/>
              </w:rPr>
            </w:pPr>
            <w:r>
              <w:rPr>
                <w:sz w:val="24"/>
              </w:rPr>
              <w:t>Justin</w:t>
            </w:r>
            <w:r>
              <w:rPr>
                <w:spacing w:val="-3"/>
                <w:sz w:val="24"/>
              </w:rPr>
              <w:t xml:space="preserve"> </w:t>
            </w:r>
            <w:r>
              <w:rPr>
                <w:sz w:val="24"/>
              </w:rPr>
              <w:t>Paul</w:t>
            </w:r>
            <w:r>
              <w:rPr>
                <w:spacing w:val="-2"/>
                <w:sz w:val="24"/>
              </w:rPr>
              <w:t xml:space="preserve"> </w:t>
            </w:r>
            <w:r>
              <w:rPr>
                <w:sz w:val="24"/>
              </w:rPr>
              <w:t>&amp;</w:t>
            </w:r>
            <w:r>
              <w:rPr>
                <w:spacing w:val="-2"/>
                <w:sz w:val="24"/>
              </w:rPr>
              <w:t xml:space="preserve"> </w:t>
            </w:r>
            <w:r>
              <w:rPr>
                <w:sz w:val="24"/>
              </w:rPr>
              <w:t>Rajiv</w:t>
            </w:r>
            <w:r>
              <w:rPr>
                <w:spacing w:val="-2"/>
                <w:sz w:val="24"/>
              </w:rPr>
              <w:t xml:space="preserve"> </w:t>
            </w:r>
            <w:r>
              <w:rPr>
                <w:sz w:val="24"/>
              </w:rPr>
              <w:t>Aserkar.,</w:t>
            </w:r>
            <w:r>
              <w:rPr>
                <w:spacing w:val="-2"/>
                <w:sz w:val="24"/>
              </w:rPr>
              <w:t xml:space="preserve"> </w:t>
            </w:r>
            <w:r>
              <w:rPr>
                <w:sz w:val="24"/>
              </w:rPr>
              <w:t>Export Import</w:t>
            </w:r>
            <w:r>
              <w:rPr>
                <w:spacing w:val="-2"/>
                <w:sz w:val="24"/>
              </w:rPr>
              <w:t xml:space="preserve"> Management</w:t>
            </w:r>
          </w:p>
        </w:tc>
      </w:tr>
      <w:tr w:rsidR="0047733A" w14:paraId="4BC4BF58" w14:textId="77777777">
        <w:trPr>
          <w:trHeight w:val="551"/>
        </w:trPr>
        <w:tc>
          <w:tcPr>
            <w:tcW w:w="456" w:type="dxa"/>
          </w:tcPr>
          <w:p w14:paraId="6576FFFD"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21476A46" w14:textId="77777777" w:rsidR="0047733A" w:rsidRDefault="00A66171">
            <w:pPr>
              <w:pStyle w:val="TableParagraph"/>
              <w:spacing w:before="5" w:line="228" w:lineRule="auto"/>
              <w:ind w:left="163" w:right="942"/>
              <w:rPr>
                <w:sz w:val="24"/>
              </w:rPr>
            </w:pPr>
            <w:r>
              <w:rPr>
                <w:noProof/>
                <w:sz w:val="24"/>
              </w:rPr>
              <mc:AlternateContent>
                <mc:Choice Requires="wpg">
                  <w:drawing>
                    <wp:anchor distT="0" distB="0" distL="0" distR="0" simplePos="0" relativeHeight="251631616" behindDoc="1" locked="0" layoutInCell="1" allowOverlap="1" wp14:anchorId="3004A688" wp14:editId="3D7579F6">
                      <wp:simplePos x="0" y="0"/>
                      <wp:positionH relativeFrom="column">
                        <wp:posOffset>1758695</wp:posOffset>
                      </wp:positionH>
                      <wp:positionV relativeFrom="paragraph">
                        <wp:posOffset>40804</wp:posOffset>
                      </wp:positionV>
                      <wp:extent cx="2463800" cy="2051685"/>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12" name="Image 112"/>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4A18AB6D" id="Group 111" o:spid="_x0000_s1026" style="position:absolute;margin-left:138.5pt;margin-top:3.2pt;width:194pt;height:161.55pt;z-index:-25168486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">
                      <v:shape id="Image 112"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EPBjAAAAA3AAAAA8AAABkcnMvZG93bnJldi54bWxET01rwkAQvRf6H5YpeCm6iQeR6CoiDQie&#10;tPU+ZMdsMDsbs1ON/94tFLzN433Ocj34Vt2oj01gA/kkA0VcBdtwbeDnuxzPQUVBttgGJgMPirBe&#10;vb8tsbDhzge6HaVWKYRjgQacSFdoHStHHuMkdMSJO4feoyTY19r2eE/hvtXTLJtpjw2nBocdbR1V&#10;l+OvN/BZPvanaxXz/UHm4jZDedl9nYwZfQybBSihQV7if/fOpvn5FP6eSRfo1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AQ8GMAAAADcAAAADwAAAAAAAAAAAAAAAACfAgAA&#10;ZHJzL2Rvd25yZXYueG1sUEsFBgAAAAAEAAQA9wAAAIwDAAAAAA==&#10;">
                        <v:imagedata r:id="rId15" o:title=""/>
                      </v:shape>
                    </v:group>
                  </w:pict>
                </mc:Fallback>
              </mc:AlternateContent>
            </w:r>
            <w:r>
              <w:rPr>
                <w:sz w:val="24"/>
              </w:rPr>
              <w:t>M</w:t>
            </w:r>
            <w:r>
              <w:rPr>
                <w:spacing w:val="-4"/>
                <w:sz w:val="24"/>
              </w:rPr>
              <w:t xml:space="preserve"> </w:t>
            </w:r>
            <w:r>
              <w:rPr>
                <w:sz w:val="24"/>
              </w:rPr>
              <w:t>K</w:t>
            </w:r>
            <w:r>
              <w:rPr>
                <w:spacing w:val="-5"/>
                <w:sz w:val="24"/>
              </w:rPr>
              <w:t xml:space="preserve"> </w:t>
            </w:r>
            <w:r>
              <w:rPr>
                <w:sz w:val="24"/>
              </w:rPr>
              <w:t>Venugopalan,</w:t>
            </w:r>
            <w:r>
              <w:rPr>
                <w:spacing w:val="-2"/>
                <w:sz w:val="24"/>
              </w:rPr>
              <w:t xml:space="preserve"> </w:t>
            </w:r>
            <w:r>
              <w:rPr>
                <w:sz w:val="24"/>
              </w:rPr>
              <w:t>A</w:t>
            </w:r>
            <w:r>
              <w:rPr>
                <w:spacing w:val="-5"/>
                <w:sz w:val="24"/>
              </w:rPr>
              <w:t xml:space="preserve"> </w:t>
            </w:r>
            <w:r>
              <w:rPr>
                <w:sz w:val="24"/>
              </w:rPr>
              <w:t>Handbook</w:t>
            </w:r>
            <w:r>
              <w:rPr>
                <w:spacing w:val="-4"/>
                <w:sz w:val="24"/>
              </w:rPr>
              <w:t xml:space="preserve"> </w:t>
            </w:r>
            <w:r>
              <w:rPr>
                <w:sz w:val="24"/>
              </w:rPr>
              <w:t>on</w:t>
            </w:r>
            <w:r>
              <w:rPr>
                <w:spacing w:val="-4"/>
                <w:sz w:val="24"/>
              </w:rPr>
              <w:t xml:space="preserve"> </w:t>
            </w:r>
            <w:r>
              <w:rPr>
                <w:sz w:val="24"/>
              </w:rPr>
              <w:t>Export</w:t>
            </w:r>
            <w:r>
              <w:rPr>
                <w:spacing w:val="-2"/>
                <w:sz w:val="24"/>
              </w:rPr>
              <w:t xml:space="preserve"> </w:t>
            </w:r>
            <w:r>
              <w:rPr>
                <w:sz w:val="24"/>
              </w:rPr>
              <w:t>Import</w:t>
            </w:r>
            <w:r>
              <w:rPr>
                <w:spacing w:val="-4"/>
                <w:sz w:val="24"/>
              </w:rPr>
              <w:t xml:space="preserve"> </w:t>
            </w:r>
            <w:r>
              <w:rPr>
                <w:sz w:val="24"/>
              </w:rPr>
              <w:t>Trade</w:t>
            </w:r>
            <w:r>
              <w:rPr>
                <w:spacing w:val="-3"/>
                <w:sz w:val="24"/>
              </w:rPr>
              <w:t xml:space="preserve"> </w:t>
            </w:r>
            <w:r>
              <w:rPr>
                <w:sz w:val="24"/>
              </w:rPr>
              <w:t>and</w:t>
            </w:r>
            <w:r>
              <w:rPr>
                <w:spacing w:val="-4"/>
                <w:sz w:val="24"/>
              </w:rPr>
              <w:t xml:space="preserve"> </w:t>
            </w:r>
            <w:r>
              <w:rPr>
                <w:sz w:val="24"/>
              </w:rPr>
              <w:t>Documentation,</w:t>
            </w:r>
            <w:r>
              <w:rPr>
                <w:spacing w:val="-4"/>
                <w:sz w:val="24"/>
              </w:rPr>
              <w:t xml:space="preserve"> </w:t>
            </w:r>
            <w:r>
              <w:rPr>
                <w:sz w:val="24"/>
              </w:rPr>
              <w:t>4/e, Sara Book Publication</w:t>
            </w:r>
          </w:p>
        </w:tc>
      </w:tr>
      <w:tr w:rsidR="0047733A" w14:paraId="757DFBCA" w14:textId="77777777">
        <w:trPr>
          <w:trHeight w:val="551"/>
        </w:trPr>
        <w:tc>
          <w:tcPr>
            <w:tcW w:w="456" w:type="dxa"/>
          </w:tcPr>
          <w:p w14:paraId="55ED6A7C"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5"/>
          </w:tcPr>
          <w:p w14:paraId="101AF6E2" w14:textId="77777777" w:rsidR="0047733A" w:rsidRDefault="00A66171">
            <w:pPr>
              <w:pStyle w:val="TableParagraph"/>
              <w:spacing w:before="5" w:line="228" w:lineRule="auto"/>
              <w:ind w:left="163" w:right="942"/>
              <w:rPr>
                <w:sz w:val="24"/>
              </w:rPr>
            </w:pPr>
            <w:r>
              <w:rPr>
                <w:sz w:val="24"/>
              </w:rPr>
              <w:t>Dr.</w:t>
            </w:r>
            <w:r>
              <w:rPr>
                <w:spacing w:val="-4"/>
                <w:sz w:val="24"/>
              </w:rPr>
              <w:t xml:space="preserve"> </w:t>
            </w:r>
            <w:r>
              <w:rPr>
                <w:sz w:val="24"/>
              </w:rPr>
              <w:t>Khushpat</w:t>
            </w:r>
            <w:r>
              <w:rPr>
                <w:spacing w:val="-4"/>
                <w:sz w:val="24"/>
              </w:rPr>
              <w:t xml:space="preserve"> </w:t>
            </w:r>
            <w:r>
              <w:rPr>
                <w:sz w:val="24"/>
              </w:rPr>
              <w:t>S.</w:t>
            </w:r>
            <w:r>
              <w:rPr>
                <w:spacing w:val="-4"/>
                <w:sz w:val="24"/>
              </w:rPr>
              <w:t xml:space="preserve"> </w:t>
            </w:r>
            <w:r>
              <w:rPr>
                <w:sz w:val="24"/>
              </w:rPr>
              <w:t>Jain,</w:t>
            </w:r>
            <w:r>
              <w:rPr>
                <w:spacing w:val="-4"/>
                <w:sz w:val="24"/>
              </w:rPr>
              <w:t xml:space="preserve"> </w:t>
            </w:r>
            <w:r>
              <w:rPr>
                <w:sz w:val="24"/>
              </w:rPr>
              <w:t>Apexa</w:t>
            </w:r>
            <w:r>
              <w:rPr>
                <w:spacing w:val="-5"/>
                <w:sz w:val="24"/>
              </w:rPr>
              <w:t xml:space="preserve"> </w:t>
            </w:r>
            <w:r>
              <w:rPr>
                <w:sz w:val="24"/>
              </w:rPr>
              <w:t>V</w:t>
            </w:r>
            <w:r>
              <w:rPr>
                <w:spacing w:val="-5"/>
                <w:sz w:val="24"/>
              </w:rPr>
              <w:t xml:space="preserve"> </w:t>
            </w:r>
            <w:r>
              <w:rPr>
                <w:sz w:val="24"/>
              </w:rPr>
              <w:t>Jain,</w:t>
            </w:r>
            <w:r>
              <w:rPr>
                <w:spacing w:val="-2"/>
                <w:sz w:val="24"/>
              </w:rPr>
              <w:t xml:space="preserve"> </w:t>
            </w:r>
            <w:r>
              <w:rPr>
                <w:sz w:val="24"/>
              </w:rPr>
              <w:t>Foreign</w:t>
            </w:r>
            <w:r>
              <w:rPr>
                <w:spacing w:val="-4"/>
                <w:sz w:val="24"/>
              </w:rPr>
              <w:t xml:space="preserve"> </w:t>
            </w:r>
            <w:r>
              <w:rPr>
                <w:sz w:val="24"/>
              </w:rPr>
              <w:t>Trade</w:t>
            </w:r>
            <w:r>
              <w:rPr>
                <w:spacing w:val="-5"/>
                <w:sz w:val="24"/>
              </w:rPr>
              <w:t xml:space="preserve"> </w:t>
            </w:r>
            <w:r>
              <w:rPr>
                <w:sz w:val="24"/>
              </w:rPr>
              <w:t>-</w:t>
            </w:r>
            <w:r>
              <w:rPr>
                <w:spacing w:val="-5"/>
                <w:sz w:val="24"/>
              </w:rPr>
              <w:t xml:space="preserve"> </w:t>
            </w:r>
            <w:r>
              <w:rPr>
                <w:sz w:val="24"/>
              </w:rPr>
              <w:t>Theory,</w:t>
            </w:r>
            <w:r>
              <w:rPr>
                <w:spacing w:val="-4"/>
                <w:sz w:val="24"/>
              </w:rPr>
              <w:t xml:space="preserve"> </w:t>
            </w:r>
            <w:r>
              <w:rPr>
                <w:sz w:val="24"/>
              </w:rPr>
              <w:t>Procedures,</w:t>
            </w:r>
            <w:r>
              <w:rPr>
                <w:spacing w:val="-4"/>
                <w:sz w:val="24"/>
              </w:rPr>
              <w:t xml:space="preserve"> </w:t>
            </w:r>
            <w:r>
              <w:rPr>
                <w:sz w:val="24"/>
              </w:rPr>
              <w:t>Practices and Documentation 8/e, 2019 Himalaya Publishing.</w:t>
            </w:r>
          </w:p>
        </w:tc>
      </w:tr>
      <w:tr w:rsidR="0047733A" w14:paraId="69D75854" w14:textId="77777777">
        <w:trPr>
          <w:trHeight w:val="292"/>
        </w:trPr>
        <w:tc>
          <w:tcPr>
            <w:tcW w:w="9737" w:type="dxa"/>
            <w:gridSpan w:val="6"/>
          </w:tcPr>
          <w:p w14:paraId="7D315D5B" w14:textId="77777777" w:rsidR="0047733A" w:rsidRDefault="0047733A">
            <w:pPr>
              <w:pStyle w:val="TableParagraph"/>
              <w:ind w:left="0"/>
              <w:rPr>
                <w:sz w:val="20"/>
              </w:rPr>
            </w:pPr>
          </w:p>
        </w:tc>
      </w:tr>
      <w:tr w:rsidR="0047733A" w14:paraId="7ABBDD6E" w14:textId="77777777">
        <w:trPr>
          <w:trHeight w:val="316"/>
        </w:trPr>
        <w:tc>
          <w:tcPr>
            <w:tcW w:w="9737" w:type="dxa"/>
            <w:gridSpan w:val="6"/>
          </w:tcPr>
          <w:p w14:paraId="05647A7E" w14:textId="77777777" w:rsidR="0047733A" w:rsidRDefault="00A66171">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72389528" w14:textId="77777777">
        <w:trPr>
          <w:trHeight w:val="313"/>
        </w:trPr>
        <w:tc>
          <w:tcPr>
            <w:tcW w:w="456" w:type="dxa"/>
          </w:tcPr>
          <w:p w14:paraId="142AC4DE"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47CF2E86" w14:textId="77777777" w:rsidR="0047733A" w:rsidRDefault="00A66171">
            <w:pPr>
              <w:pStyle w:val="TableParagraph"/>
              <w:spacing w:line="268" w:lineRule="exact"/>
              <w:ind w:left="124"/>
              <w:rPr>
                <w:sz w:val="24"/>
              </w:rPr>
            </w:pPr>
            <w:r>
              <w:rPr>
                <w:spacing w:val="-2"/>
                <w:sz w:val="24"/>
              </w:rPr>
              <w:t>htt</w:t>
            </w:r>
            <w:hyperlink r:id="rId57">
              <w:r>
                <w:rPr>
                  <w:spacing w:val="-2"/>
                  <w:sz w:val="24"/>
                </w:rPr>
                <w:t>ps://www.ude</w:t>
              </w:r>
            </w:hyperlink>
            <w:r>
              <w:rPr>
                <w:spacing w:val="-2"/>
                <w:sz w:val="24"/>
              </w:rPr>
              <w:t>m</w:t>
            </w:r>
            <w:hyperlink r:id="rId58">
              <w:r>
                <w:rPr>
                  <w:spacing w:val="-2"/>
                  <w:sz w:val="24"/>
                </w:rPr>
                <w:t>y.com/course/international-trade/</w:t>
              </w:r>
            </w:hyperlink>
          </w:p>
        </w:tc>
      </w:tr>
      <w:tr w:rsidR="0047733A" w14:paraId="03560095" w14:textId="77777777">
        <w:trPr>
          <w:trHeight w:val="318"/>
        </w:trPr>
        <w:tc>
          <w:tcPr>
            <w:tcW w:w="456" w:type="dxa"/>
          </w:tcPr>
          <w:p w14:paraId="7FBF0E7F"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5F9C1EC9" w14:textId="77777777" w:rsidR="0047733A" w:rsidRDefault="00860E27">
            <w:pPr>
              <w:pStyle w:val="TableParagraph"/>
              <w:spacing w:line="270" w:lineRule="exact"/>
              <w:ind w:left="124"/>
              <w:rPr>
                <w:sz w:val="24"/>
              </w:rPr>
            </w:pPr>
            <w:hyperlink r:id="rId59">
              <w:r w:rsidR="00A66171">
                <w:rPr>
                  <w:color w:val="0000FF"/>
                  <w:spacing w:val="-2"/>
                  <w:sz w:val="24"/>
                  <w:u w:val="single" w:color="0000FF"/>
                </w:rPr>
                <w:t>https://www.ettintl.com/courses.htm</w:t>
              </w:r>
            </w:hyperlink>
          </w:p>
        </w:tc>
      </w:tr>
      <w:tr w:rsidR="0047733A" w14:paraId="43B31668" w14:textId="77777777">
        <w:trPr>
          <w:trHeight w:val="316"/>
        </w:trPr>
        <w:tc>
          <w:tcPr>
            <w:tcW w:w="9737" w:type="dxa"/>
            <w:gridSpan w:val="6"/>
          </w:tcPr>
          <w:p w14:paraId="1560F566" w14:textId="77777777" w:rsidR="0047733A" w:rsidRDefault="0047733A">
            <w:pPr>
              <w:pStyle w:val="TableParagraph"/>
              <w:ind w:left="0"/>
            </w:pPr>
          </w:p>
        </w:tc>
      </w:tr>
      <w:tr w:rsidR="0047733A" w14:paraId="1CCE7294" w14:textId="77777777">
        <w:trPr>
          <w:trHeight w:val="635"/>
        </w:trPr>
        <w:tc>
          <w:tcPr>
            <w:tcW w:w="9737" w:type="dxa"/>
            <w:gridSpan w:val="6"/>
          </w:tcPr>
          <w:p w14:paraId="486F7124" w14:textId="77777777" w:rsidR="0047733A" w:rsidRDefault="00A66171">
            <w:pPr>
              <w:pStyle w:val="TableParagraph"/>
              <w:tabs>
                <w:tab w:val="left" w:pos="2634"/>
              </w:tabs>
              <w:spacing w:line="270" w:lineRule="exact"/>
              <w:rPr>
                <w:sz w:val="24"/>
              </w:rPr>
            </w:pPr>
            <w:r>
              <w:rPr>
                <w:sz w:val="24"/>
              </w:rPr>
              <w:t>Course</w:t>
            </w:r>
            <w:r>
              <w:rPr>
                <w:spacing w:val="34"/>
                <w:sz w:val="24"/>
              </w:rPr>
              <w:t xml:space="preserve">  </w:t>
            </w:r>
            <w:r>
              <w:rPr>
                <w:sz w:val="24"/>
              </w:rPr>
              <w:t>Designed</w:t>
            </w:r>
            <w:r>
              <w:rPr>
                <w:spacing w:val="36"/>
                <w:sz w:val="24"/>
              </w:rPr>
              <w:t xml:space="preserve">  </w:t>
            </w:r>
            <w:r>
              <w:rPr>
                <w:spacing w:val="-5"/>
                <w:sz w:val="24"/>
              </w:rPr>
              <w:t>By:</w:t>
            </w:r>
            <w:r>
              <w:rPr>
                <w:sz w:val="24"/>
              </w:rPr>
              <w:tab/>
              <w:t>B.Jaiganesh,</w:t>
            </w:r>
            <w:r>
              <w:rPr>
                <w:spacing w:val="9"/>
                <w:sz w:val="24"/>
              </w:rPr>
              <w:t xml:space="preserve"> </w:t>
            </w:r>
            <w:r>
              <w:rPr>
                <w:sz w:val="24"/>
              </w:rPr>
              <w:t>Assistant</w:t>
            </w:r>
            <w:r>
              <w:rPr>
                <w:spacing w:val="14"/>
                <w:sz w:val="24"/>
              </w:rPr>
              <w:t xml:space="preserve"> </w:t>
            </w:r>
            <w:r>
              <w:rPr>
                <w:sz w:val="24"/>
              </w:rPr>
              <w:t>Professor,</w:t>
            </w:r>
            <w:r>
              <w:rPr>
                <w:spacing w:val="14"/>
                <w:sz w:val="24"/>
              </w:rPr>
              <w:t xml:space="preserve"> </w:t>
            </w:r>
            <w:r>
              <w:rPr>
                <w:sz w:val="24"/>
              </w:rPr>
              <w:t>G</w:t>
            </w:r>
            <w:r>
              <w:rPr>
                <w:spacing w:val="10"/>
                <w:sz w:val="24"/>
              </w:rPr>
              <w:t xml:space="preserve"> </w:t>
            </w:r>
            <w:r>
              <w:rPr>
                <w:sz w:val="24"/>
              </w:rPr>
              <w:t>R</w:t>
            </w:r>
            <w:r>
              <w:rPr>
                <w:spacing w:val="14"/>
                <w:sz w:val="24"/>
              </w:rPr>
              <w:t xml:space="preserve"> </w:t>
            </w:r>
            <w:r>
              <w:rPr>
                <w:sz w:val="24"/>
              </w:rPr>
              <w:t>Damodaran</w:t>
            </w:r>
            <w:r>
              <w:rPr>
                <w:spacing w:val="12"/>
                <w:sz w:val="24"/>
              </w:rPr>
              <w:t xml:space="preserve"> </w:t>
            </w:r>
            <w:r>
              <w:rPr>
                <w:sz w:val="24"/>
              </w:rPr>
              <w:t>Academy</w:t>
            </w:r>
            <w:r>
              <w:rPr>
                <w:spacing w:val="5"/>
                <w:sz w:val="24"/>
              </w:rPr>
              <w:t xml:space="preserve"> </w:t>
            </w:r>
            <w:r>
              <w:rPr>
                <w:spacing w:val="-5"/>
                <w:sz w:val="24"/>
              </w:rPr>
              <w:t>of</w:t>
            </w:r>
          </w:p>
          <w:p w14:paraId="7654585A" w14:textId="77777777" w:rsidR="0047733A" w:rsidRDefault="00A66171">
            <w:pPr>
              <w:pStyle w:val="TableParagraph"/>
              <w:spacing w:before="41"/>
              <w:rPr>
                <w:sz w:val="24"/>
              </w:rPr>
            </w:pPr>
            <w:r>
              <w:rPr>
                <w:sz w:val="24"/>
              </w:rPr>
              <w:t>Management,</w:t>
            </w:r>
            <w:r>
              <w:rPr>
                <w:spacing w:val="-4"/>
                <w:sz w:val="24"/>
              </w:rPr>
              <w:t xml:space="preserve"> </w:t>
            </w:r>
            <w:r>
              <w:rPr>
                <w:spacing w:val="-2"/>
                <w:sz w:val="24"/>
              </w:rPr>
              <w:t>Coimbatore.</w:t>
            </w:r>
          </w:p>
        </w:tc>
      </w:tr>
    </w:tbl>
    <w:p w14:paraId="370E513D" w14:textId="77777777" w:rsidR="0047733A" w:rsidRDefault="0047733A">
      <w:pPr>
        <w:pStyle w:val="BodyText"/>
        <w:rPr>
          <w:sz w:val="20"/>
        </w:rPr>
      </w:pPr>
    </w:p>
    <w:p w14:paraId="3B4F50DA" w14:textId="77777777" w:rsidR="0047733A" w:rsidRDefault="0047733A">
      <w:pPr>
        <w:pStyle w:val="BodyText"/>
        <w:spacing w:before="122"/>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08303409" w14:textId="77777777">
        <w:trPr>
          <w:trHeight w:val="316"/>
        </w:trPr>
        <w:tc>
          <w:tcPr>
            <w:tcW w:w="9619" w:type="dxa"/>
            <w:gridSpan w:val="11"/>
          </w:tcPr>
          <w:p w14:paraId="6CDD7DCE"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3"/>
                <w:sz w:val="24"/>
              </w:rPr>
              <w:t xml:space="preserve"> </w:t>
            </w:r>
            <w:r>
              <w:rPr>
                <w:sz w:val="24"/>
              </w:rPr>
              <w:t>Programme</w:t>
            </w:r>
            <w:r>
              <w:rPr>
                <w:spacing w:val="-2"/>
                <w:sz w:val="24"/>
              </w:rPr>
              <w:t xml:space="preserve"> Outcomes</w:t>
            </w:r>
          </w:p>
        </w:tc>
      </w:tr>
      <w:tr w:rsidR="0047733A" w14:paraId="3FBDDEEA" w14:textId="77777777">
        <w:trPr>
          <w:trHeight w:val="287"/>
        </w:trPr>
        <w:tc>
          <w:tcPr>
            <w:tcW w:w="828" w:type="dxa"/>
          </w:tcPr>
          <w:p w14:paraId="3C48FBD6" w14:textId="77777777" w:rsidR="0047733A" w:rsidRDefault="00A66171">
            <w:pPr>
              <w:pStyle w:val="TableParagraph"/>
              <w:spacing w:line="247" w:lineRule="exact"/>
              <w:ind w:left="215"/>
              <w:rPr>
                <w:b/>
              </w:rPr>
            </w:pPr>
            <w:r>
              <w:rPr>
                <w:b/>
                <w:spacing w:val="-5"/>
              </w:rPr>
              <w:t>COs</w:t>
            </w:r>
          </w:p>
        </w:tc>
        <w:tc>
          <w:tcPr>
            <w:tcW w:w="878" w:type="dxa"/>
          </w:tcPr>
          <w:p w14:paraId="56F20DEB" w14:textId="77777777" w:rsidR="0047733A" w:rsidRDefault="00A66171">
            <w:pPr>
              <w:pStyle w:val="TableParagraph"/>
              <w:spacing w:line="247" w:lineRule="exact"/>
              <w:ind w:left="24"/>
              <w:jc w:val="center"/>
              <w:rPr>
                <w:b/>
              </w:rPr>
            </w:pPr>
            <w:r>
              <w:rPr>
                <w:b/>
                <w:spacing w:val="-5"/>
              </w:rPr>
              <w:t>PO1</w:t>
            </w:r>
          </w:p>
        </w:tc>
        <w:tc>
          <w:tcPr>
            <w:tcW w:w="880" w:type="dxa"/>
          </w:tcPr>
          <w:p w14:paraId="1F0CCDA9" w14:textId="77777777" w:rsidR="0047733A" w:rsidRDefault="00A66171">
            <w:pPr>
              <w:pStyle w:val="TableParagraph"/>
              <w:spacing w:line="247" w:lineRule="exact"/>
              <w:ind w:left="34" w:right="6"/>
              <w:jc w:val="center"/>
              <w:rPr>
                <w:b/>
              </w:rPr>
            </w:pPr>
            <w:r>
              <w:rPr>
                <w:b/>
                <w:spacing w:val="-5"/>
              </w:rPr>
              <w:t>PO2</w:t>
            </w:r>
          </w:p>
        </w:tc>
        <w:tc>
          <w:tcPr>
            <w:tcW w:w="880" w:type="dxa"/>
          </w:tcPr>
          <w:p w14:paraId="493A8557" w14:textId="77777777" w:rsidR="0047733A" w:rsidRDefault="00A66171">
            <w:pPr>
              <w:pStyle w:val="TableParagraph"/>
              <w:spacing w:line="247" w:lineRule="exact"/>
              <w:ind w:left="34"/>
              <w:jc w:val="center"/>
              <w:rPr>
                <w:b/>
              </w:rPr>
            </w:pPr>
            <w:r>
              <w:rPr>
                <w:b/>
                <w:spacing w:val="-5"/>
              </w:rPr>
              <w:t>PO3</w:t>
            </w:r>
          </w:p>
        </w:tc>
        <w:tc>
          <w:tcPr>
            <w:tcW w:w="880" w:type="dxa"/>
          </w:tcPr>
          <w:p w14:paraId="651A363E" w14:textId="77777777" w:rsidR="0047733A" w:rsidRDefault="00A66171">
            <w:pPr>
              <w:pStyle w:val="TableParagraph"/>
              <w:spacing w:line="247" w:lineRule="exact"/>
              <w:ind w:left="34" w:right="3"/>
              <w:jc w:val="center"/>
              <w:rPr>
                <w:b/>
              </w:rPr>
            </w:pPr>
            <w:r>
              <w:rPr>
                <w:b/>
                <w:spacing w:val="-5"/>
              </w:rPr>
              <w:t>PO4</w:t>
            </w:r>
          </w:p>
        </w:tc>
        <w:tc>
          <w:tcPr>
            <w:tcW w:w="882" w:type="dxa"/>
          </w:tcPr>
          <w:p w14:paraId="399FC7FC" w14:textId="77777777" w:rsidR="0047733A" w:rsidRDefault="00A66171">
            <w:pPr>
              <w:pStyle w:val="TableParagraph"/>
              <w:spacing w:line="247" w:lineRule="exact"/>
              <w:ind w:left="30"/>
              <w:jc w:val="center"/>
              <w:rPr>
                <w:b/>
              </w:rPr>
            </w:pPr>
            <w:r>
              <w:rPr>
                <w:b/>
                <w:spacing w:val="-5"/>
              </w:rPr>
              <w:t>PO5</w:t>
            </w:r>
          </w:p>
        </w:tc>
        <w:tc>
          <w:tcPr>
            <w:tcW w:w="877" w:type="dxa"/>
          </w:tcPr>
          <w:p w14:paraId="41C7D1C2" w14:textId="77777777" w:rsidR="0047733A" w:rsidRDefault="00A66171">
            <w:pPr>
              <w:pStyle w:val="TableParagraph"/>
              <w:spacing w:line="247" w:lineRule="exact"/>
              <w:ind w:left="74" w:right="36"/>
              <w:jc w:val="center"/>
              <w:rPr>
                <w:b/>
              </w:rPr>
            </w:pPr>
            <w:r>
              <w:rPr>
                <w:b/>
                <w:spacing w:val="-5"/>
              </w:rPr>
              <w:t>PO6</w:t>
            </w:r>
          </w:p>
        </w:tc>
        <w:tc>
          <w:tcPr>
            <w:tcW w:w="879" w:type="dxa"/>
          </w:tcPr>
          <w:p w14:paraId="29C6D6B2" w14:textId="77777777" w:rsidR="0047733A" w:rsidRDefault="00A66171">
            <w:pPr>
              <w:pStyle w:val="TableParagraph"/>
              <w:spacing w:line="247" w:lineRule="exact"/>
              <w:ind w:left="56" w:right="8"/>
              <w:jc w:val="center"/>
              <w:rPr>
                <w:b/>
              </w:rPr>
            </w:pPr>
            <w:r>
              <w:rPr>
                <w:b/>
                <w:spacing w:val="-5"/>
              </w:rPr>
              <w:t>PO7</w:t>
            </w:r>
          </w:p>
        </w:tc>
        <w:tc>
          <w:tcPr>
            <w:tcW w:w="879" w:type="dxa"/>
          </w:tcPr>
          <w:p w14:paraId="4C272EA0" w14:textId="77777777" w:rsidR="0047733A" w:rsidRDefault="00A66171">
            <w:pPr>
              <w:pStyle w:val="TableParagraph"/>
              <w:spacing w:line="247" w:lineRule="exact"/>
              <w:ind w:left="56" w:right="9"/>
              <w:jc w:val="center"/>
              <w:rPr>
                <w:b/>
              </w:rPr>
            </w:pPr>
            <w:r>
              <w:rPr>
                <w:b/>
                <w:spacing w:val="-5"/>
              </w:rPr>
              <w:t>PO8</w:t>
            </w:r>
          </w:p>
        </w:tc>
        <w:tc>
          <w:tcPr>
            <w:tcW w:w="879" w:type="dxa"/>
          </w:tcPr>
          <w:p w14:paraId="1634804D" w14:textId="77777777" w:rsidR="0047733A" w:rsidRDefault="00A66171">
            <w:pPr>
              <w:pStyle w:val="TableParagraph"/>
              <w:spacing w:line="247" w:lineRule="exact"/>
              <w:ind w:left="56" w:right="5"/>
              <w:jc w:val="center"/>
              <w:rPr>
                <w:b/>
              </w:rPr>
            </w:pPr>
            <w:r>
              <w:rPr>
                <w:b/>
                <w:spacing w:val="-5"/>
              </w:rPr>
              <w:t>PO9</w:t>
            </w:r>
          </w:p>
        </w:tc>
        <w:tc>
          <w:tcPr>
            <w:tcW w:w="877" w:type="dxa"/>
          </w:tcPr>
          <w:p w14:paraId="772ACB15" w14:textId="77777777" w:rsidR="0047733A" w:rsidRDefault="00A66171">
            <w:pPr>
              <w:pStyle w:val="TableParagraph"/>
              <w:spacing w:line="247" w:lineRule="exact"/>
              <w:ind w:left="128"/>
              <w:rPr>
                <w:b/>
              </w:rPr>
            </w:pPr>
            <w:r>
              <w:rPr>
                <w:b/>
                <w:spacing w:val="-4"/>
              </w:rPr>
              <w:t>PO10</w:t>
            </w:r>
          </w:p>
        </w:tc>
      </w:tr>
      <w:tr w:rsidR="0047733A" w14:paraId="6F90CDD7" w14:textId="77777777">
        <w:trPr>
          <w:trHeight w:val="318"/>
        </w:trPr>
        <w:tc>
          <w:tcPr>
            <w:tcW w:w="828" w:type="dxa"/>
          </w:tcPr>
          <w:p w14:paraId="721D7B44" w14:textId="77777777" w:rsidR="0047733A" w:rsidRDefault="00A66171">
            <w:pPr>
              <w:pStyle w:val="TableParagraph"/>
              <w:spacing w:before="13"/>
              <w:ind w:left="117"/>
              <w:rPr>
                <w:b/>
              </w:rPr>
            </w:pPr>
            <w:r>
              <w:rPr>
                <w:b/>
                <w:spacing w:val="-5"/>
              </w:rPr>
              <w:t>CO1</w:t>
            </w:r>
          </w:p>
        </w:tc>
        <w:tc>
          <w:tcPr>
            <w:tcW w:w="878" w:type="dxa"/>
          </w:tcPr>
          <w:p w14:paraId="700ECBBF" w14:textId="77777777" w:rsidR="0047733A" w:rsidRDefault="00A66171">
            <w:pPr>
              <w:pStyle w:val="TableParagraph"/>
              <w:spacing w:line="270" w:lineRule="exact"/>
              <w:ind w:left="24" w:right="5"/>
              <w:jc w:val="center"/>
              <w:rPr>
                <w:sz w:val="24"/>
              </w:rPr>
            </w:pPr>
            <w:r>
              <w:rPr>
                <w:spacing w:val="-10"/>
                <w:sz w:val="24"/>
              </w:rPr>
              <w:t>M</w:t>
            </w:r>
          </w:p>
        </w:tc>
        <w:tc>
          <w:tcPr>
            <w:tcW w:w="880" w:type="dxa"/>
          </w:tcPr>
          <w:p w14:paraId="02AB5BE5"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02F11D43"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76FC483D" w14:textId="77777777" w:rsidR="0047733A" w:rsidRDefault="00A66171">
            <w:pPr>
              <w:pStyle w:val="TableParagraph"/>
              <w:spacing w:line="270" w:lineRule="exact"/>
              <w:ind w:left="34" w:right="5"/>
              <w:jc w:val="center"/>
              <w:rPr>
                <w:sz w:val="24"/>
              </w:rPr>
            </w:pPr>
            <w:r>
              <w:rPr>
                <w:spacing w:val="-10"/>
                <w:sz w:val="24"/>
              </w:rPr>
              <w:t>L</w:t>
            </w:r>
          </w:p>
        </w:tc>
        <w:tc>
          <w:tcPr>
            <w:tcW w:w="882" w:type="dxa"/>
          </w:tcPr>
          <w:p w14:paraId="476C4623"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1FCB9A56"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60ECA51D"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71873B80"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6C0281E7" w14:textId="77777777" w:rsidR="0047733A" w:rsidRDefault="00A66171">
            <w:pPr>
              <w:pStyle w:val="TableParagraph"/>
              <w:spacing w:line="270" w:lineRule="exact"/>
              <w:ind w:left="56" w:right="8"/>
              <w:jc w:val="center"/>
              <w:rPr>
                <w:sz w:val="24"/>
              </w:rPr>
            </w:pPr>
            <w:r>
              <w:rPr>
                <w:spacing w:val="-10"/>
                <w:sz w:val="24"/>
              </w:rPr>
              <w:t>L</w:t>
            </w:r>
          </w:p>
        </w:tc>
        <w:tc>
          <w:tcPr>
            <w:tcW w:w="877" w:type="dxa"/>
          </w:tcPr>
          <w:p w14:paraId="373E640B" w14:textId="77777777" w:rsidR="0047733A" w:rsidRDefault="00A66171">
            <w:pPr>
              <w:pStyle w:val="TableParagraph"/>
              <w:spacing w:line="270" w:lineRule="exact"/>
              <w:ind w:left="92" w:right="36"/>
              <w:jc w:val="center"/>
              <w:rPr>
                <w:sz w:val="24"/>
              </w:rPr>
            </w:pPr>
            <w:r>
              <w:rPr>
                <w:spacing w:val="-10"/>
                <w:sz w:val="24"/>
              </w:rPr>
              <w:t>M</w:t>
            </w:r>
          </w:p>
        </w:tc>
      </w:tr>
      <w:tr w:rsidR="0047733A" w14:paraId="4C311D1B" w14:textId="77777777">
        <w:trPr>
          <w:trHeight w:val="316"/>
        </w:trPr>
        <w:tc>
          <w:tcPr>
            <w:tcW w:w="828" w:type="dxa"/>
          </w:tcPr>
          <w:p w14:paraId="213594C3" w14:textId="77777777" w:rsidR="0047733A" w:rsidRDefault="00A66171">
            <w:pPr>
              <w:pStyle w:val="TableParagraph"/>
              <w:spacing w:before="10"/>
              <w:ind w:left="117"/>
              <w:rPr>
                <w:b/>
              </w:rPr>
            </w:pPr>
            <w:r>
              <w:rPr>
                <w:b/>
                <w:spacing w:val="-5"/>
              </w:rPr>
              <w:t>CO2</w:t>
            </w:r>
          </w:p>
        </w:tc>
        <w:tc>
          <w:tcPr>
            <w:tcW w:w="878" w:type="dxa"/>
          </w:tcPr>
          <w:p w14:paraId="1F98C6CC"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430F3E4D"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3AD5E0AC"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3A18F203" w14:textId="77777777" w:rsidR="0047733A" w:rsidRDefault="00A66171">
            <w:pPr>
              <w:pStyle w:val="TableParagraph"/>
              <w:spacing w:line="270" w:lineRule="exact"/>
              <w:ind w:left="34" w:right="5"/>
              <w:jc w:val="center"/>
              <w:rPr>
                <w:sz w:val="24"/>
              </w:rPr>
            </w:pPr>
            <w:r>
              <w:rPr>
                <w:spacing w:val="-10"/>
                <w:sz w:val="24"/>
              </w:rPr>
              <w:t>L</w:t>
            </w:r>
          </w:p>
        </w:tc>
        <w:tc>
          <w:tcPr>
            <w:tcW w:w="882" w:type="dxa"/>
          </w:tcPr>
          <w:p w14:paraId="6A093A86"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7F1713EC"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33643E7E"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27BE480F"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49DF2A96"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11718CBE" w14:textId="77777777" w:rsidR="0047733A" w:rsidRDefault="00A66171">
            <w:pPr>
              <w:pStyle w:val="TableParagraph"/>
              <w:spacing w:line="270" w:lineRule="exact"/>
              <w:ind w:left="94" w:right="36"/>
              <w:jc w:val="center"/>
              <w:rPr>
                <w:sz w:val="24"/>
              </w:rPr>
            </w:pPr>
            <w:r>
              <w:rPr>
                <w:spacing w:val="-10"/>
                <w:sz w:val="24"/>
              </w:rPr>
              <w:t>S</w:t>
            </w:r>
          </w:p>
        </w:tc>
      </w:tr>
      <w:tr w:rsidR="0047733A" w14:paraId="2491B5E4" w14:textId="77777777">
        <w:trPr>
          <w:trHeight w:val="318"/>
        </w:trPr>
        <w:tc>
          <w:tcPr>
            <w:tcW w:w="828" w:type="dxa"/>
          </w:tcPr>
          <w:p w14:paraId="1336649C" w14:textId="77777777" w:rsidR="0047733A" w:rsidRDefault="00A66171">
            <w:pPr>
              <w:pStyle w:val="TableParagraph"/>
              <w:spacing w:before="13"/>
              <w:ind w:left="117"/>
              <w:rPr>
                <w:b/>
              </w:rPr>
            </w:pPr>
            <w:r>
              <w:rPr>
                <w:b/>
                <w:spacing w:val="-5"/>
              </w:rPr>
              <w:t>CO3</w:t>
            </w:r>
          </w:p>
        </w:tc>
        <w:tc>
          <w:tcPr>
            <w:tcW w:w="878" w:type="dxa"/>
          </w:tcPr>
          <w:p w14:paraId="28BE794F" w14:textId="77777777" w:rsidR="0047733A" w:rsidRDefault="00A66171">
            <w:pPr>
              <w:pStyle w:val="TableParagraph"/>
              <w:spacing w:line="268" w:lineRule="exact"/>
              <w:ind w:left="24" w:right="7"/>
              <w:jc w:val="center"/>
              <w:rPr>
                <w:sz w:val="24"/>
              </w:rPr>
            </w:pPr>
            <w:r>
              <w:rPr>
                <w:spacing w:val="-10"/>
                <w:sz w:val="24"/>
              </w:rPr>
              <w:t>S</w:t>
            </w:r>
          </w:p>
        </w:tc>
        <w:tc>
          <w:tcPr>
            <w:tcW w:w="880" w:type="dxa"/>
          </w:tcPr>
          <w:p w14:paraId="2E408DDD" w14:textId="77777777" w:rsidR="0047733A" w:rsidRDefault="00A66171">
            <w:pPr>
              <w:pStyle w:val="TableParagraph"/>
              <w:spacing w:line="268" w:lineRule="exact"/>
              <w:ind w:left="34" w:right="14"/>
              <w:jc w:val="center"/>
              <w:rPr>
                <w:sz w:val="24"/>
              </w:rPr>
            </w:pPr>
            <w:r>
              <w:rPr>
                <w:spacing w:val="-10"/>
                <w:sz w:val="24"/>
              </w:rPr>
              <w:t>S</w:t>
            </w:r>
          </w:p>
        </w:tc>
        <w:tc>
          <w:tcPr>
            <w:tcW w:w="880" w:type="dxa"/>
          </w:tcPr>
          <w:p w14:paraId="7D8F19AB" w14:textId="77777777" w:rsidR="0047733A" w:rsidRDefault="00A66171">
            <w:pPr>
              <w:pStyle w:val="TableParagraph"/>
              <w:spacing w:line="268" w:lineRule="exact"/>
              <w:ind w:left="34" w:right="7"/>
              <w:jc w:val="center"/>
              <w:rPr>
                <w:sz w:val="24"/>
              </w:rPr>
            </w:pPr>
            <w:r>
              <w:rPr>
                <w:spacing w:val="-10"/>
                <w:sz w:val="24"/>
              </w:rPr>
              <w:t>S</w:t>
            </w:r>
          </w:p>
        </w:tc>
        <w:tc>
          <w:tcPr>
            <w:tcW w:w="880" w:type="dxa"/>
          </w:tcPr>
          <w:p w14:paraId="75D8B2C6" w14:textId="77777777" w:rsidR="0047733A" w:rsidRDefault="00A66171">
            <w:pPr>
              <w:pStyle w:val="TableParagraph"/>
              <w:spacing w:line="268" w:lineRule="exact"/>
              <w:ind w:left="34" w:right="9"/>
              <w:jc w:val="center"/>
              <w:rPr>
                <w:sz w:val="24"/>
              </w:rPr>
            </w:pPr>
            <w:r>
              <w:rPr>
                <w:spacing w:val="-10"/>
                <w:sz w:val="24"/>
              </w:rPr>
              <w:t>M</w:t>
            </w:r>
          </w:p>
        </w:tc>
        <w:tc>
          <w:tcPr>
            <w:tcW w:w="882" w:type="dxa"/>
          </w:tcPr>
          <w:p w14:paraId="154F474D" w14:textId="77777777" w:rsidR="0047733A" w:rsidRDefault="00A66171">
            <w:pPr>
              <w:pStyle w:val="TableParagraph"/>
              <w:spacing w:line="268" w:lineRule="exact"/>
              <w:ind w:left="30" w:right="2"/>
              <w:jc w:val="center"/>
              <w:rPr>
                <w:sz w:val="24"/>
              </w:rPr>
            </w:pPr>
            <w:r>
              <w:rPr>
                <w:spacing w:val="-10"/>
                <w:sz w:val="24"/>
              </w:rPr>
              <w:t>S</w:t>
            </w:r>
          </w:p>
        </w:tc>
        <w:tc>
          <w:tcPr>
            <w:tcW w:w="877" w:type="dxa"/>
          </w:tcPr>
          <w:p w14:paraId="1D6F01B5" w14:textId="77777777" w:rsidR="0047733A" w:rsidRDefault="00A66171">
            <w:pPr>
              <w:pStyle w:val="TableParagraph"/>
              <w:spacing w:line="268" w:lineRule="exact"/>
              <w:ind w:left="68" w:right="36"/>
              <w:jc w:val="center"/>
              <w:rPr>
                <w:sz w:val="24"/>
              </w:rPr>
            </w:pPr>
            <w:r>
              <w:rPr>
                <w:spacing w:val="-10"/>
                <w:sz w:val="24"/>
              </w:rPr>
              <w:t>M</w:t>
            </w:r>
          </w:p>
        </w:tc>
        <w:tc>
          <w:tcPr>
            <w:tcW w:w="879" w:type="dxa"/>
          </w:tcPr>
          <w:p w14:paraId="46A14117" w14:textId="77777777" w:rsidR="0047733A" w:rsidRDefault="00A66171">
            <w:pPr>
              <w:pStyle w:val="TableParagraph"/>
              <w:spacing w:line="268" w:lineRule="exact"/>
              <w:ind w:left="56" w:right="13"/>
              <w:jc w:val="center"/>
              <w:rPr>
                <w:sz w:val="24"/>
              </w:rPr>
            </w:pPr>
            <w:r>
              <w:rPr>
                <w:spacing w:val="-10"/>
                <w:sz w:val="24"/>
              </w:rPr>
              <w:t>M</w:t>
            </w:r>
          </w:p>
        </w:tc>
        <w:tc>
          <w:tcPr>
            <w:tcW w:w="879" w:type="dxa"/>
          </w:tcPr>
          <w:p w14:paraId="334ADC02" w14:textId="77777777" w:rsidR="0047733A" w:rsidRDefault="00A66171">
            <w:pPr>
              <w:pStyle w:val="TableParagraph"/>
              <w:spacing w:line="268" w:lineRule="exact"/>
              <w:ind w:left="56" w:right="14"/>
              <w:jc w:val="center"/>
              <w:rPr>
                <w:sz w:val="24"/>
              </w:rPr>
            </w:pPr>
            <w:r>
              <w:rPr>
                <w:spacing w:val="-10"/>
                <w:sz w:val="24"/>
              </w:rPr>
              <w:t>M</w:t>
            </w:r>
          </w:p>
        </w:tc>
        <w:tc>
          <w:tcPr>
            <w:tcW w:w="879" w:type="dxa"/>
          </w:tcPr>
          <w:p w14:paraId="59E70B99" w14:textId="77777777" w:rsidR="0047733A" w:rsidRDefault="00A66171">
            <w:pPr>
              <w:pStyle w:val="TableParagraph"/>
              <w:spacing w:line="268" w:lineRule="exact"/>
              <w:ind w:left="56" w:right="6"/>
              <w:jc w:val="center"/>
              <w:rPr>
                <w:sz w:val="24"/>
              </w:rPr>
            </w:pPr>
            <w:r>
              <w:rPr>
                <w:spacing w:val="-10"/>
                <w:sz w:val="24"/>
              </w:rPr>
              <w:t>M</w:t>
            </w:r>
          </w:p>
        </w:tc>
        <w:tc>
          <w:tcPr>
            <w:tcW w:w="877" w:type="dxa"/>
          </w:tcPr>
          <w:p w14:paraId="0FB4C261" w14:textId="77777777" w:rsidR="0047733A" w:rsidRDefault="00A66171">
            <w:pPr>
              <w:pStyle w:val="TableParagraph"/>
              <w:spacing w:line="268" w:lineRule="exact"/>
              <w:ind w:left="92" w:right="36"/>
              <w:jc w:val="center"/>
              <w:rPr>
                <w:sz w:val="24"/>
              </w:rPr>
            </w:pPr>
            <w:r>
              <w:rPr>
                <w:spacing w:val="-10"/>
                <w:sz w:val="24"/>
              </w:rPr>
              <w:t>M</w:t>
            </w:r>
          </w:p>
        </w:tc>
      </w:tr>
    </w:tbl>
    <w:p w14:paraId="04FBBD94"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48A490C3" w14:textId="77777777" w:rsidR="0047733A" w:rsidRDefault="0047733A">
      <w:pPr>
        <w:pStyle w:val="BodyText"/>
        <w:sectPr w:rsidR="0047733A">
          <w:pgSz w:w="11920" w:h="16850"/>
          <w:pgMar w:top="1240" w:right="720" w:bottom="540" w:left="720" w:header="454" w:footer="354" w:gutter="0"/>
          <w:cols w:space="720"/>
        </w:sectPr>
      </w:pPr>
    </w:p>
    <w:p w14:paraId="6C5252F1"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787"/>
        <w:gridCol w:w="837"/>
        <w:gridCol w:w="3568"/>
        <w:gridCol w:w="1079"/>
        <w:gridCol w:w="913"/>
        <w:gridCol w:w="647"/>
        <w:gridCol w:w="676"/>
      </w:tblGrid>
      <w:tr w:rsidR="0047733A" w14:paraId="140E901A" w14:textId="77777777">
        <w:trPr>
          <w:trHeight w:val="635"/>
        </w:trPr>
        <w:tc>
          <w:tcPr>
            <w:tcW w:w="1533" w:type="dxa"/>
            <w:gridSpan w:val="2"/>
          </w:tcPr>
          <w:p w14:paraId="2D44DA0B" w14:textId="77777777" w:rsidR="0047733A" w:rsidRDefault="00A66171">
            <w:pPr>
              <w:pStyle w:val="TableParagraph"/>
              <w:spacing w:before="155"/>
              <w:ind w:left="28"/>
              <w:rPr>
                <w:b/>
                <w:sz w:val="24"/>
              </w:rPr>
            </w:pPr>
            <w:r>
              <w:rPr>
                <w:b/>
                <w:sz w:val="24"/>
              </w:rPr>
              <w:t>Course</w:t>
            </w:r>
            <w:r>
              <w:rPr>
                <w:b/>
                <w:spacing w:val="-5"/>
                <w:sz w:val="24"/>
              </w:rPr>
              <w:t xml:space="preserve"> </w:t>
            </w:r>
            <w:r>
              <w:rPr>
                <w:b/>
                <w:spacing w:val="-4"/>
                <w:sz w:val="24"/>
              </w:rPr>
              <w:t>Code</w:t>
            </w:r>
          </w:p>
        </w:tc>
        <w:tc>
          <w:tcPr>
            <w:tcW w:w="837" w:type="dxa"/>
            <w:tcBorders>
              <w:right w:val="single" w:sz="6" w:space="0" w:color="000000"/>
            </w:tcBorders>
          </w:tcPr>
          <w:p w14:paraId="456DA074" w14:textId="77777777" w:rsidR="0047733A" w:rsidRDefault="00A66171">
            <w:pPr>
              <w:pStyle w:val="TableParagraph"/>
              <w:spacing w:before="155"/>
              <w:ind w:left="120"/>
              <w:rPr>
                <w:b/>
                <w:sz w:val="24"/>
              </w:rPr>
            </w:pPr>
            <w:r>
              <w:rPr>
                <w:b/>
                <w:spacing w:val="-5"/>
                <w:sz w:val="24"/>
              </w:rPr>
              <w:t>3.2</w:t>
            </w:r>
          </w:p>
        </w:tc>
        <w:tc>
          <w:tcPr>
            <w:tcW w:w="3568" w:type="dxa"/>
            <w:tcBorders>
              <w:left w:val="single" w:sz="6" w:space="0" w:color="000000"/>
            </w:tcBorders>
          </w:tcPr>
          <w:p w14:paraId="19B14E6C" w14:textId="77777777" w:rsidR="0047733A" w:rsidRDefault="00A66171">
            <w:pPr>
              <w:pStyle w:val="TableParagraph"/>
              <w:spacing w:line="270" w:lineRule="exact"/>
              <w:ind w:left="21" w:right="7"/>
              <w:jc w:val="center"/>
              <w:rPr>
                <w:b/>
                <w:sz w:val="24"/>
              </w:rPr>
            </w:pPr>
            <w:r>
              <w:rPr>
                <w:b/>
                <w:spacing w:val="-2"/>
                <w:sz w:val="24"/>
              </w:rPr>
              <w:t>MANAGEMENT</w:t>
            </w:r>
          </w:p>
          <w:p w14:paraId="421A3543" w14:textId="77777777" w:rsidR="0047733A" w:rsidRDefault="00A66171">
            <w:pPr>
              <w:pStyle w:val="TableParagraph"/>
              <w:spacing w:before="43"/>
              <w:ind w:left="21"/>
              <w:jc w:val="center"/>
              <w:rPr>
                <w:b/>
                <w:sz w:val="24"/>
              </w:rPr>
            </w:pPr>
            <w:r>
              <w:rPr>
                <w:b/>
                <w:sz w:val="24"/>
              </w:rPr>
              <w:t>INFORMATION</w:t>
            </w:r>
            <w:r>
              <w:rPr>
                <w:b/>
                <w:spacing w:val="-6"/>
                <w:sz w:val="24"/>
              </w:rPr>
              <w:t xml:space="preserve"> </w:t>
            </w:r>
            <w:r>
              <w:rPr>
                <w:b/>
                <w:spacing w:val="-2"/>
                <w:sz w:val="24"/>
              </w:rPr>
              <w:t>SYSTEM</w:t>
            </w:r>
          </w:p>
        </w:tc>
        <w:tc>
          <w:tcPr>
            <w:tcW w:w="1079" w:type="dxa"/>
          </w:tcPr>
          <w:p w14:paraId="027A35BE" w14:textId="77777777" w:rsidR="0047733A" w:rsidRDefault="00A66171">
            <w:pPr>
              <w:pStyle w:val="TableParagraph"/>
              <w:spacing w:before="155"/>
              <w:ind w:left="24" w:right="3"/>
              <w:jc w:val="center"/>
              <w:rPr>
                <w:b/>
                <w:sz w:val="24"/>
              </w:rPr>
            </w:pPr>
            <w:r>
              <w:rPr>
                <w:b/>
                <w:spacing w:val="-10"/>
                <w:sz w:val="24"/>
              </w:rPr>
              <w:t>L</w:t>
            </w:r>
          </w:p>
        </w:tc>
        <w:tc>
          <w:tcPr>
            <w:tcW w:w="913" w:type="dxa"/>
          </w:tcPr>
          <w:p w14:paraId="256C6ACE" w14:textId="77777777" w:rsidR="0047733A" w:rsidRDefault="00A66171">
            <w:pPr>
              <w:pStyle w:val="TableParagraph"/>
              <w:spacing w:before="155"/>
              <w:ind w:left="120"/>
              <w:rPr>
                <w:b/>
                <w:sz w:val="24"/>
              </w:rPr>
            </w:pPr>
            <w:r>
              <w:rPr>
                <w:b/>
                <w:spacing w:val="-10"/>
                <w:sz w:val="24"/>
              </w:rPr>
              <w:t>T</w:t>
            </w:r>
          </w:p>
        </w:tc>
        <w:tc>
          <w:tcPr>
            <w:tcW w:w="647" w:type="dxa"/>
          </w:tcPr>
          <w:p w14:paraId="4B4A1DD4" w14:textId="77777777" w:rsidR="0047733A" w:rsidRDefault="00A66171">
            <w:pPr>
              <w:pStyle w:val="TableParagraph"/>
              <w:spacing w:before="155"/>
              <w:ind w:left="26"/>
              <w:jc w:val="center"/>
              <w:rPr>
                <w:b/>
                <w:sz w:val="24"/>
              </w:rPr>
            </w:pPr>
            <w:r>
              <w:rPr>
                <w:b/>
                <w:spacing w:val="-10"/>
                <w:sz w:val="24"/>
              </w:rPr>
              <w:t>P</w:t>
            </w:r>
          </w:p>
        </w:tc>
        <w:tc>
          <w:tcPr>
            <w:tcW w:w="676" w:type="dxa"/>
          </w:tcPr>
          <w:p w14:paraId="7567394F" w14:textId="77777777" w:rsidR="0047733A" w:rsidRDefault="00A66171">
            <w:pPr>
              <w:pStyle w:val="TableParagraph"/>
              <w:spacing w:before="155"/>
              <w:ind w:left="29"/>
              <w:jc w:val="center"/>
              <w:rPr>
                <w:b/>
                <w:sz w:val="24"/>
              </w:rPr>
            </w:pPr>
            <w:r>
              <w:rPr>
                <w:b/>
                <w:spacing w:val="-10"/>
                <w:sz w:val="24"/>
              </w:rPr>
              <w:t>C</w:t>
            </w:r>
          </w:p>
        </w:tc>
      </w:tr>
      <w:tr w:rsidR="0047733A" w14:paraId="55508434" w14:textId="77777777">
        <w:trPr>
          <w:trHeight w:val="289"/>
        </w:trPr>
        <w:tc>
          <w:tcPr>
            <w:tcW w:w="2370" w:type="dxa"/>
            <w:gridSpan w:val="3"/>
            <w:tcBorders>
              <w:right w:val="single" w:sz="6" w:space="0" w:color="000000"/>
            </w:tcBorders>
          </w:tcPr>
          <w:p w14:paraId="0DBAE76D" w14:textId="77777777" w:rsidR="0047733A" w:rsidRDefault="00A66171">
            <w:pPr>
              <w:pStyle w:val="TableParagraph"/>
              <w:spacing w:before="13"/>
              <w:ind w:left="119"/>
              <w:rPr>
                <w:b/>
              </w:rPr>
            </w:pPr>
            <w:r>
              <w:rPr>
                <w:b/>
                <w:spacing w:val="-2"/>
              </w:rPr>
              <w:t>Core/Elective</w:t>
            </w:r>
          </w:p>
        </w:tc>
        <w:tc>
          <w:tcPr>
            <w:tcW w:w="3568" w:type="dxa"/>
            <w:tcBorders>
              <w:left w:val="single" w:sz="6" w:space="0" w:color="000000"/>
            </w:tcBorders>
          </w:tcPr>
          <w:p w14:paraId="564CF9FE" w14:textId="77777777" w:rsidR="0047733A" w:rsidRDefault="00A66171">
            <w:pPr>
              <w:pStyle w:val="TableParagraph"/>
              <w:spacing w:before="13"/>
              <w:ind w:left="1001"/>
            </w:pPr>
            <w:r>
              <w:t>CORE</w:t>
            </w:r>
            <w:r>
              <w:rPr>
                <w:spacing w:val="-7"/>
              </w:rPr>
              <w:t xml:space="preserve"> </w:t>
            </w:r>
            <w:r>
              <w:rPr>
                <w:spacing w:val="-2"/>
              </w:rPr>
              <w:t>SUBJECT</w:t>
            </w:r>
          </w:p>
        </w:tc>
        <w:tc>
          <w:tcPr>
            <w:tcW w:w="1079" w:type="dxa"/>
          </w:tcPr>
          <w:p w14:paraId="621F645B" w14:textId="77777777" w:rsidR="0047733A" w:rsidRDefault="00A66171">
            <w:pPr>
              <w:pStyle w:val="TableParagraph"/>
              <w:spacing w:before="13"/>
              <w:ind w:left="24"/>
              <w:jc w:val="center"/>
              <w:rPr>
                <w:b/>
              </w:rPr>
            </w:pPr>
            <w:r>
              <w:rPr>
                <w:b/>
                <w:spacing w:val="-10"/>
              </w:rPr>
              <w:t>3</w:t>
            </w:r>
          </w:p>
        </w:tc>
        <w:tc>
          <w:tcPr>
            <w:tcW w:w="913" w:type="dxa"/>
          </w:tcPr>
          <w:p w14:paraId="6959E427" w14:textId="77777777" w:rsidR="0047733A" w:rsidRDefault="0047733A">
            <w:pPr>
              <w:pStyle w:val="TableParagraph"/>
              <w:ind w:left="0"/>
              <w:rPr>
                <w:sz w:val="20"/>
              </w:rPr>
            </w:pPr>
          </w:p>
        </w:tc>
        <w:tc>
          <w:tcPr>
            <w:tcW w:w="647" w:type="dxa"/>
          </w:tcPr>
          <w:p w14:paraId="389297FE" w14:textId="77777777" w:rsidR="0047733A" w:rsidRDefault="0047733A">
            <w:pPr>
              <w:pStyle w:val="TableParagraph"/>
              <w:ind w:left="0"/>
              <w:rPr>
                <w:sz w:val="20"/>
              </w:rPr>
            </w:pPr>
          </w:p>
        </w:tc>
        <w:tc>
          <w:tcPr>
            <w:tcW w:w="676" w:type="dxa"/>
          </w:tcPr>
          <w:p w14:paraId="6ADDAD5C" w14:textId="77777777" w:rsidR="0047733A" w:rsidRDefault="00A66171">
            <w:pPr>
              <w:pStyle w:val="TableParagraph"/>
              <w:spacing w:line="247" w:lineRule="exact"/>
              <w:ind w:left="122"/>
              <w:rPr>
                <w:b/>
              </w:rPr>
            </w:pPr>
            <w:r>
              <w:rPr>
                <w:b/>
                <w:spacing w:val="-10"/>
              </w:rPr>
              <w:t>3</w:t>
            </w:r>
          </w:p>
        </w:tc>
      </w:tr>
      <w:tr w:rsidR="0047733A" w14:paraId="05B8D7F6" w14:textId="77777777">
        <w:trPr>
          <w:trHeight w:val="825"/>
        </w:trPr>
        <w:tc>
          <w:tcPr>
            <w:tcW w:w="2370" w:type="dxa"/>
            <w:gridSpan w:val="3"/>
            <w:tcBorders>
              <w:right w:val="single" w:sz="6" w:space="0" w:color="000000"/>
            </w:tcBorders>
          </w:tcPr>
          <w:p w14:paraId="0CEC9A62" w14:textId="77777777" w:rsidR="0047733A" w:rsidRDefault="00A66171">
            <w:pPr>
              <w:pStyle w:val="TableParagraph"/>
              <w:spacing w:before="272"/>
              <w:ind w:left="119"/>
              <w:rPr>
                <w:b/>
                <w:sz w:val="24"/>
              </w:rPr>
            </w:pPr>
            <w:r>
              <w:rPr>
                <w:b/>
                <w:spacing w:val="-2"/>
                <w:sz w:val="24"/>
              </w:rPr>
              <w:t>Pre-requisite</w:t>
            </w:r>
          </w:p>
        </w:tc>
        <w:tc>
          <w:tcPr>
            <w:tcW w:w="3568" w:type="dxa"/>
            <w:tcBorders>
              <w:left w:val="single" w:sz="6" w:space="0" w:color="000000"/>
            </w:tcBorders>
          </w:tcPr>
          <w:p w14:paraId="6BEB4CC2" w14:textId="77777777" w:rsidR="0047733A" w:rsidRDefault="00A66171">
            <w:pPr>
              <w:pStyle w:val="TableParagraph"/>
              <w:spacing w:line="275" w:lineRule="exact"/>
              <w:ind w:left="118"/>
              <w:rPr>
                <w:sz w:val="24"/>
              </w:rPr>
            </w:pPr>
            <w:r>
              <w:rPr>
                <w:sz w:val="24"/>
              </w:rPr>
              <w:t>Basic</w:t>
            </w:r>
            <w:r>
              <w:rPr>
                <w:spacing w:val="-3"/>
                <w:sz w:val="24"/>
              </w:rPr>
              <w:t xml:space="preserve"> </w:t>
            </w:r>
            <w:r>
              <w:rPr>
                <w:sz w:val="24"/>
              </w:rPr>
              <w:t>knowledge</w:t>
            </w:r>
            <w:r>
              <w:rPr>
                <w:spacing w:val="-3"/>
                <w:sz w:val="24"/>
              </w:rPr>
              <w:t xml:space="preserve"> </w:t>
            </w:r>
            <w:r>
              <w:rPr>
                <w:sz w:val="24"/>
              </w:rPr>
              <w:t>of</w:t>
            </w:r>
            <w:r>
              <w:rPr>
                <w:spacing w:val="-3"/>
                <w:sz w:val="24"/>
              </w:rPr>
              <w:t xml:space="preserve"> </w:t>
            </w:r>
            <w:r>
              <w:rPr>
                <w:spacing w:val="-2"/>
                <w:sz w:val="24"/>
              </w:rPr>
              <w:t>Business</w:t>
            </w:r>
          </w:p>
          <w:p w14:paraId="3CECA04B" w14:textId="77777777" w:rsidR="0047733A" w:rsidRDefault="00A66171">
            <w:pPr>
              <w:pStyle w:val="TableParagraph"/>
              <w:spacing w:before="6" w:line="262" w:lineRule="exact"/>
              <w:ind w:left="118"/>
              <w:rPr>
                <w:sz w:val="24"/>
              </w:rPr>
            </w:pPr>
            <w:r>
              <w:rPr>
                <w:sz w:val="24"/>
              </w:rPr>
              <w:t>Management</w:t>
            </w:r>
            <w:r>
              <w:rPr>
                <w:spacing w:val="-15"/>
                <w:sz w:val="24"/>
              </w:rPr>
              <w:t xml:space="preserve"> </w:t>
            </w:r>
            <w:r>
              <w:rPr>
                <w:sz w:val="24"/>
              </w:rPr>
              <w:t>and</w:t>
            </w:r>
            <w:r>
              <w:rPr>
                <w:spacing w:val="-15"/>
                <w:sz w:val="24"/>
              </w:rPr>
              <w:t xml:space="preserve"> </w:t>
            </w:r>
            <w:r>
              <w:rPr>
                <w:sz w:val="24"/>
              </w:rPr>
              <w:t xml:space="preserve">Information </w:t>
            </w:r>
            <w:r>
              <w:rPr>
                <w:spacing w:val="-2"/>
                <w:sz w:val="24"/>
              </w:rPr>
              <w:t>Systems</w:t>
            </w:r>
          </w:p>
        </w:tc>
        <w:tc>
          <w:tcPr>
            <w:tcW w:w="1992" w:type="dxa"/>
            <w:gridSpan w:val="2"/>
          </w:tcPr>
          <w:p w14:paraId="5CCE33C9" w14:textId="77777777" w:rsidR="0047733A" w:rsidRDefault="00A66171">
            <w:pPr>
              <w:pStyle w:val="TableParagraph"/>
              <w:spacing w:before="272"/>
              <w:ind w:left="16"/>
              <w:rPr>
                <w:b/>
                <w:sz w:val="24"/>
              </w:rPr>
            </w:pPr>
            <w:r>
              <w:rPr>
                <w:b/>
                <w:sz w:val="24"/>
              </w:rPr>
              <w:t>Syllabus</w:t>
            </w:r>
            <w:r>
              <w:rPr>
                <w:b/>
                <w:spacing w:val="-3"/>
                <w:sz w:val="24"/>
              </w:rPr>
              <w:t xml:space="preserve"> </w:t>
            </w:r>
            <w:r>
              <w:rPr>
                <w:b/>
                <w:spacing w:val="-2"/>
                <w:sz w:val="24"/>
              </w:rPr>
              <w:t>Version</w:t>
            </w:r>
          </w:p>
        </w:tc>
        <w:tc>
          <w:tcPr>
            <w:tcW w:w="1323" w:type="dxa"/>
            <w:gridSpan w:val="2"/>
          </w:tcPr>
          <w:p w14:paraId="6DA59E5A" w14:textId="3BB36CA9" w:rsidR="0047733A" w:rsidRDefault="00680860">
            <w:pPr>
              <w:pStyle w:val="TableParagraph"/>
              <w:spacing w:before="253"/>
              <w:ind w:left="121"/>
              <w:rPr>
                <w:b/>
                <w:sz w:val="24"/>
              </w:rPr>
            </w:pPr>
            <w:r>
              <w:rPr>
                <w:b/>
                <w:spacing w:val="-2"/>
                <w:sz w:val="24"/>
              </w:rPr>
              <w:t>2026-27</w:t>
            </w:r>
          </w:p>
        </w:tc>
      </w:tr>
      <w:tr w:rsidR="0047733A" w14:paraId="36F6FD4B" w14:textId="77777777">
        <w:trPr>
          <w:trHeight w:val="318"/>
        </w:trPr>
        <w:tc>
          <w:tcPr>
            <w:tcW w:w="9253" w:type="dxa"/>
            <w:gridSpan w:val="8"/>
          </w:tcPr>
          <w:p w14:paraId="1F41B62F" w14:textId="77777777" w:rsidR="0047733A" w:rsidRDefault="00A66171">
            <w:pPr>
              <w:pStyle w:val="TableParagraph"/>
              <w:spacing w:line="273" w:lineRule="exact"/>
              <w:ind w:left="22"/>
              <w:jc w:val="center"/>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2"/>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3"/>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4AE192CD" w14:textId="77777777">
        <w:trPr>
          <w:trHeight w:val="275"/>
        </w:trPr>
        <w:tc>
          <w:tcPr>
            <w:tcW w:w="9253" w:type="dxa"/>
            <w:gridSpan w:val="8"/>
          </w:tcPr>
          <w:p w14:paraId="3C600661" w14:textId="77777777" w:rsidR="0047733A" w:rsidRDefault="00A66171">
            <w:pPr>
              <w:pStyle w:val="TableParagraph"/>
              <w:spacing w:line="256" w:lineRule="exact"/>
              <w:ind w:left="119"/>
              <w:rPr>
                <w:b/>
                <w:sz w:val="24"/>
              </w:rPr>
            </w:pPr>
            <w:r>
              <w:rPr>
                <w:b/>
                <w:sz w:val="24"/>
              </w:rPr>
              <w:t>Course</w:t>
            </w:r>
            <w:r>
              <w:rPr>
                <w:b/>
                <w:spacing w:val="-3"/>
                <w:sz w:val="24"/>
              </w:rPr>
              <w:t xml:space="preserve"> </w:t>
            </w:r>
            <w:r>
              <w:rPr>
                <w:b/>
                <w:spacing w:val="-2"/>
                <w:sz w:val="24"/>
              </w:rPr>
              <w:t>Objectives:</w:t>
            </w:r>
          </w:p>
        </w:tc>
      </w:tr>
      <w:tr w:rsidR="0047733A" w14:paraId="0781F75F" w14:textId="77777777">
        <w:trPr>
          <w:trHeight w:val="1343"/>
        </w:trPr>
        <w:tc>
          <w:tcPr>
            <w:tcW w:w="9253" w:type="dxa"/>
            <w:gridSpan w:val="8"/>
          </w:tcPr>
          <w:p w14:paraId="4AC99AF6" w14:textId="77777777" w:rsidR="0047733A" w:rsidRDefault="00A66171">
            <w:pPr>
              <w:pStyle w:val="TableParagraph"/>
              <w:spacing w:line="270" w:lineRule="exact"/>
              <w:ind w:left="119"/>
              <w:rPr>
                <w:sz w:val="24"/>
              </w:rPr>
            </w:pPr>
            <w:r>
              <w:rPr>
                <w:sz w:val="24"/>
              </w:rPr>
              <w:t>The</w:t>
            </w:r>
            <w:r>
              <w:rPr>
                <w:spacing w:val="-4"/>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334ABD10" w14:textId="77777777" w:rsidR="0047733A" w:rsidRDefault="00A66171">
            <w:pPr>
              <w:pStyle w:val="TableParagraph"/>
              <w:numPr>
                <w:ilvl w:val="0"/>
                <w:numId w:val="23"/>
              </w:numPr>
              <w:tabs>
                <w:tab w:val="left" w:pos="545"/>
              </w:tabs>
              <w:spacing w:before="240"/>
              <w:ind w:left="545" w:hanging="315"/>
              <w:rPr>
                <w:sz w:val="24"/>
              </w:rPr>
            </w:pPr>
            <w:r>
              <w:rPr>
                <w:sz w:val="24"/>
              </w:rPr>
              <w:t>Gain</w:t>
            </w:r>
            <w:r>
              <w:rPr>
                <w:spacing w:val="-4"/>
                <w:sz w:val="24"/>
              </w:rPr>
              <w:t xml:space="preserve"> </w:t>
            </w:r>
            <w:r>
              <w:rPr>
                <w:sz w:val="24"/>
              </w:rPr>
              <w:t>knowledge</w:t>
            </w:r>
            <w:r>
              <w:rPr>
                <w:spacing w:val="-3"/>
                <w:sz w:val="24"/>
              </w:rPr>
              <w:t xml:space="preserve"> </w:t>
            </w:r>
            <w:r>
              <w:rPr>
                <w:sz w:val="24"/>
              </w:rPr>
              <w:t>on</w:t>
            </w:r>
            <w:r>
              <w:rPr>
                <w:spacing w:val="-2"/>
                <w:sz w:val="24"/>
              </w:rPr>
              <w:t xml:space="preserve"> </w:t>
            </w:r>
            <w:r>
              <w:rPr>
                <w:sz w:val="24"/>
              </w:rPr>
              <w:t>basic</w:t>
            </w:r>
            <w:r>
              <w:rPr>
                <w:spacing w:val="-1"/>
                <w:sz w:val="24"/>
              </w:rPr>
              <w:t xml:space="preserve"> </w:t>
            </w:r>
            <w:r>
              <w:rPr>
                <w:sz w:val="24"/>
              </w:rPr>
              <w:t>concepts</w:t>
            </w:r>
            <w:r>
              <w:rPr>
                <w:spacing w:val="-2"/>
                <w:sz w:val="24"/>
              </w:rPr>
              <w:t xml:space="preserve"> </w:t>
            </w:r>
            <w:r>
              <w:rPr>
                <w:sz w:val="24"/>
              </w:rPr>
              <w:t>of</w:t>
            </w:r>
            <w:r>
              <w:rPr>
                <w:spacing w:val="-1"/>
                <w:sz w:val="24"/>
              </w:rPr>
              <w:t xml:space="preserve"> </w:t>
            </w:r>
            <w:r>
              <w:rPr>
                <w:sz w:val="24"/>
              </w:rPr>
              <w:t>Information</w:t>
            </w:r>
            <w:r>
              <w:rPr>
                <w:spacing w:val="3"/>
                <w:sz w:val="24"/>
              </w:rPr>
              <w:t xml:space="preserve"> </w:t>
            </w:r>
            <w:r>
              <w:rPr>
                <w:spacing w:val="-2"/>
                <w:sz w:val="24"/>
              </w:rPr>
              <w:t>Systems</w:t>
            </w:r>
          </w:p>
          <w:p w14:paraId="5543E5A7" w14:textId="77777777" w:rsidR="0047733A" w:rsidRDefault="00A66171">
            <w:pPr>
              <w:pStyle w:val="TableParagraph"/>
              <w:numPr>
                <w:ilvl w:val="0"/>
                <w:numId w:val="23"/>
              </w:numPr>
              <w:tabs>
                <w:tab w:val="left" w:pos="545"/>
              </w:tabs>
              <w:spacing w:line="268" w:lineRule="exact"/>
              <w:ind w:left="545" w:hanging="315"/>
              <w:rPr>
                <w:sz w:val="24"/>
              </w:rPr>
            </w:pPr>
            <w:r>
              <w:rPr>
                <w:sz w:val="24"/>
              </w:rPr>
              <w:t>Understand</w:t>
            </w:r>
            <w:r>
              <w:rPr>
                <w:spacing w:val="-4"/>
                <w:sz w:val="24"/>
              </w:rPr>
              <w:t xml:space="preserve"> </w:t>
            </w:r>
            <w:r>
              <w:rPr>
                <w:sz w:val="24"/>
              </w:rPr>
              <w:t>the</w:t>
            </w:r>
            <w:r>
              <w:rPr>
                <w:spacing w:val="-3"/>
                <w:sz w:val="24"/>
              </w:rPr>
              <w:t xml:space="preserve"> </w:t>
            </w:r>
            <w:r>
              <w:rPr>
                <w:sz w:val="24"/>
              </w:rPr>
              <w:t>importance</w:t>
            </w:r>
            <w:r>
              <w:rPr>
                <w:spacing w:val="-3"/>
                <w:sz w:val="24"/>
              </w:rPr>
              <w:t xml:space="preserve"> </w:t>
            </w:r>
            <w:r>
              <w:rPr>
                <w:sz w:val="24"/>
              </w:rPr>
              <w:t>of Information</w:t>
            </w:r>
            <w:r>
              <w:rPr>
                <w:spacing w:val="-2"/>
                <w:sz w:val="24"/>
              </w:rPr>
              <w:t xml:space="preserve"> </w:t>
            </w:r>
            <w:r>
              <w:rPr>
                <w:sz w:val="24"/>
              </w:rPr>
              <w:t>System</w:t>
            </w:r>
            <w:r>
              <w:rPr>
                <w:spacing w:val="-2"/>
                <w:sz w:val="24"/>
              </w:rPr>
              <w:t xml:space="preserve"> </w:t>
            </w:r>
            <w:r>
              <w:rPr>
                <w:sz w:val="24"/>
              </w:rPr>
              <w:t>in</w:t>
            </w:r>
            <w:r>
              <w:rPr>
                <w:spacing w:val="-2"/>
                <w:sz w:val="24"/>
              </w:rPr>
              <w:t xml:space="preserve"> </w:t>
            </w:r>
            <w:r>
              <w:rPr>
                <w:sz w:val="24"/>
              </w:rPr>
              <w:t>functional</w:t>
            </w:r>
            <w:r>
              <w:rPr>
                <w:spacing w:val="-1"/>
                <w:sz w:val="24"/>
              </w:rPr>
              <w:t xml:space="preserve"> </w:t>
            </w:r>
            <w:r>
              <w:rPr>
                <w:sz w:val="24"/>
              </w:rPr>
              <w:t>areas</w:t>
            </w:r>
            <w:r>
              <w:rPr>
                <w:spacing w:val="-2"/>
                <w:sz w:val="24"/>
              </w:rPr>
              <w:t xml:space="preserve"> </w:t>
            </w:r>
            <w:r>
              <w:rPr>
                <w:sz w:val="24"/>
              </w:rPr>
              <w:t>of</w:t>
            </w:r>
            <w:r>
              <w:rPr>
                <w:spacing w:val="-7"/>
                <w:sz w:val="24"/>
              </w:rPr>
              <w:t xml:space="preserve"> </w:t>
            </w:r>
            <w:r>
              <w:rPr>
                <w:spacing w:val="-2"/>
                <w:sz w:val="24"/>
              </w:rPr>
              <w:t>business</w:t>
            </w:r>
          </w:p>
          <w:p w14:paraId="28CE2584" w14:textId="77777777" w:rsidR="0047733A" w:rsidRDefault="00A66171">
            <w:pPr>
              <w:pStyle w:val="TableParagraph"/>
              <w:numPr>
                <w:ilvl w:val="0"/>
                <w:numId w:val="23"/>
              </w:numPr>
              <w:tabs>
                <w:tab w:val="left" w:pos="545"/>
              </w:tabs>
              <w:spacing w:line="268" w:lineRule="exact"/>
              <w:ind w:left="545" w:hanging="315"/>
              <w:rPr>
                <w:sz w:val="24"/>
              </w:rPr>
            </w:pPr>
            <w:r>
              <w:rPr>
                <w:sz w:val="24"/>
              </w:rPr>
              <w:t>Comprehend</w:t>
            </w:r>
            <w:r>
              <w:rPr>
                <w:spacing w:val="-4"/>
                <w:sz w:val="24"/>
              </w:rPr>
              <w:t xml:space="preserve"> </w:t>
            </w:r>
            <w:r>
              <w:rPr>
                <w:sz w:val="24"/>
              </w:rPr>
              <w:t>the</w:t>
            </w:r>
            <w:r>
              <w:rPr>
                <w:spacing w:val="-2"/>
                <w:sz w:val="24"/>
              </w:rPr>
              <w:t xml:space="preserve"> </w:t>
            </w:r>
            <w:r>
              <w:rPr>
                <w:sz w:val="24"/>
              </w:rPr>
              <w:t>security</w:t>
            </w:r>
            <w:r>
              <w:rPr>
                <w:spacing w:val="-1"/>
                <w:sz w:val="24"/>
              </w:rPr>
              <w:t xml:space="preserve"> </w:t>
            </w:r>
            <w:r>
              <w:rPr>
                <w:sz w:val="24"/>
              </w:rPr>
              <w:t>and</w:t>
            </w:r>
            <w:r>
              <w:rPr>
                <w:spacing w:val="-2"/>
                <w:sz w:val="24"/>
              </w:rPr>
              <w:t xml:space="preserve"> </w:t>
            </w:r>
            <w:r>
              <w:rPr>
                <w:sz w:val="24"/>
              </w:rPr>
              <w:t>ethical</w:t>
            </w:r>
            <w:r>
              <w:rPr>
                <w:spacing w:val="-1"/>
                <w:sz w:val="24"/>
              </w:rPr>
              <w:t xml:space="preserve"> </w:t>
            </w:r>
            <w:r>
              <w:rPr>
                <w:sz w:val="24"/>
              </w:rPr>
              <w:t>challenges</w:t>
            </w:r>
            <w:r>
              <w:rPr>
                <w:spacing w:val="-1"/>
                <w:sz w:val="24"/>
              </w:rPr>
              <w:t xml:space="preserve"> </w:t>
            </w:r>
            <w:r>
              <w:rPr>
                <w:sz w:val="24"/>
              </w:rPr>
              <w:t>in</w:t>
            </w:r>
            <w:r>
              <w:rPr>
                <w:spacing w:val="1"/>
                <w:sz w:val="24"/>
              </w:rPr>
              <w:t xml:space="preserve"> </w:t>
            </w:r>
            <w:r>
              <w:rPr>
                <w:sz w:val="24"/>
              </w:rPr>
              <w:t>online</w:t>
            </w:r>
            <w:r>
              <w:rPr>
                <w:spacing w:val="-8"/>
                <w:sz w:val="24"/>
              </w:rPr>
              <w:t xml:space="preserve"> </w:t>
            </w:r>
            <w:r>
              <w:rPr>
                <w:spacing w:val="-2"/>
                <w:sz w:val="24"/>
              </w:rPr>
              <w:t>operations</w:t>
            </w:r>
          </w:p>
        </w:tc>
      </w:tr>
      <w:tr w:rsidR="0047733A" w14:paraId="169EC948" w14:textId="77777777">
        <w:trPr>
          <w:trHeight w:val="277"/>
        </w:trPr>
        <w:tc>
          <w:tcPr>
            <w:tcW w:w="9253" w:type="dxa"/>
            <w:gridSpan w:val="8"/>
          </w:tcPr>
          <w:p w14:paraId="1FFBB6C1" w14:textId="77777777" w:rsidR="0047733A" w:rsidRDefault="00A66171">
            <w:pPr>
              <w:pStyle w:val="TableParagraph"/>
              <w:spacing w:line="258" w:lineRule="exact"/>
              <w:ind w:left="119"/>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64016A60" w14:textId="77777777">
        <w:trPr>
          <w:trHeight w:val="321"/>
        </w:trPr>
        <w:tc>
          <w:tcPr>
            <w:tcW w:w="9253" w:type="dxa"/>
            <w:gridSpan w:val="8"/>
          </w:tcPr>
          <w:p w14:paraId="649C875A" w14:textId="77777777" w:rsidR="0047733A" w:rsidRDefault="00A66171">
            <w:pPr>
              <w:pStyle w:val="TableParagraph"/>
              <w:spacing w:line="268" w:lineRule="exact"/>
              <w:ind w:left="119"/>
              <w:rPr>
                <w:sz w:val="24"/>
              </w:rPr>
            </w:pPr>
            <w:r>
              <w:rPr>
                <w:sz w:val="24"/>
              </w:rPr>
              <w:t>On</w:t>
            </w:r>
            <w:r>
              <w:rPr>
                <w:spacing w:val="-4"/>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2F765417" w14:textId="77777777">
        <w:trPr>
          <w:trHeight w:val="323"/>
        </w:trPr>
        <w:tc>
          <w:tcPr>
            <w:tcW w:w="746" w:type="dxa"/>
          </w:tcPr>
          <w:p w14:paraId="255AC72F" w14:textId="77777777" w:rsidR="0047733A" w:rsidRDefault="00A66171">
            <w:pPr>
              <w:pStyle w:val="TableParagraph"/>
              <w:spacing w:line="270" w:lineRule="exact"/>
              <w:ind w:left="119"/>
              <w:rPr>
                <w:sz w:val="24"/>
              </w:rPr>
            </w:pPr>
            <w:r>
              <w:rPr>
                <w:spacing w:val="-10"/>
                <w:sz w:val="24"/>
              </w:rPr>
              <w:t>1</w:t>
            </w:r>
          </w:p>
        </w:tc>
        <w:tc>
          <w:tcPr>
            <w:tcW w:w="7184" w:type="dxa"/>
            <w:gridSpan w:val="5"/>
          </w:tcPr>
          <w:p w14:paraId="2698158A" w14:textId="77777777" w:rsidR="0047733A" w:rsidRDefault="00A66171">
            <w:pPr>
              <w:pStyle w:val="TableParagraph"/>
              <w:spacing w:line="270" w:lineRule="exact"/>
              <w:ind w:left="117"/>
              <w:rPr>
                <w:sz w:val="24"/>
              </w:rPr>
            </w:pPr>
            <w:r>
              <w:rPr>
                <w:sz w:val="24"/>
              </w:rPr>
              <w:t>Describe</w:t>
            </w:r>
            <w:r>
              <w:rPr>
                <w:spacing w:val="-3"/>
                <w:sz w:val="24"/>
              </w:rPr>
              <w:t xml:space="preserve"> </w:t>
            </w:r>
            <w:r>
              <w:rPr>
                <w:sz w:val="24"/>
              </w:rPr>
              <w:t>the</w:t>
            </w:r>
            <w:r>
              <w:rPr>
                <w:spacing w:val="-2"/>
                <w:sz w:val="24"/>
              </w:rPr>
              <w:t xml:space="preserve"> </w:t>
            </w:r>
            <w:r>
              <w:rPr>
                <w:sz w:val="24"/>
              </w:rPr>
              <w:t>basic</w:t>
            </w:r>
            <w:r>
              <w:rPr>
                <w:spacing w:val="-3"/>
                <w:sz w:val="24"/>
              </w:rPr>
              <w:t xml:space="preserve"> </w:t>
            </w:r>
            <w:r>
              <w:rPr>
                <w:sz w:val="24"/>
              </w:rPr>
              <w:t>concepts</w:t>
            </w:r>
            <w:r>
              <w:rPr>
                <w:spacing w:val="-1"/>
                <w:sz w:val="24"/>
              </w:rPr>
              <w:t xml:space="preserve"> </w:t>
            </w:r>
            <w:r>
              <w:rPr>
                <w:sz w:val="24"/>
              </w:rPr>
              <w:t>related</w:t>
            </w:r>
            <w:r>
              <w:rPr>
                <w:spacing w:val="-1"/>
                <w:sz w:val="24"/>
              </w:rPr>
              <w:t xml:space="preserve"> </w:t>
            </w:r>
            <w:r>
              <w:rPr>
                <w:sz w:val="24"/>
              </w:rPr>
              <w:t>to</w:t>
            </w:r>
            <w:r>
              <w:rPr>
                <w:spacing w:val="-2"/>
                <w:sz w:val="24"/>
              </w:rPr>
              <w:t xml:space="preserve"> </w:t>
            </w:r>
            <w:r>
              <w:rPr>
                <w:sz w:val="24"/>
              </w:rPr>
              <w:t>Management</w:t>
            </w:r>
            <w:r>
              <w:rPr>
                <w:spacing w:val="-1"/>
                <w:sz w:val="24"/>
              </w:rPr>
              <w:t xml:space="preserve"> </w:t>
            </w:r>
            <w:r>
              <w:rPr>
                <w:sz w:val="24"/>
              </w:rPr>
              <w:t>Information</w:t>
            </w:r>
            <w:r>
              <w:rPr>
                <w:spacing w:val="-1"/>
                <w:sz w:val="24"/>
              </w:rPr>
              <w:t xml:space="preserve"> </w:t>
            </w:r>
            <w:r>
              <w:rPr>
                <w:spacing w:val="-2"/>
                <w:sz w:val="24"/>
              </w:rPr>
              <w:t>System</w:t>
            </w:r>
          </w:p>
        </w:tc>
        <w:tc>
          <w:tcPr>
            <w:tcW w:w="1323" w:type="dxa"/>
            <w:gridSpan w:val="2"/>
          </w:tcPr>
          <w:p w14:paraId="337F2334" w14:textId="77777777" w:rsidR="0047733A" w:rsidRDefault="00A66171">
            <w:pPr>
              <w:pStyle w:val="TableParagraph"/>
              <w:spacing w:line="270" w:lineRule="exact"/>
              <w:ind w:left="24"/>
              <w:jc w:val="center"/>
              <w:rPr>
                <w:sz w:val="24"/>
              </w:rPr>
            </w:pPr>
            <w:r>
              <w:rPr>
                <w:spacing w:val="-5"/>
                <w:sz w:val="24"/>
              </w:rPr>
              <w:t>K1</w:t>
            </w:r>
          </w:p>
        </w:tc>
      </w:tr>
      <w:tr w:rsidR="0047733A" w14:paraId="37A79FBB" w14:textId="77777777">
        <w:trPr>
          <w:trHeight w:val="321"/>
        </w:trPr>
        <w:tc>
          <w:tcPr>
            <w:tcW w:w="746" w:type="dxa"/>
          </w:tcPr>
          <w:p w14:paraId="6984B3CB" w14:textId="77777777" w:rsidR="0047733A" w:rsidRDefault="00A66171">
            <w:pPr>
              <w:pStyle w:val="TableParagraph"/>
              <w:spacing w:line="270" w:lineRule="exact"/>
              <w:ind w:left="119"/>
              <w:rPr>
                <w:sz w:val="24"/>
              </w:rPr>
            </w:pPr>
            <w:r>
              <w:rPr>
                <w:spacing w:val="-10"/>
                <w:sz w:val="24"/>
              </w:rPr>
              <w:t>2</w:t>
            </w:r>
          </w:p>
        </w:tc>
        <w:tc>
          <w:tcPr>
            <w:tcW w:w="7184" w:type="dxa"/>
            <w:gridSpan w:val="5"/>
          </w:tcPr>
          <w:p w14:paraId="22F270DA" w14:textId="77777777" w:rsidR="0047733A" w:rsidRDefault="00A66171">
            <w:pPr>
              <w:pStyle w:val="TableParagraph"/>
              <w:spacing w:line="270" w:lineRule="exact"/>
              <w:ind w:left="117"/>
              <w:rPr>
                <w:sz w:val="24"/>
              </w:rPr>
            </w:pPr>
            <w:r>
              <w:rPr>
                <w:sz w:val="24"/>
              </w:rPr>
              <w:t>Explain</w:t>
            </w:r>
            <w:r>
              <w:rPr>
                <w:spacing w:val="-4"/>
                <w:sz w:val="24"/>
              </w:rPr>
              <w:t xml:space="preserve"> </w:t>
            </w:r>
            <w:r>
              <w:rPr>
                <w:sz w:val="24"/>
              </w:rPr>
              <w:t>in</w:t>
            </w:r>
            <w:r>
              <w:rPr>
                <w:spacing w:val="-1"/>
                <w:sz w:val="24"/>
              </w:rPr>
              <w:t xml:space="preserve"> </w:t>
            </w:r>
            <w:r>
              <w:rPr>
                <w:sz w:val="24"/>
              </w:rPr>
              <w:t>detail</w:t>
            </w:r>
            <w:r>
              <w:rPr>
                <w:spacing w:val="-2"/>
                <w:sz w:val="24"/>
              </w:rPr>
              <w:t xml:space="preserve"> </w:t>
            </w:r>
            <w:r>
              <w:rPr>
                <w:sz w:val="24"/>
              </w:rPr>
              <w:t>the</w:t>
            </w:r>
            <w:r>
              <w:rPr>
                <w:spacing w:val="-2"/>
                <w:sz w:val="24"/>
              </w:rPr>
              <w:t xml:space="preserve"> </w:t>
            </w:r>
            <w:r>
              <w:rPr>
                <w:sz w:val="24"/>
              </w:rPr>
              <w:t>various</w:t>
            </w:r>
            <w:r>
              <w:rPr>
                <w:spacing w:val="-2"/>
                <w:sz w:val="24"/>
              </w:rPr>
              <w:t xml:space="preserve"> </w:t>
            </w:r>
            <w:r>
              <w:rPr>
                <w:sz w:val="24"/>
              </w:rPr>
              <w:t>functional</w:t>
            </w:r>
            <w:r>
              <w:rPr>
                <w:spacing w:val="-1"/>
                <w:sz w:val="24"/>
              </w:rPr>
              <w:t xml:space="preserve"> </w:t>
            </w:r>
            <w:r>
              <w:rPr>
                <w:sz w:val="24"/>
              </w:rPr>
              <w:t>information</w:t>
            </w:r>
            <w:r>
              <w:rPr>
                <w:spacing w:val="-1"/>
                <w:sz w:val="24"/>
              </w:rPr>
              <w:t xml:space="preserve"> </w:t>
            </w:r>
            <w:r>
              <w:rPr>
                <w:spacing w:val="-2"/>
                <w:sz w:val="24"/>
              </w:rPr>
              <w:t>systems</w:t>
            </w:r>
          </w:p>
        </w:tc>
        <w:tc>
          <w:tcPr>
            <w:tcW w:w="1323" w:type="dxa"/>
            <w:gridSpan w:val="2"/>
          </w:tcPr>
          <w:p w14:paraId="49E02992" w14:textId="77777777" w:rsidR="0047733A" w:rsidRDefault="00A66171">
            <w:pPr>
              <w:pStyle w:val="TableParagraph"/>
              <w:spacing w:line="270" w:lineRule="exact"/>
              <w:ind w:left="24"/>
              <w:jc w:val="center"/>
              <w:rPr>
                <w:sz w:val="24"/>
              </w:rPr>
            </w:pPr>
            <w:r>
              <w:rPr>
                <w:spacing w:val="-5"/>
                <w:sz w:val="24"/>
              </w:rPr>
              <w:t>K2</w:t>
            </w:r>
          </w:p>
        </w:tc>
      </w:tr>
      <w:tr w:rsidR="0047733A" w14:paraId="78DFADA6" w14:textId="77777777">
        <w:trPr>
          <w:trHeight w:val="321"/>
        </w:trPr>
        <w:tc>
          <w:tcPr>
            <w:tcW w:w="746" w:type="dxa"/>
          </w:tcPr>
          <w:p w14:paraId="34A78CAB" w14:textId="77777777" w:rsidR="0047733A" w:rsidRDefault="00A66171">
            <w:pPr>
              <w:pStyle w:val="TableParagraph"/>
              <w:spacing w:line="270" w:lineRule="exact"/>
              <w:ind w:left="119"/>
              <w:rPr>
                <w:sz w:val="24"/>
              </w:rPr>
            </w:pPr>
            <w:r>
              <w:rPr>
                <w:spacing w:val="-10"/>
                <w:sz w:val="24"/>
              </w:rPr>
              <w:t>3</w:t>
            </w:r>
          </w:p>
        </w:tc>
        <w:tc>
          <w:tcPr>
            <w:tcW w:w="7184" w:type="dxa"/>
            <w:gridSpan w:val="5"/>
          </w:tcPr>
          <w:p w14:paraId="1ACC5DC1" w14:textId="77777777" w:rsidR="0047733A" w:rsidRDefault="00A66171">
            <w:pPr>
              <w:pStyle w:val="TableParagraph"/>
              <w:spacing w:line="270" w:lineRule="exact"/>
              <w:ind w:left="117"/>
              <w:rPr>
                <w:sz w:val="24"/>
              </w:rPr>
            </w:pPr>
            <w:r>
              <w:rPr>
                <w:sz w:val="24"/>
              </w:rPr>
              <w:t>Use</w:t>
            </w:r>
            <w:r>
              <w:rPr>
                <w:spacing w:val="-5"/>
                <w:sz w:val="24"/>
              </w:rPr>
              <w:t xml:space="preserve"> </w:t>
            </w:r>
            <w:r>
              <w:rPr>
                <w:sz w:val="24"/>
              </w:rPr>
              <w:t>of</w:t>
            </w:r>
            <w:r>
              <w:rPr>
                <w:spacing w:val="-2"/>
                <w:sz w:val="24"/>
              </w:rPr>
              <w:t xml:space="preserve"> </w:t>
            </w:r>
            <w:r>
              <w:rPr>
                <w:sz w:val="24"/>
              </w:rPr>
              <w:t>DSS</w:t>
            </w:r>
            <w:r>
              <w:rPr>
                <w:spacing w:val="-2"/>
                <w:sz w:val="24"/>
              </w:rPr>
              <w:t xml:space="preserve"> </w:t>
            </w:r>
            <w:r>
              <w:rPr>
                <w:sz w:val="24"/>
              </w:rPr>
              <w:t>models,</w:t>
            </w:r>
            <w:r>
              <w:rPr>
                <w:spacing w:val="-1"/>
                <w:sz w:val="24"/>
              </w:rPr>
              <w:t xml:space="preserve"> </w:t>
            </w:r>
            <w:r>
              <w:rPr>
                <w:sz w:val="24"/>
              </w:rPr>
              <w:t>AI, Expert</w:t>
            </w:r>
            <w:r>
              <w:rPr>
                <w:spacing w:val="-1"/>
                <w:sz w:val="24"/>
              </w:rPr>
              <w:t xml:space="preserve"> </w:t>
            </w:r>
            <w:r>
              <w:rPr>
                <w:sz w:val="24"/>
              </w:rPr>
              <w:t>Systems</w:t>
            </w:r>
            <w:r>
              <w:rPr>
                <w:spacing w:val="-1"/>
                <w:sz w:val="24"/>
              </w:rPr>
              <w:t xml:space="preserve"> </w:t>
            </w:r>
            <w:r>
              <w:rPr>
                <w:sz w:val="24"/>
              </w:rPr>
              <w:t>in</w:t>
            </w:r>
            <w:r>
              <w:rPr>
                <w:spacing w:val="-3"/>
                <w:sz w:val="24"/>
              </w:rPr>
              <w:t xml:space="preserve"> </w:t>
            </w:r>
            <w:r>
              <w:rPr>
                <w:sz w:val="24"/>
              </w:rPr>
              <w:t>decision</w:t>
            </w:r>
            <w:r>
              <w:rPr>
                <w:spacing w:val="-1"/>
                <w:sz w:val="24"/>
              </w:rPr>
              <w:t xml:space="preserve"> </w:t>
            </w:r>
            <w:r>
              <w:rPr>
                <w:sz w:val="24"/>
              </w:rPr>
              <w:t>making</w:t>
            </w:r>
            <w:r>
              <w:rPr>
                <w:spacing w:val="-1"/>
                <w:sz w:val="24"/>
              </w:rPr>
              <w:t xml:space="preserve"> </w:t>
            </w:r>
            <w:r>
              <w:rPr>
                <w:spacing w:val="-2"/>
                <w:sz w:val="24"/>
              </w:rPr>
              <w:t>process</w:t>
            </w:r>
          </w:p>
        </w:tc>
        <w:tc>
          <w:tcPr>
            <w:tcW w:w="1323" w:type="dxa"/>
            <w:gridSpan w:val="2"/>
          </w:tcPr>
          <w:p w14:paraId="2D358297" w14:textId="77777777" w:rsidR="0047733A" w:rsidRDefault="00A66171">
            <w:pPr>
              <w:pStyle w:val="TableParagraph"/>
              <w:spacing w:line="270" w:lineRule="exact"/>
              <w:ind w:left="24"/>
              <w:jc w:val="center"/>
              <w:rPr>
                <w:sz w:val="24"/>
              </w:rPr>
            </w:pPr>
            <w:r>
              <w:rPr>
                <w:spacing w:val="-5"/>
                <w:sz w:val="24"/>
              </w:rPr>
              <w:t>K3</w:t>
            </w:r>
          </w:p>
        </w:tc>
      </w:tr>
      <w:tr w:rsidR="0047733A" w14:paraId="7A986496" w14:textId="77777777">
        <w:trPr>
          <w:trHeight w:val="635"/>
        </w:trPr>
        <w:tc>
          <w:tcPr>
            <w:tcW w:w="746" w:type="dxa"/>
          </w:tcPr>
          <w:p w14:paraId="3815AE7E" w14:textId="77777777" w:rsidR="0047733A" w:rsidRDefault="00A66171">
            <w:pPr>
              <w:pStyle w:val="TableParagraph"/>
              <w:spacing w:before="150"/>
              <w:ind w:left="119"/>
              <w:rPr>
                <w:sz w:val="24"/>
              </w:rPr>
            </w:pPr>
            <w:r>
              <w:rPr>
                <w:spacing w:val="-10"/>
                <w:sz w:val="24"/>
              </w:rPr>
              <w:t>4</w:t>
            </w:r>
          </w:p>
        </w:tc>
        <w:tc>
          <w:tcPr>
            <w:tcW w:w="7184" w:type="dxa"/>
            <w:gridSpan w:val="5"/>
          </w:tcPr>
          <w:p w14:paraId="32D3F4E9" w14:textId="77777777" w:rsidR="0047733A" w:rsidRDefault="00A66171">
            <w:pPr>
              <w:pStyle w:val="TableParagraph"/>
              <w:spacing w:line="270" w:lineRule="exact"/>
              <w:ind w:left="117"/>
              <w:rPr>
                <w:sz w:val="24"/>
              </w:rPr>
            </w:pPr>
            <w:r>
              <w:rPr>
                <w:sz w:val="24"/>
              </w:rPr>
              <w:t>Analyzing</w:t>
            </w:r>
            <w:r>
              <w:rPr>
                <w:spacing w:val="-4"/>
                <w:sz w:val="24"/>
              </w:rPr>
              <w:t xml:space="preserve"> </w:t>
            </w:r>
            <w:r>
              <w:rPr>
                <w:sz w:val="24"/>
              </w:rPr>
              <w:t>the</w:t>
            </w:r>
            <w:r>
              <w:rPr>
                <w:spacing w:val="-3"/>
                <w:sz w:val="24"/>
              </w:rPr>
              <w:t xml:space="preserve"> </w:t>
            </w:r>
            <w:r>
              <w:rPr>
                <w:sz w:val="24"/>
              </w:rPr>
              <w:t>various</w:t>
            </w:r>
            <w:r>
              <w:rPr>
                <w:spacing w:val="-2"/>
                <w:sz w:val="24"/>
              </w:rPr>
              <w:t xml:space="preserve"> </w:t>
            </w:r>
            <w:r>
              <w:rPr>
                <w:sz w:val="24"/>
              </w:rPr>
              <w:t>information</w:t>
            </w:r>
            <w:r>
              <w:rPr>
                <w:spacing w:val="-2"/>
                <w:sz w:val="24"/>
              </w:rPr>
              <w:t xml:space="preserve"> </w:t>
            </w:r>
            <w:r>
              <w:rPr>
                <w:sz w:val="24"/>
              </w:rPr>
              <w:t>resources</w:t>
            </w:r>
            <w:r>
              <w:rPr>
                <w:spacing w:val="-2"/>
                <w:sz w:val="24"/>
              </w:rPr>
              <w:t xml:space="preserve"> </w:t>
            </w:r>
            <w:r>
              <w:rPr>
                <w:sz w:val="24"/>
              </w:rPr>
              <w:t>and</w:t>
            </w:r>
            <w:r>
              <w:rPr>
                <w:spacing w:val="-2"/>
                <w:sz w:val="24"/>
              </w:rPr>
              <w:t xml:space="preserve"> </w:t>
            </w:r>
            <w:r>
              <w:rPr>
                <w:sz w:val="24"/>
              </w:rPr>
              <w:t>technologies</w:t>
            </w:r>
            <w:r>
              <w:rPr>
                <w:spacing w:val="-1"/>
                <w:sz w:val="24"/>
              </w:rPr>
              <w:t xml:space="preserve"> </w:t>
            </w:r>
            <w:r>
              <w:rPr>
                <w:spacing w:val="-5"/>
                <w:sz w:val="24"/>
              </w:rPr>
              <w:t>for</w:t>
            </w:r>
          </w:p>
          <w:p w14:paraId="08676005" w14:textId="77777777" w:rsidR="0047733A" w:rsidRDefault="00A66171">
            <w:pPr>
              <w:pStyle w:val="TableParagraph"/>
              <w:spacing w:before="43"/>
              <w:ind w:left="117"/>
              <w:rPr>
                <w:sz w:val="24"/>
              </w:rPr>
            </w:pPr>
            <w:r>
              <w:rPr>
                <w:noProof/>
                <w:sz w:val="24"/>
              </w:rPr>
              <mc:AlternateContent>
                <mc:Choice Requires="wpg">
                  <w:drawing>
                    <wp:anchor distT="0" distB="0" distL="0" distR="0" simplePos="0" relativeHeight="251632640" behindDoc="1" locked="0" layoutInCell="1" allowOverlap="1" wp14:anchorId="5ED4A1F1" wp14:editId="1E5570A5">
                      <wp:simplePos x="0" y="0"/>
                      <wp:positionH relativeFrom="column">
                        <wp:posOffset>1421885</wp:posOffset>
                      </wp:positionH>
                      <wp:positionV relativeFrom="paragraph">
                        <wp:posOffset>82717</wp:posOffset>
                      </wp:positionV>
                      <wp:extent cx="2463800" cy="2051685"/>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14" name="Image 114"/>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1F09EC8D" id="Group 113" o:spid="_x0000_s1026" style="position:absolute;margin-left:111.95pt;margin-top:6.5pt;width:194pt;height:161.55pt;z-index:-25168384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">
                      <v:shape id="Image 114"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hAffBAAAA3AAAAA8AAABkcnMvZG93bnJldi54bWxET01rwkAQvRf8D8sUvBTdREqR6CpSGhA8&#10;afU+ZKfZYHY2ZkeN/94tFHqbx/uc5XrwrbpRH5vABvJpBoq4Crbh2sDxu5zMQUVBttgGJgMPirBe&#10;jV6WWNhw5z3dDlKrFMKxQANOpCu0jpUjj3EaOuLE/YTeoyTY19r2eE/hvtWzLPvQHhtODQ47+nRU&#10;nQ9Xb+CtfOxOlyrmu73MxW2G8rz9Ohkzfh02C1BCg/yL/9xbm+bn7/D7TLpAr5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ChAffBAAAA3AAAAA8AAAAAAAAAAAAAAAAAnwIA&#10;AGRycy9kb3ducmV2LnhtbFBLBQYAAAAABAAEAPcAAACNAwAAAAA=&#10;">
                        <v:imagedata r:id="rId15" o:title=""/>
                      </v:shape>
                    </v:group>
                  </w:pict>
                </mc:Fallback>
              </mc:AlternateContent>
            </w:r>
            <w:r>
              <w:rPr>
                <w:sz w:val="24"/>
              </w:rPr>
              <w:t>developing</w:t>
            </w:r>
            <w:r>
              <w:rPr>
                <w:spacing w:val="-2"/>
                <w:sz w:val="24"/>
              </w:rPr>
              <w:t xml:space="preserve"> </w:t>
            </w:r>
            <w:r>
              <w:rPr>
                <w:sz w:val="24"/>
              </w:rPr>
              <w:t>an</w:t>
            </w:r>
            <w:r>
              <w:rPr>
                <w:spacing w:val="-2"/>
                <w:sz w:val="24"/>
              </w:rPr>
              <w:t xml:space="preserve"> </w:t>
            </w:r>
            <w:r>
              <w:rPr>
                <w:sz w:val="24"/>
              </w:rPr>
              <w:t>efficient</w:t>
            </w:r>
            <w:r>
              <w:rPr>
                <w:spacing w:val="-2"/>
                <w:sz w:val="24"/>
              </w:rPr>
              <w:t xml:space="preserve"> </w:t>
            </w:r>
            <w:r>
              <w:rPr>
                <w:sz w:val="24"/>
              </w:rPr>
              <w:t>information</w:t>
            </w:r>
            <w:r>
              <w:rPr>
                <w:spacing w:val="-1"/>
                <w:sz w:val="24"/>
              </w:rPr>
              <w:t xml:space="preserve"> </w:t>
            </w:r>
            <w:r>
              <w:rPr>
                <w:spacing w:val="-2"/>
                <w:sz w:val="24"/>
              </w:rPr>
              <w:t>system</w:t>
            </w:r>
          </w:p>
        </w:tc>
        <w:tc>
          <w:tcPr>
            <w:tcW w:w="1323" w:type="dxa"/>
            <w:gridSpan w:val="2"/>
          </w:tcPr>
          <w:p w14:paraId="00DB5D56" w14:textId="77777777" w:rsidR="0047733A" w:rsidRDefault="00A66171">
            <w:pPr>
              <w:pStyle w:val="TableParagraph"/>
              <w:spacing w:before="150"/>
              <w:ind w:left="24"/>
              <w:jc w:val="center"/>
              <w:rPr>
                <w:sz w:val="24"/>
              </w:rPr>
            </w:pPr>
            <w:r>
              <w:rPr>
                <w:spacing w:val="-5"/>
                <w:sz w:val="24"/>
              </w:rPr>
              <w:t>K4</w:t>
            </w:r>
          </w:p>
        </w:tc>
      </w:tr>
      <w:tr w:rsidR="0047733A" w14:paraId="6AF33EB2" w14:textId="77777777">
        <w:trPr>
          <w:trHeight w:val="633"/>
        </w:trPr>
        <w:tc>
          <w:tcPr>
            <w:tcW w:w="746" w:type="dxa"/>
          </w:tcPr>
          <w:p w14:paraId="4357BF1C" w14:textId="77777777" w:rsidR="0047733A" w:rsidRDefault="00A66171">
            <w:pPr>
              <w:pStyle w:val="TableParagraph"/>
              <w:spacing w:before="150"/>
              <w:ind w:left="119"/>
              <w:rPr>
                <w:sz w:val="24"/>
              </w:rPr>
            </w:pPr>
            <w:r>
              <w:rPr>
                <w:spacing w:val="-10"/>
                <w:sz w:val="24"/>
              </w:rPr>
              <w:t>5</w:t>
            </w:r>
          </w:p>
        </w:tc>
        <w:tc>
          <w:tcPr>
            <w:tcW w:w="7184" w:type="dxa"/>
            <w:gridSpan w:val="5"/>
          </w:tcPr>
          <w:p w14:paraId="184B7ADA" w14:textId="77777777" w:rsidR="0047733A" w:rsidRDefault="00A66171">
            <w:pPr>
              <w:pStyle w:val="TableParagraph"/>
              <w:spacing w:line="268" w:lineRule="exact"/>
              <w:ind w:left="117"/>
              <w:rPr>
                <w:sz w:val="24"/>
              </w:rPr>
            </w:pPr>
            <w:r>
              <w:rPr>
                <w:sz w:val="24"/>
              </w:rPr>
              <w:t>Evaluating</w:t>
            </w:r>
            <w:r>
              <w:rPr>
                <w:spacing w:val="-4"/>
                <w:sz w:val="24"/>
              </w:rPr>
              <w:t xml:space="preserve"> </w:t>
            </w:r>
            <w:r>
              <w:rPr>
                <w:sz w:val="24"/>
              </w:rPr>
              <w:t>the</w:t>
            </w:r>
            <w:r>
              <w:rPr>
                <w:spacing w:val="-3"/>
                <w:sz w:val="24"/>
              </w:rPr>
              <w:t xml:space="preserve"> </w:t>
            </w:r>
            <w:r>
              <w:rPr>
                <w:sz w:val="24"/>
              </w:rPr>
              <w:t>various</w:t>
            </w:r>
            <w:r>
              <w:rPr>
                <w:spacing w:val="-1"/>
                <w:sz w:val="24"/>
              </w:rPr>
              <w:t xml:space="preserve"> </w:t>
            </w:r>
            <w:r>
              <w:rPr>
                <w:sz w:val="24"/>
              </w:rPr>
              <w:t>security</w:t>
            </w:r>
            <w:r>
              <w:rPr>
                <w:spacing w:val="-2"/>
                <w:sz w:val="24"/>
              </w:rPr>
              <w:t xml:space="preserve"> </w:t>
            </w:r>
            <w:r>
              <w:rPr>
                <w:sz w:val="24"/>
              </w:rPr>
              <w:t>challenges for</w:t>
            </w:r>
            <w:r>
              <w:rPr>
                <w:spacing w:val="-2"/>
                <w:sz w:val="24"/>
              </w:rPr>
              <w:t xml:space="preserve"> </w:t>
            </w:r>
            <w:r>
              <w:rPr>
                <w:sz w:val="24"/>
              </w:rPr>
              <w:t>a</w:t>
            </w:r>
            <w:r>
              <w:rPr>
                <w:spacing w:val="-3"/>
                <w:sz w:val="24"/>
              </w:rPr>
              <w:t xml:space="preserve"> </w:t>
            </w:r>
            <w:r>
              <w:rPr>
                <w:sz w:val="24"/>
              </w:rPr>
              <w:t>secured</w:t>
            </w:r>
            <w:r>
              <w:rPr>
                <w:spacing w:val="-1"/>
                <w:sz w:val="24"/>
              </w:rPr>
              <w:t xml:space="preserve"> </w:t>
            </w:r>
            <w:r>
              <w:rPr>
                <w:spacing w:val="-2"/>
                <w:sz w:val="24"/>
              </w:rPr>
              <w:t>information</w:t>
            </w:r>
          </w:p>
          <w:p w14:paraId="22B4C355" w14:textId="77777777" w:rsidR="0047733A" w:rsidRDefault="00A66171">
            <w:pPr>
              <w:pStyle w:val="TableParagraph"/>
              <w:spacing w:before="41"/>
              <w:ind w:left="117"/>
              <w:rPr>
                <w:sz w:val="24"/>
              </w:rPr>
            </w:pPr>
            <w:r>
              <w:rPr>
                <w:spacing w:val="-2"/>
                <w:sz w:val="24"/>
              </w:rPr>
              <w:t>system</w:t>
            </w:r>
          </w:p>
        </w:tc>
        <w:tc>
          <w:tcPr>
            <w:tcW w:w="1323" w:type="dxa"/>
            <w:gridSpan w:val="2"/>
          </w:tcPr>
          <w:p w14:paraId="0BB647F5" w14:textId="77777777" w:rsidR="0047733A" w:rsidRDefault="00A66171">
            <w:pPr>
              <w:pStyle w:val="TableParagraph"/>
              <w:spacing w:before="150"/>
              <w:ind w:left="24"/>
              <w:jc w:val="center"/>
              <w:rPr>
                <w:sz w:val="24"/>
              </w:rPr>
            </w:pPr>
            <w:r>
              <w:rPr>
                <w:spacing w:val="-5"/>
                <w:sz w:val="24"/>
              </w:rPr>
              <w:t>K5</w:t>
            </w:r>
          </w:p>
        </w:tc>
      </w:tr>
      <w:tr w:rsidR="0047733A" w14:paraId="5CD34192" w14:textId="77777777">
        <w:trPr>
          <w:trHeight w:val="633"/>
        </w:trPr>
        <w:tc>
          <w:tcPr>
            <w:tcW w:w="746" w:type="dxa"/>
          </w:tcPr>
          <w:p w14:paraId="10B91174" w14:textId="77777777" w:rsidR="0047733A" w:rsidRDefault="00A66171">
            <w:pPr>
              <w:pStyle w:val="TableParagraph"/>
              <w:spacing w:before="152"/>
              <w:ind w:left="119"/>
              <w:rPr>
                <w:sz w:val="24"/>
              </w:rPr>
            </w:pPr>
            <w:r>
              <w:rPr>
                <w:spacing w:val="-10"/>
                <w:sz w:val="24"/>
              </w:rPr>
              <w:t>6</w:t>
            </w:r>
          </w:p>
        </w:tc>
        <w:tc>
          <w:tcPr>
            <w:tcW w:w="7184" w:type="dxa"/>
            <w:gridSpan w:val="5"/>
          </w:tcPr>
          <w:p w14:paraId="26DF3A14" w14:textId="77777777" w:rsidR="0047733A" w:rsidRDefault="00A66171">
            <w:pPr>
              <w:pStyle w:val="TableParagraph"/>
              <w:spacing w:line="270" w:lineRule="exact"/>
              <w:ind w:left="117"/>
              <w:rPr>
                <w:sz w:val="24"/>
              </w:rPr>
            </w:pPr>
            <w:r>
              <w:rPr>
                <w:sz w:val="24"/>
              </w:rPr>
              <w:t>Creating</w:t>
            </w:r>
            <w:r>
              <w:rPr>
                <w:spacing w:val="-2"/>
                <w:sz w:val="24"/>
              </w:rPr>
              <w:t xml:space="preserve"> </w:t>
            </w:r>
            <w:r>
              <w:rPr>
                <w:sz w:val="24"/>
              </w:rPr>
              <w:t>an</w:t>
            </w:r>
            <w:r>
              <w:rPr>
                <w:spacing w:val="-1"/>
                <w:sz w:val="24"/>
              </w:rPr>
              <w:t xml:space="preserve"> </w:t>
            </w:r>
            <w:r>
              <w:rPr>
                <w:sz w:val="24"/>
              </w:rPr>
              <w:t>information system</w:t>
            </w:r>
            <w:r>
              <w:rPr>
                <w:spacing w:val="-1"/>
                <w:sz w:val="24"/>
              </w:rPr>
              <w:t xml:space="preserve"> </w:t>
            </w:r>
            <w:r>
              <w:rPr>
                <w:sz w:val="24"/>
              </w:rPr>
              <w:t>for</w:t>
            </w:r>
            <w:r>
              <w:rPr>
                <w:spacing w:val="-3"/>
                <w:sz w:val="24"/>
              </w:rPr>
              <w:t xml:space="preserve"> </w:t>
            </w:r>
            <w:r>
              <w:rPr>
                <w:sz w:val="24"/>
              </w:rPr>
              <w:t>an</w:t>
            </w:r>
            <w:r>
              <w:rPr>
                <w:spacing w:val="-1"/>
                <w:sz w:val="24"/>
              </w:rPr>
              <w:t xml:space="preserve"> </w:t>
            </w:r>
            <w:r>
              <w:rPr>
                <w:sz w:val="24"/>
              </w:rPr>
              <w:t>organization</w:t>
            </w:r>
            <w:r>
              <w:rPr>
                <w:spacing w:val="-1"/>
                <w:sz w:val="24"/>
              </w:rPr>
              <w:t xml:space="preserve"> </w:t>
            </w:r>
            <w:r>
              <w:rPr>
                <w:sz w:val="24"/>
              </w:rPr>
              <w:t>to</w:t>
            </w:r>
            <w:r>
              <w:rPr>
                <w:spacing w:val="-2"/>
                <w:sz w:val="24"/>
              </w:rPr>
              <w:t xml:space="preserve"> </w:t>
            </w:r>
            <w:r>
              <w:rPr>
                <w:sz w:val="24"/>
              </w:rPr>
              <w:t>process</w:t>
            </w:r>
            <w:r>
              <w:rPr>
                <w:spacing w:val="-1"/>
                <w:sz w:val="24"/>
              </w:rPr>
              <w:t xml:space="preserve"> </w:t>
            </w:r>
            <w:r>
              <w:rPr>
                <w:sz w:val="24"/>
              </w:rPr>
              <w:t>the</w:t>
            </w:r>
            <w:r>
              <w:rPr>
                <w:spacing w:val="-2"/>
                <w:sz w:val="24"/>
              </w:rPr>
              <w:t xml:space="preserve"> </w:t>
            </w:r>
            <w:r>
              <w:rPr>
                <w:spacing w:val="-4"/>
                <w:sz w:val="24"/>
              </w:rPr>
              <w:t>data</w:t>
            </w:r>
          </w:p>
          <w:p w14:paraId="5CC3C7D0" w14:textId="77777777" w:rsidR="0047733A" w:rsidRDefault="00A66171">
            <w:pPr>
              <w:pStyle w:val="TableParagraph"/>
              <w:spacing w:before="43"/>
              <w:ind w:left="117"/>
              <w:rPr>
                <w:sz w:val="24"/>
              </w:rPr>
            </w:pPr>
            <w:r>
              <w:rPr>
                <w:sz w:val="24"/>
              </w:rPr>
              <w:t>for</w:t>
            </w:r>
            <w:r>
              <w:rPr>
                <w:spacing w:val="-3"/>
                <w:sz w:val="24"/>
              </w:rPr>
              <w:t xml:space="preserve"> </w:t>
            </w:r>
            <w:r>
              <w:rPr>
                <w:sz w:val="24"/>
              </w:rPr>
              <w:t>decision</w:t>
            </w:r>
            <w:r>
              <w:rPr>
                <w:spacing w:val="-1"/>
                <w:sz w:val="24"/>
              </w:rPr>
              <w:t xml:space="preserve"> </w:t>
            </w:r>
            <w:r>
              <w:rPr>
                <w:sz w:val="24"/>
              </w:rPr>
              <w:t>making</w:t>
            </w:r>
            <w:r>
              <w:rPr>
                <w:spacing w:val="-1"/>
                <w:sz w:val="24"/>
              </w:rPr>
              <w:t xml:space="preserve"> </w:t>
            </w:r>
            <w:r>
              <w:rPr>
                <w:spacing w:val="-2"/>
                <w:sz w:val="24"/>
              </w:rPr>
              <w:t>process</w:t>
            </w:r>
          </w:p>
        </w:tc>
        <w:tc>
          <w:tcPr>
            <w:tcW w:w="1323" w:type="dxa"/>
            <w:gridSpan w:val="2"/>
          </w:tcPr>
          <w:p w14:paraId="5DD55964" w14:textId="77777777" w:rsidR="0047733A" w:rsidRDefault="00A66171">
            <w:pPr>
              <w:pStyle w:val="TableParagraph"/>
              <w:spacing w:before="152"/>
              <w:ind w:left="24"/>
              <w:jc w:val="center"/>
              <w:rPr>
                <w:sz w:val="24"/>
              </w:rPr>
            </w:pPr>
            <w:r>
              <w:rPr>
                <w:spacing w:val="-5"/>
                <w:sz w:val="24"/>
              </w:rPr>
              <w:t>K6</w:t>
            </w:r>
          </w:p>
        </w:tc>
      </w:tr>
      <w:tr w:rsidR="0047733A" w14:paraId="76D2DDF1" w14:textId="77777777">
        <w:trPr>
          <w:trHeight w:val="321"/>
        </w:trPr>
        <w:tc>
          <w:tcPr>
            <w:tcW w:w="9253" w:type="dxa"/>
            <w:gridSpan w:val="8"/>
          </w:tcPr>
          <w:p w14:paraId="2F875BA0" w14:textId="77777777" w:rsidR="0047733A" w:rsidRDefault="00A66171">
            <w:pPr>
              <w:pStyle w:val="TableParagraph"/>
              <w:spacing w:line="268" w:lineRule="exact"/>
              <w:ind w:left="119"/>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2"/>
                <w:sz w:val="24"/>
              </w:rPr>
              <w:t xml:space="preserve"> </w:t>
            </w:r>
            <w:r>
              <w:rPr>
                <w:sz w:val="24"/>
              </w:rPr>
              <w:t>Apply;</w:t>
            </w:r>
            <w:r>
              <w:rPr>
                <w:spacing w:val="-1"/>
                <w:sz w:val="24"/>
              </w:rPr>
              <w:t xml:space="preserve"> </w:t>
            </w:r>
            <w:r>
              <w:rPr>
                <w:b/>
                <w:sz w:val="24"/>
              </w:rPr>
              <w:t>K4</w:t>
            </w:r>
            <w:r>
              <w:rPr>
                <w:b/>
                <w:spacing w:val="-1"/>
                <w:sz w:val="24"/>
              </w:rPr>
              <w:t xml:space="preserve"> </w:t>
            </w:r>
            <w:r>
              <w:rPr>
                <w:sz w:val="24"/>
              </w:rPr>
              <w:t>-</w:t>
            </w:r>
            <w:r>
              <w:rPr>
                <w:spacing w:val="-1"/>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2"/>
                <w:sz w:val="24"/>
              </w:rPr>
              <w:t xml:space="preserve"> </w:t>
            </w:r>
            <w:r>
              <w:rPr>
                <w:sz w:val="24"/>
              </w:rPr>
              <w:t>Evaluate;</w:t>
            </w:r>
            <w:r>
              <w:rPr>
                <w:spacing w:val="-1"/>
                <w:sz w:val="24"/>
              </w:rPr>
              <w:t xml:space="preserve"> </w:t>
            </w:r>
            <w:r>
              <w:rPr>
                <w:b/>
                <w:sz w:val="24"/>
              </w:rPr>
              <w:t>K6</w:t>
            </w:r>
            <w:r>
              <w:rPr>
                <w:sz w:val="24"/>
              </w:rPr>
              <w:t xml:space="preserve">– </w:t>
            </w:r>
            <w:r>
              <w:rPr>
                <w:spacing w:val="-2"/>
                <w:sz w:val="24"/>
              </w:rPr>
              <w:t>Create</w:t>
            </w:r>
          </w:p>
        </w:tc>
      </w:tr>
      <w:tr w:rsidR="0047733A" w14:paraId="1FD46536" w14:textId="77777777">
        <w:trPr>
          <w:trHeight w:val="143"/>
        </w:trPr>
        <w:tc>
          <w:tcPr>
            <w:tcW w:w="9253" w:type="dxa"/>
            <w:gridSpan w:val="8"/>
          </w:tcPr>
          <w:p w14:paraId="12995812" w14:textId="77777777" w:rsidR="0047733A" w:rsidRDefault="0047733A">
            <w:pPr>
              <w:pStyle w:val="TableParagraph"/>
              <w:ind w:left="0"/>
              <w:rPr>
                <w:sz w:val="8"/>
              </w:rPr>
            </w:pPr>
          </w:p>
        </w:tc>
      </w:tr>
      <w:tr w:rsidR="0047733A" w14:paraId="2D596F63" w14:textId="77777777">
        <w:trPr>
          <w:trHeight w:val="275"/>
        </w:trPr>
        <w:tc>
          <w:tcPr>
            <w:tcW w:w="1533" w:type="dxa"/>
            <w:gridSpan w:val="2"/>
          </w:tcPr>
          <w:p w14:paraId="323B84B6" w14:textId="77777777" w:rsidR="0047733A" w:rsidRDefault="00A66171">
            <w:pPr>
              <w:pStyle w:val="TableParagraph"/>
              <w:spacing w:line="256" w:lineRule="exact"/>
              <w:ind w:left="119"/>
              <w:rPr>
                <w:b/>
                <w:sz w:val="24"/>
              </w:rPr>
            </w:pPr>
            <w:r>
              <w:rPr>
                <w:b/>
                <w:spacing w:val="-2"/>
                <w:sz w:val="24"/>
              </w:rPr>
              <w:t>Unit:1</w:t>
            </w:r>
          </w:p>
        </w:tc>
        <w:tc>
          <w:tcPr>
            <w:tcW w:w="5484" w:type="dxa"/>
            <w:gridSpan w:val="3"/>
          </w:tcPr>
          <w:p w14:paraId="305F0785" w14:textId="77777777" w:rsidR="0047733A" w:rsidRDefault="00A66171">
            <w:pPr>
              <w:pStyle w:val="TableParagraph"/>
              <w:spacing w:line="256" w:lineRule="exact"/>
              <w:ind w:left="180"/>
              <w:rPr>
                <w:b/>
                <w:sz w:val="23"/>
              </w:rPr>
            </w:pPr>
            <w:r>
              <w:rPr>
                <w:b/>
                <w:sz w:val="23"/>
              </w:rPr>
              <w:t>INTRODUCTION</w:t>
            </w:r>
            <w:r>
              <w:rPr>
                <w:b/>
                <w:spacing w:val="-8"/>
                <w:sz w:val="23"/>
              </w:rPr>
              <w:t xml:space="preserve"> </w:t>
            </w:r>
            <w:r>
              <w:rPr>
                <w:b/>
                <w:sz w:val="23"/>
              </w:rPr>
              <w:t>TO</w:t>
            </w:r>
            <w:r>
              <w:rPr>
                <w:b/>
                <w:spacing w:val="-5"/>
                <w:sz w:val="23"/>
              </w:rPr>
              <w:t xml:space="preserve"> </w:t>
            </w:r>
            <w:r>
              <w:rPr>
                <w:b/>
                <w:sz w:val="23"/>
              </w:rPr>
              <w:t>INFORMATION</w:t>
            </w:r>
            <w:r>
              <w:rPr>
                <w:b/>
                <w:spacing w:val="-5"/>
                <w:sz w:val="23"/>
              </w:rPr>
              <w:t xml:space="preserve"> </w:t>
            </w:r>
            <w:r>
              <w:rPr>
                <w:b/>
                <w:spacing w:val="-2"/>
                <w:sz w:val="23"/>
              </w:rPr>
              <w:t>SYSTEMS</w:t>
            </w:r>
          </w:p>
        </w:tc>
        <w:tc>
          <w:tcPr>
            <w:tcW w:w="2236" w:type="dxa"/>
            <w:gridSpan w:val="3"/>
          </w:tcPr>
          <w:p w14:paraId="48B04525" w14:textId="77777777" w:rsidR="0047733A" w:rsidRDefault="00A66171">
            <w:pPr>
              <w:pStyle w:val="TableParagraph"/>
              <w:spacing w:line="256" w:lineRule="exact"/>
              <w:ind w:left="1363"/>
              <w:rPr>
                <w:b/>
                <w:sz w:val="24"/>
              </w:rPr>
            </w:pPr>
            <w:r>
              <w:rPr>
                <w:b/>
                <w:sz w:val="24"/>
              </w:rPr>
              <w:t xml:space="preserve">8 </w:t>
            </w:r>
            <w:r>
              <w:rPr>
                <w:b/>
                <w:spacing w:val="-2"/>
                <w:sz w:val="24"/>
              </w:rPr>
              <w:t>hours</w:t>
            </w:r>
          </w:p>
        </w:tc>
      </w:tr>
      <w:tr w:rsidR="0047733A" w14:paraId="4B3FF85A" w14:textId="77777777">
        <w:trPr>
          <w:trHeight w:val="1029"/>
        </w:trPr>
        <w:tc>
          <w:tcPr>
            <w:tcW w:w="9253" w:type="dxa"/>
            <w:gridSpan w:val="8"/>
          </w:tcPr>
          <w:p w14:paraId="5B1305BA" w14:textId="77777777" w:rsidR="0047733A" w:rsidRDefault="00A66171">
            <w:pPr>
              <w:pStyle w:val="TableParagraph"/>
              <w:ind w:left="119" w:right="113"/>
              <w:rPr>
                <w:sz w:val="24"/>
              </w:rPr>
            </w:pPr>
            <w:r>
              <w:rPr>
                <w:sz w:val="24"/>
              </w:rPr>
              <w:t>Foundations</w:t>
            </w:r>
            <w:r>
              <w:rPr>
                <w:spacing w:val="-4"/>
                <w:sz w:val="24"/>
              </w:rPr>
              <w:t xml:space="preserve"> </w:t>
            </w:r>
            <w:r>
              <w:rPr>
                <w:sz w:val="24"/>
              </w:rPr>
              <w:t>of</w:t>
            </w:r>
            <w:r>
              <w:rPr>
                <w:spacing w:val="-3"/>
                <w:sz w:val="24"/>
              </w:rPr>
              <w:t xml:space="preserve"> </w:t>
            </w:r>
            <w:r>
              <w:rPr>
                <w:sz w:val="24"/>
              </w:rPr>
              <w:t>Information</w:t>
            </w:r>
            <w:r>
              <w:rPr>
                <w:spacing w:val="-4"/>
                <w:sz w:val="24"/>
              </w:rPr>
              <w:t xml:space="preserve"> </w:t>
            </w:r>
            <w:r>
              <w:rPr>
                <w:sz w:val="24"/>
              </w:rPr>
              <w:t>Systems:</w:t>
            </w:r>
            <w:r>
              <w:rPr>
                <w:spacing w:val="-4"/>
                <w:sz w:val="24"/>
              </w:rPr>
              <w:t xml:space="preserve"> </w:t>
            </w:r>
            <w:r>
              <w:rPr>
                <w:sz w:val="24"/>
              </w:rPr>
              <w:t>A</w:t>
            </w:r>
            <w:r>
              <w:rPr>
                <w:spacing w:val="-5"/>
                <w:sz w:val="24"/>
              </w:rPr>
              <w:t xml:space="preserve"> </w:t>
            </w:r>
            <w:r>
              <w:rPr>
                <w:sz w:val="24"/>
              </w:rPr>
              <w:t>framework</w:t>
            </w:r>
            <w:r>
              <w:rPr>
                <w:spacing w:val="-4"/>
                <w:sz w:val="24"/>
              </w:rPr>
              <w:t xml:space="preserve"> </w:t>
            </w:r>
            <w:r>
              <w:rPr>
                <w:sz w:val="24"/>
              </w:rPr>
              <w:t>for</w:t>
            </w:r>
            <w:r>
              <w:rPr>
                <w:spacing w:val="-5"/>
                <w:sz w:val="24"/>
              </w:rPr>
              <w:t xml:space="preserve"> </w:t>
            </w:r>
            <w:r>
              <w:rPr>
                <w:sz w:val="24"/>
              </w:rPr>
              <w:t>business</w:t>
            </w:r>
            <w:r>
              <w:rPr>
                <w:spacing w:val="-4"/>
                <w:sz w:val="24"/>
              </w:rPr>
              <w:t xml:space="preserve"> </w:t>
            </w:r>
            <w:r>
              <w:rPr>
                <w:sz w:val="24"/>
              </w:rPr>
              <w:t>users</w:t>
            </w:r>
            <w:r>
              <w:rPr>
                <w:spacing w:val="-4"/>
                <w:sz w:val="24"/>
              </w:rPr>
              <w:t xml:space="preserve"> </w:t>
            </w:r>
            <w:r>
              <w:rPr>
                <w:sz w:val="24"/>
              </w:rPr>
              <w:t>-</w:t>
            </w:r>
            <w:r>
              <w:rPr>
                <w:spacing w:val="-5"/>
                <w:sz w:val="24"/>
              </w:rPr>
              <w:t xml:space="preserve"> </w:t>
            </w:r>
            <w:r>
              <w:rPr>
                <w:sz w:val="24"/>
              </w:rPr>
              <w:t>Roles</w:t>
            </w:r>
            <w:r>
              <w:rPr>
                <w:spacing w:val="-4"/>
                <w:sz w:val="24"/>
              </w:rPr>
              <w:t xml:space="preserve"> </w:t>
            </w:r>
            <w:r>
              <w:rPr>
                <w:sz w:val="24"/>
              </w:rPr>
              <w:t>of</w:t>
            </w:r>
            <w:r>
              <w:rPr>
                <w:spacing w:val="-3"/>
                <w:sz w:val="24"/>
              </w:rPr>
              <w:t xml:space="preserve"> </w:t>
            </w:r>
            <w:r>
              <w:rPr>
                <w:sz w:val="24"/>
              </w:rPr>
              <w:t>Information systems</w:t>
            </w:r>
            <w:r>
              <w:rPr>
                <w:spacing w:val="-3"/>
                <w:sz w:val="24"/>
              </w:rPr>
              <w:t xml:space="preserve"> </w:t>
            </w:r>
            <w:r>
              <w:rPr>
                <w:sz w:val="24"/>
              </w:rPr>
              <w:t>-</w:t>
            </w:r>
            <w:r>
              <w:rPr>
                <w:spacing w:val="-2"/>
                <w:sz w:val="24"/>
              </w:rPr>
              <w:t xml:space="preserve"> </w:t>
            </w:r>
            <w:r>
              <w:rPr>
                <w:sz w:val="24"/>
              </w:rPr>
              <w:t>System</w:t>
            </w:r>
            <w:r>
              <w:rPr>
                <w:spacing w:val="-1"/>
                <w:sz w:val="24"/>
              </w:rPr>
              <w:t xml:space="preserve"> </w:t>
            </w:r>
            <w:r>
              <w:rPr>
                <w:sz w:val="24"/>
              </w:rPr>
              <w:t>concepts</w:t>
            </w:r>
            <w:r>
              <w:rPr>
                <w:spacing w:val="-1"/>
                <w:sz w:val="24"/>
              </w:rPr>
              <w:t xml:space="preserve"> </w:t>
            </w:r>
            <w:r>
              <w:rPr>
                <w:sz w:val="24"/>
              </w:rPr>
              <w:t>-</w:t>
            </w:r>
            <w:r>
              <w:rPr>
                <w:spacing w:val="-2"/>
                <w:sz w:val="24"/>
              </w:rPr>
              <w:t xml:space="preserve"> </w:t>
            </w:r>
            <w:r>
              <w:rPr>
                <w:sz w:val="24"/>
              </w:rPr>
              <w:t>Organisation</w:t>
            </w:r>
            <w:r>
              <w:rPr>
                <w:spacing w:val="-1"/>
                <w:sz w:val="24"/>
              </w:rPr>
              <w:t xml:space="preserve"> </w:t>
            </w:r>
            <w:r>
              <w:rPr>
                <w:sz w:val="24"/>
              </w:rPr>
              <w:t>as a</w:t>
            </w:r>
            <w:r>
              <w:rPr>
                <w:spacing w:val="-2"/>
                <w:sz w:val="24"/>
              </w:rPr>
              <w:t xml:space="preserve"> </w:t>
            </w:r>
            <w:r>
              <w:rPr>
                <w:sz w:val="24"/>
              </w:rPr>
              <w:t>system</w:t>
            </w:r>
            <w:r>
              <w:rPr>
                <w:spacing w:val="-1"/>
                <w:sz w:val="24"/>
              </w:rPr>
              <w:t xml:space="preserve"> </w:t>
            </w:r>
            <w:r>
              <w:rPr>
                <w:sz w:val="24"/>
              </w:rPr>
              <w:t>-</w:t>
            </w:r>
            <w:r>
              <w:rPr>
                <w:spacing w:val="-2"/>
                <w:sz w:val="24"/>
              </w:rPr>
              <w:t xml:space="preserve"> </w:t>
            </w:r>
            <w:r>
              <w:rPr>
                <w:sz w:val="24"/>
              </w:rPr>
              <w:t>Components</w:t>
            </w:r>
            <w:r>
              <w:rPr>
                <w:spacing w:val="-1"/>
                <w:sz w:val="24"/>
              </w:rPr>
              <w:t xml:space="preserve"> </w:t>
            </w:r>
            <w:r>
              <w:rPr>
                <w:sz w:val="24"/>
              </w:rPr>
              <w:t>of</w:t>
            </w:r>
            <w:r>
              <w:rPr>
                <w:spacing w:val="-2"/>
                <w:sz w:val="24"/>
              </w:rPr>
              <w:t xml:space="preserve"> </w:t>
            </w:r>
            <w:r>
              <w:rPr>
                <w:sz w:val="24"/>
              </w:rPr>
              <w:t xml:space="preserve">Information </w:t>
            </w:r>
            <w:r>
              <w:rPr>
                <w:spacing w:val="-2"/>
                <w:sz w:val="24"/>
              </w:rPr>
              <w:t>Systems</w:t>
            </w:r>
          </w:p>
          <w:p w14:paraId="03CF8578" w14:textId="77777777" w:rsidR="0047733A" w:rsidRDefault="00A66171">
            <w:pPr>
              <w:pStyle w:val="TableParagraph"/>
              <w:ind w:left="119"/>
              <w:rPr>
                <w:sz w:val="24"/>
              </w:rPr>
            </w:pPr>
            <w:r>
              <w:rPr>
                <w:sz w:val="24"/>
              </w:rPr>
              <w:t>-</w:t>
            </w:r>
            <w:r>
              <w:rPr>
                <w:spacing w:val="-1"/>
                <w:sz w:val="24"/>
              </w:rPr>
              <w:t xml:space="preserve"> </w:t>
            </w:r>
            <w:r>
              <w:rPr>
                <w:sz w:val="24"/>
              </w:rPr>
              <w:t>IS</w:t>
            </w:r>
            <w:r>
              <w:rPr>
                <w:spacing w:val="-2"/>
                <w:sz w:val="24"/>
              </w:rPr>
              <w:t xml:space="preserve"> </w:t>
            </w:r>
            <w:r>
              <w:rPr>
                <w:sz w:val="24"/>
              </w:rPr>
              <w:t>Activities</w:t>
            </w:r>
            <w:r>
              <w:rPr>
                <w:spacing w:val="-1"/>
                <w:sz w:val="24"/>
              </w:rPr>
              <w:t xml:space="preserve"> </w:t>
            </w:r>
            <w:r>
              <w:rPr>
                <w:sz w:val="24"/>
              </w:rPr>
              <w:t>-</w:t>
            </w:r>
            <w:r>
              <w:rPr>
                <w:spacing w:val="-2"/>
                <w:sz w:val="24"/>
              </w:rPr>
              <w:t xml:space="preserve"> </w:t>
            </w:r>
            <w:r>
              <w:rPr>
                <w:sz w:val="24"/>
              </w:rPr>
              <w:t>Types</w:t>
            </w:r>
            <w:r>
              <w:rPr>
                <w:spacing w:val="-2"/>
                <w:sz w:val="24"/>
              </w:rPr>
              <w:t xml:space="preserve"> </w:t>
            </w:r>
            <w:r>
              <w:rPr>
                <w:sz w:val="24"/>
              </w:rPr>
              <w:t xml:space="preserve">of </w:t>
            </w:r>
            <w:r>
              <w:rPr>
                <w:spacing w:val="-5"/>
                <w:sz w:val="24"/>
              </w:rPr>
              <w:t>IS.</w:t>
            </w:r>
          </w:p>
        </w:tc>
      </w:tr>
      <w:tr w:rsidR="0047733A" w14:paraId="343B4A45" w14:textId="77777777">
        <w:trPr>
          <w:trHeight w:val="141"/>
        </w:trPr>
        <w:tc>
          <w:tcPr>
            <w:tcW w:w="9253" w:type="dxa"/>
            <w:gridSpan w:val="8"/>
          </w:tcPr>
          <w:p w14:paraId="70277187" w14:textId="77777777" w:rsidR="0047733A" w:rsidRDefault="0047733A">
            <w:pPr>
              <w:pStyle w:val="TableParagraph"/>
              <w:ind w:left="0"/>
              <w:rPr>
                <w:sz w:val="8"/>
              </w:rPr>
            </w:pPr>
          </w:p>
        </w:tc>
      </w:tr>
      <w:tr w:rsidR="0047733A" w14:paraId="67BAFA7F" w14:textId="77777777">
        <w:trPr>
          <w:trHeight w:val="275"/>
        </w:trPr>
        <w:tc>
          <w:tcPr>
            <w:tcW w:w="1533" w:type="dxa"/>
            <w:gridSpan w:val="2"/>
          </w:tcPr>
          <w:p w14:paraId="619D0737" w14:textId="77777777" w:rsidR="0047733A" w:rsidRDefault="00A66171">
            <w:pPr>
              <w:pStyle w:val="TableParagraph"/>
              <w:spacing w:line="256" w:lineRule="exact"/>
              <w:ind w:left="119"/>
              <w:rPr>
                <w:b/>
                <w:sz w:val="24"/>
              </w:rPr>
            </w:pPr>
            <w:r>
              <w:rPr>
                <w:b/>
                <w:spacing w:val="-2"/>
                <w:sz w:val="24"/>
              </w:rPr>
              <w:t>Unit:2</w:t>
            </w:r>
          </w:p>
        </w:tc>
        <w:tc>
          <w:tcPr>
            <w:tcW w:w="5484" w:type="dxa"/>
            <w:gridSpan w:val="3"/>
          </w:tcPr>
          <w:p w14:paraId="602AB420" w14:textId="77777777" w:rsidR="0047733A" w:rsidRDefault="00A66171">
            <w:pPr>
              <w:pStyle w:val="TableParagraph"/>
              <w:spacing w:line="256" w:lineRule="exact"/>
              <w:ind w:left="523"/>
              <w:rPr>
                <w:b/>
                <w:sz w:val="23"/>
              </w:rPr>
            </w:pPr>
            <w:r>
              <w:rPr>
                <w:b/>
                <w:sz w:val="23"/>
              </w:rPr>
              <w:t>FUNCTIONAL</w:t>
            </w:r>
            <w:r>
              <w:rPr>
                <w:b/>
                <w:spacing w:val="-7"/>
                <w:sz w:val="23"/>
              </w:rPr>
              <w:t xml:space="preserve"> </w:t>
            </w:r>
            <w:r>
              <w:rPr>
                <w:b/>
                <w:sz w:val="23"/>
              </w:rPr>
              <w:t>INFORMATION</w:t>
            </w:r>
            <w:r>
              <w:rPr>
                <w:b/>
                <w:spacing w:val="-7"/>
                <w:sz w:val="23"/>
              </w:rPr>
              <w:t xml:space="preserve"> </w:t>
            </w:r>
            <w:r>
              <w:rPr>
                <w:b/>
                <w:spacing w:val="-2"/>
                <w:sz w:val="23"/>
              </w:rPr>
              <w:t>SYSTEMS</w:t>
            </w:r>
          </w:p>
        </w:tc>
        <w:tc>
          <w:tcPr>
            <w:tcW w:w="2236" w:type="dxa"/>
            <w:gridSpan w:val="3"/>
          </w:tcPr>
          <w:p w14:paraId="614D2616" w14:textId="77777777" w:rsidR="0047733A" w:rsidRDefault="00A66171">
            <w:pPr>
              <w:pStyle w:val="TableParagraph"/>
              <w:spacing w:line="256" w:lineRule="exact"/>
              <w:ind w:left="1363"/>
              <w:rPr>
                <w:b/>
                <w:sz w:val="24"/>
              </w:rPr>
            </w:pPr>
            <w:r>
              <w:rPr>
                <w:b/>
                <w:sz w:val="24"/>
              </w:rPr>
              <w:t xml:space="preserve">9 </w:t>
            </w:r>
            <w:r>
              <w:rPr>
                <w:b/>
                <w:spacing w:val="-2"/>
                <w:sz w:val="24"/>
              </w:rPr>
              <w:t>hours</w:t>
            </w:r>
          </w:p>
        </w:tc>
      </w:tr>
      <w:tr w:rsidR="0047733A" w14:paraId="39081062" w14:textId="77777777">
        <w:trPr>
          <w:trHeight w:val="1026"/>
        </w:trPr>
        <w:tc>
          <w:tcPr>
            <w:tcW w:w="9253" w:type="dxa"/>
            <w:gridSpan w:val="8"/>
          </w:tcPr>
          <w:p w14:paraId="0B28D88B" w14:textId="77777777" w:rsidR="0047733A" w:rsidRDefault="00A66171">
            <w:pPr>
              <w:pStyle w:val="TableParagraph"/>
              <w:ind w:left="119" w:right="92"/>
              <w:jc w:val="both"/>
              <w:rPr>
                <w:sz w:val="24"/>
              </w:rPr>
            </w:pPr>
            <w:r>
              <w:rPr>
                <w:sz w:val="24"/>
              </w:rPr>
              <w:t>IS for</w:t>
            </w:r>
            <w:r>
              <w:rPr>
                <w:spacing w:val="-2"/>
                <w:sz w:val="24"/>
              </w:rPr>
              <w:t xml:space="preserve"> </w:t>
            </w:r>
            <w:r>
              <w:rPr>
                <w:sz w:val="24"/>
              </w:rPr>
              <w:t>operations</w:t>
            </w:r>
            <w:r>
              <w:rPr>
                <w:spacing w:val="-1"/>
                <w:sz w:val="24"/>
              </w:rPr>
              <w:t xml:space="preserve"> </w:t>
            </w:r>
            <w:r>
              <w:rPr>
                <w:sz w:val="24"/>
              </w:rPr>
              <w:t>and decision</w:t>
            </w:r>
            <w:r>
              <w:rPr>
                <w:spacing w:val="-1"/>
                <w:sz w:val="24"/>
              </w:rPr>
              <w:t xml:space="preserve"> </w:t>
            </w:r>
            <w:r>
              <w:rPr>
                <w:sz w:val="24"/>
              </w:rPr>
              <w:t>making:</w:t>
            </w:r>
            <w:r>
              <w:rPr>
                <w:spacing w:val="-1"/>
                <w:sz w:val="24"/>
              </w:rPr>
              <w:t xml:space="preserve"> </w:t>
            </w:r>
            <w:r>
              <w:rPr>
                <w:sz w:val="24"/>
              </w:rPr>
              <w:t>Marketing IS,</w:t>
            </w:r>
            <w:r>
              <w:rPr>
                <w:spacing w:val="-1"/>
                <w:sz w:val="24"/>
              </w:rPr>
              <w:t xml:space="preserve"> </w:t>
            </w:r>
            <w:r>
              <w:rPr>
                <w:sz w:val="24"/>
              </w:rPr>
              <w:t>Manufacturing IS,</w:t>
            </w:r>
            <w:r>
              <w:rPr>
                <w:spacing w:val="-1"/>
                <w:sz w:val="24"/>
              </w:rPr>
              <w:t xml:space="preserve"> </w:t>
            </w:r>
            <w:r>
              <w:rPr>
                <w:sz w:val="24"/>
              </w:rPr>
              <w:t>Human</w:t>
            </w:r>
            <w:r>
              <w:rPr>
                <w:spacing w:val="-1"/>
                <w:sz w:val="24"/>
              </w:rPr>
              <w:t xml:space="preserve"> </w:t>
            </w:r>
            <w:r>
              <w:rPr>
                <w:sz w:val="24"/>
              </w:rPr>
              <w:t>Resource IS, Accounting IS and Financial IS - Transaction Processing Systems- Information Reporting System - Information for Strategic Advantage.</w:t>
            </w:r>
          </w:p>
        </w:tc>
      </w:tr>
      <w:tr w:rsidR="0047733A" w14:paraId="331AF26F" w14:textId="77777777">
        <w:trPr>
          <w:trHeight w:val="143"/>
        </w:trPr>
        <w:tc>
          <w:tcPr>
            <w:tcW w:w="9253" w:type="dxa"/>
            <w:gridSpan w:val="8"/>
          </w:tcPr>
          <w:p w14:paraId="056948CF" w14:textId="77777777" w:rsidR="0047733A" w:rsidRDefault="0047733A">
            <w:pPr>
              <w:pStyle w:val="TableParagraph"/>
              <w:ind w:left="0"/>
              <w:rPr>
                <w:sz w:val="8"/>
              </w:rPr>
            </w:pPr>
          </w:p>
        </w:tc>
      </w:tr>
      <w:tr w:rsidR="0047733A" w14:paraId="70B2B963" w14:textId="77777777">
        <w:trPr>
          <w:trHeight w:val="553"/>
        </w:trPr>
        <w:tc>
          <w:tcPr>
            <w:tcW w:w="1533" w:type="dxa"/>
            <w:gridSpan w:val="2"/>
          </w:tcPr>
          <w:p w14:paraId="2BD35FDF" w14:textId="77777777" w:rsidR="0047733A" w:rsidRDefault="00A66171">
            <w:pPr>
              <w:pStyle w:val="TableParagraph"/>
              <w:spacing w:line="273" w:lineRule="exact"/>
              <w:ind w:left="119"/>
              <w:rPr>
                <w:b/>
                <w:sz w:val="24"/>
              </w:rPr>
            </w:pPr>
            <w:r>
              <w:rPr>
                <w:b/>
                <w:spacing w:val="-2"/>
                <w:sz w:val="24"/>
              </w:rPr>
              <w:t>Unit:3</w:t>
            </w:r>
          </w:p>
        </w:tc>
        <w:tc>
          <w:tcPr>
            <w:tcW w:w="5484" w:type="dxa"/>
            <w:gridSpan w:val="3"/>
          </w:tcPr>
          <w:p w14:paraId="6711B5CA" w14:textId="77777777" w:rsidR="0047733A" w:rsidRDefault="00A66171">
            <w:pPr>
              <w:pStyle w:val="TableParagraph"/>
              <w:spacing w:line="276" w:lineRule="exact"/>
              <w:ind w:left="1061" w:hanging="387"/>
              <w:rPr>
                <w:b/>
                <w:sz w:val="24"/>
              </w:rPr>
            </w:pPr>
            <w:r>
              <w:rPr>
                <w:b/>
                <w:sz w:val="24"/>
              </w:rPr>
              <w:t>DECISION</w:t>
            </w:r>
            <w:r>
              <w:rPr>
                <w:b/>
                <w:spacing w:val="-13"/>
                <w:sz w:val="24"/>
              </w:rPr>
              <w:t xml:space="preserve"> </w:t>
            </w:r>
            <w:r>
              <w:rPr>
                <w:b/>
                <w:sz w:val="24"/>
              </w:rPr>
              <w:t>SUPPORT</w:t>
            </w:r>
            <w:r>
              <w:rPr>
                <w:b/>
                <w:spacing w:val="-14"/>
                <w:sz w:val="24"/>
              </w:rPr>
              <w:t xml:space="preserve"> </w:t>
            </w:r>
            <w:r>
              <w:rPr>
                <w:b/>
                <w:sz w:val="24"/>
              </w:rPr>
              <w:t>SYSTEMS</w:t>
            </w:r>
            <w:r>
              <w:rPr>
                <w:b/>
                <w:spacing w:val="-12"/>
                <w:sz w:val="24"/>
              </w:rPr>
              <w:t xml:space="preserve"> </w:t>
            </w:r>
            <w:r>
              <w:rPr>
                <w:b/>
                <w:sz w:val="24"/>
              </w:rPr>
              <w:t>AND ARTIFICIAL INTELLIGENCE</w:t>
            </w:r>
          </w:p>
        </w:tc>
        <w:tc>
          <w:tcPr>
            <w:tcW w:w="2236" w:type="dxa"/>
            <w:gridSpan w:val="3"/>
          </w:tcPr>
          <w:p w14:paraId="2D780709" w14:textId="77777777" w:rsidR="0047733A" w:rsidRDefault="00A66171">
            <w:pPr>
              <w:pStyle w:val="TableParagraph"/>
              <w:spacing w:line="273" w:lineRule="exact"/>
              <w:ind w:left="1363"/>
              <w:rPr>
                <w:b/>
                <w:sz w:val="24"/>
              </w:rPr>
            </w:pPr>
            <w:r>
              <w:rPr>
                <w:b/>
                <w:sz w:val="24"/>
              </w:rPr>
              <w:t xml:space="preserve">9 </w:t>
            </w:r>
            <w:r>
              <w:rPr>
                <w:b/>
                <w:spacing w:val="-2"/>
                <w:sz w:val="24"/>
              </w:rPr>
              <w:t>hours</w:t>
            </w:r>
          </w:p>
        </w:tc>
      </w:tr>
      <w:tr w:rsidR="0047733A" w14:paraId="08166DD3" w14:textId="77777777">
        <w:trPr>
          <w:trHeight w:val="1302"/>
        </w:trPr>
        <w:tc>
          <w:tcPr>
            <w:tcW w:w="9253" w:type="dxa"/>
            <w:gridSpan w:val="8"/>
          </w:tcPr>
          <w:p w14:paraId="137EF1FF" w14:textId="77777777" w:rsidR="0047733A" w:rsidRDefault="00A66171">
            <w:pPr>
              <w:pStyle w:val="TableParagraph"/>
              <w:ind w:left="119" w:right="89"/>
              <w:jc w:val="both"/>
              <w:rPr>
                <w:sz w:val="24"/>
              </w:rPr>
            </w:pPr>
            <w:r>
              <w:rPr>
                <w:sz w:val="24"/>
              </w:rPr>
              <w:t>DSS and AI: DSS models and software: The decision-making process - Structured, Semi Structured and Unstructured problems; What if analysis, Sensitivity analysis, Goal-seeking Analysis</w:t>
            </w:r>
            <w:r>
              <w:rPr>
                <w:spacing w:val="-4"/>
                <w:sz w:val="24"/>
              </w:rPr>
              <w:t xml:space="preserve"> </w:t>
            </w:r>
            <w:r>
              <w:rPr>
                <w:sz w:val="24"/>
              </w:rPr>
              <w:t>and</w:t>
            </w:r>
            <w:r>
              <w:rPr>
                <w:spacing w:val="-4"/>
                <w:sz w:val="24"/>
              </w:rPr>
              <w:t xml:space="preserve"> </w:t>
            </w:r>
            <w:r>
              <w:rPr>
                <w:sz w:val="24"/>
              </w:rPr>
              <w:t>Optimizing</w:t>
            </w:r>
            <w:r>
              <w:rPr>
                <w:spacing w:val="-7"/>
                <w:sz w:val="24"/>
              </w:rPr>
              <w:t xml:space="preserve"> </w:t>
            </w:r>
            <w:r>
              <w:rPr>
                <w:sz w:val="24"/>
              </w:rPr>
              <w:t>Analysis</w:t>
            </w:r>
            <w:r>
              <w:rPr>
                <w:spacing w:val="-4"/>
                <w:sz w:val="24"/>
              </w:rPr>
              <w:t xml:space="preserve"> </w:t>
            </w:r>
            <w:r>
              <w:rPr>
                <w:sz w:val="24"/>
              </w:rPr>
              <w:t>-</w:t>
            </w:r>
            <w:r>
              <w:rPr>
                <w:spacing w:val="-5"/>
                <w:sz w:val="24"/>
              </w:rPr>
              <w:t xml:space="preserve"> </w:t>
            </w:r>
            <w:r>
              <w:rPr>
                <w:sz w:val="24"/>
              </w:rPr>
              <w:t>Overview</w:t>
            </w:r>
            <w:r>
              <w:rPr>
                <w:spacing w:val="-5"/>
                <w:sz w:val="24"/>
              </w:rPr>
              <w:t xml:space="preserve"> </w:t>
            </w:r>
            <w:r>
              <w:rPr>
                <w:sz w:val="24"/>
              </w:rPr>
              <w:t>of</w:t>
            </w:r>
            <w:r>
              <w:rPr>
                <w:spacing w:val="-3"/>
                <w:sz w:val="24"/>
              </w:rPr>
              <w:t xml:space="preserve"> </w:t>
            </w:r>
            <w:r>
              <w:rPr>
                <w:sz w:val="24"/>
              </w:rPr>
              <w:t>AI:</w:t>
            </w:r>
            <w:r>
              <w:rPr>
                <w:spacing w:val="-4"/>
                <w:sz w:val="24"/>
              </w:rPr>
              <w:t xml:space="preserve"> </w:t>
            </w:r>
            <w:r>
              <w:rPr>
                <w:sz w:val="24"/>
              </w:rPr>
              <w:t>Neural</w:t>
            </w:r>
            <w:r>
              <w:rPr>
                <w:spacing w:val="-4"/>
                <w:sz w:val="24"/>
              </w:rPr>
              <w:t xml:space="preserve"> </w:t>
            </w:r>
            <w:r>
              <w:rPr>
                <w:sz w:val="24"/>
              </w:rPr>
              <w:t>Networks,</w:t>
            </w:r>
            <w:r>
              <w:rPr>
                <w:spacing w:val="-4"/>
                <w:sz w:val="24"/>
              </w:rPr>
              <w:t xml:space="preserve"> </w:t>
            </w:r>
            <w:r>
              <w:rPr>
                <w:sz w:val="24"/>
              </w:rPr>
              <w:t>Fuzzy</w:t>
            </w:r>
            <w:r>
              <w:rPr>
                <w:spacing w:val="-4"/>
                <w:sz w:val="24"/>
              </w:rPr>
              <w:t xml:space="preserve"> </w:t>
            </w:r>
            <w:r>
              <w:rPr>
                <w:sz w:val="24"/>
              </w:rPr>
              <w:t>Logic</w:t>
            </w:r>
            <w:r>
              <w:rPr>
                <w:spacing w:val="-5"/>
                <w:sz w:val="24"/>
              </w:rPr>
              <w:t xml:space="preserve"> </w:t>
            </w:r>
            <w:r>
              <w:rPr>
                <w:sz w:val="24"/>
              </w:rPr>
              <w:t>Systems, Genetic Algorithms - Expert Systems.</w:t>
            </w:r>
          </w:p>
        </w:tc>
      </w:tr>
      <w:tr w:rsidR="0047733A" w14:paraId="4AF03133" w14:textId="77777777">
        <w:trPr>
          <w:trHeight w:val="141"/>
        </w:trPr>
        <w:tc>
          <w:tcPr>
            <w:tcW w:w="9253" w:type="dxa"/>
            <w:gridSpan w:val="8"/>
          </w:tcPr>
          <w:p w14:paraId="5F7FF53E" w14:textId="77777777" w:rsidR="0047733A" w:rsidRDefault="0047733A">
            <w:pPr>
              <w:pStyle w:val="TableParagraph"/>
              <w:ind w:left="0"/>
              <w:rPr>
                <w:sz w:val="8"/>
              </w:rPr>
            </w:pPr>
          </w:p>
        </w:tc>
      </w:tr>
      <w:tr w:rsidR="0047733A" w14:paraId="16D306CC" w14:textId="77777777">
        <w:trPr>
          <w:trHeight w:val="273"/>
        </w:trPr>
        <w:tc>
          <w:tcPr>
            <w:tcW w:w="1533" w:type="dxa"/>
            <w:gridSpan w:val="2"/>
          </w:tcPr>
          <w:p w14:paraId="7B9C5E05" w14:textId="77777777" w:rsidR="0047733A" w:rsidRDefault="00A66171">
            <w:pPr>
              <w:pStyle w:val="TableParagraph"/>
              <w:spacing w:line="253" w:lineRule="exact"/>
              <w:ind w:left="119"/>
              <w:rPr>
                <w:b/>
                <w:sz w:val="24"/>
              </w:rPr>
            </w:pPr>
            <w:r>
              <w:rPr>
                <w:b/>
                <w:spacing w:val="-2"/>
                <w:sz w:val="24"/>
              </w:rPr>
              <w:t>Unit:4</w:t>
            </w:r>
          </w:p>
        </w:tc>
        <w:tc>
          <w:tcPr>
            <w:tcW w:w="5484" w:type="dxa"/>
            <w:gridSpan w:val="3"/>
          </w:tcPr>
          <w:p w14:paraId="38CFE69E" w14:textId="77777777" w:rsidR="0047733A" w:rsidRDefault="00A66171">
            <w:pPr>
              <w:pStyle w:val="TableParagraph"/>
              <w:spacing w:line="253" w:lineRule="exact"/>
              <w:ind w:left="1159"/>
              <w:rPr>
                <w:b/>
                <w:sz w:val="23"/>
              </w:rPr>
            </w:pPr>
            <w:r>
              <w:rPr>
                <w:b/>
                <w:sz w:val="23"/>
              </w:rPr>
              <w:t>IS</w:t>
            </w:r>
            <w:r>
              <w:rPr>
                <w:b/>
                <w:spacing w:val="-7"/>
                <w:sz w:val="23"/>
              </w:rPr>
              <w:t xml:space="preserve"> </w:t>
            </w:r>
            <w:r>
              <w:rPr>
                <w:b/>
                <w:sz w:val="23"/>
              </w:rPr>
              <w:t>ARCHITECTURE</w:t>
            </w:r>
            <w:r>
              <w:rPr>
                <w:b/>
                <w:spacing w:val="-2"/>
                <w:sz w:val="23"/>
              </w:rPr>
              <w:t xml:space="preserve"> </w:t>
            </w:r>
            <w:r>
              <w:rPr>
                <w:b/>
                <w:sz w:val="23"/>
              </w:rPr>
              <w:t>AND</w:t>
            </w:r>
            <w:r>
              <w:rPr>
                <w:b/>
                <w:spacing w:val="-4"/>
                <w:sz w:val="23"/>
              </w:rPr>
              <w:t xml:space="preserve"> </w:t>
            </w:r>
            <w:r>
              <w:rPr>
                <w:b/>
                <w:spacing w:val="-5"/>
                <w:sz w:val="23"/>
              </w:rPr>
              <w:t>EDI</w:t>
            </w:r>
          </w:p>
        </w:tc>
        <w:tc>
          <w:tcPr>
            <w:tcW w:w="2236" w:type="dxa"/>
            <w:gridSpan w:val="3"/>
          </w:tcPr>
          <w:p w14:paraId="1ACF1E88" w14:textId="77777777" w:rsidR="0047733A" w:rsidRDefault="00A66171">
            <w:pPr>
              <w:pStyle w:val="TableParagraph"/>
              <w:spacing w:line="253" w:lineRule="exact"/>
              <w:ind w:left="1303"/>
              <w:rPr>
                <w:b/>
                <w:sz w:val="24"/>
              </w:rPr>
            </w:pPr>
            <w:r>
              <w:rPr>
                <w:b/>
                <w:sz w:val="24"/>
              </w:rPr>
              <w:t>9</w:t>
            </w:r>
            <w:r>
              <w:rPr>
                <w:b/>
                <w:spacing w:val="60"/>
                <w:sz w:val="24"/>
              </w:rPr>
              <w:t xml:space="preserve"> </w:t>
            </w:r>
            <w:r>
              <w:rPr>
                <w:b/>
                <w:spacing w:val="-2"/>
                <w:sz w:val="24"/>
              </w:rPr>
              <w:t>hours</w:t>
            </w:r>
          </w:p>
        </w:tc>
      </w:tr>
      <w:tr w:rsidR="0047733A" w14:paraId="1B0E26F0" w14:textId="77777777">
        <w:trPr>
          <w:trHeight w:val="553"/>
        </w:trPr>
        <w:tc>
          <w:tcPr>
            <w:tcW w:w="9253" w:type="dxa"/>
            <w:gridSpan w:val="8"/>
          </w:tcPr>
          <w:p w14:paraId="38B88D36" w14:textId="77777777" w:rsidR="0047733A" w:rsidRDefault="00A66171">
            <w:pPr>
              <w:pStyle w:val="TableParagraph"/>
              <w:spacing w:line="276" w:lineRule="exact"/>
              <w:ind w:left="119" w:right="113"/>
              <w:rPr>
                <w:sz w:val="24"/>
              </w:rPr>
            </w:pPr>
            <w:r>
              <w:rPr>
                <w:sz w:val="24"/>
              </w:rPr>
              <w:t>Managing</w:t>
            </w:r>
            <w:r>
              <w:rPr>
                <w:spacing w:val="-4"/>
                <w:sz w:val="24"/>
              </w:rPr>
              <w:t xml:space="preserve"> </w:t>
            </w:r>
            <w:r>
              <w:rPr>
                <w:sz w:val="24"/>
              </w:rPr>
              <w:t>Information</w:t>
            </w:r>
            <w:r>
              <w:rPr>
                <w:spacing w:val="-5"/>
                <w:sz w:val="24"/>
              </w:rPr>
              <w:t xml:space="preserve"> </w:t>
            </w:r>
            <w:r>
              <w:rPr>
                <w:sz w:val="24"/>
              </w:rPr>
              <w:t>Technology:</w:t>
            </w:r>
            <w:r>
              <w:rPr>
                <w:spacing w:val="-5"/>
                <w:sz w:val="24"/>
              </w:rPr>
              <w:t xml:space="preserve"> </w:t>
            </w:r>
            <w:r>
              <w:rPr>
                <w:sz w:val="24"/>
              </w:rPr>
              <w:t>Managing</w:t>
            </w:r>
            <w:r>
              <w:rPr>
                <w:spacing w:val="-5"/>
                <w:sz w:val="24"/>
              </w:rPr>
              <w:t xml:space="preserve"> </w:t>
            </w:r>
            <w:r>
              <w:rPr>
                <w:sz w:val="24"/>
              </w:rPr>
              <w:t>information</w:t>
            </w:r>
            <w:r>
              <w:rPr>
                <w:spacing w:val="-5"/>
                <w:sz w:val="24"/>
              </w:rPr>
              <w:t xml:space="preserve"> </w:t>
            </w:r>
            <w:r>
              <w:rPr>
                <w:sz w:val="24"/>
              </w:rPr>
              <w:t>resources</w:t>
            </w:r>
            <w:r>
              <w:rPr>
                <w:spacing w:val="-5"/>
                <w:sz w:val="24"/>
              </w:rPr>
              <w:t xml:space="preserve"> </w:t>
            </w:r>
            <w:r>
              <w:rPr>
                <w:sz w:val="24"/>
              </w:rPr>
              <w:t>and</w:t>
            </w:r>
            <w:r>
              <w:rPr>
                <w:spacing w:val="-5"/>
                <w:sz w:val="24"/>
              </w:rPr>
              <w:t xml:space="preserve"> </w:t>
            </w:r>
            <w:r>
              <w:rPr>
                <w:sz w:val="24"/>
              </w:rPr>
              <w:t>technologies</w:t>
            </w:r>
            <w:r>
              <w:rPr>
                <w:spacing w:val="-6"/>
                <w:sz w:val="24"/>
              </w:rPr>
              <w:t xml:space="preserve"> </w:t>
            </w:r>
            <w:r>
              <w:rPr>
                <w:sz w:val="24"/>
              </w:rPr>
              <w:t>-</w:t>
            </w:r>
            <w:r>
              <w:rPr>
                <w:spacing w:val="-5"/>
                <w:sz w:val="24"/>
              </w:rPr>
              <w:t xml:space="preserve"> </w:t>
            </w:r>
            <w:r>
              <w:rPr>
                <w:sz w:val="24"/>
              </w:rPr>
              <w:t>IS architecture and management - Centralised, Decentralised and Distributed - EDI, Supply</w:t>
            </w:r>
          </w:p>
        </w:tc>
      </w:tr>
    </w:tbl>
    <w:p w14:paraId="08F88242" w14:textId="77777777" w:rsidR="0047733A" w:rsidRDefault="0047733A">
      <w:pPr>
        <w:pStyle w:val="TableParagraph"/>
        <w:spacing w:line="276" w:lineRule="exact"/>
        <w:rPr>
          <w:sz w:val="24"/>
        </w:rPr>
        <w:sectPr w:rsidR="0047733A">
          <w:pgSz w:w="11920" w:h="16850"/>
          <w:pgMar w:top="1240" w:right="720" w:bottom="540" w:left="720" w:header="454" w:footer="354" w:gutter="0"/>
          <w:cols w:space="720"/>
        </w:sectPr>
      </w:pPr>
    </w:p>
    <w:p w14:paraId="40A9D2E0" w14:textId="77777777" w:rsidR="0047733A" w:rsidRDefault="0047733A">
      <w:pPr>
        <w:pStyle w:val="BodyText"/>
        <w:spacing w:before="6"/>
        <w:rPr>
          <w:sz w:val="14"/>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
        <w:gridCol w:w="878"/>
        <w:gridCol w:w="206"/>
        <w:gridCol w:w="4644"/>
        <w:gridCol w:w="631"/>
        <w:gridCol w:w="549"/>
        <w:gridCol w:w="1687"/>
      </w:tblGrid>
      <w:tr w:rsidR="0047733A" w14:paraId="339280E0" w14:textId="77777777">
        <w:trPr>
          <w:trHeight w:val="474"/>
        </w:trPr>
        <w:tc>
          <w:tcPr>
            <w:tcW w:w="9250" w:type="dxa"/>
            <w:gridSpan w:val="7"/>
          </w:tcPr>
          <w:p w14:paraId="4E0BBE5B" w14:textId="77777777" w:rsidR="0047733A" w:rsidRDefault="00A66171">
            <w:pPr>
              <w:pStyle w:val="TableParagraph"/>
              <w:spacing w:line="268" w:lineRule="exact"/>
              <w:ind w:left="119"/>
              <w:rPr>
                <w:sz w:val="24"/>
              </w:rPr>
            </w:pPr>
            <w:r>
              <w:rPr>
                <w:sz w:val="24"/>
              </w:rPr>
              <w:t>Chain</w:t>
            </w:r>
            <w:r>
              <w:rPr>
                <w:spacing w:val="-4"/>
                <w:sz w:val="24"/>
              </w:rPr>
              <w:t xml:space="preserve"> </w:t>
            </w:r>
            <w:r>
              <w:rPr>
                <w:sz w:val="24"/>
              </w:rPr>
              <w:t>Management</w:t>
            </w:r>
            <w:r>
              <w:rPr>
                <w:spacing w:val="-1"/>
                <w:sz w:val="24"/>
              </w:rPr>
              <w:t xml:space="preserve"> </w:t>
            </w:r>
            <w:r>
              <w:rPr>
                <w:sz w:val="24"/>
              </w:rPr>
              <w:t>&amp;</w:t>
            </w:r>
            <w:r>
              <w:rPr>
                <w:spacing w:val="-1"/>
                <w:sz w:val="24"/>
              </w:rPr>
              <w:t xml:space="preserve"> </w:t>
            </w:r>
            <w:r>
              <w:rPr>
                <w:sz w:val="24"/>
              </w:rPr>
              <w:t>Global</w:t>
            </w:r>
            <w:r>
              <w:rPr>
                <w:spacing w:val="-2"/>
                <w:sz w:val="24"/>
              </w:rPr>
              <w:t xml:space="preserve"> </w:t>
            </w:r>
            <w:r>
              <w:rPr>
                <w:sz w:val="24"/>
              </w:rPr>
              <w:t>information</w:t>
            </w:r>
            <w:r>
              <w:rPr>
                <w:spacing w:val="-1"/>
                <w:sz w:val="24"/>
              </w:rPr>
              <w:t xml:space="preserve"> </w:t>
            </w:r>
            <w:r>
              <w:rPr>
                <w:sz w:val="24"/>
              </w:rPr>
              <w:t>technology</w:t>
            </w:r>
            <w:r>
              <w:rPr>
                <w:spacing w:val="-1"/>
                <w:sz w:val="24"/>
              </w:rPr>
              <w:t xml:space="preserve"> </w:t>
            </w:r>
            <w:r>
              <w:rPr>
                <w:spacing w:val="-2"/>
                <w:sz w:val="24"/>
              </w:rPr>
              <w:t>management</w:t>
            </w:r>
          </w:p>
        </w:tc>
      </w:tr>
      <w:tr w:rsidR="0047733A" w14:paraId="04ADF66A" w14:textId="77777777">
        <w:trPr>
          <w:trHeight w:val="141"/>
        </w:trPr>
        <w:tc>
          <w:tcPr>
            <w:tcW w:w="9250" w:type="dxa"/>
            <w:gridSpan w:val="7"/>
          </w:tcPr>
          <w:p w14:paraId="1666E6B9" w14:textId="77777777" w:rsidR="0047733A" w:rsidRDefault="0047733A">
            <w:pPr>
              <w:pStyle w:val="TableParagraph"/>
              <w:ind w:left="0"/>
              <w:rPr>
                <w:sz w:val="8"/>
              </w:rPr>
            </w:pPr>
          </w:p>
        </w:tc>
      </w:tr>
      <w:tr w:rsidR="0047733A" w14:paraId="0DCA6C8A" w14:textId="77777777">
        <w:trPr>
          <w:trHeight w:val="275"/>
        </w:trPr>
        <w:tc>
          <w:tcPr>
            <w:tcW w:w="1533" w:type="dxa"/>
            <w:gridSpan w:val="2"/>
          </w:tcPr>
          <w:p w14:paraId="20D3049F" w14:textId="77777777" w:rsidR="0047733A" w:rsidRDefault="00A66171">
            <w:pPr>
              <w:pStyle w:val="TableParagraph"/>
              <w:spacing w:line="256" w:lineRule="exact"/>
              <w:ind w:left="119"/>
              <w:rPr>
                <w:b/>
                <w:sz w:val="24"/>
              </w:rPr>
            </w:pPr>
            <w:r>
              <w:rPr>
                <w:b/>
                <w:spacing w:val="-2"/>
                <w:sz w:val="24"/>
              </w:rPr>
              <w:t>Unit:5</w:t>
            </w:r>
          </w:p>
        </w:tc>
        <w:tc>
          <w:tcPr>
            <w:tcW w:w="5481" w:type="dxa"/>
            <w:gridSpan w:val="3"/>
          </w:tcPr>
          <w:p w14:paraId="5A64FF82" w14:textId="77777777" w:rsidR="0047733A" w:rsidRDefault="00A66171">
            <w:pPr>
              <w:pStyle w:val="TableParagraph"/>
              <w:spacing w:line="256" w:lineRule="exact"/>
              <w:ind w:left="480"/>
              <w:rPr>
                <w:b/>
                <w:sz w:val="23"/>
              </w:rPr>
            </w:pPr>
            <w:r>
              <w:rPr>
                <w:b/>
                <w:sz w:val="23"/>
              </w:rPr>
              <w:t>SECURITY</w:t>
            </w:r>
            <w:r>
              <w:rPr>
                <w:b/>
                <w:spacing w:val="-5"/>
                <w:sz w:val="23"/>
              </w:rPr>
              <w:t xml:space="preserve"> </w:t>
            </w:r>
            <w:r>
              <w:rPr>
                <w:b/>
                <w:sz w:val="23"/>
              </w:rPr>
              <w:t>AND</w:t>
            </w:r>
            <w:r>
              <w:rPr>
                <w:b/>
                <w:spacing w:val="-4"/>
                <w:sz w:val="23"/>
              </w:rPr>
              <w:t xml:space="preserve"> </w:t>
            </w:r>
            <w:r>
              <w:rPr>
                <w:b/>
                <w:sz w:val="23"/>
              </w:rPr>
              <w:t>ETHICAL</w:t>
            </w:r>
            <w:r>
              <w:rPr>
                <w:b/>
                <w:spacing w:val="-3"/>
                <w:sz w:val="23"/>
              </w:rPr>
              <w:t xml:space="preserve"> </w:t>
            </w:r>
            <w:r>
              <w:rPr>
                <w:b/>
                <w:spacing w:val="-2"/>
                <w:sz w:val="23"/>
              </w:rPr>
              <w:t>CHALLENGES</w:t>
            </w:r>
          </w:p>
        </w:tc>
        <w:tc>
          <w:tcPr>
            <w:tcW w:w="2236" w:type="dxa"/>
            <w:gridSpan w:val="2"/>
          </w:tcPr>
          <w:p w14:paraId="6FAAFD75" w14:textId="77777777" w:rsidR="0047733A" w:rsidRDefault="00A66171">
            <w:pPr>
              <w:pStyle w:val="TableParagraph"/>
              <w:spacing w:line="256" w:lineRule="exact"/>
              <w:ind w:left="1304"/>
              <w:rPr>
                <w:b/>
                <w:sz w:val="24"/>
              </w:rPr>
            </w:pPr>
            <w:r>
              <w:rPr>
                <w:b/>
                <w:sz w:val="24"/>
              </w:rPr>
              <w:t>9</w:t>
            </w:r>
            <w:r>
              <w:rPr>
                <w:b/>
                <w:spacing w:val="60"/>
                <w:sz w:val="24"/>
              </w:rPr>
              <w:t xml:space="preserve"> </w:t>
            </w:r>
            <w:r>
              <w:rPr>
                <w:b/>
                <w:spacing w:val="-2"/>
                <w:sz w:val="24"/>
              </w:rPr>
              <w:t>hours</w:t>
            </w:r>
          </w:p>
        </w:tc>
      </w:tr>
      <w:tr w:rsidR="0047733A" w14:paraId="45D0AA46" w14:textId="77777777">
        <w:trPr>
          <w:trHeight w:val="1029"/>
        </w:trPr>
        <w:tc>
          <w:tcPr>
            <w:tcW w:w="9250" w:type="dxa"/>
            <w:gridSpan w:val="7"/>
          </w:tcPr>
          <w:p w14:paraId="29B2A780" w14:textId="77777777" w:rsidR="0047733A" w:rsidRDefault="00A66171">
            <w:pPr>
              <w:pStyle w:val="TableParagraph"/>
              <w:ind w:left="119" w:right="84"/>
              <w:jc w:val="both"/>
              <w:rPr>
                <w:sz w:val="24"/>
              </w:rPr>
            </w:pPr>
            <w:r>
              <w:rPr>
                <w:sz w:val="24"/>
              </w:rPr>
              <w:t>Security and Ethical Challenges: IS controls - Facility control and procedural control - Risks to online operations - Denial of service, spoofing - Ethics for IS professional - Societal challenges of information technology.</w:t>
            </w:r>
          </w:p>
        </w:tc>
      </w:tr>
      <w:tr w:rsidR="0047733A" w14:paraId="1CB98A6A" w14:textId="77777777">
        <w:trPr>
          <w:trHeight w:val="143"/>
        </w:trPr>
        <w:tc>
          <w:tcPr>
            <w:tcW w:w="9250" w:type="dxa"/>
            <w:gridSpan w:val="7"/>
          </w:tcPr>
          <w:p w14:paraId="712111EC" w14:textId="77777777" w:rsidR="0047733A" w:rsidRDefault="0047733A">
            <w:pPr>
              <w:pStyle w:val="TableParagraph"/>
              <w:ind w:left="0"/>
              <w:rPr>
                <w:sz w:val="8"/>
              </w:rPr>
            </w:pPr>
          </w:p>
        </w:tc>
      </w:tr>
      <w:tr w:rsidR="0047733A" w14:paraId="624F690D" w14:textId="77777777">
        <w:trPr>
          <w:trHeight w:val="275"/>
        </w:trPr>
        <w:tc>
          <w:tcPr>
            <w:tcW w:w="1533" w:type="dxa"/>
            <w:gridSpan w:val="2"/>
          </w:tcPr>
          <w:p w14:paraId="14FFCBC4" w14:textId="77777777" w:rsidR="0047733A" w:rsidRDefault="00A66171">
            <w:pPr>
              <w:pStyle w:val="TableParagraph"/>
              <w:spacing w:line="256" w:lineRule="exact"/>
              <w:ind w:left="119"/>
              <w:rPr>
                <w:b/>
                <w:sz w:val="24"/>
              </w:rPr>
            </w:pPr>
            <w:r>
              <w:rPr>
                <w:b/>
                <w:spacing w:val="-2"/>
                <w:sz w:val="24"/>
              </w:rPr>
              <w:t>Unit:6</w:t>
            </w:r>
          </w:p>
        </w:tc>
        <w:tc>
          <w:tcPr>
            <w:tcW w:w="6030" w:type="dxa"/>
            <w:gridSpan w:val="4"/>
          </w:tcPr>
          <w:p w14:paraId="3438EE14" w14:textId="77777777" w:rsidR="0047733A" w:rsidRDefault="00A66171">
            <w:pPr>
              <w:pStyle w:val="TableParagraph"/>
              <w:spacing w:line="256" w:lineRule="exact"/>
              <w:ind w:left="1524"/>
              <w:rPr>
                <w:b/>
                <w:sz w:val="24"/>
              </w:rPr>
            </w:pPr>
            <w:r>
              <w:rPr>
                <w:b/>
                <w:sz w:val="24"/>
              </w:rPr>
              <w:t>CONTEMPORARY</w:t>
            </w:r>
            <w:r>
              <w:rPr>
                <w:b/>
                <w:spacing w:val="-8"/>
                <w:sz w:val="24"/>
              </w:rPr>
              <w:t xml:space="preserve"> </w:t>
            </w:r>
            <w:r>
              <w:rPr>
                <w:b/>
                <w:spacing w:val="-2"/>
                <w:sz w:val="24"/>
              </w:rPr>
              <w:t>ISSUES</w:t>
            </w:r>
          </w:p>
        </w:tc>
        <w:tc>
          <w:tcPr>
            <w:tcW w:w="1687" w:type="dxa"/>
          </w:tcPr>
          <w:p w14:paraId="071240DF" w14:textId="77777777" w:rsidR="0047733A" w:rsidRDefault="00A66171">
            <w:pPr>
              <w:pStyle w:val="TableParagraph"/>
              <w:spacing w:line="256" w:lineRule="exact"/>
              <w:ind w:left="817"/>
              <w:rPr>
                <w:b/>
                <w:sz w:val="24"/>
              </w:rPr>
            </w:pPr>
            <w:r>
              <w:rPr>
                <w:b/>
                <w:sz w:val="24"/>
              </w:rPr>
              <w:t xml:space="preserve">2 </w:t>
            </w:r>
            <w:r>
              <w:rPr>
                <w:b/>
                <w:spacing w:val="-2"/>
                <w:sz w:val="24"/>
              </w:rPr>
              <w:t>hours</w:t>
            </w:r>
          </w:p>
        </w:tc>
      </w:tr>
      <w:tr w:rsidR="0047733A" w14:paraId="4BF3589A" w14:textId="77777777">
        <w:trPr>
          <w:trHeight w:val="273"/>
        </w:trPr>
        <w:tc>
          <w:tcPr>
            <w:tcW w:w="9250" w:type="dxa"/>
            <w:gridSpan w:val="7"/>
          </w:tcPr>
          <w:p w14:paraId="1B7E00D9" w14:textId="77777777" w:rsidR="0047733A" w:rsidRDefault="00A66171">
            <w:pPr>
              <w:pStyle w:val="TableParagraph"/>
              <w:spacing w:line="253" w:lineRule="exact"/>
              <w:ind w:left="119"/>
              <w:rPr>
                <w:sz w:val="24"/>
              </w:rPr>
            </w:pPr>
            <w:r>
              <w:rPr>
                <w:sz w:val="24"/>
              </w:rPr>
              <w:t>Expert</w:t>
            </w:r>
            <w:r>
              <w:rPr>
                <w:spacing w:val="-2"/>
                <w:sz w:val="24"/>
              </w:rPr>
              <w:t xml:space="preserve"> </w:t>
            </w:r>
            <w:r>
              <w:rPr>
                <w:sz w:val="24"/>
              </w:rPr>
              <w:t>lectures,</w:t>
            </w:r>
            <w:r>
              <w:rPr>
                <w:spacing w:val="-2"/>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47733A" w14:paraId="3EDB5CC7" w14:textId="77777777">
        <w:trPr>
          <w:trHeight w:val="143"/>
        </w:trPr>
        <w:tc>
          <w:tcPr>
            <w:tcW w:w="9250" w:type="dxa"/>
            <w:gridSpan w:val="7"/>
          </w:tcPr>
          <w:p w14:paraId="519AE8A2" w14:textId="77777777" w:rsidR="0047733A" w:rsidRDefault="0047733A">
            <w:pPr>
              <w:pStyle w:val="TableParagraph"/>
              <w:ind w:left="0"/>
              <w:rPr>
                <w:sz w:val="8"/>
              </w:rPr>
            </w:pPr>
          </w:p>
        </w:tc>
      </w:tr>
      <w:tr w:rsidR="0047733A" w14:paraId="214E45FF" w14:textId="77777777">
        <w:trPr>
          <w:trHeight w:val="350"/>
        </w:trPr>
        <w:tc>
          <w:tcPr>
            <w:tcW w:w="1739" w:type="dxa"/>
            <w:gridSpan w:val="3"/>
          </w:tcPr>
          <w:p w14:paraId="0083148A" w14:textId="77777777" w:rsidR="0047733A" w:rsidRDefault="0047733A">
            <w:pPr>
              <w:pStyle w:val="TableParagraph"/>
              <w:ind w:left="0"/>
            </w:pPr>
          </w:p>
        </w:tc>
        <w:tc>
          <w:tcPr>
            <w:tcW w:w="4644" w:type="dxa"/>
          </w:tcPr>
          <w:p w14:paraId="3FB7A83B" w14:textId="77777777" w:rsidR="0047733A" w:rsidRDefault="00A66171">
            <w:pPr>
              <w:pStyle w:val="TableParagraph"/>
              <w:spacing w:line="273" w:lineRule="exact"/>
              <w:ind w:left="2431"/>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867" w:type="dxa"/>
            <w:gridSpan w:val="3"/>
          </w:tcPr>
          <w:p w14:paraId="03BDBED3" w14:textId="77777777" w:rsidR="0047733A" w:rsidRDefault="00A66171">
            <w:pPr>
              <w:pStyle w:val="TableParagraph"/>
              <w:spacing w:line="273" w:lineRule="exact"/>
              <w:ind w:left="1817"/>
              <w:rPr>
                <w:b/>
                <w:sz w:val="24"/>
              </w:rPr>
            </w:pPr>
            <w:r>
              <w:rPr>
                <w:b/>
                <w:sz w:val="24"/>
              </w:rPr>
              <w:t>45</w:t>
            </w:r>
            <w:r>
              <w:rPr>
                <w:b/>
                <w:spacing w:val="60"/>
                <w:sz w:val="24"/>
              </w:rPr>
              <w:t xml:space="preserve"> </w:t>
            </w:r>
            <w:r>
              <w:rPr>
                <w:b/>
                <w:spacing w:val="-2"/>
                <w:sz w:val="24"/>
              </w:rPr>
              <w:t>hours</w:t>
            </w:r>
          </w:p>
        </w:tc>
      </w:tr>
      <w:tr w:rsidR="0047733A" w14:paraId="7A77023E" w14:textId="77777777">
        <w:trPr>
          <w:trHeight w:val="275"/>
        </w:trPr>
        <w:tc>
          <w:tcPr>
            <w:tcW w:w="9250" w:type="dxa"/>
            <w:gridSpan w:val="7"/>
          </w:tcPr>
          <w:p w14:paraId="52E01AF5" w14:textId="77777777" w:rsidR="0047733A" w:rsidRDefault="00A66171">
            <w:pPr>
              <w:pStyle w:val="TableParagraph"/>
              <w:spacing w:line="256" w:lineRule="exact"/>
              <w:ind w:left="119"/>
              <w:rPr>
                <w:b/>
                <w:sz w:val="24"/>
              </w:rPr>
            </w:pPr>
            <w:r>
              <w:rPr>
                <w:b/>
                <w:sz w:val="24"/>
              </w:rPr>
              <w:t>Text</w:t>
            </w:r>
            <w:r>
              <w:rPr>
                <w:b/>
                <w:spacing w:val="-2"/>
                <w:sz w:val="24"/>
              </w:rPr>
              <w:t xml:space="preserve"> Book(s)</w:t>
            </w:r>
          </w:p>
        </w:tc>
      </w:tr>
      <w:tr w:rsidR="0047733A" w14:paraId="126447F1" w14:textId="77777777">
        <w:trPr>
          <w:trHeight w:val="474"/>
        </w:trPr>
        <w:tc>
          <w:tcPr>
            <w:tcW w:w="655" w:type="dxa"/>
          </w:tcPr>
          <w:p w14:paraId="429DEB2D" w14:textId="77777777" w:rsidR="0047733A" w:rsidRDefault="00A66171">
            <w:pPr>
              <w:pStyle w:val="TableParagraph"/>
              <w:spacing w:line="268" w:lineRule="exact"/>
              <w:ind w:left="119"/>
              <w:rPr>
                <w:sz w:val="24"/>
              </w:rPr>
            </w:pPr>
            <w:r>
              <w:rPr>
                <w:spacing w:val="-10"/>
                <w:sz w:val="24"/>
              </w:rPr>
              <w:t>1</w:t>
            </w:r>
          </w:p>
        </w:tc>
        <w:tc>
          <w:tcPr>
            <w:tcW w:w="8595" w:type="dxa"/>
            <w:gridSpan w:val="6"/>
          </w:tcPr>
          <w:p w14:paraId="3F53F17E" w14:textId="77777777" w:rsidR="0047733A" w:rsidRDefault="00A66171">
            <w:pPr>
              <w:pStyle w:val="TableParagraph"/>
              <w:spacing w:line="268" w:lineRule="exact"/>
              <w:ind w:left="120"/>
              <w:rPr>
                <w:sz w:val="24"/>
              </w:rPr>
            </w:pPr>
            <w:r>
              <w:rPr>
                <w:sz w:val="24"/>
              </w:rPr>
              <w:t>James</w:t>
            </w:r>
            <w:r>
              <w:rPr>
                <w:spacing w:val="-5"/>
                <w:sz w:val="24"/>
              </w:rPr>
              <w:t xml:space="preserve"> </w:t>
            </w:r>
            <w:r>
              <w:rPr>
                <w:sz w:val="24"/>
              </w:rPr>
              <w:t>A</w:t>
            </w:r>
            <w:r>
              <w:rPr>
                <w:spacing w:val="-3"/>
                <w:sz w:val="24"/>
              </w:rPr>
              <w:t xml:space="preserve"> </w:t>
            </w:r>
            <w:r>
              <w:rPr>
                <w:sz w:val="24"/>
              </w:rPr>
              <w:t>O'Brien</w:t>
            </w:r>
            <w:r>
              <w:rPr>
                <w:spacing w:val="-2"/>
                <w:sz w:val="24"/>
              </w:rPr>
              <w:t xml:space="preserve"> </w:t>
            </w:r>
            <w:r>
              <w:rPr>
                <w:sz w:val="24"/>
              </w:rPr>
              <w:t>-Management Information</w:t>
            </w:r>
            <w:r>
              <w:rPr>
                <w:spacing w:val="-2"/>
                <w:sz w:val="24"/>
              </w:rPr>
              <w:t xml:space="preserve"> </w:t>
            </w:r>
            <w:r>
              <w:rPr>
                <w:sz w:val="24"/>
              </w:rPr>
              <w:t>Systems,</w:t>
            </w:r>
            <w:r>
              <w:rPr>
                <w:spacing w:val="-2"/>
                <w:sz w:val="24"/>
              </w:rPr>
              <w:t xml:space="preserve"> </w:t>
            </w:r>
            <w:r>
              <w:rPr>
                <w:sz w:val="24"/>
              </w:rPr>
              <w:t>Tata</w:t>
            </w:r>
            <w:r>
              <w:rPr>
                <w:spacing w:val="-3"/>
                <w:sz w:val="24"/>
              </w:rPr>
              <w:t xml:space="preserve"> </w:t>
            </w:r>
            <w:r>
              <w:rPr>
                <w:sz w:val="24"/>
              </w:rPr>
              <w:t>McGraw</w:t>
            </w:r>
            <w:r>
              <w:rPr>
                <w:spacing w:val="-3"/>
                <w:sz w:val="24"/>
              </w:rPr>
              <w:t xml:space="preserve"> </w:t>
            </w:r>
            <w:r>
              <w:rPr>
                <w:spacing w:val="-4"/>
                <w:sz w:val="24"/>
              </w:rPr>
              <w:t>Hill</w:t>
            </w:r>
          </w:p>
        </w:tc>
      </w:tr>
      <w:tr w:rsidR="0047733A" w14:paraId="22957CD8" w14:textId="77777777">
        <w:trPr>
          <w:trHeight w:val="477"/>
        </w:trPr>
        <w:tc>
          <w:tcPr>
            <w:tcW w:w="655" w:type="dxa"/>
          </w:tcPr>
          <w:p w14:paraId="2C28A1DF" w14:textId="77777777" w:rsidR="0047733A" w:rsidRDefault="00A66171">
            <w:pPr>
              <w:pStyle w:val="TableParagraph"/>
              <w:spacing w:line="270" w:lineRule="exact"/>
              <w:ind w:left="119"/>
              <w:rPr>
                <w:sz w:val="24"/>
              </w:rPr>
            </w:pPr>
            <w:r>
              <w:rPr>
                <w:spacing w:val="-10"/>
                <w:sz w:val="24"/>
              </w:rPr>
              <w:t>2</w:t>
            </w:r>
          </w:p>
        </w:tc>
        <w:tc>
          <w:tcPr>
            <w:tcW w:w="8595" w:type="dxa"/>
            <w:gridSpan w:val="6"/>
          </w:tcPr>
          <w:p w14:paraId="2DD6C021" w14:textId="77777777" w:rsidR="0047733A" w:rsidRDefault="00A66171">
            <w:pPr>
              <w:pStyle w:val="TableParagraph"/>
              <w:spacing w:line="270" w:lineRule="exact"/>
              <w:ind w:left="120"/>
              <w:rPr>
                <w:sz w:val="24"/>
              </w:rPr>
            </w:pPr>
            <w:r>
              <w:rPr>
                <w:sz w:val="24"/>
              </w:rPr>
              <w:t>Kenneth</w:t>
            </w:r>
            <w:r>
              <w:rPr>
                <w:spacing w:val="-4"/>
                <w:sz w:val="24"/>
              </w:rPr>
              <w:t xml:space="preserve"> </w:t>
            </w:r>
            <w:r>
              <w:rPr>
                <w:sz w:val="24"/>
              </w:rPr>
              <w:t>C</w:t>
            </w:r>
            <w:r>
              <w:rPr>
                <w:spacing w:val="-2"/>
                <w:sz w:val="24"/>
              </w:rPr>
              <w:t xml:space="preserve"> </w:t>
            </w:r>
            <w:r>
              <w:rPr>
                <w:sz w:val="24"/>
              </w:rPr>
              <w:t>Laudon</w:t>
            </w:r>
            <w:r>
              <w:rPr>
                <w:spacing w:val="-1"/>
                <w:sz w:val="24"/>
              </w:rPr>
              <w:t xml:space="preserve"> </w:t>
            </w:r>
            <w:r>
              <w:rPr>
                <w:sz w:val="24"/>
              </w:rPr>
              <w:t>and</w:t>
            </w:r>
            <w:r>
              <w:rPr>
                <w:spacing w:val="-2"/>
                <w:sz w:val="24"/>
              </w:rPr>
              <w:t xml:space="preserve"> </w:t>
            </w:r>
            <w:r>
              <w:rPr>
                <w:sz w:val="24"/>
              </w:rPr>
              <w:t>Jane</w:t>
            </w:r>
            <w:r>
              <w:rPr>
                <w:spacing w:val="-2"/>
                <w:sz w:val="24"/>
              </w:rPr>
              <w:t xml:space="preserve"> </w:t>
            </w:r>
            <w:r>
              <w:rPr>
                <w:sz w:val="24"/>
              </w:rPr>
              <w:t>P</w:t>
            </w:r>
            <w:r>
              <w:rPr>
                <w:spacing w:val="-1"/>
                <w:sz w:val="24"/>
              </w:rPr>
              <w:t xml:space="preserve"> </w:t>
            </w:r>
            <w:r>
              <w:rPr>
                <w:sz w:val="24"/>
              </w:rPr>
              <w:t>Laudon</w:t>
            </w:r>
            <w:r>
              <w:rPr>
                <w:spacing w:val="-3"/>
                <w:sz w:val="24"/>
              </w:rPr>
              <w:t xml:space="preserve"> </w:t>
            </w:r>
            <w:r>
              <w:rPr>
                <w:sz w:val="24"/>
              </w:rPr>
              <w:t>-Management</w:t>
            </w:r>
            <w:r>
              <w:rPr>
                <w:spacing w:val="-1"/>
                <w:sz w:val="24"/>
              </w:rPr>
              <w:t xml:space="preserve"> </w:t>
            </w:r>
            <w:r>
              <w:rPr>
                <w:sz w:val="24"/>
              </w:rPr>
              <w:t>Information</w:t>
            </w:r>
            <w:r>
              <w:rPr>
                <w:spacing w:val="-2"/>
                <w:sz w:val="24"/>
              </w:rPr>
              <w:t xml:space="preserve"> </w:t>
            </w:r>
            <w:r>
              <w:rPr>
                <w:sz w:val="24"/>
              </w:rPr>
              <w:t>System,</w:t>
            </w:r>
            <w:r>
              <w:rPr>
                <w:spacing w:val="-1"/>
                <w:sz w:val="24"/>
              </w:rPr>
              <w:t xml:space="preserve"> </w:t>
            </w:r>
            <w:r>
              <w:rPr>
                <w:spacing w:val="-5"/>
                <w:sz w:val="24"/>
              </w:rPr>
              <w:t>PHI</w:t>
            </w:r>
          </w:p>
        </w:tc>
      </w:tr>
      <w:tr w:rsidR="0047733A" w14:paraId="35A42032" w14:textId="77777777">
        <w:trPr>
          <w:trHeight w:val="143"/>
        </w:trPr>
        <w:tc>
          <w:tcPr>
            <w:tcW w:w="9250" w:type="dxa"/>
            <w:gridSpan w:val="7"/>
          </w:tcPr>
          <w:p w14:paraId="5BE32F8D" w14:textId="77777777" w:rsidR="0047733A" w:rsidRDefault="0047733A">
            <w:pPr>
              <w:pStyle w:val="TableParagraph"/>
              <w:ind w:left="0"/>
              <w:rPr>
                <w:sz w:val="8"/>
              </w:rPr>
            </w:pPr>
          </w:p>
        </w:tc>
      </w:tr>
      <w:tr w:rsidR="0047733A" w14:paraId="1E8580FB" w14:textId="77777777">
        <w:trPr>
          <w:trHeight w:val="364"/>
        </w:trPr>
        <w:tc>
          <w:tcPr>
            <w:tcW w:w="9250" w:type="dxa"/>
            <w:gridSpan w:val="7"/>
          </w:tcPr>
          <w:p w14:paraId="7473EE2F" w14:textId="77777777" w:rsidR="0047733A" w:rsidRDefault="00A66171">
            <w:pPr>
              <w:pStyle w:val="TableParagraph"/>
              <w:spacing w:line="270" w:lineRule="exact"/>
              <w:ind w:left="119"/>
              <w:rPr>
                <w:b/>
                <w:sz w:val="24"/>
              </w:rPr>
            </w:pPr>
            <w:r>
              <w:rPr>
                <w:b/>
                <w:sz w:val="24"/>
              </w:rPr>
              <w:t>Reference</w:t>
            </w:r>
            <w:r>
              <w:rPr>
                <w:b/>
                <w:spacing w:val="-6"/>
                <w:sz w:val="24"/>
              </w:rPr>
              <w:t xml:space="preserve"> </w:t>
            </w:r>
            <w:r>
              <w:rPr>
                <w:b/>
                <w:spacing w:val="-2"/>
                <w:sz w:val="24"/>
              </w:rPr>
              <w:t>Books</w:t>
            </w:r>
          </w:p>
        </w:tc>
      </w:tr>
      <w:tr w:rsidR="0047733A" w14:paraId="7E626311" w14:textId="77777777">
        <w:trPr>
          <w:trHeight w:val="477"/>
        </w:trPr>
        <w:tc>
          <w:tcPr>
            <w:tcW w:w="655" w:type="dxa"/>
          </w:tcPr>
          <w:p w14:paraId="02B1D310" w14:textId="77777777" w:rsidR="0047733A" w:rsidRDefault="00A66171">
            <w:pPr>
              <w:pStyle w:val="TableParagraph"/>
              <w:spacing w:before="95"/>
              <w:ind w:left="119"/>
              <w:rPr>
                <w:sz w:val="24"/>
              </w:rPr>
            </w:pPr>
            <w:r>
              <w:rPr>
                <w:spacing w:val="-10"/>
                <w:sz w:val="24"/>
              </w:rPr>
              <w:t>1</w:t>
            </w:r>
          </w:p>
        </w:tc>
        <w:tc>
          <w:tcPr>
            <w:tcW w:w="8595" w:type="dxa"/>
            <w:gridSpan w:val="6"/>
          </w:tcPr>
          <w:p w14:paraId="7AFAB0ED" w14:textId="77777777" w:rsidR="0047733A" w:rsidRDefault="00A66171">
            <w:pPr>
              <w:pStyle w:val="TableParagraph"/>
              <w:spacing w:line="270" w:lineRule="exact"/>
              <w:ind w:left="120"/>
              <w:rPr>
                <w:sz w:val="24"/>
              </w:rPr>
            </w:pPr>
            <w:r>
              <w:rPr>
                <w:sz w:val="24"/>
              </w:rPr>
              <w:t>Effy</w:t>
            </w:r>
            <w:r>
              <w:rPr>
                <w:spacing w:val="-4"/>
                <w:sz w:val="24"/>
              </w:rPr>
              <w:t xml:space="preserve"> </w:t>
            </w:r>
            <w:r>
              <w:rPr>
                <w:sz w:val="24"/>
              </w:rPr>
              <w:t>Oz</w:t>
            </w:r>
            <w:r>
              <w:rPr>
                <w:spacing w:val="-1"/>
                <w:sz w:val="24"/>
              </w:rPr>
              <w:t xml:space="preserve"> </w:t>
            </w:r>
            <w:r>
              <w:rPr>
                <w:sz w:val="24"/>
              </w:rPr>
              <w:t>-</w:t>
            </w:r>
            <w:r>
              <w:rPr>
                <w:spacing w:val="-3"/>
                <w:sz w:val="24"/>
              </w:rPr>
              <w:t xml:space="preserve"> </w:t>
            </w:r>
            <w:r>
              <w:rPr>
                <w:sz w:val="24"/>
              </w:rPr>
              <w:t>Management</w:t>
            </w:r>
            <w:r>
              <w:rPr>
                <w:spacing w:val="1"/>
                <w:sz w:val="24"/>
              </w:rPr>
              <w:t xml:space="preserve"> </w:t>
            </w:r>
            <w:r>
              <w:rPr>
                <w:sz w:val="24"/>
              </w:rPr>
              <w:t>Information</w:t>
            </w:r>
            <w:r>
              <w:rPr>
                <w:spacing w:val="-1"/>
                <w:sz w:val="24"/>
              </w:rPr>
              <w:t xml:space="preserve"> </w:t>
            </w:r>
            <w:r>
              <w:rPr>
                <w:sz w:val="24"/>
              </w:rPr>
              <w:t>Systems,</w:t>
            </w:r>
            <w:r>
              <w:rPr>
                <w:spacing w:val="-2"/>
                <w:sz w:val="24"/>
              </w:rPr>
              <w:t xml:space="preserve"> </w:t>
            </w:r>
            <w:r>
              <w:rPr>
                <w:sz w:val="24"/>
              </w:rPr>
              <w:t>Vikas</w:t>
            </w:r>
            <w:r>
              <w:rPr>
                <w:spacing w:val="-2"/>
                <w:sz w:val="24"/>
              </w:rPr>
              <w:t xml:space="preserve"> </w:t>
            </w:r>
            <w:r>
              <w:rPr>
                <w:sz w:val="24"/>
              </w:rPr>
              <w:t>Publishing</w:t>
            </w:r>
            <w:r>
              <w:rPr>
                <w:spacing w:val="-1"/>
                <w:sz w:val="24"/>
              </w:rPr>
              <w:t xml:space="preserve"> </w:t>
            </w:r>
            <w:r>
              <w:rPr>
                <w:spacing w:val="-2"/>
                <w:sz w:val="24"/>
              </w:rPr>
              <w:t>House</w:t>
            </w:r>
          </w:p>
        </w:tc>
      </w:tr>
      <w:tr w:rsidR="0047733A" w14:paraId="785076C5" w14:textId="77777777">
        <w:trPr>
          <w:trHeight w:val="834"/>
        </w:trPr>
        <w:tc>
          <w:tcPr>
            <w:tcW w:w="655" w:type="dxa"/>
          </w:tcPr>
          <w:p w14:paraId="1F7F7465" w14:textId="77777777" w:rsidR="0047733A" w:rsidRDefault="00A66171">
            <w:pPr>
              <w:pStyle w:val="TableParagraph"/>
              <w:spacing w:before="253"/>
              <w:ind w:left="119"/>
              <w:rPr>
                <w:sz w:val="24"/>
              </w:rPr>
            </w:pPr>
            <w:r>
              <w:rPr>
                <w:spacing w:val="-10"/>
                <w:sz w:val="24"/>
              </w:rPr>
              <w:t>2</w:t>
            </w:r>
          </w:p>
        </w:tc>
        <w:tc>
          <w:tcPr>
            <w:tcW w:w="8595" w:type="dxa"/>
            <w:gridSpan w:val="6"/>
          </w:tcPr>
          <w:p w14:paraId="77A10BD9" w14:textId="77777777" w:rsidR="0047733A" w:rsidRDefault="00A66171">
            <w:pPr>
              <w:pStyle w:val="TableParagraph"/>
              <w:spacing w:line="278" w:lineRule="auto"/>
              <w:ind w:left="120" w:right="1005"/>
              <w:rPr>
                <w:sz w:val="24"/>
              </w:rPr>
            </w:pPr>
            <w:r>
              <w:rPr>
                <w:noProof/>
                <w:sz w:val="24"/>
              </w:rPr>
              <mc:AlternateContent>
                <mc:Choice Requires="wpg">
                  <w:drawing>
                    <wp:anchor distT="0" distB="0" distL="0" distR="0" simplePos="0" relativeHeight="251633664" behindDoc="1" locked="0" layoutInCell="1" allowOverlap="1" wp14:anchorId="4ECF3877" wp14:editId="7EB614DA">
                      <wp:simplePos x="0" y="0"/>
                      <wp:positionH relativeFrom="column">
                        <wp:posOffset>1479803</wp:posOffset>
                      </wp:positionH>
                      <wp:positionV relativeFrom="paragraph">
                        <wp:posOffset>188000</wp:posOffset>
                      </wp:positionV>
                      <wp:extent cx="2463800" cy="2051685"/>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16" name="Image 116"/>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DEF8D66" id="Group 115" o:spid="_x0000_s1026" style="position:absolute;margin-left:116.5pt;margin-top:14.8pt;width:194pt;height:161.55pt;z-index:-25168281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">
                      <v:shape id="Image 116"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OhvBAAAA3AAAAA8AAABkcnMvZG93bnJldi54bWxET01rwkAQvQv9D8sUvEjdxINIdBUpDQie&#10;tM19yE6zwexsmp1q/PfdguBtHu9zNrvRd+pKQ2wDG8jnGSjiOtiWGwNfn+XbClQUZItdYDJwpwi7&#10;7ctkg4UNNz7R9SyNSiEcCzTgRPpC61g78hjnoSdO3HcYPEqCQ6PtgLcU7ju9yLKl9thyanDY07uj&#10;+nL+9QZm5f1Y/dQxP55kJW4/lpfDR2XM9HXcr0EJjfIUP9wHm+bnS/h/Jl2gt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8/OhvBAAAA3AAAAA8AAAAAAAAAAAAAAAAAnwIA&#10;AGRycy9kb3ducmV2LnhtbFBLBQYAAAAABAAEAPcAAACNAwAAAAA=&#10;">
                        <v:imagedata r:id="rId15" o:title=""/>
                      </v:shape>
                    </v:group>
                  </w:pict>
                </mc:Fallback>
              </mc:AlternateContent>
            </w:r>
            <w:r>
              <w:rPr>
                <w:sz w:val="24"/>
              </w:rPr>
              <w:t>Waman</w:t>
            </w:r>
            <w:r>
              <w:rPr>
                <w:spacing w:val="-4"/>
                <w:sz w:val="24"/>
              </w:rPr>
              <w:t xml:space="preserve"> </w:t>
            </w:r>
            <w:r>
              <w:rPr>
                <w:sz w:val="24"/>
              </w:rPr>
              <w:t>S</w:t>
            </w:r>
            <w:r>
              <w:rPr>
                <w:spacing w:val="-4"/>
                <w:sz w:val="24"/>
              </w:rPr>
              <w:t xml:space="preserve"> </w:t>
            </w:r>
            <w:r>
              <w:rPr>
                <w:sz w:val="24"/>
              </w:rPr>
              <w:t>Jawadekar</w:t>
            </w:r>
            <w:r>
              <w:rPr>
                <w:spacing w:val="-5"/>
                <w:sz w:val="24"/>
              </w:rPr>
              <w:t xml:space="preserve"> </w:t>
            </w:r>
            <w:r>
              <w:rPr>
                <w:sz w:val="24"/>
              </w:rPr>
              <w:t>-</w:t>
            </w:r>
            <w:r>
              <w:rPr>
                <w:spacing w:val="-5"/>
                <w:sz w:val="24"/>
              </w:rPr>
              <w:t xml:space="preserve"> </w:t>
            </w:r>
            <w:r>
              <w:rPr>
                <w:sz w:val="24"/>
              </w:rPr>
              <w:t>Management</w:t>
            </w:r>
            <w:r>
              <w:rPr>
                <w:spacing w:val="-2"/>
                <w:sz w:val="24"/>
              </w:rPr>
              <w:t xml:space="preserve"> </w:t>
            </w:r>
            <w:r>
              <w:rPr>
                <w:sz w:val="24"/>
              </w:rPr>
              <w:t>Information</w:t>
            </w:r>
            <w:r>
              <w:rPr>
                <w:spacing w:val="-5"/>
                <w:sz w:val="24"/>
              </w:rPr>
              <w:t xml:space="preserve"> </w:t>
            </w:r>
            <w:r>
              <w:rPr>
                <w:sz w:val="24"/>
              </w:rPr>
              <w:t>System</w:t>
            </w:r>
            <w:r>
              <w:rPr>
                <w:spacing w:val="-4"/>
                <w:sz w:val="24"/>
              </w:rPr>
              <w:t xml:space="preserve"> </w:t>
            </w:r>
            <w:r>
              <w:rPr>
                <w:sz w:val="24"/>
              </w:rPr>
              <w:t>Text</w:t>
            </w:r>
            <w:r>
              <w:rPr>
                <w:spacing w:val="-4"/>
                <w:sz w:val="24"/>
              </w:rPr>
              <w:t xml:space="preserve"> </w:t>
            </w:r>
            <w:r>
              <w:rPr>
                <w:sz w:val="24"/>
              </w:rPr>
              <w:t>and</w:t>
            </w:r>
            <w:r>
              <w:rPr>
                <w:spacing w:val="-4"/>
                <w:sz w:val="24"/>
              </w:rPr>
              <w:t xml:space="preserve"> </w:t>
            </w:r>
            <w:r>
              <w:rPr>
                <w:sz w:val="24"/>
              </w:rPr>
              <w:t>cases,</w:t>
            </w:r>
            <w:r>
              <w:rPr>
                <w:spacing w:val="-4"/>
                <w:sz w:val="24"/>
              </w:rPr>
              <w:t xml:space="preserve"> </w:t>
            </w:r>
            <w:r>
              <w:rPr>
                <w:sz w:val="24"/>
              </w:rPr>
              <w:t xml:space="preserve">Tata </w:t>
            </w:r>
            <w:r>
              <w:rPr>
                <w:spacing w:val="-2"/>
                <w:sz w:val="24"/>
              </w:rPr>
              <w:t>McGraw-Hill</w:t>
            </w:r>
          </w:p>
        </w:tc>
      </w:tr>
      <w:tr w:rsidR="0047733A" w14:paraId="6B1E1789" w14:textId="77777777">
        <w:trPr>
          <w:trHeight w:val="472"/>
        </w:trPr>
        <w:tc>
          <w:tcPr>
            <w:tcW w:w="655" w:type="dxa"/>
          </w:tcPr>
          <w:p w14:paraId="41E955FB" w14:textId="77777777" w:rsidR="0047733A" w:rsidRDefault="00A66171">
            <w:pPr>
              <w:pStyle w:val="TableParagraph"/>
              <w:spacing w:before="90"/>
              <w:ind w:left="119"/>
              <w:rPr>
                <w:sz w:val="24"/>
              </w:rPr>
            </w:pPr>
            <w:r>
              <w:rPr>
                <w:spacing w:val="-10"/>
                <w:sz w:val="24"/>
              </w:rPr>
              <w:t>3</w:t>
            </w:r>
          </w:p>
        </w:tc>
        <w:tc>
          <w:tcPr>
            <w:tcW w:w="8595" w:type="dxa"/>
            <w:gridSpan w:val="6"/>
          </w:tcPr>
          <w:p w14:paraId="2F94661C" w14:textId="77777777" w:rsidR="0047733A" w:rsidRDefault="00A66171">
            <w:pPr>
              <w:pStyle w:val="TableParagraph"/>
              <w:spacing w:line="268" w:lineRule="exact"/>
              <w:ind w:left="120"/>
              <w:rPr>
                <w:sz w:val="24"/>
              </w:rPr>
            </w:pPr>
            <w:r>
              <w:rPr>
                <w:sz w:val="24"/>
              </w:rPr>
              <w:t>R.Srinivasan</w:t>
            </w:r>
            <w:r>
              <w:rPr>
                <w:spacing w:val="-6"/>
                <w:sz w:val="24"/>
              </w:rPr>
              <w:t xml:space="preserve"> </w:t>
            </w:r>
            <w:r>
              <w:rPr>
                <w:sz w:val="24"/>
              </w:rPr>
              <w:t>-Strategic</w:t>
            </w:r>
            <w:r>
              <w:rPr>
                <w:spacing w:val="-2"/>
                <w:sz w:val="24"/>
              </w:rPr>
              <w:t xml:space="preserve"> </w:t>
            </w:r>
            <w:r>
              <w:rPr>
                <w:sz w:val="24"/>
              </w:rPr>
              <w:t>Management,Prentice</w:t>
            </w:r>
            <w:r>
              <w:rPr>
                <w:spacing w:val="-3"/>
                <w:sz w:val="24"/>
              </w:rPr>
              <w:t xml:space="preserve"> </w:t>
            </w:r>
            <w:r>
              <w:rPr>
                <w:sz w:val="24"/>
              </w:rPr>
              <w:t>Hall</w:t>
            </w:r>
            <w:r>
              <w:rPr>
                <w:spacing w:val="-3"/>
                <w:sz w:val="24"/>
              </w:rPr>
              <w:t xml:space="preserve"> </w:t>
            </w:r>
            <w:r>
              <w:rPr>
                <w:sz w:val="24"/>
              </w:rPr>
              <w:t>of</w:t>
            </w:r>
            <w:r>
              <w:rPr>
                <w:spacing w:val="-3"/>
                <w:sz w:val="24"/>
              </w:rPr>
              <w:t xml:space="preserve"> </w:t>
            </w:r>
            <w:r>
              <w:rPr>
                <w:spacing w:val="-2"/>
                <w:sz w:val="24"/>
              </w:rPr>
              <w:t>India</w:t>
            </w:r>
          </w:p>
        </w:tc>
      </w:tr>
      <w:tr w:rsidR="0047733A" w14:paraId="19BB9EEA" w14:textId="77777777">
        <w:trPr>
          <w:trHeight w:val="477"/>
        </w:trPr>
        <w:tc>
          <w:tcPr>
            <w:tcW w:w="655" w:type="dxa"/>
          </w:tcPr>
          <w:p w14:paraId="7C79DB07" w14:textId="77777777" w:rsidR="0047733A" w:rsidRDefault="00A66171">
            <w:pPr>
              <w:pStyle w:val="TableParagraph"/>
              <w:spacing w:before="95"/>
              <w:ind w:left="119"/>
              <w:rPr>
                <w:sz w:val="24"/>
              </w:rPr>
            </w:pPr>
            <w:r>
              <w:rPr>
                <w:spacing w:val="-10"/>
                <w:sz w:val="24"/>
              </w:rPr>
              <w:t>4</w:t>
            </w:r>
          </w:p>
        </w:tc>
        <w:tc>
          <w:tcPr>
            <w:tcW w:w="8595" w:type="dxa"/>
            <w:gridSpan w:val="6"/>
          </w:tcPr>
          <w:p w14:paraId="69D489E9" w14:textId="77777777" w:rsidR="0047733A" w:rsidRDefault="00A66171">
            <w:pPr>
              <w:pStyle w:val="TableParagraph"/>
              <w:spacing w:line="270" w:lineRule="exact"/>
              <w:ind w:left="120"/>
              <w:rPr>
                <w:sz w:val="24"/>
              </w:rPr>
            </w:pPr>
            <w:r>
              <w:rPr>
                <w:sz w:val="24"/>
              </w:rPr>
              <w:t>M.Senthil</w:t>
            </w:r>
            <w:r>
              <w:rPr>
                <w:spacing w:val="-5"/>
                <w:sz w:val="24"/>
              </w:rPr>
              <w:t xml:space="preserve"> </w:t>
            </w:r>
            <w:r>
              <w:rPr>
                <w:sz w:val="24"/>
              </w:rPr>
              <w:t>-</w:t>
            </w:r>
            <w:r>
              <w:rPr>
                <w:spacing w:val="-4"/>
                <w:sz w:val="24"/>
              </w:rPr>
              <w:t xml:space="preserve"> </w:t>
            </w:r>
            <w:r>
              <w:rPr>
                <w:sz w:val="24"/>
              </w:rPr>
              <w:t>Management</w:t>
            </w:r>
            <w:r>
              <w:rPr>
                <w:spacing w:val="-1"/>
                <w:sz w:val="24"/>
              </w:rPr>
              <w:t xml:space="preserve"> </w:t>
            </w:r>
            <w:r>
              <w:rPr>
                <w:sz w:val="24"/>
              </w:rPr>
              <w:t>Information</w:t>
            </w:r>
            <w:r>
              <w:rPr>
                <w:spacing w:val="-2"/>
                <w:sz w:val="24"/>
              </w:rPr>
              <w:t xml:space="preserve"> System</w:t>
            </w:r>
          </w:p>
        </w:tc>
      </w:tr>
      <w:tr w:rsidR="0047733A" w14:paraId="30C257F7" w14:textId="77777777">
        <w:trPr>
          <w:trHeight w:val="141"/>
        </w:trPr>
        <w:tc>
          <w:tcPr>
            <w:tcW w:w="9250" w:type="dxa"/>
            <w:gridSpan w:val="7"/>
          </w:tcPr>
          <w:p w14:paraId="4DCC46BB" w14:textId="77777777" w:rsidR="0047733A" w:rsidRDefault="0047733A">
            <w:pPr>
              <w:pStyle w:val="TableParagraph"/>
              <w:ind w:left="0"/>
              <w:rPr>
                <w:sz w:val="8"/>
              </w:rPr>
            </w:pPr>
          </w:p>
        </w:tc>
      </w:tr>
      <w:tr w:rsidR="0047733A" w14:paraId="0BF10C78" w14:textId="77777777">
        <w:trPr>
          <w:trHeight w:val="275"/>
        </w:trPr>
        <w:tc>
          <w:tcPr>
            <w:tcW w:w="9250" w:type="dxa"/>
            <w:gridSpan w:val="7"/>
          </w:tcPr>
          <w:p w14:paraId="2AB56504" w14:textId="77777777" w:rsidR="0047733A" w:rsidRDefault="00A66171">
            <w:pPr>
              <w:pStyle w:val="TableParagraph"/>
              <w:spacing w:line="256" w:lineRule="exact"/>
              <w:ind w:left="119"/>
              <w:rPr>
                <w:b/>
                <w:sz w:val="24"/>
              </w:rPr>
            </w:pPr>
            <w:r>
              <w:rPr>
                <w:b/>
                <w:sz w:val="24"/>
              </w:rPr>
              <w:t>Related</w:t>
            </w:r>
            <w:r>
              <w:rPr>
                <w:b/>
                <w:spacing w:val="-4"/>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4B42E896" w14:textId="77777777">
        <w:trPr>
          <w:trHeight w:val="278"/>
        </w:trPr>
        <w:tc>
          <w:tcPr>
            <w:tcW w:w="655" w:type="dxa"/>
          </w:tcPr>
          <w:p w14:paraId="39780C0B" w14:textId="77777777" w:rsidR="0047733A" w:rsidRDefault="00A66171">
            <w:pPr>
              <w:pStyle w:val="TableParagraph"/>
              <w:spacing w:line="258" w:lineRule="exact"/>
              <w:ind w:left="119"/>
              <w:rPr>
                <w:sz w:val="24"/>
              </w:rPr>
            </w:pPr>
            <w:r>
              <w:rPr>
                <w:spacing w:val="-10"/>
                <w:sz w:val="24"/>
              </w:rPr>
              <w:t>1</w:t>
            </w:r>
          </w:p>
        </w:tc>
        <w:tc>
          <w:tcPr>
            <w:tcW w:w="8595" w:type="dxa"/>
            <w:gridSpan w:val="6"/>
          </w:tcPr>
          <w:p w14:paraId="4D72E187" w14:textId="77777777" w:rsidR="0047733A" w:rsidRDefault="00860E27">
            <w:pPr>
              <w:pStyle w:val="TableParagraph"/>
              <w:spacing w:line="258" w:lineRule="exact"/>
              <w:ind w:left="120"/>
              <w:rPr>
                <w:sz w:val="24"/>
              </w:rPr>
            </w:pPr>
            <w:hyperlink r:id="rId60">
              <w:r w:rsidR="00A66171">
                <w:rPr>
                  <w:spacing w:val="-2"/>
                  <w:sz w:val="24"/>
                </w:rPr>
                <w:t>https://www.swayam.gov.in/ndl_noc20_mg60/preview</w:t>
              </w:r>
            </w:hyperlink>
          </w:p>
        </w:tc>
      </w:tr>
      <w:tr w:rsidR="0047733A" w14:paraId="7F0CD273" w14:textId="77777777">
        <w:trPr>
          <w:trHeight w:val="273"/>
        </w:trPr>
        <w:tc>
          <w:tcPr>
            <w:tcW w:w="655" w:type="dxa"/>
          </w:tcPr>
          <w:p w14:paraId="60E19596" w14:textId="77777777" w:rsidR="0047733A" w:rsidRDefault="00A66171">
            <w:pPr>
              <w:pStyle w:val="TableParagraph"/>
              <w:spacing w:line="253" w:lineRule="exact"/>
              <w:ind w:left="119"/>
              <w:rPr>
                <w:sz w:val="24"/>
              </w:rPr>
            </w:pPr>
            <w:r>
              <w:rPr>
                <w:spacing w:val="-10"/>
                <w:sz w:val="24"/>
              </w:rPr>
              <w:t>2</w:t>
            </w:r>
          </w:p>
        </w:tc>
        <w:tc>
          <w:tcPr>
            <w:tcW w:w="8595" w:type="dxa"/>
            <w:gridSpan w:val="6"/>
          </w:tcPr>
          <w:p w14:paraId="49348631" w14:textId="77777777" w:rsidR="0047733A" w:rsidRDefault="00860E27">
            <w:pPr>
              <w:pStyle w:val="TableParagraph"/>
              <w:spacing w:line="253" w:lineRule="exact"/>
              <w:ind w:left="120"/>
              <w:rPr>
                <w:sz w:val="24"/>
              </w:rPr>
            </w:pPr>
            <w:hyperlink r:id="rId61">
              <w:r w:rsidR="00A66171">
                <w:rPr>
                  <w:spacing w:val="-2"/>
                  <w:sz w:val="24"/>
                </w:rPr>
                <w:t>https://www.nptel.ac.in/courses/110/105/110105148/</w:t>
              </w:r>
            </w:hyperlink>
          </w:p>
        </w:tc>
      </w:tr>
      <w:tr w:rsidR="0047733A" w14:paraId="1FE055DC" w14:textId="77777777">
        <w:trPr>
          <w:trHeight w:val="275"/>
        </w:trPr>
        <w:tc>
          <w:tcPr>
            <w:tcW w:w="655" w:type="dxa"/>
          </w:tcPr>
          <w:p w14:paraId="29F27F03" w14:textId="77777777" w:rsidR="0047733A" w:rsidRDefault="00A66171">
            <w:pPr>
              <w:pStyle w:val="TableParagraph"/>
              <w:spacing w:line="256" w:lineRule="exact"/>
              <w:ind w:left="119"/>
              <w:rPr>
                <w:sz w:val="24"/>
              </w:rPr>
            </w:pPr>
            <w:r>
              <w:rPr>
                <w:spacing w:val="-10"/>
                <w:sz w:val="24"/>
              </w:rPr>
              <w:t>3</w:t>
            </w:r>
          </w:p>
        </w:tc>
        <w:tc>
          <w:tcPr>
            <w:tcW w:w="8595" w:type="dxa"/>
            <w:gridSpan w:val="6"/>
          </w:tcPr>
          <w:p w14:paraId="56FF6C08" w14:textId="77777777" w:rsidR="0047733A" w:rsidRDefault="00860E27">
            <w:pPr>
              <w:pStyle w:val="TableParagraph"/>
              <w:spacing w:line="256" w:lineRule="exact"/>
              <w:ind w:left="120"/>
              <w:rPr>
                <w:sz w:val="24"/>
              </w:rPr>
            </w:pPr>
            <w:hyperlink r:id="rId62">
              <w:r w:rsidR="00A66171">
                <w:rPr>
                  <w:spacing w:val="-2"/>
                  <w:sz w:val="24"/>
                </w:rPr>
                <w:t>https://www.nptel.ac.in/courses/122/105/122105022/</w:t>
              </w:r>
            </w:hyperlink>
          </w:p>
        </w:tc>
      </w:tr>
      <w:tr w:rsidR="0047733A" w14:paraId="564610B4" w14:textId="77777777">
        <w:trPr>
          <w:trHeight w:val="143"/>
        </w:trPr>
        <w:tc>
          <w:tcPr>
            <w:tcW w:w="9250" w:type="dxa"/>
            <w:gridSpan w:val="7"/>
          </w:tcPr>
          <w:p w14:paraId="7C4AA26C" w14:textId="77777777" w:rsidR="0047733A" w:rsidRDefault="0047733A">
            <w:pPr>
              <w:pStyle w:val="TableParagraph"/>
              <w:ind w:left="0"/>
              <w:rPr>
                <w:sz w:val="8"/>
              </w:rPr>
            </w:pPr>
          </w:p>
        </w:tc>
      </w:tr>
      <w:tr w:rsidR="0047733A" w14:paraId="4B07C535" w14:textId="77777777">
        <w:trPr>
          <w:trHeight w:val="551"/>
        </w:trPr>
        <w:tc>
          <w:tcPr>
            <w:tcW w:w="9250" w:type="dxa"/>
            <w:gridSpan w:val="7"/>
          </w:tcPr>
          <w:p w14:paraId="58FBB2D0" w14:textId="77777777" w:rsidR="0047733A" w:rsidRDefault="00A66171">
            <w:pPr>
              <w:pStyle w:val="TableParagraph"/>
              <w:spacing w:before="7" w:line="225" w:lineRule="auto"/>
              <w:ind w:left="119" w:right="68"/>
              <w:rPr>
                <w:sz w:val="24"/>
              </w:rPr>
            </w:pPr>
            <w:r>
              <w:rPr>
                <w:sz w:val="24"/>
              </w:rPr>
              <w:t>Course</w:t>
            </w:r>
            <w:r>
              <w:rPr>
                <w:spacing w:val="-5"/>
                <w:sz w:val="24"/>
              </w:rPr>
              <w:t xml:space="preserve"> </w:t>
            </w:r>
            <w:r>
              <w:rPr>
                <w:sz w:val="24"/>
              </w:rPr>
              <w:t>Designed</w:t>
            </w:r>
            <w:r>
              <w:rPr>
                <w:spacing w:val="-4"/>
                <w:sz w:val="24"/>
              </w:rPr>
              <w:t xml:space="preserve"> </w:t>
            </w:r>
            <w:r>
              <w:rPr>
                <w:sz w:val="24"/>
              </w:rPr>
              <w:t>By:</w:t>
            </w:r>
            <w:r>
              <w:rPr>
                <w:spacing w:val="-4"/>
                <w:sz w:val="24"/>
              </w:rPr>
              <w:t xml:space="preserve"> </w:t>
            </w:r>
            <w:r>
              <w:rPr>
                <w:sz w:val="24"/>
              </w:rPr>
              <w:t>Dr.</w:t>
            </w:r>
            <w:r>
              <w:rPr>
                <w:spacing w:val="-2"/>
                <w:sz w:val="24"/>
              </w:rPr>
              <w:t xml:space="preserve"> </w:t>
            </w:r>
            <w:r>
              <w:rPr>
                <w:sz w:val="24"/>
              </w:rPr>
              <w:t>S.</w:t>
            </w:r>
            <w:r>
              <w:rPr>
                <w:spacing w:val="-4"/>
                <w:sz w:val="24"/>
              </w:rPr>
              <w:t xml:space="preserve"> </w:t>
            </w:r>
            <w:r>
              <w:rPr>
                <w:sz w:val="24"/>
              </w:rPr>
              <w:t>Manoharan,</w:t>
            </w:r>
            <w:r>
              <w:rPr>
                <w:spacing w:val="-4"/>
                <w:sz w:val="24"/>
              </w:rPr>
              <w:t xml:space="preserve"> </w:t>
            </w:r>
            <w:r>
              <w:rPr>
                <w:sz w:val="24"/>
              </w:rPr>
              <w:t>Head,</w:t>
            </w:r>
            <w:r>
              <w:rPr>
                <w:spacing w:val="-4"/>
                <w:sz w:val="24"/>
              </w:rPr>
              <w:t xml:space="preserve"> </w:t>
            </w:r>
            <w:r>
              <w:rPr>
                <w:sz w:val="24"/>
              </w:rPr>
              <w:t>Dept.</w:t>
            </w:r>
            <w:r>
              <w:rPr>
                <w:spacing w:val="-4"/>
                <w:sz w:val="24"/>
              </w:rPr>
              <w:t xml:space="preserve"> </w:t>
            </w:r>
            <w:r>
              <w:rPr>
                <w:sz w:val="24"/>
              </w:rPr>
              <w:t>of</w:t>
            </w:r>
            <w:r>
              <w:rPr>
                <w:spacing w:val="-5"/>
                <w:sz w:val="24"/>
              </w:rPr>
              <w:t xml:space="preserve"> </w:t>
            </w:r>
            <w:r>
              <w:rPr>
                <w:sz w:val="24"/>
              </w:rPr>
              <w:t>Business</w:t>
            </w:r>
            <w:r>
              <w:rPr>
                <w:spacing w:val="-4"/>
                <w:sz w:val="24"/>
              </w:rPr>
              <w:t xml:space="preserve"> </w:t>
            </w:r>
            <w:r>
              <w:rPr>
                <w:sz w:val="24"/>
              </w:rPr>
              <w:t>Administration, C.N.College, Erode.</w:t>
            </w:r>
          </w:p>
        </w:tc>
      </w:tr>
    </w:tbl>
    <w:p w14:paraId="04254E76" w14:textId="77777777" w:rsidR="0047733A" w:rsidRDefault="0047733A">
      <w:pPr>
        <w:pStyle w:val="BodyText"/>
        <w:rPr>
          <w:sz w:val="20"/>
        </w:rPr>
      </w:pPr>
    </w:p>
    <w:p w14:paraId="263FADEE" w14:textId="77777777" w:rsidR="0047733A" w:rsidRDefault="0047733A">
      <w:pPr>
        <w:pStyle w:val="BodyText"/>
        <w:spacing w:before="107"/>
        <w:rPr>
          <w:sz w:val="20"/>
        </w:rPr>
      </w:pPr>
    </w:p>
    <w:tbl>
      <w:tblPr>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6"/>
        <w:gridCol w:w="826"/>
        <w:gridCol w:w="828"/>
        <w:gridCol w:w="826"/>
        <w:gridCol w:w="826"/>
        <w:gridCol w:w="826"/>
        <w:gridCol w:w="828"/>
        <w:gridCol w:w="826"/>
        <w:gridCol w:w="970"/>
      </w:tblGrid>
      <w:tr w:rsidR="0047733A" w14:paraId="4A61C32A" w14:textId="77777777">
        <w:trPr>
          <w:trHeight w:val="275"/>
        </w:trPr>
        <w:tc>
          <w:tcPr>
            <w:tcW w:w="9265" w:type="dxa"/>
            <w:gridSpan w:val="11"/>
          </w:tcPr>
          <w:p w14:paraId="74004B9D" w14:textId="77777777" w:rsidR="0047733A" w:rsidRDefault="00A66171">
            <w:pPr>
              <w:pStyle w:val="TableParagraph"/>
              <w:spacing w:line="256" w:lineRule="exact"/>
              <w:ind w:left="119"/>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54F175E1" w14:textId="77777777">
        <w:trPr>
          <w:trHeight w:val="229"/>
        </w:trPr>
        <w:tc>
          <w:tcPr>
            <w:tcW w:w="857" w:type="dxa"/>
          </w:tcPr>
          <w:p w14:paraId="23890949" w14:textId="77777777" w:rsidR="0047733A" w:rsidRDefault="00A66171">
            <w:pPr>
              <w:pStyle w:val="TableParagraph"/>
              <w:spacing w:line="210" w:lineRule="exact"/>
              <w:ind w:left="119"/>
              <w:rPr>
                <w:b/>
                <w:sz w:val="20"/>
              </w:rPr>
            </w:pPr>
            <w:r>
              <w:rPr>
                <w:b/>
                <w:spacing w:val="-5"/>
                <w:sz w:val="20"/>
              </w:rPr>
              <w:t>COs</w:t>
            </w:r>
          </w:p>
        </w:tc>
        <w:tc>
          <w:tcPr>
            <w:tcW w:w="826" w:type="dxa"/>
          </w:tcPr>
          <w:p w14:paraId="5B3605FE" w14:textId="77777777" w:rsidR="0047733A" w:rsidRDefault="00A66171">
            <w:pPr>
              <w:pStyle w:val="TableParagraph"/>
              <w:spacing w:line="210" w:lineRule="exact"/>
              <w:ind w:left="17"/>
              <w:jc w:val="center"/>
              <w:rPr>
                <w:b/>
                <w:sz w:val="20"/>
              </w:rPr>
            </w:pPr>
            <w:r>
              <w:rPr>
                <w:b/>
                <w:spacing w:val="-5"/>
                <w:sz w:val="20"/>
              </w:rPr>
              <w:t>PO1</w:t>
            </w:r>
          </w:p>
        </w:tc>
        <w:tc>
          <w:tcPr>
            <w:tcW w:w="826" w:type="dxa"/>
          </w:tcPr>
          <w:p w14:paraId="4290BE42" w14:textId="77777777" w:rsidR="0047733A" w:rsidRDefault="00A66171">
            <w:pPr>
              <w:pStyle w:val="TableParagraph"/>
              <w:spacing w:line="210" w:lineRule="exact"/>
              <w:ind w:left="17" w:right="6"/>
              <w:jc w:val="center"/>
              <w:rPr>
                <w:b/>
                <w:sz w:val="20"/>
              </w:rPr>
            </w:pPr>
            <w:r>
              <w:rPr>
                <w:b/>
                <w:spacing w:val="-5"/>
                <w:sz w:val="20"/>
              </w:rPr>
              <w:t>PO2</w:t>
            </w:r>
          </w:p>
        </w:tc>
        <w:tc>
          <w:tcPr>
            <w:tcW w:w="826" w:type="dxa"/>
          </w:tcPr>
          <w:p w14:paraId="45DFD3C6" w14:textId="77777777" w:rsidR="0047733A" w:rsidRDefault="00A66171">
            <w:pPr>
              <w:pStyle w:val="TableParagraph"/>
              <w:spacing w:line="210" w:lineRule="exact"/>
              <w:ind w:left="17" w:right="2"/>
              <w:jc w:val="center"/>
              <w:rPr>
                <w:b/>
                <w:sz w:val="20"/>
              </w:rPr>
            </w:pPr>
            <w:r>
              <w:rPr>
                <w:b/>
                <w:spacing w:val="-5"/>
                <w:sz w:val="20"/>
              </w:rPr>
              <w:t>PO3</w:t>
            </w:r>
          </w:p>
        </w:tc>
        <w:tc>
          <w:tcPr>
            <w:tcW w:w="828" w:type="dxa"/>
          </w:tcPr>
          <w:p w14:paraId="36CC3F0D" w14:textId="77777777" w:rsidR="0047733A" w:rsidRDefault="00A66171">
            <w:pPr>
              <w:pStyle w:val="TableParagraph"/>
              <w:spacing w:line="210" w:lineRule="exact"/>
              <w:ind w:left="93" w:right="85"/>
              <w:jc w:val="center"/>
              <w:rPr>
                <w:b/>
                <w:sz w:val="20"/>
              </w:rPr>
            </w:pPr>
            <w:r>
              <w:rPr>
                <w:b/>
                <w:spacing w:val="-5"/>
                <w:sz w:val="20"/>
              </w:rPr>
              <w:t>PO4</w:t>
            </w:r>
          </w:p>
        </w:tc>
        <w:tc>
          <w:tcPr>
            <w:tcW w:w="826" w:type="dxa"/>
          </w:tcPr>
          <w:p w14:paraId="549BB3AF" w14:textId="77777777" w:rsidR="0047733A" w:rsidRDefault="00A66171">
            <w:pPr>
              <w:pStyle w:val="TableParagraph"/>
              <w:spacing w:line="210" w:lineRule="exact"/>
              <w:ind w:left="17" w:right="12"/>
              <w:jc w:val="center"/>
              <w:rPr>
                <w:b/>
                <w:sz w:val="20"/>
              </w:rPr>
            </w:pPr>
            <w:r>
              <w:rPr>
                <w:b/>
                <w:spacing w:val="-5"/>
                <w:sz w:val="20"/>
              </w:rPr>
              <w:t>PO5</w:t>
            </w:r>
          </w:p>
        </w:tc>
        <w:tc>
          <w:tcPr>
            <w:tcW w:w="826" w:type="dxa"/>
          </w:tcPr>
          <w:p w14:paraId="744911DE" w14:textId="77777777" w:rsidR="0047733A" w:rsidRDefault="00A66171">
            <w:pPr>
              <w:pStyle w:val="TableParagraph"/>
              <w:spacing w:line="210" w:lineRule="exact"/>
              <w:ind w:left="17" w:right="8"/>
              <w:jc w:val="center"/>
              <w:rPr>
                <w:b/>
                <w:sz w:val="20"/>
              </w:rPr>
            </w:pPr>
            <w:r>
              <w:rPr>
                <w:b/>
                <w:spacing w:val="-5"/>
                <w:sz w:val="20"/>
              </w:rPr>
              <w:t>PO6</w:t>
            </w:r>
          </w:p>
        </w:tc>
        <w:tc>
          <w:tcPr>
            <w:tcW w:w="826" w:type="dxa"/>
          </w:tcPr>
          <w:p w14:paraId="323F74ED" w14:textId="77777777" w:rsidR="0047733A" w:rsidRDefault="00A66171">
            <w:pPr>
              <w:pStyle w:val="TableParagraph"/>
              <w:spacing w:line="210" w:lineRule="exact"/>
              <w:ind w:left="17" w:right="9"/>
              <w:jc w:val="center"/>
              <w:rPr>
                <w:b/>
                <w:sz w:val="20"/>
              </w:rPr>
            </w:pPr>
            <w:r>
              <w:rPr>
                <w:b/>
                <w:spacing w:val="-5"/>
                <w:sz w:val="20"/>
              </w:rPr>
              <w:t>PO7</w:t>
            </w:r>
          </w:p>
        </w:tc>
        <w:tc>
          <w:tcPr>
            <w:tcW w:w="828" w:type="dxa"/>
          </w:tcPr>
          <w:p w14:paraId="47756491" w14:textId="77777777" w:rsidR="0047733A" w:rsidRDefault="00A66171">
            <w:pPr>
              <w:pStyle w:val="TableParagraph"/>
              <w:spacing w:line="210" w:lineRule="exact"/>
              <w:ind w:left="95" w:right="85"/>
              <w:jc w:val="center"/>
              <w:rPr>
                <w:b/>
                <w:sz w:val="20"/>
              </w:rPr>
            </w:pPr>
            <w:r>
              <w:rPr>
                <w:b/>
                <w:spacing w:val="-5"/>
                <w:sz w:val="20"/>
              </w:rPr>
              <w:t>PO8</w:t>
            </w:r>
          </w:p>
        </w:tc>
        <w:tc>
          <w:tcPr>
            <w:tcW w:w="826" w:type="dxa"/>
          </w:tcPr>
          <w:p w14:paraId="7D9FD88D" w14:textId="77777777" w:rsidR="0047733A" w:rsidRDefault="00A66171">
            <w:pPr>
              <w:pStyle w:val="TableParagraph"/>
              <w:spacing w:line="210" w:lineRule="exact"/>
              <w:ind w:left="17" w:right="10"/>
              <w:jc w:val="center"/>
              <w:rPr>
                <w:b/>
                <w:sz w:val="20"/>
              </w:rPr>
            </w:pPr>
            <w:r>
              <w:rPr>
                <w:b/>
                <w:spacing w:val="-5"/>
                <w:sz w:val="20"/>
              </w:rPr>
              <w:t>PO9</w:t>
            </w:r>
          </w:p>
        </w:tc>
        <w:tc>
          <w:tcPr>
            <w:tcW w:w="970" w:type="dxa"/>
          </w:tcPr>
          <w:p w14:paraId="78439D2B" w14:textId="77777777" w:rsidR="0047733A" w:rsidRDefault="00A66171">
            <w:pPr>
              <w:pStyle w:val="TableParagraph"/>
              <w:spacing w:line="210" w:lineRule="exact"/>
              <w:ind w:left="2" w:right="1"/>
              <w:jc w:val="center"/>
              <w:rPr>
                <w:b/>
                <w:sz w:val="20"/>
              </w:rPr>
            </w:pPr>
            <w:r>
              <w:rPr>
                <w:b/>
                <w:spacing w:val="-4"/>
                <w:sz w:val="20"/>
              </w:rPr>
              <w:t>PO10</w:t>
            </w:r>
          </w:p>
        </w:tc>
      </w:tr>
      <w:tr w:rsidR="0047733A" w14:paraId="793E1888" w14:textId="77777777">
        <w:trPr>
          <w:trHeight w:val="273"/>
        </w:trPr>
        <w:tc>
          <w:tcPr>
            <w:tcW w:w="857" w:type="dxa"/>
          </w:tcPr>
          <w:p w14:paraId="4E440AEF" w14:textId="77777777" w:rsidR="0047733A" w:rsidRDefault="00A66171">
            <w:pPr>
              <w:pStyle w:val="TableParagraph"/>
              <w:spacing w:before="24" w:line="229" w:lineRule="exact"/>
              <w:ind w:left="119"/>
              <w:rPr>
                <w:b/>
                <w:sz w:val="20"/>
              </w:rPr>
            </w:pPr>
            <w:r>
              <w:rPr>
                <w:b/>
                <w:spacing w:val="-5"/>
                <w:sz w:val="20"/>
              </w:rPr>
              <w:t>CO1</w:t>
            </w:r>
          </w:p>
        </w:tc>
        <w:tc>
          <w:tcPr>
            <w:tcW w:w="826" w:type="dxa"/>
          </w:tcPr>
          <w:p w14:paraId="236456A1" w14:textId="77777777" w:rsidR="0047733A" w:rsidRDefault="00A66171">
            <w:pPr>
              <w:pStyle w:val="TableParagraph"/>
              <w:spacing w:line="253" w:lineRule="exact"/>
              <w:ind w:left="17" w:right="2"/>
              <w:jc w:val="center"/>
              <w:rPr>
                <w:sz w:val="24"/>
              </w:rPr>
            </w:pPr>
            <w:r>
              <w:rPr>
                <w:spacing w:val="-10"/>
                <w:sz w:val="24"/>
              </w:rPr>
              <w:t>S</w:t>
            </w:r>
          </w:p>
        </w:tc>
        <w:tc>
          <w:tcPr>
            <w:tcW w:w="826" w:type="dxa"/>
          </w:tcPr>
          <w:p w14:paraId="5B5C363A" w14:textId="77777777" w:rsidR="0047733A" w:rsidRDefault="00A66171">
            <w:pPr>
              <w:pStyle w:val="TableParagraph"/>
              <w:spacing w:line="253" w:lineRule="exact"/>
              <w:ind w:left="17" w:right="5"/>
              <w:jc w:val="center"/>
              <w:rPr>
                <w:sz w:val="24"/>
              </w:rPr>
            </w:pPr>
            <w:r>
              <w:rPr>
                <w:spacing w:val="-10"/>
                <w:sz w:val="24"/>
              </w:rPr>
              <w:t>M</w:t>
            </w:r>
          </w:p>
        </w:tc>
        <w:tc>
          <w:tcPr>
            <w:tcW w:w="826" w:type="dxa"/>
          </w:tcPr>
          <w:p w14:paraId="7B9943CE" w14:textId="77777777" w:rsidR="0047733A" w:rsidRDefault="00A66171">
            <w:pPr>
              <w:pStyle w:val="TableParagraph"/>
              <w:spacing w:line="253" w:lineRule="exact"/>
              <w:ind w:left="17" w:right="6"/>
              <w:jc w:val="center"/>
              <w:rPr>
                <w:sz w:val="24"/>
              </w:rPr>
            </w:pPr>
            <w:r>
              <w:rPr>
                <w:spacing w:val="-10"/>
                <w:sz w:val="24"/>
              </w:rPr>
              <w:t>M</w:t>
            </w:r>
          </w:p>
        </w:tc>
        <w:tc>
          <w:tcPr>
            <w:tcW w:w="828" w:type="dxa"/>
          </w:tcPr>
          <w:p w14:paraId="41CB35E3" w14:textId="77777777" w:rsidR="0047733A" w:rsidRDefault="00A66171">
            <w:pPr>
              <w:pStyle w:val="TableParagraph"/>
              <w:spacing w:line="253" w:lineRule="exact"/>
              <w:ind w:left="93" w:right="85"/>
              <w:jc w:val="center"/>
              <w:rPr>
                <w:sz w:val="24"/>
              </w:rPr>
            </w:pPr>
            <w:r>
              <w:rPr>
                <w:spacing w:val="-10"/>
                <w:sz w:val="24"/>
              </w:rPr>
              <w:t>M</w:t>
            </w:r>
          </w:p>
        </w:tc>
        <w:tc>
          <w:tcPr>
            <w:tcW w:w="826" w:type="dxa"/>
          </w:tcPr>
          <w:p w14:paraId="2BDF2FA4" w14:textId="77777777" w:rsidR="0047733A" w:rsidRDefault="00A66171">
            <w:pPr>
              <w:pStyle w:val="TableParagraph"/>
              <w:spacing w:line="253" w:lineRule="exact"/>
              <w:ind w:left="17" w:right="12"/>
              <w:jc w:val="center"/>
              <w:rPr>
                <w:sz w:val="24"/>
              </w:rPr>
            </w:pPr>
            <w:r>
              <w:rPr>
                <w:spacing w:val="-10"/>
                <w:sz w:val="24"/>
              </w:rPr>
              <w:t>M</w:t>
            </w:r>
          </w:p>
        </w:tc>
        <w:tc>
          <w:tcPr>
            <w:tcW w:w="826" w:type="dxa"/>
          </w:tcPr>
          <w:p w14:paraId="2C3368D1" w14:textId="77777777" w:rsidR="0047733A" w:rsidRDefault="00A66171">
            <w:pPr>
              <w:pStyle w:val="TableParagraph"/>
              <w:spacing w:line="253" w:lineRule="exact"/>
              <w:ind w:left="17" w:right="10"/>
              <w:jc w:val="center"/>
              <w:rPr>
                <w:sz w:val="24"/>
              </w:rPr>
            </w:pPr>
            <w:r>
              <w:rPr>
                <w:spacing w:val="-10"/>
                <w:sz w:val="24"/>
              </w:rPr>
              <w:t>S</w:t>
            </w:r>
          </w:p>
        </w:tc>
        <w:tc>
          <w:tcPr>
            <w:tcW w:w="826" w:type="dxa"/>
          </w:tcPr>
          <w:p w14:paraId="4B48E348" w14:textId="77777777" w:rsidR="0047733A" w:rsidRDefault="00A66171">
            <w:pPr>
              <w:pStyle w:val="TableParagraph"/>
              <w:spacing w:line="253" w:lineRule="exact"/>
              <w:ind w:left="17" w:right="13"/>
              <w:jc w:val="center"/>
              <w:rPr>
                <w:sz w:val="24"/>
              </w:rPr>
            </w:pPr>
            <w:r>
              <w:rPr>
                <w:spacing w:val="-10"/>
                <w:sz w:val="24"/>
              </w:rPr>
              <w:t>M</w:t>
            </w:r>
          </w:p>
        </w:tc>
        <w:tc>
          <w:tcPr>
            <w:tcW w:w="828" w:type="dxa"/>
          </w:tcPr>
          <w:p w14:paraId="46441454" w14:textId="77777777" w:rsidR="0047733A" w:rsidRDefault="00A66171">
            <w:pPr>
              <w:pStyle w:val="TableParagraph"/>
              <w:spacing w:line="253" w:lineRule="exact"/>
              <w:ind w:left="94" w:right="85"/>
              <w:jc w:val="center"/>
              <w:rPr>
                <w:sz w:val="24"/>
              </w:rPr>
            </w:pPr>
            <w:r>
              <w:rPr>
                <w:spacing w:val="-10"/>
                <w:sz w:val="24"/>
              </w:rPr>
              <w:t>S</w:t>
            </w:r>
          </w:p>
        </w:tc>
        <w:tc>
          <w:tcPr>
            <w:tcW w:w="826" w:type="dxa"/>
          </w:tcPr>
          <w:p w14:paraId="3CCCA5D2" w14:textId="77777777" w:rsidR="0047733A" w:rsidRDefault="00A66171">
            <w:pPr>
              <w:pStyle w:val="TableParagraph"/>
              <w:spacing w:line="253" w:lineRule="exact"/>
              <w:ind w:left="17" w:right="11"/>
              <w:jc w:val="center"/>
              <w:rPr>
                <w:sz w:val="24"/>
              </w:rPr>
            </w:pPr>
            <w:r>
              <w:rPr>
                <w:spacing w:val="-10"/>
                <w:sz w:val="24"/>
              </w:rPr>
              <w:t>S</w:t>
            </w:r>
          </w:p>
        </w:tc>
        <w:tc>
          <w:tcPr>
            <w:tcW w:w="970" w:type="dxa"/>
          </w:tcPr>
          <w:p w14:paraId="120231D3" w14:textId="77777777" w:rsidR="0047733A" w:rsidRDefault="00A66171">
            <w:pPr>
              <w:pStyle w:val="TableParagraph"/>
              <w:spacing w:line="253" w:lineRule="exact"/>
              <w:ind w:left="2"/>
              <w:jc w:val="center"/>
              <w:rPr>
                <w:sz w:val="24"/>
              </w:rPr>
            </w:pPr>
            <w:r>
              <w:rPr>
                <w:spacing w:val="-10"/>
                <w:sz w:val="24"/>
              </w:rPr>
              <w:t>M</w:t>
            </w:r>
          </w:p>
        </w:tc>
      </w:tr>
      <w:tr w:rsidR="0047733A" w14:paraId="028B9848" w14:textId="77777777">
        <w:trPr>
          <w:trHeight w:val="278"/>
        </w:trPr>
        <w:tc>
          <w:tcPr>
            <w:tcW w:w="857" w:type="dxa"/>
          </w:tcPr>
          <w:p w14:paraId="5E40120A" w14:textId="77777777" w:rsidR="0047733A" w:rsidRDefault="00A66171">
            <w:pPr>
              <w:pStyle w:val="TableParagraph"/>
              <w:spacing w:before="24"/>
              <w:ind w:left="119"/>
              <w:rPr>
                <w:b/>
                <w:sz w:val="20"/>
              </w:rPr>
            </w:pPr>
            <w:r>
              <w:rPr>
                <w:b/>
                <w:spacing w:val="-5"/>
                <w:sz w:val="20"/>
              </w:rPr>
              <w:t>CO2</w:t>
            </w:r>
          </w:p>
        </w:tc>
        <w:tc>
          <w:tcPr>
            <w:tcW w:w="826" w:type="dxa"/>
          </w:tcPr>
          <w:p w14:paraId="5B00F48E" w14:textId="77777777" w:rsidR="0047733A" w:rsidRDefault="00A66171">
            <w:pPr>
              <w:pStyle w:val="TableParagraph"/>
              <w:spacing w:line="258" w:lineRule="exact"/>
              <w:ind w:left="17" w:right="2"/>
              <w:jc w:val="center"/>
              <w:rPr>
                <w:sz w:val="24"/>
              </w:rPr>
            </w:pPr>
            <w:r>
              <w:rPr>
                <w:spacing w:val="-10"/>
                <w:sz w:val="24"/>
              </w:rPr>
              <w:t>S</w:t>
            </w:r>
          </w:p>
        </w:tc>
        <w:tc>
          <w:tcPr>
            <w:tcW w:w="826" w:type="dxa"/>
          </w:tcPr>
          <w:p w14:paraId="4EB2CD24" w14:textId="77777777" w:rsidR="0047733A" w:rsidRDefault="00A66171">
            <w:pPr>
              <w:pStyle w:val="TableParagraph"/>
              <w:spacing w:line="258" w:lineRule="exact"/>
              <w:ind w:left="17" w:right="2"/>
              <w:jc w:val="center"/>
              <w:rPr>
                <w:sz w:val="24"/>
              </w:rPr>
            </w:pPr>
            <w:r>
              <w:rPr>
                <w:spacing w:val="-10"/>
                <w:sz w:val="24"/>
              </w:rPr>
              <w:t>S</w:t>
            </w:r>
          </w:p>
        </w:tc>
        <w:tc>
          <w:tcPr>
            <w:tcW w:w="826" w:type="dxa"/>
          </w:tcPr>
          <w:p w14:paraId="3C74CAF3" w14:textId="77777777" w:rsidR="0047733A" w:rsidRDefault="00A66171">
            <w:pPr>
              <w:pStyle w:val="TableParagraph"/>
              <w:spacing w:line="258" w:lineRule="exact"/>
              <w:ind w:left="17" w:right="3"/>
              <w:jc w:val="center"/>
              <w:rPr>
                <w:sz w:val="24"/>
              </w:rPr>
            </w:pPr>
            <w:r>
              <w:rPr>
                <w:spacing w:val="-10"/>
                <w:sz w:val="24"/>
              </w:rPr>
              <w:t>S</w:t>
            </w:r>
          </w:p>
        </w:tc>
        <w:tc>
          <w:tcPr>
            <w:tcW w:w="828" w:type="dxa"/>
          </w:tcPr>
          <w:p w14:paraId="679AA331" w14:textId="77777777" w:rsidR="0047733A" w:rsidRDefault="00A66171">
            <w:pPr>
              <w:pStyle w:val="TableParagraph"/>
              <w:spacing w:line="258" w:lineRule="exact"/>
              <w:ind w:left="93" w:right="85"/>
              <w:jc w:val="center"/>
              <w:rPr>
                <w:sz w:val="24"/>
              </w:rPr>
            </w:pPr>
            <w:r>
              <w:rPr>
                <w:spacing w:val="-10"/>
                <w:sz w:val="24"/>
              </w:rPr>
              <w:t>M</w:t>
            </w:r>
          </w:p>
        </w:tc>
        <w:tc>
          <w:tcPr>
            <w:tcW w:w="826" w:type="dxa"/>
          </w:tcPr>
          <w:p w14:paraId="3273839D" w14:textId="77777777" w:rsidR="0047733A" w:rsidRDefault="00A66171">
            <w:pPr>
              <w:pStyle w:val="TableParagraph"/>
              <w:spacing w:line="258" w:lineRule="exact"/>
              <w:ind w:left="17" w:right="14"/>
              <w:jc w:val="center"/>
              <w:rPr>
                <w:sz w:val="24"/>
              </w:rPr>
            </w:pPr>
            <w:r>
              <w:rPr>
                <w:spacing w:val="-10"/>
                <w:sz w:val="24"/>
              </w:rPr>
              <w:t>S</w:t>
            </w:r>
          </w:p>
        </w:tc>
        <w:tc>
          <w:tcPr>
            <w:tcW w:w="826" w:type="dxa"/>
          </w:tcPr>
          <w:p w14:paraId="148CFEB2" w14:textId="77777777" w:rsidR="0047733A" w:rsidRDefault="00A66171">
            <w:pPr>
              <w:pStyle w:val="TableParagraph"/>
              <w:spacing w:line="258" w:lineRule="exact"/>
              <w:ind w:left="17" w:right="8"/>
              <w:jc w:val="center"/>
              <w:rPr>
                <w:sz w:val="24"/>
              </w:rPr>
            </w:pPr>
            <w:r>
              <w:rPr>
                <w:spacing w:val="-10"/>
                <w:sz w:val="24"/>
              </w:rPr>
              <w:t>M</w:t>
            </w:r>
          </w:p>
        </w:tc>
        <w:tc>
          <w:tcPr>
            <w:tcW w:w="826" w:type="dxa"/>
          </w:tcPr>
          <w:p w14:paraId="0013B248" w14:textId="77777777" w:rsidR="0047733A" w:rsidRDefault="00A66171">
            <w:pPr>
              <w:pStyle w:val="TableParagraph"/>
              <w:spacing w:line="258" w:lineRule="exact"/>
              <w:ind w:left="17" w:right="13"/>
              <w:jc w:val="center"/>
              <w:rPr>
                <w:sz w:val="24"/>
              </w:rPr>
            </w:pPr>
            <w:r>
              <w:rPr>
                <w:spacing w:val="-10"/>
                <w:sz w:val="24"/>
              </w:rPr>
              <w:t>M</w:t>
            </w:r>
          </w:p>
        </w:tc>
        <w:tc>
          <w:tcPr>
            <w:tcW w:w="828" w:type="dxa"/>
          </w:tcPr>
          <w:p w14:paraId="0EAB2FCD" w14:textId="77777777" w:rsidR="0047733A" w:rsidRDefault="00A66171">
            <w:pPr>
              <w:pStyle w:val="TableParagraph"/>
              <w:spacing w:line="258" w:lineRule="exact"/>
              <w:ind w:left="94" w:right="85"/>
              <w:jc w:val="center"/>
              <w:rPr>
                <w:sz w:val="24"/>
              </w:rPr>
            </w:pPr>
            <w:r>
              <w:rPr>
                <w:spacing w:val="-10"/>
                <w:sz w:val="24"/>
              </w:rPr>
              <w:t>S</w:t>
            </w:r>
          </w:p>
        </w:tc>
        <w:tc>
          <w:tcPr>
            <w:tcW w:w="826" w:type="dxa"/>
          </w:tcPr>
          <w:p w14:paraId="5855956D" w14:textId="77777777" w:rsidR="0047733A" w:rsidRDefault="00A66171">
            <w:pPr>
              <w:pStyle w:val="TableParagraph"/>
              <w:spacing w:line="258" w:lineRule="exact"/>
              <w:ind w:left="17" w:right="11"/>
              <w:jc w:val="center"/>
              <w:rPr>
                <w:sz w:val="24"/>
              </w:rPr>
            </w:pPr>
            <w:r>
              <w:rPr>
                <w:spacing w:val="-10"/>
                <w:sz w:val="24"/>
              </w:rPr>
              <w:t>S</w:t>
            </w:r>
          </w:p>
        </w:tc>
        <w:tc>
          <w:tcPr>
            <w:tcW w:w="970" w:type="dxa"/>
          </w:tcPr>
          <w:p w14:paraId="665268CE" w14:textId="77777777" w:rsidR="0047733A" w:rsidRDefault="00A66171">
            <w:pPr>
              <w:pStyle w:val="TableParagraph"/>
              <w:spacing w:line="258" w:lineRule="exact"/>
              <w:ind w:left="2" w:right="2"/>
              <w:jc w:val="center"/>
              <w:rPr>
                <w:sz w:val="24"/>
              </w:rPr>
            </w:pPr>
            <w:r>
              <w:rPr>
                <w:spacing w:val="-10"/>
                <w:sz w:val="24"/>
              </w:rPr>
              <w:t>S</w:t>
            </w:r>
          </w:p>
        </w:tc>
      </w:tr>
      <w:tr w:rsidR="0047733A" w14:paraId="7A68A28D" w14:textId="77777777">
        <w:trPr>
          <w:trHeight w:val="275"/>
        </w:trPr>
        <w:tc>
          <w:tcPr>
            <w:tcW w:w="857" w:type="dxa"/>
          </w:tcPr>
          <w:p w14:paraId="405DB5C8" w14:textId="77777777" w:rsidR="0047733A" w:rsidRDefault="00A66171">
            <w:pPr>
              <w:pStyle w:val="TableParagraph"/>
              <w:spacing w:before="24"/>
              <w:ind w:left="119"/>
              <w:rPr>
                <w:b/>
                <w:sz w:val="20"/>
              </w:rPr>
            </w:pPr>
            <w:r>
              <w:rPr>
                <w:b/>
                <w:spacing w:val="-5"/>
                <w:sz w:val="20"/>
              </w:rPr>
              <w:t>CO3</w:t>
            </w:r>
          </w:p>
        </w:tc>
        <w:tc>
          <w:tcPr>
            <w:tcW w:w="826" w:type="dxa"/>
          </w:tcPr>
          <w:p w14:paraId="66139944" w14:textId="77777777" w:rsidR="0047733A" w:rsidRDefault="00A66171">
            <w:pPr>
              <w:pStyle w:val="TableParagraph"/>
              <w:spacing w:line="256" w:lineRule="exact"/>
              <w:ind w:left="17" w:right="4"/>
              <w:jc w:val="center"/>
              <w:rPr>
                <w:sz w:val="24"/>
              </w:rPr>
            </w:pPr>
            <w:r>
              <w:rPr>
                <w:spacing w:val="-10"/>
                <w:sz w:val="24"/>
              </w:rPr>
              <w:t>M</w:t>
            </w:r>
          </w:p>
        </w:tc>
        <w:tc>
          <w:tcPr>
            <w:tcW w:w="826" w:type="dxa"/>
          </w:tcPr>
          <w:p w14:paraId="18EBADDB" w14:textId="77777777" w:rsidR="0047733A" w:rsidRDefault="00A66171">
            <w:pPr>
              <w:pStyle w:val="TableParagraph"/>
              <w:spacing w:line="256" w:lineRule="exact"/>
              <w:ind w:left="17" w:right="5"/>
              <w:jc w:val="center"/>
              <w:rPr>
                <w:sz w:val="24"/>
              </w:rPr>
            </w:pPr>
            <w:r>
              <w:rPr>
                <w:spacing w:val="-10"/>
                <w:sz w:val="24"/>
              </w:rPr>
              <w:t>M</w:t>
            </w:r>
          </w:p>
        </w:tc>
        <w:tc>
          <w:tcPr>
            <w:tcW w:w="826" w:type="dxa"/>
          </w:tcPr>
          <w:p w14:paraId="24797078" w14:textId="77777777" w:rsidR="0047733A" w:rsidRDefault="00A66171">
            <w:pPr>
              <w:pStyle w:val="TableParagraph"/>
              <w:spacing w:line="256" w:lineRule="exact"/>
              <w:ind w:left="17" w:right="3"/>
              <w:jc w:val="center"/>
              <w:rPr>
                <w:sz w:val="24"/>
              </w:rPr>
            </w:pPr>
            <w:r>
              <w:rPr>
                <w:spacing w:val="-10"/>
                <w:sz w:val="24"/>
              </w:rPr>
              <w:t>S</w:t>
            </w:r>
          </w:p>
        </w:tc>
        <w:tc>
          <w:tcPr>
            <w:tcW w:w="828" w:type="dxa"/>
          </w:tcPr>
          <w:p w14:paraId="61DC7120" w14:textId="77777777" w:rsidR="0047733A" w:rsidRDefault="00A66171">
            <w:pPr>
              <w:pStyle w:val="TableParagraph"/>
              <w:spacing w:line="256" w:lineRule="exact"/>
              <w:ind w:left="92" w:right="85"/>
              <w:jc w:val="center"/>
              <w:rPr>
                <w:sz w:val="24"/>
              </w:rPr>
            </w:pPr>
            <w:r>
              <w:rPr>
                <w:spacing w:val="-10"/>
                <w:sz w:val="24"/>
              </w:rPr>
              <w:t>L</w:t>
            </w:r>
          </w:p>
        </w:tc>
        <w:tc>
          <w:tcPr>
            <w:tcW w:w="826" w:type="dxa"/>
          </w:tcPr>
          <w:p w14:paraId="60ECC80B" w14:textId="77777777" w:rsidR="0047733A" w:rsidRDefault="00A66171">
            <w:pPr>
              <w:pStyle w:val="TableParagraph"/>
              <w:spacing w:line="256" w:lineRule="exact"/>
              <w:ind w:left="17" w:right="14"/>
              <w:jc w:val="center"/>
              <w:rPr>
                <w:sz w:val="24"/>
              </w:rPr>
            </w:pPr>
            <w:r>
              <w:rPr>
                <w:spacing w:val="-10"/>
                <w:sz w:val="24"/>
              </w:rPr>
              <w:t>S</w:t>
            </w:r>
          </w:p>
        </w:tc>
        <w:tc>
          <w:tcPr>
            <w:tcW w:w="826" w:type="dxa"/>
          </w:tcPr>
          <w:p w14:paraId="76C32BA7" w14:textId="77777777" w:rsidR="0047733A" w:rsidRDefault="00A66171">
            <w:pPr>
              <w:pStyle w:val="TableParagraph"/>
              <w:spacing w:line="256" w:lineRule="exact"/>
              <w:ind w:left="17" w:right="8"/>
              <w:jc w:val="center"/>
              <w:rPr>
                <w:sz w:val="24"/>
              </w:rPr>
            </w:pPr>
            <w:r>
              <w:rPr>
                <w:spacing w:val="-10"/>
                <w:sz w:val="24"/>
              </w:rPr>
              <w:t>M</w:t>
            </w:r>
          </w:p>
        </w:tc>
        <w:tc>
          <w:tcPr>
            <w:tcW w:w="826" w:type="dxa"/>
          </w:tcPr>
          <w:p w14:paraId="386EA7D2" w14:textId="77777777" w:rsidR="0047733A" w:rsidRDefault="00A66171">
            <w:pPr>
              <w:pStyle w:val="TableParagraph"/>
              <w:spacing w:line="256" w:lineRule="exact"/>
              <w:ind w:left="17" w:right="13"/>
              <w:jc w:val="center"/>
              <w:rPr>
                <w:sz w:val="24"/>
              </w:rPr>
            </w:pPr>
            <w:r>
              <w:rPr>
                <w:spacing w:val="-10"/>
                <w:sz w:val="24"/>
              </w:rPr>
              <w:t>M</w:t>
            </w:r>
          </w:p>
        </w:tc>
        <w:tc>
          <w:tcPr>
            <w:tcW w:w="828" w:type="dxa"/>
          </w:tcPr>
          <w:p w14:paraId="0828EA66" w14:textId="77777777" w:rsidR="0047733A" w:rsidRDefault="00A66171">
            <w:pPr>
              <w:pStyle w:val="TableParagraph"/>
              <w:spacing w:line="256" w:lineRule="exact"/>
              <w:ind w:left="94" w:right="85"/>
              <w:jc w:val="center"/>
              <w:rPr>
                <w:sz w:val="24"/>
              </w:rPr>
            </w:pPr>
            <w:r>
              <w:rPr>
                <w:spacing w:val="-10"/>
                <w:sz w:val="24"/>
              </w:rPr>
              <w:t>S</w:t>
            </w:r>
          </w:p>
        </w:tc>
        <w:tc>
          <w:tcPr>
            <w:tcW w:w="826" w:type="dxa"/>
          </w:tcPr>
          <w:p w14:paraId="24B50CFE" w14:textId="77777777" w:rsidR="0047733A" w:rsidRDefault="00A66171">
            <w:pPr>
              <w:pStyle w:val="TableParagraph"/>
              <w:spacing w:line="256" w:lineRule="exact"/>
              <w:ind w:left="17" w:right="11"/>
              <w:jc w:val="center"/>
              <w:rPr>
                <w:sz w:val="24"/>
              </w:rPr>
            </w:pPr>
            <w:r>
              <w:rPr>
                <w:spacing w:val="-10"/>
                <w:sz w:val="24"/>
              </w:rPr>
              <w:t>S</w:t>
            </w:r>
          </w:p>
        </w:tc>
        <w:tc>
          <w:tcPr>
            <w:tcW w:w="970" w:type="dxa"/>
          </w:tcPr>
          <w:p w14:paraId="50C0401E" w14:textId="77777777" w:rsidR="0047733A" w:rsidRDefault="00A66171">
            <w:pPr>
              <w:pStyle w:val="TableParagraph"/>
              <w:spacing w:line="256" w:lineRule="exact"/>
              <w:ind w:left="2" w:right="2"/>
              <w:jc w:val="center"/>
              <w:rPr>
                <w:sz w:val="24"/>
              </w:rPr>
            </w:pPr>
            <w:r>
              <w:rPr>
                <w:spacing w:val="-10"/>
                <w:sz w:val="24"/>
              </w:rPr>
              <w:t>S</w:t>
            </w:r>
          </w:p>
        </w:tc>
      </w:tr>
    </w:tbl>
    <w:p w14:paraId="1B30EB65" w14:textId="77777777" w:rsidR="0047733A" w:rsidRDefault="00A66171">
      <w:pPr>
        <w:pStyle w:val="BodyText"/>
        <w:ind w:left="720"/>
      </w:pPr>
      <w:r>
        <w:t>S-Strong,</w:t>
      </w:r>
      <w:r>
        <w:rPr>
          <w:spacing w:val="-3"/>
        </w:rPr>
        <w:t xml:space="preserve"> </w:t>
      </w:r>
      <w:r>
        <w:t>M-Medium,</w:t>
      </w:r>
      <w:r>
        <w:rPr>
          <w:spacing w:val="-3"/>
        </w:rPr>
        <w:t xml:space="preserve"> </w:t>
      </w:r>
      <w:r>
        <w:t>L-</w:t>
      </w:r>
      <w:r>
        <w:rPr>
          <w:spacing w:val="-5"/>
        </w:rPr>
        <w:t>Low</w:t>
      </w:r>
    </w:p>
    <w:p w14:paraId="3EC33205" w14:textId="77777777" w:rsidR="0047733A" w:rsidRDefault="0047733A">
      <w:pPr>
        <w:pStyle w:val="BodyText"/>
        <w:sectPr w:rsidR="0047733A">
          <w:pgSz w:w="11920" w:h="16850"/>
          <w:pgMar w:top="1240" w:right="720" w:bottom="540" w:left="720" w:header="454" w:footer="354" w:gutter="0"/>
          <w:cols w:space="720"/>
        </w:sectPr>
      </w:pPr>
    </w:p>
    <w:p w14:paraId="6162C9B9" w14:textId="77777777" w:rsidR="0047733A" w:rsidRDefault="0047733A">
      <w:pPr>
        <w:pStyle w:val="BodyText"/>
        <w:spacing w:before="6"/>
        <w:rPr>
          <w:sz w:val="14"/>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6"/>
        <w:gridCol w:w="555"/>
        <w:gridCol w:w="5108"/>
        <w:gridCol w:w="315"/>
        <w:gridCol w:w="313"/>
        <w:gridCol w:w="318"/>
        <w:gridCol w:w="472"/>
        <w:gridCol w:w="201"/>
        <w:gridCol w:w="383"/>
        <w:gridCol w:w="409"/>
      </w:tblGrid>
      <w:tr w:rsidR="0047733A" w14:paraId="2A427850" w14:textId="77777777">
        <w:trPr>
          <w:trHeight w:val="635"/>
        </w:trPr>
        <w:tc>
          <w:tcPr>
            <w:tcW w:w="1186" w:type="dxa"/>
          </w:tcPr>
          <w:p w14:paraId="25E1AB3B" w14:textId="77777777" w:rsidR="0047733A" w:rsidRDefault="00A66171">
            <w:pPr>
              <w:pStyle w:val="TableParagraph"/>
              <w:spacing w:line="270" w:lineRule="exact"/>
              <w:ind w:left="194"/>
              <w:rPr>
                <w:b/>
                <w:sz w:val="24"/>
              </w:rPr>
            </w:pPr>
            <w:r>
              <w:rPr>
                <w:b/>
                <w:spacing w:val="-2"/>
                <w:sz w:val="24"/>
              </w:rPr>
              <w:t>Course</w:t>
            </w:r>
          </w:p>
          <w:p w14:paraId="5D72B4EC" w14:textId="77777777" w:rsidR="0047733A" w:rsidRDefault="00A66171">
            <w:pPr>
              <w:pStyle w:val="TableParagraph"/>
              <w:spacing w:before="43"/>
              <w:ind w:left="295"/>
              <w:rPr>
                <w:b/>
                <w:sz w:val="24"/>
              </w:rPr>
            </w:pPr>
            <w:r>
              <w:rPr>
                <w:b/>
                <w:spacing w:val="-4"/>
                <w:sz w:val="24"/>
              </w:rPr>
              <w:t>Code</w:t>
            </w:r>
          </w:p>
        </w:tc>
        <w:tc>
          <w:tcPr>
            <w:tcW w:w="555" w:type="dxa"/>
          </w:tcPr>
          <w:p w14:paraId="1493AE4F" w14:textId="77777777" w:rsidR="0047733A" w:rsidRDefault="00A66171">
            <w:pPr>
              <w:pStyle w:val="TableParagraph"/>
              <w:spacing w:before="155"/>
              <w:rPr>
                <w:b/>
                <w:sz w:val="24"/>
              </w:rPr>
            </w:pPr>
            <w:r>
              <w:rPr>
                <w:b/>
                <w:spacing w:val="-5"/>
                <w:sz w:val="24"/>
              </w:rPr>
              <w:t>3.7</w:t>
            </w:r>
          </w:p>
        </w:tc>
        <w:tc>
          <w:tcPr>
            <w:tcW w:w="5108" w:type="dxa"/>
          </w:tcPr>
          <w:p w14:paraId="0092C7BF" w14:textId="77777777" w:rsidR="0047733A" w:rsidRDefault="00A66171">
            <w:pPr>
              <w:pStyle w:val="TableParagraph"/>
              <w:spacing w:line="270" w:lineRule="exact"/>
              <w:ind w:left="13" w:right="5"/>
              <w:jc w:val="center"/>
              <w:rPr>
                <w:b/>
                <w:sz w:val="24"/>
              </w:rPr>
            </w:pPr>
            <w:r>
              <w:rPr>
                <w:b/>
                <w:sz w:val="24"/>
              </w:rPr>
              <w:t>BUSINESS</w:t>
            </w:r>
            <w:r>
              <w:rPr>
                <w:b/>
                <w:spacing w:val="-6"/>
                <w:sz w:val="24"/>
              </w:rPr>
              <w:t xml:space="preserve"> </w:t>
            </w:r>
            <w:r>
              <w:rPr>
                <w:b/>
                <w:sz w:val="24"/>
              </w:rPr>
              <w:t>INTELLIGENCE</w:t>
            </w:r>
            <w:r>
              <w:rPr>
                <w:b/>
                <w:spacing w:val="-6"/>
                <w:sz w:val="24"/>
              </w:rPr>
              <w:t xml:space="preserve"> </w:t>
            </w:r>
            <w:r>
              <w:rPr>
                <w:b/>
                <w:spacing w:val="-2"/>
                <w:sz w:val="24"/>
              </w:rPr>
              <w:t>THROUGH</w:t>
            </w:r>
          </w:p>
          <w:p w14:paraId="1A05A2F6" w14:textId="77777777" w:rsidR="0047733A" w:rsidRDefault="00A66171">
            <w:pPr>
              <w:pStyle w:val="TableParagraph"/>
              <w:spacing w:before="43"/>
              <w:ind w:left="13"/>
              <w:jc w:val="center"/>
              <w:rPr>
                <w:b/>
                <w:sz w:val="24"/>
              </w:rPr>
            </w:pPr>
            <w:r>
              <w:rPr>
                <w:b/>
                <w:sz w:val="24"/>
              </w:rPr>
              <w:t>INTERNET</w:t>
            </w:r>
            <w:r>
              <w:rPr>
                <w:b/>
                <w:spacing w:val="-4"/>
                <w:sz w:val="24"/>
              </w:rPr>
              <w:t xml:space="preserve"> </w:t>
            </w:r>
            <w:r>
              <w:rPr>
                <w:b/>
                <w:sz w:val="24"/>
              </w:rPr>
              <w:t>OF</w:t>
            </w:r>
            <w:r>
              <w:rPr>
                <w:b/>
                <w:spacing w:val="-2"/>
                <w:sz w:val="24"/>
              </w:rPr>
              <w:t xml:space="preserve"> THINGS</w:t>
            </w:r>
          </w:p>
        </w:tc>
        <w:tc>
          <w:tcPr>
            <w:tcW w:w="946" w:type="dxa"/>
            <w:gridSpan w:val="3"/>
          </w:tcPr>
          <w:p w14:paraId="65497029" w14:textId="77777777" w:rsidR="0047733A" w:rsidRDefault="00A66171">
            <w:pPr>
              <w:pStyle w:val="TableParagraph"/>
              <w:spacing w:before="155"/>
              <w:ind w:left="7"/>
              <w:jc w:val="center"/>
              <w:rPr>
                <w:b/>
                <w:sz w:val="24"/>
              </w:rPr>
            </w:pPr>
            <w:r>
              <w:rPr>
                <w:b/>
                <w:spacing w:val="-10"/>
                <w:sz w:val="24"/>
              </w:rPr>
              <w:t>L</w:t>
            </w:r>
          </w:p>
        </w:tc>
        <w:tc>
          <w:tcPr>
            <w:tcW w:w="673" w:type="dxa"/>
            <w:gridSpan w:val="2"/>
          </w:tcPr>
          <w:p w14:paraId="4D60D476" w14:textId="77777777" w:rsidR="0047733A" w:rsidRDefault="00A66171">
            <w:pPr>
              <w:pStyle w:val="TableParagraph"/>
              <w:spacing w:before="155"/>
              <w:ind w:left="0" w:right="1"/>
              <w:jc w:val="center"/>
              <w:rPr>
                <w:b/>
                <w:sz w:val="24"/>
              </w:rPr>
            </w:pPr>
            <w:r>
              <w:rPr>
                <w:b/>
                <w:spacing w:val="-10"/>
                <w:sz w:val="24"/>
              </w:rPr>
              <w:t>T</w:t>
            </w:r>
          </w:p>
        </w:tc>
        <w:tc>
          <w:tcPr>
            <w:tcW w:w="383" w:type="dxa"/>
          </w:tcPr>
          <w:p w14:paraId="16C382E5" w14:textId="77777777" w:rsidR="0047733A" w:rsidRDefault="00A66171">
            <w:pPr>
              <w:pStyle w:val="TableParagraph"/>
              <w:spacing w:before="155"/>
              <w:ind w:left="107"/>
              <w:rPr>
                <w:b/>
                <w:sz w:val="24"/>
              </w:rPr>
            </w:pPr>
            <w:r>
              <w:rPr>
                <w:b/>
                <w:spacing w:val="-10"/>
                <w:sz w:val="24"/>
              </w:rPr>
              <w:t>P</w:t>
            </w:r>
          </w:p>
        </w:tc>
        <w:tc>
          <w:tcPr>
            <w:tcW w:w="409" w:type="dxa"/>
          </w:tcPr>
          <w:p w14:paraId="65813E5E" w14:textId="77777777" w:rsidR="0047733A" w:rsidRDefault="00A66171">
            <w:pPr>
              <w:pStyle w:val="TableParagraph"/>
              <w:spacing w:before="155"/>
              <w:ind w:left="0" w:right="9"/>
              <w:jc w:val="center"/>
              <w:rPr>
                <w:b/>
                <w:sz w:val="24"/>
              </w:rPr>
            </w:pPr>
            <w:r>
              <w:rPr>
                <w:b/>
                <w:spacing w:val="-10"/>
                <w:sz w:val="24"/>
              </w:rPr>
              <w:t>C</w:t>
            </w:r>
          </w:p>
        </w:tc>
      </w:tr>
      <w:tr w:rsidR="0047733A" w14:paraId="6E32DEC6" w14:textId="77777777">
        <w:trPr>
          <w:trHeight w:val="273"/>
        </w:trPr>
        <w:tc>
          <w:tcPr>
            <w:tcW w:w="1741" w:type="dxa"/>
            <w:gridSpan w:val="2"/>
          </w:tcPr>
          <w:p w14:paraId="530E5892" w14:textId="77777777" w:rsidR="0047733A" w:rsidRDefault="00A66171">
            <w:pPr>
              <w:pStyle w:val="TableParagraph"/>
              <w:spacing w:line="253" w:lineRule="exact"/>
              <w:rPr>
                <w:b/>
                <w:sz w:val="24"/>
              </w:rPr>
            </w:pPr>
            <w:r>
              <w:rPr>
                <w:b/>
                <w:spacing w:val="-2"/>
                <w:sz w:val="24"/>
              </w:rPr>
              <w:t>Core/Elective</w:t>
            </w:r>
          </w:p>
        </w:tc>
        <w:tc>
          <w:tcPr>
            <w:tcW w:w="5108" w:type="dxa"/>
          </w:tcPr>
          <w:p w14:paraId="6868CC20" w14:textId="77777777" w:rsidR="0047733A" w:rsidRDefault="00A66171">
            <w:pPr>
              <w:pStyle w:val="TableParagraph"/>
              <w:spacing w:line="253" w:lineRule="exact"/>
              <w:ind w:left="1093"/>
              <w:rPr>
                <w:sz w:val="24"/>
              </w:rPr>
            </w:pPr>
            <w:r>
              <w:rPr>
                <w:sz w:val="24"/>
              </w:rPr>
              <w:t>VALUE</w:t>
            </w:r>
            <w:r>
              <w:rPr>
                <w:spacing w:val="-7"/>
                <w:sz w:val="24"/>
              </w:rPr>
              <w:t xml:space="preserve"> </w:t>
            </w:r>
            <w:r>
              <w:rPr>
                <w:sz w:val="24"/>
              </w:rPr>
              <w:t>ADDED</w:t>
            </w:r>
            <w:r>
              <w:rPr>
                <w:spacing w:val="-4"/>
                <w:sz w:val="24"/>
              </w:rPr>
              <w:t xml:space="preserve"> </w:t>
            </w:r>
            <w:r>
              <w:rPr>
                <w:sz w:val="24"/>
              </w:rPr>
              <w:t>COURSE-</w:t>
            </w:r>
            <w:r>
              <w:rPr>
                <w:spacing w:val="-10"/>
                <w:sz w:val="24"/>
              </w:rPr>
              <w:t>2</w:t>
            </w:r>
          </w:p>
        </w:tc>
        <w:tc>
          <w:tcPr>
            <w:tcW w:w="946" w:type="dxa"/>
            <w:gridSpan w:val="3"/>
          </w:tcPr>
          <w:p w14:paraId="176BE7D5" w14:textId="77777777" w:rsidR="0047733A" w:rsidRDefault="00A66171">
            <w:pPr>
              <w:pStyle w:val="TableParagraph"/>
              <w:spacing w:line="253" w:lineRule="exact"/>
              <w:ind w:left="7" w:right="2"/>
              <w:jc w:val="center"/>
              <w:rPr>
                <w:b/>
                <w:sz w:val="24"/>
              </w:rPr>
            </w:pPr>
            <w:r>
              <w:rPr>
                <w:b/>
                <w:spacing w:val="-10"/>
                <w:sz w:val="24"/>
              </w:rPr>
              <w:t>2</w:t>
            </w:r>
          </w:p>
        </w:tc>
        <w:tc>
          <w:tcPr>
            <w:tcW w:w="673" w:type="dxa"/>
            <w:gridSpan w:val="2"/>
          </w:tcPr>
          <w:p w14:paraId="21A981B1" w14:textId="77777777" w:rsidR="0047733A" w:rsidRDefault="0047733A">
            <w:pPr>
              <w:pStyle w:val="TableParagraph"/>
              <w:ind w:left="0"/>
              <w:rPr>
                <w:sz w:val="20"/>
              </w:rPr>
            </w:pPr>
          </w:p>
        </w:tc>
        <w:tc>
          <w:tcPr>
            <w:tcW w:w="383" w:type="dxa"/>
          </w:tcPr>
          <w:p w14:paraId="7EE11653" w14:textId="77777777" w:rsidR="0047733A" w:rsidRDefault="0047733A">
            <w:pPr>
              <w:pStyle w:val="TableParagraph"/>
              <w:ind w:left="0"/>
              <w:rPr>
                <w:sz w:val="20"/>
              </w:rPr>
            </w:pPr>
          </w:p>
        </w:tc>
        <w:tc>
          <w:tcPr>
            <w:tcW w:w="409" w:type="dxa"/>
          </w:tcPr>
          <w:p w14:paraId="1C2262BE" w14:textId="77777777" w:rsidR="0047733A" w:rsidRDefault="00A66171">
            <w:pPr>
              <w:pStyle w:val="TableParagraph"/>
              <w:spacing w:line="253" w:lineRule="exact"/>
              <w:ind w:left="1" w:right="9"/>
              <w:jc w:val="center"/>
              <w:rPr>
                <w:b/>
                <w:sz w:val="24"/>
              </w:rPr>
            </w:pPr>
            <w:r>
              <w:rPr>
                <w:b/>
                <w:spacing w:val="-10"/>
                <w:sz w:val="24"/>
              </w:rPr>
              <w:t>2</w:t>
            </w:r>
          </w:p>
        </w:tc>
      </w:tr>
      <w:tr w:rsidR="0047733A" w14:paraId="2787C3D4" w14:textId="77777777">
        <w:trPr>
          <w:trHeight w:val="553"/>
        </w:trPr>
        <w:tc>
          <w:tcPr>
            <w:tcW w:w="1741" w:type="dxa"/>
            <w:gridSpan w:val="2"/>
          </w:tcPr>
          <w:p w14:paraId="30994446" w14:textId="77777777" w:rsidR="0047733A" w:rsidRDefault="00A66171">
            <w:pPr>
              <w:pStyle w:val="TableParagraph"/>
              <w:spacing w:before="135"/>
              <w:rPr>
                <w:b/>
                <w:sz w:val="24"/>
              </w:rPr>
            </w:pPr>
            <w:r>
              <w:rPr>
                <w:b/>
                <w:spacing w:val="-2"/>
                <w:sz w:val="24"/>
              </w:rPr>
              <w:t>Pre-requisite</w:t>
            </w:r>
          </w:p>
        </w:tc>
        <w:tc>
          <w:tcPr>
            <w:tcW w:w="5108" w:type="dxa"/>
          </w:tcPr>
          <w:p w14:paraId="02DCEC1A" w14:textId="77777777" w:rsidR="0047733A" w:rsidRDefault="00A66171">
            <w:pPr>
              <w:pStyle w:val="TableParagraph"/>
              <w:spacing w:before="111"/>
              <w:ind w:left="111"/>
              <w:rPr>
                <w:sz w:val="24"/>
              </w:rPr>
            </w:pPr>
            <w:r>
              <w:rPr>
                <w:sz w:val="24"/>
              </w:rPr>
              <w:t>Basic</w:t>
            </w:r>
            <w:r>
              <w:rPr>
                <w:spacing w:val="-3"/>
                <w:sz w:val="24"/>
              </w:rPr>
              <w:t xml:space="preserve"> </w:t>
            </w:r>
            <w:r>
              <w:rPr>
                <w:sz w:val="24"/>
              </w:rPr>
              <w:t>understanding</w:t>
            </w:r>
            <w:r>
              <w:rPr>
                <w:spacing w:val="-1"/>
                <w:sz w:val="24"/>
              </w:rPr>
              <w:t xml:space="preserve"> </w:t>
            </w:r>
            <w:r>
              <w:rPr>
                <w:sz w:val="24"/>
              </w:rPr>
              <w:t>of</w:t>
            </w:r>
            <w:r>
              <w:rPr>
                <w:spacing w:val="-2"/>
                <w:sz w:val="24"/>
              </w:rPr>
              <w:t xml:space="preserve"> </w:t>
            </w:r>
            <w:r>
              <w:rPr>
                <w:sz w:val="24"/>
              </w:rPr>
              <w:t>computers</w:t>
            </w:r>
            <w:r>
              <w:rPr>
                <w:spacing w:val="-1"/>
                <w:sz w:val="24"/>
              </w:rPr>
              <w:t xml:space="preserve"> </w:t>
            </w:r>
            <w:r>
              <w:rPr>
                <w:sz w:val="24"/>
              </w:rPr>
              <w:t>and</w:t>
            </w:r>
            <w:r>
              <w:rPr>
                <w:spacing w:val="-1"/>
                <w:sz w:val="24"/>
              </w:rPr>
              <w:t xml:space="preserve"> </w:t>
            </w:r>
            <w:r>
              <w:rPr>
                <w:spacing w:val="-2"/>
                <w:sz w:val="24"/>
              </w:rPr>
              <w:t>internet</w:t>
            </w:r>
          </w:p>
        </w:tc>
        <w:tc>
          <w:tcPr>
            <w:tcW w:w="1418" w:type="dxa"/>
            <w:gridSpan w:val="4"/>
          </w:tcPr>
          <w:p w14:paraId="705A5D89" w14:textId="77777777" w:rsidR="0047733A" w:rsidRDefault="00A66171">
            <w:pPr>
              <w:pStyle w:val="TableParagraph"/>
              <w:spacing w:line="276" w:lineRule="exact"/>
              <w:ind w:left="0" w:right="536"/>
              <w:rPr>
                <w:b/>
                <w:sz w:val="24"/>
              </w:rPr>
            </w:pPr>
            <w:r>
              <w:rPr>
                <w:b/>
                <w:spacing w:val="-2"/>
                <w:sz w:val="24"/>
              </w:rPr>
              <w:t>Syllabus Version</w:t>
            </w:r>
          </w:p>
        </w:tc>
        <w:tc>
          <w:tcPr>
            <w:tcW w:w="993" w:type="dxa"/>
            <w:gridSpan w:val="3"/>
          </w:tcPr>
          <w:p w14:paraId="3F291E9A" w14:textId="653D0770" w:rsidR="0047733A" w:rsidRDefault="00860E27">
            <w:pPr>
              <w:pStyle w:val="TableParagraph"/>
              <w:spacing w:line="269" w:lineRule="exact"/>
              <w:ind w:left="101"/>
              <w:rPr>
                <w:b/>
                <w:sz w:val="24"/>
              </w:rPr>
            </w:pPr>
            <w:r w:rsidRPr="00860E27">
              <w:rPr>
                <w:b/>
                <w:spacing w:val="-2"/>
                <w:sz w:val="24"/>
              </w:rPr>
              <w:t>2026–27</w:t>
            </w:r>
          </w:p>
        </w:tc>
      </w:tr>
      <w:tr w:rsidR="0047733A" w14:paraId="56361FFA" w14:textId="77777777">
        <w:trPr>
          <w:trHeight w:val="273"/>
        </w:trPr>
        <w:tc>
          <w:tcPr>
            <w:tcW w:w="9260" w:type="dxa"/>
            <w:gridSpan w:val="10"/>
          </w:tcPr>
          <w:p w14:paraId="1E70533D" w14:textId="77777777" w:rsidR="0047733A" w:rsidRDefault="00A66171">
            <w:pPr>
              <w:pStyle w:val="TableParagraph"/>
              <w:spacing w:line="253" w:lineRule="exact"/>
              <w:ind w:left="0" w:right="1"/>
              <w:jc w:val="center"/>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2"/>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3"/>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3E3AE333" w14:textId="77777777">
        <w:trPr>
          <w:trHeight w:val="275"/>
        </w:trPr>
        <w:tc>
          <w:tcPr>
            <w:tcW w:w="9260" w:type="dxa"/>
            <w:gridSpan w:val="10"/>
          </w:tcPr>
          <w:p w14:paraId="7575AB55" w14:textId="77777777" w:rsidR="0047733A" w:rsidRDefault="00A66171">
            <w:pPr>
              <w:pStyle w:val="TableParagraph"/>
              <w:spacing w:line="256" w:lineRule="exact"/>
              <w:rPr>
                <w:b/>
                <w:sz w:val="24"/>
              </w:rPr>
            </w:pPr>
            <w:r>
              <w:rPr>
                <w:b/>
                <w:sz w:val="24"/>
              </w:rPr>
              <w:t>Course</w:t>
            </w:r>
            <w:r>
              <w:rPr>
                <w:b/>
                <w:spacing w:val="-3"/>
                <w:sz w:val="24"/>
              </w:rPr>
              <w:t xml:space="preserve"> </w:t>
            </w:r>
            <w:r>
              <w:rPr>
                <w:b/>
                <w:spacing w:val="-2"/>
                <w:sz w:val="24"/>
              </w:rPr>
              <w:t>Objectives:</w:t>
            </w:r>
          </w:p>
        </w:tc>
      </w:tr>
      <w:tr w:rsidR="0047733A" w14:paraId="66807714" w14:textId="77777777">
        <w:trPr>
          <w:trHeight w:val="1346"/>
        </w:trPr>
        <w:tc>
          <w:tcPr>
            <w:tcW w:w="9260" w:type="dxa"/>
            <w:gridSpan w:val="10"/>
          </w:tcPr>
          <w:p w14:paraId="742AF729"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2F58E5B8" w14:textId="77777777" w:rsidR="0047733A" w:rsidRDefault="00A66171">
            <w:pPr>
              <w:pStyle w:val="TableParagraph"/>
              <w:numPr>
                <w:ilvl w:val="0"/>
                <w:numId w:val="22"/>
              </w:numPr>
              <w:tabs>
                <w:tab w:val="left" w:pos="831"/>
              </w:tabs>
              <w:spacing w:before="242"/>
              <w:ind w:left="831" w:hanging="361"/>
              <w:rPr>
                <w:sz w:val="24"/>
              </w:rPr>
            </w:pPr>
            <w:r>
              <w:rPr>
                <w:w w:val="105"/>
                <w:sz w:val="24"/>
              </w:rPr>
              <w:t>Explain</w:t>
            </w:r>
            <w:r>
              <w:rPr>
                <w:spacing w:val="-7"/>
                <w:w w:val="105"/>
                <w:sz w:val="24"/>
              </w:rPr>
              <w:t xml:space="preserve"> </w:t>
            </w:r>
            <w:r>
              <w:rPr>
                <w:w w:val="105"/>
                <w:sz w:val="24"/>
              </w:rPr>
              <w:t>the</w:t>
            </w:r>
            <w:r>
              <w:rPr>
                <w:spacing w:val="-4"/>
                <w:w w:val="105"/>
                <w:sz w:val="24"/>
              </w:rPr>
              <w:t xml:space="preserve"> </w:t>
            </w:r>
            <w:r>
              <w:rPr>
                <w:w w:val="105"/>
                <w:sz w:val="24"/>
              </w:rPr>
              <w:t>components</w:t>
            </w:r>
            <w:r>
              <w:rPr>
                <w:spacing w:val="-2"/>
                <w:w w:val="105"/>
                <w:sz w:val="24"/>
              </w:rPr>
              <w:t xml:space="preserve"> </w:t>
            </w:r>
            <w:r>
              <w:rPr>
                <w:w w:val="105"/>
                <w:sz w:val="24"/>
              </w:rPr>
              <w:t>and</w:t>
            </w:r>
            <w:r>
              <w:rPr>
                <w:spacing w:val="-4"/>
                <w:w w:val="105"/>
                <w:sz w:val="24"/>
              </w:rPr>
              <w:t xml:space="preserve"> </w:t>
            </w:r>
            <w:r>
              <w:rPr>
                <w:w w:val="105"/>
                <w:sz w:val="24"/>
              </w:rPr>
              <w:t>characteristics</w:t>
            </w:r>
            <w:r>
              <w:rPr>
                <w:spacing w:val="-5"/>
                <w:w w:val="105"/>
                <w:sz w:val="24"/>
              </w:rPr>
              <w:t xml:space="preserve"> </w:t>
            </w:r>
            <w:r>
              <w:rPr>
                <w:w w:val="105"/>
                <w:sz w:val="24"/>
              </w:rPr>
              <w:t>if</w:t>
            </w:r>
            <w:r>
              <w:rPr>
                <w:spacing w:val="-2"/>
                <w:w w:val="105"/>
                <w:sz w:val="24"/>
              </w:rPr>
              <w:t xml:space="preserve"> </w:t>
            </w:r>
            <w:r>
              <w:rPr>
                <w:w w:val="105"/>
                <w:sz w:val="24"/>
              </w:rPr>
              <w:t>Industry</w:t>
            </w:r>
            <w:r>
              <w:rPr>
                <w:spacing w:val="-4"/>
                <w:w w:val="105"/>
                <w:sz w:val="24"/>
              </w:rPr>
              <w:t xml:space="preserve"> </w:t>
            </w:r>
            <w:r>
              <w:rPr>
                <w:spacing w:val="-5"/>
                <w:w w:val="105"/>
                <w:sz w:val="24"/>
              </w:rPr>
              <w:t>4.0</w:t>
            </w:r>
          </w:p>
          <w:p w14:paraId="00718735" w14:textId="77777777" w:rsidR="0047733A" w:rsidRDefault="00A66171">
            <w:pPr>
              <w:pStyle w:val="TableParagraph"/>
              <w:numPr>
                <w:ilvl w:val="0"/>
                <w:numId w:val="22"/>
              </w:numPr>
              <w:tabs>
                <w:tab w:val="left" w:pos="831"/>
              </w:tabs>
              <w:spacing w:line="269" w:lineRule="exact"/>
              <w:ind w:left="831" w:hanging="361"/>
              <w:rPr>
                <w:sz w:val="24"/>
              </w:rPr>
            </w:pPr>
            <w:r>
              <w:rPr>
                <w:w w:val="105"/>
                <w:sz w:val="24"/>
              </w:rPr>
              <w:t>Highlight</w:t>
            </w:r>
            <w:r>
              <w:rPr>
                <w:spacing w:val="-3"/>
                <w:w w:val="105"/>
                <w:sz w:val="24"/>
              </w:rPr>
              <w:t xml:space="preserve"> </w:t>
            </w:r>
            <w:r>
              <w:rPr>
                <w:w w:val="105"/>
                <w:sz w:val="24"/>
              </w:rPr>
              <w:t>the</w:t>
            </w:r>
            <w:r>
              <w:rPr>
                <w:spacing w:val="-3"/>
                <w:w w:val="105"/>
                <w:sz w:val="24"/>
              </w:rPr>
              <w:t xml:space="preserve"> </w:t>
            </w:r>
            <w:r>
              <w:rPr>
                <w:w w:val="105"/>
                <w:sz w:val="24"/>
              </w:rPr>
              <w:t>application</w:t>
            </w:r>
            <w:r>
              <w:rPr>
                <w:spacing w:val="-6"/>
                <w:w w:val="105"/>
                <w:sz w:val="24"/>
              </w:rPr>
              <w:t xml:space="preserve"> </w:t>
            </w:r>
            <w:r>
              <w:rPr>
                <w:w w:val="105"/>
                <w:sz w:val="24"/>
              </w:rPr>
              <w:t>of</w:t>
            </w:r>
            <w:r>
              <w:rPr>
                <w:spacing w:val="-2"/>
                <w:w w:val="105"/>
                <w:sz w:val="24"/>
              </w:rPr>
              <w:t xml:space="preserve"> </w:t>
            </w:r>
            <w:r>
              <w:rPr>
                <w:w w:val="105"/>
                <w:sz w:val="24"/>
              </w:rPr>
              <w:t>I</w:t>
            </w:r>
            <w:r>
              <w:rPr>
                <w:spacing w:val="-4"/>
                <w:w w:val="105"/>
                <w:sz w:val="24"/>
              </w:rPr>
              <w:t xml:space="preserve"> </w:t>
            </w:r>
            <w:r>
              <w:rPr>
                <w:w w:val="105"/>
                <w:sz w:val="24"/>
              </w:rPr>
              <w:t>4.0</w:t>
            </w:r>
            <w:r>
              <w:rPr>
                <w:spacing w:val="-5"/>
                <w:w w:val="105"/>
                <w:sz w:val="24"/>
              </w:rPr>
              <w:t xml:space="preserve"> </w:t>
            </w:r>
            <w:r>
              <w:rPr>
                <w:w w:val="105"/>
                <w:sz w:val="24"/>
              </w:rPr>
              <w:t>in</w:t>
            </w:r>
            <w:r>
              <w:rPr>
                <w:spacing w:val="-4"/>
                <w:w w:val="105"/>
                <w:sz w:val="24"/>
              </w:rPr>
              <w:t xml:space="preserve"> </w:t>
            </w:r>
            <w:r>
              <w:rPr>
                <w:w w:val="105"/>
                <w:sz w:val="24"/>
              </w:rPr>
              <w:t>various</w:t>
            </w:r>
            <w:r>
              <w:rPr>
                <w:spacing w:val="-1"/>
                <w:w w:val="105"/>
                <w:sz w:val="24"/>
              </w:rPr>
              <w:t xml:space="preserve"> </w:t>
            </w:r>
            <w:r>
              <w:rPr>
                <w:w w:val="105"/>
                <w:sz w:val="24"/>
              </w:rPr>
              <w:t>business</w:t>
            </w:r>
            <w:r>
              <w:rPr>
                <w:spacing w:val="-6"/>
                <w:w w:val="105"/>
                <w:sz w:val="24"/>
              </w:rPr>
              <w:t xml:space="preserve"> </w:t>
            </w:r>
            <w:r>
              <w:rPr>
                <w:spacing w:val="-2"/>
                <w:w w:val="105"/>
                <w:sz w:val="24"/>
              </w:rPr>
              <w:t>aspects</w:t>
            </w:r>
          </w:p>
          <w:p w14:paraId="1E5CBB0C" w14:textId="77777777" w:rsidR="0047733A" w:rsidRDefault="00A66171">
            <w:pPr>
              <w:pStyle w:val="TableParagraph"/>
              <w:numPr>
                <w:ilvl w:val="0"/>
                <w:numId w:val="22"/>
              </w:numPr>
              <w:tabs>
                <w:tab w:val="left" w:pos="831"/>
              </w:tabs>
              <w:spacing w:line="269" w:lineRule="exact"/>
              <w:ind w:left="831" w:hanging="361"/>
              <w:rPr>
                <w:sz w:val="24"/>
              </w:rPr>
            </w:pPr>
            <w:r>
              <w:rPr>
                <w:w w:val="105"/>
                <w:sz w:val="24"/>
              </w:rPr>
              <w:t>Help</w:t>
            </w:r>
            <w:r>
              <w:rPr>
                <w:spacing w:val="-6"/>
                <w:w w:val="105"/>
                <w:sz w:val="24"/>
              </w:rPr>
              <w:t xml:space="preserve"> </w:t>
            </w:r>
            <w:r>
              <w:rPr>
                <w:w w:val="105"/>
                <w:sz w:val="24"/>
              </w:rPr>
              <w:t>students</w:t>
            </w:r>
            <w:r>
              <w:rPr>
                <w:spacing w:val="-2"/>
                <w:w w:val="105"/>
                <w:sz w:val="24"/>
              </w:rPr>
              <w:t xml:space="preserve"> </w:t>
            </w:r>
            <w:r>
              <w:rPr>
                <w:w w:val="105"/>
                <w:sz w:val="24"/>
              </w:rPr>
              <w:t>develop</w:t>
            </w:r>
            <w:r>
              <w:rPr>
                <w:spacing w:val="-2"/>
                <w:w w:val="105"/>
                <w:sz w:val="24"/>
              </w:rPr>
              <w:t xml:space="preserve"> </w:t>
            </w:r>
            <w:r>
              <w:rPr>
                <w:w w:val="105"/>
                <w:sz w:val="24"/>
              </w:rPr>
              <w:t>new I</w:t>
            </w:r>
            <w:r>
              <w:rPr>
                <w:spacing w:val="-4"/>
                <w:w w:val="105"/>
                <w:sz w:val="24"/>
              </w:rPr>
              <w:t xml:space="preserve"> </w:t>
            </w:r>
            <w:r>
              <w:rPr>
                <w:w w:val="105"/>
                <w:sz w:val="24"/>
              </w:rPr>
              <w:t>4.0</w:t>
            </w:r>
            <w:r>
              <w:rPr>
                <w:spacing w:val="-7"/>
                <w:w w:val="105"/>
                <w:sz w:val="24"/>
              </w:rPr>
              <w:t xml:space="preserve"> </w:t>
            </w:r>
            <w:r>
              <w:rPr>
                <w:spacing w:val="-2"/>
                <w:w w:val="105"/>
                <w:sz w:val="24"/>
              </w:rPr>
              <w:t>applications</w:t>
            </w:r>
          </w:p>
        </w:tc>
      </w:tr>
      <w:tr w:rsidR="0047733A" w14:paraId="66244CFB" w14:textId="77777777">
        <w:trPr>
          <w:trHeight w:val="143"/>
        </w:trPr>
        <w:tc>
          <w:tcPr>
            <w:tcW w:w="9260" w:type="dxa"/>
            <w:gridSpan w:val="10"/>
          </w:tcPr>
          <w:p w14:paraId="696516B0" w14:textId="77777777" w:rsidR="0047733A" w:rsidRDefault="0047733A">
            <w:pPr>
              <w:pStyle w:val="TableParagraph"/>
              <w:ind w:left="0"/>
              <w:rPr>
                <w:sz w:val="8"/>
              </w:rPr>
            </w:pPr>
          </w:p>
        </w:tc>
      </w:tr>
      <w:tr w:rsidR="0047733A" w14:paraId="2DC2522E" w14:textId="77777777">
        <w:trPr>
          <w:trHeight w:val="275"/>
        </w:trPr>
        <w:tc>
          <w:tcPr>
            <w:tcW w:w="9260" w:type="dxa"/>
            <w:gridSpan w:val="10"/>
          </w:tcPr>
          <w:p w14:paraId="19AA1A5E" w14:textId="77777777" w:rsidR="0047733A" w:rsidRDefault="00A66171">
            <w:pPr>
              <w:pStyle w:val="TableParagraph"/>
              <w:spacing w:line="256"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6E84FE96" w14:textId="77777777">
        <w:trPr>
          <w:trHeight w:val="323"/>
        </w:trPr>
        <w:tc>
          <w:tcPr>
            <w:tcW w:w="9260" w:type="dxa"/>
            <w:gridSpan w:val="10"/>
          </w:tcPr>
          <w:p w14:paraId="12D773DF"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140C1320" w14:textId="77777777">
        <w:trPr>
          <w:trHeight w:val="517"/>
        </w:trPr>
        <w:tc>
          <w:tcPr>
            <w:tcW w:w="1186" w:type="dxa"/>
          </w:tcPr>
          <w:p w14:paraId="7F27B2C1" w14:textId="77777777" w:rsidR="0047733A" w:rsidRDefault="00A66171">
            <w:pPr>
              <w:pStyle w:val="TableParagraph"/>
              <w:spacing w:before="95"/>
              <w:rPr>
                <w:sz w:val="24"/>
              </w:rPr>
            </w:pPr>
            <w:r>
              <w:rPr>
                <w:spacing w:val="-10"/>
                <w:sz w:val="24"/>
              </w:rPr>
              <w:t>1</w:t>
            </w:r>
          </w:p>
        </w:tc>
        <w:tc>
          <w:tcPr>
            <w:tcW w:w="7282" w:type="dxa"/>
            <w:gridSpan w:val="7"/>
          </w:tcPr>
          <w:p w14:paraId="31019677" w14:textId="77777777" w:rsidR="0047733A" w:rsidRDefault="00A66171">
            <w:pPr>
              <w:pStyle w:val="TableParagraph"/>
              <w:spacing w:line="273" w:lineRule="exact"/>
              <w:rPr>
                <w:sz w:val="24"/>
              </w:rPr>
            </w:pPr>
            <w:r>
              <w:rPr>
                <w:sz w:val="24"/>
              </w:rPr>
              <w:t>Understand</w:t>
            </w:r>
            <w:r>
              <w:rPr>
                <w:spacing w:val="-2"/>
                <w:sz w:val="24"/>
              </w:rPr>
              <w:t xml:space="preserve"> </w:t>
            </w:r>
            <w:r>
              <w:rPr>
                <w:sz w:val="24"/>
              </w:rPr>
              <w:t>the</w:t>
            </w:r>
            <w:r>
              <w:rPr>
                <w:spacing w:val="-3"/>
                <w:sz w:val="24"/>
              </w:rPr>
              <w:t xml:space="preserve"> </w:t>
            </w:r>
            <w:r>
              <w:rPr>
                <w:sz w:val="24"/>
              </w:rPr>
              <w:t>basic</w:t>
            </w:r>
            <w:r>
              <w:rPr>
                <w:spacing w:val="-3"/>
                <w:sz w:val="24"/>
              </w:rPr>
              <w:t xml:space="preserve"> </w:t>
            </w:r>
            <w:r>
              <w:rPr>
                <w:sz w:val="24"/>
              </w:rPr>
              <w:t>concepts</w:t>
            </w:r>
            <w:r>
              <w:rPr>
                <w:spacing w:val="-2"/>
                <w:sz w:val="24"/>
              </w:rPr>
              <w:t xml:space="preserve"> </w:t>
            </w:r>
            <w:r>
              <w:rPr>
                <w:sz w:val="24"/>
              </w:rPr>
              <w:t>of</w:t>
            </w:r>
            <w:r>
              <w:rPr>
                <w:spacing w:val="-1"/>
                <w:sz w:val="24"/>
              </w:rPr>
              <w:t xml:space="preserve"> </w:t>
            </w:r>
            <w:r>
              <w:rPr>
                <w:sz w:val="24"/>
              </w:rPr>
              <w:t>Industry</w:t>
            </w:r>
            <w:r>
              <w:rPr>
                <w:spacing w:val="-2"/>
                <w:sz w:val="24"/>
              </w:rPr>
              <w:t xml:space="preserve"> </w:t>
            </w:r>
            <w:r>
              <w:rPr>
                <w:spacing w:val="-5"/>
                <w:sz w:val="24"/>
              </w:rPr>
              <w:t>4.0</w:t>
            </w:r>
          </w:p>
        </w:tc>
        <w:tc>
          <w:tcPr>
            <w:tcW w:w="792" w:type="dxa"/>
            <w:gridSpan w:val="2"/>
          </w:tcPr>
          <w:p w14:paraId="24F632EA" w14:textId="77777777" w:rsidR="0047733A" w:rsidRDefault="00A66171">
            <w:pPr>
              <w:pStyle w:val="TableParagraph"/>
              <w:spacing w:before="95"/>
              <w:ind w:left="239"/>
              <w:rPr>
                <w:sz w:val="24"/>
              </w:rPr>
            </w:pPr>
            <w:r>
              <w:rPr>
                <w:spacing w:val="-5"/>
                <w:sz w:val="24"/>
              </w:rPr>
              <w:t>K2</w:t>
            </w:r>
          </w:p>
        </w:tc>
      </w:tr>
      <w:tr w:rsidR="0047733A" w14:paraId="21C14960" w14:textId="77777777">
        <w:trPr>
          <w:trHeight w:val="515"/>
        </w:trPr>
        <w:tc>
          <w:tcPr>
            <w:tcW w:w="1186" w:type="dxa"/>
          </w:tcPr>
          <w:p w14:paraId="2E467D7B" w14:textId="77777777" w:rsidR="0047733A" w:rsidRDefault="00A66171">
            <w:pPr>
              <w:pStyle w:val="TableParagraph"/>
              <w:spacing w:before="95"/>
              <w:rPr>
                <w:sz w:val="24"/>
              </w:rPr>
            </w:pPr>
            <w:r>
              <w:rPr>
                <w:spacing w:val="-10"/>
                <w:sz w:val="24"/>
              </w:rPr>
              <w:t>2</w:t>
            </w:r>
          </w:p>
        </w:tc>
        <w:tc>
          <w:tcPr>
            <w:tcW w:w="7282" w:type="dxa"/>
            <w:gridSpan w:val="7"/>
          </w:tcPr>
          <w:p w14:paraId="61489CC4" w14:textId="77777777" w:rsidR="0047733A" w:rsidRDefault="00A66171">
            <w:pPr>
              <w:pStyle w:val="TableParagraph"/>
              <w:spacing w:line="270" w:lineRule="exact"/>
              <w:rPr>
                <w:sz w:val="24"/>
              </w:rPr>
            </w:pPr>
            <w:r>
              <w:rPr>
                <w:sz w:val="24"/>
              </w:rPr>
              <w:t>Developing</w:t>
            </w:r>
            <w:r>
              <w:rPr>
                <w:spacing w:val="-4"/>
                <w:sz w:val="24"/>
              </w:rPr>
              <w:t xml:space="preserve"> </w:t>
            </w:r>
            <w:r>
              <w:rPr>
                <w:sz w:val="24"/>
              </w:rPr>
              <w:t>new applications</w:t>
            </w:r>
            <w:r>
              <w:rPr>
                <w:spacing w:val="-2"/>
                <w:sz w:val="24"/>
              </w:rPr>
              <w:t xml:space="preserve"> </w:t>
            </w:r>
            <w:r>
              <w:rPr>
                <w:sz w:val="24"/>
              </w:rPr>
              <w:t>of</w:t>
            </w:r>
            <w:r>
              <w:rPr>
                <w:spacing w:val="-2"/>
                <w:sz w:val="24"/>
              </w:rPr>
              <w:t xml:space="preserve"> </w:t>
            </w:r>
            <w:r>
              <w:rPr>
                <w:sz w:val="24"/>
              </w:rPr>
              <w:t>I</w:t>
            </w:r>
            <w:r>
              <w:rPr>
                <w:spacing w:val="-5"/>
                <w:sz w:val="24"/>
              </w:rPr>
              <w:t xml:space="preserve"> 4.0</w:t>
            </w:r>
          </w:p>
        </w:tc>
        <w:tc>
          <w:tcPr>
            <w:tcW w:w="792" w:type="dxa"/>
            <w:gridSpan w:val="2"/>
          </w:tcPr>
          <w:p w14:paraId="39B2F72D" w14:textId="77777777" w:rsidR="0047733A" w:rsidRDefault="00A66171">
            <w:pPr>
              <w:pStyle w:val="TableParagraph"/>
              <w:spacing w:before="95"/>
              <w:ind w:left="239"/>
              <w:rPr>
                <w:sz w:val="24"/>
              </w:rPr>
            </w:pPr>
            <w:r>
              <w:rPr>
                <w:spacing w:val="-5"/>
                <w:sz w:val="24"/>
              </w:rPr>
              <w:t>K2</w:t>
            </w:r>
          </w:p>
        </w:tc>
      </w:tr>
      <w:tr w:rsidR="0047733A" w14:paraId="1153538D" w14:textId="77777777">
        <w:trPr>
          <w:trHeight w:val="518"/>
        </w:trPr>
        <w:tc>
          <w:tcPr>
            <w:tcW w:w="1186" w:type="dxa"/>
          </w:tcPr>
          <w:p w14:paraId="0F289B0E" w14:textId="77777777" w:rsidR="0047733A" w:rsidRDefault="00A66171">
            <w:pPr>
              <w:pStyle w:val="TableParagraph"/>
              <w:spacing w:before="95"/>
              <w:rPr>
                <w:sz w:val="24"/>
              </w:rPr>
            </w:pPr>
            <w:r>
              <w:rPr>
                <w:spacing w:val="-10"/>
                <w:sz w:val="24"/>
              </w:rPr>
              <w:t>3</w:t>
            </w:r>
          </w:p>
        </w:tc>
        <w:tc>
          <w:tcPr>
            <w:tcW w:w="7282" w:type="dxa"/>
            <w:gridSpan w:val="7"/>
          </w:tcPr>
          <w:p w14:paraId="23D11DE3" w14:textId="77777777" w:rsidR="0047733A" w:rsidRDefault="00A66171">
            <w:pPr>
              <w:pStyle w:val="TableParagraph"/>
              <w:spacing w:line="270" w:lineRule="exact"/>
              <w:rPr>
                <w:sz w:val="24"/>
              </w:rPr>
            </w:pPr>
            <w:r>
              <w:rPr>
                <w:sz w:val="24"/>
              </w:rPr>
              <w:t>Understanding</w:t>
            </w:r>
            <w:r>
              <w:rPr>
                <w:spacing w:val="-2"/>
                <w:sz w:val="24"/>
              </w:rPr>
              <w:t xml:space="preserve"> </w:t>
            </w:r>
            <w:r>
              <w:rPr>
                <w:sz w:val="24"/>
              </w:rPr>
              <w:t>Data</w:t>
            </w:r>
            <w:r>
              <w:rPr>
                <w:spacing w:val="-3"/>
                <w:sz w:val="24"/>
              </w:rPr>
              <w:t xml:space="preserve"> </w:t>
            </w:r>
            <w:r>
              <w:rPr>
                <w:sz w:val="24"/>
              </w:rPr>
              <w:t>Analytics</w:t>
            </w:r>
            <w:r>
              <w:rPr>
                <w:spacing w:val="-1"/>
                <w:sz w:val="24"/>
              </w:rPr>
              <w:t xml:space="preserve"> </w:t>
            </w:r>
            <w:r>
              <w:rPr>
                <w:spacing w:val="-2"/>
                <w:sz w:val="24"/>
              </w:rPr>
              <w:t>concepts</w:t>
            </w:r>
          </w:p>
        </w:tc>
        <w:tc>
          <w:tcPr>
            <w:tcW w:w="792" w:type="dxa"/>
            <w:gridSpan w:val="2"/>
          </w:tcPr>
          <w:p w14:paraId="287450FA" w14:textId="77777777" w:rsidR="0047733A" w:rsidRDefault="00A66171">
            <w:pPr>
              <w:pStyle w:val="TableParagraph"/>
              <w:spacing w:before="95"/>
              <w:ind w:left="239"/>
              <w:rPr>
                <w:sz w:val="24"/>
              </w:rPr>
            </w:pPr>
            <w:r>
              <w:rPr>
                <w:spacing w:val="-5"/>
                <w:sz w:val="24"/>
              </w:rPr>
              <w:t>K2</w:t>
            </w:r>
          </w:p>
        </w:tc>
      </w:tr>
      <w:tr w:rsidR="0047733A" w14:paraId="079CD3B4" w14:textId="77777777">
        <w:trPr>
          <w:trHeight w:val="321"/>
        </w:trPr>
        <w:tc>
          <w:tcPr>
            <w:tcW w:w="9260" w:type="dxa"/>
            <w:gridSpan w:val="10"/>
          </w:tcPr>
          <w:p w14:paraId="44B8FBB3"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 xml:space="preserve">– </w:t>
            </w:r>
            <w:r>
              <w:rPr>
                <w:spacing w:val="-2"/>
                <w:sz w:val="24"/>
              </w:rPr>
              <w:t>Create</w:t>
            </w:r>
          </w:p>
        </w:tc>
      </w:tr>
      <w:tr w:rsidR="0047733A" w14:paraId="0AF6FE1A" w14:textId="77777777">
        <w:trPr>
          <w:trHeight w:val="143"/>
        </w:trPr>
        <w:tc>
          <w:tcPr>
            <w:tcW w:w="9260" w:type="dxa"/>
            <w:gridSpan w:val="10"/>
          </w:tcPr>
          <w:p w14:paraId="2672536B" w14:textId="77777777" w:rsidR="0047733A" w:rsidRDefault="0047733A">
            <w:pPr>
              <w:pStyle w:val="TableParagraph"/>
              <w:ind w:left="0"/>
              <w:rPr>
                <w:sz w:val="8"/>
              </w:rPr>
            </w:pPr>
          </w:p>
        </w:tc>
      </w:tr>
      <w:tr w:rsidR="0047733A" w14:paraId="17491018" w14:textId="77777777">
        <w:trPr>
          <w:trHeight w:val="472"/>
        </w:trPr>
        <w:tc>
          <w:tcPr>
            <w:tcW w:w="1186" w:type="dxa"/>
          </w:tcPr>
          <w:p w14:paraId="407ED0D6" w14:textId="77777777" w:rsidR="0047733A" w:rsidRDefault="00A66171">
            <w:pPr>
              <w:pStyle w:val="TableParagraph"/>
              <w:spacing w:line="270" w:lineRule="exact"/>
              <w:ind w:left="0" w:right="248"/>
              <w:jc w:val="right"/>
              <w:rPr>
                <w:b/>
                <w:sz w:val="24"/>
              </w:rPr>
            </w:pPr>
            <w:r>
              <w:rPr>
                <w:b/>
                <w:spacing w:val="-2"/>
                <w:sz w:val="24"/>
              </w:rPr>
              <w:t>Unit:1</w:t>
            </w:r>
          </w:p>
        </w:tc>
        <w:tc>
          <w:tcPr>
            <w:tcW w:w="6291" w:type="dxa"/>
            <w:gridSpan w:val="4"/>
          </w:tcPr>
          <w:p w14:paraId="5C1E6DB8" w14:textId="77777777" w:rsidR="0047733A" w:rsidRDefault="00A66171">
            <w:pPr>
              <w:pStyle w:val="TableParagraph"/>
              <w:spacing w:line="270" w:lineRule="exact"/>
              <w:ind w:left="1679"/>
              <w:rPr>
                <w:b/>
                <w:sz w:val="24"/>
              </w:rPr>
            </w:pPr>
            <w:r>
              <w:rPr>
                <w:b/>
                <w:noProof/>
                <w:sz w:val="24"/>
              </w:rPr>
              <mc:AlternateContent>
                <mc:Choice Requires="wpg">
                  <w:drawing>
                    <wp:anchor distT="0" distB="0" distL="0" distR="0" simplePos="0" relativeHeight="251634688" behindDoc="1" locked="0" layoutInCell="1" allowOverlap="1" wp14:anchorId="2A4AF76B" wp14:editId="1902800B">
                      <wp:simplePos x="0" y="0"/>
                      <wp:positionH relativeFrom="column">
                        <wp:posOffset>1138421</wp:posOffset>
                      </wp:positionH>
                      <wp:positionV relativeFrom="paragraph">
                        <wp:posOffset>-312546</wp:posOffset>
                      </wp:positionV>
                      <wp:extent cx="2463800" cy="2051685"/>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18" name="Image 118"/>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19F0661" id="Group 117" o:spid="_x0000_s1026" style="position:absolute;margin-left:89.65pt;margin-top:-24.6pt;width:194pt;height:161.55pt;z-index:-25168179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">
                      <v:shape id="Image 118"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sC/LEAAAA3AAAAA8AAABkcnMvZG93bnJldi54bWxEj0FrwzAMhe+D/QejwS5jdbLDKGndUsoC&#10;hZ7arXcRa3FoLKex1qb/fjoMdpN4T+99Wq6n2JsrjblL7KCcFWCIm+Q7bh18fdavczBZkD32icnB&#10;nTKsV48PS6x8uvGBrkdpjYZwrtBBEBkqa3MTKGKepYFYte80RhRdx9b6EW8aHnv7VhTvNmLH2hBw&#10;oG2g5nz8iQ5e6vv+dGlyuT/IXMJmqs+7j5Nzz0/TZgFGaJJ/89/1zit+qbT6jE5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HsC/LEAAAA3AAAAA8AAAAAAAAAAAAAAAAA&#10;nwIAAGRycy9kb3ducmV2LnhtbFBLBQYAAAAABAAEAPcAAACQAwAAAAA=&#10;">
                        <v:imagedata r:id="rId15" o:title=""/>
                      </v:shape>
                    </v:group>
                  </w:pict>
                </mc:Fallback>
              </mc:AlternateContent>
            </w:r>
            <w:r>
              <w:rPr>
                <w:b/>
                <w:sz w:val="24"/>
              </w:rPr>
              <w:t>BASICS</w:t>
            </w:r>
            <w:r>
              <w:rPr>
                <w:b/>
                <w:spacing w:val="-5"/>
                <w:sz w:val="24"/>
              </w:rPr>
              <w:t xml:space="preserve"> </w:t>
            </w:r>
            <w:r>
              <w:rPr>
                <w:b/>
                <w:sz w:val="24"/>
              </w:rPr>
              <w:t>OF</w:t>
            </w:r>
            <w:r>
              <w:rPr>
                <w:b/>
                <w:spacing w:val="-4"/>
                <w:sz w:val="24"/>
              </w:rPr>
              <w:t xml:space="preserve"> </w:t>
            </w:r>
            <w:r>
              <w:rPr>
                <w:b/>
                <w:sz w:val="24"/>
              </w:rPr>
              <w:t>INDUSTRY</w:t>
            </w:r>
            <w:r>
              <w:rPr>
                <w:b/>
                <w:spacing w:val="-3"/>
                <w:sz w:val="24"/>
              </w:rPr>
              <w:t xml:space="preserve"> </w:t>
            </w:r>
            <w:r>
              <w:rPr>
                <w:b/>
                <w:spacing w:val="-5"/>
                <w:sz w:val="24"/>
              </w:rPr>
              <w:t>4.0</w:t>
            </w:r>
          </w:p>
        </w:tc>
        <w:tc>
          <w:tcPr>
            <w:tcW w:w="1783" w:type="dxa"/>
            <w:gridSpan w:val="5"/>
          </w:tcPr>
          <w:p w14:paraId="16640CBB" w14:textId="77777777" w:rsidR="0047733A" w:rsidRDefault="00A66171">
            <w:pPr>
              <w:pStyle w:val="TableParagraph"/>
              <w:spacing w:line="270" w:lineRule="exact"/>
              <w:ind w:left="500"/>
              <w:rPr>
                <w:b/>
                <w:sz w:val="24"/>
              </w:rPr>
            </w:pPr>
            <w:r>
              <w:rPr>
                <w:b/>
                <w:sz w:val="24"/>
              </w:rPr>
              <w:t xml:space="preserve">5 </w:t>
            </w:r>
            <w:r>
              <w:rPr>
                <w:b/>
                <w:spacing w:val="-2"/>
                <w:sz w:val="24"/>
              </w:rPr>
              <w:t>hours</w:t>
            </w:r>
          </w:p>
        </w:tc>
      </w:tr>
      <w:tr w:rsidR="0047733A" w14:paraId="0AB57042" w14:textId="77777777">
        <w:trPr>
          <w:trHeight w:val="568"/>
        </w:trPr>
        <w:tc>
          <w:tcPr>
            <w:tcW w:w="9260" w:type="dxa"/>
            <w:gridSpan w:val="10"/>
          </w:tcPr>
          <w:p w14:paraId="68FB17FF" w14:textId="77777777" w:rsidR="0047733A" w:rsidRDefault="00A66171">
            <w:pPr>
              <w:pStyle w:val="TableParagraph"/>
              <w:spacing w:line="270" w:lineRule="exact"/>
              <w:ind w:left="211"/>
              <w:rPr>
                <w:sz w:val="24"/>
              </w:rPr>
            </w:pPr>
            <w:r>
              <w:rPr>
                <w:w w:val="105"/>
                <w:sz w:val="24"/>
              </w:rPr>
              <w:t>Need</w:t>
            </w:r>
            <w:r>
              <w:rPr>
                <w:spacing w:val="-6"/>
                <w:w w:val="105"/>
                <w:sz w:val="24"/>
              </w:rPr>
              <w:t xml:space="preserve"> </w:t>
            </w:r>
            <w:r>
              <w:rPr>
                <w:w w:val="105"/>
                <w:sz w:val="24"/>
              </w:rPr>
              <w:t>–</w:t>
            </w:r>
            <w:r>
              <w:rPr>
                <w:spacing w:val="-2"/>
                <w:w w:val="105"/>
                <w:sz w:val="24"/>
              </w:rPr>
              <w:t xml:space="preserve"> </w:t>
            </w:r>
            <w:r>
              <w:rPr>
                <w:w w:val="105"/>
                <w:sz w:val="24"/>
              </w:rPr>
              <w:t>Reason</w:t>
            </w:r>
            <w:r>
              <w:rPr>
                <w:spacing w:val="-4"/>
                <w:w w:val="105"/>
                <w:sz w:val="24"/>
              </w:rPr>
              <w:t xml:space="preserve"> </w:t>
            </w:r>
            <w:r>
              <w:rPr>
                <w:w w:val="105"/>
                <w:sz w:val="24"/>
              </w:rPr>
              <w:t>for</w:t>
            </w:r>
            <w:r>
              <w:rPr>
                <w:spacing w:val="-1"/>
                <w:w w:val="105"/>
                <w:sz w:val="24"/>
              </w:rPr>
              <w:t xml:space="preserve"> </w:t>
            </w:r>
            <w:r>
              <w:rPr>
                <w:w w:val="105"/>
                <w:sz w:val="24"/>
              </w:rPr>
              <w:t>Adopting</w:t>
            </w:r>
            <w:r>
              <w:rPr>
                <w:spacing w:val="-2"/>
                <w:w w:val="105"/>
                <w:sz w:val="24"/>
              </w:rPr>
              <w:t xml:space="preserve"> </w:t>
            </w:r>
            <w:r>
              <w:rPr>
                <w:w w:val="105"/>
                <w:sz w:val="24"/>
              </w:rPr>
              <w:t>Industry</w:t>
            </w:r>
            <w:r>
              <w:rPr>
                <w:spacing w:val="-3"/>
                <w:w w:val="105"/>
                <w:sz w:val="24"/>
              </w:rPr>
              <w:t xml:space="preserve"> </w:t>
            </w:r>
            <w:r>
              <w:rPr>
                <w:w w:val="105"/>
                <w:sz w:val="24"/>
              </w:rPr>
              <w:t>4.0</w:t>
            </w:r>
            <w:r>
              <w:rPr>
                <w:spacing w:val="-3"/>
                <w:w w:val="105"/>
                <w:sz w:val="24"/>
              </w:rPr>
              <w:t xml:space="preserve"> </w:t>
            </w:r>
            <w:r>
              <w:rPr>
                <w:w w:val="105"/>
                <w:sz w:val="24"/>
              </w:rPr>
              <w:t>–</w:t>
            </w:r>
            <w:r>
              <w:rPr>
                <w:spacing w:val="-2"/>
                <w:w w:val="105"/>
                <w:sz w:val="24"/>
              </w:rPr>
              <w:t xml:space="preserve"> </w:t>
            </w:r>
            <w:r>
              <w:rPr>
                <w:w w:val="105"/>
                <w:sz w:val="24"/>
              </w:rPr>
              <w:t>Definition</w:t>
            </w:r>
            <w:r>
              <w:rPr>
                <w:spacing w:val="-2"/>
                <w:w w:val="105"/>
                <w:sz w:val="24"/>
              </w:rPr>
              <w:t xml:space="preserve"> </w:t>
            </w:r>
            <w:r>
              <w:rPr>
                <w:w w:val="105"/>
                <w:sz w:val="24"/>
              </w:rPr>
              <w:t>–</w:t>
            </w:r>
            <w:r>
              <w:rPr>
                <w:spacing w:val="-4"/>
                <w:w w:val="105"/>
                <w:sz w:val="24"/>
              </w:rPr>
              <w:t xml:space="preserve"> </w:t>
            </w:r>
            <w:r>
              <w:rPr>
                <w:w w:val="105"/>
                <w:sz w:val="24"/>
              </w:rPr>
              <w:t>Goals</w:t>
            </w:r>
            <w:r>
              <w:rPr>
                <w:spacing w:val="-1"/>
                <w:w w:val="105"/>
                <w:sz w:val="24"/>
              </w:rPr>
              <w:t xml:space="preserve"> </w:t>
            </w:r>
            <w:r>
              <w:rPr>
                <w:w w:val="105"/>
                <w:sz w:val="24"/>
              </w:rPr>
              <w:t>and</w:t>
            </w:r>
            <w:r>
              <w:rPr>
                <w:spacing w:val="-3"/>
                <w:w w:val="105"/>
                <w:sz w:val="24"/>
              </w:rPr>
              <w:t xml:space="preserve"> </w:t>
            </w:r>
            <w:r>
              <w:rPr>
                <w:spacing w:val="-2"/>
                <w:w w:val="105"/>
                <w:sz w:val="24"/>
              </w:rPr>
              <w:t>DesignPrinciples–</w:t>
            </w:r>
          </w:p>
          <w:p w14:paraId="03D48315" w14:textId="77777777" w:rsidR="0047733A" w:rsidRDefault="00A66171">
            <w:pPr>
              <w:pStyle w:val="TableParagraph"/>
              <w:spacing w:before="2"/>
              <w:ind w:left="211"/>
              <w:rPr>
                <w:sz w:val="24"/>
              </w:rPr>
            </w:pPr>
            <w:r>
              <w:rPr>
                <w:w w:val="105"/>
                <w:sz w:val="24"/>
              </w:rPr>
              <w:t>TechnologiesofIndustry4.0-ImpactofIndustry</w:t>
            </w:r>
            <w:r>
              <w:rPr>
                <w:spacing w:val="-9"/>
                <w:w w:val="105"/>
                <w:sz w:val="24"/>
              </w:rPr>
              <w:t xml:space="preserve"> </w:t>
            </w:r>
            <w:r>
              <w:rPr>
                <w:w w:val="105"/>
                <w:sz w:val="24"/>
              </w:rPr>
              <w:t>4.0</w:t>
            </w:r>
            <w:r>
              <w:rPr>
                <w:spacing w:val="-8"/>
                <w:w w:val="105"/>
                <w:sz w:val="24"/>
              </w:rPr>
              <w:t xml:space="preserve"> </w:t>
            </w:r>
            <w:r>
              <w:rPr>
                <w:w w:val="105"/>
                <w:sz w:val="24"/>
              </w:rPr>
              <w:t>on</w:t>
            </w:r>
            <w:r>
              <w:rPr>
                <w:spacing w:val="-8"/>
                <w:w w:val="105"/>
                <w:sz w:val="24"/>
              </w:rPr>
              <w:t xml:space="preserve"> </w:t>
            </w:r>
            <w:r>
              <w:rPr>
                <w:w w:val="105"/>
                <w:sz w:val="24"/>
              </w:rPr>
              <w:t>Business,</w:t>
            </w:r>
            <w:r>
              <w:rPr>
                <w:spacing w:val="-8"/>
                <w:w w:val="105"/>
                <w:sz w:val="24"/>
              </w:rPr>
              <w:t xml:space="preserve"> </w:t>
            </w:r>
            <w:r>
              <w:rPr>
                <w:w w:val="105"/>
                <w:sz w:val="24"/>
              </w:rPr>
              <w:t>Government,</w:t>
            </w:r>
            <w:r>
              <w:rPr>
                <w:spacing w:val="-8"/>
                <w:w w:val="105"/>
                <w:sz w:val="24"/>
              </w:rPr>
              <w:t xml:space="preserve"> </w:t>
            </w:r>
            <w:r>
              <w:rPr>
                <w:spacing w:val="-2"/>
                <w:w w:val="105"/>
                <w:sz w:val="24"/>
              </w:rPr>
              <w:t>People.</w:t>
            </w:r>
          </w:p>
        </w:tc>
      </w:tr>
      <w:tr w:rsidR="0047733A" w14:paraId="39BF54DB" w14:textId="77777777">
        <w:trPr>
          <w:trHeight w:val="143"/>
        </w:trPr>
        <w:tc>
          <w:tcPr>
            <w:tcW w:w="9260" w:type="dxa"/>
            <w:gridSpan w:val="10"/>
          </w:tcPr>
          <w:p w14:paraId="6DA04D38" w14:textId="77777777" w:rsidR="0047733A" w:rsidRDefault="0047733A">
            <w:pPr>
              <w:pStyle w:val="TableParagraph"/>
              <w:ind w:left="0"/>
              <w:rPr>
                <w:sz w:val="8"/>
              </w:rPr>
            </w:pPr>
          </w:p>
        </w:tc>
      </w:tr>
      <w:tr w:rsidR="0047733A" w14:paraId="5E237B22" w14:textId="77777777">
        <w:trPr>
          <w:trHeight w:val="474"/>
        </w:trPr>
        <w:tc>
          <w:tcPr>
            <w:tcW w:w="1186" w:type="dxa"/>
          </w:tcPr>
          <w:p w14:paraId="7C27249B" w14:textId="77777777" w:rsidR="0047733A" w:rsidRDefault="00A66171">
            <w:pPr>
              <w:pStyle w:val="TableParagraph"/>
              <w:spacing w:line="273" w:lineRule="exact"/>
              <w:ind w:left="0" w:right="248"/>
              <w:jc w:val="right"/>
              <w:rPr>
                <w:b/>
                <w:sz w:val="24"/>
              </w:rPr>
            </w:pPr>
            <w:r>
              <w:rPr>
                <w:b/>
                <w:spacing w:val="-2"/>
                <w:sz w:val="24"/>
              </w:rPr>
              <w:t>Unit:2</w:t>
            </w:r>
          </w:p>
        </w:tc>
        <w:tc>
          <w:tcPr>
            <w:tcW w:w="5978" w:type="dxa"/>
            <w:gridSpan w:val="3"/>
          </w:tcPr>
          <w:p w14:paraId="04B4405A" w14:textId="77777777" w:rsidR="0047733A" w:rsidRDefault="00A66171">
            <w:pPr>
              <w:pStyle w:val="TableParagraph"/>
              <w:spacing w:line="273" w:lineRule="exact"/>
              <w:ind w:left="130" w:right="5"/>
              <w:jc w:val="center"/>
              <w:rPr>
                <w:b/>
                <w:sz w:val="24"/>
              </w:rPr>
            </w:pPr>
            <w:r>
              <w:rPr>
                <w:b/>
                <w:sz w:val="24"/>
              </w:rPr>
              <w:t>AI</w:t>
            </w:r>
            <w:r>
              <w:rPr>
                <w:b/>
                <w:spacing w:val="-3"/>
                <w:sz w:val="24"/>
              </w:rPr>
              <w:t xml:space="preserve"> </w:t>
            </w:r>
            <w:r>
              <w:rPr>
                <w:b/>
                <w:sz w:val="24"/>
              </w:rPr>
              <w:t>AND</w:t>
            </w:r>
            <w:r>
              <w:rPr>
                <w:b/>
                <w:spacing w:val="-2"/>
                <w:sz w:val="24"/>
              </w:rPr>
              <w:t xml:space="preserve"> </w:t>
            </w:r>
            <w:r>
              <w:rPr>
                <w:b/>
                <w:sz w:val="24"/>
              </w:rPr>
              <w:t>BIG</w:t>
            </w:r>
            <w:r>
              <w:rPr>
                <w:b/>
                <w:spacing w:val="-1"/>
                <w:sz w:val="24"/>
              </w:rPr>
              <w:t xml:space="preserve"> </w:t>
            </w:r>
            <w:r>
              <w:rPr>
                <w:b/>
                <w:spacing w:val="-4"/>
                <w:sz w:val="24"/>
              </w:rPr>
              <w:t>DATA</w:t>
            </w:r>
          </w:p>
        </w:tc>
        <w:tc>
          <w:tcPr>
            <w:tcW w:w="2096" w:type="dxa"/>
            <w:gridSpan w:val="6"/>
          </w:tcPr>
          <w:p w14:paraId="121581DB" w14:textId="77777777" w:rsidR="0047733A" w:rsidRDefault="00A66171">
            <w:pPr>
              <w:pStyle w:val="TableParagraph"/>
              <w:spacing w:line="273" w:lineRule="exact"/>
              <w:ind w:left="655"/>
              <w:rPr>
                <w:b/>
                <w:sz w:val="24"/>
              </w:rPr>
            </w:pPr>
            <w:r>
              <w:rPr>
                <w:b/>
                <w:sz w:val="24"/>
              </w:rPr>
              <w:t xml:space="preserve">6 </w:t>
            </w:r>
            <w:r>
              <w:rPr>
                <w:b/>
                <w:spacing w:val="-2"/>
                <w:sz w:val="24"/>
              </w:rPr>
              <w:t>hours</w:t>
            </w:r>
          </w:p>
        </w:tc>
      </w:tr>
      <w:tr w:rsidR="0047733A" w14:paraId="5BBD21B4" w14:textId="77777777">
        <w:trPr>
          <w:trHeight w:val="1417"/>
        </w:trPr>
        <w:tc>
          <w:tcPr>
            <w:tcW w:w="9260" w:type="dxa"/>
            <w:gridSpan w:val="10"/>
          </w:tcPr>
          <w:p w14:paraId="1237B99F" w14:textId="77777777" w:rsidR="0047733A" w:rsidRDefault="00A66171">
            <w:pPr>
              <w:pStyle w:val="TableParagraph"/>
              <w:spacing w:line="247" w:lineRule="auto"/>
              <w:ind w:left="211" w:right="108"/>
              <w:rPr>
                <w:sz w:val="24"/>
              </w:rPr>
            </w:pPr>
            <w:r>
              <w:rPr>
                <w:w w:val="105"/>
                <w:sz w:val="24"/>
              </w:rPr>
              <w:t>Artificial Intelligence (AI) – What &amp; Why? – History of AI –Foundations of AI – The AI Environment – Societal Influences of AI – Application Domain and Tools – Associated</w:t>
            </w:r>
            <w:r>
              <w:rPr>
                <w:spacing w:val="-4"/>
                <w:w w:val="105"/>
                <w:sz w:val="24"/>
              </w:rPr>
              <w:t xml:space="preserve"> </w:t>
            </w:r>
            <w:r>
              <w:rPr>
                <w:w w:val="105"/>
                <w:sz w:val="24"/>
              </w:rPr>
              <w:t>Technologies</w:t>
            </w:r>
            <w:r>
              <w:rPr>
                <w:spacing w:val="-3"/>
                <w:w w:val="105"/>
                <w:sz w:val="24"/>
              </w:rPr>
              <w:t xml:space="preserve"> </w:t>
            </w:r>
            <w:r>
              <w:rPr>
                <w:w w:val="105"/>
                <w:sz w:val="24"/>
              </w:rPr>
              <w:t>of</w:t>
            </w:r>
            <w:r>
              <w:rPr>
                <w:spacing w:val="-3"/>
                <w:w w:val="105"/>
                <w:sz w:val="24"/>
              </w:rPr>
              <w:t xml:space="preserve"> </w:t>
            </w:r>
            <w:r>
              <w:rPr>
                <w:w w:val="105"/>
                <w:sz w:val="24"/>
              </w:rPr>
              <w:t>AI</w:t>
            </w:r>
            <w:r>
              <w:rPr>
                <w:spacing w:val="-5"/>
                <w:w w:val="105"/>
                <w:sz w:val="24"/>
              </w:rPr>
              <w:t xml:space="preserve"> </w:t>
            </w:r>
            <w:r>
              <w:rPr>
                <w:w w:val="105"/>
                <w:sz w:val="24"/>
              </w:rPr>
              <w:t>–</w:t>
            </w:r>
            <w:r>
              <w:rPr>
                <w:spacing w:val="-2"/>
                <w:w w:val="105"/>
                <w:sz w:val="24"/>
              </w:rPr>
              <w:t xml:space="preserve"> </w:t>
            </w:r>
            <w:r>
              <w:rPr>
                <w:w w:val="105"/>
                <w:sz w:val="24"/>
              </w:rPr>
              <w:t>Future</w:t>
            </w:r>
            <w:r>
              <w:rPr>
                <w:spacing w:val="-4"/>
                <w:w w:val="105"/>
                <w:sz w:val="24"/>
              </w:rPr>
              <w:t xml:space="preserve"> </w:t>
            </w:r>
            <w:r>
              <w:rPr>
                <w:w w:val="105"/>
                <w:sz w:val="24"/>
              </w:rPr>
              <w:t>Prospects</w:t>
            </w:r>
            <w:r>
              <w:rPr>
                <w:spacing w:val="-3"/>
                <w:w w:val="105"/>
                <w:sz w:val="24"/>
              </w:rPr>
              <w:t xml:space="preserve"> </w:t>
            </w:r>
            <w:r>
              <w:rPr>
                <w:w w:val="105"/>
                <w:sz w:val="24"/>
              </w:rPr>
              <w:t>of</w:t>
            </w:r>
            <w:r>
              <w:rPr>
                <w:spacing w:val="-1"/>
                <w:w w:val="105"/>
                <w:sz w:val="24"/>
              </w:rPr>
              <w:t xml:space="preserve"> </w:t>
            </w:r>
            <w:r>
              <w:rPr>
                <w:w w:val="105"/>
                <w:sz w:val="24"/>
              </w:rPr>
              <w:t>AI</w:t>
            </w:r>
            <w:r>
              <w:rPr>
                <w:spacing w:val="-3"/>
                <w:w w:val="105"/>
                <w:sz w:val="24"/>
              </w:rPr>
              <w:t xml:space="preserve"> </w:t>
            </w:r>
            <w:r>
              <w:rPr>
                <w:w w:val="105"/>
                <w:sz w:val="24"/>
              </w:rPr>
              <w:t>–</w:t>
            </w:r>
            <w:r>
              <w:rPr>
                <w:spacing w:val="-4"/>
                <w:w w:val="105"/>
                <w:sz w:val="24"/>
              </w:rPr>
              <w:t xml:space="preserve"> </w:t>
            </w:r>
            <w:r>
              <w:rPr>
                <w:w w:val="105"/>
                <w:sz w:val="24"/>
              </w:rPr>
              <w:t>Challenges of</w:t>
            </w:r>
            <w:r>
              <w:rPr>
                <w:spacing w:val="-3"/>
                <w:w w:val="105"/>
                <w:sz w:val="24"/>
              </w:rPr>
              <w:t xml:space="preserve"> </w:t>
            </w:r>
            <w:r>
              <w:rPr>
                <w:w w:val="105"/>
                <w:sz w:val="24"/>
              </w:rPr>
              <w:t>AI</w:t>
            </w:r>
            <w:r>
              <w:rPr>
                <w:spacing w:val="-5"/>
                <w:w w:val="105"/>
                <w:sz w:val="24"/>
              </w:rPr>
              <w:t xml:space="preserve"> </w:t>
            </w:r>
            <w:r>
              <w:rPr>
                <w:w w:val="105"/>
                <w:sz w:val="24"/>
              </w:rPr>
              <w:t>-</w:t>
            </w:r>
            <w:r>
              <w:rPr>
                <w:spacing w:val="-1"/>
                <w:w w:val="105"/>
                <w:sz w:val="24"/>
              </w:rPr>
              <w:t xml:space="preserve"> </w:t>
            </w:r>
            <w:r>
              <w:rPr>
                <w:w w:val="105"/>
                <w:sz w:val="24"/>
              </w:rPr>
              <w:t>Big</w:t>
            </w:r>
            <w:r>
              <w:rPr>
                <w:spacing w:val="-4"/>
                <w:w w:val="105"/>
                <w:sz w:val="24"/>
              </w:rPr>
              <w:t xml:space="preserve"> </w:t>
            </w:r>
            <w:r>
              <w:rPr>
                <w:w w:val="105"/>
                <w:sz w:val="24"/>
              </w:rPr>
              <w:t>Data</w:t>
            </w:r>
            <w:r>
              <w:rPr>
                <w:spacing w:val="-4"/>
                <w:w w:val="105"/>
                <w:sz w:val="24"/>
              </w:rPr>
              <w:t xml:space="preserve"> </w:t>
            </w:r>
            <w:r>
              <w:rPr>
                <w:w w:val="105"/>
                <w:sz w:val="24"/>
              </w:rPr>
              <w:t>:</w:t>
            </w:r>
          </w:p>
          <w:p w14:paraId="7ED8BC4F" w14:textId="77777777" w:rsidR="0047733A" w:rsidRDefault="00A66171">
            <w:pPr>
              <w:pStyle w:val="TableParagraph"/>
              <w:spacing w:line="276" w:lineRule="exact"/>
              <w:ind w:left="211"/>
              <w:rPr>
                <w:sz w:val="24"/>
              </w:rPr>
            </w:pPr>
            <w:r>
              <w:rPr>
                <w:w w:val="105"/>
                <w:sz w:val="24"/>
              </w:rPr>
              <w:t>Evolution</w:t>
            </w:r>
            <w:r>
              <w:rPr>
                <w:spacing w:val="-3"/>
                <w:w w:val="105"/>
                <w:sz w:val="24"/>
              </w:rPr>
              <w:t xml:space="preserve"> </w:t>
            </w:r>
            <w:r>
              <w:rPr>
                <w:w w:val="105"/>
                <w:sz w:val="24"/>
              </w:rPr>
              <w:t>–</w:t>
            </w:r>
            <w:r>
              <w:rPr>
                <w:spacing w:val="-5"/>
                <w:w w:val="105"/>
                <w:sz w:val="24"/>
              </w:rPr>
              <w:t xml:space="preserve"> </w:t>
            </w:r>
            <w:r>
              <w:rPr>
                <w:w w:val="105"/>
                <w:sz w:val="24"/>
              </w:rPr>
              <w:t>Terminologies-</w:t>
            </w:r>
            <w:r>
              <w:rPr>
                <w:spacing w:val="-4"/>
                <w:w w:val="105"/>
                <w:sz w:val="24"/>
              </w:rPr>
              <w:t xml:space="preserve"> </w:t>
            </w:r>
            <w:r>
              <w:rPr>
                <w:w w:val="105"/>
                <w:sz w:val="24"/>
              </w:rPr>
              <w:t>Essential</w:t>
            </w:r>
            <w:r>
              <w:rPr>
                <w:spacing w:val="-2"/>
                <w:w w:val="105"/>
                <w:sz w:val="24"/>
              </w:rPr>
              <w:t xml:space="preserve"> </w:t>
            </w:r>
            <w:r>
              <w:rPr>
                <w:w w:val="105"/>
                <w:sz w:val="24"/>
              </w:rPr>
              <w:t>of</w:t>
            </w:r>
            <w:r>
              <w:rPr>
                <w:spacing w:val="-4"/>
                <w:w w:val="105"/>
                <w:sz w:val="24"/>
              </w:rPr>
              <w:t xml:space="preserve"> </w:t>
            </w:r>
            <w:r>
              <w:rPr>
                <w:w w:val="105"/>
                <w:sz w:val="24"/>
              </w:rPr>
              <w:t>Big</w:t>
            </w:r>
            <w:r>
              <w:rPr>
                <w:spacing w:val="-5"/>
                <w:w w:val="105"/>
                <w:sz w:val="24"/>
              </w:rPr>
              <w:t xml:space="preserve"> </w:t>
            </w:r>
            <w:r>
              <w:rPr>
                <w:w w:val="105"/>
                <w:sz w:val="24"/>
              </w:rPr>
              <w:t>Data</w:t>
            </w:r>
            <w:r>
              <w:rPr>
                <w:spacing w:val="-5"/>
                <w:w w:val="105"/>
                <w:sz w:val="24"/>
              </w:rPr>
              <w:t xml:space="preserve"> </w:t>
            </w:r>
            <w:r>
              <w:rPr>
                <w:w w:val="105"/>
                <w:sz w:val="24"/>
              </w:rPr>
              <w:t>in</w:t>
            </w:r>
            <w:r>
              <w:rPr>
                <w:spacing w:val="-3"/>
                <w:w w:val="105"/>
                <w:sz w:val="24"/>
              </w:rPr>
              <w:t xml:space="preserve"> </w:t>
            </w:r>
            <w:r>
              <w:rPr>
                <w:w w:val="105"/>
                <w:sz w:val="24"/>
              </w:rPr>
              <w:t>Industry</w:t>
            </w:r>
            <w:r>
              <w:rPr>
                <w:spacing w:val="-3"/>
                <w:w w:val="105"/>
                <w:sz w:val="24"/>
              </w:rPr>
              <w:t xml:space="preserve"> </w:t>
            </w:r>
            <w:r>
              <w:rPr>
                <w:w w:val="105"/>
                <w:sz w:val="24"/>
              </w:rPr>
              <w:t>4.0</w:t>
            </w:r>
            <w:r>
              <w:rPr>
                <w:spacing w:val="-3"/>
                <w:w w:val="105"/>
                <w:sz w:val="24"/>
              </w:rPr>
              <w:t xml:space="preserve"> </w:t>
            </w:r>
            <w:r>
              <w:rPr>
                <w:w w:val="105"/>
                <w:sz w:val="24"/>
              </w:rPr>
              <w:t>–Merits</w:t>
            </w:r>
            <w:r>
              <w:rPr>
                <w:spacing w:val="-4"/>
                <w:w w:val="105"/>
                <w:sz w:val="24"/>
              </w:rPr>
              <w:t xml:space="preserve"> </w:t>
            </w:r>
            <w:r>
              <w:rPr>
                <w:w w:val="105"/>
                <w:sz w:val="24"/>
              </w:rPr>
              <w:t>–</w:t>
            </w:r>
            <w:r>
              <w:rPr>
                <w:spacing w:val="-5"/>
                <w:w w:val="105"/>
                <w:sz w:val="24"/>
              </w:rPr>
              <w:t xml:space="preserve"> </w:t>
            </w:r>
            <w:r>
              <w:rPr>
                <w:w w:val="105"/>
                <w:sz w:val="24"/>
              </w:rPr>
              <w:t>Big</w:t>
            </w:r>
            <w:r>
              <w:rPr>
                <w:spacing w:val="-5"/>
                <w:w w:val="105"/>
                <w:sz w:val="24"/>
              </w:rPr>
              <w:t xml:space="preserve"> </w:t>
            </w:r>
            <w:r>
              <w:rPr>
                <w:w w:val="105"/>
                <w:sz w:val="24"/>
              </w:rPr>
              <w:t>Data Components and Characteristics– Big Data Applications.</w:t>
            </w:r>
          </w:p>
        </w:tc>
      </w:tr>
      <w:tr w:rsidR="0047733A" w14:paraId="290EC0DE" w14:textId="77777777">
        <w:trPr>
          <w:trHeight w:val="143"/>
        </w:trPr>
        <w:tc>
          <w:tcPr>
            <w:tcW w:w="9260" w:type="dxa"/>
            <w:gridSpan w:val="10"/>
          </w:tcPr>
          <w:p w14:paraId="01C2CBBD" w14:textId="77777777" w:rsidR="0047733A" w:rsidRDefault="0047733A">
            <w:pPr>
              <w:pStyle w:val="TableParagraph"/>
              <w:ind w:left="0"/>
              <w:rPr>
                <w:sz w:val="8"/>
              </w:rPr>
            </w:pPr>
          </w:p>
        </w:tc>
      </w:tr>
      <w:tr w:rsidR="0047733A" w14:paraId="59355DAC" w14:textId="77777777">
        <w:trPr>
          <w:trHeight w:val="474"/>
        </w:trPr>
        <w:tc>
          <w:tcPr>
            <w:tcW w:w="1186" w:type="dxa"/>
          </w:tcPr>
          <w:p w14:paraId="3609C8C3" w14:textId="77777777" w:rsidR="0047733A" w:rsidRDefault="00A66171">
            <w:pPr>
              <w:pStyle w:val="TableParagraph"/>
              <w:spacing w:line="273" w:lineRule="exact"/>
              <w:ind w:left="0" w:right="248"/>
              <w:jc w:val="right"/>
              <w:rPr>
                <w:b/>
                <w:sz w:val="24"/>
              </w:rPr>
            </w:pPr>
            <w:r>
              <w:rPr>
                <w:b/>
                <w:spacing w:val="-2"/>
                <w:sz w:val="24"/>
              </w:rPr>
              <w:t>Unit:3</w:t>
            </w:r>
          </w:p>
        </w:tc>
        <w:tc>
          <w:tcPr>
            <w:tcW w:w="5978" w:type="dxa"/>
            <w:gridSpan w:val="3"/>
          </w:tcPr>
          <w:p w14:paraId="3067AF97" w14:textId="77777777" w:rsidR="0047733A" w:rsidRDefault="00A66171">
            <w:pPr>
              <w:pStyle w:val="TableParagraph"/>
              <w:spacing w:line="273" w:lineRule="exact"/>
              <w:ind w:left="1669"/>
              <w:rPr>
                <w:b/>
                <w:sz w:val="24"/>
              </w:rPr>
            </w:pPr>
            <w:r>
              <w:rPr>
                <w:b/>
                <w:sz w:val="24"/>
              </w:rPr>
              <w:t>INTERNET</w:t>
            </w:r>
            <w:r>
              <w:rPr>
                <w:b/>
                <w:spacing w:val="-4"/>
                <w:sz w:val="24"/>
              </w:rPr>
              <w:t xml:space="preserve"> </w:t>
            </w:r>
            <w:r>
              <w:rPr>
                <w:b/>
                <w:sz w:val="24"/>
              </w:rPr>
              <w:t>OF</w:t>
            </w:r>
            <w:r>
              <w:rPr>
                <w:b/>
                <w:spacing w:val="-2"/>
                <w:sz w:val="24"/>
              </w:rPr>
              <w:t xml:space="preserve"> THINGS</w:t>
            </w:r>
          </w:p>
        </w:tc>
        <w:tc>
          <w:tcPr>
            <w:tcW w:w="2096" w:type="dxa"/>
            <w:gridSpan w:val="6"/>
          </w:tcPr>
          <w:p w14:paraId="14C80A07" w14:textId="77777777" w:rsidR="0047733A" w:rsidRDefault="00A66171">
            <w:pPr>
              <w:pStyle w:val="TableParagraph"/>
              <w:spacing w:line="273" w:lineRule="exact"/>
              <w:ind w:left="655"/>
              <w:rPr>
                <w:b/>
                <w:sz w:val="24"/>
              </w:rPr>
            </w:pPr>
            <w:r>
              <w:rPr>
                <w:b/>
                <w:sz w:val="24"/>
              </w:rPr>
              <w:t xml:space="preserve">6 </w:t>
            </w:r>
            <w:r>
              <w:rPr>
                <w:b/>
                <w:spacing w:val="-2"/>
                <w:sz w:val="24"/>
              </w:rPr>
              <w:t>hours</w:t>
            </w:r>
          </w:p>
        </w:tc>
      </w:tr>
      <w:tr w:rsidR="0047733A" w14:paraId="0FA0E204" w14:textId="77777777">
        <w:trPr>
          <w:trHeight w:val="1103"/>
        </w:trPr>
        <w:tc>
          <w:tcPr>
            <w:tcW w:w="9260" w:type="dxa"/>
            <w:gridSpan w:val="10"/>
          </w:tcPr>
          <w:p w14:paraId="6F5772FD" w14:textId="77777777" w:rsidR="0047733A" w:rsidRDefault="00A66171">
            <w:pPr>
              <w:pStyle w:val="TableParagraph"/>
              <w:ind w:left="211" w:right="109"/>
              <w:jc w:val="both"/>
              <w:rPr>
                <w:sz w:val="24"/>
              </w:rPr>
            </w:pPr>
            <w:r>
              <w:rPr>
                <w:w w:val="105"/>
                <w:sz w:val="24"/>
              </w:rPr>
              <w:t>Internet of things (IoT) : Introduction to IoT – Architecture of IoT – Technologies for IoT–Developing</w:t>
            </w:r>
            <w:r>
              <w:rPr>
                <w:spacing w:val="-16"/>
                <w:w w:val="105"/>
                <w:sz w:val="24"/>
              </w:rPr>
              <w:t xml:space="preserve"> </w:t>
            </w:r>
            <w:r>
              <w:rPr>
                <w:w w:val="105"/>
                <w:sz w:val="24"/>
              </w:rPr>
              <w:t>IoT</w:t>
            </w:r>
            <w:r>
              <w:rPr>
                <w:spacing w:val="-16"/>
                <w:w w:val="105"/>
                <w:sz w:val="24"/>
              </w:rPr>
              <w:t xml:space="preserve"> </w:t>
            </w:r>
            <w:r>
              <w:rPr>
                <w:w w:val="105"/>
                <w:sz w:val="24"/>
              </w:rPr>
              <w:t>Applications–Security</w:t>
            </w:r>
            <w:r>
              <w:rPr>
                <w:spacing w:val="-16"/>
                <w:w w:val="105"/>
                <w:sz w:val="24"/>
              </w:rPr>
              <w:t xml:space="preserve"> </w:t>
            </w:r>
            <w:r>
              <w:rPr>
                <w:w w:val="105"/>
                <w:sz w:val="24"/>
              </w:rPr>
              <w:t>in</w:t>
            </w:r>
            <w:r>
              <w:rPr>
                <w:spacing w:val="-14"/>
                <w:w w:val="105"/>
                <w:sz w:val="24"/>
              </w:rPr>
              <w:t xml:space="preserve"> </w:t>
            </w:r>
            <w:r>
              <w:rPr>
                <w:w w:val="105"/>
                <w:sz w:val="24"/>
              </w:rPr>
              <w:t>IoT</w:t>
            </w:r>
            <w:r>
              <w:rPr>
                <w:spacing w:val="-16"/>
                <w:w w:val="105"/>
                <w:sz w:val="24"/>
              </w:rPr>
              <w:t xml:space="preserve"> </w:t>
            </w:r>
            <w:r>
              <w:rPr>
                <w:w w:val="105"/>
                <w:sz w:val="24"/>
              </w:rPr>
              <w:t>-</w:t>
            </w:r>
            <w:r>
              <w:rPr>
                <w:spacing w:val="-16"/>
                <w:w w:val="105"/>
                <w:sz w:val="24"/>
              </w:rPr>
              <w:t xml:space="preserve"> </w:t>
            </w:r>
            <w:r>
              <w:rPr>
                <w:w w:val="105"/>
                <w:sz w:val="24"/>
              </w:rPr>
              <w:t>Applications</w:t>
            </w:r>
            <w:r>
              <w:rPr>
                <w:spacing w:val="-15"/>
                <w:w w:val="105"/>
                <w:sz w:val="24"/>
              </w:rPr>
              <w:t xml:space="preserve"> </w:t>
            </w:r>
            <w:r>
              <w:rPr>
                <w:w w:val="105"/>
                <w:sz w:val="24"/>
              </w:rPr>
              <w:t>of</w:t>
            </w:r>
            <w:r>
              <w:rPr>
                <w:spacing w:val="-13"/>
                <w:w w:val="105"/>
                <w:sz w:val="24"/>
              </w:rPr>
              <w:t xml:space="preserve"> </w:t>
            </w:r>
            <w:r>
              <w:rPr>
                <w:w w:val="105"/>
                <w:sz w:val="24"/>
              </w:rPr>
              <w:t>IoT</w:t>
            </w:r>
            <w:r>
              <w:rPr>
                <w:spacing w:val="-16"/>
                <w:w w:val="105"/>
                <w:sz w:val="24"/>
              </w:rPr>
              <w:t xml:space="preserve"> </w:t>
            </w:r>
            <w:r>
              <w:rPr>
                <w:w w:val="105"/>
                <w:sz w:val="24"/>
              </w:rPr>
              <w:t>–</w:t>
            </w:r>
            <w:r>
              <w:rPr>
                <w:spacing w:val="-16"/>
                <w:w w:val="105"/>
                <w:sz w:val="24"/>
              </w:rPr>
              <w:t xml:space="preserve"> </w:t>
            </w:r>
            <w:r>
              <w:rPr>
                <w:w w:val="105"/>
                <w:sz w:val="24"/>
              </w:rPr>
              <w:t>Manufacturing – Healthcare – Education – Aerospace and Defense Agriculture –</w:t>
            </w:r>
          </w:p>
          <w:p w14:paraId="08E33625" w14:textId="77777777" w:rsidR="0047733A" w:rsidRDefault="00A66171">
            <w:pPr>
              <w:pStyle w:val="TableParagraph"/>
              <w:spacing w:line="257" w:lineRule="exact"/>
              <w:ind w:left="211"/>
              <w:jc w:val="both"/>
              <w:rPr>
                <w:sz w:val="24"/>
              </w:rPr>
            </w:pPr>
            <w:r>
              <w:rPr>
                <w:w w:val="105"/>
                <w:sz w:val="24"/>
              </w:rPr>
              <w:t>Transportation</w:t>
            </w:r>
            <w:r>
              <w:rPr>
                <w:spacing w:val="-5"/>
                <w:w w:val="105"/>
                <w:sz w:val="24"/>
              </w:rPr>
              <w:t xml:space="preserve"> </w:t>
            </w:r>
            <w:r>
              <w:rPr>
                <w:w w:val="105"/>
                <w:sz w:val="24"/>
              </w:rPr>
              <w:t>and</w:t>
            </w:r>
            <w:r>
              <w:rPr>
                <w:spacing w:val="-7"/>
                <w:w w:val="105"/>
                <w:sz w:val="24"/>
              </w:rPr>
              <w:t xml:space="preserve"> </w:t>
            </w:r>
            <w:r>
              <w:rPr>
                <w:w w:val="105"/>
                <w:sz w:val="24"/>
              </w:rPr>
              <w:t>Logistics</w:t>
            </w:r>
            <w:r>
              <w:rPr>
                <w:spacing w:val="-4"/>
                <w:w w:val="105"/>
                <w:sz w:val="24"/>
              </w:rPr>
              <w:t xml:space="preserve"> </w:t>
            </w:r>
            <w:r>
              <w:rPr>
                <w:spacing w:val="-10"/>
                <w:w w:val="105"/>
                <w:sz w:val="24"/>
              </w:rPr>
              <w:t>–</w:t>
            </w:r>
          </w:p>
        </w:tc>
      </w:tr>
      <w:tr w:rsidR="0047733A" w14:paraId="1344A0F4" w14:textId="77777777">
        <w:trPr>
          <w:trHeight w:val="143"/>
        </w:trPr>
        <w:tc>
          <w:tcPr>
            <w:tcW w:w="9260" w:type="dxa"/>
            <w:gridSpan w:val="10"/>
          </w:tcPr>
          <w:p w14:paraId="2A0B6C40" w14:textId="77777777" w:rsidR="0047733A" w:rsidRDefault="0047733A">
            <w:pPr>
              <w:pStyle w:val="TableParagraph"/>
              <w:ind w:left="0"/>
              <w:rPr>
                <w:sz w:val="8"/>
              </w:rPr>
            </w:pPr>
          </w:p>
        </w:tc>
      </w:tr>
      <w:tr w:rsidR="0047733A" w14:paraId="21A195DA" w14:textId="77777777">
        <w:trPr>
          <w:trHeight w:val="472"/>
        </w:trPr>
        <w:tc>
          <w:tcPr>
            <w:tcW w:w="1186" w:type="dxa"/>
          </w:tcPr>
          <w:p w14:paraId="4ADF71FA" w14:textId="77777777" w:rsidR="0047733A" w:rsidRDefault="00A66171">
            <w:pPr>
              <w:pStyle w:val="TableParagraph"/>
              <w:spacing w:line="270" w:lineRule="exact"/>
              <w:ind w:left="0" w:right="248"/>
              <w:jc w:val="right"/>
              <w:rPr>
                <w:b/>
                <w:sz w:val="24"/>
              </w:rPr>
            </w:pPr>
            <w:r>
              <w:rPr>
                <w:b/>
                <w:spacing w:val="-2"/>
                <w:sz w:val="24"/>
              </w:rPr>
              <w:t>Unit:4</w:t>
            </w:r>
          </w:p>
        </w:tc>
        <w:tc>
          <w:tcPr>
            <w:tcW w:w="5978" w:type="dxa"/>
            <w:gridSpan w:val="3"/>
          </w:tcPr>
          <w:p w14:paraId="79246CA4" w14:textId="77777777" w:rsidR="0047733A" w:rsidRDefault="00A66171">
            <w:pPr>
              <w:pStyle w:val="TableParagraph"/>
              <w:spacing w:line="270" w:lineRule="exact"/>
              <w:ind w:left="130"/>
              <w:jc w:val="center"/>
              <w:rPr>
                <w:b/>
                <w:sz w:val="24"/>
              </w:rPr>
            </w:pPr>
            <w:r>
              <w:rPr>
                <w:b/>
                <w:sz w:val="24"/>
              </w:rPr>
              <w:t>MACHINE</w:t>
            </w:r>
            <w:r>
              <w:rPr>
                <w:b/>
                <w:spacing w:val="-3"/>
                <w:sz w:val="24"/>
              </w:rPr>
              <w:t xml:space="preserve"> </w:t>
            </w:r>
            <w:r>
              <w:rPr>
                <w:b/>
                <w:sz w:val="24"/>
              </w:rPr>
              <w:t>LEARNING</w:t>
            </w:r>
            <w:r>
              <w:rPr>
                <w:b/>
                <w:spacing w:val="-3"/>
                <w:sz w:val="24"/>
              </w:rPr>
              <w:t xml:space="preserve"> </w:t>
            </w:r>
            <w:r>
              <w:rPr>
                <w:b/>
                <w:sz w:val="24"/>
              </w:rPr>
              <w:t>AND</w:t>
            </w:r>
            <w:r>
              <w:rPr>
                <w:b/>
                <w:spacing w:val="-3"/>
                <w:sz w:val="24"/>
              </w:rPr>
              <w:t xml:space="preserve"> </w:t>
            </w:r>
            <w:r>
              <w:rPr>
                <w:b/>
                <w:spacing w:val="-2"/>
                <w:sz w:val="24"/>
              </w:rPr>
              <w:t>ROBOTICS</w:t>
            </w:r>
          </w:p>
        </w:tc>
        <w:tc>
          <w:tcPr>
            <w:tcW w:w="2096" w:type="dxa"/>
            <w:gridSpan w:val="6"/>
          </w:tcPr>
          <w:p w14:paraId="0568D435" w14:textId="77777777" w:rsidR="0047733A" w:rsidRDefault="00A66171">
            <w:pPr>
              <w:pStyle w:val="TableParagraph"/>
              <w:spacing w:line="270" w:lineRule="exact"/>
              <w:ind w:left="623"/>
              <w:rPr>
                <w:b/>
                <w:sz w:val="24"/>
              </w:rPr>
            </w:pPr>
            <w:r>
              <w:rPr>
                <w:b/>
                <w:sz w:val="24"/>
              </w:rPr>
              <w:t>6</w:t>
            </w:r>
            <w:r>
              <w:rPr>
                <w:b/>
                <w:spacing w:val="60"/>
                <w:sz w:val="24"/>
              </w:rPr>
              <w:t xml:space="preserve"> </w:t>
            </w:r>
            <w:r>
              <w:rPr>
                <w:b/>
                <w:spacing w:val="-2"/>
                <w:sz w:val="24"/>
              </w:rPr>
              <w:t>hours</w:t>
            </w:r>
          </w:p>
        </w:tc>
      </w:tr>
      <w:tr w:rsidR="0047733A" w14:paraId="1488DA41" w14:textId="77777777">
        <w:trPr>
          <w:trHeight w:val="1718"/>
        </w:trPr>
        <w:tc>
          <w:tcPr>
            <w:tcW w:w="9260" w:type="dxa"/>
            <w:gridSpan w:val="10"/>
          </w:tcPr>
          <w:p w14:paraId="4EFE8032" w14:textId="77777777" w:rsidR="0047733A" w:rsidRDefault="00A66171">
            <w:pPr>
              <w:pStyle w:val="TableParagraph"/>
              <w:spacing w:before="1" w:line="247" w:lineRule="auto"/>
              <w:ind w:left="210" w:right="238"/>
              <w:jc w:val="both"/>
              <w:rPr>
                <w:sz w:val="24"/>
              </w:rPr>
            </w:pPr>
            <w:r>
              <w:rPr>
                <w:w w:val="105"/>
                <w:sz w:val="24"/>
              </w:rPr>
              <w:t>Machine Learning–Introduction–Definition–Types of Machine Learning–Supervised, Unsupervised, Reinforcement Learning- Applications areas of Machine Learning – Robotic Process Automation (RPA):Introduction to RPA–Need for Automation Programming Constructs in RPA–Robots and Softbots– Industries best suited for RPA – Risk &amp; Challenges with RPA</w:t>
            </w:r>
          </w:p>
        </w:tc>
      </w:tr>
      <w:tr w:rsidR="0047733A" w14:paraId="16BE4B62" w14:textId="77777777">
        <w:trPr>
          <w:trHeight w:val="143"/>
        </w:trPr>
        <w:tc>
          <w:tcPr>
            <w:tcW w:w="9260" w:type="dxa"/>
            <w:gridSpan w:val="10"/>
          </w:tcPr>
          <w:p w14:paraId="6129AC27" w14:textId="77777777" w:rsidR="0047733A" w:rsidRDefault="0047733A">
            <w:pPr>
              <w:pStyle w:val="TableParagraph"/>
              <w:ind w:left="0"/>
              <w:rPr>
                <w:sz w:val="8"/>
              </w:rPr>
            </w:pPr>
          </w:p>
        </w:tc>
      </w:tr>
    </w:tbl>
    <w:p w14:paraId="1D5EA1B5" w14:textId="77777777" w:rsidR="0047733A" w:rsidRDefault="0047733A">
      <w:pPr>
        <w:pStyle w:val="TableParagraph"/>
        <w:rPr>
          <w:sz w:val="8"/>
        </w:rPr>
        <w:sectPr w:rsidR="0047733A">
          <w:pgSz w:w="11920" w:h="16850"/>
          <w:pgMar w:top="1240" w:right="720" w:bottom="540" w:left="720" w:header="454" w:footer="354" w:gutter="0"/>
          <w:cols w:space="720"/>
        </w:sectPr>
      </w:pPr>
    </w:p>
    <w:p w14:paraId="526E4B95" w14:textId="77777777" w:rsidR="0047733A" w:rsidRDefault="0047733A">
      <w:pPr>
        <w:pStyle w:val="BodyText"/>
        <w:spacing w:before="6"/>
        <w:rPr>
          <w:sz w:val="14"/>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6"/>
        <w:gridCol w:w="5976"/>
        <w:gridCol w:w="2083"/>
      </w:tblGrid>
      <w:tr w:rsidR="0047733A" w14:paraId="609A42DB" w14:textId="77777777">
        <w:trPr>
          <w:trHeight w:val="474"/>
        </w:trPr>
        <w:tc>
          <w:tcPr>
            <w:tcW w:w="1186" w:type="dxa"/>
          </w:tcPr>
          <w:p w14:paraId="6C56811F" w14:textId="77777777" w:rsidR="0047733A" w:rsidRDefault="00A66171">
            <w:pPr>
              <w:pStyle w:val="TableParagraph"/>
              <w:spacing w:line="270" w:lineRule="exact"/>
              <w:ind w:left="0" w:right="248"/>
              <w:jc w:val="right"/>
              <w:rPr>
                <w:b/>
                <w:sz w:val="24"/>
              </w:rPr>
            </w:pPr>
            <w:r>
              <w:rPr>
                <w:b/>
                <w:spacing w:val="-2"/>
                <w:sz w:val="24"/>
              </w:rPr>
              <w:t>Unit:5</w:t>
            </w:r>
          </w:p>
        </w:tc>
        <w:tc>
          <w:tcPr>
            <w:tcW w:w="5976" w:type="dxa"/>
          </w:tcPr>
          <w:p w14:paraId="4DA474FA" w14:textId="77777777" w:rsidR="0047733A" w:rsidRDefault="00A66171">
            <w:pPr>
              <w:pStyle w:val="TableParagraph"/>
              <w:spacing w:line="270" w:lineRule="exact"/>
              <w:ind w:left="657"/>
              <w:rPr>
                <w:b/>
                <w:sz w:val="24"/>
              </w:rPr>
            </w:pPr>
            <w:r>
              <w:rPr>
                <w:b/>
                <w:sz w:val="24"/>
              </w:rPr>
              <w:t>VIRTUAL</w:t>
            </w:r>
            <w:r>
              <w:rPr>
                <w:b/>
                <w:spacing w:val="-6"/>
                <w:sz w:val="24"/>
              </w:rPr>
              <w:t xml:space="preserve"> </w:t>
            </w:r>
            <w:r>
              <w:rPr>
                <w:b/>
                <w:sz w:val="24"/>
              </w:rPr>
              <w:t>AND</w:t>
            </w:r>
            <w:r>
              <w:rPr>
                <w:b/>
                <w:spacing w:val="-4"/>
                <w:sz w:val="24"/>
              </w:rPr>
              <w:t xml:space="preserve"> </w:t>
            </w:r>
            <w:r>
              <w:rPr>
                <w:b/>
                <w:sz w:val="24"/>
              </w:rPr>
              <w:t>AUGUMENTED</w:t>
            </w:r>
            <w:r>
              <w:rPr>
                <w:b/>
                <w:spacing w:val="-3"/>
                <w:sz w:val="24"/>
              </w:rPr>
              <w:t xml:space="preserve"> </w:t>
            </w:r>
            <w:r>
              <w:rPr>
                <w:b/>
                <w:spacing w:val="-2"/>
                <w:sz w:val="24"/>
              </w:rPr>
              <w:t>REALITY</w:t>
            </w:r>
          </w:p>
        </w:tc>
        <w:tc>
          <w:tcPr>
            <w:tcW w:w="2083" w:type="dxa"/>
          </w:tcPr>
          <w:p w14:paraId="39287842" w14:textId="77777777" w:rsidR="0047733A" w:rsidRDefault="00A66171">
            <w:pPr>
              <w:pStyle w:val="TableParagraph"/>
              <w:spacing w:line="270" w:lineRule="exact"/>
              <w:ind w:left="11"/>
              <w:jc w:val="center"/>
              <w:rPr>
                <w:b/>
                <w:sz w:val="24"/>
              </w:rPr>
            </w:pPr>
            <w:r>
              <w:rPr>
                <w:b/>
                <w:sz w:val="24"/>
              </w:rPr>
              <w:t>5</w:t>
            </w:r>
            <w:r>
              <w:rPr>
                <w:b/>
                <w:spacing w:val="60"/>
                <w:sz w:val="24"/>
              </w:rPr>
              <w:t xml:space="preserve"> </w:t>
            </w:r>
            <w:r>
              <w:rPr>
                <w:b/>
                <w:spacing w:val="-2"/>
                <w:sz w:val="24"/>
              </w:rPr>
              <w:t>hours</w:t>
            </w:r>
          </w:p>
        </w:tc>
      </w:tr>
      <w:tr w:rsidR="0047733A" w14:paraId="1113ED63" w14:textId="77777777">
        <w:trPr>
          <w:trHeight w:val="1103"/>
        </w:trPr>
        <w:tc>
          <w:tcPr>
            <w:tcW w:w="9245" w:type="dxa"/>
            <w:gridSpan w:val="3"/>
          </w:tcPr>
          <w:p w14:paraId="1903C552" w14:textId="77777777" w:rsidR="0047733A" w:rsidRDefault="00A66171">
            <w:pPr>
              <w:pStyle w:val="TableParagraph"/>
              <w:ind w:left="210"/>
              <w:rPr>
                <w:sz w:val="24"/>
              </w:rPr>
            </w:pPr>
            <w:r>
              <w:rPr>
                <w:w w:val="105"/>
                <w:sz w:val="24"/>
              </w:rPr>
              <w:t>Virtual Reaility : Definition – Types of Head Mounted Displays – Tools for Virtual Reality</w:t>
            </w:r>
            <w:r>
              <w:rPr>
                <w:spacing w:val="-3"/>
                <w:w w:val="105"/>
                <w:sz w:val="24"/>
              </w:rPr>
              <w:t xml:space="preserve"> </w:t>
            </w:r>
            <w:r>
              <w:rPr>
                <w:w w:val="105"/>
                <w:sz w:val="24"/>
              </w:rPr>
              <w:t>–</w:t>
            </w:r>
            <w:r>
              <w:rPr>
                <w:spacing w:val="-5"/>
                <w:w w:val="105"/>
                <w:sz w:val="24"/>
              </w:rPr>
              <w:t xml:space="preserve"> </w:t>
            </w:r>
            <w:r>
              <w:rPr>
                <w:w w:val="105"/>
                <w:sz w:val="24"/>
              </w:rPr>
              <w:t>Applications</w:t>
            </w:r>
            <w:r>
              <w:rPr>
                <w:spacing w:val="-4"/>
                <w:w w:val="105"/>
                <w:sz w:val="24"/>
              </w:rPr>
              <w:t xml:space="preserve"> </w:t>
            </w:r>
            <w:r>
              <w:rPr>
                <w:w w:val="105"/>
                <w:sz w:val="24"/>
              </w:rPr>
              <w:t>of</w:t>
            </w:r>
            <w:r>
              <w:rPr>
                <w:spacing w:val="-4"/>
                <w:w w:val="105"/>
                <w:sz w:val="24"/>
              </w:rPr>
              <w:t xml:space="preserve"> </w:t>
            </w:r>
            <w:r>
              <w:rPr>
                <w:w w:val="105"/>
                <w:sz w:val="24"/>
              </w:rPr>
              <w:t>VR</w:t>
            </w:r>
            <w:r>
              <w:rPr>
                <w:spacing w:val="-4"/>
                <w:w w:val="105"/>
                <w:sz w:val="24"/>
              </w:rPr>
              <w:t xml:space="preserve"> </w:t>
            </w:r>
            <w:r>
              <w:rPr>
                <w:w w:val="105"/>
                <w:sz w:val="24"/>
              </w:rPr>
              <w:t>in</w:t>
            </w:r>
            <w:r>
              <w:rPr>
                <w:spacing w:val="-5"/>
                <w:w w:val="105"/>
                <w:sz w:val="24"/>
              </w:rPr>
              <w:t xml:space="preserve"> </w:t>
            </w:r>
            <w:r>
              <w:rPr>
                <w:w w:val="105"/>
                <w:sz w:val="24"/>
              </w:rPr>
              <w:t>Education,</w:t>
            </w:r>
            <w:r>
              <w:rPr>
                <w:spacing w:val="-2"/>
                <w:w w:val="105"/>
                <w:sz w:val="24"/>
              </w:rPr>
              <w:t xml:space="preserve"> </w:t>
            </w:r>
            <w:r>
              <w:rPr>
                <w:w w:val="105"/>
                <w:sz w:val="24"/>
              </w:rPr>
              <w:t>Industries</w:t>
            </w:r>
            <w:r>
              <w:rPr>
                <w:spacing w:val="-3"/>
                <w:w w:val="105"/>
                <w:sz w:val="24"/>
              </w:rPr>
              <w:t xml:space="preserve"> </w:t>
            </w:r>
            <w:r>
              <w:rPr>
                <w:w w:val="105"/>
                <w:sz w:val="24"/>
              </w:rPr>
              <w:t>–</w:t>
            </w:r>
            <w:r>
              <w:rPr>
                <w:spacing w:val="-3"/>
                <w:w w:val="105"/>
                <w:sz w:val="24"/>
              </w:rPr>
              <w:t xml:space="preserve"> </w:t>
            </w:r>
            <w:r>
              <w:rPr>
                <w:w w:val="105"/>
                <w:sz w:val="24"/>
              </w:rPr>
              <w:t>Difference</w:t>
            </w:r>
            <w:r>
              <w:rPr>
                <w:spacing w:val="-3"/>
                <w:w w:val="105"/>
                <w:sz w:val="24"/>
              </w:rPr>
              <w:t xml:space="preserve"> </w:t>
            </w:r>
            <w:r>
              <w:rPr>
                <w:w w:val="105"/>
                <w:sz w:val="24"/>
              </w:rPr>
              <w:t>between</w:t>
            </w:r>
            <w:r>
              <w:rPr>
                <w:spacing w:val="-5"/>
                <w:w w:val="105"/>
                <w:sz w:val="24"/>
              </w:rPr>
              <w:t xml:space="preserve"> </w:t>
            </w:r>
            <w:r>
              <w:rPr>
                <w:w w:val="105"/>
                <w:sz w:val="24"/>
              </w:rPr>
              <w:t>VR</w:t>
            </w:r>
            <w:r>
              <w:rPr>
                <w:spacing w:val="-2"/>
                <w:w w:val="105"/>
                <w:sz w:val="24"/>
              </w:rPr>
              <w:t xml:space="preserve"> </w:t>
            </w:r>
            <w:r>
              <w:rPr>
                <w:w w:val="105"/>
                <w:sz w:val="24"/>
              </w:rPr>
              <w:t>and</w:t>
            </w:r>
            <w:r>
              <w:rPr>
                <w:spacing w:val="-5"/>
                <w:w w:val="105"/>
                <w:sz w:val="24"/>
              </w:rPr>
              <w:t xml:space="preserve"> </w:t>
            </w:r>
            <w:r>
              <w:rPr>
                <w:w w:val="105"/>
                <w:sz w:val="24"/>
              </w:rPr>
              <w:t>AR</w:t>
            </w:r>
          </w:p>
          <w:p w14:paraId="40B594A2" w14:textId="77777777" w:rsidR="0047733A" w:rsidRDefault="00A66171">
            <w:pPr>
              <w:pStyle w:val="TableParagraph"/>
              <w:spacing w:line="270" w:lineRule="atLeast"/>
              <w:ind w:left="210"/>
              <w:rPr>
                <w:sz w:val="24"/>
              </w:rPr>
            </w:pPr>
            <w:r>
              <w:rPr>
                <w:w w:val="105"/>
                <w:sz w:val="24"/>
              </w:rPr>
              <w:t>-</w:t>
            </w:r>
            <w:r>
              <w:rPr>
                <w:spacing w:val="-5"/>
                <w:w w:val="105"/>
                <w:sz w:val="24"/>
              </w:rPr>
              <w:t xml:space="preserve"> </w:t>
            </w:r>
            <w:r>
              <w:rPr>
                <w:w w:val="105"/>
                <w:sz w:val="24"/>
              </w:rPr>
              <w:t>Augmented</w:t>
            </w:r>
            <w:r>
              <w:rPr>
                <w:spacing w:val="-6"/>
                <w:w w:val="105"/>
                <w:sz w:val="24"/>
              </w:rPr>
              <w:t xml:space="preserve"> </w:t>
            </w:r>
            <w:r>
              <w:rPr>
                <w:w w:val="105"/>
                <w:sz w:val="24"/>
              </w:rPr>
              <w:t>Reality</w:t>
            </w:r>
            <w:r>
              <w:rPr>
                <w:spacing w:val="-4"/>
                <w:w w:val="105"/>
                <w:sz w:val="24"/>
              </w:rPr>
              <w:t xml:space="preserve"> </w:t>
            </w:r>
            <w:r>
              <w:rPr>
                <w:w w:val="105"/>
                <w:sz w:val="24"/>
              </w:rPr>
              <w:t>:</w:t>
            </w:r>
            <w:r>
              <w:rPr>
                <w:spacing w:val="-3"/>
                <w:w w:val="105"/>
                <w:sz w:val="24"/>
              </w:rPr>
              <w:t xml:space="preserve"> </w:t>
            </w:r>
            <w:r>
              <w:rPr>
                <w:w w:val="105"/>
                <w:sz w:val="24"/>
              </w:rPr>
              <w:t>Definition</w:t>
            </w:r>
            <w:r>
              <w:rPr>
                <w:spacing w:val="-4"/>
                <w:w w:val="105"/>
                <w:sz w:val="24"/>
              </w:rPr>
              <w:t xml:space="preserve"> </w:t>
            </w:r>
            <w:r>
              <w:rPr>
                <w:w w:val="105"/>
                <w:sz w:val="24"/>
              </w:rPr>
              <w:t>–</w:t>
            </w:r>
            <w:r>
              <w:rPr>
                <w:spacing w:val="-4"/>
                <w:w w:val="105"/>
                <w:sz w:val="24"/>
              </w:rPr>
              <w:t xml:space="preserve"> </w:t>
            </w:r>
            <w:r>
              <w:rPr>
                <w:w w:val="105"/>
                <w:sz w:val="24"/>
              </w:rPr>
              <w:t>Tools</w:t>
            </w:r>
            <w:r>
              <w:rPr>
                <w:spacing w:val="-5"/>
                <w:w w:val="105"/>
                <w:sz w:val="24"/>
              </w:rPr>
              <w:t xml:space="preserve"> </w:t>
            </w:r>
            <w:r>
              <w:rPr>
                <w:w w:val="105"/>
                <w:sz w:val="24"/>
              </w:rPr>
              <w:t>for Augmented</w:t>
            </w:r>
            <w:r>
              <w:rPr>
                <w:spacing w:val="-6"/>
                <w:w w:val="105"/>
                <w:sz w:val="24"/>
              </w:rPr>
              <w:t xml:space="preserve"> </w:t>
            </w:r>
            <w:r>
              <w:rPr>
                <w:w w:val="105"/>
                <w:sz w:val="24"/>
              </w:rPr>
              <w:t>Reality</w:t>
            </w:r>
            <w:r>
              <w:rPr>
                <w:spacing w:val="-4"/>
                <w:w w:val="105"/>
                <w:sz w:val="24"/>
              </w:rPr>
              <w:t xml:space="preserve"> </w:t>
            </w:r>
            <w:r>
              <w:rPr>
                <w:w w:val="105"/>
                <w:sz w:val="24"/>
              </w:rPr>
              <w:t>–</w:t>
            </w:r>
            <w:r>
              <w:rPr>
                <w:spacing w:val="-6"/>
                <w:w w:val="105"/>
                <w:sz w:val="24"/>
              </w:rPr>
              <w:t xml:space="preserve"> </w:t>
            </w:r>
            <w:r>
              <w:rPr>
                <w:w w:val="105"/>
                <w:sz w:val="24"/>
              </w:rPr>
              <w:t>Hololens</w:t>
            </w:r>
            <w:r>
              <w:rPr>
                <w:spacing w:val="-2"/>
                <w:w w:val="105"/>
                <w:sz w:val="24"/>
              </w:rPr>
              <w:t xml:space="preserve"> </w:t>
            </w:r>
            <w:r>
              <w:rPr>
                <w:w w:val="105"/>
                <w:sz w:val="24"/>
              </w:rPr>
              <w:t>– Advantages and Challenges of AR – Applications of AR - -Mixed Reality</w:t>
            </w:r>
          </w:p>
        </w:tc>
      </w:tr>
      <w:tr w:rsidR="0047733A" w14:paraId="7B40C429" w14:textId="77777777">
        <w:trPr>
          <w:trHeight w:val="141"/>
        </w:trPr>
        <w:tc>
          <w:tcPr>
            <w:tcW w:w="9245" w:type="dxa"/>
            <w:gridSpan w:val="3"/>
          </w:tcPr>
          <w:p w14:paraId="44869CF9" w14:textId="77777777" w:rsidR="0047733A" w:rsidRDefault="0047733A">
            <w:pPr>
              <w:pStyle w:val="TableParagraph"/>
              <w:ind w:left="0"/>
              <w:rPr>
                <w:sz w:val="8"/>
              </w:rPr>
            </w:pPr>
          </w:p>
        </w:tc>
      </w:tr>
      <w:tr w:rsidR="0047733A" w14:paraId="21F31F52" w14:textId="77777777">
        <w:trPr>
          <w:trHeight w:val="275"/>
        </w:trPr>
        <w:tc>
          <w:tcPr>
            <w:tcW w:w="1186" w:type="dxa"/>
          </w:tcPr>
          <w:p w14:paraId="7EB25293" w14:textId="77777777" w:rsidR="0047733A" w:rsidRDefault="00A66171">
            <w:pPr>
              <w:pStyle w:val="TableParagraph"/>
              <w:spacing w:line="256" w:lineRule="exact"/>
              <w:ind w:left="0" w:right="248"/>
              <w:jc w:val="right"/>
              <w:rPr>
                <w:b/>
                <w:sz w:val="24"/>
              </w:rPr>
            </w:pPr>
            <w:r>
              <w:rPr>
                <w:b/>
                <w:spacing w:val="-2"/>
                <w:sz w:val="24"/>
              </w:rPr>
              <w:t>Unit:6</w:t>
            </w:r>
          </w:p>
        </w:tc>
        <w:tc>
          <w:tcPr>
            <w:tcW w:w="5976" w:type="dxa"/>
          </w:tcPr>
          <w:p w14:paraId="1A16D102" w14:textId="77777777" w:rsidR="0047733A" w:rsidRDefault="00A66171">
            <w:pPr>
              <w:pStyle w:val="TableParagraph"/>
              <w:spacing w:line="256" w:lineRule="exact"/>
              <w:ind w:left="1484"/>
              <w:rPr>
                <w:b/>
                <w:sz w:val="24"/>
              </w:rPr>
            </w:pPr>
            <w:r>
              <w:rPr>
                <w:b/>
                <w:sz w:val="24"/>
              </w:rPr>
              <w:t>CONTEMPORARY</w:t>
            </w:r>
            <w:r>
              <w:rPr>
                <w:b/>
                <w:spacing w:val="-8"/>
                <w:sz w:val="24"/>
              </w:rPr>
              <w:t xml:space="preserve"> </w:t>
            </w:r>
            <w:r>
              <w:rPr>
                <w:b/>
                <w:spacing w:val="-2"/>
                <w:sz w:val="24"/>
              </w:rPr>
              <w:t>ISSUES</w:t>
            </w:r>
          </w:p>
        </w:tc>
        <w:tc>
          <w:tcPr>
            <w:tcW w:w="2083" w:type="dxa"/>
          </w:tcPr>
          <w:p w14:paraId="785CFA16" w14:textId="77777777" w:rsidR="0047733A" w:rsidRDefault="00A66171">
            <w:pPr>
              <w:pStyle w:val="TableParagraph"/>
              <w:spacing w:line="256" w:lineRule="exact"/>
              <w:ind w:left="11" w:right="3"/>
              <w:jc w:val="center"/>
              <w:rPr>
                <w:b/>
                <w:sz w:val="24"/>
              </w:rPr>
            </w:pPr>
            <w:r>
              <w:rPr>
                <w:b/>
                <w:sz w:val="24"/>
              </w:rPr>
              <w:t xml:space="preserve">2 </w:t>
            </w:r>
            <w:r>
              <w:rPr>
                <w:b/>
                <w:spacing w:val="-2"/>
                <w:sz w:val="24"/>
              </w:rPr>
              <w:t>hours</w:t>
            </w:r>
          </w:p>
        </w:tc>
      </w:tr>
      <w:tr w:rsidR="0047733A" w14:paraId="7276203B" w14:textId="77777777">
        <w:trPr>
          <w:trHeight w:val="551"/>
        </w:trPr>
        <w:tc>
          <w:tcPr>
            <w:tcW w:w="9245" w:type="dxa"/>
            <w:gridSpan w:val="3"/>
          </w:tcPr>
          <w:p w14:paraId="0705540D" w14:textId="77777777" w:rsidR="0047733A" w:rsidRDefault="00A66171">
            <w:pPr>
              <w:pStyle w:val="TableParagraph"/>
              <w:spacing w:line="276" w:lineRule="exact"/>
              <w:ind w:left="213"/>
              <w:rPr>
                <w:sz w:val="24"/>
              </w:rPr>
            </w:pPr>
            <w:r>
              <w:rPr>
                <w:w w:val="105"/>
                <w:sz w:val="24"/>
              </w:rPr>
              <w:t>Data</w:t>
            </w:r>
            <w:r>
              <w:rPr>
                <w:spacing w:val="-6"/>
                <w:w w:val="105"/>
                <w:sz w:val="24"/>
              </w:rPr>
              <w:t xml:space="preserve"> </w:t>
            </w:r>
            <w:r>
              <w:rPr>
                <w:w w:val="105"/>
                <w:sz w:val="24"/>
              </w:rPr>
              <w:t>Analytics</w:t>
            </w:r>
            <w:r>
              <w:rPr>
                <w:spacing w:val="-5"/>
                <w:w w:val="105"/>
                <w:sz w:val="24"/>
              </w:rPr>
              <w:t xml:space="preserve"> </w:t>
            </w:r>
            <w:r>
              <w:rPr>
                <w:w w:val="105"/>
                <w:sz w:val="24"/>
              </w:rPr>
              <w:t>Case</w:t>
            </w:r>
            <w:r>
              <w:rPr>
                <w:spacing w:val="-6"/>
                <w:w w:val="105"/>
                <w:sz w:val="24"/>
              </w:rPr>
              <w:t xml:space="preserve"> </w:t>
            </w:r>
            <w:r>
              <w:rPr>
                <w:w w:val="105"/>
                <w:sz w:val="24"/>
              </w:rPr>
              <w:t>Studies</w:t>
            </w:r>
            <w:r>
              <w:rPr>
                <w:spacing w:val="-2"/>
                <w:w w:val="105"/>
                <w:sz w:val="24"/>
              </w:rPr>
              <w:t xml:space="preserve"> </w:t>
            </w:r>
            <w:r>
              <w:rPr>
                <w:w w:val="105"/>
                <w:sz w:val="24"/>
              </w:rPr>
              <w:t>–</w:t>
            </w:r>
            <w:r>
              <w:rPr>
                <w:spacing w:val="-4"/>
                <w:w w:val="105"/>
                <w:sz w:val="24"/>
              </w:rPr>
              <w:t xml:space="preserve"> </w:t>
            </w:r>
            <w:r>
              <w:rPr>
                <w:w w:val="105"/>
                <w:sz w:val="24"/>
              </w:rPr>
              <w:t>Marketing</w:t>
            </w:r>
            <w:r>
              <w:rPr>
                <w:spacing w:val="-4"/>
                <w:w w:val="105"/>
                <w:sz w:val="24"/>
              </w:rPr>
              <w:t xml:space="preserve"> </w:t>
            </w:r>
            <w:r>
              <w:rPr>
                <w:w w:val="105"/>
                <w:sz w:val="24"/>
              </w:rPr>
              <w:t>–</w:t>
            </w:r>
            <w:r>
              <w:rPr>
                <w:spacing w:val="-4"/>
                <w:w w:val="105"/>
                <w:sz w:val="24"/>
              </w:rPr>
              <w:t xml:space="preserve"> </w:t>
            </w:r>
            <w:r>
              <w:rPr>
                <w:w w:val="105"/>
                <w:sz w:val="24"/>
              </w:rPr>
              <w:t>Logistic</w:t>
            </w:r>
            <w:r>
              <w:rPr>
                <w:spacing w:val="-6"/>
                <w:w w:val="105"/>
                <w:sz w:val="24"/>
              </w:rPr>
              <w:t xml:space="preserve"> </w:t>
            </w:r>
            <w:r>
              <w:rPr>
                <w:w w:val="105"/>
                <w:sz w:val="24"/>
              </w:rPr>
              <w:t>Management</w:t>
            </w:r>
            <w:r>
              <w:rPr>
                <w:spacing w:val="-3"/>
                <w:w w:val="105"/>
                <w:sz w:val="24"/>
              </w:rPr>
              <w:t xml:space="preserve"> </w:t>
            </w:r>
            <w:r>
              <w:rPr>
                <w:w w:val="105"/>
                <w:sz w:val="24"/>
              </w:rPr>
              <w:t>–</w:t>
            </w:r>
            <w:r>
              <w:rPr>
                <w:spacing w:val="-4"/>
                <w:w w:val="105"/>
                <w:sz w:val="24"/>
              </w:rPr>
              <w:t xml:space="preserve"> </w:t>
            </w:r>
            <w:r>
              <w:rPr>
                <w:w w:val="105"/>
                <w:sz w:val="24"/>
              </w:rPr>
              <w:t>Insurance</w:t>
            </w:r>
            <w:r>
              <w:rPr>
                <w:spacing w:val="-4"/>
                <w:w w:val="105"/>
                <w:sz w:val="24"/>
              </w:rPr>
              <w:t xml:space="preserve"> </w:t>
            </w:r>
            <w:r>
              <w:rPr>
                <w:w w:val="105"/>
                <w:sz w:val="24"/>
              </w:rPr>
              <w:t>– Behavioral Analytics</w:t>
            </w:r>
          </w:p>
        </w:tc>
      </w:tr>
      <w:tr w:rsidR="0047733A" w14:paraId="223B5289" w14:textId="77777777">
        <w:trPr>
          <w:trHeight w:val="141"/>
        </w:trPr>
        <w:tc>
          <w:tcPr>
            <w:tcW w:w="9245" w:type="dxa"/>
            <w:gridSpan w:val="3"/>
          </w:tcPr>
          <w:p w14:paraId="38BF6966" w14:textId="77777777" w:rsidR="0047733A" w:rsidRDefault="0047733A">
            <w:pPr>
              <w:pStyle w:val="TableParagraph"/>
              <w:ind w:left="0"/>
              <w:rPr>
                <w:sz w:val="8"/>
              </w:rPr>
            </w:pPr>
          </w:p>
        </w:tc>
      </w:tr>
      <w:tr w:rsidR="0047733A" w14:paraId="00FE9A0E" w14:textId="77777777">
        <w:trPr>
          <w:trHeight w:val="350"/>
        </w:trPr>
        <w:tc>
          <w:tcPr>
            <w:tcW w:w="1186" w:type="dxa"/>
          </w:tcPr>
          <w:p w14:paraId="58DA1B7F" w14:textId="77777777" w:rsidR="0047733A" w:rsidRDefault="0047733A">
            <w:pPr>
              <w:pStyle w:val="TableParagraph"/>
              <w:ind w:left="0"/>
              <w:rPr>
                <w:sz w:val="24"/>
              </w:rPr>
            </w:pPr>
          </w:p>
        </w:tc>
        <w:tc>
          <w:tcPr>
            <w:tcW w:w="5976" w:type="dxa"/>
          </w:tcPr>
          <w:p w14:paraId="425DCD26" w14:textId="77777777" w:rsidR="0047733A" w:rsidRDefault="00A66171">
            <w:pPr>
              <w:pStyle w:val="TableParagraph"/>
              <w:spacing w:line="273" w:lineRule="exact"/>
              <w:ind w:left="3760"/>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083" w:type="dxa"/>
          </w:tcPr>
          <w:p w14:paraId="239407DE" w14:textId="77777777" w:rsidR="0047733A" w:rsidRDefault="00A66171">
            <w:pPr>
              <w:pStyle w:val="TableParagraph"/>
              <w:spacing w:line="273" w:lineRule="exact"/>
              <w:ind w:left="11"/>
              <w:jc w:val="center"/>
              <w:rPr>
                <w:b/>
                <w:sz w:val="24"/>
              </w:rPr>
            </w:pPr>
            <w:r>
              <w:rPr>
                <w:b/>
                <w:sz w:val="24"/>
              </w:rPr>
              <w:t>30</w:t>
            </w:r>
            <w:r>
              <w:rPr>
                <w:b/>
                <w:spacing w:val="60"/>
                <w:sz w:val="24"/>
              </w:rPr>
              <w:t xml:space="preserve"> </w:t>
            </w:r>
            <w:r>
              <w:rPr>
                <w:b/>
                <w:spacing w:val="-2"/>
                <w:sz w:val="24"/>
              </w:rPr>
              <w:t>hours</w:t>
            </w:r>
          </w:p>
        </w:tc>
      </w:tr>
      <w:tr w:rsidR="0047733A" w14:paraId="4982B38B" w14:textId="77777777">
        <w:trPr>
          <w:trHeight w:val="275"/>
        </w:trPr>
        <w:tc>
          <w:tcPr>
            <w:tcW w:w="9245" w:type="dxa"/>
            <w:gridSpan w:val="3"/>
          </w:tcPr>
          <w:p w14:paraId="4268CCB9" w14:textId="77777777" w:rsidR="0047733A" w:rsidRDefault="00A66171">
            <w:pPr>
              <w:pStyle w:val="TableParagraph"/>
              <w:spacing w:line="256" w:lineRule="exact"/>
              <w:rPr>
                <w:b/>
                <w:sz w:val="24"/>
              </w:rPr>
            </w:pPr>
            <w:r>
              <w:rPr>
                <w:b/>
                <w:sz w:val="24"/>
              </w:rPr>
              <w:t>Text</w:t>
            </w:r>
            <w:r>
              <w:rPr>
                <w:b/>
                <w:spacing w:val="-2"/>
                <w:sz w:val="24"/>
              </w:rPr>
              <w:t xml:space="preserve"> Book(s)</w:t>
            </w:r>
          </w:p>
        </w:tc>
      </w:tr>
      <w:tr w:rsidR="0047733A" w14:paraId="63581C45" w14:textId="77777777">
        <w:trPr>
          <w:trHeight w:val="554"/>
        </w:trPr>
        <w:tc>
          <w:tcPr>
            <w:tcW w:w="1186" w:type="dxa"/>
          </w:tcPr>
          <w:p w14:paraId="362EB4BD" w14:textId="77777777" w:rsidR="0047733A" w:rsidRDefault="00A66171">
            <w:pPr>
              <w:pStyle w:val="TableParagraph"/>
              <w:spacing w:before="131"/>
              <w:rPr>
                <w:sz w:val="24"/>
              </w:rPr>
            </w:pPr>
            <w:r>
              <w:rPr>
                <w:spacing w:val="-10"/>
                <w:sz w:val="24"/>
              </w:rPr>
              <w:t>1</w:t>
            </w:r>
          </w:p>
        </w:tc>
        <w:tc>
          <w:tcPr>
            <w:tcW w:w="8059" w:type="dxa"/>
            <w:gridSpan w:val="2"/>
          </w:tcPr>
          <w:p w14:paraId="38D876F3" w14:textId="77777777" w:rsidR="0047733A" w:rsidRDefault="00A66171">
            <w:pPr>
              <w:pStyle w:val="TableParagraph"/>
              <w:spacing w:before="3" w:line="230" w:lineRule="auto"/>
              <w:ind w:left="208"/>
              <w:rPr>
                <w:sz w:val="24"/>
              </w:rPr>
            </w:pPr>
            <w:r>
              <w:rPr>
                <w:w w:val="105"/>
                <w:sz w:val="24"/>
              </w:rPr>
              <w:t>P.</w:t>
            </w:r>
            <w:r>
              <w:rPr>
                <w:spacing w:val="-5"/>
                <w:w w:val="105"/>
                <w:sz w:val="24"/>
              </w:rPr>
              <w:t xml:space="preserve"> </w:t>
            </w:r>
            <w:r>
              <w:rPr>
                <w:w w:val="105"/>
                <w:sz w:val="24"/>
              </w:rPr>
              <w:t>Kaliraj,</w:t>
            </w:r>
            <w:r>
              <w:rPr>
                <w:spacing w:val="-5"/>
                <w:w w:val="105"/>
                <w:sz w:val="24"/>
              </w:rPr>
              <w:t xml:space="preserve"> </w:t>
            </w:r>
            <w:r>
              <w:rPr>
                <w:w w:val="105"/>
                <w:sz w:val="24"/>
              </w:rPr>
              <w:t>T.</w:t>
            </w:r>
            <w:r>
              <w:rPr>
                <w:spacing w:val="-2"/>
                <w:w w:val="105"/>
                <w:sz w:val="24"/>
              </w:rPr>
              <w:t xml:space="preserve"> </w:t>
            </w:r>
            <w:r>
              <w:rPr>
                <w:w w:val="105"/>
                <w:sz w:val="24"/>
              </w:rPr>
              <w:t>Devi,</w:t>
            </w:r>
            <w:r>
              <w:rPr>
                <w:spacing w:val="-5"/>
                <w:w w:val="105"/>
                <w:sz w:val="24"/>
              </w:rPr>
              <w:t xml:space="preserve"> </w:t>
            </w:r>
            <w:r>
              <w:rPr>
                <w:w w:val="105"/>
                <w:sz w:val="24"/>
              </w:rPr>
              <w:t>Higher</w:t>
            </w:r>
            <w:r>
              <w:rPr>
                <w:spacing w:val="-4"/>
                <w:w w:val="105"/>
                <w:sz w:val="24"/>
              </w:rPr>
              <w:t xml:space="preserve"> </w:t>
            </w:r>
            <w:r>
              <w:rPr>
                <w:w w:val="105"/>
                <w:sz w:val="24"/>
              </w:rPr>
              <w:t>Education</w:t>
            </w:r>
            <w:r>
              <w:rPr>
                <w:spacing w:val="-5"/>
                <w:w w:val="105"/>
                <w:sz w:val="24"/>
              </w:rPr>
              <w:t xml:space="preserve"> </w:t>
            </w:r>
            <w:r>
              <w:rPr>
                <w:w w:val="105"/>
                <w:sz w:val="24"/>
              </w:rPr>
              <w:t>for</w:t>
            </w:r>
            <w:r>
              <w:rPr>
                <w:spacing w:val="-2"/>
                <w:w w:val="105"/>
                <w:sz w:val="24"/>
              </w:rPr>
              <w:t xml:space="preserve"> </w:t>
            </w:r>
            <w:r>
              <w:rPr>
                <w:w w:val="105"/>
                <w:sz w:val="24"/>
              </w:rPr>
              <w:t>Industry</w:t>
            </w:r>
            <w:r>
              <w:rPr>
                <w:spacing w:val="-5"/>
                <w:w w:val="105"/>
                <w:sz w:val="24"/>
              </w:rPr>
              <w:t xml:space="preserve"> </w:t>
            </w:r>
            <w:r>
              <w:rPr>
                <w:w w:val="105"/>
                <w:sz w:val="24"/>
              </w:rPr>
              <w:t>4.0</w:t>
            </w:r>
            <w:r>
              <w:rPr>
                <w:spacing w:val="-3"/>
                <w:w w:val="105"/>
                <w:sz w:val="24"/>
              </w:rPr>
              <w:t xml:space="preserve"> </w:t>
            </w:r>
            <w:r>
              <w:rPr>
                <w:w w:val="105"/>
                <w:sz w:val="24"/>
              </w:rPr>
              <w:t>and</w:t>
            </w:r>
            <w:r>
              <w:rPr>
                <w:spacing w:val="-5"/>
                <w:w w:val="105"/>
                <w:sz w:val="24"/>
              </w:rPr>
              <w:t xml:space="preserve"> </w:t>
            </w:r>
            <w:r>
              <w:rPr>
                <w:w w:val="105"/>
                <w:sz w:val="24"/>
              </w:rPr>
              <w:t>Transformation</w:t>
            </w:r>
            <w:r>
              <w:rPr>
                <w:spacing w:val="-5"/>
                <w:w w:val="105"/>
                <w:sz w:val="24"/>
              </w:rPr>
              <w:t xml:space="preserve"> </w:t>
            </w:r>
            <w:r>
              <w:rPr>
                <w:w w:val="105"/>
                <w:sz w:val="24"/>
              </w:rPr>
              <w:t>to Education 5.0</w:t>
            </w:r>
          </w:p>
        </w:tc>
      </w:tr>
      <w:tr w:rsidR="0047733A" w14:paraId="2706E65F" w14:textId="77777777">
        <w:trPr>
          <w:trHeight w:val="275"/>
        </w:trPr>
        <w:tc>
          <w:tcPr>
            <w:tcW w:w="1186" w:type="dxa"/>
          </w:tcPr>
          <w:p w14:paraId="464174A8" w14:textId="77777777" w:rsidR="0047733A" w:rsidRDefault="00A66171">
            <w:pPr>
              <w:pStyle w:val="TableParagraph"/>
              <w:spacing w:line="256" w:lineRule="exact"/>
              <w:rPr>
                <w:sz w:val="24"/>
              </w:rPr>
            </w:pPr>
            <w:r>
              <w:rPr>
                <w:spacing w:val="-10"/>
                <w:sz w:val="24"/>
              </w:rPr>
              <w:t>2</w:t>
            </w:r>
          </w:p>
        </w:tc>
        <w:tc>
          <w:tcPr>
            <w:tcW w:w="8059" w:type="dxa"/>
            <w:gridSpan w:val="2"/>
          </w:tcPr>
          <w:p w14:paraId="582538F5" w14:textId="77777777" w:rsidR="0047733A" w:rsidRDefault="00A66171">
            <w:pPr>
              <w:pStyle w:val="TableParagraph"/>
              <w:spacing w:line="256" w:lineRule="exact"/>
              <w:ind w:left="208"/>
              <w:rPr>
                <w:sz w:val="24"/>
              </w:rPr>
            </w:pPr>
            <w:r>
              <w:rPr>
                <w:w w:val="105"/>
                <w:sz w:val="24"/>
              </w:rPr>
              <w:t>V.</w:t>
            </w:r>
            <w:r>
              <w:rPr>
                <w:spacing w:val="-7"/>
                <w:w w:val="105"/>
                <w:sz w:val="24"/>
              </w:rPr>
              <w:t xml:space="preserve"> </w:t>
            </w:r>
            <w:r>
              <w:rPr>
                <w:w w:val="105"/>
                <w:sz w:val="24"/>
              </w:rPr>
              <w:t>Bhuvaneswari,</w:t>
            </w:r>
            <w:r>
              <w:rPr>
                <w:spacing w:val="-1"/>
                <w:w w:val="105"/>
                <w:sz w:val="24"/>
              </w:rPr>
              <w:t xml:space="preserve"> </w:t>
            </w:r>
            <w:r>
              <w:rPr>
                <w:w w:val="105"/>
                <w:sz w:val="24"/>
              </w:rPr>
              <w:t>“Data</w:t>
            </w:r>
            <w:r>
              <w:rPr>
                <w:spacing w:val="-4"/>
                <w:w w:val="105"/>
                <w:sz w:val="24"/>
              </w:rPr>
              <w:t xml:space="preserve"> </w:t>
            </w:r>
            <w:r>
              <w:rPr>
                <w:w w:val="105"/>
                <w:sz w:val="24"/>
              </w:rPr>
              <w:t>Analytics</w:t>
            </w:r>
            <w:r>
              <w:rPr>
                <w:spacing w:val="-3"/>
                <w:w w:val="105"/>
                <w:sz w:val="24"/>
              </w:rPr>
              <w:t xml:space="preserve"> </w:t>
            </w:r>
            <w:r>
              <w:rPr>
                <w:w w:val="105"/>
                <w:sz w:val="24"/>
              </w:rPr>
              <w:t>with</w:t>
            </w:r>
            <w:r>
              <w:rPr>
                <w:spacing w:val="-4"/>
                <w:w w:val="105"/>
                <w:sz w:val="24"/>
              </w:rPr>
              <w:t xml:space="preserve"> </w:t>
            </w:r>
            <w:r>
              <w:rPr>
                <w:w w:val="105"/>
                <w:sz w:val="24"/>
              </w:rPr>
              <w:t>R</w:t>
            </w:r>
            <w:r>
              <w:rPr>
                <w:spacing w:val="-1"/>
                <w:w w:val="105"/>
                <w:sz w:val="24"/>
              </w:rPr>
              <w:t xml:space="preserve"> </w:t>
            </w:r>
            <w:r>
              <w:rPr>
                <w:w w:val="105"/>
                <w:sz w:val="24"/>
              </w:rPr>
              <w:t>step</w:t>
            </w:r>
            <w:r>
              <w:rPr>
                <w:spacing w:val="-2"/>
                <w:w w:val="105"/>
                <w:sz w:val="24"/>
              </w:rPr>
              <w:t xml:space="preserve"> </w:t>
            </w:r>
            <w:r>
              <w:rPr>
                <w:w w:val="105"/>
                <w:sz w:val="24"/>
              </w:rPr>
              <w:t>by</w:t>
            </w:r>
            <w:r>
              <w:rPr>
                <w:spacing w:val="-4"/>
                <w:w w:val="105"/>
                <w:sz w:val="24"/>
              </w:rPr>
              <w:t xml:space="preserve"> </w:t>
            </w:r>
            <w:r>
              <w:rPr>
                <w:w w:val="105"/>
                <w:sz w:val="24"/>
              </w:rPr>
              <w:t>Step”,</w:t>
            </w:r>
            <w:r>
              <w:rPr>
                <w:spacing w:val="-3"/>
                <w:w w:val="105"/>
                <w:sz w:val="24"/>
              </w:rPr>
              <w:t xml:space="preserve"> </w:t>
            </w:r>
            <w:r>
              <w:rPr>
                <w:spacing w:val="-2"/>
                <w:w w:val="105"/>
                <w:sz w:val="24"/>
              </w:rPr>
              <w:t>ScitechPublisher</w:t>
            </w:r>
          </w:p>
        </w:tc>
      </w:tr>
      <w:tr w:rsidR="0047733A" w14:paraId="4E3D3013" w14:textId="77777777">
        <w:trPr>
          <w:trHeight w:val="143"/>
        </w:trPr>
        <w:tc>
          <w:tcPr>
            <w:tcW w:w="9245" w:type="dxa"/>
            <w:gridSpan w:val="3"/>
          </w:tcPr>
          <w:p w14:paraId="4EC09C68" w14:textId="77777777" w:rsidR="0047733A" w:rsidRDefault="0047733A">
            <w:pPr>
              <w:pStyle w:val="TableParagraph"/>
              <w:ind w:left="0"/>
              <w:rPr>
                <w:sz w:val="8"/>
              </w:rPr>
            </w:pPr>
          </w:p>
        </w:tc>
      </w:tr>
      <w:tr w:rsidR="0047733A" w14:paraId="30EB8BDE" w14:textId="77777777">
        <w:trPr>
          <w:trHeight w:val="364"/>
        </w:trPr>
        <w:tc>
          <w:tcPr>
            <w:tcW w:w="9245" w:type="dxa"/>
            <w:gridSpan w:val="3"/>
          </w:tcPr>
          <w:p w14:paraId="1C6A3121" w14:textId="77777777" w:rsidR="0047733A" w:rsidRDefault="00A66171">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47733A" w14:paraId="0656A4AB" w14:textId="77777777">
        <w:trPr>
          <w:trHeight w:val="275"/>
        </w:trPr>
        <w:tc>
          <w:tcPr>
            <w:tcW w:w="1186" w:type="dxa"/>
          </w:tcPr>
          <w:p w14:paraId="5761850F" w14:textId="77777777" w:rsidR="0047733A" w:rsidRDefault="00A66171">
            <w:pPr>
              <w:pStyle w:val="TableParagraph"/>
              <w:spacing w:line="256" w:lineRule="exact"/>
              <w:rPr>
                <w:sz w:val="24"/>
              </w:rPr>
            </w:pPr>
            <w:r>
              <w:rPr>
                <w:spacing w:val="-10"/>
                <w:sz w:val="24"/>
              </w:rPr>
              <w:t>1</w:t>
            </w:r>
          </w:p>
        </w:tc>
        <w:tc>
          <w:tcPr>
            <w:tcW w:w="8059" w:type="dxa"/>
            <w:gridSpan w:val="2"/>
          </w:tcPr>
          <w:p w14:paraId="533A803E" w14:textId="77777777" w:rsidR="0047733A" w:rsidRDefault="00A66171">
            <w:pPr>
              <w:pStyle w:val="TableParagraph"/>
              <w:spacing w:line="256" w:lineRule="exact"/>
              <w:ind w:left="208"/>
              <w:rPr>
                <w:sz w:val="24"/>
              </w:rPr>
            </w:pPr>
            <w:r>
              <w:rPr>
                <w:w w:val="105"/>
                <w:sz w:val="24"/>
              </w:rPr>
              <w:t>Roger</w:t>
            </w:r>
            <w:r>
              <w:rPr>
                <w:spacing w:val="-3"/>
                <w:w w:val="105"/>
                <w:sz w:val="24"/>
              </w:rPr>
              <w:t xml:space="preserve"> </w:t>
            </w:r>
            <w:r>
              <w:rPr>
                <w:w w:val="105"/>
                <w:sz w:val="24"/>
              </w:rPr>
              <w:t>D.Peng,</w:t>
            </w:r>
            <w:r>
              <w:rPr>
                <w:spacing w:val="-1"/>
                <w:w w:val="105"/>
                <w:sz w:val="24"/>
              </w:rPr>
              <w:t xml:space="preserve"> </w:t>
            </w:r>
            <w:r>
              <w:rPr>
                <w:w w:val="105"/>
                <w:sz w:val="24"/>
              </w:rPr>
              <w:t>“R</w:t>
            </w:r>
            <w:r>
              <w:rPr>
                <w:spacing w:val="-3"/>
                <w:w w:val="105"/>
                <w:sz w:val="24"/>
              </w:rPr>
              <w:t xml:space="preserve"> </w:t>
            </w:r>
            <w:r>
              <w:rPr>
                <w:w w:val="105"/>
                <w:sz w:val="24"/>
              </w:rPr>
              <w:t>Programming</w:t>
            </w:r>
            <w:r>
              <w:rPr>
                <w:spacing w:val="-4"/>
                <w:w w:val="105"/>
                <w:sz w:val="24"/>
              </w:rPr>
              <w:t xml:space="preserve"> </w:t>
            </w:r>
            <w:r>
              <w:rPr>
                <w:w w:val="105"/>
                <w:sz w:val="24"/>
              </w:rPr>
              <w:t>for</w:t>
            </w:r>
            <w:r>
              <w:rPr>
                <w:spacing w:val="-3"/>
                <w:w w:val="105"/>
                <w:sz w:val="24"/>
              </w:rPr>
              <w:t xml:space="preserve"> </w:t>
            </w:r>
            <w:r>
              <w:rPr>
                <w:w w:val="105"/>
                <w:sz w:val="24"/>
              </w:rPr>
              <w:t>Data</w:t>
            </w:r>
            <w:r>
              <w:rPr>
                <w:spacing w:val="-4"/>
                <w:w w:val="105"/>
                <w:sz w:val="24"/>
              </w:rPr>
              <w:t xml:space="preserve"> </w:t>
            </w:r>
            <w:r>
              <w:rPr>
                <w:w w:val="105"/>
                <w:sz w:val="24"/>
              </w:rPr>
              <w:t>Science”,</w:t>
            </w:r>
            <w:r>
              <w:rPr>
                <w:spacing w:val="-3"/>
                <w:w w:val="105"/>
                <w:sz w:val="24"/>
              </w:rPr>
              <w:t xml:space="preserve"> </w:t>
            </w:r>
            <w:r>
              <w:rPr>
                <w:w w:val="105"/>
                <w:sz w:val="24"/>
              </w:rPr>
              <w:t>Lean</w:t>
            </w:r>
            <w:r>
              <w:rPr>
                <w:spacing w:val="-3"/>
                <w:w w:val="105"/>
                <w:sz w:val="24"/>
              </w:rPr>
              <w:t xml:space="preserve"> </w:t>
            </w:r>
            <w:r>
              <w:rPr>
                <w:spacing w:val="-2"/>
                <w:w w:val="105"/>
                <w:sz w:val="24"/>
              </w:rPr>
              <w:t>Publishing</w:t>
            </w:r>
          </w:p>
        </w:tc>
      </w:tr>
      <w:tr w:rsidR="0047733A" w14:paraId="72B0EA74" w14:textId="77777777">
        <w:trPr>
          <w:trHeight w:val="143"/>
        </w:trPr>
        <w:tc>
          <w:tcPr>
            <w:tcW w:w="9245" w:type="dxa"/>
            <w:gridSpan w:val="3"/>
          </w:tcPr>
          <w:p w14:paraId="44F7D4F1" w14:textId="77777777" w:rsidR="0047733A" w:rsidRDefault="0047733A">
            <w:pPr>
              <w:pStyle w:val="TableParagraph"/>
              <w:ind w:left="0"/>
              <w:rPr>
                <w:sz w:val="8"/>
              </w:rPr>
            </w:pPr>
          </w:p>
        </w:tc>
      </w:tr>
      <w:tr w:rsidR="0047733A" w14:paraId="35D5471A" w14:textId="77777777">
        <w:trPr>
          <w:trHeight w:val="275"/>
        </w:trPr>
        <w:tc>
          <w:tcPr>
            <w:tcW w:w="9245" w:type="dxa"/>
            <w:gridSpan w:val="3"/>
          </w:tcPr>
          <w:p w14:paraId="081F5A3B" w14:textId="77777777" w:rsidR="0047733A" w:rsidRDefault="00A66171">
            <w:pPr>
              <w:pStyle w:val="TableParagraph"/>
              <w:spacing w:line="256"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5B830FBA" w14:textId="77777777">
        <w:trPr>
          <w:trHeight w:val="549"/>
        </w:trPr>
        <w:tc>
          <w:tcPr>
            <w:tcW w:w="1186" w:type="dxa"/>
          </w:tcPr>
          <w:p w14:paraId="521576BA" w14:textId="77777777" w:rsidR="0047733A" w:rsidRDefault="00A66171">
            <w:pPr>
              <w:pStyle w:val="TableParagraph"/>
              <w:spacing w:line="229" w:lineRule="exact"/>
              <w:rPr>
                <w:sz w:val="24"/>
              </w:rPr>
            </w:pPr>
            <w:r>
              <w:rPr>
                <w:spacing w:val="-10"/>
                <w:sz w:val="24"/>
              </w:rPr>
              <w:t>1</w:t>
            </w:r>
          </w:p>
        </w:tc>
        <w:tc>
          <w:tcPr>
            <w:tcW w:w="8059" w:type="dxa"/>
            <w:gridSpan w:val="2"/>
          </w:tcPr>
          <w:p w14:paraId="1C78A5F3" w14:textId="77777777" w:rsidR="0047733A" w:rsidRDefault="00A66171">
            <w:pPr>
              <w:pStyle w:val="TableParagraph"/>
              <w:spacing w:before="3" w:line="228" w:lineRule="auto"/>
              <w:ind w:left="224"/>
              <w:rPr>
                <w:sz w:val="24"/>
              </w:rPr>
            </w:pPr>
            <w:r>
              <w:rPr>
                <w:w w:val="105"/>
                <w:sz w:val="24"/>
              </w:rPr>
              <w:t>Introduction</w:t>
            </w:r>
            <w:r>
              <w:rPr>
                <w:spacing w:val="-7"/>
                <w:w w:val="105"/>
                <w:sz w:val="24"/>
              </w:rPr>
              <w:t xml:space="preserve"> </w:t>
            </w:r>
            <w:r>
              <w:rPr>
                <w:w w:val="105"/>
                <w:sz w:val="24"/>
              </w:rPr>
              <w:t>to</w:t>
            </w:r>
            <w:r>
              <w:rPr>
                <w:spacing w:val="-5"/>
                <w:w w:val="105"/>
                <w:sz w:val="24"/>
              </w:rPr>
              <w:t xml:space="preserve"> </w:t>
            </w:r>
            <w:r>
              <w:rPr>
                <w:w w:val="105"/>
                <w:sz w:val="24"/>
              </w:rPr>
              <w:t>Industry</w:t>
            </w:r>
            <w:r>
              <w:rPr>
                <w:spacing w:val="-5"/>
                <w:w w:val="105"/>
                <w:sz w:val="24"/>
              </w:rPr>
              <w:t xml:space="preserve"> </w:t>
            </w:r>
            <w:r>
              <w:rPr>
                <w:w w:val="105"/>
                <w:sz w:val="24"/>
              </w:rPr>
              <w:t>4.0</w:t>
            </w:r>
            <w:r>
              <w:rPr>
                <w:spacing w:val="-7"/>
                <w:w w:val="105"/>
                <w:sz w:val="24"/>
              </w:rPr>
              <w:t xml:space="preserve"> </w:t>
            </w:r>
            <w:r>
              <w:rPr>
                <w:w w:val="105"/>
                <w:sz w:val="24"/>
              </w:rPr>
              <w:t>and</w:t>
            </w:r>
            <w:r>
              <w:rPr>
                <w:spacing w:val="-2"/>
                <w:w w:val="105"/>
                <w:sz w:val="24"/>
              </w:rPr>
              <w:t xml:space="preserve"> </w:t>
            </w:r>
            <w:r>
              <w:rPr>
                <w:w w:val="105"/>
                <w:sz w:val="24"/>
              </w:rPr>
              <w:t>Industrial</w:t>
            </w:r>
            <w:r>
              <w:rPr>
                <w:spacing w:val="-4"/>
                <w:w w:val="105"/>
                <w:sz w:val="24"/>
              </w:rPr>
              <w:t xml:space="preserve"> </w:t>
            </w:r>
            <w:r>
              <w:rPr>
                <w:w w:val="105"/>
                <w:sz w:val="24"/>
              </w:rPr>
              <w:t>Internet</w:t>
            </w:r>
            <w:r>
              <w:rPr>
                <w:spacing w:val="-4"/>
                <w:w w:val="105"/>
                <w:sz w:val="24"/>
              </w:rPr>
              <w:t xml:space="preserve"> </w:t>
            </w:r>
            <w:r>
              <w:rPr>
                <w:w w:val="105"/>
                <w:sz w:val="24"/>
              </w:rPr>
              <w:t>of</w:t>
            </w:r>
            <w:r>
              <w:rPr>
                <w:spacing w:val="-6"/>
                <w:w w:val="105"/>
                <w:sz w:val="24"/>
              </w:rPr>
              <w:t xml:space="preserve"> </w:t>
            </w:r>
            <w:r>
              <w:rPr>
                <w:w w:val="105"/>
                <w:sz w:val="24"/>
              </w:rPr>
              <w:t>Things</w:t>
            </w:r>
            <w:r>
              <w:rPr>
                <w:spacing w:val="-3"/>
                <w:w w:val="105"/>
                <w:sz w:val="24"/>
              </w:rPr>
              <w:t xml:space="preserve"> </w:t>
            </w:r>
            <w:r>
              <w:rPr>
                <w:w w:val="105"/>
                <w:sz w:val="24"/>
              </w:rPr>
              <w:t>by</w:t>
            </w:r>
            <w:r>
              <w:rPr>
                <w:spacing w:val="-7"/>
                <w:w w:val="105"/>
                <w:sz w:val="24"/>
              </w:rPr>
              <w:t xml:space="preserve"> </w:t>
            </w:r>
            <w:r>
              <w:rPr>
                <w:w w:val="105"/>
                <w:sz w:val="24"/>
              </w:rPr>
              <w:t>Prof. SuidipMisra, IIT Kharagpur</w:t>
            </w:r>
          </w:p>
        </w:tc>
      </w:tr>
      <w:tr w:rsidR="0047733A" w14:paraId="63366001" w14:textId="77777777">
        <w:trPr>
          <w:trHeight w:val="275"/>
        </w:trPr>
        <w:tc>
          <w:tcPr>
            <w:tcW w:w="1186" w:type="dxa"/>
          </w:tcPr>
          <w:p w14:paraId="4DFF321A" w14:textId="77777777" w:rsidR="0047733A" w:rsidRDefault="00A66171">
            <w:pPr>
              <w:pStyle w:val="TableParagraph"/>
              <w:spacing w:line="232" w:lineRule="exact"/>
              <w:rPr>
                <w:sz w:val="24"/>
              </w:rPr>
            </w:pPr>
            <w:r>
              <w:rPr>
                <w:spacing w:val="-10"/>
                <w:sz w:val="24"/>
              </w:rPr>
              <w:t>2</w:t>
            </w:r>
          </w:p>
        </w:tc>
        <w:tc>
          <w:tcPr>
            <w:tcW w:w="8059" w:type="dxa"/>
            <w:gridSpan w:val="2"/>
          </w:tcPr>
          <w:p w14:paraId="5231FFFD" w14:textId="77777777" w:rsidR="0047733A" w:rsidRDefault="00A66171">
            <w:pPr>
              <w:pStyle w:val="TableParagraph"/>
              <w:spacing w:line="256" w:lineRule="exact"/>
              <w:ind w:left="224"/>
              <w:rPr>
                <w:sz w:val="24"/>
              </w:rPr>
            </w:pPr>
            <w:r>
              <w:rPr>
                <w:w w:val="105"/>
                <w:sz w:val="24"/>
              </w:rPr>
              <w:t>Artificial</w:t>
            </w:r>
            <w:r>
              <w:rPr>
                <w:spacing w:val="-5"/>
                <w:w w:val="105"/>
                <w:sz w:val="24"/>
              </w:rPr>
              <w:t xml:space="preserve"> </w:t>
            </w:r>
            <w:r>
              <w:rPr>
                <w:w w:val="105"/>
                <w:sz w:val="24"/>
              </w:rPr>
              <w:t>Intelligence</w:t>
            </w:r>
            <w:r>
              <w:rPr>
                <w:spacing w:val="-4"/>
                <w:w w:val="105"/>
                <w:sz w:val="24"/>
              </w:rPr>
              <w:t xml:space="preserve"> </w:t>
            </w:r>
            <w:r>
              <w:rPr>
                <w:w w:val="105"/>
                <w:sz w:val="24"/>
              </w:rPr>
              <w:t>By</w:t>
            </w:r>
            <w:r>
              <w:rPr>
                <w:spacing w:val="-5"/>
                <w:w w:val="105"/>
                <w:sz w:val="24"/>
              </w:rPr>
              <w:t xml:space="preserve"> </w:t>
            </w:r>
            <w:r>
              <w:rPr>
                <w:w w:val="105"/>
                <w:sz w:val="24"/>
              </w:rPr>
              <w:t>Prof.</w:t>
            </w:r>
            <w:r>
              <w:rPr>
                <w:spacing w:val="-4"/>
                <w:w w:val="105"/>
                <w:sz w:val="24"/>
              </w:rPr>
              <w:t xml:space="preserve"> </w:t>
            </w:r>
            <w:r>
              <w:rPr>
                <w:w w:val="105"/>
                <w:sz w:val="24"/>
              </w:rPr>
              <w:t>BhushanTrivedi,</w:t>
            </w:r>
            <w:r>
              <w:rPr>
                <w:spacing w:val="-3"/>
                <w:w w:val="105"/>
                <w:sz w:val="24"/>
              </w:rPr>
              <w:t xml:space="preserve"> </w:t>
            </w:r>
            <w:r>
              <w:rPr>
                <w:w w:val="105"/>
                <w:sz w:val="24"/>
              </w:rPr>
              <w:t>GLS</w:t>
            </w:r>
            <w:r>
              <w:rPr>
                <w:spacing w:val="-3"/>
                <w:w w:val="105"/>
                <w:sz w:val="24"/>
              </w:rPr>
              <w:t xml:space="preserve"> </w:t>
            </w:r>
            <w:r>
              <w:rPr>
                <w:spacing w:val="-2"/>
                <w:w w:val="105"/>
                <w:sz w:val="24"/>
              </w:rPr>
              <w:t>University</w:t>
            </w:r>
          </w:p>
        </w:tc>
      </w:tr>
      <w:tr w:rsidR="0047733A" w14:paraId="4DEF0B1A" w14:textId="77777777">
        <w:trPr>
          <w:trHeight w:val="278"/>
        </w:trPr>
        <w:tc>
          <w:tcPr>
            <w:tcW w:w="1186" w:type="dxa"/>
          </w:tcPr>
          <w:p w14:paraId="380DF110" w14:textId="77777777" w:rsidR="0047733A" w:rsidRDefault="00A66171">
            <w:pPr>
              <w:pStyle w:val="TableParagraph"/>
              <w:spacing w:line="232" w:lineRule="exact"/>
              <w:rPr>
                <w:sz w:val="24"/>
              </w:rPr>
            </w:pPr>
            <w:r>
              <w:rPr>
                <w:spacing w:val="-10"/>
                <w:sz w:val="24"/>
              </w:rPr>
              <w:t>3</w:t>
            </w:r>
          </w:p>
        </w:tc>
        <w:tc>
          <w:tcPr>
            <w:tcW w:w="8059" w:type="dxa"/>
            <w:gridSpan w:val="2"/>
          </w:tcPr>
          <w:p w14:paraId="09E5BF78" w14:textId="77777777" w:rsidR="0047733A" w:rsidRDefault="00A66171">
            <w:pPr>
              <w:pStyle w:val="TableParagraph"/>
              <w:spacing w:line="258" w:lineRule="exact"/>
              <w:ind w:left="224"/>
              <w:rPr>
                <w:sz w:val="24"/>
              </w:rPr>
            </w:pPr>
            <w:r>
              <w:rPr>
                <w:w w:val="105"/>
                <w:sz w:val="24"/>
              </w:rPr>
              <w:t>Big</w:t>
            </w:r>
            <w:r>
              <w:rPr>
                <w:spacing w:val="-6"/>
                <w:w w:val="105"/>
                <w:sz w:val="24"/>
              </w:rPr>
              <w:t xml:space="preserve"> </w:t>
            </w:r>
            <w:r>
              <w:rPr>
                <w:w w:val="105"/>
                <w:sz w:val="24"/>
              </w:rPr>
              <w:t>Data</w:t>
            </w:r>
            <w:r>
              <w:rPr>
                <w:spacing w:val="-4"/>
                <w:w w:val="105"/>
                <w:sz w:val="24"/>
              </w:rPr>
              <w:t xml:space="preserve"> </w:t>
            </w:r>
            <w:r>
              <w:rPr>
                <w:w w:val="105"/>
                <w:sz w:val="24"/>
              </w:rPr>
              <w:t>Computing</w:t>
            </w:r>
            <w:r>
              <w:rPr>
                <w:spacing w:val="-2"/>
                <w:w w:val="105"/>
                <w:sz w:val="24"/>
              </w:rPr>
              <w:t xml:space="preserve"> </w:t>
            </w:r>
            <w:r>
              <w:rPr>
                <w:w w:val="105"/>
                <w:sz w:val="24"/>
              </w:rPr>
              <w:t>by</w:t>
            </w:r>
            <w:r>
              <w:rPr>
                <w:spacing w:val="-2"/>
                <w:w w:val="105"/>
                <w:sz w:val="24"/>
              </w:rPr>
              <w:t xml:space="preserve"> </w:t>
            </w:r>
            <w:r>
              <w:rPr>
                <w:w w:val="105"/>
                <w:sz w:val="24"/>
              </w:rPr>
              <w:t>Prof.</w:t>
            </w:r>
            <w:r>
              <w:rPr>
                <w:spacing w:val="-3"/>
                <w:w w:val="105"/>
                <w:sz w:val="24"/>
              </w:rPr>
              <w:t xml:space="preserve"> </w:t>
            </w:r>
            <w:r>
              <w:rPr>
                <w:w w:val="105"/>
                <w:sz w:val="24"/>
              </w:rPr>
              <w:t>Rajiv</w:t>
            </w:r>
            <w:r>
              <w:rPr>
                <w:spacing w:val="-2"/>
                <w:w w:val="105"/>
                <w:sz w:val="24"/>
              </w:rPr>
              <w:t xml:space="preserve"> </w:t>
            </w:r>
            <w:r>
              <w:rPr>
                <w:w w:val="105"/>
                <w:sz w:val="24"/>
              </w:rPr>
              <w:t>Misra,</w:t>
            </w:r>
            <w:r>
              <w:rPr>
                <w:spacing w:val="-1"/>
                <w:w w:val="105"/>
                <w:sz w:val="24"/>
              </w:rPr>
              <w:t xml:space="preserve"> </w:t>
            </w:r>
            <w:r>
              <w:rPr>
                <w:w w:val="105"/>
                <w:sz w:val="24"/>
              </w:rPr>
              <w:t>IIT</w:t>
            </w:r>
            <w:r>
              <w:rPr>
                <w:spacing w:val="-1"/>
                <w:w w:val="105"/>
                <w:sz w:val="24"/>
              </w:rPr>
              <w:t xml:space="preserve"> </w:t>
            </w:r>
            <w:r>
              <w:rPr>
                <w:spacing w:val="-2"/>
                <w:w w:val="105"/>
                <w:sz w:val="24"/>
              </w:rPr>
              <w:t>Patna</w:t>
            </w:r>
          </w:p>
        </w:tc>
      </w:tr>
      <w:tr w:rsidR="0047733A" w14:paraId="2C138319" w14:textId="77777777">
        <w:trPr>
          <w:trHeight w:val="275"/>
        </w:trPr>
        <w:tc>
          <w:tcPr>
            <w:tcW w:w="1186" w:type="dxa"/>
          </w:tcPr>
          <w:p w14:paraId="6689BA3C" w14:textId="77777777" w:rsidR="0047733A" w:rsidRDefault="00A66171">
            <w:pPr>
              <w:pStyle w:val="TableParagraph"/>
              <w:spacing w:line="234" w:lineRule="exact"/>
              <w:rPr>
                <w:sz w:val="24"/>
              </w:rPr>
            </w:pPr>
            <w:r>
              <w:rPr>
                <w:spacing w:val="-10"/>
                <w:sz w:val="24"/>
              </w:rPr>
              <w:t>4</w:t>
            </w:r>
          </w:p>
        </w:tc>
        <w:tc>
          <w:tcPr>
            <w:tcW w:w="8059" w:type="dxa"/>
            <w:gridSpan w:val="2"/>
          </w:tcPr>
          <w:p w14:paraId="4CBA8F2D" w14:textId="77777777" w:rsidR="0047733A" w:rsidRDefault="00A66171">
            <w:pPr>
              <w:pStyle w:val="TableParagraph"/>
              <w:spacing w:line="256" w:lineRule="exact"/>
              <w:ind w:left="224"/>
              <w:rPr>
                <w:sz w:val="24"/>
              </w:rPr>
            </w:pPr>
            <w:r>
              <w:rPr>
                <w:w w:val="105"/>
                <w:sz w:val="24"/>
              </w:rPr>
              <w:t>Introduction</w:t>
            </w:r>
            <w:r>
              <w:rPr>
                <w:spacing w:val="-7"/>
                <w:w w:val="105"/>
                <w:sz w:val="24"/>
              </w:rPr>
              <w:t xml:space="preserve"> </w:t>
            </w:r>
            <w:r>
              <w:rPr>
                <w:w w:val="105"/>
                <w:sz w:val="24"/>
              </w:rPr>
              <w:t>to</w:t>
            </w:r>
            <w:r>
              <w:rPr>
                <w:spacing w:val="-2"/>
                <w:w w:val="105"/>
                <w:sz w:val="24"/>
              </w:rPr>
              <w:t xml:space="preserve"> </w:t>
            </w:r>
            <w:r>
              <w:rPr>
                <w:w w:val="105"/>
                <w:sz w:val="24"/>
              </w:rPr>
              <w:t>Inernet</w:t>
            </w:r>
            <w:r>
              <w:rPr>
                <w:spacing w:val="1"/>
                <w:w w:val="105"/>
                <w:sz w:val="24"/>
              </w:rPr>
              <w:t xml:space="preserve"> </w:t>
            </w:r>
            <w:r>
              <w:rPr>
                <w:w w:val="105"/>
                <w:sz w:val="24"/>
              </w:rPr>
              <w:t>of</w:t>
            </w:r>
            <w:r>
              <w:rPr>
                <w:spacing w:val="-3"/>
                <w:w w:val="105"/>
                <w:sz w:val="24"/>
              </w:rPr>
              <w:t xml:space="preserve"> </w:t>
            </w:r>
            <w:r>
              <w:rPr>
                <w:w w:val="105"/>
                <w:sz w:val="24"/>
              </w:rPr>
              <w:t>things</w:t>
            </w:r>
            <w:r>
              <w:rPr>
                <w:spacing w:val="-3"/>
                <w:w w:val="105"/>
                <w:sz w:val="24"/>
              </w:rPr>
              <w:t xml:space="preserve"> </w:t>
            </w:r>
            <w:r>
              <w:rPr>
                <w:w w:val="105"/>
                <w:sz w:val="24"/>
              </w:rPr>
              <w:t>by</w:t>
            </w:r>
            <w:r>
              <w:rPr>
                <w:spacing w:val="-4"/>
                <w:w w:val="105"/>
                <w:sz w:val="24"/>
              </w:rPr>
              <w:t xml:space="preserve"> </w:t>
            </w:r>
            <w:r>
              <w:rPr>
                <w:w w:val="105"/>
                <w:sz w:val="24"/>
              </w:rPr>
              <w:t>Prof.</w:t>
            </w:r>
            <w:r>
              <w:rPr>
                <w:spacing w:val="-4"/>
                <w:w w:val="105"/>
                <w:sz w:val="24"/>
              </w:rPr>
              <w:t xml:space="preserve"> </w:t>
            </w:r>
            <w:r>
              <w:rPr>
                <w:w w:val="105"/>
                <w:sz w:val="24"/>
              </w:rPr>
              <w:t>SudipMisra,</w:t>
            </w:r>
            <w:r>
              <w:rPr>
                <w:spacing w:val="-1"/>
                <w:w w:val="105"/>
                <w:sz w:val="24"/>
              </w:rPr>
              <w:t xml:space="preserve"> </w:t>
            </w:r>
            <w:r>
              <w:rPr>
                <w:w w:val="105"/>
                <w:sz w:val="24"/>
              </w:rPr>
              <w:t>IIT</w:t>
            </w:r>
            <w:r>
              <w:rPr>
                <w:spacing w:val="-3"/>
                <w:w w:val="105"/>
                <w:sz w:val="24"/>
              </w:rPr>
              <w:t xml:space="preserve"> </w:t>
            </w:r>
            <w:r>
              <w:rPr>
                <w:spacing w:val="-2"/>
                <w:w w:val="105"/>
                <w:sz w:val="24"/>
              </w:rPr>
              <w:t>Kharagpur</w:t>
            </w:r>
          </w:p>
        </w:tc>
      </w:tr>
      <w:tr w:rsidR="0047733A" w14:paraId="220A995F" w14:textId="77777777">
        <w:trPr>
          <w:trHeight w:val="141"/>
        </w:trPr>
        <w:tc>
          <w:tcPr>
            <w:tcW w:w="9245" w:type="dxa"/>
            <w:gridSpan w:val="3"/>
          </w:tcPr>
          <w:p w14:paraId="03991015" w14:textId="77777777" w:rsidR="0047733A" w:rsidRDefault="0047733A">
            <w:pPr>
              <w:pStyle w:val="TableParagraph"/>
              <w:ind w:left="0"/>
              <w:rPr>
                <w:sz w:val="8"/>
              </w:rPr>
            </w:pPr>
          </w:p>
        </w:tc>
      </w:tr>
      <w:tr w:rsidR="0047733A" w14:paraId="2B6E6509" w14:textId="77777777">
        <w:trPr>
          <w:trHeight w:val="554"/>
        </w:trPr>
        <w:tc>
          <w:tcPr>
            <w:tcW w:w="9245" w:type="dxa"/>
            <w:gridSpan w:val="3"/>
          </w:tcPr>
          <w:p w14:paraId="0BAA9DA4" w14:textId="77777777" w:rsidR="0047733A" w:rsidRDefault="00A66171">
            <w:pPr>
              <w:pStyle w:val="TableParagraph"/>
              <w:spacing w:before="5" w:line="228" w:lineRule="auto"/>
              <w:ind w:right="289"/>
              <w:rPr>
                <w:sz w:val="24"/>
              </w:rPr>
            </w:pPr>
            <w:r>
              <w:rPr>
                <w:sz w:val="24"/>
              </w:rPr>
              <w:t>Course</w:t>
            </w:r>
            <w:r>
              <w:rPr>
                <w:spacing w:val="-6"/>
                <w:sz w:val="24"/>
              </w:rPr>
              <w:t xml:space="preserve"> </w:t>
            </w:r>
            <w:r>
              <w:rPr>
                <w:sz w:val="24"/>
              </w:rPr>
              <w:t>Designed</w:t>
            </w:r>
            <w:r>
              <w:rPr>
                <w:spacing w:val="-5"/>
                <w:sz w:val="24"/>
              </w:rPr>
              <w:t xml:space="preserve"> </w:t>
            </w:r>
            <w:r>
              <w:rPr>
                <w:sz w:val="24"/>
              </w:rPr>
              <w:t>By:</w:t>
            </w:r>
            <w:r>
              <w:rPr>
                <w:spacing w:val="-5"/>
                <w:sz w:val="24"/>
              </w:rPr>
              <w:t xml:space="preserve"> </w:t>
            </w:r>
            <w:r>
              <w:rPr>
                <w:sz w:val="24"/>
              </w:rPr>
              <w:t>Dr.A.W.Unas</w:t>
            </w:r>
            <w:r>
              <w:rPr>
                <w:spacing w:val="-5"/>
                <w:sz w:val="24"/>
              </w:rPr>
              <w:t xml:space="preserve"> </w:t>
            </w:r>
            <w:r>
              <w:rPr>
                <w:sz w:val="24"/>
              </w:rPr>
              <w:t>Assistant</w:t>
            </w:r>
            <w:r>
              <w:rPr>
                <w:spacing w:val="-5"/>
                <w:sz w:val="24"/>
              </w:rPr>
              <w:t xml:space="preserve"> </w:t>
            </w:r>
            <w:r>
              <w:rPr>
                <w:sz w:val="24"/>
              </w:rPr>
              <w:t>Professor,</w:t>
            </w:r>
            <w:r>
              <w:rPr>
                <w:spacing w:val="-5"/>
                <w:sz w:val="24"/>
              </w:rPr>
              <w:t xml:space="preserve"> </w:t>
            </w:r>
            <w:r>
              <w:rPr>
                <w:sz w:val="24"/>
              </w:rPr>
              <w:t>Government</w:t>
            </w:r>
            <w:r>
              <w:rPr>
                <w:spacing w:val="-5"/>
                <w:sz w:val="24"/>
              </w:rPr>
              <w:t xml:space="preserve"> </w:t>
            </w:r>
            <w:r>
              <w:rPr>
                <w:sz w:val="24"/>
              </w:rPr>
              <w:t>Arts</w:t>
            </w:r>
            <w:r>
              <w:rPr>
                <w:spacing w:val="-5"/>
                <w:sz w:val="24"/>
              </w:rPr>
              <w:t xml:space="preserve"> </w:t>
            </w:r>
            <w:r>
              <w:rPr>
                <w:sz w:val="24"/>
              </w:rPr>
              <w:t>and</w:t>
            </w:r>
            <w:r>
              <w:rPr>
                <w:spacing w:val="-5"/>
                <w:sz w:val="24"/>
              </w:rPr>
              <w:t xml:space="preserve"> </w:t>
            </w:r>
            <w:r>
              <w:rPr>
                <w:sz w:val="24"/>
              </w:rPr>
              <w:t>Science College, Sathiyamangalam.</w:t>
            </w:r>
          </w:p>
        </w:tc>
      </w:tr>
    </w:tbl>
    <w:p w14:paraId="4526D68C" w14:textId="77777777" w:rsidR="0047733A" w:rsidRDefault="0047733A">
      <w:pPr>
        <w:pStyle w:val="BodyText"/>
        <w:rPr>
          <w:sz w:val="20"/>
        </w:rPr>
      </w:pPr>
    </w:p>
    <w:p w14:paraId="7E018F40" w14:textId="77777777" w:rsidR="0047733A" w:rsidRDefault="0047733A">
      <w:pPr>
        <w:pStyle w:val="BodyText"/>
        <w:spacing w:before="64"/>
        <w:rPr>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8"/>
        <w:gridCol w:w="823"/>
        <w:gridCol w:w="823"/>
        <w:gridCol w:w="828"/>
        <w:gridCol w:w="823"/>
        <w:gridCol w:w="825"/>
        <w:gridCol w:w="825"/>
        <w:gridCol w:w="825"/>
        <w:gridCol w:w="967"/>
      </w:tblGrid>
      <w:tr w:rsidR="0047733A" w14:paraId="1044DB73" w14:textId="77777777">
        <w:trPr>
          <w:trHeight w:val="277"/>
        </w:trPr>
        <w:tc>
          <w:tcPr>
            <w:tcW w:w="9250" w:type="dxa"/>
            <w:gridSpan w:val="11"/>
          </w:tcPr>
          <w:p w14:paraId="1CE174A7" w14:textId="77777777" w:rsidR="0047733A" w:rsidRDefault="00A66171">
            <w:pPr>
              <w:pStyle w:val="TableParagraph"/>
              <w:spacing w:line="258" w:lineRule="exact"/>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64DD6D58" w14:textId="77777777">
        <w:trPr>
          <w:trHeight w:val="230"/>
        </w:trPr>
        <w:tc>
          <w:tcPr>
            <w:tcW w:w="857" w:type="dxa"/>
          </w:tcPr>
          <w:p w14:paraId="3CA387C5" w14:textId="77777777" w:rsidR="0047733A" w:rsidRDefault="00A66171">
            <w:pPr>
              <w:pStyle w:val="TableParagraph"/>
              <w:spacing w:line="210" w:lineRule="exact"/>
              <w:rPr>
                <w:b/>
                <w:sz w:val="20"/>
              </w:rPr>
            </w:pPr>
            <w:r>
              <w:rPr>
                <w:b/>
                <w:spacing w:val="-5"/>
                <w:sz w:val="20"/>
              </w:rPr>
              <w:t>Cos</w:t>
            </w:r>
          </w:p>
        </w:tc>
        <w:tc>
          <w:tcPr>
            <w:tcW w:w="826" w:type="dxa"/>
          </w:tcPr>
          <w:p w14:paraId="689C64DC" w14:textId="77777777" w:rsidR="0047733A" w:rsidRDefault="00A66171">
            <w:pPr>
              <w:pStyle w:val="TableParagraph"/>
              <w:spacing w:line="210" w:lineRule="exact"/>
              <w:ind w:left="17"/>
              <w:jc w:val="center"/>
              <w:rPr>
                <w:b/>
                <w:sz w:val="20"/>
              </w:rPr>
            </w:pPr>
            <w:r>
              <w:rPr>
                <w:b/>
                <w:spacing w:val="-5"/>
                <w:sz w:val="20"/>
              </w:rPr>
              <w:t>PO1</w:t>
            </w:r>
          </w:p>
        </w:tc>
        <w:tc>
          <w:tcPr>
            <w:tcW w:w="828" w:type="dxa"/>
          </w:tcPr>
          <w:p w14:paraId="52D63306" w14:textId="77777777" w:rsidR="0047733A" w:rsidRDefault="00A66171">
            <w:pPr>
              <w:pStyle w:val="TableParagraph"/>
              <w:spacing w:line="210" w:lineRule="exact"/>
              <w:ind w:left="104" w:right="85"/>
              <w:jc w:val="center"/>
              <w:rPr>
                <w:b/>
                <w:sz w:val="20"/>
              </w:rPr>
            </w:pPr>
            <w:r>
              <w:rPr>
                <w:b/>
                <w:spacing w:val="-5"/>
                <w:sz w:val="20"/>
              </w:rPr>
              <w:t>PO2</w:t>
            </w:r>
          </w:p>
        </w:tc>
        <w:tc>
          <w:tcPr>
            <w:tcW w:w="823" w:type="dxa"/>
          </w:tcPr>
          <w:p w14:paraId="7E70449E" w14:textId="77777777" w:rsidR="0047733A" w:rsidRDefault="00A66171">
            <w:pPr>
              <w:pStyle w:val="TableParagraph"/>
              <w:spacing w:line="210" w:lineRule="exact"/>
              <w:ind w:left="20" w:right="6"/>
              <w:jc w:val="center"/>
              <w:rPr>
                <w:b/>
                <w:sz w:val="20"/>
              </w:rPr>
            </w:pPr>
            <w:r>
              <w:rPr>
                <w:b/>
                <w:spacing w:val="-5"/>
                <w:sz w:val="20"/>
              </w:rPr>
              <w:t>PO3</w:t>
            </w:r>
          </w:p>
        </w:tc>
        <w:tc>
          <w:tcPr>
            <w:tcW w:w="823" w:type="dxa"/>
          </w:tcPr>
          <w:p w14:paraId="340560A1" w14:textId="77777777" w:rsidR="0047733A" w:rsidRDefault="00A66171">
            <w:pPr>
              <w:pStyle w:val="TableParagraph"/>
              <w:spacing w:line="210" w:lineRule="exact"/>
              <w:ind w:left="20" w:right="10"/>
              <w:jc w:val="center"/>
              <w:rPr>
                <w:b/>
                <w:sz w:val="20"/>
              </w:rPr>
            </w:pPr>
            <w:r>
              <w:rPr>
                <w:b/>
                <w:spacing w:val="-5"/>
                <w:sz w:val="20"/>
              </w:rPr>
              <w:t>PO4</w:t>
            </w:r>
          </w:p>
        </w:tc>
        <w:tc>
          <w:tcPr>
            <w:tcW w:w="828" w:type="dxa"/>
          </w:tcPr>
          <w:p w14:paraId="4D58C473" w14:textId="77777777" w:rsidR="0047733A" w:rsidRDefault="00A66171">
            <w:pPr>
              <w:pStyle w:val="TableParagraph"/>
              <w:spacing w:line="210" w:lineRule="exact"/>
              <w:ind w:left="100" w:right="85"/>
              <w:jc w:val="center"/>
              <w:rPr>
                <w:b/>
                <w:sz w:val="20"/>
              </w:rPr>
            </w:pPr>
            <w:r>
              <w:rPr>
                <w:b/>
                <w:spacing w:val="-5"/>
                <w:sz w:val="20"/>
              </w:rPr>
              <w:t>PO5</w:t>
            </w:r>
          </w:p>
        </w:tc>
        <w:tc>
          <w:tcPr>
            <w:tcW w:w="823" w:type="dxa"/>
          </w:tcPr>
          <w:p w14:paraId="61753FF3" w14:textId="77777777" w:rsidR="0047733A" w:rsidRDefault="00A66171">
            <w:pPr>
              <w:pStyle w:val="TableParagraph"/>
              <w:spacing w:line="210" w:lineRule="exact"/>
              <w:ind w:left="20" w:right="10"/>
              <w:jc w:val="center"/>
              <w:rPr>
                <w:b/>
                <w:sz w:val="20"/>
              </w:rPr>
            </w:pPr>
            <w:r>
              <w:rPr>
                <w:b/>
                <w:spacing w:val="-5"/>
                <w:sz w:val="20"/>
              </w:rPr>
              <w:t>PO6</w:t>
            </w:r>
          </w:p>
        </w:tc>
        <w:tc>
          <w:tcPr>
            <w:tcW w:w="825" w:type="dxa"/>
          </w:tcPr>
          <w:p w14:paraId="6A2334C0" w14:textId="77777777" w:rsidR="0047733A" w:rsidRDefault="00A66171">
            <w:pPr>
              <w:pStyle w:val="TableParagraph"/>
              <w:spacing w:line="210" w:lineRule="exact"/>
              <w:ind w:left="16" w:right="3"/>
              <w:jc w:val="center"/>
              <w:rPr>
                <w:b/>
                <w:sz w:val="20"/>
              </w:rPr>
            </w:pPr>
            <w:r>
              <w:rPr>
                <w:b/>
                <w:spacing w:val="-5"/>
                <w:sz w:val="20"/>
              </w:rPr>
              <w:t>PO7</w:t>
            </w:r>
          </w:p>
        </w:tc>
        <w:tc>
          <w:tcPr>
            <w:tcW w:w="825" w:type="dxa"/>
          </w:tcPr>
          <w:p w14:paraId="63ABA408" w14:textId="77777777" w:rsidR="0047733A" w:rsidRDefault="00A66171">
            <w:pPr>
              <w:pStyle w:val="TableParagraph"/>
              <w:spacing w:line="210" w:lineRule="exact"/>
              <w:ind w:left="16" w:right="6"/>
              <w:jc w:val="center"/>
              <w:rPr>
                <w:b/>
                <w:sz w:val="20"/>
              </w:rPr>
            </w:pPr>
            <w:r>
              <w:rPr>
                <w:b/>
                <w:spacing w:val="-5"/>
                <w:sz w:val="20"/>
              </w:rPr>
              <w:t>PO8</w:t>
            </w:r>
          </w:p>
        </w:tc>
        <w:tc>
          <w:tcPr>
            <w:tcW w:w="825" w:type="dxa"/>
          </w:tcPr>
          <w:p w14:paraId="4AC0B187" w14:textId="77777777" w:rsidR="0047733A" w:rsidRDefault="00A66171">
            <w:pPr>
              <w:pStyle w:val="TableParagraph"/>
              <w:spacing w:line="210" w:lineRule="exact"/>
              <w:ind w:left="16"/>
              <w:jc w:val="center"/>
              <w:rPr>
                <w:b/>
                <w:sz w:val="20"/>
              </w:rPr>
            </w:pPr>
            <w:r>
              <w:rPr>
                <w:b/>
                <w:spacing w:val="-5"/>
                <w:sz w:val="20"/>
              </w:rPr>
              <w:t>PO9</w:t>
            </w:r>
          </w:p>
        </w:tc>
        <w:tc>
          <w:tcPr>
            <w:tcW w:w="967" w:type="dxa"/>
          </w:tcPr>
          <w:p w14:paraId="5D677417" w14:textId="77777777" w:rsidR="0047733A" w:rsidRDefault="00A66171">
            <w:pPr>
              <w:pStyle w:val="TableParagraph"/>
              <w:spacing w:line="210" w:lineRule="exact"/>
              <w:ind w:left="9"/>
              <w:jc w:val="center"/>
              <w:rPr>
                <w:b/>
                <w:sz w:val="20"/>
              </w:rPr>
            </w:pPr>
            <w:r>
              <w:rPr>
                <w:b/>
                <w:spacing w:val="-4"/>
                <w:sz w:val="20"/>
              </w:rPr>
              <w:t>PO10</w:t>
            </w:r>
          </w:p>
        </w:tc>
      </w:tr>
      <w:tr w:rsidR="0047733A" w14:paraId="7A5F3D44" w14:textId="77777777">
        <w:trPr>
          <w:trHeight w:val="275"/>
        </w:trPr>
        <w:tc>
          <w:tcPr>
            <w:tcW w:w="857" w:type="dxa"/>
          </w:tcPr>
          <w:p w14:paraId="1DB8C4C1" w14:textId="77777777" w:rsidR="0047733A" w:rsidRDefault="00A66171">
            <w:pPr>
              <w:pStyle w:val="TableParagraph"/>
              <w:spacing w:before="22"/>
              <w:rPr>
                <w:b/>
                <w:sz w:val="20"/>
              </w:rPr>
            </w:pPr>
            <w:r>
              <w:rPr>
                <w:b/>
                <w:spacing w:val="-5"/>
                <w:sz w:val="20"/>
              </w:rPr>
              <w:t>CO1</w:t>
            </w:r>
          </w:p>
        </w:tc>
        <w:tc>
          <w:tcPr>
            <w:tcW w:w="826" w:type="dxa"/>
          </w:tcPr>
          <w:p w14:paraId="5460D649" w14:textId="77777777" w:rsidR="0047733A" w:rsidRDefault="00A66171">
            <w:pPr>
              <w:pStyle w:val="TableParagraph"/>
              <w:spacing w:line="256" w:lineRule="exact"/>
              <w:ind w:left="17" w:right="2"/>
              <w:jc w:val="center"/>
              <w:rPr>
                <w:sz w:val="24"/>
              </w:rPr>
            </w:pPr>
            <w:r>
              <w:rPr>
                <w:spacing w:val="-10"/>
                <w:sz w:val="24"/>
              </w:rPr>
              <w:t>S</w:t>
            </w:r>
          </w:p>
        </w:tc>
        <w:tc>
          <w:tcPr>
            <w:tcW w:w="828" w:type="dxa"/>
          </w:tcPr>
          <w:p w14:paraId="220994E0" w14:textId="77777777" w:rsidR="0047733A" w:rsidRDefault="00A66171">
            <w:pPr>
              <w:pStyle w:val="TableParagraph"/>
              <w:spacing w:line="256" w:lineRule="exact"/>
              <w:ind w:left="98" w:right="85"/>
              <w:jc w:val="center"/>
              <w:rPr>
                <w:sz w:val="24"/>
              </w:rPr>
            </w:pPr>
            <w:r>
              <w:rPr>
                <w:spacing w:val="-10"/>
                <w:sz w:val="24"/>
              </w:rPr>
              <w:t>S</w:t>
            </w:r>
          </w:p>
        </w:tc>
        <w:tc>
          <w:tcPr>
            <w:tcW w:w="823" w:type="dxa"/>
          </w:tcPr>
          <w:p w14:paraId="64A10D7F"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118F9CDA"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4D811742" w14:textId="77777777" w:rsidR="0047733A" w:rsidRDefault="00A66171">
            <w:pPr>
              <w:pStyle w:val="TableParagraph"/>
              <w:spacing w:line="256" w:lineRule="exact"/>
              <w:ind w:left="94" w:right="85"/>
              <w:jc w:val="center"/>
              <w:rPr>
                <w:sz w:val="24"/>
              </w:rPr>
            </w:pPr>
            <w:r>
              <w:rPr>
                <w:spacing w:val="-10"/>
                <w:sz w:val="24"/>
              </w:rPr>
              <w:t>S</w:t>
            </w:r>
          </w:p>
        </w:tc>
        <w:tc>
          <w:tcPr>
            <w:tcW w:w="823" w:type="dxa"/>
          </w:tcPr>
          <w:p w14:paraId="6C66246D"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2590678E"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2FE1731A"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77096EFB"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3FF37869" w14:textId="77777777" w:rsidR="0047733A" w:rsidRDefault="00A66171">
            <w:pPr>
              <w:pStyle w:val="TableParagraph"/>
              <w:spacing w:line="256" w:lineRule="exact"/>
              <w:ind w:left="9" w:right="6"/>
              <w:jc w:val="center"/>
              <w:rPr>
                <w:sz w:val="24"/>
              </w:rPr>
            </w:pPr>
            <w:r>
              <w:rPr>
                <w:spacing w:val="-10"/>
                <w:sz w:val="24"/>
              </w:rPr>
              <w:t>S</w:t>
            </w:r>
          </w:p>
        </w:tc>
      </w:tr>
      <w:tr w:rsidR="0047733A" w14:paraId="30E5849B" w14:textId="77777777">
        <w:trPr>
          <w:trHeight w:val="273"/>
        </w:trPr>
        <w:tc>
          <w:tcPr>
            <w:tcW w:w="857" w:type="dxa"/>
          </w:tcPr>
          <w:p w14:paraId="32BE53D6" w14:textId="77777777" w:rsidR="0047733A" w:rsidRDefault="00A66171">
            <w:pPr>
              <w:pStyle w:val="TableParagraph"/>
              <w:spacing w:before="22"/>
              <w:rPr>
                <w:b/>
                <w:sz w:val="20"/>
              </w:rPr>
            </w:pPr>
            <w:r>
              <w:rPr>
                <w:b/>
                <w:spacing w:val="-5"/>
                <w:sz w:val="20"/>
              </w:rPr>
              <w:t>CO2</w:t>
            </w:r>
          </w:p>
        </w:tc>
        <w:tc>
          <w:tcPr>
            <w:tcW w:w="826" w:type="dxa"/>
          </w:tcPr>
          <w:p w14:paraId="4AA31594" w14:textId="77777777" w:rsidR="0047733A" w:rsidRDefault="00A66171">
            <w:pPr>
              <w:pStyle w:val="TableParagraph"/>
              <w:spacing w:line="253" w:lineRule="exact"/>
              <w:ind w:left="17" w:right="4"/>
              <w:jc w:val="center"/>
              <w:rPr>
                <w:sz w:val="24"/>
              </w:rPr>
            </w:pPr>
            <w:r>
              <w:rPr>
                <w:spacing w:val="-10"/>
                <w:sz w:val="24"/>
              </w:rPr>
              <w:t>M</w:t>
            </w:r>
          </w:p>
        </w:tc>
        <w:tc>
          <w:tcPr>
            <w:tcW w:w="828" w:type="dxa"/>
          </w:tcPr>
          <w:p w14:paraId="6D7FAAA0" w14:textId="77777777" w:rsidR="0047733A" w:rsidRDefault="00A66171">
            <w:pPr>
              <w:pStyle w:val="TableParagraph"/>
              <w:spacing w:line="253" w:lineRule="exact"/>
              <w:ind w:left="98" w:right="85"/>
              <w:jc w:val="center"/>
              <w:rPr>
                <w:sz w:val="24"/>
              </w:rPr>
            </w:pPr>
            <w:r>
              <w:rPr>
                <w:spacing w:val="-10"/>
                <w:sz w:val="24"/>
              </w:rPr>
              <w:t>S</w:t>
            </w:r>
          </w:p>
        </w:tc>
        <w:tc>
          <w:tcPr>
            <w:tcW w:w="823" w:type="dxa"/>
          </w:tcPr>
          <w:p w14:paraId="55C1B07D" w14:textId="77777777" w:rsidR="0047733A" w:rsidRDefault="00A66171">
            <w:pPr>
              <w:pStyle w:val="TableParagraph"/>
              <w:spacing w:line="253" w:lineRule="exact"/>
              <w:ind w:left="20" w:right="10"/>
              <w:jc w:val="center"/>
              <w:rPr>
                <w:sz w:val="24"/>
              </w:rPr>
            </w:pPr>
            <w:r>
              <w:rPr>
                <w:spacing w:val="-10"/>
                <w:sz w:val="24"/>
              </w:rPr>
              <w:t>M</w:t>
            </w:r>
          </w:p>
        </w:tc>
        <w:tc>
          <w:tcPr>
            <w:tcW w:w="823" w:type="dxa"/>
          </w:tcPr>
          <w:p w14:paraId="029C88B3" w14:textId="77777777" w:rsidR="0047733A" w:rsidRDefault="00A66171">
            <w:pPr>
              <w:pStyle w:val="TableParagraph"/>
              <w:spacing w:line="253" w:lineRule="exact"/>
              <w:ind w:left="20" w:right="12"/>
              <w:jc w:val="center"/>
              <w:rPr>
                <w:sz w:val="24"/>
              </w:rPr>
            </w:pPr>
            <w:r>
              <w:rPr>
                <w:spacing w:val="-10"/>
                <w:sz w:val="24"/>
              </w:rPr>
              <w:t>S</w:t>
            </w:r>
          </w:p>
        </w:tc>
        <w:tc>
          <w:tcPr>
            <w:tcW w:w="828" w:type="dxa"/>
          </w:tcPr>
          <w:p w14:paraId="4A34F3F9" w14:textId="77777777" w:rsidR="0047733A" w:rsidRDefault="00A66171">
            <w:pPr>
              <w:pStyle w:val="TableParagraph"/>
              <w:spacing w:line="253" w:lineRule="exact"/>
              <w:ind w:left="94" w:right="85"/>
              <w:jc w:val="center"/>
              <w:rPr>
                <w:sz w:val="24"/>
              </w:rPr>
            </w:pPr>
            <w:r>
              <w:rPr>
                <w:spacing w:val="-10"/>
                <w:sz w:val="24"/>
              </w:rPr>
              <w:t>S</w:t>
            </w:r>
          </w:p>
        </w:tc>
        <w:tc>
          <w:tcPr>
            <w:tcW w:w="823" w:type="dxa"/>
          </w:tcPr>
          <w:p w14:paraId="6C807318" w14:textId="77777777" w:rsidR="0047733A" w:rsidRDefault="00A66171">
            <w:pPr>
              <w:pStyle w:val="TableParagraph"/>
              <w:spacing w:line="253" w:lineRule="exact"/>
              <w:ind w:left="20" w:right="14"/>
              <w:jc w:val="center"/>
              <w:rPr>
                <w:sz w:val="24"/>
              </w:rPr>
            </w:pPr>
            <w:r>
              <w:rPr>
                <w:spacing w:val="-10"/>
                <w:sz w:val="24"/>
              </w:rPr>
              <w:t>M</w:t>
            </w:r>
          </w:p>
        </w:tc>
        <w:tc>
          <w:tcPr>
            <w:tcW w:w="825" w:type="dxa"/>
          </w:tcPr>
          <w:p w14:paraId="16CC562F" w14:textId="77777777" w:rsidR="0047733A" w:rsidRDefault="00A66171">
            <w:pPr>
              <w:pStyle w:val="TableParagraph"/>
              <w:spacing w:line="253" w:lineRule="exact"/>
              <w:ind w:left="16" w:right="7"/>
              <w:jc w:val="center"/>
              <w:rPr>
                <w:sz w:val="24"/>
              </w:rPr>
            </w:pPr>
            <w:r>
              <w:rPr>
                <w:spacing w:val="-10"/>
                <w:sz w:val="24"/>
              </w:rPr>
              <w:t>M</w:t>
            </w:r>
          </w:p>
        </w:tc>
        <w:tc>
          <w:tcPr>
            <w:tcW w:w="825" w:type="dxa"/>
          </w:tcPr>
          <w:p w14:paraId="3813034B" w14:textId="77777777" w:rsidR="0047733A" w:rsidRDefault="00A66171">
            <w:pPr>
              <w:pStyle w:val="TableParagraph"/>
              <w:spacing w:line="253" w:lineRule="exact"/>
              <w:ind w:left="16" w:right="12"/>
              <w:jc w:val="center"/>
              <w:rPr>
                <w:sz w:val="24"/>
              </w:rPr>
            </w:pPr>
            <w:r>
              <w:rPr>
                <w:spacing w:val="-10"/>
                <w:sz w:val="24"/>
              </w:rPr>
              <w:t>S</w:t>
            </w:r>
          </w:p>
        </w:tc>
        <w:tc>
          <w:tcPr>
            <w:tcW w:w="825" w:type="dxa"/>
          </w:tcPr>
          <w:p w14:paraId="4C723341" w14:textId="77777777" w:rsidR="0047733A" w:rsidRDefault="00A66171">
            <w:pPr>
              <w:pStyle w:val="TableParagraph"/>
              <w:spacing w:line="253" w:lineRule="exact"/>
              <w:ind w:left="16" w:right="6"/>
              <w:jc w:val="center"/>
              <w:rPr>
                <w:sz w:val="24"/>
              </w:rPr>
            </w:pPr>
            <w:r>
              <w:rPr>
                <w:spacing w:val="-10"/>
                <w:sz w:val="24"/>
              </w:rPr>
              <w:t>S</w:t>
            </w:r>
          </w:p>
        </w:tc>
        <w:tc>
          <w:tcPr>
            <w:tcW w:w="967" w:type="dxa"/>
          </w:tcPr>
          <w:p w14:paraId="54252ABD" w14:textId="77777777" w:rsidR="0047733A" w:rsidRDefault="00A66171">
            <w:pPr>
              <w:pStyle w:val="TableParagraph"/>
              <w:spacing w:line="253" w:lineRule="exact"/>
              <w:ind w:left="9" w:right="6"/>
              <w:jc w:val="center"/>
              <w:rPr>
                <w:sz w:val="24"/>
              </w:rPr>
            </w:pPr>
            <w:r>
              <w:rPr>
                <w:spacing w:val="-10"/>
                <w:sz w:val="24"/>
              </w:rPr>
              <w:t>S</w:t>
            </w:r>
          </w:p>
        </w:tc>
      </w:tr>
      <w:tr w:rsidR="0047733A" w14:paraId="0A80AAC3" w14:textId="77777777">
        <w:trPr>
          <w:trHeight w:val="275"/>
        </w:trPr>
        <w:tc>
          <w:tcPr>
            <w:tcW w:w="857" w:type="dxa"/>
          </w:tcPr>
          <w:p w14:paraId="701CF005" w14:textId="77777777" w:rsidR="0047733A" w:rsidRDefault="00A66171">
            <w:pPr>
              <w:pStyle w:val="TableParagraph"/>
              <w:spacing w:before="24"/>
              <w:rPr>
                <w:b/>
                <w:sz w:val="20"/>
              </w:rPr>
            </w:pPr>
            <w:r>
              <w:rPr>
                <w:b/>
                <w:spacing w:val="-5"/>
                <w:sz w:val="20"/>
              </w:rPr>
              <w:t>CO3</w:t>
            </w:r>
          </w:p>
        </w:tc>
        <w:tc>
          <w:tcPr>
            <w:tcW w:w="826" w:type="dxa"/>
          </w:tcPr>
          <w:p w14:paraId="2130D51F" w14:textId="77777777" w:rsidR="0047733A" w:rsidRDefault="00A66171">
            <w:pPr>
              <w:pStyle w:val="TableParagraph"/>
              <w:spacing w:line="256" w:lineRule="exact"/>
              <w:ind w:left="17" w:right="4"/>
              <w:jc w:val="center"/>
              <w:rPr>
                <w:sz w:val="24"/>
              </w:rPr>
            </w:pPr>
            <w:r>
              <w:rPr>
                <w:spacing w:val="-10"/>
                <w:sz w:val="24"/>
              </w:rPr>
              <w:t>M</w:t>
            </w:r>
          </w:p>
        </w:tc>
        <w:tc>
          <w:tcPr>
            <w:tcW w:w="828" w:type="dxa"/>
          </w:tcPr>
          <w:p w14:paraId="696CCFEA" w14:textId="77777777" w:rsidR="0047733A" w:rsidRDefault="00A66171">
            <w:pPr>
              <w:pStyle w:val="TableParagraph"/>
              <w:spacing w:line="256" w:lineRule="exact"/>
              <w:ind w:left="98" w:right="85"/>
              <w:jc w:val="center"/>
              <w:rPr>
                <w:sz w:val="24"/>
              </w:rPr>
            </w:pPr>
            <w:r>
              <w:rPr>
                <w:spacing w:val="-10"/>
                <w:sz w:val="24"/>
              </w:rPr>
              <w:t>S</w:t>
            </w:r>
          </w:p>
        </w:tc>
        <w:tc>
          <w:tcPr>
            <w:tcW w:w="823" w:type="dxa"/>
          </w:tcPr>
          <w:p w14:paraId="0E71330E"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27C05AE8"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196C4050" w14:textId="77777777" w:rsidR="0047733A" w:rsidRDefault="00A66171">
            <w:pPr>
              <w:pStyle w:val="TableParagraph"/>
              <w:spacing w:line="256" w:lineRule="exact"/>
              <w:ind w:left="94" w:right="85"/>
              <w:jc w:val="center"/>
              <w:rPr>
                <w:sz w:val="24"/>
              </w:rPr>
            </w:pPr>
            <w:r>
              <w:rPr>
                <w:spacing w:val="-10"/>
                <w:sz w:val="24"/>
              </w:rPr>
              <w:t>S</w:t>
            </w:r>
          </w:p>
        </w:tc>
        <w:tc>
          <w:tcPr>
            <w:tcW w:w="823" w:type="dxa"/>
          </w:tcPr>
          <w:p w14:paraId="68EC0238"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411E1149"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3989E96C"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7ACCAE25"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1941C073" w14:textId="77777777" w:rsidR="0047733A" w:rsidRDefault="00A66171">
            <w:pPr>
              <w:pStyle w:val="TableParagraph"/>
              <w:spacing w:line="256" w:lineRule="exact"/>
              <w:ind w:left="9" w:right="6"/>
              <w:jc w:val="center"/>
              <w:rPr>
                <w:sz w:val="24"/>
              </w:rPr>
            </w:pPr>
            <w:r>
              <w:rPr>
                <w:spacing w:val="-10"/>
                <w:sz w:val="24"/>
              </w:rPr>
              <w:t>S</w:t>
            </w:r>
          </w:p>
        </w:tc>
      </w:tr>
    </w:tbl>
    <w:p w14:paraId="0523AA0C" w14:textId="77777777" w:rsidR="0047733A" w:rsidRDefault="00A66171">
      <w:pPr>
        <w:pStyle w:val="BodyText"/>
        <w:ind w:left="720"/>
      </w:pPr>
      <w:r>
        <w:rPr>
          <w:noProof/>
        </w:rPr>
        <w:drawing>
          <wp:anchor distT="0" distB="0" distL="0" distR="0" simplePos="0" relativeHeight="251635712" behindDoc="1" locked="0" layoutInCell="1" allowOverlap="1" wp14:anchorId="0FF6D401" wp14:editId="0B2FF213">
            <wp:simplePos x="0" y="0"/>
            <wp:positionH relativeFrom="page">
              <wp:posOffset>2743200</wp:posOffset>
            </wp:positionH>
            <wp:positionV relativeFrom="paragraph">
              <wp:posOffset>-2394457</wp:posOffset>
            </wp:positionV>
            <wp:extent cx="2463800" cy="2051312"/>
            <wp:effectExtent l="0" t="0" r="0" b="0"/>
            <wp:wrapNone/>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443F5278" w14:textId="77777777" w:rsidR="0047733A" w:rsidRDefault="0047733A">
      <w:pPr>
        <w:pStyle w:val="BodyText"/>
        <w:sectPr w:rsidR="0047733A">
          <w:pgSz w:w="11920" w:h="16850"/>
          <w:pgMar w:top="1240" w:right="720" w:bottom="540" w:left="720" w:header="454" w:footer="354" w:gutter="0"/>
          <w:cols w:space="720"/>
        </w:sectPr>
      </w:pPr>
    </w:p>
    <w:p w14:paraId="4C4BA3B4" w14:textId="77777777" w:rsidR="0047733A" w:rsidRDefault="00A66171">
      <w:pPr>
        <w:spacing w:before="169"/>
        <w:ind w:left="717"/>
        <w:rPr>
          <w:rFonts w:ascii="Arial"/>
          <w:b/>
          <w:spacing w:val="-4"/>
          <w:w w:val="90"/>
        </w:rPr>
      </w:pPr>
      <w:r>
        <w:rPr>
          <w:rFonts w:ascii="Arial"/>
          <w:b/>
          <w:w w:val="90"/>
        </w:rPr>
        <w:lastRenderedPageBreak/>
        <w:t>3.8</w:t>
      </w:r>
      <w:r>
        <w:rPr>
          <w:rFonts w:ascii="Arial"/>
          <w:b/>
          <w:spacing w:val="36"/>
        </w:rPr>
        <w:t xml:space="preserve"> </w:t>
      </w:r>
      <w:r>
        <w:rPr>
          <w:rFonts w:ascii="Arial"/>
          <w:b/>
          <w:w w:val="90"/>
        </w:rPr>
        <w:t>SUMMER</w:t>
      </w:r>
      <w:r>
        <w:rPr>
          <w:rFonts w:ascii="Arial"/>
          <w:b/>
          <w:spacing w:val="10"/>
        </w:rPr>
        <w:t xml:space="preserve"> </w:t>
      </w:r>
      <w:r>
        <w:rPr>
          <w:rFonts w:ascii="Arial"/>
          <w:b/>
          <w:w w:val="90"/>
        </w:rPr>
        <w:t>PLACEMENT</w:t>
      </w:r>
      <w:r>
        <w:rPr>
          <w:rFonts w:ascii="Arial"/>
          <w:b/>
          <w:spacing w:val="9"/>
        </w:rPr>
        <w:t xml:space="preserve"> </w:t>
      </w:r>
      <w:r>
        <w:rPr>
          <w:rFonts w:ascii="Arial"/>
          <w:b/>
          <w:w w:val="90"/>
        </w:rPr>
        <w:t>PROJECT</w:t>
      </w:r>
      <w:r>
        <w:rPr>
          <w:rFonts w:ascii="Arial"/>
          <w:b/>
          <w:spacing w:val="17"/>
        </w:rPr>
        <w:t xml:space="preserve"> </w:t>
      </w:r>
      <w:r>
        <w:rPr>
          <w:rFonts w:ascii="Arial"/>
          <w:b/>
          <w:w w:val="90"/>
        </w:rPr>
        <w:t>REPORT</w:t>
      </w:r>
      <w:r>
        <w:rPr>
          <w:rFonts w:ascii="Arial"/>
          <w:b/>
          <w:spacing w:val="16"/>
        </w:rPr>
        <w:t xml:space="preserve"> </w:t>
      </w:r>
      <w:r>
        <w:rPr>
          <w:rFonts w:ascii="Arial"/>
          <w:b/>
          <w:w w:val="90"/>
        </w:rPr>
        <w:t>&amp;</w:t>
      </w:r>
      <w:r>
        <w:rPr>
          <w:rFonts w:ascii="Arial"/>
          <w:b/>
          <w:spacing w:val="10"/>
        </w:rPr>
        <w:t xml:space="preserve"> </w:t>
      </w:r>
      <w:r>
        <w:rPr>
          <w:rFonts w:ascii="Arial"/>
          <w:b/>
          <w:w w:val="90"/>
        </w:rPr>
        <w:t>VIVA-</w:t>
      </w:r>
      <w:r>
        <w:rPr>
          <w:rFonts w:ascii="Arial"/>
          <w:b/>
          <w:spacing w:val="-4"/>
          <w:w w:val="90"/>
        </w:rPr>
        <w:t>VOCE</w:t>
      </w:r>
    </w:p>
    <w:p w14:paraId="59F5BAC1" w14:textId="77777777" w:rsidR="00860E27" w:rsidRDefault="00860E27">
      <w:pPr>
        <w:spacing w:before="169"/>
        <w:ind w:left="717"/>
        <w:rPr>
          <w:rFonts w:ascii="Arial"/>
          <w:b/>
        </w:rPr>
      </w:pPr>
    </w:p>
    <w:p w14:paraId="0CD40FA1" w14:textId="77777777" w:rsidR="0047733A" w:rsidRDefault="00A66171">
      <w:pPr>
        <w:pStyle w:val="Heading1"/>
        <w:spacing w:before="51" w:after="45"/>
      </w:pPr>
      <w:r>
        <w:rPr>
          <w:u w:val="thick"/>
        </w:rPr>
        <w:t>SEMESTER</w:t>
      </w:r>
      <w:r>
        <w:rPr>
          <w:spacing w:val="-5"/>
          <w:u w:val="thick"/>
        </w:rPr>
        <w:t xml:space="preserve"> </w:t>
      </w:r>
      <w:r>
        <w:rPr>
          <w:u w:val="thick"/>
        </w:rPr>
        <w:t>III</w:t>
      </w:r>
      <w:r>
        <w:rPr>
          <w:spacing w:val="-2"/>
          <w:u w:val="thick"/>
        </w:rPr>
        <w:t xml:space="preserve"> </w:t>
      </w:r>
      <w:r>
        <w:rPr>
          <w:u w:val="thick"/>
        </w:rPr>
        <w:t>:</w:t>
      </w:r>
      <w:r>
        <w:rPr>
          <w:spacing w:val="-2"/>
          <w:u w:val="thick"/>
        </w:rPr>
        <w:t xml:space="preserve"> </w:t>
      </w:r>
      <w:r>
        <w:rPr>
          <w:u w:val="thick"/>
        </w:rPr>
        <w:t>ELECTIVE</w:t>
      </w:r>
      <w:r>
        <w:rPr>
          <w:spacing w:val="-2"/>
          <w:u w:val="thick"/>
        </w:rPr>
        <w:t xml:space="preserve"> </w:t>
      </w:r>
      <w:r>
        <w:rPr>
          <w:u w:val="thick"/>
        </w:rPr>
        <w:t>SUBJECTS</w:t>
      </w:r>
      <w:r>
        <w:rPr>
          <w:spacing w:val="-1"/>
          <w:u w:val="thick"/>
        </w:rPr>
        <w:t xml:space="preserve"> </w:t>
      </w:r>
      <w:r>
        <w:rPr>
          <w:u w:val="thick"/>
        </w:rPr>
        <w:t>:</w:t>
      </w:r>
      <w:r>
        <w:rPr>
          <w:spacing w:val="-5"/>
          <w:u w:val="thick"/>
        </w:rPr>
        <w:t xml:space="preserve"> </w:t>
      </w:r>
      <w:r>
        <w:rPr>
          <w:spacing w:val="-2"/>
          <w:u w:val="thick"/>
        </w:rPr>
        <w:t>MARKETING</w:t>
      </w: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2"/>
        <w:gridCol w:w="449"/>
        <w:gridCol w:w="135"/>
        <w:gridCol w:w="361"/>
        <w:gridCol w:w="450"/>
      </w:tblGrid>
      <w:tr w:rsidR="0047733A" w14:paraId="75AA9CF8" w14:textId="77777777">
        <w:trPr>
          <w:trHeight w:val="462"/>
        </w:trPr>
        <w:tc>
          <w:tcPr>
            <w:tcW w:w="1549" w:type="dxa"/>
            <w:gridSpan w:val="3"/>
          </w:tcPr>
          <w:p w14:paraId="3E6841CB" w14:textId="77777777" w:rsidR="0047733A" w:rsidRDefault="00A66171">
            <w:pPr>
              <w:pStyle w:val="TableParagraph"/>
              <w:spacing w:before="71"/>
              <w:ind w:left="78"/>
              <w:rPr>
                <w:b/>
                <w:sz w:val="24"/>
              </w:rPr>
            </w:pPr>
            <w:r>
              <w:rPr>
                <w:b/>
                <w:sz w:val="24"/>
              </w:rPr>
              <w:t>Course</w:t>
            </w:r>
            <w:r>
              <w:rPr>
                <w:b/>
                <w:spacing w:val="-5"/>
                <w:sz w:val="24"/>
              </w:rPr>
              <w:t xml:space="preserve"> </w:t>
            </w:r>
            <w:r>
              <w:rPr>
                <w:b/>
                <w:spacing w:val="-4"/>
                <w:sz w:val="24"/>
              </w:rPr>
              <w:t>Code</w:t>
            </w:r>
          </w:p>
        </w:tc>
        <w:tc>
          <w:tcPr>
            <w:tcW w:w="1080" w:type="dxa"/>
          </w:tcPr>
          <w:p w14:paraId="40B0EC53" w14:textId="77777777" w:rsidR="0047733A" w:rsidRDefault="00A66171">
            <w:pPr>
              <w:pStyle w:val="TableParagraph"/>
              <w:spacing w:before="71"/>
              <w:ind w:left="17"/>
              <w:jc w:val="center"/>
              <w:rPr>
                <w:b/>
                <w:sz w:val="24"/>
              </w:rPr>
            </w:pPr>
            <w:r>
              <w:rPr>
                <w:b/>
                <w:spacing w:val="-10"/>
                <w:sz w:val="24"/>
              </w:rPr>
              <w:t>1</w:t>
            </w:r>
          </w:p>
        </w:tc>
        <w:tc>
          <w:tcPr>
            <w:tcW w:w="5220" w:type="dxa"/>
          </w:tcPr>
          <w:p w14:paraId="5E67155A" w14:textId="77777777" w:rsidR="0047733A" w:rsidRDefault="00A66171">
            <w:pPr>
              <w:pStyle w:val="TableParagraph"/>
              <w:spacing w:before="71"/>
              <w:ind w:left="25" w:right="10"/>
              <w:jc w:val="center"/>
              <w:rPr>
                <w:b/>
                <w:sz w:val="24"/>
              </w:rPr>
            </w:pPr>
            <w:r>
              <w:rPr>
                <w:b/>
                <w:sz w:val="24"/>
              </w:rPr>
              <w:t>GLOBAL</w:t>
            </w:r>
            <w:r>
              <w:rPr>
                <w:b/>
                <w:spacing w:val="-4"/>
                <w:sz w:val="24"/>
              </w:rPr>
              <w:t xml:space="preserve"> </w:t>
            </w:r>
            <w:r>
              <w:rPr>
                <w:b/>
                <w:sz w:val="24"/>
              </w:rPr>
              <w:t>CONSUMER</w:t>
            </w:r>
            <w:r>
              <w:rPr>
                <w:b/>
                <w:spacing w:val="-4"/>
                <w:sz w:val="24"/>
              </w:rPr>
              <w:t xml:space="preserve"> </w:t>
            </w:r>
            <w:r>
              <w:rPr>
                <w:b/>
                <w:spacing w:val="-2"/>
                <w:sz w:val="24"/>
              </w:rPr>
              <w:t>BEHAVIOUR</w:t>
            </w:r>
          </w:p>
        </w:tc>
        <w:tc>
          <w:tcPr>
            <w:tcW w:w="492" w:type="dxa"/>
          </w:tcPr>
          <w:p w14:paraId="33AAF86F" w14:textId="77777777" w:rsidR="0047733A" w:rsidRDefault="00A66171">
            <w:pPr>
              <w:pStyle w:val="TableParagraph"/>
              <w:spacing w:before="71"/>
              <w:ind w:left="64"/>
              <w:jc w:val="center"/>
              <w:rPr>
                <w:b/>
                <w:sz w:val="24"/>
              </w:rPr>
            </w:pPr>
            <w:r>
              <w:rPr>
                <w:b/>
                <w:spacing w:val="-10"/>
                <w:sz w:val="24"/>
              </w:rPr>
              <w:t>L</w:t>
            </w:r>
          </w:p>
        </w:tc>
        <w:tc>
          <w:tcPr>
            <w:tcW w:w="584" w:type="dxa"/>
            <w:gridSpan w:val="2"/>
          </w:tcPr>
          <w:p w14:paraId="410992E4" w14:textId="77777777" w:rsidR="0047733A" w:rsidRDefault="00A66171">
            <w:pPr>
              <w:pStyle w:val="TableParagraph"/>
              <w:spacing w:before="71"/>
              <w:ind w:left="243"/>
              <w:rPr>
                <w:b/>
                <w:sz w:val="24"/>
              </w:rPr>
            </w:pPr>
            <w:r>
              <w:rPr>
                <w:b/>
                <w:spacing w:val="-10"/>
                <w:sz w:val="24"/>
              </w:rPr>
              <w:t>T</w:t>
            </w:r>
          </w:p>
        </w:tc>
        <w:tc>
          <w:tcPr>
            <w:tcW w:w="361" w:type="dxa"/>
          </w:tcPr>
          <w:p w14:paraId="27550321" w14:textId="77777777" w:rsidR="0047733A" w:rsidRDefault="00A66171">
            <w:pPr>
              <w:pStyle w:val="TableParagraph"/>
              <w:spacing w:before="71"/>
              <w:ind w:left="117"/>
              <w:rPr>
                <w:b/>
                <w:sz w:val="24"/>
              </w:rPr>
            </w:pPr>
            <w:r>
              <w:rPr>
                <w:b/>
                <w:spacing w:val="-10"/>
                <w:sz w:val="24"/>
              </w:rPr>
              <w:t>P</w:t>
            </w:r>
          </w:p>
        </w:tc>
        <w:tc>
          <w:tcPr>
            <w:tcW w:w="450" w:type="dxa"/>
          </w:tcPr>
          <w:p w14:paraId="0365DBB7" w14:textId="77777777" w:rsidR="0047733A" w:rsidRDefault="00A66171">
            <w:pPr>
              <w:pStyle w:val="TableParagraph"/>
              <w:spacing w:before="71"/>
              <w:ind w:left="24" w:right="2"/>
              <w:jc w:val="center"/>
              <w:rPr>
                <w:b/>
                <w:sz w:val="24"/>
              </w:rPr>
            </w:pPr>
            <w:r>
              <w:rPr>
                <w:b/>
                <w:spacing w:val="-10"/>
                <w:sz w:val="24"/>
              </w:rPr>
              <w:t>C</w:t>
            </w:r>
          </w:p>
        </w:tc>
      </w:tr>
      <w:tr w:rsidR="0047733A" w14:paraId="16888AD9" w14:textId="77777777">
        <w:trPr>
          <w:trHeight w:val="316"/>
        </w:trPr>
        <w:tc>
          <w:tcPr>
            <w:tcW w:w="2629" w:type="dxa"/>
            <w:gridSpan w:val="4"/>
          </w:tcPr>
          <w:p w14:paraId="2D54DDB7" w14:textId="77777777" w:rsidR="0047733A" w:rsidRDefault="00A66171">
            <w:pPr>
              <w:pStyle w:val="TableParagraph"/>
              <w:spacing w:line="275" w:lineRule="exact"/>
              <w:rPr>
                <w:b/>
                <w:sz w:val="24"/>
              </w:rPr>
            </w:pPr>
            <w:r>
              <w:rPr>
                <w:b/>
                <w:spacing w:val="-2"/>
                <w:sz w:val="24"/>
              </w:rPr>
              <w:t>Core/Elective</w:t>
            </w:r>
          </w:p>
        </w:tc>
        <w:tc>
          <w:tcPr>
            <w:tcW w:w="5220" w:type="dxa"/>
          </w:tcPr>
          <w:p w14:paraId="2BCA86A1" w14:textId="77777777" w:rsidR="0047733A" w:rsidRDefault="00A66171">
            <w:pPr>
              <w:pStyle w:val="TableParagraph"/>
              <w:spacing w:line="270" w:lineRule="exact"/>
              <w:ind w:left="25" w:right="13"/>
              <w:jc w:val="center"/>
              <w:rPr>
                <w:sz w:val="24"/>
              </w:rPr>
            </w:pPr>
            <w:r>
              <w:rPr>
                <w:spacing w:val="-2"/>
                <w:sz w:val="24"/>
              </w:rPr>
              <w:t>ELECTIVE</w:t>
            </w:r>
          </w:p>
        </w:tc>
        <w:tc>
          <w:tcPr>
            <w:tcW w:w="492" w:type="dxa"/>
          </w:tcPr>
          <w:p w14:paraId="139B9D77" w14:textId="77777777" w:rsidR="0047733A" w:rsidRDefault="00A66171">
            <w:pPr>
              <w:pStyle w:val="TableParagraph"/>
              <w:spacing w:line="275" w:lineRule="exact"/>
              <w:ind w:left="67"/>
              <w:jc w:val="center"/>
              <w:rPr>
                <w:b/>
                <w:sz w:val="24"/>
              </w:rPr>
            </w:pPr>
            <w:r>
              <w:rPr>
                <w:b/>
                <w:spacing w:val="-10"/>
                <w:sz w:val="24"/>
              </w:rPr>
              <w:t>4</w:t>
            </w:r>
          </w:p>
        </w:tc>
        <w:tc>
          <w:tcPr>
            <w:tcW w:w="584" w:type="dxa"/>
            <w:gridSpan w:val="2"/>
          </w:tcPr>
          <w:p w14:paraId="53F4A2F0" w14:textId="77777777" w:rsidR="0047733A" w:rsidRDefault="0047733A">
            <w:pPr>
              <w:pStyle w:val="TableParagraph"/>
              <w:ind w:left="0"/>
            </w:pPr>
          </w:p>
        </w:tc>
        <w:tc>
          <w:tcPr>
            <w:tcW w:w="361" w:type="dxa"/>
          </w:tcPr>
          <w:p w14:paraId="6B1BC0AE" w14:textId="77777777" w:rsidR="0047733A" w:rsidRDefault="0047733A">
            <w:pPr>
              <w:pStyle w:val="TableParagraph"/>
              <w:ind w:left="0"/>
            </w:pPr>
          </w:p>
        </w:tc>
        <w:tc>
          <w:tcPr>
            <w:tcW w:w="450" w:type="dxa"/>
          </w:tcPr>
          <w:p w14:paraId="22BBB7D7" w14:textId="77777777" w:rsidR="0047733A" w:rsidRDefault="00A66171">
            <w:pPr>
              <w:pStyle w:val="TableParagraph"/>
              <w:spacing w:line="275" w:lineRule="exact"/>
              <w:ind w:left="24"/>
              <w:jc w:val="center"/>
              <w:rPr>
                <w:b/>
                <w:sz w:val="24"/>
              </w:rPr>
            </w:pPr>
            <w:r>
              <w:rPr>
                <w:b/>
                <w:spacing w:val="-10"/>
                <w:sz w:val="24"/>
              </w:rPr>
              <w:t>4</w:t>
            </w:r>
          </w:p>
        </w:tc>
      </w:tr>
      <w:tr w:rsidR="0047733A" w14:paraId="74D07647" w14:textId="77777777">
        <w:trPr>
          <w:trHeight w:val="633"/>
        </w:trPr>
        <w:tc>
          <w:tcPr>
            <w:tcW w:w="2629" w:type="dxa"/>
            <w:gridSpan w:val="4"/>
          </w:tcPr>
          <w:p w14:paraId="0F437536" w14:textId="77777777" w:rsidR="0047733A" w:rsidRDefault="00A66171">
            <w:pPr>
              <w:pStyle w:val="TableParagraph"/>
              <w:spacing w:before="155"/>
              <w:rPr>
                <w:b/>
                <w:sz w:val="24"/>
              </w:rPr>
            </w:pPr>
            <w:r>
              <w:rPr>
                <w:b/>
                <w:spacing w:val="-2"/>
                <w:sz w:val="24"/>
              </w:rPr>
              <w:t>Pre-requisite</w:t>
            </w:r>
          </w:p>
        </w:tc>
        <w:tc>
          <w:tcPr>
            <w:tcW w:w="5220" w:type="dxa"/>
          </w:tcPr>
          <w:p w14:paraId="29F44BF2" w14:textId="77777777" w:rsidR="0047733A" w:rsidRDefault="00A66171">
            <w:pPr>
              <w:pStyle w:val="TableParagraph"/>
              <w:spacing w:line="270" w:lineRule="exact"/>
              <w:ind w:left="111"/>
              <w:rPr>
                <w:sz w:val="24"/>
              </w:rPr>
            </w:pPr>
            <w:r>
              <w:rPr>
                <w:sz w:val="24"/>
              </w:rPr>
              <w:t>Basic</w:t>
            </w:r>
            <w:r>
              <w:rPr>
                <w:spacing w:val="-3"/>
                <w:sz w:val="24"/>
              </w:rPr>
              <w:t xml:space="preserve"> </w:t>
            </w:r>
            <w:r>
              <w:rPr>
                <w:sz w:val="24"/>
              </w:rPr>
              <w:t>knowledge</w:t>
            </w:r>
            <w:r>
              <w:rPr>
                <w:spacing w:val="-3"/>
                <w:sz w:val="24"/>
              </w:rPr>
              <w:t xml:space="preserve"> </w:t>
            </w:r>
            <w:r>
              <w:rPr>
                <w:sz w:val="24"/>
              </w:rPr>
              <w:t>of</w:t>
            </w:r>
            <w:r>
              <w:rPr>
                <w:spacing w:val="-1"/>
                <w:sz w:val="24"/>
              </w:rPr>
              <w:t xml:space="preserve"> </w:t>
            </w:r>
            <w:r>
              <w:rPr>
                <w:sz w:val="24"/>
              </w:rPr>
              <w:t>consumer</w:t>
            </w:r>
            <w:r>
              <w:rPr>
                <w:spacing w:val="-3"/>
                <w:sz w:val="24"/>
              </w:rPr>
              <w:t xml:space="preserve"> </w:t>
            </w:r>
            <w:r>
              <w:rPr>
                <w:sz w:val="24"/>
              </w:rPr>
              <w:t>behaviour</w:t>
            </w:r>
            <w:r>
              <w:rPr>
                <w:spacing w:val="-1"/>
                <w:sz w:val="24"/>
              </w:rPr>
              <w:t xml:space="preserve"> </w:t>
            </w:r>
            <w:r>
              <w:rPr>
                <w:sz w:val="24"/>
              </w:rPr>
              <w:t>at</w:t>
            </w:r>
            <w:r>
              <w:rPr>
                <w:spacing w:val="-1"/>
                <w:sz w:val="24"/>
              </w:rPr>
              <w:t xml:space="preserve"> </w:t>
            </w:r>
            <w:r>
              <w:rPr>
                <w:spacing w:val="-2"/>
                <w:sz w:val="24"/>
              </w:rPr>
              <w:t>Global</w:t>
            </w:r>
          </w:p>
          <w:p w14:paraId="1C1246A7" w14:textId="77777777" w:rsidR="0047733A" w:rsidRDefault="00A66171">
            <w:pPr>
              <w:pStyle w:val="TableParagraph"/>
              <w:spacing w:before="41"/>
              <w:ind w:left="111"/>
              <w:rPr>
                <w:sz w:val="24"/>
              </w:rPr>
            </w:pPr>
            <w:r>
              <w:rPr>
                <w:spacing w:val="-2"/>
                <w:sz w:val="24"/>
              </w:rPr>
              <w:t>level</w:t>
            </w:r>
          </w:p>
        </w:tc>
        <w:tc>
          <w:tcPr>
            <w:tcW w:w="941" w:type="dxa"/>
            <w:gridSpan w:val="2"/>
          </w:tcPr>
          <w:p w14:paraId="042D2FF1" w14:textId="77777777" w:rsidR="0047733A" w:rsidRDefault="00A66171">
            <w:pPr>
              <w:pStyle w:val="TableParagraph"/>
              <w:spacing w:line="273" w:lineRule="exact"/>
              <w:ind w:left="6"/>
              <w:rPr>
                <w:b/>
                <w:sz w:val="24"/>
              </w:rPr>
            </w:pPr>
            <w:r>
              <w:rPr>
                <w:b/>
                <w:spacing w:val="-2"/>
                <w:sz w:val="24"/>
              </w:rPr>
              <w:t>Syllabus</w:t>
            </w:r>
          </w:p>
          <w:p w14:paraId="5494D7AA" w14:textId="77777777" w:rsidR="0047733A" w:rsidRDefault="00A66171">
            <w:pPr>
              <w:pStyle w:val="TableParagraph"/>
              <w:spacing w:before="43"/>
              <w:ind w:left="6"/>
              <w:rPr>
                <w:b/>
                <w:sz w:val="24"/>
              </w:rPr>
            </w:pPr>
            <w:r>
              <w:rPr>
                <w:b/>
                <w:spacing w:val="-2"/>
                <w:sz w:val="24"/>
              </w:rPr>
              <w:t>Version</w:t>
            </w:r>
          </w:p>
        </w:tc>
        <w:tc>
          <w:tcPr>
            <w:tcW w:w="946" w:type="dxa"/>
            <w:gridSpan w:val="3"/>
          </w:tcPr>
          <w:p w14:paraId="5BEB8169" w14:textId="563D54A0" w:rsidR="0047733A" w:rsidRDefault="00860E27">
            <w:pPr>
              <w:pStyle w:val="TableParagraph"/>
              <w:spacing w:before="43"/>
              <w:ind w:left="116"/>
              <w:rPr>
                <w:b/>
                <w:sz w:val="24"/>
              </w:rPr>
            </w:pPr>
            <w:r w:rsidRPr="00860E27">
              <w:rPr>
                <w:b/>
                <w:spacing w:val="-2"/>
                <w:sz w:val="24"/>
              </w:rPr>
              <w:t>2026–27</w:t>
            </w:r>
          </w:p>
        </w:tc>
      </w:tr>
      <w:tr w:rsidR="0047733A" w14:paraId="1C811413" w14:textId="77777777">
        <w:trPr>
          <w:trHeight w:val="318"/>
        </w:trPr>
        <w:tc>
          <w:tcPr>
            <w:tcW w:w="9736" w:type="dxa"/>
            <w:gridSpan w:val="10"/>
          </w:tcPr>
          <w:p w14:paraId="7C567986" w14:textId="77777777" w:rsidR="0047733A" w:rsidRDefault="00A66171">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47733A" w14:paraId="1AA475E1" w14:textId="77777777">
        <w:trPr>
          <w:trHeight w:val="1622"/>
        </w:trPr>
        <w:tc>
          <w:tcPr>
            <w:tcW w:w="9736" w:type="dxa"/>
            <w:gridSpan w:val="10"/>
          </w:tcPr>
          <w:p w14:paraId="1EEBE343"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5A7A4A52" w14:textId="77777777" w:rsidR="0047733A" w:rsidRDefault="00A66171">
            <w:pPr>
              <w:pStyle w:val="TableParagraph"/>
              <w:numPr>
                <w:ilvl w:val="0"/>
                <w:numId w:val="21"/>
              </w:numPr>
              <w:tabs>
                <w:tab w:val="left" w:pos="351"/>
              </w:tabs>
              <w:spacing w:before="242"/>
              <w:ind w:left="351" w:hanging="239"/>
              <w:rPr>
                <w:sz w:val="24"/>
              </w:rPr>
            </w:pPr>
            <w:r>
              <w:rPr>
                <w:sz w:val="24"/>
              </w:rPr>
              <w:t>Understand</w:t>
            </w:r>
            <w:r>
              <w:rPr>
                <w:spacing w:val="-3"/>
                <w:sz w:val="24"/>
              </w:rPr>
              <w:t xml:space="preserve"> </w:t>
            </w:r>
            <w:r>
              <w:rPr>
                <w:sz w:val="24"/>
              </w:rPr>
              <w:t>fundamentals</w:t>
            </w:r>
            <w:r>
              <w:rPr>
                <w:spacing w:val="-2"/>
                <w:sz w:val="24"/>
              </w:rPr>
              <w:t xml:space="preserve"> </w:t>
            </w:r>
            <w:r>
              <w:rPr>
                <w:sz w:val="24"/>
              </w:rPr>
              <w:t>of</w:t>
            </w:r>
            <w:r>
              <w:rPr>
                <w:spacing w:val="-3"/>
                <w:sz w:val="24"/>
              </w:rPr>
              <w:t xml:space="preserve"> </w:t>
            </w:r>
            <w:r>
              <w:rPr>
                <w:sz w:val="24"/>
              </w:rPr>
              <w:t>consumer</w:t>
            </w:r>
            <w:r>
              <w:rPr>
                <w:spacing w:val="-2"/>
                <w:sz w:val="24"/>
              </w:rPr>
              <w:t xml:space="preserve"> behavior</w:t>
            </w:r>
          </w:p>
          <w:p w14:paraId="2082027C" w14:textId="77777777" w:rsidR="0047733A" w:rsidRDefault="00A66171">
            <w:pPr>
              <w:pStyle w:val="TableParagraph"/>
              <w:numPr>
                <w:ilvl w:val="0"/>
                <w:numId w:val="21"/>
              </w:numPr>
              <w:tabs>
                <w:tab w:val="left" w:pos="387"/>
              </w:tabs>
              <w:ind w:left="112" w:right="487" w:firstLine="0"/>
              <w:rPr>
                <w:sz w:val="24"/>
              </w:rPr>
            </w:pPr>
            <w:r>
              <w:rPr>
                <w:sz w:val="24"/>
              </w:rPr>
              <w:t>Learn</w:t>
            </w:r>
            <w:r>
              <w:rPr>
                <w:spacing w:val="-4"/>
                <w:sz w:val="24"/>
              </w:rPr>
              <w:t xml:space="preserve"> </w:t>
            </w:r>
            <w:r>
              <w:rPr>
                <w:sz w:val="24"/>
              </w:rPr>
              <w:t>to</w:t>
            </w:r>
            <w:r>
              <w:rPr>
                <w:spacing w:val="-4"/>
                <w:sz w:val="24"/>
              </w:rPr>
              <w:t xml:space="preserve"> </w:t>
            </w:r>
            <w:r>
              <w:rPr>
                <w:sz w:val="24"/>
              </w:rPr>
              <w:t>apply</w:t>
            </w:r>
            <w:r>
              <w:rPr>
                <w:spacing w:val="-4"/>
                <w:sz w:val="24"/>
              </w:rPr>
              <w:t xml:space="preserve"> </w:t>
            </w:r>
            <w:r>
              <w:rPr>
                <w:sz w:val="24"/>
              </w:rPr>
              <w:t>insights</w:t>
            </w:r>
            <w:r>
              <w:rPr>
                <w:spacing w:val="-4"/>
                <w:sz w:val="24"/>
              </w:rPr>
              <w:t xml:space="preserve"> </w:t>
            </w:r>
            <w:r>
              <w:rPr>
                <w:sz w:val="24"/>
              </w:rPr>
              <w:t>on</w:t>
            </w:r>
            <w:r>
              <w:rPr>
                <w:spacing w:val="-4"/>
                <w:sz w:val="24"/>
              </w:rPr>
              <w:t xml:space="preserve"> </w:t>
            </w:r>
            <w:r>
              <w:rPr>
                <w:sz w:val="24"/>
              </w:rPr>
              <w:t>how</w:t>
            </w:r>
            <w:r>
              <w:rPr>
                <w:spacing w:val="-5"/>
                <w:sz w:val="24"/>
              </w:rPr>
              <w:t xml:space="preserve"> </w:t>
            </w:r>
            <w:r>
              <w:rPr>
                <w:sz w:val="24"/>
              </w:rPr>
              <w:t>cultural,</w:t>
            </w:r>
            <w:r>
              <w:rPr>
                <w:spacing w:val="-4"/>
                <w:sz w:val="24"/>
              </w:rPr>
              <w:t xml:space="preserve"> </w:t>
            </w:r>
            <w:r>
              <w:rPr>
                <w:sz w:val="24"/>
              </w:rPr>
              <w:t>social,</w:t>
            </w:r>
            <w:r>
              <w:rPr>
                <w:spacing w:val="-4"/>
                <w:sz w:val="24"/>
              </w:rPr>
              <w:t xml:space="preserve"> </w:t>
            </w:r>
            <w:r>
              <w:rPr>
                <w:sz w:val="24"/>
              </w:rPr>
              <w:t>personal</w:t>
            </w:r>
            <w:r>
              <w:rPr>
                <w:spacing w:val="-4"/>
                <w:sz w:val="24"/>
              </w:rPr>
              <w:t xml:space="preserve"> </w:t>
            </w:r>
            <w:r>
              <w:rPr>
                <w:sz w:val="24"/>
              </w:rPr>
              <w:t>and</w:t>
            </w:r>
            <w:r>
              <w:rPr>
                <w:spacing w:val="-4"/>
                <w:sz w:val="24"/>
              </w:rPr>
              <w:t xml:space="preserve"> </w:t>
            </w:r>
            <w:r>
              <w:rPr>
                <w:sz w:val="24"/>
              </w:rPr>
              <w:t>psychological</w:t>
            </w:r>
            <w:r>
              <w:rPr>
                <w:spacing w:val="-2"/>
                <w:sz w:val="24"/>
              </w:rPr>
              <w:t xml:space="preserve"> </w:t>
            </w:r>
            <w:r>
              <w:rPr>
                <w:sz w:val="24"/>
              </w:rPr>
              <w:t>factors</w:t>
            </w:r>
            <w:r>
              <w:rPr>
                <w:spacing w:val="-4"/>
                <w:sz w:val="24"/>
              </w:rPr>
              <w:t xml:space="preserve"> </w:t>
            </w:r>
            <w:r>
              <w:rPr>
                <w:sz w:val="24"/>
              </w:rPr>
              <w:t xml:space="preserve">influence </w:t>
            </w:r>
            <w:r>
              <w:rPr>
                <w:spacing w:val="-2"/>
                <w:sz w:val="24"/>
              </w:rPr>
              <w:t>behaviour</w:t>
            </w:r>
          </w:p>
          <w:p w14:paraId="36A60898" w14:textId="77777777" w:rsidR="0047733A" w:rsidRDefault="00A66171">
            <w:pPr>
              <w:pStyle w:val="TableParagraph"/>
              <w:numPr>
                <w:ilvl w:val="0"/>
                <w:numId w:val="21"/>
              </w:numPr>
              <w:tabs>
                <w:tab w:val="left" w:pos="353"/>
              </w:tabs>
              <w:spacing w:line="262" w:lineRule="exact"/>
              <w:ind w:left="353" w:hanging="241"/>
              <w:rPr>
                <w:sz w:val="24"/>
              </w:rPr>
            </w:pPr>
            <w:r>
              <w:rPr>
                <w:sz w:val="24"/>
              </w:rPr>
              <w:t>Learn</w:t>
            </w:r>
            <w:r>
              <w:rPr>
                <w:spacing w:val="-2"/>
                <w:sz w:val="24"/>
              </w:rPr>
              <w:t xml:space="preserve"> </w:t>
            </w:r>
            <w:r>
              <w:rPr>
                <w:sz w:val="24"/>
              </w:rPr>
              <w:t>to</w:t>
            </w:r>
            <w:r>
              <w:rPr>
                <w:spacing w:val="-2"/>
                <w:sz w:val="24"/>
              </w:rPr>
              <w:t xml:space="preserve"> </w:t>
            </w:r>
            <w:r>
              <w:rPr>
                <w:sz w:val="24"/>
              </w:rPr>
              <w:t>apply</w:t>
            </w:r>
            <w:r>
              <w:rPr>
                <w:spacing w:val="-1"/>
                <w:sz w:val="24"/>
              </w:rPr>
              <w:t xml:space="preserve"> </w:t>
            </w:r>
            <w:r>
              <w:rPr>
                <w:sz w:val="24"/>
              </w:rPr>
              <w:t>decision</w:t>
            </w:r>
            <w:r>
              <w:rPr>
                <w:spacing w:val="-2"/>
                <w:sz w:val="24"/>
              </w:rPr>
              <w:t xml:space="preserve"> </w:t>
            </w:r>
            <w:r>
              <w:rPr>
                <w:sz w:val="24"/>
              </w:rPr>
              <w:t>making</w:t>
            </w:r>
            <w:r>
              <w:rPr>
                <w:spacing w:val="-2"/>
                <w:sz w:val="24"/>
              </w:rPr>
              <w:t xml:space="preserve"> </w:t>
            </w:r>
            <w:r>
              <w:rPr>
                <w:sz w:val="24"/>
              </w:rPr>
              <w:t>process</w:t>
            </w:r>
            <w:r>
              <w:rPr>
                <w:spacing w:val="-1"/>
                <w:sz w:val="24"/>
              </w:rPr>
              <w:t xml:space="preserve"> </w:t>
            </w:r>
            <w:r>
              <w:rPr>
                <w:sz w:val="24"/>
              </w:rPr>
              <w:t>of</w:t>
            </w:r>
            <w:r>
              <w:rPr>
                <w:spacing w:val="-1"/>
                <w:sz w:val="24"/>
              </w:rPr>
              <w:t xml:space="preserve"> </w:t>
            </w:r>
            <w:r>
              <w:rPr>
                <w:sz w:val="24"/>
              </w:rPr>
              <w:t>consumers</w:t>
            </w:r>
            <w:r>
              <w:rPr>
                <w:spacing w:val="-1"/>
                <w:sz w:val="24"/>
              </w:rPr>
              <w:t xml:space="preserve"> </w:t>
            </w:r>
            <w:r>
              <w:rPr>
                <w:sz w:val="24"/>
              </w:rPr>
              <w:t>in</w:t>
            </w:r>
            <w:r>
              <w:rPr>
                <w:spacing w:val="-2"/>
                <w:sz w:val="24"/>
              </w:rPr>
              <w:t xml:space="preserve"> </w:t>
            </w:r>
            <w:r>
              <w:rPr>
                <w:sz w:val="24"/>
              </w:rPr>
              <w:t>actual</w:t>
            </w:r>
            <w:r>
              <w:rPr>
                <w:spacing w:val="-2"/>
                <w:sz w:val="24"/>
              </w:rPr>
              <w:t xml:space="preserve"> </w:t>
            </w:r>
            <w:r>
              <w:rPr>
                <w:sz w:val="24"/>
              </w:rPr>
              <w:t>situations</w:t>
            </w:r>
            <w:r>
              <w:rPr>
                <w:spacing w:val="-1"/>
                <w:sz w:val="24"/>
              </w:rPr>
              <w:t xml:space="preserve"> </w:t>
            </w:r>
            <w:r>
              <w:rPr>
                <w:sz w:val="24"/>
              </w:rPr>
              <w:t>as</w:t>
            </w:r>
            <w:r>
              <w:rPr>
                <w:spacing w:val="-11"/>
                <w:sz w:val="24"/>
              </w:rPr>
              <w:t xml:space="preserve"> </w:t>
            </w:r>
            <w:r>
              <w:rPr>
                <w:spacing w:val="-4"/>
                <w:sz w:val="24"/>
              </w:rPr>
              <w:t>well</w:t>
            </w:r>
          </w:p>
        </w:tc>
      </w:tr>
      <w:tr w:rsidR="0047733A" w14:paraId="00FB58A5" w14:textId="77777777">
        <w:trPr>
          <w:trHeight w:val="316"/>
        </w:trPr>
        <w:tc>
          <w:tcPr>
            <w:tcW w:w="9736" w:type="dxa"/>
            <w:gridSpan w:val="10"/>
          </w:tcPr>
          <w:p w14:paraId="324AF73B"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0455DE7C" w14:textId="77777777">
        <w:trPr>
          <w:trHeight w:val="323"/>
        </w:trPr>
        <w:tc>
          <w:tcPr>
            <w:tcW w:w="9736" w:type="dxa"/>
            <w:gridSpan w:val="10"/>
          </w:tcPr>
          <w:p w14:paraId="45846CFC"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161C8162" w14:textId="77777777">
        <w:trPr>
          <w:trHeight w:val="321"/>
        </w:trPr>
        <w:tc>
          <w:tcPr>
            <w:tcW w:w="557" w:type="dxa"/>
          </w:tcPr>
          <w:p w14:paraId="6D44FF4E" w14:textId="77777777" w:rsidR="0047733A" w:rsidRDefault="00A66171">
            <w:pPr>
              <w:pStyle w:val="TableParagraph"/>
              <w:spacing w:line="270" w:lineRule="exact"/>
              <w:rPr>
                <w:sz w:val="24"/>
              </w:rPr>
            </w:pPr>
            <w:r>
              <w:rPr>
                <w:spacing w:val="-10"/>
                <w:sz w:val="24"/>
              </w:rPr>
              <w:t>1</w:t>
            </w:r>
          </w:p>
        </w:tc>
        <w:tc>
          <w:tcPr>
            <w:tcW w:w="8368" w:type="dxa"/>
            <w:gridSpan w:val="7"/>
          </w:tcPr>
          <w:p w14:paraId="0B033F63" w14:textId="77777777" w:rsidR="0047733A" w:rsidRDefault="00A66171">
            <w:pPr>
              <w:pStyle w:val="TableParagraph"/>
              <w:spacing w:line="270" w:lineRule="exact"/>
              <w:ind w:left="174"/>
              <w:rPr>
                <w:sz w:val="24"/>
              </w:rPr>
            </w:pPr>
            <w:r>
              <w:rPr>
                <w:sz w:val="24"/>
              </w:rPr>
              <w:t>Learn</w:t>
            </w:r>
            <w:r>
              <w:rPr>
                <w:spacing w:val="-4"/>
                <w:sz w:val="24"/>
              </w:rPr>
              <w:t xml:space="preserve"> </w:t>
            </w:r>
            <w:r>
              <w:rPr>
                <w:sz w:val="24"/>
              </w:rPr>
              <w:t>basic</w:t>
            </w:r>
            <w:r>
              <w:rPr>
                <w:spacing w:val="-3"/>
                <w:sz w:val="24"/>
              </w:rPr>
              <w:t xml:space="preserve"> </w:t>
            </w:r>
            <w:r>
              <w:rPr>
                <w:sz w:val="24"/>
              </w:rPr>
              <w:t>concepts</w:t>
            </w:r>
            <w:r>
              <w:rPr>
                <w:spacing w:val="-2"/>
                <w:sz w:val="24"/>
              </w:rPr>
              <w:t xml:space="preserve"> </w:t>
            </w:r>
            <w:r>
              <w:rPr>
                <w:sz w:val="24"/>
              </w:rPr>
              <w:t>of</w:t>
            </w:r>
            <w:r>
              <w:rPr>
                <w:spacing w:val="-2"/>
                <w:sz w:val="24"/>
              </w:rPr>
              <w:t xml:space="preserve"> </w:t>
            </w:r>
            <w:r>
              <w:rPr>
                <w:sz w:val="24"/>
              </w:rPr>
              <w:t>consumer</w:t>
            </w:r>
            <w:r>
              <w:rPr>
                <w:spacing w:val="-3"/>
                <w:sz w:val="24"/>
              </w:rPr>
              <w:t xml:space="preserve"> </w:t>
            </w:r>
            <w:r>
              <w:rPr>
                <w:sz w:val="24"/>
              </w:rPr>
              <w:t>behaviour</w:t>
            </w:r>
            <w:r>
              <w:rPr>
                <w:spacing w:val="-3"/>
                <w:sz w:val="24"/>
              </w:rPr>
              <w:t xml:space="preserve"> </w:t>
            </w:r>
            <w:r>
              <w:rPr>
                <w:sz w:val="24"/>
              </w:rPr>
              <w:t>in International</w:t>
            </w:r>
            <w:r>
              <w:rPr>
                <w:spacing w:val="-1"/>
                <w:sz w:val="24"/>
              </w:rPr>
              <w:t xml:space="preserve"> </w:t>
            </w:r>
            <w:r>
              <w:rPr>
                <w:spacing w:val="-2"/>
                <w:sz w:val="24"/>
              </w:rPr>
              <w:t>Perspective</w:t>
            </w:r>
          </w:p>
        </w:tc>
        <w:tc>
          <w:tcPr>
            <w:tcW w:w="811" w:type="dxa"/>
            <w:gridSpan w:val="2"/>
          </w:tcPr>
          <w:p w14:paraId="16A369BF" w14:textId="77777777" w:rsidR="0047733A" w:rsidRDefault="00A66171">
            <w:pPr>
              <w:pStyle w:val="TableParagraph"/>
              <w:spacing w:line="270" w:lineRule="exact"/>
              <w:ind w:left="117"/>
              <w:rPr>
                <w:sz w:val="24"/>
              </w:rPr>
            </w:pPr>
            <w:r>
              <w:rPr>
                <w:spacing w:val="-5"/>
                <w:sz w:val="24"/>
              </w:rPr>
              <w:t>K1</w:t>
            </w:r>
          </w:p>
        </w:tc>
      </w:tr>
      <w:tr w:rsidR="0047733A" w14:paraId="0DB6ECFD" w14:textId="77777777">
        <w:trPr>
          <w:trHeight w:val="321"/>
        </w:trPr>
        <w:tc>
          <w:tcPr>
            <w:tcW w:w="557" w:type="dxa"/>
          </w:tcPr>
          <w:p w14:paraId="5E9C3A88" w14:textId="77777777" w:rsidR="0047733A" w:rsidRDefault="00A66171">
            <w:pPr>
              <w:pStyle w:val="TableParagraph"/>
              <w:spacing w:line="270" w:lineRule="exact"/>
              <w:rPr>
                <w:sz w:val="24"/>
              </w:rPr>
            </w:pPr>
            <w:r>
              <w:rPr>
                <w:spacing w:val="-10"/>
                <w:sz w:val="24"/>
              </w:rPr>
              <w:t>2</w:t>
            </w:r>
          </w:p>
        </w:tc>
        <w:tc>
          <w:tcPr>
            <w:tcW w:w="8368" w:type="dxa"/>
            <w:gridSpan w:val="7"/>
          </w:tcPr>
          <w:p w14:paraId="2A7E5A82" w14:textId="77777777" w:rsidR="0047733A" w:rsidRDefault="00A66171">
            <w:pPr>
              <w:pStyle w:val="TableParagraph"/>
              <w:spacing w:line="270" w:lineRule="exact"/>
              <w:rPr>
                <w:sz w:val="24"/>
              </w:rPr>
            </w:pPr>
            <w:r>
              <w:rPr>
                <w:sz w:val="24"/>
              </w:rPr>
              <w:t>Understand</w:t>
            </w:r>
            <w:r>
              <w:rPr>
                <w:spacing w:val="-4"/>
                <w:sz w:val="24"/>
              </w:rPr>
              <w:t xml:space="preserve"> </w:t>
            </w:r>
            <w:r>
              <w:rPr>
                <w:sz w:val="24"/>
              </w:rPr>
              <w:t>the</w:t>
            </w:r>
            <w:r>
              <w:rPr>
                <w:spacing w:val="-2"/>
                <w:sz w:val="24"/>
              </w:rPr>
              <w:t xml:space="preserve"> </w:t>
            </w:r>
            <w:r>
              <w:rPr>
                <w:sz w:val="24"/>
              </w:rPr>
              <w:t>various</w:t>
            </w:r>
            <w:r>
              <w:rPr>
                <w:spacing w:val="-2"/>
                <w:sz w:val="24"/>
              </w:rPr>
              <w:t xml:space="preserve"> </w:t>
            </w:r>
            <w:r>
              <w:rPr>
                <w:sz w:val="24"/>
              </w:rPr>
              <w:t>patterns</w:t>
            </w:r>
            <w:r>
              <w:rPr>
                <w:spacing w:val="-2"/>
                <w:sz w:val="24"/>
              </w:rPr>
              <w:t xml:space="preserve"> </w:t>
            </w:r>
            <w:r>
              <w:rPr>
                <w:sz w:val="24"/>
              </w:rPr>
              <w:t>of</w:t>
            </w:r>
            <w:r>
              <w:rPr>
                <w:spacing w:val="-2"/>
                <w:sz w:val="24"/>
              </w:rPr>
              <w:t xml:space="preserve"> </w:t>
            </w:r>
            <w:r>
              <w:rPr>
                <w:sz w:val="24"/>
              </w:rPr>
              <w:t>consumer</w:t>
            </w:r>
            <w:r>
              <w:rPr>
                <w:spacing w:val="-2"/>
                <w:sz w:val="24"/>
              </w:rPr>
              <w:t xml:space="preserve"> </w:t>
            </w:r>
            <w:r>
              <w:rPr>
                <w:sz w:val="24"/>
              </w:rPr>
              <w:t>in</w:t>
            </w:r>
            <w:r>
              <w:rPr>
                <w:spacing w:val="-2"/>
                <w:sz w:val="24"/>
              </w:rPr>
              <w:t xml:space="preserve"> </w:t>
            </w:r>
            <w:r>
              <w:rPr>
                <w:sz w:val="24"/>
              </w:rPr>
              <w:t>Global</w:t>
            </w:r>
            <w:r>
              <w:rPr>
                <w:spacing w:val="-1"/>
                <w:sz w:val="24"/>
              </w:rPr>
              <w:t xml:space="preserve"> </w:t>
            </w:r>
            <w:r>
              <w:rPr>
                <w:spacing w:val="-2"/>
                <w:sz w:val="24"/>
              </w:rPr>
              <w:t>perspective</w:t>
            </w:r>
          </w:p>
        </w:tc>
        <w:tc>
          <w:tcPr>
            <w:tcW w:w="811" w:type="dxa"/>
            <w:gridSpan w:val="2"/>
          </w:tcPr>
          <w:p w14:paraId="4C6304AB" w14:textId="77777777" w:rsidR="0047733A" w:rsidRDefault="00A66171">
            <w:pPr>
              <w:pStyle w:val="TableParagraph"/>
              <w:spacing w:line="270" w:lineRule="exact"/>
              <w:ind w:left="117"/>
              <w:rPr>
                <w:sz w:val="24"/>
              </w:rPr>
            </w:pPr>
            <w:r>
              <w:rPr>
                <w:spacing w:val="-5"/>
                <w:sz w:val="24"/>
              </w:rPr>
              <w:t>K2</w:t>
            </w:r>
          </w:p>
        </w:tc>
      </w:tr>
      <w:tr w:rsidR="0047733A" w14:paraId="5FFF9EBC" w14:textId="77777777">
        <w:trPr>
          <w:trHeight w:val="323"/>
        </w:trPr>
        <w:tc>
          <w:tcPr>
            <w:tcW w:w="557" w:type="dxa"/>
          </w:tcPr>
          <w:p w14:paraId="3DAE69B9" w14:textId="77777777" w:rsidR="0047733A" w:rsidRDefault="00A66171">
            <w:pPr>
              <w:pStyle w:val="TableParagraph"/>
              <w:spacing w:line="270" w:lineRule="exact"/>
              <w:rPr>
                <w:sz w:val="24"/>
              </w:rPr>
            </w:pPr>
            <w:r>
              <w:rPr>
                <w:spacing w:val="-10"/>
                <w:sz w:val="24"/>
              </w:rPr>
              <w:t>3</w:t>
            </w:r>
          </w:p>
        </w:tc>
        <w:tc>
          <w:tcPr>
            <w:tcW w:w="8368" w:type="dxa"/>
            <w:gridSpan w:val="7"/>
          </w:tcPr>
          <w:p w14:paraId="671AA071" w14:textId="77777777" w:rsidR="0047733A" w:rsidRDefault="00A66171">
            <w:pPr>
              <w:pStyle w:val="TableParagraph"/>
              <w:spacing w:line="270" w:lineRule="exact"/>
              <w:rPr>
                <w:sz w:val="24"/>
              </w:rPr>
            </w:pPr>
            <w:r>
              <w:rPr>
                <w:sz w:val="24"/>
              </w:rPr>
              <w:t>Application</w:t>
            </w:r>
            <w:r>
              <w:rPr>
                <w:spacing w:val="-4"/>
                <w:sz w:val="24"/>
              </w:rPr>
              <w:t xml:space="preserve"> </w:t>
            </w:r>
            <w:r>
              <w:rPr>
                <w:sz w:val="24"/>
              </w:rPr>
              <w:t>of</w:t>
            </w:r>
            <w:r>
              <w:rPr>
                <w:spacing w:val="-3"/>
                <w:sz w:val="24"/>
              </w:rPr>
              <w:t xml:space="preserve"> </w:t>
            </w:r>
            <w:r>
              <w:rPr>
                <w:sz w:val="24"/>
              </w:rPr>
              <w:t>Global</w:t>
            </w:r>
            <w:r>
              <w:rPr>
                <w:spacing w:val="-2"/>
                <w:sz w:val="24"/>
              </w:rPr>
              <w:t xml:space="preserve"> </w:t>
            </w:r>
            <w:r>
              <w:rPr>
                <w:sz w:val="24"/>
              </w:rPr>
              <w:t>Consumer</w:t>
            </w:r>
            <w:r>
              <w:rPr>
                <w:spacing w:val="-3"/>
                <w:sz w:val="24"/>
              </w:rPr>
              <w:t xml:space="preserve"> </w:t>
            </w:r>
            <w:r>
              <w:rPr>
                <w:sz w:val="24"/>
              </w:rPr>
              <w:t>Behaviour</w:t>
            </w:r>
            <w:r>
              <w:rPr>
                <w:spacing w:val="-3"/>
                <w:sz w:val="24"/>
              </w:rPr>
              <w:t xml:space="preserve"> </w:t>
            </w:r>
            <w:r>
              <w:rPr>
                <w:sz w:val="24"/>
              </w:rPr>
              <w:t>knowledge</w:t>
            </w:r>
            <w:r>
              <w:rPr>
                <w:spacing w:val="-3"/>
                <w:sz w:val="24"/>
              </w:rPr>
              <w:t xml:space="preserve"> </w:t>
            </w:r>
            <w:r>
              <w:rPr>
                <w:sz w:val="24"/>
              </w:rPr>
              <w:t>in</w:t>
            </w:r>
            <w:r>
              <w:rPr>
                <w:spacing w:val="-1"/>
                <w:sz w:val="24"/>
              </w:rPr>
              <w:t xml:space="preserve"> </w:t>
            </w:r>
            <w:r>
              <w:rPr>
                <w:spacing w:val="-2"/>
                <w:sz w:val="24"/>
              </w:rPr>
              <w:t>Marketing</w:t>
            </w:r>
          </w:p>
        </w:tc>
        <w:tc>
          <w:tcPr>
            <w:tcW w:w="811" w:type="dxa"/>
            <w:gridSpan w:val="2"/>
          </w:tcPr>
          <w:p w14:paraId="0389FEC6" w14:textId="77777777" w:rsidR="0047733A" w:rsidRDefault="00A66171">
            <w:pPr>
              <w:pStyle w:val="TableParagraph"/>
              <w:spacing w:line="270" w:lineRule="exact"/>
              <w:ind w:left="117"/>
              <w:rPr>
                <w:sz w:val="24"/>
              </w:rPr>
            </w:pPr>
            <w:r>
              <w:rPr>
                <w:spacing w:val="-5"/>
                <w:sz w:val="24"/>
              </w:rPr>
              <w:t>K3</w:t>
            </w:r>
          </w:p>
        </w:tc>
      </w:tr>
      <w:tr w:rsidR="0047733A" w14:paraId="0CC86344" w14:textId="77777777">
        <w:trPr>
          <w:trHeight w:val="321"/>
        </w:trPr>
        <w:tc>
          <w:tcPr>
            <w:tcW w:w="9736" w:type="dxa"/>
            <w:gridSpan w:val="10"/>
          </w:tcPr>
          <w:p w14:paraId="6C7983F6"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2EAC50C4" w14:textId="77777777">
        <w:trPr>
          <w:trHeight w:val="316"/>
        </w:trPr>
        <w:tc>
          <w:tcPr>
            <w:tcW w:w="9736" w:type="dxa"/>
            <w:gridSpan w:val="10"/>
          </w:tcPr>
          <w:p w14:paraId="7E94D495" w14:textId="77777777" w:rsidR="0047733A" w:rsidRDefault="0047733A">
            <w:pPr>
              <w:pStyle w:val="TableParagraph"/>
              <w:ind w:left="0"/>
            </w:pPr>
          </w:p>
        </w:tc>
      </w:tr>
      <w:tr w:rsidR="0047733A" w14:paraId="28D6473B" w14:textId="77777777">
        <w:trPr>
          <w:trHeight w:val="316"/>
        </w:trPr>
        <w:tc>
          <w:tcPr>
            <w:tcW w:w="1100" w:type="dxa"/>
            <w:gridSpan w:val="2"/>
          </w:tcPr>
          <w:p w14:paraId="23A333C4" w14:textId="77777777" w:rsidR="0047733A" w:rsidRDefault="00A66171">
            <w:pPr>
              <w:pStyle w:val="TableParagraph"/>
              <w:spacing w:line="270" w:lineRule="exact"/>
              <w:rPr>
                <w:b/>
                <w:sz w:val="24"/>
              </w:rPr>
            </w:pPr>
            <w:r>
              <w:rPr>
                <w:b/>
                <w:spacing w:val="-2"/>
                <w:sz w:val="24"/>
              </w:rPr>
              <w:t>Unit:1</w:t>
            </w:r>
          </w:p>
        </w:tc>
        <w:tc>
          <w:tcPr>
            <w:tcW w:w="7241" w:type="dxa"/>
            <w:gridSpan w:val="4"/>
          </w:tcPr>
          <w:p w14:paraId="4705A165" w14:textId="77777777" w:rsidR="0047733A" w:rsidRDefault="00A66171">
            <w:pPr>
              <w:pStyle w:val="TableParagraph"/>
              <w:spacing w:line="270" w:lineRule="exact"/>
              <w:ind w:left="440"/>
              <w:rPr>
                <w:b/>
                <w:sz w:val="24"/>
              </w:rPr>
            </w:pPr>
            <w:r>
              <w:rPr>
                <w:b/>
                <w:noProof/>
                <w:sz w:val="24"/>
              </w:rPr>
              <mc:AlternateContent>
                <mc:Choice Requires="wpg">
                  <w:drawing>
                    <wp:anchor distT="0" distB="0" distL="0" distR="0" simplePos="0" relativeHeight="251636736" behindDoc="1" locked="0" layoutInCell="1" allowOverlap="1" wp14:anchorId="49666FDC" wp14:editId="79DE2429">
                      <wp:simplePos x="0" y="0"/>
                      <wp:positionH relativeFrom="column">
                        <wp:posOffset>1350263</wp:posOffset>
                      </wp:positionH>
                      <wp:positionV relativeFrom="paragraph">
                        <wp:posOffset>-367410</wp:posOffset>
                      </wp:positionV>
                      <wp:extent cx="2463800" cy="2051685"/>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21" name="Image 121"/>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5DFCA239" id="Group 120" o:spid="_x0000_s1026" style="position:absolute;margin-left:106.3pt;margin-top:-28.95pt;width:194pt;height:161.55pt;z-index:-25167974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">
                      <v:shape id="Image 121"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6aNLAAAAA3AAAAA8AAABkcnMvZG93bnJldi54bWxET01rwkAQvRf6H5YpeCm6iQeR6CoiDQie&#10;tPU+ZMdsMDsbs1ON/94tFLzN433Ocj34Vt2oj01gA/kkA0VcBdtwbeDnuxzPQUVBttgGJgMPirBe&#10;vb8tsbDhzge6HaVWKYRjgQacSFdoHStHHuMkdMSJO4feoyTY19r2eE/hvtXTLJtpjw2nBocdbR1V&#10;l+OvN/BZPvanaxXz/UHm4jZDedl9nYwZfQybBSihQV7if/fOpvnTHP6eSRfo1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rpo0sAAAADcAAAADwAAAAAAAAAAAAAAAACfAgAA&#10;ZHJzL2Rvd25yZXYueG1sUEsFBgAAAAAEAAQA9wAAAIwDAAAAAA==&#10;">
                        <v:imagedata r:id="rId15" o:title=""/>
                      </v:shape>
                    </v:group>
                  </w:pict>
                </mc:Fallback>
              </mc:AlternateContent>
            </w:r>
            <w:r>
              <w:rPr>
                <w:b/>
                <w:sz w:val="24"/>
              </w:rPr>
              <w:t>INTRODUCTION</w:t>
            </w:r>
            <w:r>
              <w:rPr>
                <w:b/>
                <w:spacing w:val="-4"/>
                <w:sz w:val="24"/>
              </w:rPr>
              <w:t xml:space="preserve"> </w:t>
            </w:r>
            <w:r>
              <w:rPr>
                <w:b/>
                <w:sz w:val="24"/>
              </w:rPr>
              <w:t>TO</w:t>
            </w:r>
            <w:r>
              <w:rPr>
                <w:b/>
                <w:spacing w:val="-3"/>
                <w:sz w:val="24"/>
              </w:rPr>
              <w:t xml:space="preserve"> </w:t>
            </w:r>
            <w:r>
              <w:rPr>
                <w:b/>
                <w:sz w:val="24"/>
              </w:rPr>
              <w:t>GLOBAL</w:t>
            </w:r>
            <w:r>
              <w:rPr>
                <w:b/>
                <w:spacing w:val="-4"/>
                <w:sz w:val="24"/>
              </w:rPr>
              <w:t xml:space="preserve"> </w:t>
            </w:r>
            <w:r>
              <w:rPr>
                <w:b/>
                <w:sz w:val="24"/>
              </w:rPr>
              <w:t>CONSUMER</w:t>
            </w:r>
            <w:r>
              <w:rPr>
                <w:b/>
                <w:spacing w:val="-3"/>
                <w:sz w:val="24"/>
              </w:rPr>
              <w:t xml:space="preserve"> </w:t>
            </w:r>
            <w:r>
              <w:rPr>
                <w:b/>
                <w:spacing w:val="-2"/>
                <w:sz w:val="24"/>
              </w:rPr>
              <w:t>BEHAVIOUR</w:t>
            </w:r>
          </w:p>
        </w:tc>
        <w:tc>
          <w:tcPr>
            <w:tcW w:w="1395" w:type="dxa"/>
            <w:gridSpan w:val="4"/>
          </w:tcPr>
          <w:p w14:paraId="3E0D8C90" w14:textId="77777777" w:rsidR="0047733A" w:rsidRDefault="00A66171">
            <w:pPr>
              <w:pStyle w:val="TableParagraph"/>
              <w:spacing w:line="270" w:lineRule="exact"/>
              <w:ind w:left="466"/>
              <w:rPr>
                <w:b/>
                <w:sz w:val="24"/>
              </w:rPr>
            </w:pPr>
            <w:r>
              <w:rPr>
                <w:b/>
                <w:sz w:val="24"/>
              </w:rPr>
              <w:t>8</w:t>
            </w:r>
            <w:r>
              <w:rPr>
                <w:b/>
                <w:spacing w:val="60"/>
                <w:sz w:val="24"/>
              </w:rPr>
              <w:t xml:space="preserve"> </w:t>
            </w:r>
            <w:r>
              <w:rPr>
                <w:b/>
                <w:spacing w:val="-2"/>
                <w:sz w:val="24"/>
              </w:rPr>
              <w:t>hours</w:t>
            </w:r>
          </w:p>
        </w:tc>
      </w:tr>
      <w:tr w:rsidR="0047733A" w14:paraId="7DCFEE73" w14:textId="77777777">
        <w:trPr>
          <w:trHeight w:val="952"/>
        </w:trPr>
        <w:tc>
          <w:tcPr>
            <w:tcW w:w="9736" w:type="dxa"/>
            <w:gridSpan w:val="10"/>
          </w:tcPr>
          <w:p w14:paraId="3F7770E2" w14:textId="77777777" w:rsidR="0047733A" w:rsidRDefault="00A66171">
            <w:pPr>
              <w:pStyle w:val="TableParagraph"/>
              <w:spacing w:line="275" w:lineRule="exact"/>
              <w:rPr>
                <w:sz w:val="24"/>
              </w:rPr>
            </w:pPr>
            <w:r>
              <w:rPr>
                <w:sz w:val="24"/>
              </w:rPr>
              <w:t>Global</w:t>
            </w:r>
            <w:r>
              <w:rPr>
                <w:spacing w:val="-2"/>
                <w:sz w:val="24"/>
              </w:rPr>
              <w:t xml:space="preserve"> </w:t>
            </w:r>
            <w:r>
              <w:rPr>
                <w:sz w:val="24"/>
              </w:rPr>
              <w:t>Consumer</w:t>
            </w:r>
            <w:r>
              <w:rPr>
                <w:spacing w:val="-3"/>
                <w:sz w:val="24"/>
              </w:rPr>
              <w:t xml:space="preserve"> </w:t>
            </w:r>
            <w:r>
              <w:rPr>
                <w:sz w:val="24"/>
              </w:rPr>
              <w:t>Behaviour</w:t>
            </w:r>
            <w:r>
              <w:rPr>
                <w:spacing w:val="-3"/>
                <w:sz w:val="24"/>
              </w:rPr>
              <w:t xml:space="preserve"> </w:t>
            </w:r>
            <w:r>
              <w:rPr>
                <w:sz w:val="24"/>
              </w:rPr>
              <w:t>and</w:t>
            </w:r>
            <w:r>
              <w:rPr>
                <w:spacing w:val="-2"/>
                <w:sz w:val="24"/>
              </w:rPr>
              <w:t xml:space="preserve"> </w:t>
            </w:r>
            <w:r>
              <w:rPr>
                <w:sz w:val="24"/>
              </w:rPr>
              <w:t>Marketing</w:t>
            </w:r>
            <w:r>
              <w:rPr>
                <w:spacing w:val="-2"/>
                <w:sz w:val="24"/>
              </w:rPr>
              <w:t xml:space="preserve"> </w:t>
            </w:r>
            <w:r>
              <w:rPr>
                <w:sz w:val="24"/>
              </w:rPr>
              <w:t>Strategy,</w:t>
            </w:r>
            <w:r>
              <w:rPr>
                <w:spacing w:val="-2"/>
                <w:sz w:val="24"/>
              </w:rPr>
              <w:t xml:space="preserve"> </w:t>
            </w:r>
            <w:r>
              <w:rPr>
                <w:sz w:val="24"/>
              </w:rPr>
              <w:t>Changing</w:t>
            </w:r>
            <w:r>
              <w:rPr>
                <w:spacing w:val="-2"/>
                <w:sz w:val="24"/>
              </w:rPr>
              <w:t xml:space="preserve"> </w:t>
            </w:r>
            <w:r>
              <w:rPr>
                <w:sz w:val="24"/>
              </w:rPr>
              <w:t>Consumer</w:t>
            </w:r>
            <w:r>
              <w:rPr>
                <w:spacing w:val="-3"/>
                <w:sz w:val="24"/>
              </w:rPr>
              <w:t xml:space="preserve"> </w:t>
            </w:r>
            <w:r>
              <w:rPr>
                <w:sz w:val="24"/>
              </w:rPr>
              <w:t>Characteristics</w:t>
            </w:r>
            <w:r>
              <w:rPr>
                <w:spacing w:val="-1"/>
                <w:sz w:val="24"/>
              </w:rPr>
              <w:t xml:space="preserve"> </w:t>
            </w:r>
            <w:r>
              <w:rPr>
                <w:spacing w:val="-4"/>
                <w:sz w:val="24"/>
              </w:rPr>
              <w:t>from</w:t>
            </w:r>
          </w:p>
          <w:p w14:paraId="64326EC2" w14:textId="77777777" w:rsidR="0047733A" w:rsidRDefault="00A66171">
            <w:pPr>
              <w:pStyle w:val="TableParagraph"/>
              <w:spacing w:before="9" w:line="310" w:lineRule="atLeast"/>
              <w:rPr>
                <w:sz w:val="24"/>
              </w:rPr>
            </w:pPr>
            <w:r>
              <w:rPr>
                <w:sz w:val="24"/>
              </w:rPr>
              <w:t>local</w:t>
            </w:r>
            <w:r>
              <w:rPr>
                <w:spacing w:val="-3"/>
                <w:sz w:val="24"/>
              </w:rPr>
              <w:t xml:space="preserve"> </w:t>
            </w:r>
            <w:r>
              <w:rPr>
                <w:sz w:val="24"/>
              </w:rPr>
              <w:t>to</w:t>
            </w:r>
            <w:r>
              <w:rPr>
                <w:spacing w:val="-3"/>
                <w:sz w:val="24"/>
              </w:rPr>
              <w:t xml:space="preserve"> </w:t>
            </w:r>
            <w:r>
              <w:rPr>
                <w:sz w:val="24"/>
              </w:rPr>
              <w:t>Global.</w:t>
            </w:r>
            <w:r>
              <w:rPr>
                <w:spacing w:val="-3"/>
                <w:sz w:val="24"/>
              </w:rPr>
              <w:t xml:space="preserve"> </w:t>
            </w:r>
            <w:r>
              <w:rPr>
                <w:sz w:val="24"/>
              </w:rPr>
              <w:t>Market</w:t>
            </w:r>
            <w:r>
              <w:rPr>
                <w:spacing w:val="-3"/>
                <w:sz w:val="24"/>
              </w:rPr>
              <w:t xml:space="preserve"> </w:t>
            </w:r>
            <w:r>
              <w:rPr>
                <w:sz w:val="24"/>
              </w:rPr>
              <w:t>segmentation</w:t>
            </w:r>
            <w:r>
              <w:rPr>
                <w:spacing w:val="-3"/>
                <w:sz w:val="24"/>
              </w:rPr>
              <w:t xml:space="preserve"> </w:t>
            </w:r>
            <w:r>
              <w:rPr>
                <w:sz w:val="24"/>
              </w:rPr>
              <w:t>-</w:t>
            </w:r>
            <w:r>
              <w:rPr>
                <w:spacing w:val="-4"/>
                <w:sz w:val="24"/>
              </w:rPr>
              <w:t xml:space="preserve"> </w:t>
            </w:r>
            <w:r>
              <w:rPr>
                <w:sz w:val="24"/>
              </w:rPr>
              <w:t>Consumer</w:t>
            </w:r>
            <w:r>
              <w:rPr>
                <w:spacing w:val="-2"/>
                <w:sz w:val="24"/>
              </w:rPr>
              <w:t xml:space="preserve"> </w:t>
            </w:r>
            <w:r>
              <w:rPr>
                <w:sz w:val="24"/>
              </w:rPr>
              <w:t>Research</w:t>
            </w:r>
            <w:r>
              <w:rPr>
                <w:spacing w:val="-3"/>
                <w:sz w:val="24"/>
              </w:rPr>
              <w:t xml:space="preserve"> </w:t>
            </w:r>
            <w:r>
              <w:rPr>
                <w:sz w:val="24"/>
              </w:rPr>
              <w:t>Paradigm</w:t>
            </w:r>
            <w:r>
              <w:rPr>
                <w:spacing w:val="-3"/>
                <w:sz w:val="24"/>
              </w:rPr>
              <w:t xml:space="preserve"> </w:t>
            </w:r>
            <w:r>
              <w:rPr>
                <w:sz w:val="24"/>
              </w:rPr>
              <w:t>-</w:t>
            </w:r>
            <w:r>
              <w:rPr>
                <w:spacing w:val="-4"/>
                <w:sz w:val="24"/>
              </w:rPr>
              <w:t xml:space="preserve"> </w:t>
            </w:r>
            <w:r>
              <w:rPr>
                <w:sz w:val="24"/>
              </w:rPr>
              <w:t>Online</w:t>
            </w:r>
            <w:r>
              <w:rPr>
                <w:spacing w:val="-4"/>
                <w:sz w:val="24"/>
              </w:rPr>
              <w:t xml:space="preserve"> </w:t>
            </w:r>
            <w:r>
              <w:rPr>
                <w:sz w:val="24"/>
              </w:rPr>
              <w:t>buyer</w:t>
            </w:r>
            <w:r>
              <w:rPr>
                <w:spacing w:val="-4"/>
                <w:sz w:val="24"/>
              </w:rPr>
              <w:t xml:space="preserve"> </w:t>
            </w:r>
            <w:r>
              <w:rPr>
                <w:sz w:val="24"/>
              </w:rPr>
              <w:t>behavior. Buying Decision process - Diffusion and Innovation in Global markets.</w:t>
            </w:r>
          </w:p>
        </w:tc>
      </w:tr>
      <w:tr w:rsidR="0047733A" w14:paraId="50210DC2" w14:textId="77777777">
        <w:trPr>
          <w:trHeight w:val="316"/>
        </w:trPr>
        <w:tc>
          <w:tcPr>
            <w:tcW w:w="9736" w:type="dxa"/>
            <w:gridSpan w:val="10"/>
          </w:tcPr>
          <w:p w14:paraId="2CFBBA26" w14:textId="77777777" w:rsidR="0047733A" w:rsidRDefault="0047733A">
            <w:pPr>
              <w:pStyle w:val="TableParagraph"/>
              <w:ind w:left="0"/>
            </w:pPr>
          </w:p>
        </w:tc>
      </w:tr>
      <w:tr w:rsidR="0047733A" w14:paraId="60388B2D" w14:textId="77777777">
        <w:trPr>
          <w:trHeight w:val="316"/>
        </w:trPr>
        <w:tc>
          <w:tcPr>
            <w:tcW w:w="1100" w:type="dxa"/>
            <w:gridSpan w:val="2"/>
          </w:tcPr>
          <w:p w14:paraId="1F19B008" w14:textId="77777777" w:rsidR="0047733A" w:rsidRDefault="00A66171">
            <w:pPr>
              <w:pStyle w:val="TableParagraph"/>
              <w:spacing w:line="273" w:lineRule="exact"/>
              <w:rPr>
                <w:b/>
                <w:sz w:val="24"/>
              </w:rPr>
            </w:pPr>
            <w:r>
              <w:rPr>
                <w:b/>
                <w:spacing w:val="-2"/>
                <w:sz w:val="24"/>
              </w:rPr>
              <w:t>Unit:2</w:t>
            </w:r>
          </w:p>
        </w:tc>
        <w:tc>
          <w:tcPr>
            <w:tcW w:w="7241" w:type="dxa"/>
            <w:gridSpan w:val="4"/>
          </w:tcPr>
          <w:p w14:paraId="3782F39B" w14:textId="77777777" w:rsidR="0047733A" w:rsidRDefault="00A66171">
            <w:pPr>
              <w:pStyle w:val="TableParagraph"/>
              <w:spacing w:line="273" w:lineRule="exact"/>
              <w:ind w:left="68" w:right="62"/>
              <w:jc w:val="center"/>
              <w:rPr>
                <w:b/>
                <w:sz w:val="24"/>
              </w:rPr>
            </w:pPr>
            <w:r>
              <w:rPr>
                <w:b/>
                <w:sz w:val="24"/>
              </w:rPr>
              <w:t>LEARNING</w:t>
            </w:r>
            <w:r>
              <w:rPr>
                <w:b/>
                <w:spacing w:val="-3"/>
                <w:sz w:val="24"/>
              </w:rPr>
              <w:t xml:space="preserve"> </w:t>
            </w:r>
            <w:r>
              <w:rPr>
                <w:b/>
                <w:sz w:val="24"/>
              </w:rPr>
              <w:t>&amp;</w:t>
            </w:r>
            <w:r>
              <w:rPr>
                <w:b/>
                <w:spacing w:val="-2"/>
                <w:sz w:val="24"/>
              </w:rPr>
              <w:t xml:space="preserve"> PERCEPTION</w:t>
            </w:r>
          </w:p>
        </w:tc>
        <w:tc>
          <w:tcPr>
            <w:tcW w:w="1395" w:type="dxa"/>
            <w:gridSpan w:val="4"/>
          </w:tcPr>
          <w:p w14:paraId="35C84CD6" w14:textId="77777777" w:rsidR="0047733A" w:rsidRDefault="00A66171">
            <w:pPr>
              <w:pStyle w:val="TableParagraph"/>
              <w:spacing w:line="273" w:lineRule="exact"/>
              <w:ind w:left="526"/>
              <w:rPr>
                <w:b/>
                <w:sz w:val="24"/>
              </w:rPr>
            </w:pPr>
            <w:r>
              <w:rPr>
                <w:b/>
                <w:sz w:val="24"/>
              </w:rPr>
              <w:t xml:space="preserve">9 </w:t>
            </w:r>
            <w:r>
              <w:rPr>
                <w:b/>
                <w:spacing w:val="-2"/>
                <w:sz w:val="24"/>
              </w:rPr>
              <w:t>hours</w:t>
            </w:r>
          </w:p>
        </w:tc>
      </w:tr>
      <w:tr w:rsidR="0047733A" w14:paraId="3B525352" w14:textId="77777777">
        <w:trPr>
          <w:trHeight w:val="952"/>
        </w:trPr>
        <w:tc>
          <w:tcPr>
            <w:tcW w:w="9736" w:type="dxa"/>
            <w:gridSpan w:val="10"/>
          </w:tcPr>
          <w:p w14:paraId="74402A97" w14:textId="77777777" w:rsidR="0047733A" w:rsidRDefault="00A66171">
            <w:pPr>
              <w:pStyle w:val="TableParagraph"/>
              <w:spacing w:line="275" w:lineRule="exact"/>
              <w:rPr>
                <w:sz w:val="24"/>
              </w:rPr>
            </w:pPr>
            <w:r>
              <w:rPr>
                <w:sz w:val="24"/>
              </w:rPr>
              <w:t>Learning</w:t>
            </w:r>
            <w:r>
              <w:rPr>
                <w:spacing w:val="-3"/>
                <w:sz w:val="24"/>
              </w:rPr>
              <w:t xml:space="preserve"> </w:t>
            </w:r>
            <w:r>
              <w:rPr>
                <w:sz w:val="24"/>
              </w:rPr>
              <w:t>-</w:t>
            </w:r>
            <w:r>
              <w:rPr>
                <w:spacing w:val="-2"/>
                <w:sz w:val="24"/>
              </w:rPr>
              <w:t xml:space="preserve"> </w:t>
            </w:r>
            <w:r>
              <w:rPr>
                <w:sz w:val="24"/>
              </w:rPr>
              <w:t>high</w:t>
            </w:r>
            <w:r>
              <w:rPr>
                <w:spacing w:val="-2"/>
                <w:sz w:val="24"/>
              </w:rPr>
              <w:t xml:space="preserve"> </w:t>
            </w:r>
            <w:r>
              <w:rPr>
                <w:sz w:val="24"/>
              </w:rPr>
              <w:t>and</w:t>
            </w:r>
            <w:r>
              <w:rPr>
                <w:spacing w:val="-1"/>
                <w:sz w:val="24"/>
              </w:rPr>
              <w:t xml:space="preserve"> </w:t>
            </w:r>
            <w:r>
              <w:rPr>
                <w:sz w:val="24"/>
              </w:rPr>
              <w:t>low</w:t>
            </w:r>
            <w:r>
              <w:rPr>
                <w:spacing w:val="-3"/>
                <w:sz w:val="24"/>
              </w:rPr>
              <w:t xml:space="preserve"> </w:t>
            </w:r>
            <w:r>
              <w:rPr>
                <w:sz w:val="24"/>
              </w:rPr>
              <w:t>involvement</w:t>
            </w:r>
            <w:r>
              <w:rPr>
                <w:spacing w:val="-1"/>
                <w:sz w:val="24"/>
              </w:rPr>
              <w:t xml:space="preserve"> </w:t>
            </w:r>
            <w:r>
              <w:rPr>
                <w:sz w:val="24"/>
              </w:rPr>
              <w:t>strategies,</w:t>
            </w:r>
            <w:r>
              <w:rPr>
                <w:spacing w:val="-2"/>
                <w:sz w:val="24"/>
              </w:rPr>
              <w:t xml:space="preserve"> </w:t>
            </w:r>
            <w:r>
              <w:rPr>
                <w:sz w:val="24"/>
              </w:rPr>
              <w:t>Predicting</w:t>
            </w:r>
            <w:r>
              <w:rPr>
                <w:spacing w:val="-1"/>
                <w:sz w:val="24"/>
              </w:rPr>
              <w:t xml:space="preserve"> </w:t>
            </w:r>
            <w:r>
              <w:rPr>
                <w:sz w:val="24"/>
              </w:rPr>
              <w:t>Impulsive</w:t>
            </w:r>
            <w:r>
              <w:rPr>
                <w:spacing w:val="-1"/>
                <w:sz w:val="24"/>
              </w:rPr>
              <w:t xml:space="preserve"> </w:t>
            </w:r>
            <w:r>
              <w:rPr>
                <w:sz w:val="24"/>
              </w:rPr>
              <w:t>and</w:t>
            </w:r>
            <w:r>
              <w:rPr>
                <w:spacing w:val="-2"/>
                <w:sz w:val="24"/>
              </w:rPr>
              <w:t xml:space="preserve"> </w:t>
            </w:r>
            <w:r>
              <w:rPr>
                <w:sz w:val="24"/>
              </w:rPr>
              <w:t>Rationality</w:t>
            </w:r>
            <w:r>
              <w:rPr>
                <w:spacing w:val="-2"/>
                <w:sz w:val="24"/>
              </w:rPr>
              <w:t xml:space="preserve"> </w:t>
            </w:r>
            <w:r>
              <w:rPr>
                <w:sz w:val="24"/>
              </w:rPr>
              <w:t>in</w:t>
            </w:r>
            <w:r>
              <w:rPr>
                <w:spacing w:val="-1"/>
                <w:sz w:val="24"/>
              </w:rPr>
              <w:t xml:space="preserve"> </w:t>
            </w:r>
            <w:r>
              <w:rPr>
                <w:spacing w:val="-2"/>
                <w:sz w:val="24"/>
              </w:rPr>
              <w:t>buying</w:t>
            </w:r>
          </w:p>
          <w:p w14:paraId="5CAEDC9D" w14:textId="77777777" w:rsidR="0047733A" w:rsidRDefault="00A66171">
            <w:pPr>
              <w:pStyle w:val="TableParagraph"/>
              <w:spacing w:before="6" w:line="310" w:lineRule="atLeast"/>
              <w:ind w:right="76"/>
              <w:rPr>
                <w:sz w:val="24"/>
              </w:rPr>
            </w:pPr>
            <w:r>
              <w:rPr>
                <w:sz w:val="24"/>
              </w:rPr>
              <w:t>behaviour.</w:t>
            </w:r>
            <w:r>
              <w:rPr>
                <w:spacing w:val="-3"/>
                <w:sz w:val="24"/>
              </w:rPr>
              <w:t xml:space="preserve"> </w:t>
            </w:r>
            <w:r>
              <w:rPr>
                <w:sz w:val="24"/>
              </w:rPr>
              <w:t>Perception</w:t>
            </w:r>
            <w:r>
              <w:rPr>
                <w:spacing w:val="-3"/>
                <w:sz w:val="24"/>
              </w:rPr>
              <w:t xml:space="preserve"> </w:t>
            </w:r>
            <w:r>
              <w:rPr>
                <w:sz w:val="24"/>
              </w:rPr>
              <w:t>-</w:t>
            </w:r>
            <w:r>
              <w:rPr>
                <w:spacing w:val="-4"/>
                <w:sz w:val="24"/>
              </w:rPr>
              <w:t xml:space="preserve"> </w:t>
            </w:r>
            <w:r>
              <w:rPr>
                <w:sz w:val="24"/>
              </w:rPr>
              <w:t>Process,</w:t>
            </w:r>
            <w:r>
              <w:rPr>
                <w:spacing w:val="-3"/>
                <w:sz w:val="24"/>
              </w:rPr>
              <w:t xml:space="preserve"> </w:t>
            </w:r>
            <w:r>
              <w:rPr>
                <w:sz w:val="24"/>
              </w:rPr>
              <w:t>Elements</w:t>
            </w:r>
            <w:r>
              <w:rPr>
                <w:spacing w:val="-3"/>
                <w:sz w:val="24"/>
              </w:rPr>
              <w:t xml:space="preserve"> </w:t>
            </w:r>
            <w:r>
              <w:rPr>
                <w:sz w:val="24"/>
              </w:rPr>
              <w:t>-</w:t>
            </w:r>
            <w:r>
              <w:rPr>
                <w:spacing w:val="-4"/>
                <w:sz w:val="24"/>
              </w:rPr>
              <w:t xml:space="preserve"> </w:t>
            </w:r>
            <w:r>
              <w:rPr>
                <w:sz w:val="24"/>
              </w:rPr>
              <w:t>Perception</w:t>
            </w:r>
            <w:r>
              <w:rPr>
                <w:spacing w:val="-3"/>
                <w:sz w:val="24"/>
              </w:rPr>
              <w:t xml:space="preserve"> </w:t>
            </w:r>
            <w:r>
              <w:rPr>
                <w:sz w:val="24"/>
              </w:rPr>
              <w:t>and</w:t>
            </w:r>
            <w:r>
              <w:rPr>
                <w:spacing w:val="-3"/>
                <w:sz w:val="24"/>
              </w:rPr>
              <w:t xml:space="preserve"> </w:t>
            </w:r>
            <w:r>
              <w:rPr>
                <w:sz w:val="24"/>
              </w:rPr>
              <w:t>n</w:t>
            </w:r>
            <w:r>
              <w:rPr>
                <w:spacing w:val="-3"/>
                <w:sz w:val="24"/>
              </w:rPr>
              <w:t xml:space="preserve"> </w:t>
            </w:r>
            <w:r>
              <w:rPr>
                <w:sz w:val="24"/>
              </w:rPr>
              <w:t>decisions</w:t>
            </w:r>
            <w:r>
              <w:rPr>
                <w:spacing w:val="-3"/>
                <w:sz w:val="24"/>
              </w:rPr>
              <w:t xml:space="preserve"> </w:t>
            </w:r>
            <w:r>
              <w:rPr>
                <w:sz w:val="24"/>
              </w:rPr>
              <w:t>-</w:t>
            </w:r>
            <w:r>
              <w:rPr>
                <w:spacing w:val="-4"/>
                <w:sz w:val="24"/>
              </w:rPr>
              <w:t xml:space="preserve"> </w:t>
            </w:r>
            <w:r>
              <w:rPr>
                <w:sz w:val="24"/>
              </w:rPr>
              <w:t>Perception</w:t>
            </w:r>
            <w:r>
              <w:rPr>
                <w:spacing w:val="-3"/>
                <w:sz w:val="24"/>
              </w:rPr>
              <w:t xml:space="preserve"> </w:t>
            </w:r>
            <w:r>
              <w:rPr>
                <w:sz w:val="24"/>
              </w:rPr>
              <w:t>of</w:t>
            </w:r>
            <w:r>
              <w:rPr>
                <w:spacing w:val="-3"/>
                <w:sz w:val="24"/>
              </w:rPr>
              <w:t xml:space="preserve"> </w:t>
            </w:r>
            <w:r>
              <w:rPr>
                <w:sz w:val="24"/>
              </w:rPr>
              <w:t>Indian brands among Global customers – MNC brands among Indian customers.</w:t>
            </w:r>
          </w:p>
        </w:tc>
      </w:tr>
      <w:tr w:rsidR="0047733A" w14:paraId="72FBDB58" w14:textId="77777777">
        <w:trPr>
          <w:trHeight w:val="316"/>
        </w:trPr>
        <w:tc>
          <w:tcPr>
            <w:tcW w:w="9736" w:type="dxa"/>
            <w:gridSpan w:val="10"/>
          </w:tcPr>
          <w:p w14:paraId="605333EC" w14:textId="77777777" w:rsidR="0047733A" w:rsidRDefault="0047733A">
            <w:pPr>
              <w:pStyle w:val="TableParagraph"/>
              <w:ind w:left="0"/>
            </w:pPr>
          </w:p>
        </w:tc>
      </w:tr>
      <w:tr w:rsidR="0047733A" w14:paraId="7B37EB55" w14:textId="77777777">
        <w:trPr>
          <w:trHeight w:val="316"/>
        </w:trPr>
        <w:tc>
          <w:tcPr>
            <w:tcW w:w="1100" w:type="dxa"/>
            <w:gridSpan w:val="2"/>
          </w:tcPr>
          <w:p w14:paraId="431AAD6A" w14:textId="77777777" w:rsidR="0047733A" w:rsidRDefault="00A66171">
            <w:pPr>
              <w:pStyle w:val="TableParagraph"/>
              <w:spacing w:line="273" w:lineRule="exact"/>
              <w:rPr>
                <w:b/>
                <w:sz w:val="24"/>
              </w:rPr>
            </w:pPr>
            <w:r>
              <w:rPr>
                <w:b/>
                <w:spacing w:val="-2"/>
                <w:sz w:val="24"/>
              </w:rPr>
              <w:t>Unit:3</w:t>
            </w:r>
          </w:p>
        </w:tc>
        <w:tc>
          <w:tcPr>
            <w:tcW w:w="7241" w:type="dxa"/>
            <w:gridSpan w:val="4"/>
          </w:tcPr>
          <w:p w14:paraId="717B8B74" w14:textId="77777777" w:rsidR="0047733A" w:rsidRDefault="00A66171">
            <w:pPr>
              <w:pStyle w:val="TableParagraph"/>
              <w:spacing w:line="273" w:lineRule="exact"/>
              <w:ind w:left="1770"/>
              <w:rPr>
                <w:b/>
                <w:sz w:val="24"/>
              </w:rPr>
            </w:pPr>
            <w:r>
              <w:rPr>
                <w:b/>
                <w:sz w:val="24"/>
              </w:rPr>
              <w:t>MOTIVATION</w:t>
            </w:r>
            <w:r>
              <w:rPr>
                <w:b/>
                <w:spacing w:val="-3"/>
                <w:sz w:val="24"/>
              </w:rPr>
              <w:t xml:space="preserve"> </w:t>
            </w:r>
            <w:r>
              <w:rPr>
                <w:b/>
                <w:sz w:val="24"/>
              </w:rPr>
              <w:t>&amp;</w:t>
            </w:r>
            <w:r>
              <w:rPr>
                <w:b/>
                <w:spacing w:val="-2"/>
                <w:sz w:val="24"/>
              </w:rPr>
              <w:t xml:space="preserve"> PERSONALITY</w:t>
            </w:r>
          </w:p>
        </w:tc>
        <w:tc>
          <w:tcPr>
            <w:tcW w:w="1395" w:type="dxa"/>
            <w:gridSpan w:val="4"/>
          </w:tcPr>
          <w:p w14:paraId="2BA1DA14" w14:textId="77777777" w:rsidR="0047733A" w:rsidRDefault="00A66171">
            <w:pPr>
              <w:pStyle w:val="TableParagraph"/>
              <w:spacing w:line="273" w:lineRule="exact"/>
              <w:ind w:left="406"/>
              <w:rPr>
                <w:b/>
                <w:sz w:val="24"/>
              </w:rPr>
            </w:pPr>
            <w:r>
              <w:rPr>
                <w:b/>
                <w:sz w:val="24"/>
              </w:rPr>
              <w:t>11</w:t>
            </w:r>
            <w:r>
              <w:rPr>
                <w:b/>
                <w:spacing w:val="-2"/>
                <w:sz w:val="24"/>
              </w:rPr>
              <w:t xml:space="preserve"> hours</w:t>
            </w:r>
          </w:p>
        </w:tc>
      </w:tr>
      <w:tr w:rsidR="0047733A" w14:paraId="208DD295" w14:textId="77777777">
        <w:trPr>
          <w:trHeight w:val="1470"/>
        </w:trPr>
        <w:tc>
          <w:tcPr>
            <w:tcW w:w="9736" w:type="dxa"/>
            <w:gridSpan w:val="10"/>
          </w:tcPr>
          <w:p w14:paraId="2B4C1351" w14:textId="77777777" w:rsidR="0047733A" w:rsidRDefault="00A66171">
            <w:pPr>
              <w:pStyle w:val="TableParagraph"/>
              <w:spacing w:line="276" w:lineRule="auto"/>
              <w:ind w:right="88"/>
              <w:jc w:val="both"/>
              <w:rPr>
                <w:sz w:val="24"/>
              </w:rPr>
            </w:pPr>
            <w:r>
              <w:rPr>
                <w:sz w:val="24"/>
              </w:rPr>
              <w:t>Motivation - Nature, motivational strategies, theories and their relevance in international market – Changes</w:t>
            </w:r>
            <w:r>
              <w:rPr>
                <w:spacing w:val="-3"/>
                <w:sz w:val="24"/>
              </w:rPr>
              <w:t xml:space="preserve"> </w:t>
            </w:r>
            <w:r>
              <w:rPr>
                <w:sz w:val="24"/>
              </w:rPr>
              <w:t>in</w:t>
            </w:r>
            <w:r>
              <w:rPr>
                <w:spacing w:val="-3"/>
                <w:sz w:val="24"/>
              </w:rPr>
              <w:t xml:space="preserve"> </w:t>
            </w:r>
            <w:r>
              <w:rPr>
                <w:sz w:val="24"/>
              </w:rPr>
              <w:t>consumer</w:t>
            </w:r>
            <w:r>
              <w:rPr>
                <w:spacing w:val="-4"/>
                <w:sz w:val="24"/>
              </w:rPr>
              <w:t xml:space="preserve"> </w:t>
            </w:r>
            <w:r>
              <w:rPr>
                <w:sz w:val="24"/>
              </w:rPr>
              <w:t>needs</w:t>
            </w:r>
            <w:r>
              <w:rPr>
                <w:spacing w:val="-3"/>
                <w:sz w:val="24"/>
              </w:rPr>
              <w:t xml:space="preserve"> </w:t>
            </w:r>
            <w:r>
              <w:rPr>
                <w:sz w:val="24"/>
              </w:rPr>
              <w:t>in</w:t>
            </w:r>
            <w:r>
              <w:rPr>
                <w:spacing w:val="-3"/>
                <w:sz w:val="24"/>
              </w:rPr>
              <w:t xml:space="preserve"> </w:t>
            </w:r>
            <w:r>
              <w:rPr>
                <w:sz w:val="24"/>
              </w:rPr>
              <w:t>need</w:t>
            </w:r>
            <w:r>
              <w:rPr>
                <w:spacing w:val="-3"/>
                <w:sz w:val="24"/>
              </w:rPr>
              <w:t xml:space="preserve"> </w:t>
            </w:r>
            <w:r>
              <w:rPr>
                <w:sz w:val="24"/>
              </w:rPr>
              <w:t>hierarchy.</w:t>
            </w:r>
            <w:r>
              <w:rPr>
                <w:spacing w:val="-3"/>
                <w:sz w:val="24"/>
              </w:rPr>
              <w:t xml:space="preserve"> </w:t>
            </w:r>
            <w:r>
              <w:rPr>
                <w:sz w:val="24"/>
              </w:rPr>
              <w:t>Personality</w:t>
            </w:r>
            <w:r>
              <w:rPr>
                <w:spacing w:val="-3"/>
                <w:sz w:val="24"/>
              </w:rPr>
              <w:t xml:space="preserve"> </w:t>
            </w:r>
            <w:r>
              <w:rPr>
                <w:sz w:val="24"/>
              </w:rPr>
              <w:t>–</w:t>
            </w:r>
            <w:r>
              <w:rPr>
                <w:spacing w:val="-4"/>
                <w:sz w:val="24"/>
              </w:rPr>
              <w:t xml:space="preserve"> </w:t>
            </w:r>
            <w:r>
              <w:rPr>
                <w:sz w:val="24"/>
              </w:rPr>
              <w:t>Psycho</w:t>
            </w:r>
            <w:r>
              <w:rPr>
                <w:spacing w:val="-3"/>
                <w:sz w:val="24"/>
              </w:rPr>
              <w:t xml:space="preserve"> </w:t>
            </w:r>
            <w:r>
              <w:rPr>
                <w:sz w:val="24"/>
              </w:rPr>
              <w:t>analytical</w:t>
            </w:r>
            <w:r>
              <w:rPr>
                <w:spacing w:val="-3"/>
                <w:sz w:val="24"/>
              </w:rPr>
              <w:t xml:space="preserve"> </w:t>
            </w:r>
            <w:r>
              <w:rPr>
                <w:sz w:val="24"/>
              </w:rPr>
              <w:t>-</w:t>
            </w:r>
            <w:r>
              <w:rPr>
                <w:spacing w:val="-4"/>
                <w:sz w:val="24"/>
              </w:rPr>
              <w:t xml:space="preserve"> </w:t>
            </w:r>
            <w:r>
              <w:rPr>
                <w:sz w:val="24"/>
              </w:rPr>
              <w:t>neo</w:t>
            </w:r>
            <w:r>
              <w:rPr>
                <w:spacing w:val="-3"/>
                <w:sz w:val="24"/>
              </w:rPr>
              <w:t xml:space="preserve"> </w:t>
            </w:r>
            <w:r>
              <w:rPr>
                <w:sz w:val="24"/>
              </w:rPr>
              <w:t>-</w:t>
            </w:r>
            <w:r>
              <w:rPr>
                <w:spacing w:val="-4"/>
                <w:sz w:val="24"/>
              </w:rPr>
              <w:t xml:space="preserve"> </w:t>
            </w:r>
            <w:r>
              <w:rPr>
                <w:sz w:val="24"/>
              </w:rPr>
              <w:t>Freudian</w:t>
            </w:r>
            <w:r>
              <w:rPr>
                <w:spacing w:val="-3"/>
                <w:sz w:val="24"/>
              </w:rPr>
              <w:t xml:space="preserve"> </w:t>
            </w:r>
            <w:r>
              <w:rPr>
                <w:sz w:val="24"/>
              </w:rPr>
              <w:t>and social approaches to personality - understanding consumer diversity across culture, Brand personality and traits – Indian &amp; MNC brands.</w:t>
            </w:r>
          </w:p>
        </w:tc>
      </w:tr>
      <w:tr w:rsidR="0047733A" w14:paraId="20955C12" w14:textId="77777777">
        <w:trPr>
          <w:trHeight w:val="316"/>
        </w:trPr>
        <w:tc>
          <w:tcPr>
            <w:tcW w:w="9736" w:type="dxa"/>
            <w:gridSpan w:val="10"/>
          </w:tcPr>
          <w:p w14:paraId="7BD474E4" w14:textId="77777777" w:rsidR="0047733A" w:rsidRDefault="0047733A">
            <w:pPr>
              <w:pStyle w:val="TableParagraph"/>
              <w:ind w:left="0"/>
            </w:pPr>
          </w:p>
        </w:tc>
      </w:tr>
      <w:tr w:rsidR="0047733A" w14:paraId="76A4BEA2" w14:textId="77777777">
        <w:trPr>
          <w:trHeight w:val="316"/>
        </w:trPr>
        <w:tc>
          <w:tcPr>
            <w:tcW w:w="1100" w:type="dxa"/>
            <w:gridSpan w:val="2"/>
          </w:tcPr>
          <w:p w14:paraId="1CF9E127" w14:textId="77777777" w:rsidR="0047733A" w:rsidRDefault="00A66171">
            <w:pPr>
              <w:pStyle w:val="TableParagraph"/>
              <w:spacing w:line="273" w:lineRule="exact"/>
              <w:rPr>
                <w:b/>
                <w:sz w:val="24"/>
              </w:rPr>
            </w:pPr>
            <w:r>
              <w:rPr>
                <w:b/>
                <w:spacing w:val="-2"/>
                <w:sz w:val="24"/>
              </w:rPr>
              <w:t>Unit:4</w:t>
            </w:r>
          </w:p>
        </w:tc>
        <w:tc>
          <w:tcPr>
            <w:tcW w:w="7241" w:type="dxa"/>
            <w:gridSpan w:val="4"/>
          </w:tcPr>
          <w:p w14:paraId="393F5B00" w14:textId="77777777" w:rsidR="0047733A" w:rsidRDefault="00A66171">
            <w:pPr>
              <w:pStyle w:val="TableParagraph"/>
              <w:spacing w:line="273" w:lineRule="exact"/>
              <w:ind w:left="68" w:right="60"/>
              <w:jc w:val="center"/>
              <w:rPr>
                <w:b/>
                <w:sz w:val="24"/>
              </w:rPr>
            </w:pPr>
            <w:r>
              <w:rPr>
                <w:b/>
                <w:sz w:val="24"/>
              </w:rPr>
              <w:t>ATTITUDE</w:t>
            </w:r>
            <w:r>
              <w:rPr>
                <w:b/>
                <w:spacing w:val="-4"/>
                <w:sz w:val="24"/>
              </w:rPr>
              <w:t xml:space="preserve"> </w:t>
            </w:r>
            <w:r>
              <w:rPr>
                <w:b/>
                <w:sz w:val="24"/>
              </w:rPr>
              <w:t>&amp;</w:t>
            </w:r>
            <w:r>
              <w:rPr>
                <w:b/>
                <w:spacing w:val="-2"/>
                <w:sz w:val="24"/>
              </w:rPr>
              <w:t xml:space="preserve"> FAMILY</w:t>
            </w:r>
          </w:p>
        </w:tc>
        <w:tc>
          <w:tcPr>
            <w:tcW w:w="1395" w:type="dxa"/>
            <w:gridSpan w:val="4"/>
          </w:tcPr>
          <w:p w14:paraId="4E92F3EE"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655249B5" w14:textId="77777777">
        <w:trPr>
          <w:trHeight w:val="1269"/>
        </w:trPr>
        <w:tc>
          <w:tcPr>
            <w:tcW w:w="9736" w:type="dxa"/>
            <w:gridSpan w:val="10"/>
          </w:tcPr>
          <w:p w14:paraId="29325081" w14:textId="77777777" w:rsidR="0047733A" w:rsidRDefault="00A66171">
            <w:pPr>
              <w:pStyle w:val="TableParagraph"/>
              <w:spacing w:line="276" w:lineRule="auto"/>
              <w:ind w:right="85"/>
              <w:jc w:val="both"/>
              <w:rPr>
                <w:sz w:val="24"/>
              </w:rPr>
            </w:pPr>
            <w:r>
              <w:rPr>
                <w:sz w:val="24"/>
              </w:rPr>
              <w:t>Attitude</w:t>
            </w:r>
            <w:r>
              <w:rPr>
                <w:spacing w:val="-1"/>
                <w:sz w:val="24"/>
              </w:rPr>
              <w:t xml:space="preserve"> </w:t>
            </w:r>
            <w:r>
              <w:rPr>
                <w:sz w:val="24"/>
              </w:rPr>
              <w:t>formation &amp; change</w:t>
            </w:r>
            <w:r>
              <w:rPr>
                <w:spacing w:val="-1"/>
                <w:sz w:val="24"/>
              </w:rPr>
              <w:t xml:space="preserve"> </w:t>
            </w:r>
            <w:r>
              <w:rPr>
                <w:sz w:val="24"/>
              </w:rPr>
              <w:t>across different cultures and Countries -</w:t>
            </w:r>
            <w:r>
              <w:rPr>
                <w:spacing w:val="-1"/>
                <w:sz w:val="24"/>
              </w:rPr>
              <w:t xml:space="preserve"> </w:t>
            </w:r>
            <w:r>
              <w:rPr>
                <w:sz w:val="24"/>
              </w:rPr>
              <w:t>strategies of</w:t>
            </w:r>
            <w:r>
              <w:rPr>
                <w:spacing w:val="-1"/>
                <w:sz w:val="24"/>
              </w:rPr>
              <w:t xml:space="preserve"> </w:t>
            </w:r>
            <w:r>
              <w:rPr>
                <w:sz w:val="24"/>
              </w:rPr>
              <w:t>attitude</w:t>
            </w:r>
            <w:r>
              <w:rPr>
                <w:spacing w:val="-1"/>
                <w:sz w:val="24"/>
              </w:rPr>
              <w:t xml:space="preserve"> </w:t>
            </w:r>
            <w:r>
              <w:rPr>
                <w:sz w:val="24"/>
              </w:rPr>
              <w:t>change, cognitive dissonance, attribution, Groups - types, Celebrities, Family and Social groups, Family decision-making and consumption - related roles, Family life cycle and changes in consumer</w:t>
            </w:r>
          </w:p>
          <w:p w14:paraId="0A471DE3" w14:textId="77777777" w:rsidR="0047733A" w:rsidRDefault="00A66171">
            <w:pPr>
              <w:pStyle w:val="TableParagraph"/>
              <w:spacing w:line="272" w:lineRule="exact"/>
              <w:rPr>
                <w:sz w:val="24"/>
              </w:rPr>
            </w:pPr>
            <w:r>
              <w:rPr>
                <w:spacing w:val="-2"/>
                <w:sz w:val="24"/>
              </w:rPr>
              <w:t>needs.</w:t>
            </w:r>
          </w:p>
        </w:tc>
      </w:tr>
      <w:tr w:rsidR="0047733A" w14:paraId="2C58DC4E" w14:textId="77777777">
        <w:trPr>
          <w:trHeight w:val="318"/>
        </w:trPr>
        <w:tc>
          <w:tcPr>
            <w:tcW w:w="9736" w:type="dxa"/>
            <w:gridSpan w:val="10"/>
          </w:tcPr>
          <w:p w14:paraId="20E28018" w14:textId="77777777" w:rsidR="0047733A" w:rsidRDefault="0047733A">
            <w:pPr>
              <w:pStyle w:val="TableParagraph"/>
              <w:ind w:left="0"/>
            </w:pPr>
          </w:p>
        </w:tc>
      </w:tr>
    </w:tbl>
    <w:p w14:paraId="68087007" w14:textId="77777777" w:rsidR="0047733A" w:rsidRDefault="0047733A">
      <w:pPr>
        <w:pStyle w:val="TableParagraph"/>
        <w:sectPr w:rsidR="0047733A">
          <w:pgSz w:w="11920" w:h="16850"/>
          <w:pgMar w:top="1240" w:right="720" w:bottom="540" w:left="720" w:header="454" w:footer="354" w:gutter="0"/>
          <w:cols w:space="720"/>
        </w:sectPr>
      </w:pPr>
    </w:p>
    <w:p w14:paraId="26BEB8A0" w14:textId="77777777" w:rsidR="0047733A" w:rsidRDefault="0047733A">
      <w:pPr>
        <w:pStyle w:val="BodyText"/>
        <w:spacing w:before="6"/>
        <w:rPr>
          <w:b/>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3"/>
        <w:gridCol w:w="725"/>
        <w:gridCol w:w="1404"/>
      </w:tblGrid>
      <w:tr w:rsidR="0047733A" w14:paraId="72D4BA26" w14:textId="77777777">
        <w:trPr>
          <w:trHeight w:val="313"/>
        </w:trPr>
        <w:tc>
          <w:tcPr>
            <w:tcW w:w="1099" w:type="dxa"/>
            <w:gridSpan w:val="2"/>
          </w:tcPr>
          <w:p w14:paraId="7DBDA42B" w14:textId="77777777" w:rsidR="0047733A" w:rsidRDefault="00A66171">
            <w:pPr>
              <w:pStyle w:val="TableParagraph"/>
              <w:spacing w:line="270" w:lineRule="exact"/>
              <w:rPr>
                <w:b/>
                <w:sz w:val="24"/>
              </w:rPr>
            </w:pPr>
            <w:r>
              <w:rPr>
                <w:b/>
                <w:spacing w:val="-2"/>
                <w:sz w:val="24"/>
              </w:rPr>
              <w:t>Unit:5</w:t>
            </w:r>
          </w:p>
        </w:tc>
        <w:tc>
          <w:tcPr>
            <w:tcW w:w="7234" w:type="dxa"/>
            <w:gridSpan w:val="3"/>
          </w:tcPr>
          <w:p w14:paraId="6F5001DA" w14:textId="77777777" w:rsidR="0047733A" w:rsidRDefault="00A66171">
            <w:pPr>
              <w:pStyle w:val="TableParagraph"/>
              <w:spacing w:line="270" w:lineRule="exact"/>
              <w:ind w:left="7"/>
              <w:jc w:val="center"/>
              <w:rPr>
                <w:b/>
                <w:sz w:val="24"/>
              </w:rPr>
            </w:pPr>
            <w:r>
              <w:rPr>
                <w:b/>
                <w:sz w:val="24"/>
              </w:rPr>
              <w:t>CULTURE</w:t>
            </w:r>
            <w:r>
              <w:rPr>
                <w:b/>
                <w:spacing w:val="-3"/>
                <w:sz w:val="24"/>
              </w:rPr>
              <w:t xml:space="preserve"> </w:t>
            </w:r>
            <w:r>
              <w:rPr>
                <w:b/>
                <w:sz w:val="24"/>
              </w:rPr>
              <w:t>&amp;</w:t>
            </w:r>
            <w:r>
              <w:rPr>
                <w:b/>
                <w:spacing w:val="-3"/>
                <w:sz w:val="24"/>
              </w:rPr>
              <w:t xml:space="preserve"> </w:t>
            </w:r>
            <w:r>
              <w:rPr>
                <w:b/>
                <w:sz w:val="24"/>
              </w:rPr>
              <w:t>OPINION</w:t>
            </w:r>
            <w:r>
              <w:rPr>
                <w:b/>
                <w:spacing w:val="-2"/>
                <w:sz w:val="24"/>
              </w:rPr>
              <w:t xml:space="preserve"> LEADERSHIP</w:t>
            </w:r>
          </w:p>
        </w:tc>
        <w:tc>
          <w:tcPr>
            <w:tcW w:w="1404" w:type="dxa"/>
          </w:tcPr>
          <w:p w14:paraId="6B63E853" w14:textId="77777777" w:rsidR="0047733A" w:rsidRDefault="00A66171">
            <w:pPr>
              <w:pStyle w:val="TableParagraph"/>
              <w:spacing w:line="270" w:lineRule="exact"/>
              <w:ind w:left="354"/>
              <w:rPr>
                <w:b/>
                <w:sz w:val="24"/>
              </w:rPr>
            </w:pPr>
            <w:r>
              <w:rPr>
                <w:b/>
                <w:sz w:val="24"/>
              </w:rPr>
              <w:t>12</w:t>
            </w:r>
            <w:r>
              <w:rPr>
                <w:b/>
                <w:spacing w:val="60"/>
                <w:sz w:val="24"/>
              </w:rPr>
              <w:t xml:space="preserve"> </w:t>
            </w:r>
            <w:r>
              <w:rPr>
                <w:b/>
                <w:spacing w:val="-2"/>
                <w:sz w:val="24"/>
              </w:rPr>
              <w:t>hours</w:t>
            </w:r>
          </w:p>
        </w:tc>
      </w:tr>
      <w:tr w:rsidR="0047733A" w14:paraId="347648A5" w14:textId="77777777">
        <w:trPr>
          <w:trHeight w:val="1787"/>
        </w:trPr>
        <w:tc>
          <w:tcPr>
            <w:tcW w:w="9737" w:type="dxa"/>
            <w:gridSpan w:val="6"/>
          </w:tcPr>
          <w:p w14:paraId="65F649B3" w14:textId="77777777" w:rsidR="0047733A" w:rsidRDefault="00A66171">
            <w:pPr>
              <w:pStyle w:val="TableParagraph"/>
              <w:spacing w:before="1" w:line="276" w:lineRule="auto"/>
              <w:ind w:right="86"/>
              <w:jc w:val="both"/>
              <w:rPr>
                <w:sz w:val="24"/>
              </w:rPr>
            </w:pPr>
            <w:r>
              <w:rPr>
                <w:sz w:val="24"/>
              </w:rPr>
              <w:t>Culture- Nature - Characteristics - Evaluation, Sub-cultures – Nationality, Race, age, geographic, Regional and Sex, Sub- cultural interaction. Cross culture : International perspective cross cultural consumer analysis, Multinational strategies, Cross – cultural psychographic segmentation – Positioning confusions – undertaking differences. Opinion leadership &amp; process, Dynamics, motivation and opinion leadership, Measurement and corporate strategy of opinion leadership.</w:t>
            </w:r>
          </w:p>
        </w:tc>
      </w:tr>
      <w:tr w:rsidR="0047733A" w14:paraId="47B258F1" w14:textId="77777777">
        <w:trPr>
          <w:trHeight w:val="318"/>
        </w:trPr>
        <w:tc>
          <w:tcPr>
            <w:tcW w:w="9737" w:type="dxa"/>
            <w:gridSpan w:val="6"/>
          </w:tcPr>
          <w:p w14:paraId="38CDBC02" w14:textId="77777777" w:rsidR="0047733A" w:rsidRDefault="0047733A">
            <w:pPr>
              <w:pStyle w:val="TableParagraph"/>
              <w:ind w:left="0"/>
            </w:pPr>
          </w:p>
        </w:tc>
      </w:tr>
      <w:tr w:rsidR="0047733A" w14:paraId="4CDC75E1" w14:textId="77777777">
        <w:trPr>
          <w:trHeight w:val="316"/>
        </w:trPr>
        <w:tc>
          <w:tcPr>
            <w:tcW w:w="1555" w:type="dxa"/>
            <w:gridSpan w:val="3"/>
          </w:tcPr>
          <w:p w14:paraId="200AE294" w14:textId="77777777" w:rsidR="0047733A" w:rsidRDefault="00A66171">
            <w:pPr>
              <w:pStyle w:val="TableParagraph"/>
              <w:spacing w:line="273" w:lineRule="exact"/>
              <w:rPr>
                <w:b/>
                <w:sz w:val="24"/>
              </w:rPr>
            </w:pPr>
            <w:r>
              <w:rPr>
                <w:b/>
                <w:spacing w:val="-2"/>
                <w:sz w:val="24"/>
              </w:rPr>
              <w:t>Unit:6</w:t>
            </w:r>
          </w:p>
        </w:tc>
        <w:tc>
          <w:tcPr>
            <w:tcW w:w="6053" w:type="dxa"/>
          </w:tcPr>
          <w:p w14:paraId="5CA3171D"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29" w:type="dxa"/>
            <w:gridSpan w:val="2"/>
          </w:tcPr>
          <w:p w14:paraId="77BA9B15" w14:textId="77777777" w:rsidR="0047733A" w:rsidRDefault="00A66171">
            <w:pPr>
              <w:pStyle w:val="TableParagraph"/>
              <w:spacing w:line="273" w:lineRule="exact"/>
              <w:ind w:left="1259"/>
              <w:rPr>
                <w:b/>
                <w:sz w:val="24"/>
              </w:rPr>
            </w:pPr>
            <w:r>
              <w:rPr>
                <w:b/>
                <w:sz w:val="24"/>
              </w:rPr>
              <w:t xml:space="preserve">2 </w:t>
            </w:r>
            <w:r>
              <w:rPr>
                <w:b/>
                <w:spacing w:val="-2"/>
                <w:sz w:val="24"/>
              </w:rPr>
              <w:t>hours</w:t>
            </w:r>
          </w:p>
        </w:tc>
      </w:tr>
      <w:tr w:rsidR="0047733A" w14:paraId="4CF53374" w14:textId="77777777">
        <w:trPr>
          <w:trHeight w:val="314"/>
        </w:trPr>
        <w:tc>
          <w:tcPr>
            <w:tcW w:w="9737" w:type="dxa"/>
            <w:gridSpan w:val="6"/>
          </w:tcPr>
          <w:p w14:paraId="40A31F51" w14:textId="77777777" w:rsidR="0047733A" w:rsidRDefault="00A66171">
            <w:pPr>
              <w:pStyle w:val="TableParagraph"/>
              <w:spacing w:line="268" w:lineRule="exact"/>
              <w:rPr>
                <w:sz w:val="24"/>
              </w:rPr>
            </w:pPr>
            <w:r>
              <w:rPr>
                <w:sz w:val="24"/>
              </w:rPr>
              <w:t>Expert</w:t>
            </w:r>
            <w:r>
              <w:rPr>
                <w:spacing w:val="-2"/>
                <w:sz w:val="24"/>
              </w:rPr>
              <w:t xml:space="preserve"> </w:t>
            </w:r>
            <w:r>
              <w:rPr>
                <w:sz w:val="24"/>
              </w:rPr>
              <w:t>Lectures,</w:t>
            </w:r>
            <w:r>
              <w:rPr>
                <w:spacing w:val="-3"/>
                <w:sz w:val="24"/>
              </w:rPr>
              <w:t xml:space="preserve"> </w:t>
            </w:r>
            <w:r>
              <w:rPr>
                <w:sz w:val="24"/>
              </w:rPr>
              <w:t>Online</w:t>
            </w:r>
            <w:r>
              <w:rPr>
                <w:spacing w:val="-2"/>
                <w:sz w:val="24"/>
              </w:rPr>
              <w:t xml:space="preserve"> </w:t>
            </w:r>
            <w:r>
              <w:rPr>
                <w:sz w:val="24"/>
              </w:rPr>
              <w:t>seminars–</w:t>
            </w:r>
            <w:r>
              <w:rPr>
                <w:spacing w:val="-2"/>
                <w:sz w:val="24"/>
              </w:rPr>
              <w:t xml:space="preserve"> Webinars</w:t>
            </w:r>
          </w:p>
        </w:tc>
      </w:tr>
      <w:tr w:rsidR="0047733A" w14:paraId="70897AF5" w14:textId="77777777">
        <w:trPr>
          <w:trHeight w:val="318"/>
        </w:trPr>
        <w:tc>
          <w:tcPr>
            <w:tcW w:w="9737" w:type="dxa"/>
            <w:gridSpan w:val="6"/>
          </w:tcPr>
          <w:p w14:paraId="75C3B87D" w14:textId="77777777" w:rsidR="0047733A" w:rsidRDefault="0047733A">
            <w:pPr>
              <w:pStyle w:val="TableParagraph"/>
              <w:ind w:left="0"/>
            </w:pPr>
          </w:p>
        </w:tc>
      </w:tr>
      <w:tr w:rsidR="0047733A" w14:paraId="45543EC5" w14:textId="77777777">
        <w:trPr>
          <w:trHeight w:val="350"/>
        </w:trPr>
        <w:tc>
          <w:tcPr>
            <w:tcW w:w="1555" w:type="dxa"/>
            <w:gridSpan w:val="3"/>
          </w:tcPr>
          <w:p w14:paraId="653F0A67" w14:textId="77777777" w:rsidR="0047733A" w:rsidRDefault="0047733A">
            <w:pPr>
              <w:pStyle w:val="TableParagraph"/>
              <w:ind w:left="0"/>
            </w:pPr>
          </w:p>
        </w:tc>
        <w:tc>
          <w:tcPr>
            <w:tcW w:w="6053" w:type="dxa"/>
          </w:tcPr>
          <w:p w14:paraId="3E7F05EF" w14:textId="77777777" w:rsidR="0047733A" w:rsidRDefault="00A66171">
            <w:pPr>
              <w:pStyle w:val="TableParagraph"/>
              <w:spacing w:line="273"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gridSpan w:val="2"/>
          </w:tcPr>
          <w:p w14:paraId="2A13669C" w14:textId="77777777" w:rsidR="0047733A" w:rsidRDefault="00A66171">
            <w:pPr>
              <w:pStyle w:val="TableParagraph"/>
              <w:spacing w:line="273" w:lineRule="exact"/>
              <w:ind w:left="1079"/>
              <w:rPr>
                <w:b/>
                <w:sz w:val="24"/>
              </w:rPr>
            </w:pPr>
            <w:r>
              <w:rPr>
                <w:b/>
                <w:sz w:val="24"/>
              </w:rPr>
              <w:t>52</w:t>
            </w:r>
            <w:r>
              <w:rPr>
                <w:b/>
                <w:spacing w:val="60"/>
                <w:sz w:val="24"/>
              </w:rPr>
              <w:t xml:space="preserve"> </w:t>
            </w:r>
            <w:r>
              <w:rPr>
                <w:b/>
                <w:spacing w:val="-2"/>
                <w:sz w:val="24"/>
              </w:rPr>
              <w:t>hours</w:t>
            </w:r>
          </w:p>
        </w:tc>
      </w:tr>
      <w:tr w:rsidR="0047733A" w14:paraId="27856CF2" w14:textId="77777777">
        <w:trPr>
          <w:trHeight w:val="316"/>
        </w:trPr>
        <w:tc>
          <w:tcPr>
            <w:tcW w:w="9737" w:type="dxa"/>
            <w:gridSpan w:val="6"/>
          </w:tcPr>
          <w:p w14:paraId="4BF8EC13"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39BF5072" w14:textId="77777777">
        <w:trPr>
          <w:trHeight w:val="551"/>
        </w:trPr>
        <w:tc>
          <w:tcPr>
            <w:tcW w:w="456" w:type="dxa"/>
          </w:tcPr>
          <w:p w14:paraId="44B143CD"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5F82D8AD" w14:textId="77777777" w:rsidR="0047733A" w:rsidRDefault="00A66171">
            <w:pPr>
              <w:pStyle w:val="TableParagraph"/>
              <w:spacing w:before="7" w:line="225" w:lineRule="auto"/>
              <w:ind w:left="163" w:right="942"/>
              <w:rPr>
                <w:sz w:val="24"/>
              </w:rPr>
            </w:pPr>
            <w:r>
              <w:rPr>
                <w:sz w:val="24"/>
              </w:rPr>
              <w:t>Loudon.D,</w:t>
            </w:r>
            <w:r>
              <w:rPr>
                <w:spacing w:val="-5"/>
                <w:sz w:val="24"/>
              </w:rPr>
              <w:t xml:space="preserve"> </w:t>
            </w:r>
            <w:r>
              <w:rPr>
                <w:sz w:val="24"/>
              </w:rPr>
              <w:t>Consumer</w:t>
            </w:r>
            <w:r>
              <w:rPr>
                <w:spacing w:val="-6"/>
                <w:sz w:val="24"/>
              </w:rPr>
              <w:t xml:space="preserve"> </w:t>
            </w:r>
            <w:r>
              <w:rPr>
                <w:sz w:val="24"/>
              </w:rPr>
              <w:t>Behaviour,</w:t>
            </w:r>
            <w:r>
              <w:rPr>
                <w:spacing w:val="-5"/>
                <w:sz w:val="24"/>
              </w:rPr>
              <w:t xml:space="preserve"> </w:t>
            </w:r>
            <w:r>
              <w:rPr>
                <w:sz w:val="24"/>
              </w:rPr>
              <w:t>Concepts</w:t>
            </w:r>
            <w:r>
              <w:rPr>
                <w:spacing w:val="-5"/>
                <w:sz w:val="24"/>
              </w:rPr>
              <w:t xml:space="preserve"> </w:t>
            </w:r>
            <w:r>
              <w:rPr>
                <w:sz w:val="24"/>
              </w:rPr>
              <w:t>&amp;</w:t>
            </w:r>
            <w:r>
              <w:rPr>
                <w:spacing w:val="-5"/>
                <w:sz w:val="24"/>
              </w:rPr>
              <w:t xml:space="preserve"> </w:t>
            </w:r>
            <w:r>
              <w:rPr>
                <w:sz w:val="24"/>
              </w:rPr>
              <w:t>Applications,</w:t>
            </w:r>
            <w:r>
              <w:rPr>
                <w:spacing w:val="-5"/>
                <w:sz w:val="24"/>
              </w:rPr>
              <w:t xml:space="preserve"> </w:t>
            </w:r>
            <w:r>
              <w:rPr>
                <w:sz w:val="24"/>
              </w:rPr>
              <w:t>Albert</w:t>
            </w:r>
            <w:r>
              <w:rPr>
                <w:spacing w:val="-5"/>
                <w:sz w:val="24"/>
              </w:rPr>
              <w:t xml:space="preserve"> </w:t>
            </w:r>
            <w:r>
              <w:rPr>
                <w:sz w:val="24"/>
              </w:rPr>
              <w:t>Biutta,</w:t>
            </w:r>
            <w:r>
              <w:rPr>
                <w:spacing w:val="-5"/>
                <w:sz w:val="24"/>
              </w:rPr>
              <w:t xml:space="preserve"> </w:t>
            </w:r>
            <w:r>
              <w:rPr>
                <w:sz w:val="24"/>
              </w:rPr>
              <w:t>McGraw Hill. Ingel, Roger &amp; Blackwell, Consumer Behaviour.</w:t>
            </w:r>
          </w:p>
        </w:tc>
      </w:tr>
      <w:tr w:rsidR="0047733A" w14:paraId="5899353E" w14:textId="77777777">
        <w:trPr>
          <w:trHeight w:val="316"/>
        </w:trPr>
        <w:tc>
          <w:tcPr>
            <w:tcW w:w="456" w:type="dxa"/>
          </w:tcPr>
          <w:p w14:paraId="7B7DF8F5"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5"/>
          </w:tcPr>
          <w:p w14:paraId="2AC4BD26" w14:textId="77777777" w:rsidR="0047733A" w:rsidRDefault="00A66171">
            <w:pPr>
              <w:pStyle w:val="TableParagraph"/>
              <w:spacing w:line="268" w:lineRule="exact"/>
              <w:ind w:left="163"/>
              <w:rPr>
                <w:sz w:val="24"/>
              </w:rPr>
            </w:pPr>
            <w:r>
              <w:rPr>
                <w:sz w:val="24"/>
              </w:rPr>
              <w:t>Schiffman.L.G.</w:t>
            </w:r>
            <w:r>
              <w:rPr>
                <w:spacing w:val="-5"/>
                <w:sz w:val="24"/>
              </w:rPr>
              <w:t xml:space="preserve"> </w:t>
            </w:r>
            <w:r>
              <w:rPr>
                <w:sz w:val="24"/>
              </w:rPr>
              <w:t>&amp;</w:t>
            </w:r>
            <w:r>
              <w:rPr>
                <w:spacing w:val="-2"/>
                <w:sz w:val="24"/>
              </w:rPr>
              <w:t xml:space="preserve"> </w:t>
            </w:r>
            <w:r>
              <w:rPr>
                <w:sz w:val="24"/>
              </w:rPr>
              <w:t>Kanak.L.L.,</w:t>
            </w:r>
            <w:r>
              <w:rPr>
                <w:spacing w:val="-3"/>
                <w:sz w:val="24"/>
              </w:rPr>
              <w:t xml:space="preserve"> </w:t>
            </w:r>
            <w:r>
              <w:rPr>
                <w:sz w:val="24"/>
              </w:rPr>
              <w:t>Consumer</w:t>
            </w:r>
            <w:r>
              <w:rPr>
                <w:spacing w:val="-3"/>
                <w:sz w:val="24"/>
              </w:rPr>
              <w:t xml:space="preserve"> </w:t>
            </w:r>
            <w:r>
              <w:rPr>
                <w:sz w:val="24"/>
              </w:rPr>
              <w:t>Behaviour,</w:t>
            </w:r>
            <w:r>
              <w:rPr>
                <w:spacing w:val="-2"/>
                <w:sz w:val="24"/>
              </w:rPr>
              <w:t xml:space="preserve"> Pearson.</w:t>
            </w:r>
          </w:p>
        </w:tc>
      </w:tr>
      <w:tr w:rsidR="0047733A" w14:paraId="744B028C" w14:textId="77777777">
        <w:trPr>
          <w:trHeight w:val="316"/>
        </w:trPr>
        <w:tc>
          <w:tcPr>
            <w:tcW w:w="9737" w:type="dxa"/>
            <w:gridSpan w:val="6"/>
          </w:tcPr>
          <w:p w14:paraId="089C6E95" w14:textId="77777777" w:rsidR="0047733A" w:rsidRDefault="0047733A">
            <w:pPr>
              <w:pStyle w:val="TableParagraph"/>
              <w:ind w:left="0"/>
            </w:pPr>
          </w:p>
        </w:tc>
      </w:tr>
      <w:tr w:rsidR="0047733A" w14:paraId="2DBD675C" w14:textId="77777777">
        <w:trPr>
          <w:trHeight w:val="369"/>
        </w:trPr>
        <w:tc>
          <w:tcPr>
            <w:tcW w:w="9737" w:type="dxa"/>
            <w:gridSpan w:val="6"/>
          </w:tcPr>
          <w:p w14:paraId="7CADAC71"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6C043B37" w14:textId="77777777">
        <w:trPr>
          <w:trHeight w:val="316"/>
        </w:trPr>
        <w:tc>
          <w:tcPr>
            <w:tcW w:w="456" w:type="dxa"/>
          </w:tcPr>
          <w:p w14:paraId="5632F515"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7BF11D76" w14:textId="77777777" w:rsidR="0047733A" w:rsidRDefault="00A66171">
            <w:pPr>
              <w:pStyle w:val="TableParagraph"/>
              <w:spacing w:line="270" w:lineRule="exact"/>
              <w:ind w:left="163"/>
              <w:rPr>
                <w:sz w:val="24"/>
              </w:rPr>
            </w:pPr>
            <w:r>
              <w:rPr>
                <w:sz w:val="24"/>
              </w:rPr>
              <w:t>Kurder,</w:t>
            </w:r>
            <w:r>
              <w:rPr>
                <w:spacing w:val="-5"/>
                <w:sz w:val="24"/>
              </w:rPr>
              <w:t xml:space="preserve"> </w:t>
            </w:r>
            <w:r>
              <w:rPr>
                <w:sz w:val="24"/>
              </w:rPr>
              <w:t>Consumer</w:t>
            </w:r>
            <w:r>
              <w:rPr>
                <w:spacing w:val="-2"/>
                <w:sz w:val="24"/>
              </w:rPr>
              <w:t xml:space="preserve"> </w:t>
            </w:r>
            <w:r>
              <w:rPr>
                <w:sz w:val="24"/>
              </w:rPr>
              <w:t>Behaviour,</w:t>
            </w:r>
            <w:r>
              <w:rPr>
                <w:spacing w:val="-2"/>
                <w:sz w:val="24"/>
              </w:rPr>
              <w:t xml:space="preserve"> Pearson.</w:t>
            </w:r>
          </w:p>
        </w:tc>
      </w:tr>
      <w:tr w:rsidR="0047733A" w14:paraId="45B4D64E" w14:textId="77777777">
        <w:trPr>
          <w:trHeight w:val="551"/>
        </w:trPr>
        <w:tc>
          <w:tcPr>
            <w:tcW w:w="456" w:type="dxa"/>
          </w:tcPr>
          <w:p w14:paraId="796096DA"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09881C5D" w14:textId="77777777" w:rsidR="0047733A" w:rsidRDefault="00A66171">
            <w:pPr>
              <w:pStyle w:val="TableParagraph"/>
              <w:spacing w:before="7" w:line="225" w:lineRule="auto"/>
              <w:ind w:left="163" w:right="942"/>
              <w:rPr>
                <w:sz w:val="24"/>
              </w:rPr>
            </w:pPr>
            <w:r>
              <w:rPr>
                <w:sz w:val="24"/>
              </w:rPr>
              <w:t>Samli,</w:t>
            </w:r>
            <w:r>
              <w:rPr>
                <w:spacing w:val="-4"/>
                <w:sz w:val="24"/>
              </w:rPr>
              <w:t xml:space="preserve"> </w:t>
            </w:r>
            <w:r>
              <w:rPr>
                <w:sz w:val="24"/>
              </w:rPr>
              <w:t>A.</w:t>
            </w:r>
            <w:r>
              <w:rPr>
                <w:spacing w:val="-4"/>
                <w:sz w:val="24"/>
              </w:rPr>
              <w:t xml:space="preserve"> </w:t>
            </w:r>
            <w:r>
              <w:rPr>
                <w:sz w:val="24"/>
              </w:rPr>
              <w:t>Coskun,</w:t>
            </w:r>
            <w:r>
              <w:rPr>
                <w:spacing w:val="-4"/>
                <w:sz w:val="24"/>
              </w:rPr>
              <w:t xml:space="preserve"> </w:t>
            </w:r>
            <w:r>
              <w:rPr>
                <w:sz w:val="24"/>
              </w:rPr>
              <w:t>International</w:t>
            </w:r>
            <w:r>
              <w:rPr>
                <w:spacing w:val="-4"/>
                <w:sz w:val="24"/>
              </w:rPr>
              <w:t xml:space="preserve"> </w:t>
            </w:r>
            <w:r>
              <w:rPr>
                <w:sz w:val="24"/>
              </w:rPr>
              <w:t>Consumer</w:t>
            </w:r>
            <w:r>
              <w:rPr>
                <w:spacing w:val="-5"/>
                <w:sz w:val="24"/>
              </w:rPr>
              <w:t xml:space="preserve"> </w:t>
            </w:r>
            <w:r>
              <w:rPr>
                <w:sz w:val="24"/>
              </w:rPr>
              <w:t>Behavior</w:t>
            </w:r>
            <w:r>
              <w:rPr>
                <w:spacing w:val="-5"/>
                <w:sz w:val="24"/>
              </w:rPr>
              <w:t xml:space="preserve"> </w:t>
            </w:r>
            <w:r>
              <w:rPr>
                <w:sz w:val="24"/>
              </w:rPr>
              <w:t>in</w:t>
            </w:r>
            <w:r>
              <w:rPr>
                <w:spacing w:val="-4"/>
                <w:sz w:val="24"/>
              </w:rPr>
              <w:t xml:space="preserve"> </w:t>
            </w:r>
            <w:r>
              <w:rPr>
                <w:sz w:val="24"/>
              </w:rPr>
              <w:t>the</w:t>
            </w:r>
            <w:r>
              <w:rPr>
                <w:spacing w:val="-5"/>
                <w:sz w:val="24"/>
              </w:rPr>
              <w:t xml:space="preserve"> </w:t>
            </w:r>
            <w:r>
              <w:rPr>
                <w:sz w:val="24"/>
              </w:rPr>
              <w:t>21st</w:t>
            </w:r>
            <w:r>
              <w:rPr>
                <w:spacing w:val="-4"/>
                <w:sz w:val="24"/>
              </w:rPr>
              <w:t xml:space="preserve"> </w:t>
            </w:r>
            <w:r>
              <w:rPr>
                <w:sz w:val="24"/>
              </w:rPr>
              <w:t>Century,</w:t>
            </w:r>
            <w:r>
              <w:rPr>
                <w:spacing w:val="-4"/>
                <w:sz w:val="24"/>
              </w:rPr>
              <w:t xml:space="preserve"> </w:t>
            </w:r>
            <w:r>
              <w:rPr>
                <w:sz w:val="24"/>
              </w:rPr>
              <w:t xml:space="preserve">2013 </w:t>
            </w:r>
            <w:r>
              <w:rPr>
                <w:spacing w:val="-2"/>
                <w:sz w:val="24"/>
              </w:rPr>
              <w:t>Springer</w:t>
            </w:r>
          </w:p>
        </w:tc>
      </w:tr>
      <w:tr w:rsidR="0047733A" w14:paraId="7DA7A133" w14:textId="77777777">
        <w:trPr>
          <w:trHeight w:val="316"/>
        </w:trPr>
        <w:tc>
          <w:tcPr>
            <w:tcW w:w="9737" w:type="dxa"/>
            <w:gridSpan w:val="6"/>
          </w:tcPr>
          <w:p w14:paraId="458E42DB" w14:textId="77777777" w:rsidR="0047733A" w:rsidRDefault="0047733A">
            <w:pPr>
              <w:pStyle w:val="TableParagraph"/>
              <w:ind w:left="0"/>
            </w:pPr>
          </w:p>
        </w:tc>
      </w:tr>
      <w:tr w:rsidR="0047733A" w14:paraId="09448E3C" w14:textId="77777777">
        <w:trPr>
          <w:trHeight w:val="316"/>
        </w:trPr>
        <w:tc>
          <w:tcPr>
            <w:tcW w:w="9737" w:type="dxa"/>
            <w:gridSpan w:val="6"/>
          </w:tcPr>
          <w:p w14:paraId="22E012F9"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5094FA14" w14:textId="77777777">
        <w:trPr>
          <w:trHeight w:val="316"/>
        </w:trPr>
        <w:tc>
          <w:tcPr>
            <w:tcW w:w="456" w:type="dxa"/>
          </w:tcPr>
          <w:p w14:paraId="26115AFB"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02DC1818" w14:textId="77777777" w:rsidR="0047733A" w:rsidRDefault="00860E27">
            <w:pPr>
              <w:pStyle w:val="TableParagraph"/>
              <w:spacing w:line="268" w:lineRule="exact"/>
              <w:ind w:left="124"/>
              <w:rPr>
                <w:sz w:val="24"/>
              </w:rPr>
            </w:pPr>
            <w:hyperlink r:id="rId63">
              <w:r w:rsidR="00A66171">
                <w:rPr>
                  <w:color w:val="0000FF"/>
                  <w:spacing w:val="-2"/>
                  <w:sz w:val="24"/>
                  <w:u w:val="single" w:color="0000FF"/>
                </w:rPr>
                <w:t>https://onlinecourses.nptel.ac.in/noc21_mg20/preview</w:t>
              </w:r>
            </w:hyperlink>
          </w:p>
        </w:tc>
      </w:tr>
      <w:tr w:rsidR="0047733A" w14:paraId="131A01E6" w14:textId="77777777">
        <w:trPr>
          <w:trHeight w:val="318"/>
        </w:trPr>
        <w:tc>
          <w:tcPr>
            <w:tcW w:w="9737" w:type="dxa"/>
            <w:gridSpan w:val="6"/>
          </w:tcPr>
          <w:p w14:paraId="7E4AB54B" w14:textId="77777777" w:rsidR="0047733A" w:rsidRDefault="0047733A">
            <w:pPr>
              <w:pStyle w:val="TableParagraph"/>
              <w:ind w:left="0"/>
            </w:pPr>
          </w:p>
        </w:tc>
      </w:tr>
      <w:tr w:rsidR="0047733A" w14:paraId="273EDF11" w14:textId="77777777">
        <w:trPr>
          <w:trHeight w:val="635"/>
        </w:trPr>
        <w:tc>
          <w:tcPr>
            <w:tcW w:w="9737" w:type="dxa"/>
            <w:gridSpan w:val="6"/>
          </w:tcPr>
          <w:p w14:paraId="67C78D93" w14:textId="77777777" w:rsidR="0047733A" w:rsidRDefault="00A66171">
            <w:pPr>
              <w:pStyle w:val="TableParagraph"/>
              <w:spacing w:line="268" w:lineRule="exact"/>
              <w:rPr>
                <w:sz w:val="24"/>
              </w:rPr>
            </w:pPr>
            <w:r>
              <w:rPr>
                <w:sz w:val="24"/>
              </w:rPr>
              <w:t>Course</w:t>
            </w:r>
            <w:r>
              <w:rPr>
                <w:spacing w:val="-3"/>
                <w:sz w:val="24"/>
              </w:rPr>
              <w:t xml:space="preserve"> </w:t>
            </w:r>
            <w:r>
              <w:rPr>
                <w:sz w:val="24"/>
              </w:rPr>
              <w:t>Designed</w:t>
            </w:r>
            <w:r>
              <w:rPr>
                <w:spacing w:val="-2"/>
                <w:sz w:val="24"/>
              </w:rPr>
              <w:t xml:space="preserve"> </w:t>
            </w:r>
            <w:r>
              <w:rPr>
                <w:sz w:val="24"/>
              </w:rPr>
              <w:t>By:</w:t>
            </w:r>
            <w:r>
              <w:rPr>
                <w:spacing w:val="-2"/>
                <w:sz w:val="24"/>
              </w:rPr>
              <w:t xml:space="preserve"> </w:t>
            </w:r>
            <w:r>
              <w:rPr>
                <w:sz w:val="24"/>
              </w:rPr>
              <w:t>Dr.S.A.</w:t>
            </w:r>
            <w:r>
              <w:rPr>
                <w:spacing w:val="-2"/>
                <w:sz w:val="24"/>
              </w:rPr>
              <w:t xml:space="preserve"> </w:t>
            </w:r>
            <w:r>
              <w:rPr>
                <w:sz w:val="24"/>
              </w:rPr>
              <w:t>Mohamed</w:t>
            </w:r>
            <w:r>
              <w:rPr>
                <w:spacing w:val="-2"/>
                <w:sz w:val="24"/>
              </w:rPr>
              <w:t xml:space="preserve"> </w:t>
            </w:r>
            <w:r>
              <w:rPr>
                <w:sz w:val="24"/>
              </w:rPr>
              <w:t>Ali,</w:t>
            </w:r>
            <w:r>
              <w:rPr>
                <w:spacing w:val="-1"/>
                <w:sz w:val="24"/>
              </w:rPr>
              <w:t xml:space="preserve"> </w:t>
            </w:r>
            <w:r>
              <w:rPr>
                <w:sz w:val="24"/>
              </w:rPr>
              <w:t>Principal,</w:t>
            </w:r>
            <w:r>
              <w:rPr>
                <w:spacing w:val="-2"/>
                <w:sz w:val="24"/>
              </w:rPr>
              <w:t xml:space="preserve"> </w:t>
            </w:r>
            <w:r>
              <w:rPr>
                <w:sz w:val="24"/>
              </w:rPr>
              <w:t>CMS</w:t>
            </w:r>
            <w:r>
              <w:rPr>
                <w:spacing w:val="-2"/>
                <w:sz w:val="24"/>
              </w:rPr>
              <w:t xml:space="preserve"> </w:t>
            </w:r>
            <w:r>
              <w:rPr>
                <w:sz w:val="24"/>
              </w:rPr>
              <w:t>Academy</w:t>
            </w:r>
            <w:r>
              <w:rPr>
                <w:spacing w:val="-2"/>
                <w:sz w:val="24"/>
              </w:rPr>
              <w:t xml:space="preserve"> </w:t>
            </w:r>
            <w:r>
              <w:rPr>
                <w:sz w:val="24"/>
              </w:rPr>
              <w:t>of</w:t>
            </w:r>
            <w:r>
              <w:rPr>
                <w:spacing w:val="-1"/>
                <w:sz w:val="24"/>
              </w:rPr>
              <w:t xml:space="preserve"> </w:t>
            </w:r>
            <w:r>
              <w:rPr>
                <w:sz w:val="24"/>
              </w:rPr>
              <w:t>Management</w:t>
            </w:r>
            <w:r>
              <w:rPr>
                <w:spacing w:val="-1"/>
                <w:sz w:val="24"/>
              </w:rPr>
              <w:t xml:space="preserve"> </w:t>
            </w:r>
            <w:r>
              <w:rPr>
                <w:spacing w:val="-5"/>
                <w:sz w:val="24"/>
              </w:rPr>
              <w:t>and</w:t>
            </w:r>
          </w:p>
          <w:p w14:paraId="6D8F2301" w14:textId="77777777" w:rsidR="0047733A" w:rsidRDefault="00A66171">
            <w:pPr>
              <w:pStyle w:val="TableParagraph"/>
              <w:spacing w:before="41"/>
              <w:rPr>
                <w:sz w:val="24"/>
              </w:rPr>
            </w:pPr>
            <w:r>
              <w:rPr>
                <w:sz w:val="24"/>
              </w:rPr>
              <w:t>Technology,</w:t>
            </w:r>
            <w:r>
              <w:rPr>
                <w:spacing w:val="-3"/>
                <w:sz w:val="24"/>
              </w:rPr>
              <w:t xml:space="preserve"> </w:t>
            </w:r>
            <w:r>
              <w:rPr>
                <w:spacing w:val="-2"/>
                <w:sz w:val="24"/>
              </w:rPr>
              <w:t>Coimbatore.</w:t>
            </w:r>
          </w:p>
        </w:tc>
      </w:tr>
    </w:tbl>
    <w:p w14:paraId="320052D6" w14:textId="77777777" w:rsidR="0047733A" w:rsidRDefault="0047733A">
      <w:pPr>
        <w:pStyle w:val="BodyText"/>
        <w:rPr>
          <w:b/>
          <w:sz w:val="20"/>
        </w:rPr>
      </w:pPr>
    </w:p>
    <w:p w14:paraId="5176B668" w14:textId="77777777" w:rsidR="0047733A" w:rsidRDefault="0047733A">
      <w:pPr>
        <w:pStyle w:val="BodyText"/>
        <w:spacing w:before="64" w:after="1"/>
        <w:rPr>
          <w:b/>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1049ACAA" w14:textId="77777777">
        <w:trPr>
          <w:trHeight w:val="318"/>
        </w:trPr>
        <w:tc>
          <w:tcPr>
            <w:tcW w:w="9619" w:type="dxa"/>
            <w:gridSpan w:val="11"/>
          </w:tcPr>
          <w:p w14:paraId="52408561"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3A68662F" w14:textId="77777777">
        <w:trPr>
          <w:trHeight w:val="316"/>
        </w:trPr>
        <w:tc>
          <w:tcPr>
            <w:tcW w:w="828" w:type="dxa"/>
          </w:tcPr>
          <w:p w14:paraId="7571A1BD" w14:textId="77777777" w:rsidR="0047733A" w:rsidRDefault="00A66171">
            <w:pPr>
              <w:pStyle w:val="TableParagraph"/>
              <w:spacing w:line="270" w:lineRule="exact"/>
              <w:ind w:left="0" w:right="170"/>
              <w:jc w:val="right"/>
              <w:rPr>
                <w:b/>
                <w:sz w:val="24"/>
              </w:rPr>
            </w:pPr>
            <w:r>
              <w:rPr>
                <w:b/>
                <w:spacing w:val="-5"/>
                <w:sz w:val="24"/>
              </w:rPr>
              <w:t>COs</w:t>
            </w:r>
          </w:p>
        </w:tc>
        <w:tc>
          <w:tcPr>
            <w:tcW w:w="878" w:type="dxa"/>
          </w:tcPr>
          <w:p w14:paraId="2356C167" w14:textId="77777777" w:rsidR="0047733A" w:rsidRDefault="00A66171">
            <w:pPr>
              <w:pStyle w:val="TableParagraph"/>
              <w:spacing w:line="270" w:lineRule="exact"/>
              <w:ind w:left="24" w:right="7"/>
              <w:jc w:val="center"/>
              <w:rPr>
                <w:b/>
                <w:sz w:val="24"/>
              </w:rPr>
            </w:pPr>
            <w:r>
              <w:rPr>
                <w:b/>
                <w:spacing w:val="-5"/>
                <w:sz w:val="24"/>
              </w:rPr>
              <w:t>PO1</w:t>
            </w:r>
          </w:p>
        </w:tc>
        <w:tc>
          <w:tcPr>
            <w:tcW w:w="880" w:type="dxa"/>
          </w:tcPr>
          <w:p w14:paraId="52465C11" w14:textId="77777777" w:rsidR="0047733A" w:rsidRDefault="00A66171">
            <w:pPr>
              <w:pStyle w:val="TableParagraph"/>
              <w:spacing w:line="270" w:lineRule="exact"/>
              <w:ind w:left="34" w:right="14"/>
              <w:jc w:val="center"/>
              <w:rPr>
                <w:b/>
                <w:sz w:val="24"/>
              </w:rPr>
            </w:pPr>
            <w:r>
              <w:rPr>
                <w:b/>
                <w:spacing w:val="-5"/>
                <w:sz w:val="24"/>
              </w:rPr>
              <w:t>PO2</w:t>
            </w:r>
          </w:p>
        </w:tc>
        <w:tc>
          <w:tcPr>
            <w:tcW w:w="880" w:type="dxa"/>
          </w:tcPr>
          <w:p w14:paraId="7046D53C" w14:textId="77777777" w:rsidR="0047733A" w:rsidRDefault="00A66171">
            <w:pPr>
              <w:pStyle w:val="TableParagraph"/>
              <w:spacing w:line="270" w:lineRule="exact"/>
              <w:ind w:left="34" w:right="7"/>
              <w:jc w:val="center"/>
              <w:rPr>
                <w:b/>
                <w:sz w:val="24"/>
              </w:rPr>
            </w:pPr>
            <w:r>
              <w:rPr>
                <w:b/>
                <w:spacing w:val="-5"/>
                <w:sz w:val="24"/>
              </w:rPr>
              <w:t>PO3</w:t>
            </w:r>
          </w:p>
        </w:tc>
        <w:tc>
          <w:tcPr>
            <w:tcW w:w="880" w:type="dxa"/>
          </w:tcPr>
          <w:p w14:paraId="686F4F90" w14:textId="77777777" w:rsidR="0047733A" w:rsidRDefault="00A66171">
            <w:pPr>
              <w:pStyle w:val="TableParagraph"/>
              <w:spacing w:line="270" w:lineRule="exact"/>
              <w:ind w:left="34" w:right="10"/>
              <w:jc w:val="center"/>
              <w:rPr>
                <w:b/>
                <w:sz w:val="24"/>
              </w:rPr>
            </w:pPr>
            <w:r>
              <w:rPr>
                <w:b/>
                <w:spacing w:val="-5"/>
                <w:sz w:val="24"/>
              </w:rPr>
              <w:t>PO4</w:t>
            </w:r>
          </w:p>
        </w:tc>
        <w:tc>
          <w:tcPr>
            <w:tcW w:w="882" w:type="dxa"/>
          </w:tcPr>
          <w:p w14:paraId="114C2F64" w14:textId="77777777" w:rsidR="0047733A" w:rsidRDefault="00A66171">
            <w:pPr>
              <w:pStyle w:val="TableParagraph"/>
              <w:spacing w:line="270" w:lineRule="exact"/>
              <w:ind w:left="30" w:right="7"/>
              <w:jc w:val="center"/>
              <w:rPr>
                <w:b/>
                <w:sz w:val="24"/>
              </w:rPr>
            </w:pPr>
            <w:r>
              <w:rPr>
                <w:b/>
                <w:spacing w:val="-5"/>
                <w:sz w:val="24"/>
              </w:rPr>
              <w:t>PO5</w:t>
            </w:r>
          </w:p>
        </w:tc>
        <w:tc>
          <w:tcPr>
            <w:tcW w:w="877" w:type="dxa"/>
          </w:tcPr>
          <w:p w14:paraId="32C2CE45" w14:textId="77777777" w:rsidR="0047733A" w:rsidRDefault="00A66171">
            <w:pPr>
              <w:pStyle w:val="TableParagraph"/>
              <w:spacing w:line="270" w:lineRule="exact"/>
              <w:ind w:left="67" w:right="36"/>
              <w:jc w:val="center"/>
              <w:rPr>
                <w:b/>
                <w:sz w:val="24"/>
              </w:rPr>
            </w:pPr>
            <w:r>
              <w:rPr>
                <w:b/>
                <w:spacing w:val="-5"/>
                <w:sz w:val="24"/>
              </w:rPr>
              <w:t>PO6</w:t>
            </w:r>
          </w:p>
        </w:tc>
        <w:tc>
          <w:tcPr>
            <w:tcW w:w="879" w:type="dxa"/>
          </w:tcPr>
          <w:p w14:paraId="766FF6B8" w14:textId="77777777" w:rsidR="0047733A" w:rsidRDefault="00A66171">
            <w:pPr>
              <w:pStyle w:val="TableParagraph"/>
              <w:spacing w:line="270" w:lineRule="exact"/>
              <w:ind w:left="56" w:right="15"/>
              <w:jc w:val="center"/>
              <w:rPr>
                <w:b/>
                <w:sz w:val="24"/>
              </w:rPr>
            </w:pPr>
            <w:r>
              <w:rPr>
                <w:b/>
                <w:spacing w:val="-5"/>
                <w:sz w:val="24"/>
              </w:rPr>
              <w:t>PO7</w:t>
            </w:r>
          </w:p>
        </w:tc>
        <w:tc>
          <w:tcPr>
            <w:tcW w:w="879" w:type="dxa"/>
          </w:tcPr>
          <w:p w14:paraId="4058DFE3" w14:textId="77777777" w:rsidR="0047733A" w:rsidRDefault="00A66171">
            <w:pPr>
              <w:pStyle w:val="TableParagraph"/>
              <w:spacing w:line="270" w:lineRule="exact"/>
              <w:ind w:left="56" w:right="16"/>
              <w:jc w:val="center"/>
              <w:rPr>
                <w:b/>
                <w:sz w:val="24"/>
              </w:rPr>
            </w:pPr>
            <w:r>
              <w:rPr>
                <w:b/>
                <w:spacing w:val="-5"/>
                <w:sz w:val="24"/>
              </w:rPr>
              <w:t>PO8</w:t>
            </w:r>
          </w:p>
        </w:tc>
        <w:tc>
          <w:tcPr>
            <w:tcW w:w="879" w:type="dxa"/>
          </w:tcPr>
          <w:p w14:paraId="2C91E8CC" w14:textId="77777777" w:rsidR="0047733A" w:rsidRDefault="00A66171">
            <w:pPr>
              <w:pStyle w:val="TableParagraph"/>
              <w:spacing w:line="270" w:lineRule="exact"/>
              <w:ind w:left="56" w:right="13"/>
              <w:jc w:val="center"/>
              <w:rPr>
                <w:b/>
                <w:sz w:val="24"/>
              </w:rPr>
            </w:pPr>
            <w:r>
              <w:rPr>
                <w:b/>
                <w:spacing w:val="-5"/>
                <w:sz w:val="24"/>
              </w:rPr>
              <w:t>PO9</w:t>
            </w:r>
          </w:p>
        </w:tc>
        <w:tc>
          <w:tcPr>
            <w:tcW w:w="877" w:type="dxa"/>
          </w:tcPr>
          <w:p w14:paraId="749CB213" w14:textId="77777777" w:rsidR="0047733A" w:rsidRDefault="00A66171">
            <w:pPr>
              <w:pStyle w:val="TableParagraph"/>
              <w:spacing w:line="270" w:lineRule="exact"/>
              <w:ind w:left="59" w:right="95"/>
              <w:jc w:val="center"/>
              <w:rPr>
                <w:b/>
                <w:sz w:val="24"/>
              </w:rPr>
            </w:pPr>
            <w:r>
              <w:rPr>
                <w:b/>
                <w:spacing w:val="-4"/>
                <w:sz w:val="24"/>
              </w:rPr>
              <w:t>PO10</w:t>
            </w:r>
          </w:p>
        </w:tc>
      </w:tr>
      <w:tr w:rsidR="0047733A" w14:paraId="510F584D" w14:textId="77777777">
        <w:trPr>
          <w:trHeight w:val="313"/>
        </w:trPr>
        <w:tc>
          <w:tcPr>
            <w:tcW w:w="828" w:type="dxa"/>
          </w:tcPr>
          <w:p w14:paraId="5224E679" w14:textId="77777777" w:rsidR="0047733A" w:rsidRDefault="00A66171">
            <w:pPr>
              <w:pStyle w:val="TableParagraph"/>
              <w:spacing w:line="270" w:lineRule="exact"/>
              <w:ind w:left="0" w:right="224"/>
              <w:jc w:val="right"/>
              <w:rPr>
                <w:b/>
                <w:sz w:val="24"/>
              </w:rPr>
            </w:pPr>
            <w:r>
              <w:rPr>
                <w:b/>
                <w:spacing w:val="-5"/>
                <w:sz w:val="24"/>
              </w:rPr>
              <w:t>CO1</w:t>
            </w:r>
          </w:p>
        </w:tc>
        <w:tc>
          <w:tcPr>
            <w:tcW w:w="878" w:type="dxa"/>
          </w:tcPr>
          <w:p w14:paraId="6CAAA225" w14:textId="77777777" w:rsidR="0047733A" w:rsidRDefault="00A66171">
            <w:pPr>
              <w:pStyle w:val="TableParagraph"/>
              <w:spacing w:line="268" w:lineRule="exact"/>
              <w:ind w:left="24" w:right="7"/>
              <w:jc w:val="center"/>
              <w:rPr>
                <w:sz w:val="24"/>
              </w:rPr>
            </w:pPr>
            <w:r>
              <w:rPr>
                <w:spacing w:val="-10"/>
                <w:sz w:val="24"/>
              </w:rPr>
              <w:t>S</w:t>
            </w:r>
          </w:p>
        </w:tc>
        <w:tc>
          <w:tcPr>
            <w:tcW w:w="880" w:type="dxa"/>
          </w:tcPr>
          <w:p w14:paraId="691B5EC0" w14:textId="77777777" w:rsidR="0047733A" w:rsidRDefault="00A66171">
            <w:pPr>
              <w:pStyle w:val="TableParagraph"/>
              <w:spacing w:line="268" w:lineRule="exact"/>
              <w:ind w:left="34" w:right="7"/>
              <w:jc w:val="center"/>
              <w:rPr>
                <w:sz w:val="24"/>
              </w:rPr>
            </w:pPr>
            <w:r>
              <w:rPr>
                <w:spacing w:val="-10"/>
                <w:sz w:val="24"/>
              </w:rPr>
              <w:t>M</w:t>
            </w:r>
          </w:p>
        </w:tc>
        <w:tc>
          <w:tcPr>
            <w:tcW w:w="880" w:type="dxa"/>
          </w:tcPr>
          <w:p w14:paraId="5A0EC896" w14:textId="77777777" w:rsidR="0047733A" w:rsidRDefault="00A66171">
            <w:pPr>
              <w:pStyle w:val="TableParagraph"/>
              <w:spacing w:line="268" w:lineRule="exact"/>
              <w:ind w:left="34" w:right="5"/>
              <w:jc w:val="center"/>
              <w:rPr>
                <w:sz w:val="24"/>
              </w:rPr>
            </w:pPr>
            <w:r>
              <w:rPr>
                <w:spacing w:val="-10"/>
                <w:sz w:val="24"/>
              </w:rPr>
              <w:t>M</w:t>
            </w:r>
          </w:p>
        </w:tc>
        <w:tc>
          <w:tcPr>
            <w:tcW w:w="880" w:type="dxa"/>
          </w:tcPr>
          <w:p w14:paraId="0431FE5C" w14:textId="77777777" w:rsidR="0047733A" w:rsidRDefault="00A66171">
            <w:pPr>
              <w:pStyle w:val="TableParagraph"/>
              <w:spacing w:line="268" w:lineRule="exact"/>
              <w:ind w:left="34" w:right="11"/>
              <w:jc w:val="center"/>
              <w:rPr>
                <w:sz w:val="24"/>
              </w:rPr>
            </w:pPr>
            <w:r>
              <w:rPr>
                <w:spacing w:val="-10"/>
                <w:sz w:val="24"/>
              </w:rPr>
              <w:t>S</w:t>
            </w:r>
          </w:p>
        </w:tc>
        <w:tc>
          <w:tcPr>
            <w:tcW w:w="882" w:type="dxa"/>
          </w:tcPr>
          <w:p w14:paraId="0CF7B710" w14:textId="77777777" w:rsidR="0047733A" w:rsidRDefault="00A66171">
            <w:pPr>
              <w:pStyle w:val="TableParagraph"/>
              <w:spacing w:line="268" w:lineRule="exact"/>
              <w:ind w:left="30" w:right="2"/>
              <w:jc w:val="center"/>
              <w:rPr>
                <w:sz w:val="24"/>
              </w:rPr>
            </w:pPr>
            <w:r>
              <w:rPr>
                <w:spacing w:val="-10"/>
                <w:sz w:val="24"/>
              </w:rPr>
              <w:t>L</w:t>
            </w:r>
          </w:p>
        </w:tc>
        <w:tc>
          <w:tcPr>
            <w:tcW w:w="877" w:type="dxa"/>
          </w:tcPr>
          <w:p w14:paraId="163697AA" w14:textId="77777777" w:rsidR="0047733A" w:rsidRDefault="00A66171">
            <w:pPr>
              <w:pStyle w:val="TableParagraph"/>
              <w:spacing w:line="268" w:lineRule="exact"/>
              <w:ind w:left="68" w:right="36"/>
              <w:jc w:val="center"/>
              <w:rPr>
                <w:sz w:val="24"/>
              </w:rPr>
            </w:pPr>
            <w:r>
              <w:rPr>
                <w:spacing w:val="-10"/>
                <w:sz w:val="24"/>
              </w:rPr>
              <w:t>M</w:t>
            </w:r>
          </w:p>
        </w:tc>
        <w:tc>
          <w:tcPr>
            <w:tcW w:w="879" w:type="dxa"/>
          </w:tcPr>
          <w:p w14:paraId="476506BC" w14:textId="77777777" w:rsidR="0047733A" w:rsidRDefault="00A66171">
            <w:pPr>
              <w:pStyle w:val="TableParagraph"/>
              <w:spacing w:line="268" w:lineRule="exact"/>
              <w:ind w:left="56" w:right="13"/>
              <w:jc w:val="center"/>
              <w:rPr>
                <w:sz w:val="24"/>
              </w:rPr>
            </w:pPr>
            <w:r>
              <w:rPr>
                <w:spacing w:val="-10"/>
                <w:sz w:val="24"/>
              </w:rPr>
              <w:t>M</w:t>
            </w:r>
          </w:p>
        </w:tc>
        <w:tc>
          <w:tcPr>
            <w:tcW w:w="879" w:type="dxa"/>
          </w:tcPr>
          <w:p w14:paraId="09C03A0F" w14:textId="77777777" w:rsidR="0047733A" w:rsidRDefault="00A66171">
            <w:pPr>
              <w:pStyle w:val="TableParagraph"/>
              <w:spacing w:line="268" w:lineRule="exact"/>
              <w:ind w:left="56" w:right="16"/>
              <w:jc w:val="center"/>
              <w:rPr>
                <w:sz w:val="24"/>
              </w:rPr>
            </w:pPr>
            <w:r>
              <w:rPr>
                <w:spacing w:val="-10"/>
                <w:sz w:val="24"/>
              </w:rPr>
              <w:t>S</w:t>
            </w:r>
          </w:p>
        </w:tc>
        <w:tc>
          <w:tcPr>
            <w:tcW w:w="879" w:type="dxa"/>
          </w:tcPr>
          <w:p w14:paraId="2E800A2C" w14:textId="77777777" w:rsidR="0047733A" w:rsidRDefault="00A66171">
            <w:pPr>
              <w:pStyle w:val="TableParagraph"/>
              <w:spacing w:line="268" w:lineRule="exact"/>
              <w:ind w:left="56" w:right="6"/>
              <w:jc w:val="center"/>
              <w:rPr>
                <w:sz w:val="24"/>
              </w:rPr>
            </w:pPr>
            <w:r>
              <w:rPr>
                <w:spacing w:val="-10"/>
                <w:sz w:val="24"/>
              </w:rPr>
              <w:t>M</w:t>
            </w:r>
          </w:p>
        </w:tc>
        <w:tc>
          <w:tcPr>
            <w:tcW w:w="877" w:type="dxa"/>
          </w:tcPr>
          <w:p w14:paraId="011300B9" w14:textId="77777777" w:rsidR="0047733A" w:rsidRDefault="00A66171">
            <w:pPr>
              <w:pStyle w:val="TableParagraph"/>
              <w:spacing w:line="268" w:lineRule="exact"/>
              <w:ind w:left="92" w:right="36"/>
              <w:jc w:val="center"/>
              <w:rPr>
                <w:sz w:val="24"/>
              </w:rPr>
            </w:pPr>
            <w:r>
              <w:rPr>
                <w:spacing w:val="-10"/>
                <w:sz w:val="24"/>
              </w:rPr>
              <w:t>M</w:t>
            </w:r>
          </w:p>
        </w:tc>
      </w:tr>
      <w:tr w:rsidR="0047733A" w14:paraId="51B86B38" w14:textId="77777777">
        <w:trPr>
          <w:trHeight w:val="318"/>
        </w:trPr>
        <w:tc>
          <w:tcPr>
            <w:tcW w:w="828" w:type="dxa"/>
          </w:tcPr>
          <w:p w14:paraId="54BB6A6C" w14:textId="77777777" w:rsidR="0047733A" w:rsidRDefault="00A66171">
            <w:pPr>
              <w:pStyle w:val="TableParagraph"/>
              <w:spacing w:before="1"/>
              <w:ind w:left="0" w:right="224"/>
              <w:jc w:val="right"/>
              <w:rPr>
                <w:b/>
                <w:sz w:val="24"/>
              </w:rPr>
            </w:pPr>
            <w:r>
              <w:rPr>
                <w:b/>
                <w:spacing w:val="-5"/>
                <w:sz w:val="24"/>
              </w:rPr>
              <w:t>CO2</w:t>
            </w:r>
          </w:p>
        </w:tc>
        <w:tc>
          <w:tcPr>
            <w:tcW w:w="878" w:type="dxa"/>
          </w:tcPr>
          <w:p w14:paraId="34EE9E7B"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4142A814"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3536E779"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165AEF7E" w14:textId="77777777" w:rsidR="0047733A" w:rsidRDefault="00A66171">
            <w:pPr>
              <w:pStyle w:val="TableParagraph"/>
              <w:spacing w:line="270" w:lineRule="exact"/>
              <w:ind w:left="34" w:right="11"/>
              <w:jc w:val="center"/>
              <w:rPr>
                <w:sz w:val="24"/>
              </w:rPr>
            </w:pPr>
            <w:r>
              <w:rPr>
                <w:spacing w:val="-10"/>
                <w:sz w:val="24"/>
              </w:rPr>
              <w:t>S</w:t>
            </w:r>
          </w:p>
        </w:tc>
        <w:tc>
          <w:tcPr>
            <w:tcW w:w="882" w:type="dxa"/>
          </w:tcPr>
          <w:p w14:paraId="39A262C8"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25B45A5D"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12FB751C"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53C8660C"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49FFC103"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739C6415" w14:textId="77777777" w:rsidR="0047733A" w:rsidRDefault="00A66171">
            <w:pPr>
              <w:pStyle w:val="TableParagraph"/>
              <w:spacing w:line="270" w:lineRule="exact"/>
              <w:ind w:left="94" w:right="36"/>
              <w:jc w:val="center"/>
              <w:rPr>
                <w:sz w:val="24"/>
              </w:rPr>
            </w:pPr>
            <w:r>
              <w:rPr>
                <w:spacing w:val="-10"/>
                <w:sz w:val="24"/>
              </w:rPr>
              <w:t>S</w:t>
            </w:r>
          </w:p>
        </w:tc>
      </w:tr>
      <w:tr w:rsidR="0047733A" w14:paraId="4EC94FCA" w14:textId="77777777">
        <w:trPr>
          <w:trHeight w:val="316"/>
        </w:trPr>
        <w:tc>
          <w:tcPr>
            <w:tcW w:w="828" w:type="dxa"/>
          </w:tcPr>
          <w:p w14:paraId="2AF62B45" w14:textId="77777777" w:rsidR="0047733A" w:rsidRDefault="00A66171">
            <w:pPr>
              <w:pStyle w:val="TableParagraph"/>
              <w:spacing w:line="273" w:lineRule="exact"/>
              <w:ind w:left="0" w:right="224"/>
              <w:jc w:val="right"/>
              <w:rPr>
                <w:b/>
                <w:sz w:val="24"/>
              </w:rPr>
            </w:pPr>
            <w:r>
              <w:rPr>
                <w:b/>
                <w:spacing w:val="-5"/>
                <w:sz w:val="24"/>
              </w:rPr>
              <w:t>CO3</w:t>
            </w:r>
          </w:p>
        </w:tc>
        <w:tc>
          <w:tcPr>
            <w:tcW w:w="878" w:type="dxa"/>
          </w:tcPr>
          <w:p w14:paraId="40E6CD6F"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7163ED38"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21906BA4"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3C7E3471"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50AE9FED"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563A2EDF"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112510CF"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560288F9"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3A4DA601"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4FE63D45" w14:textId="77777777" w:rsidR="0047733A" w:rsidRDefault="00A66171">
            <w:pPr>
              <w:pStyle w:val="TableParagraph"/>
              <w:spacing w:line="270" w:lineRule="exact"/>
              <w:ind w:left="94" w:right="36"/>
              <w:jc w:val="center"/>
              <w:rPr>
                <w:sz w:val="24"/>
              </w:rPr>
            </w:pPr>
            <w:r>
              <w:rPr>
                <w:spacing w:val="-10"/>
                <w:sz w:val="24"/>
              </w:rPr>
              <w:t>S</w:t>
            </w:r>
          </w:p>
        </w:tc>
      </w:tr>
    </w:tbl>
    <w:p w14:paraId="1C06DC6A" w14:textId="77777777" w:rsidR="0047733A" w:rsidRDefault="00A66171">
      <w:pPr>
        <w:pStyle w:val="BodyText"/>
        <w:ind w:left="720"/>
      </w:pPr>
      <w:r>
        <w:rPr>
          <w:noProof/>
        </w:rPr>
        <w:drawing>
          <wp:anchor distT="0" distB="0" distL="0" distR="0" simplePos="0" relativeHeight="251637760" behindDoc="1" locked="0" layoutInCell="1" allowOverlap="1" wp14:anchorId="5A1E1F8C" wp14:editId="50AD1201">
            <wp:simplePos x="0" y="0"/>
            <wp:positionH relativeFrom="page">
              <wp:posOffset>2743200</wp:posOffset>
            </wp:positionH>
            <wp:positionV relativeFrom="paragraph">
              <wp:posOffset>-3139058</wp:posOffset>
            </wp:positionV>
            <wp:extent cx="2463800" cy="2051312"/>
            <wp:effectExtent l="0" t="0" r="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4E4294CA" w14:textId="77777777" w:rsidR="0047733A" w:rsidRDefault="0047733A">
      <w:pPr>
        <w:pStyle w:val="BodyText"/>
        <w:sectPr w:rsidR="0047733A">
          <w:pgSz w:w="11920" w:h="16850"/>
          <w:pgMar w:top="1240" w:right="720" w:bottom="540" w:left="720" w:header="454" w:footer="354" w:gutter="0"/>
          <w:cols w:space="720"/>
        </w:sectPr>
      </w:pPr>
    </w:p>
    <w:p w14:paraId="6B52F1C1"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0"/>
        <w:gridCol w:w="452"/>
        <w:gridCol w:w="135"/>
        <w:gridCol w:w="361"/>
        <w:gridCol w:w="450"/>
      </w:tblGrid>
      <w:tr w:rsidR="0047733A" w14:paraId="135C5F0F" w14:textId="77777777">
        <w:trPr>
          <w:trHeight w:val="635"/>
        </w:trPr>
        <w:tc>
          <w:tcPr>
            <w:tcW w:w="1549" w:type="dxa"/>
            <w:gridSpan w:val="3"/>
          </w:tcPr>
          <w:p w14:paraId="68117A4A"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80" w:type="dxa"/>
          </w:tcPr>
          <w:p w14:paraId="018D486C" w14:textId="77777777" w:rsidR="0047733A" w:rsidRDefault="00A66171">
            <w:pPr>
              <w:pStyle w:val="TableParagraph"/>
              <w:spacing w:before="155"/>
              <w:ind w:left="351"/>
              <w:rPr>
                <w:b/>
                <w:sz w:val="24"/>
              </w:rPr>
            </w:pPr>
            <w:r>
              <w:rPr>
                <w:b/>
                <w:spacing w:val="-10"/>
                <w:sz w:val="24"/>
              </w:rPr>
              <w:t>2</w:t>
            </w:r>
          </w:p>
        </w:tc>
        <w:tc>
          <w:tcPr>
            <w:tcW w:w="5220" w:type="dxa"/>
          </w:tcPr>
          <w:p w14:paraId="241FFB0D" w14:textId="77777777" w:rsidR="0047733A" w:rsidRDefault="00A66171">
            <w:pPr>
              <w:pStyle w:val="TableParagraph"/>
              <w:spacing w:line="270" w:lineRule="exact"/>
              <w:ind w:left="1004"/>
              <w:rPr>
                <w:b/>
                <w:sz w:val="24"/>
              </w:rPr>
            </w:pPr>
            <w:r>
              <w:rPr>
                <w:b/>
                <w:sz w:val="24"/>
              </w:rPr>
              <w:t>RETAILING</w:t>
            </w:r>
            <w:r>
              <w:rPr>
                <w:b/>
                <w:spacing w:val="-6"/>
                <w:sz w:val="24"/>
              </w:rPr>
              <w:t xml:space="preserve"> </w:t>
            </w:r>
            <w:r>
              <w:rPr>
                <w:b/>
                <w:sz w:val="24"/>
              </w:rPr>
              <w:t>&amp;</w:t>
            </w:r>
            <w:r>
              <w:rPr>
                <w:b/>
                <w:spacing w:val="-4"/>
                <w:sz w:val="24"/>
              </w:rPr>
              <w:t xml:space="preserve"> </w:t>
            </w:r>
            <w:r>
              <w:rPr>
                <w:b/>
                <w:sz w:val="24"/>
              </w:rPr>
              <w:t>SERVICES</w:t>
            </w:r>
            <w:r>
              <w:rPr>
                <w:b/>
                <w:spacing w:val="-7"/>
                <w:sz w:val="24"/>
              </w:rPr>
              <w:t xml:space="preserve"> </w:t>
            </w:r>
            <w:r>
              <w:rPr>
                <w:b/>
                <w:spacing w:val="-5"/>
                <w:sz w:val="24"/>
              </w:rPr>
              <w:t>IN</w:t>
            </w:r>
          </w:p>
          <w:p w14:paraId="79EEF4D1" w14:textId="77777777" w:rsidR="0047733A" w:rsidRDefault="00A66171">
            <w:pPr>
              <w:pStyle w:val="TableParagraph"/>
              <w:spacing w:before="43"/>
              <w:ind w:left="1016"/>
              <w:rPr>
                <w:b/>
                <w:sz w:val="24"/>
              </w:rPr>
            </w:pPr>
            <w:r>
              <w:rPr>
                <w:b/>
                <w:sz w:val="24"/>
              </w:rPr>
              <w:t>INTERNATIONAL</w:t>
            </w:r>
            <w:r>
              <w:rPr>
                <w:b/>
                <w:spacing w:val="-15"/>
                <w:sz w:val="24"/>
              </w:rPr>
              <w:t xml:space="preserve"> </w:t>
            </w:r>
            <w:r>
              <w:rPr>
                <w:b/>
                <w:spacing w:val="-2"/>
                <w:sz w:val="24"/>
              </w:rPr>
              <w:t>MARKET</w:t>
            </w:r>
          </w:p>
        </w:tc>
        <w:tc>
          <w:tcPr>
            <w:tcW w:w="490" w:type="dxa"/>
          </w:tcPr>
          <w:p w14:paraId="5F32EC20" w14:textId="77777777" w:rsidR="0047733A" w:rsidRDefault="00A66171">
            <w:pPr>
              <w:pStyle w:val="TableParagraph"/>
              <w:spacing w:before="155"/>
              <w:ind w:left="69" w:right="3"/>
              <w:jc w:val="center"/>
              <w:rPr>
                <w:b/>
                <w:sz w:val="24"/>
              </w:rPr>
            </w:pPr>
            <w:r>
              <w:rPr>
                <w:b/>
                <w:spacing w:val="-10"/>
                <w:sz w:val="24"/>
              </w:rPr>
              <w:t>L</w:t>
            </w:r>
          </w:p>
        </w:tc>
        <w:tc>
          <w:tcPr>
            <w:tcW w:w="587" w:type="dxa"/>
            <w:gridSpan w:val="2"/>
          </w:tcPr>
          <w:p w14:paraId="3F9962F7" w14:textId="77777777" w:rsidR="0047733A" w:rsidRDefault="00A66171">
            <w:pPr>
              <w:pStyle w:val="TableParagraph"/>
              <w:spacing w:before="155"/>
              <w:ind w:left="243"/>
              <w:rPr>
                <w:b/>
                <w:sz w:val="24"/>
              </w:rPr>
            </w:pPr>
            <w:r>
              <w:rPr>
                <w:b/>
                <w:spacing w:val="-10"/>
                <w:sz w:val="24"/>
              </w:rPr>
              <w:t>T</w:t>
            </w:r>
          </w:p>
        </w:tc>
        <w:tc>
          <w:tcPr>
            <w:tcW w:w="361" w:type="dxa"/>
          </w:tcPr>
          <w:p w14:paraId="7A766150" w14:textId="77777777" w:rsidR="0047733A" w:rsidRDefault="00A66171">
            <w:pPr>
              <w:pStyle w:val="TableParagraph"/>
              <w:spacing w:before="155"/>
              <w:ind w:left="116"/>
              <w:rPr>
                <w:b/>
                <w:sz w:val="24"/>
              </w:rPr>
            </w:pPr>
            <w:r>
              <w:rPr>
                <w:b/>
                <w:spacing w:val="-10"/>
                <w:sz w:val="24"/>
              </w:rPr>
              <w:t>P</w:t>
            </w:r>
          </w:p>
        </w:tc>
        <w:tc>
          <w:tcPr>
            <w:tcW w:w="450" w:type="dxa"/>
          </w:tcPr>
          <w:p w14:paraId="2A80341F" w14:textId="77777777" w:rsidR="0047733A" w:rsidRDefault="00A66171">
            <w:pPr>
              <w:pStyle w:val="TableParagraph"/>
              <w:spacing w:before="155"/>
              <w:ind w:left="24" w:right="4"/>
              <w:jc w:val="center"/>
              <w:rPr>
                <w:b/>
                <w:sz w:val="24"/>
              </w:rPr>
            </w:pPr>
            <w:r>
              <w:rPr>
                <w:b/>
                <w:spacing w:val="-10"/>
                <w:sz w:val="24"/>
              </w:rPr>
              <w:t>C</w:t>
            </w:r>
          </w:p>
        </w:tc>
      </w:tr>
      <w:tr w:rsidR="0047733A" w14:paraId="5B637B18" w14:textId="77777777">
        <w:trPr>
          <w:trHeight w:val="316"/>
        </w:trPr>
        <w:tc>
          <w:tcPr>
            <w:tcW w:w="2629" w:type="dxa"/>
            <w:gridSpan w:val="4"/>
          </w:tcPr>
          <w:p w14:paraId="59B77519" w14:textId="77777777" w:rsidR="0047733A" w:rsidRDefault="00A66171">
            <w:pPr>
              <w:pStyle w:val="TableParagraph"/>
              <w:spacing w:line="270" w:lineRule="exact"/>
              <w:rPr>
                <w:b/>
                <w:sz w:val="24"/>
              </w:rPr>
            </w:pPr>
            <w:r>
              <w:rPr>
                <w:b/>
                <w:spacing w:val="-2"/>
                <w:sz w:val="24"/>
              </w:rPr>
              <w:t>Core/Elective</w:t>
            </w:r>
          </w:p>
        </w:tc>
        <w:tc>
          <w:tcPr>
            <w:tcW w:w="5220" w:type="dxa"/>
          </w:tcPr>
          <w:p w14:paraId="6E143831" w14:textId="77777777" w:rsidR="0047733A" w:rsidRDefault="00A66171">
            <w:pPr>
              <w:pStyle w:val="TableParagraph"/>
              <w:spacing w:line="268" w:lineRule="exact"/>
              <w:ind w:left="25" w:right="13"/>
              <w:jc w:val="center"/>
              <w:rPr>
                <w:sz w:val="24"/>
              </w:rPr>
            </w:pPr>
            <w:r>
              <w:rPr>
                <w:spacing w:val="-2"/>
                <w:sz w:val="24"/>
              </w:rPr>
              <w:t>ELECTIVE</w:t>
            </w:r>
          </w:p>
        </w:tc>
        <w:tc>
          <w:tcPr>
            <w:tcW w:w="490" w:type="dxa"/>
          </w:tcPr>
          <w:p w14:paraId="18BC9029" w14:textId="77777777" w:rsidR="0047733A" w:rsidRDefault="00A66171">
            <w:pPr>
              <w:pStyle w:val="TableParagraph"/>
              <w:spacing w:line="270" w:lineRule="exact"/>
              <w:ind w:left="69"/>
              <w:jc w:val="center"/>
              <w:rPr>
                <w:b/>
                <w:sz w:val="24"/>
              </w:rPr>
            </w:pPr>
            <w:r>
              <w:rPr>
                <w:b/>
                <w:spacing w:val="-10"/>
                <w:sz w:val="24"/>
              </w:rPr>
              <w:t>4</w:t>
            </w:r>
          </w:p>
        </w:tc>
        <w:tc>
          <w:tcPr>
            <w:tcW w:w="587" w:type="dxa"/>
            <w:gridSpan w:val="2"/>
          </w:tcPr>
          <w:p w14:paraId="14F33F27" w14:textId="77777777" w:rsidR="0047733A" w:rsidRDefault="0047733A">
            <w:pPr>
              <w:pStyle w:val="TableParagraph"/>
              <w:ind w:left="0"/>
              <w:rPr>
                <w:sz w:val="24"/>
              </w:rPr>
            </w:pPr>
          </w:p>
        </w:tc>
        <w:tc>
          <w:tcPr>
            <w:tcW w:w="361" w:type="dxa"/>
          </w:tcPr>
          <w:p w14:paraId="52CA6EDE" w14:textId="77777777" w:rsidR="0047733A" w:rsidRDefault="0047733A">
            <w:pPr>
              <w:pStyle w:val="TableParagraph"/>
              <w:ind w:left="0"/>
              <w:rPr>
                <w:sz w:val="24"/>
              </w:rPr>
            </w:pPr>
          </w:p>
        </w:tc>
        <w:tc>
          <w:tcPr>
            <w:tcW w:w="450" w:type="dxa"/>
          </w:tcPr>
          <w:p w14:paraId="3B0C213A" w14:textId="77777777" w:rsidR="0047733A" w:rsidRDefault="00A66171">
            <w:pPr>
              <w:pStyle w:val="TableParagraph"/>
              <w:spacing w:line="270" w:lineRule="exact"/>
              <w:ind w:left="24" w:right="7"/>
              <w:jc w:val="center"/>
              <w:rPr>
                <w:b/>
                <w:sz w:val="24"/>
              </w:rPr>
            </w:pPr>
            <w:r>
              <w:rPr>
                <w:b/>
                <w:spacing w:val="-10"/>
                <w:sz w:val="24"/>
              </w:rPr>
              <w:t>4</w:t>
            </w:r>
          </w:p>
        </w:tc>
      </w:tr>
      <w:tr w:rsidR="0047733A" w14:paraId="3212B8AB" w14:textId="77777777">
        <w:trPr>
          <w:trHeight w:val="633"/>
        </w:trPr>
        <w:tc>
          <w:tcPr>
            <w:tcW w:w="2629" w:type="dxa"/>
            <w:gridSpan w:val="4"/>
          </w:tcPr>
          <w:p w14:paraId="12763D6F" w14:textId="77777777" w:rsidR="0047733A" w:rsidRDefault="00A66171">
            <w:pPr>
              <w:pStyle w:val="TableParagraph"/>
              <w:spacing w:before="155"/>
              <w:rPr>
                <w:b/>
                <w:sz w:val="24"/>
              </w:rPr>
            </w:pPr>
            <w:r>
              <w:rPr>
                <w:b/>
                <w:spacing w:val="-2"/>
                <w:sz w:val="24"/>
              </w:rPr>
              <w:t>Pre-requisite</w:t>
            </w:r>
          </w:p>
        </w:tc>
        <w:tc>
          <w:tcPr>
            <w:tcW w:w="5220" w:type="dxa"/>
          </w:tcPr>
          <w:p w14:paraId="5D1F8C83" w14:textId="77777777" w:rsidR="0047733A" w:rsidRDefault="00A66171">
            <w:pPr>
              <w:pStyle w:val="TableParagraph"/>
              <w:spacing w:before="150"/>
              <w:ind w:left="111"/>
              <w:rPr>
                <w:sz w:val="24"/>
              </w:rPr>
            </w:pPr>
            <w:r>
              <w:rPr>
                <w:sz w:val="24"/>
              </w:rPr>
              <w:t>Basic</w:t>
            </w:r>
            <w:r>
              <w:rPr>
                <w:spacing w:val="-2"/>
                <w:sz w:val="24"/>
              </w:rPr>
              <w:t xml:space="preserve"> </w:t>
            </w:r>
            <w:r>
              <w:rPr>
                <w:sz w:val="24"/>
              </w:rPr>
              <w:t>knowledge</w:t>
            </w:r>
            <w:r>
              <w:rPr>
                <w:spacing w:val="-2"/>
                <w:sz w:val="24"/>
              </w:rPr>
              <w:t xml:space="preserve"> </w:t>
            </w:r>
            <w:r>
              <w:rPr>
                <w:sz w:val="24"/>
              </w:rPr>
              <w:t>of retailing</w:t>
            </w:r>
            <w:r>
              <w:rPr>
                <w:spacing w:val="-1"/>
                <w:sz w:val="24"/>
              </w:rPr>
              <w:t xml:space="preserve"> </w:t>
            </w:r>
            <w:r>
              <w:rPr>
                <w:spacing w:val="-2"/>
                <w:sz w:val="24"/>
              </w:rPr>
              <w:t>services</w:t>
            </w:r>
          </w:p>
        </w:tc>
        <w:tc>
          <w:tcPr>
            <w:tcW w:w="942" w:type="dxa"/>
            <w:gridSpan w:val="2"/>
          </w:tcPr>
          <w:p w14:paraId="1E5E587B" w14:textId="77777777" w:rsidR="0047733A" w:rsidRDefault="00A66171">
            <w:pPr>
              <w:pStyle w:val="TableParagraph"/>
              <w:spacing w:line="270" w:lineRule="exact"/>
              <w:ind w:left="6"/>
              <w:rPr>
                <w:b/>
                <w:sz w:val="24"/>
              </w:rPr>
            </w:pPr>
            <w:r>
              <w:rPr>
                <w:b/>
                <w:spacing w:val="-2"/>
                <w:sz w:val="24"/>
              </w:rPr>
              <w:t>Syllabus</w:t>
            </w:r>
          </w:p>
          <w:p w14:paraId="247526D3" w14:textId="77777777" w:rsidR="0047733A" w:rsidRDefault="00A66171">
            <w:pPr>
              <w:pStyle w:val="TableParagraph"/>
              <w:spacing w:before="43"/>
              <w:ind w:left="6"/>
              <w:rPr>
                <w:b/>
                <w:sz w:val="24"/>
              </w:rPr>
            </w:pPr>
            <w:r>
              <w:rPr>
                <w:b/>
                <w:spacing w:val="-2"/>
                <w:sz w:val="24"/>
              </w:rPr>
              <w:t>Version</w:t>
            </w:r>
          </w:p>
        </w:tc>
        <w:tc>
          <w:tcPr>
            <w:tcW w:w="946" w:type="dxa"/>
            <w:gridSpan w:val="3"/>
          </w:tcPr>
          <w:p w14:paraId="08294397" w14:textId="1062FB51" w:rsidR="0047733A" w:rsidRDefault="00860E27">
            <w:pPr>
              <w:pStyle w:val="TableParagraph"/>
              <w:spacing w:before="43"/>
              <w:ind w:left="115"/>
              <w:rPr>
                <w:b/>
                <w:sz w:val="24"/>
              </w:rPr>
            </w:pPr>
            <w:r w:rsidRPr="00860E27">
              <w:rPr>
                <w:b/>
                <w:spacing w:val="-2"/>
                <w:sz w:val="24"/>
              </w:rPr>
              <w:t>2026–27</w:t>
            </w:r>
          </w:p>
        </w:tc>
      </w:tr>
      <w:tr w:rsidR="0047733A" w14:paraId="195B7427" w14:textId="77777777">
        <w:trPr>
          <w:trHeight w:val="316"/>
        </w:trPr>
        <w:tc>
          <w:tcPr>
            <w:tcW w:w="9737" w:type="dxa"/>
            <w:gridSpan w:val="10"/>
          </w:tcPr>
          <w:p w14:paraId="13435689"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30BDB2B1" w14:textId="77777777">
        <w:trPr>
          <w:trHeight w:val="1346"/>
        </w:trPr>
        <w:tc>
          <w:tcPr>
            <w:tcW w:w="9737" w:type="dxa"/>
            <w:gridSpan w:val="10"/>
          </w:tcPr>
          <w:p w14:paraId="6483C05A"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2D7721C6" w14:textId="77777777" w:rsidR="0047733A" w:rsidRDefault="00A66171">
            <w:pPr>
              <w:pStyle w:val="TableParagraph"/>
              <w:numPr>
                <w:ilvl w:val="0"/>
                <w:numId w:val="20"/>
              </w:numPr>
              <w:tabs>
                <w:tab w:val="left" w:pos="351"/>
              </w:tabs>
              <w:spacing w:before="242"/>
              <w:ind w:left="351" w:hanging="239"/>
              <w:rPr>
                <w:sz w:val="24"/>
              </w:rPr>
            </w:pPr>
            <w:r>
              <w:rPr>
                <w:sz w:val="24"/>
              </w:rPr>
              <w:t>Understand</w:t>
            </w:r>
            <w:r>
              <w:rPr>
                <w:spacing w:val="-3"/>
                <w:sz w:val="24"/>
              </w:rPr>
              <w:t xml:space="preserve"> </w:t>
            </w:r>
            <w:r>
              <w:rPr>
                <w:sz w:val="24"/>
              </w:rPr>
              <w:t>fundamentals</w:t>
            </w:r>
            <w:r>
              <w:rPr>
                <w:spacing w:val="-2"/>
                <w:sz w:val="24"/>
              </w:rPr>
              <w:t xml:space="preserve"> </w:t>
            </w:r>
            <w:r>
              <w:rPr>
                <w:sz w:val="24"/>
              </w:rPr>
              <w:t>of</w:t>
            </w:r>
            <w:r>
              <w:rPr>
                <w:spacing w:val="-3"/>
                <w:sz w:val="24"/>
              </w:rPr>
              <w:t xml:space="preserve"> </w:t>
            </w:r>
            <w:r>
              <w:rPr>
                <w:sz w:val="24"/>
              </w:rPr>
              <w:t>retail</w:t>
            </w:r>
            <w:r>
              <w:rPr>
                <w:spacing w:val="-1"/>
                <w:sz w:val="24"/>
              </w:rPr>
              <w:t xml:space="preserve"> </w:t>
            </w:r>
            <w:r>
              <w:rPr>
                <w:spacing w:val="-2"/>
                <w:sz w:val="24"/>
              </w:rPr>
              <w:t>services</w:t>
            </w:r>
          </w:p>
          <w:p w14:paraId="4E57840B" w14:textId="77777777" w:rsidR="0047733A" w:rsidRDefault="00A66171">
            <w:pPr>
              <w:pStyle w:val="TableParagraph"/>
              <w:numPr>
                <w:ilvl w:val="0"/>
                <w:numId w:val="20"/>
              </w:numPr>
              <w:tabs>
                <w:tab w:val="left" w:pos="353"/>
              </w:tabs>
              <w:spacing w:line="269" w:lineRule="exact"/>
              <w:ind w:left="353" w:hanging="241"/>
              <w:rPr>
                <w:sz w:val="24"/>
              </w:rPr>
            </w:pPr>
            <w:r>
              <w:rPr>
                <w:sz w:val="24"/>
              </w:rPr>
              <w:t>Learn</w:t>
            </w:r>
            <w:r>
              <w:rPr>
                <w:spacing w:val="-2"/>
                <w:sz w:val="24"/>
              </w:rPr>
              <w:t xml:space="preserve"> </w:t>
            </w:r>
            <w:r>
              <w:rPr>
                <w:sz w:val="24"/>
              </w:rPr>
              <w:t>the role</w:t>
            </w:r>
            <w:r>
              <w:rPr>
                <w:spacing w:val="-2"/>
                <w:sz w:val="24"/>
              </w:rPr>
              <w:t xml:space="preserve"> </w:t>
            </w:r>
            <w:r>
              <w:rPr>
                <w:sz w:val="24"/>
              </w:rPr>
              <w:t>of</w:t>
            </w:r>
            <w:r>
              <w:rPr>
                <w:spacing w:val="-2"/>
                <w:sz w:val="24"/>
              </w:rPr>
              <w:t xml:space="preserve"> </w:t>
            </w:r>
            <w:r>
              <w:rPr>
                <w:sz w:val="24"/>
              </w:rPr>
              <w:t>retailing</w:t>
            </w:r>
            <w:r>
              <w:rPr>
                <w:spacing w:val="-1"/>
                <w:sz w:val="24"/>
              </w:rPr>
              <w:t xml:space="preserve"> </w:t>
            </w:r>
            <w:r>
              <w:rPr>
                <w:sz w:val="24"/>
              </w:rPr>
              <w:t>in</w:t>
            </w:r>
            <w:r>
              <w:rPr>
                <w:spacing w:val="-1"/>
                <w:sz w:val="24"/>
              </w:rPr>
              <w:t xml:space="preserve"> </w:t>
            </w:r>
            <w:r>
              <w:rPr>
                <w:sz w:val="24"/>
              </w:rPr>
              <w:t>marketing</w:t>
            </w:r>
            <w:r>
              <w:rPr>
                <w:spacing w:val="-1"/>
                <w:sz w:val="24"/>
              </w:rPr>
              <w:t xml:space="preserve"> </w:t>
            </w:r>
            <w:r>
              <w:rPr>
                <w:sz w:val="24"/>
              </w:rPr>
              <w:t>&amp;</w:t>
            </w:r>
            <w:r>
              <w:rPr>
                <w:spacing w:val="-1"/>
                <w:sz w:val="24"/>
              </w:rPr>
              <w:t xml:space="preserve"> </w:t>
            </w:r>
            <w:r>
              <w:rPr>
                <w:sz w:val="24"/>
              </w:rPr>
              <w:t>comprehend</w:t>
            </w:r>
            <w:r>
              <w:rPr>
                <w:spacing w:val="-1"/>
                <w:sz w:val="24"/>
              </w:rPr>
              <w:t xml:space="preserve"> </w:t>
            </w:r>
            <w:r>
              <w:rPr>
                <w:sz w:val="24"/>
              </w:rPr>
              <w:t>the</w:t>
            </w:r>
            <w:r>
              <w:rPr>
                <w:spacing w:val="-2"/>
                <w:sz w:val="24"/>
              </w:rPr>
              <w:t xml:space="preserve"> </w:t>
            </w:r>
            <w:r>
              <w:rPr>
                <w:sz w:val="24"/>
              </w:rPr>
              <w:t>challenges</w:t>
            </w:r>
            <w:r>
              <w:rPr>
                <w:spacing w:val="-1"/>
                <w:sz w:val="24"/>
              </w:rPr>
              <w:t xml:space="preserve"> </w:t>
            </w:r>
            <w:r>
              <w:rPr>
                <w:sz w:val="24"/>
              </w:rPr>
              <w:t>faced</w:t>
            </w:r>
            <w:r>
              <w:rPr>
                <w:spacing w:val="-1"/>
                <w:sz w:val="24"/>
              </w:rPr>
              <w:t xml:space="preserve"> </w:t>
            </w:r>
            <w:r>
              <w:rPr>
                <w:sz w:val="24"/>
              </w:rPr>
              <w:t>by</w:t>
            </w:r>
            <w:r>
              <w:rPr>
                <w:spacing w:val="-13"/>
                <w:sz w:val="24"/>
              </w:rPr>
              <w:t xml:space="preserve"> </w:t>
            </w:r>
            <w:r>
              <w:rPr>
                <w:spacing w:val="-2"/>
                <w:sz w:val="24"/>
              </w:rPr>
              <w:t>retailer</w:t>
            </w:r>
          </w:p>
          <w:p w14:paraId="0E716F0B" w14:textId="77777777" w:rsidR="0047733A" w:rsidRDefault="00A66171">
            <w:pPr>
              <w:pStyle w:val="TableParagraph"/>
              <w:numPr>
                <w:ilvl w:val="0"/>
                <w:numId w:val="20"/>
              </w:numPr>
              <w:tabs>
                <w:tab w:val="left" w:pos="353"/>
              </w:tabs>
              <w:spacing w:line="269" w:lineRule="exact"/>
              <w:ind w:left="353" w:hanging="241"/>
              <w:rPr>
                <w:sz w:val="24"/>
              </w:rPr>
            </w:pPr>
            <w:r>
              <w:rPr>
                <w:sz w:val="24"/>
              </w:rPr>
              <w:t>Learn</w:t>
            </w:r>
            <w:r>
              <w:rPr>
                <w:spacing w:val="-4"/>
                <w:sz w:val="24"/>
              </w:rPr>
              <w:t xml:space="preserve"> </w:t>
            </w:r>
            <w:r>
              <w:rPr>
                <w:sz w:val="24"/>
              </w:rPr>
              <w:t>to</w:t>
            </w:r>
            <w:r>
              <w:rPr>
                <w:spacing w:val="-2"/>
                <w:sz w:val="24"/>
              </w:rPr>
              <w:t xml:space="preserve"> </w:t>
            </w:r>
            <w:r>
              <w:rPr>
                <w:sz w:val="24"/>
              </w:rPr>
              <w:t>apply</w:t>
            </w:r>
            <w:r>
              <w:rPr>
                <w:spacing w:val="-1"/>
                <w:sz w:val="24"/>
              </w:rPr>
              <w:t xml:space="preserve"> </w:t>
            </w:r>
            <w:r>
              <w:rPr>
                <w:sz w:val="24"/>
              </w:rPr>
              <w:t>the</w:t>
            </w:r>
            <w:r>
              <w:rPr>
                <w:spacing w:val="-2"/>
                <w:sz w:val="24"/>
              </w:rPr>
              <w:t xml:space="preserve"> </w:t>
            </w:r>
            <w:r>
              <w:rPr>
                <w:sz w:val="24"/>
              </w:rPr>
              <w:t>ideal</w:t>
            </w:r>
            <w:r>
              <w:rPr>
                <w:spacing w:val="-1"/>
                <w:sz w:val="24"/>
              </w:rPr>
              <w:t xml:space="preserve"> </w:t>
            </w:r>
            <w:r>
              <w:rPr>
                <w:sz w:val="24"/>
              </w:rPr>
              <w:t>services</w:t>
            </w:r>
            <w:r>
              <w:rPr>
                <w:spacing w:val="-1"/>
                <w:sz w:val="24"/>
              </w:rPr>
              <w:t xml:space="preserve"> </w:t>
            </w:r>
            <w:r>
              <w:rPr>
                <w:sz w:val="24"/>
              </w:rPr>
              <w:t>&amp;</w:t>
            </w:r>
            <w:r>
              <w:rPr>
                <w:spacing w:val="-2"/>
                <w:sz w:val="24"/>
              </w:rPr>
              <w:t xml:space="preserve"> </w:t>
            </w:r>
            <w:r>
              <w:rPr>
                <w:sz w:val="24"/>
              </w:rPr>
              <w:t>special</w:t>
            </w:r>
            <w:r>
              <w:rPr>
                <w:spacing w:val="-1"/>
                <w:sz w:val="24"/>
              </w:rPr>
              <w:t xml:space="preserve"> </w:t>
            </w:r>
            <w:r>
              <w:rPr>
                <w:sz w:val="24"/>
              </w:rPr>
              <w:t>characteristics</w:t>
            </w:r>
            <w:r>
              <w:rPr>
                <w:spacing w:val="-1"/>
                <w:sz w:val="24"/>
              </w:rPr>
              <w:t xml:space="preserve"> </w:t>
            </w:r>
            <w:r>
              <w:rPr>
                <w:sz w:val="24"/>
              </w:rPr>
              <w:t>of</w:t>
            </w:r>
            <w:r>
              <w:rPr>
                <w:spacing w:val="-2"/>
                <w:sz w:val="24"/>
              </w:rPr>
              <w:t xml:space="preserve"> </w:t>
            </w:r>
            <w:r>
              <w:rPr>
                <w:sz w:val="24"/>
              </w:rPr>
              <w:t>services</w:t>
            </w:r>
            <w:r>
              <w:rPr>
                <w:spacing w:val="-1"/>
                <w:sz w:val="24"/>
              </w:rPr>
              <w:t xml:space="preserve"> </w:t>
            </w:r>
            <w:r>
              <w:rPr>
                <w:sz w:val="24"/>
              </w:rPr>
              <w:t>in</w:t>
            </w:r>
            <w:r>
              <w:rPr>
                <w:spacing w:val="-1"/>
                <w:sz w:val="24"/>
              </w:rPr>
              <w:t xml:space="preserve"> </w:t>
            </w:r>
            <w:r>
              <w:rPr>
                <w:sz w:val="24"/>
              </w:rPr>
              <w:t>marketing</w:t>
            </w:r>
            <w:r>
              <w:rPr>
                <w:spacing w:val="-19"/>
                <w:sz w:val="24"/>
              </w:rPr>
              <w:t xml:space="preserve"> </w:t>
            </w:r>
            <w:r>
              <w:rPr>
                <w:spacing w:val="-2"/>
                <w:sz w:val="24"/>
              </w:rPr>
              <w:t>practices.</w:t>
            </w:r>
          </w:p>
        </w:tc>
      </w:tr>
      <w:tr w:rsidR="0047733A" w14:paraId="6F31A1CD" w14:textId="77777777">
        <w:trPr>
          <w:trHeight w:val="316"/>
        </w:trPr>
        <w:tc>
          <w:tcPr>
            <w:tcW w:w="9737" w:type="dxa"/>
            <w:gridSpan w:val="10"/>
          </w:tcPr>
          <w:p w14:paraId="787D04E4"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0558A030" w14:textId="77777777">
        <w:trPr>
          <w:trHeight w:val="326"/>
        </w:trPr>
        <w:tc>
          <w:tcPr>
            <w:tcW w:w="9737" w:type="dxa"/>
            <w:gridSpan w:val="10"/>
          </w:tcPr>
          <w:p w14:paraId="5E1922CB"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28AAAD1D" w14:textId="77777777">
        <w:trPr>
          <w:trHeight w:val="321"/>
        </w:trPr>
        <w:tc>
          <w:tcPr>
            <w:tcW w:w="557" w:type="dxa"/>
          </w:tcPr>
          <w:p w14:paraId="34060E21" w14:textId="77777777" w:rsidR="0047733A" w:rsidRDefault="00A66171">
            <w:pPr>
              <w:pStyle w:val="TableParagraph"/>
              <w:spacing w:line="270" w:lineRule="exact"/>
              <w:rPr>
                <w:sz w:val="24"/>
              </w:rPr>
            </w:pPr>
            <w:r>
              <w:rPr>
                <w:spacing w:val="-10"/>
                <w:sz w:val="24"/>
              </w:rPr>
              <w:t>1</w:t>
            </w:r>
          </w:p>
        </w:tc>
        <w:tc>
          <w:tcPr>
            <w:tcW w:w="8369" w:type="dxa"/>
            <w:gridSpan w:val="7"/>
          </w:tcPr>
          <w:p w14:paraId="6758E6C5" w14:textId="77777777" w:rsidR="0047733A" w:rsidRDefault="00A66171">
            <w:pPr>
              <w:pStyle w:val="TableParagraph"/>
              <w:spacing w:line="270" w:lineRule="exact"/>
              <w:ind w:left="234"/>
              <w:rPr>
                <w:sz w:val="24"/>
              </w:rPr>
            </w:pPr>
            <w:r>
              <w:rPr>
                <w:sz w:val="24"/>
              </w:rPr>
              <w:t>Learn</w:t>
            </w:r>
            <w:r>
              <w:rPr>
                <w:spacing w:val="-1"/>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2"/>
                <w:sz w:val="24"/>
              </w:rPr>
              <w:t xml:space="preserve"> retailing</w:t>
            </w:r>
          </w:p>
        </w:tc>
        <w:tc>
          <w:tcPr>
            <w:tcW w:w="811" w:type="dxa"/>
            <w:gridSpan w:val="2"/>
          </w:tcPr>
          <w:p w14:paraId="589A0B27" w14:textId="77777777" w:rsidR="0047733A" w:rsidRDefault="00A66171">
            <w:pPr>
              <w:pStyle w:val="TableParagraph"/>
              <w:spacing w:line="270" w:lineRule="exact"/>
              <w:ind w:left="116"/>
              <w:rPr>
                <w:sz w:val="24"/>
              </w:rPr>
            </w:pPr>
            <w:r>
              <w:rPr>
                <w:spacing w:val="-5"/>
                <w:sz w:val="24"/>
              </w:rPr>
              <w:t>K1</w:t>
            </w:r>
          </w:p>
        </w:tc>
      </w:tr>
      <w:tr w:rsidR="0047733A" w14:paraId="797AE024" w14:textId="77777777">
        <w:trPr>
          <w:trHeight w:val="321"/>
        </w:trPr>
        <w:tc>
          <w:tcPr>
            <w:tcW w:w="557" w:type="dxa"/>
          </w:tcPr>
          <w:p w14:paraId="36BFF220" w14:textId="77777777" w:rsidR="0047733A" w:rsidRDefault="00A66171">
            <w:pPr>
              <w:pStyle w:val="TableParagraph"/>
              <w:spacing w:line="270" w:lineRule="exact"/>
              <w:rPr>
                <w:sz w:val="24"/>
              </w:rPr>
            </w:pPr>
            <w:r>
              <w:rPr>
                <w:spacing w:val="-10"/>
                <w:sz w:val="24"/>
              </w:rPr>
              <w:t>2</w:t>
            </w:r>
          </w:p>
        </w:tc>
        <w:tc>
          <w:tcPr>
            <w:tcW w:w="8369" w:type="dxa"/>
            <w:gridSpan w:val="7"/>
          </w:tcPr>
          <w:p w14:paraId="7CB87F20" w14:textId="77777777" w:rsidR="0047733A" w:rsidRDefault="00A66171">
            <w:pPr>
              <w:pStyle w:val="TableParagraph"/>
              <w:spacing w:line="270" w:lineRule="exact"/>
              <w:rPr>
                <w:sz w:val="24"/>
              </w:rPr>
            </w:pPr>
            <w:r>
              <w:rPr>
                <w:sz w:val="24"/>
              </w:rPr>
              <w:t>Understand</w:t>
            </w:r>
            <w:r>
              <w:rPr>
                <w:spacing w:val="-2"/>
                <w:sz w:val="24"/>
              </w:rPr>
              <w:t xml:space="preserve"> </w:t>
            </w:r>
            <w:r>
              <w:rPr>
                <w:sz w:val="24"/>
              </w:rPr>
              <w:t>the</w:t>
            </w:r>
            <w:r>
              <w:rPr>
                <w:spacing w:val="-3"/>
                <w:sz w:val="24"/>
              </w:rPr>
              <w:t xml:space="preserve"> </w:t>
            </w:r>
            <w:r>
              <w:rPr>
                <w:sz w:val="24"/>
              </w:rPr>
              <w:t>various</w:t>
            </w:r>
            <w:r>
              <w:rPr>
                <w:spacing w:val="-1"/>
                <w:sz w:val="24"/>
              </w:rPr>
              <w:t xml:space="preserve"> </w:t>
            </w:r>
            <w:r>
              <w:rPr>
                <w:sz w:val="24"/>
              </w:rPr>
              <w:t>functions</w:t>
            </w:r>
            <w:r>
              <w:rPr>
                <w:spacing w:val="-2"/>
                <w:sz w:val="24"/>
              </w:rPr>
              <w:t xml:space="preserve"> </w:t>
            </w:r>
            <w:r>
              <w:rPr>
                <w:sz w:val="24"/>
              </w:rPr>
              <w:t>of</w:t>
            </w:r>
            <w:r>
              <w:rPr>
                <w:spacing w:val="-2"/>
                <w:sz w:val="24"/>
              </w:rPr>
              <w:t xml:space="preserve"> retailer</w:t>
            </w:r>
          </w:p>
        </w:tc>
        <w:tc>
          <w:tcPr>
            <w:tcW w:w="811" w:type="dxa"/>
            <w:gridSpan w:val="2"/>
          </w:tcPr>
          <w:p w14:paraId="4CF1F618" w14:textId="77777777" w:rsidR="0047733A" w:rsidRDefault="00A66171">
            <w:pPr>
              <w:pStyle w:val="TableParagraph"/>
              <w:spacing w:line="270" w:lineRule="exact"/>
              <w:ind w:left="116"/>
              <w:rPr>
                <w:sz w:val="24"/>
              </w:rPr>
            </w:pPr>
            <w:r>
              <w:rPr>
                <w:spacing w:val="-5"/>
                <w:sz w:val="24"/>
              </w:rPr>
              <w:t>K2</w:t>
            </w:r>
          </w:p>
        </w:tc>
      </w:tr>
      <w:tr w:rsidR="0047733A" w14:paraId="3820CCD9" w14:textId="77777777">
        <w:trPr>
          <w:trHeight w:val="323"/>
        </w:trPr>
        <w:tc>
          <w:tcPr>
            <w:tcW w:w="557" w:type="dxa"/>
          </w:tcPr>
          <w:p w14:paraId="79F5B4B8" w14:textId="77777777" w:rsidR="0047733A" w:rsidRDefault="00A66171">
            <w:pPr>
              <w:pStyle w:val="TableParagraph"/>
              <w:spacing w:line="270" w:lineRule="exact"/>
              <w:rPr>
                <w:sz w:val="24"/>
              </w:rPr>
            </w:pPr>
            <w:r>
              <w:rPr>
                <w:spacing w:val="-10"/>
                <w:sz w:val="24"/>
              </w:rPr>
              <w:t>3</w:t>
            </w:r>
          </w:p>
        </w:tc>
        <w:tc>
          <w:tcPr>
            <w:tcW w:w="8369" w:type="dxa"/>
            <w:gridSpan w:val="7"/>
          </w:tcPr>
          <w:p w14:paraId="6222E98F" w14:textId="77777777" w:rsidR="0047733A" w:rsidRDefault="00A66171">
            <w:pPr>
              <w:pStyle w:val="TableParagraph"/>
              <w:spacing w:line="270" w:lineRule="exact"/>
              <w:rPr>
                <w:sz w:val="24"/>
              </w:rPr>
            </w:pPr>
            <w:r>
              <w:rPr>
                <w:sz w:val="24"/>
              </w:rPr>
              <w:t>Identify</w:t>
            </w:r>
            <w:r>
              <w:rPr>
                <w:spacing w:val="-1"/>
                <w:sz w:val="24"/>
              </w:rPr>
              <w:t xml:space="preserve"> </w:t>
            </w:r>
            <w:r>
              <w:rPr>
                <w:sz w:val="24"/>
              </w:rPr>
              <w:t>the</w:t>
            </w:r>
            <w:r>
              <w:rPr>
                <w:spacing w:val="-2"/>
                <w:sz w:val="24"/>
              </w:rPr>
              <w:t xml:space="preserve"> </w:t>
            </w:r>
            <w:r>
              <w:rPr>
                <w:sz w:val="24"/>
              </w:rPr>
              <w:t>scope and</w:t>
            </w:r>
            <w:r>
              <w:rPr>
                <w:spacing w:val="-1"/>
                <w:sz w:val="24"/>
              </w:rPr>
              <w:t xml:space="preserve"> </w:t>
            </w:r>
            <w:r>
              <w:rPr>
                <w:sz w:val="24"/>
              </w:rPr>
              <w:t>application</w:t>
            </w:r>
            <w:r>
              <w:rPr>
                <w:spacing w:val="-1"/>
                <w:sz w:val="24"/>
              </w:rPr>
              <w:t xml:space="preserve"> </w:t>
            </w:r>
            <w:r>
              <w:rPr>
                <w:sz w:val="24"/>
              </w:rPr>
              <w:t>of</w:t>
            </w:r>
            <w:r>
              <w:rPr>
                <w:spacing w:val="-2"/>
                <w:sz w:val="24"/>
              </w:rPr>
              <w:t xml:space="preserve"> </w:t>
            </w:r>
            <w:r>
              <w:rPr>
                <w:sz w:val="24"/>
              </w:rPr>
              <w:t>retail</w:t>
            </w:r>
            <w:r>
              <w:rPr>
                <w:spacing w:val="-1"/>
                <w:sz w:val="24"/>
              </w:rPr>
              <w:t xml:space="preserve"> </w:t>
            </w:r>
            <w:r>
              <w:rPr>
                <w:sz w:val="24"/>
              </w:rPr>
              <w:t>services</w:t>
            </w:r>
            <w:r>
              <w:rPr>
                <w:spacing w:val="-1"/>
                <w:sz w:val="24"/>
              </w:rPr>
              <w:t xml:space="preserve"> </w:t>
            </w:r>
            <w:r>
              <w:rPr>
                <w:sz w:val="24"/>
              </w:rPr>
              <w:t>in</w:t>
            </w:r>
            <w:r>
              <w:rPr>
                <w:spacing w:val="-1"/>
                <w:sz w:val="24"/>
              </w:rPr>
              <w:t xml:space="preserve"> </w:t>
            </w:r>
            <w:r>
              <w:rPr>
                <w:sz w:val="24"/>
              </w:rPr>
              <w:t>day</w:t>
            </w:r>
            <w:r>
              <w:rPr>
                <w:spacing w:val="-1"/>
                <w:sz w:val="24"/>
              </w:rPr>
              <w:t xml:space="preserve"> </w:t>
            </w:r>
            <w:r>
              <w:rPr>
                <w:sz w:val="24"/>
              </w:rPr>
              <w:t>to</w:t>
            </w:r>
            <w:r>
              <w:rPr>
                <w:spacing w:val="-1"/>
                <w:sz w:val="24"/>
              </w:rPr>
              <w:t xml:space="preserve"> </w:t>
            </w:r>
            <w:r>
              <w:rPr>
                <w:sz w:val="24"/>
              </w:rPr>
              <w:t>day</w:t>
            </w:r>
            <w:r>
              <w:rPr>
                <w:spacing w:val="-1"/>
                <w:sz w:val="24"/>
              </w:rPr>
              <w:t xml:space="preserve"> </w:t>
            </w:r>
            <w:r>
              <w:rPr>
                <w:spacing w:val="-4"/>
                <w:sz w:val="24"/>
              </w:rPr>
              <w:t>life</w:t>
            </w:r>
          </w:p>
        </w:tc>
        <w:tc>
          <w:tcPr>
            <w:tcW w:w="811" w:type="dxa"/>
            <w:gridSpan w:val="2"/>
          </w:tcPr>
          <w:p w14:paraId="7066F062" w14:textId="77777777" w:rsidR="0047733A" w:rsidRDefault="00A66171">
            <w:pPr>
              <w:pStyle w:val="TableParagraph"/>
              <w:spacing w:line="270" w:lineRule="exact"/>
              <w:ind w:left="116"/>
              <w:rPr>
                <w:sz w:val="24"/>
              </w:rPr>
            </w:pPr>
            <w:r>
              <w:rPr>
                <w:spacing w:val="-5"/>
                <w:sz w:val="24"/>
              </w:rPr>
              <w:t>K3</w:t>
            </w:r>
          </w:p>
        </w:tc>
      </w:tr>
      <w:tr w:rsidR="0047733A" w14:paraId="32007505" w14:textId="77777777">
        <w:trPr>
          <w:trHeight w:val="318"/>
        </w:trPr>
        <w:tc>
          <w:tcPr>
            <w:tcW w:w="9737" w:type="dxa"/>
            <w:gridSpan w:val="10"/>
          </w:tcPr>
          <w:p w14:paraId="5D5F7460" w14:textId="77777777" w:rsidR="0047733A" w:rsidRDefault="00A66171">
            <w:pPr>
              <w:pStyle w:val="TableParagraph"/>
              <w:spacing w:line="268"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579AAFED" w14:textId="77777777">
        <w:trPr>
          <w:trHeight w:val="318"/>
        </w:trPr>
        <w:tc>
          <w:tcPr>
            <w:tcW w:w="9737" w:type="dxa"/>
            <w:gridSpan w:val="10"/>
          </w:tcPr>
          <w:p w14:paraId="56961B1B" w14:textId="77777777" w:rsidR="0047733A" w:rsidRDefault="0047733A">
            <w:pPr>
              <w:pStyle w:val="TableParagraph"/>
              <w:ind w:left="0"/>
              <w:rPr>
                <w:sz w:val="24"/>
              </w:rPr>
            </w:pPr>
          </w:p>
        </w:tc>
      </w:tr>
      <w:tr w:rsidR="0047733A" w14:paraId="3A7B93FA" w14:textId="77777777">
        <w:trPr>
          <w:trHeight w:val="316"/>
        </w:trPr>
        <w:tc>
          <w:tcPr>
            <w:tcW w:w="1100" w:type="dxa"/>
            <w:gridSpan w:val="2"/>
          </w:tcPr>
          <w:p w14:paraId="645BFE1F" w14:textId="77777777" w:rsidR="0047733A" w:rsidRDefault="00A66171">
            <w:pPr>
              <w:pStyle w:val="TableParagraph"/>
              <w:spacing w:line="273" w:lineRule="exact"/>
              <w:rPr>
                <w:b/>
                <w:sz w:val="24"/>
              </w:rPr>
            </w:pPr>
            <w:r>
              <w:rPr>
                <w:b/>
                <w:spacing w:val="-2"/>
                <w:sz w:val="24"/>
              </w:rPr>
              <w:t>Unit:1</w:t>
            </w:r>
          </w:p>
        </w:tc>
        <w:tc>
          <w:tcPr>
            <w:tcW w:w="7239" w:type="dxa"/>
            <w:gridSpan w:val="4"/>
          </w:tcPr>
          <w:p w14:paraId="3830E219" w14:textId="77777777" w:rsidR="0047733A" w:rsidRDefault="00A66171">
            <w:pPr>
              <w:pStyle w:val="TableParagraph"/>
              <w:spacing w:line="273" w:lineRule="exact"/>
              <w:ind w:left="1767"/>
              <w:rPr>
                <w:b/>
                <w:sz w:val="24"/>
              </w:rPr>
            </w:pPr>
            <w:r>
              <w:rPr>
                <w:b/>
                <w:noProof/>
                <w:sz w:val="24"/>
              </w:rPr>
              <mc:AlternateContent>
                <mc:Choice Requires="wpg">
                  <w:drawing>
                    <wp:anchor distT="0" distB="0" distL="0" distR="0" simplePos="0" relativeHeight="251638784" behindDoc="1" locked="0" layoutInCell="1" allowOverlap="1" wp14:anchorId="1A988988" wp14:editId="68E0DFB9">
                      <wp:simplePos x="0" y="0"/>
                      <wp:positionH relativeFrom="column">
                        <wp:posOffset>1350263</wp:posOffset>
                      </wp:positionH>
                      <wp:positionV relativeFrom="paragraph">
                        <wp:posOffset>95885</wp:posOffset>
                      </wp:positionV>
                      <wp:extent cx="2463800" cy="2051685"/>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24" name="Image 124"/>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4A98ECDA" id="Group 123" o:spid="_x0000_s1026" style="position:absolute;margin-left:106.3pt;margin-top:7.55pt;width:194pt;height:161.55pt;z-index:-25167769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">
                      <v:shape id="Image 124"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Ny0rBAAAA3AAAAA8AAABkcnMvZG93bnJldi54bWxET01rwkAQvQv+h2WEXkQ3SikhdRUpDQie&#10;tHofstNsMDubZqca/323IHibx/uc1WbwrbpSH5vABhbzDBRxFWzDtYHTVznLQUVBttgGJgN3irBZ&#10;j0crLGy48YGuR6lVCuFYoAEn0hVax8qRxzgPHXHivkPvURLsa217vKVw3+pllr1pjw2nBocdfTiq&#10;Lsdfb2Ba3vfnnyou9gfJxW2H8rL7PBvzMhm276CEBnmKH+6dTfOXr/D/TLp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7Ny0rBAAAA3AAAAA8AAAAAAAAAAAAAAAAAnwIA&#10;AGRycy9kb3ducmV2LnhtbFBLBQYAAAAABAAEAPcAAACNAwAAAAA=&#10;">
                        <v:imagedata r:id="rId15" o:title=""/>
                      </v:shape>
                    </v:group>
                  </w:pict>
                </mc:Fallback>
              </mc:AlternateContent>
            </w:r>
            <w:r>
              <w:rPr>
                <w:b/>
                <w:sz w:val="24"/>
              </w:rPr>
              <w:t>INTRODUCTION</w:t>
            </w:r>
            <w:r>
              <w:rPr>
                <w:b/>
                <w:spacing w:val="-4"/>
                <w:sz w:val="24"/>
              </w:rPr>
              <w:t xml:space="preserve"> </w:t>
            </w:r>
            <w:r>
              <w:rPr>
                <w:b/>
                <w:sz w:val="24"/>
              </w:rPr>
              <w:t>TO</w:t>
            </w:r>
            <w:r>
              <w:rPr>
                <w:b/>
                <w:spacing w:val="-2"/>
                <w:sz w:val="24"/>
              </w:rPr>
              <w:t xml:space="preserve"> RETAILING</w:t>
            </w:r>
          </w:p>
        </w:tc>
        <w:tc>
          <w:tcPr>
            <w:tcW w:w="1398" w:type="dxa"/>
            <w:gridSpan w:val="4"/>
          </w:tcPr>
          <w:p w14:paraId="465EB611"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3784AADE" w14:textId="77777777">
        <w:trPr>
          <w:trHeight w:val="952"/>
        </w:trPr>
        <w:tc>
          <w:tcPr>
            <w:tcW w:w="9737" w:type="dxa"/>
            <w:gridSpan w:val="10"/>
          </w:tcPr>
          <w:p w14:paraId="31E8A394" w14:textId="77777777" w:rsidR="0047733A" w:rsidRDefault="00A66171">
            <w:pPr>
              <w:pStyle w:val="TableParagraph"/>
              <w:spacing w:line="276" w:lineRule="auto"/>
              <w:rPr>
                <w:sz w:val="24"/>
              </w:rPr>
            </w:pPr>
            <w:r>
              <w:rPr>
                <w:sz w:val="24"/>
              </w:rPr>
              <w:t>Retailing</w:t>
            </w:r>
            <w:r>
              <w:rPr>
                <w:spacing w:val="-3"/>
                <w:sz w:val="24"/>
              </w:rPr>
              <w:t xml:space="preserve"> </w:t>
            </w:r>
            <w:r>
              <w:rPr>
                <w:sz w:val="24"/>
              </w:rPr>
              <w:t>-</w:t>
            </w:r>
            <w:r>
              <w:rPr>
                <w:spacing w:val="-4"/>
                <w:sz w:val="24"/>
              </w:rPr>
              <w:t xml:space="preserve"> </w:t>
            </w:r>
            <w:r>
              <w:rPr>
                <w:sz w:val="24"/>
              </w:rPr>
              <w:t>An</w:t>
            </w:r>
            <w:r>
              <w:rPr>
                <w:spacing w:val="-3"/>
                <w:sz w:val="24"/>
              </w:rPr>
              <w:t xml:space="preserve"> </w:t>
            </w:r>
            <w:r>
              <w:rPr>
                <w:sz w:val="24"/>
              </w:rPr>
              <w:t>introduction:</w:t>
            </w:r>
            <w:r>
              <w:rPr>
                <w:spacing w:val="-3"/>
                <w:sz w:val="24"/>
              </w:rPr>
              <w:t xml:space="preserve"> </w:t>
            </w:r>
            <w:r>
              <w:rPr>
                <w:sz w:val="24"/>
              </w:rPr>
              <w:t>Definition,</w:t>
            </w:r>
            <w:r>
              <w:rPr>
                <w:spacing w:val="-3"/>
                <w:sz w:val="24"/>
              </w:rPr>
              <w:t xml:space="preserve"> </w:t>
            </w:r>
            <w:r>
              <w:rPr>
                <w:sz w:val="24"/>
              </w:rPr>
              <w:t>Functions,</w:t>
            </w:r>
            <w:r>
              <w:rPr>
                <w:spacing w:val="-3"/>
                <w:sz w:val="24"/>
              </w:rPr>
              <w:t xml:space="preserve"> </w:t>
            </w:r>
            <w:r>
              <w:rPr>
                <w:sz w:val="24"/>
              </w:rPr>
              <w:t>Importance,</w:t>
            </w:r>
            <w:r>
              <w:rPr>
                <w:spacing w:val="-3"/>
                <w:sz w:val="24"/>
              </w:rPr>
              <w:t xml:space="preserve"> </w:t>
            </w:r>
            <w:r>
              <w:rPr>
                <w:sz w:val="24"/>
              </w:rPr>
              <w:t>Types</w:t>
            </w:r>
            <w:r>
              <w:rPr>
                <w:spacing w:val="-3"/>
                <w:sz w:val="24"/>
              </w:rPr>
              <w:t xml:space="preserve"> </w:t>
            </w:r>
            <w:r>
              <w:rPr>
                <w:sz w:val="24"/>
              </w:rPr>
              <w:t>of</w:t>
            </w:r>
            <w:r>
              <w:rPr>
                <w:spacing w:val="-4"/>
                <w:sz w:val="24"/>
              </w:rPr>
              <w:t xml:space="preserve"> </w:t>
            </w:r>
            <w:r>
              <w:rPr>
                <w:sz w:val="24"/>
              </w:rPr>
              <w:t>retailing</w:t>
            </w:r>
            <w:r>
              <w:rPr>
                <w:spacing w:val="-4"/>
                <w:sz w:val="24"/>
              </w:rPr>
              <w:t xml:space="preserve"> </w:t>
            </w:r>
            <w:r>
              <w:rPr>
                <w:sz w:val="24"/>
              </w:rPr>
              <w:t>-</w:t>
            </w:r>
            <w:r>
              <w:rPr>
                <w:spacing w:val="-4"/>
                <w:sz w:val="24"/>
              </w:rPr>
              <w:t xml:space="preserve"> </w:t>
            </w:r>
            <w:r>
              <w:rPr>
                <w:sz w:val="24"/>
              </w:rPr>
              <w:t>Store</w:t>
            </w:r>
            <w:r>
              <w:rPr>
                <w:spacing w:val="-4"/>
                <w:sz w:val="24"/>
              </w:rPr>
              <w:t xml:space="preserve"> </w:t>
            </w:r>
            <w:r>
              <w:rPr>
                <w:sz w:val="24"/>
              </w:rPr>
              <w:t>and</w:t>
            </w:r>
            <w:r>
              <w:rPr>
                <w:spacing w:val="-3"/>
                <w:sz w:val="24"/>
              </w:rPr>
              <w:t xml:space="preserve"> </w:t>
            </w:r>
            <w:r>
              <w:rPr>
                <w:sz w:val="24"/>
              </w:rPr>
              <w:t>Non Store; Retailing in India - Current Scenario, Retailing from International perspectives; Retail</w:t>
            </w:r>
          </w:p>
          <w:p w14:paraId="44D842BA" w14:textId="77777777" w:rsidR="0047733A" w:rsidRDefault="00A66171">
            <w:pPr>
              <w:pStyle w:val="TableParagraph"/>
              <w:rPr>
                <w:sz w:val="24"/>
              </w:rPr>
            </w:pPr>
            <w:r>
              <w:rPr>
                <w:sz w:val="24"/>
              </w:rPr>
              <w:t>Structure</w:t>
            </w:r>
            <w:r>
              <w:rPr>
                <w:spacing w:val="-6"/>
                <w:sz w:val="24"/>
              </w:rPr>
              <w:t xml:space="preserve"> </w:t>
            </w:r>
            <w:r>
              <w:rPr>
                <w:sz w:val="24"/>
              </w:rPr>
              <w:t>-</w:t>
            </w:r>
            <w:r>
              <w:rPr>
                <w:spacing w:val="-3"/>
                <w:sz w:val="24"/>
              </w:rPr>
              <w:t xml:space="preserve"> </w:t>
            </w:r>
            <w:r>
              <w:rPr>
                <w:sz w:val="24"/>
              </w:rPr>
              <w:t>Retail</w:t>
            </w:r>
            <w:r>
              <w:rPr>
                <w:spacing w:val="-3"/>
                <w:sz w:val="24"/>
              </w:rPr>
              <w:t xml:space="preserve"> </w:t>
            </w:r>
            <w:r>
              <w:rPr>
                <w:sz w:val="24"/>
              </w:rPr>
              <w:t>brand management-</w:t>
            </w:r>
            <w:r>
              <w:rPr>
                <w:spacing w:val="-4"/>
                <w:sz w:val="24"/>
              </w:rPr>
              <w:t xml:space="preserve"> </w:t>
            </w:r>
            <w:r>
              <w:rPr>
                <w:sz w:val="24"/>
              </w:rPr>
              <w:t>positioning,</w:t>
            </w:r>
            <w:r>
              <w:rPr>
                <w:spacing w:val="-2"/>
                <w:sz w:val="24"/>
              </w:rPr>
              <w:t xml:space="preserve"> </w:t>
            </w:r>
            <w:r>
              <w:rPr>
                <w:sz w:val="24"/>
              </w:rPr>
              <w:t>personality.</w:t>
            </w:r>
            <w:r>
              <w:rPr>
                <w:spacing w:val="-3"/>
                <w:sz w:val="24"/>
              </w:rPr>
              <w:t xml:space="preserve"> </w:t>
            </w:r>
            <w:r>
              <w:rPr>
                <w:sz w:val="24"/>
              </w:rPr>
              <w:t>Electronic</w:t>
            </w:r>
            <w:r>
              <w:rPr>
                <w:spacing w:val="-1"/>
                <w:sz w:val="24"/>
              </w:rPr>
              <w:t xml:space="preserve"> </w:t>
            </w:r>
            <w:r>
              <w:rPr>
                <w:spacing w:val="-2"/>
                <w:sz w:val="24"/>
              </w:rPr>
              <w:t>Retailing.</w:t>
            </w:r>
          </w:p>
        </w:tc>
      </w:tr>
      <w:tr w:rsidR="0047733A" w14:paraId="3275C7C8" w14:textId="77777777">
        <w:trPr>
          <w:trHeight w:val="316"/>
        </w:trPr>
        <w:tc>
          <w:tcPr>
            <w:tcW w:w="9737" w:type="dxa"/>
            <w:gridSpan w:val="10"/>
          </w:tcPr>
          <w:p w14:paraId="779BE38E" w14:textId="77777777" w:rsidR="0047733A" w:rsidRDefault="0047733A">
            <w:pPr>
              <w:pStyle w:val="TableParagraph"/>
              <w:ind w:left="0"/>
              <w:rPr>
                <w:sz w:val="24"/>
              </w:rPr>
            </w:pPr>
          </w:p>
        </w:tc>
      </w:tr>
      <w:tr w:rsidR="0047733A" w14:paraId="7F2F5BD5" w14:textId="77777777">
        <w:trPr>
          <w:trHeight w:val="318"/>
        </w:trPr>
        <w:tc>
          <w:tcPr>
            <w:tcW w:w="1100" w:type="dxa"/>
            <w:gridSpan w:val="2"/>
          </w:tcPr>
          <w:p w14:paraId="6B7E0D9C" w14:textId="77777777" w:rsidR="0047733A" w:rsidRDefault="00A66171">
            <w:pPr>
              <w:pStyle w:val="TableParagraph"/>
              <w:spacing w:line="270" w:lineRule="exact"/>
              <w:rPr>
                <w:b/>
                <w:sz w:val="24"/>
              </w:rPr>
            </w:pPr>
            <w:r>
              <w:rPr>
                <w:b/>
                <w:spacing w:val="-2"/>
                <w:sz w:val="24"/>
              </w:rPr>
              <w:t>Unit:2</w:t>
            </w:r>
          </w:p>
        </w:tc>
        <w:tc>
          <w:tcPr>
            <w:tcW w:w="7239" w:type="dxa"/>
            <w:gridSpan w:val="4"/>
          </w:tcPr>
          <w:p w14:paraId="5DDCFE39" w14:textId="77777777" w:rsidR="0047733A" w:rsidRDefault="00A66171">
            <w:pPr>
              <w:pStyle w:val="TableParagraph"/>
              <w:spacing w:line="270" w:lineRule="exact"/>
              <w:ind w:left="1933"/>
              <w:rPr>
                <w:b/>
                <w:sz w:val="24"/>
              </w:rPr>
            </w:pPr>
            <w:r>
              <w:rPr>
                <w:b/>
                <w:sz w:val="24"/>
              </w:rPr>
              <w:t>RETAIL</w:t>
            </w:r>
            <w:r>
              <w:rPr>
                <w:b/>
                <w:spacing w:val="-2"/>
                <w:sz w:val="24"/>
              </w:rPr>
              <w:t xml:space="preserve"> </w:t>
            </w:r>
            <w:r>
              <w:rPr>
                <w:b/>
                <w:sz w:val="24"/>
              </w:rPr>
              <w:t>LAYOUT</w:t>
            </w:r>
            <w:r>
              <w:rPr>
                <w:b/>
                <w:spacing w:val="-2"/>
                <w:sz w:val="24"/>
              </w:rPr>
              <w:t xml:space="preserve"> </w:t>
            </w:r>
            <w:r>
              <w:rPr>
                <w:b/>
                <w:sz w:val="24"/>
              </w:rPr>
              <w:t>&amp;</w:t>
            </w:r>
            <w:r>
              <w:rPr>
                <w:b/>
                <w:spacing w:val="-2"/>
                <w:sz w:val="24"/>
              </w:rPr>
              <w:t xml:space="preserve"> PRICING</w:t>
            </w:r>
          </w:p>
        </w:tc>
        <w:tc>
          <w:tcPr>
            <w:tcW w:w="1398" w:type="dxa"/>
            <w:gridSpan w:val="4"/>
          </w:tcPr>
          <w:p w14:paraId="0211C7EC" w14:textId="77777777" w:rsidR="0047733A" w:rsidRDefault="00A66171">
            <w:pPr>
              <w:pStyle w:val="TableParagraph"/>
              <w:spacing w:line="270" w:lineRule="exact"/>
              <w:ind w:left="406"/>
              <w:rPr>
                <w:b/>
                <w:sz w:val="24"/>
              </w:rPr>
            </w:pPr>
            <w:r>
              <w:rPr>
                <w:b/>
                <w:sz w:val="24"/>
              </w:rPr>
              <w:t>10</w:t>
            </w:r>
            <w:r>
              <w:rPr>
                <w:b/>
                <w:spacing w:val="-2"/>
                <w:sz w:val="24"/>
              </w:rPr>
              <w:t xml:space="preserve"> hours</w:t>
            </w:r>
          </w:p>
        </w:tc>
      </w:tr>
      <w:tr w:rsidR="0047733A" w14:paraId="4D9B1FF0" w14:textId="77777777">
        <w:trPr>
          <w:trHeight w:val="1269"/>
        </w:trPr>
        <w:tc>
          <w:tcPr>
            <w:tcW w:w="9737" w:type="dxa"/>
            <w:gridSpan w:val="10"/>
          </w:tcPr>
          <w:p w14:paraId="56E2F5F0" w14:textId="77777777" w:rsidR="0047733A" w:rsidRDefault="00A66171">
            <w:pPr>
              <w:pStyle w:val="TableParagraph"/>
              <w:spacing w:line="276" w:lineRule="auto"/>
              <w:ind w:right="85"/>
              <w:jc w:val="both"/>
              <w:rPr>
                <w:sz w:val="24"/>
              </w:rPr>
            </w:pPr>
            <w:r>
              <w:rPr>
                <w:sz w:val="24"/>
              </w:rPr>
              <w:t>Retail layout and location – India and Global Retailing: Retail location decisions - Trading area analysis - Types of location Site evaluation; Store design - layout and space management, Visual merchandising and displays – Comparison with global retail stores. Retail pricing - approaches,</w:t>
            </w:r>
          </w:p>
          <w:p w14:paraId="5C01D6D2" w14:textId="77777777" w:rsidR="0047733A" w:rsidRDefault="00A66171">
            <w:pPr>
              <w:pStyle w:val="TableParagraph"/>
              <w:jc w:val="both"/>
              <w:rPr>
                <w:sz w:val="24"/>
              </w:rPr>
            </w:pPr>
            <w:r>
              <w:rPr>
                <w:sz w:val="24"/>
              </w:rPr>
              <w:t>influencing</w:t>
            </w:r>
            <w:r>
              <w:rPr>
                <w:spacing w:val="-2"/>
                <w:sz w:val="24"/>
              </w:rPr>
              <w:t xml:space="preserve"> </w:t>
            </w:r>
            <w:r>
              <w:rPr>
                <w:sz w:val="24"/>
              </w:rPr>
              <w:t>factors,</w:t>
            </w:r>
            <w:r>
              <w:rPr>
                <w:spacing w:val="-2"/>
                <w:sz w:val="24"/>
              </w:rPr>
              <w:t xml:space="preserve"> </w:t>
            </w:r>
            <w:r>
              <w:rPr>
                <w:sz w:val="24"/>
              </w:rPr>
              <w:t>Price</w:t>
            </w:r>
            <w:r>
              <w:rPr>
                <w:spacing w:val="-1"/>
                <w:sz w:val="24"/>
              </w:rPr>
              <w:t xml:space="preserve"> </w:t>
            </w:r>
            <w:r>
              <w:rPr>
                <w:sz w:val="24"/>
              </w:rPr>
              <w:t>sensitivity,</w:t>
            </w:r>
            <w:r>
              <w:rPr>
                <w:spacing w:val="-2"/>
                <w:sz w:val="24"/>
              </w:rPr>
              <w:t xml:space="preserve"> </w:t>
            </w:r>
            <w:r>
              <w:rPr>
                <w:sz w:val="24"/>
              </w:rPr>
              <w:t>and</w:t>
            </w:r>
            <w:r>
              <w:rPr>
                <w:spacing w:val="-2"/>
                <w:sz w:val="24"/>
              </w:rPr>
              <w:t xml:space="preserve"> </w:t>
            </w:r>
            <w:r>
              <w:rPr>
                <w:sz w:val="24"/>
              </w:rPr>
              <w:t>mark</w:t>
            </w:r>
            <w:r>
              <w:rPr>
                <w:spacing w:val="-2"/>
                <w:sz w:val="24"/>
              </w:rPr>
              <w:t xml:space="preserve"> </w:t>
            </w:r>
            <w:r>
              <w:rPr>
                <w:sz w:val="24"/>
              </w:rPr>
              <w:t>down</w:t>
            </w:r>
            <w:r>
              <w:rPr>
                <w:spacing w:val="-2"/>
                <w:sz w:val="24"/>
              </w:rPr>
              <w:t xml:space="preserve"> </w:t>
            </w:r>
            <w:r>
              <w:rPr>
                <w:sz w:val="24"/>
              </w:rPr>
              <w:t>policy.</w:t>
            </w:r>
            <w:r>
              <w:rPr>
                <w:spacing w:val="-1"/>
                <w:sz w:val="24"/>
              </w:rPr>
              <w:t xml:space="preserve"> </w:t>
            </w:r>
            <w:r>
              <w:rPr>
                <w:sz w:val="24"/>
              </w:rPr>
              <w:t>IMC</w:t>
            </w:r>
            <w:r>
              <w:rPr>
                <w:spacing w:val="-2"/>
                <w:sz w:val="24"/>
              </w:rPr>
              <w:t xml:space="preserve"> </w:t>
            </w:r>
            <w:r>
              <w:rPr>
                <w:sz w:val="24"/>
              </w:rPr>
              <w:t>Mix</w:t>
            </w:r>
            <w:r>
              <w:rPr>
                <w:spacing w:val="-2"/>
                <w:sz w:val="24"/>
              </w:rPr>
              <w:t xml:space="preserve"> </w:t>
            </w:r>
            <w:r>
              <w:rPr>
                <w:sz w:val="24"/>
              </w:rPr>
              <w:t>in</w:t>
            </w:r>
            <w:r>
              <w:rPr>
                <w:spacing w:val="-1"/>
                <w:sz w:val="24"/>
              </w:rPr>
              <w:t xml:space="preserve"> </w:t>
            </w:r>
            <w:r>
              <w:rPr>
                <w:sz w:val="24"/>
              </w:rPr>
              <w:t>Retail</w:t>
            </w:r>
            <w:r>
              <w:rPr>
                <w:spacing w:val="-2"/>
                <w:sz w:val="24"/>
              </w:rPr>
              <w:t xml:space="preserve"> Promotion.</w:t>
            </w:r>
          </w:p>
        </w:tc>
      </w:tr>
      <w:tr w:rsidR="0047733A" w14:paraId="5124DAB7" w14:textId="77777777">
        <w:trPr>
          <w:trHeight w:val="313"/>
        </w:trPr>
        <w:tc>
          <w:tcPr>
            <w:tcW w:w="9737" w:type="dxa"/>
            <w:gridSpan w:val="10"/>
          </w:tcPr>
          <w:p w14:paraId="5325185F" w14:textId="77777777" w:rsidR="0047733A" w:rsidRDefault="0047733A">
            <w:pPr>
              <w:pStyle w:val="TableParagraph"/>
              <w:ind w:left="0"/>
            </w:pPr>
          </w:p>
        </w:tc>
      </w:tr>
      <w:tr w:rsidR="0047733A" w14:paraId="5C51CC0F" w14:textId="77777777">
        <w:trPr>
          <w:trHeight w:val="318"/>
        </w:trPr>
        <w:tc>
          <w:tcPr>
            <w:tcW w:w="1100" w:type="dxa"/>
            <w:gridSpan w:val="2"/>
          </w:tcPr>
          <w:p w14:paraId="0DE76F08" w14:textId="77777777" w:rsidR="0047733A" w:rsidRDefault="00A66171">
            <w:pPr>
              <w:pStyle w:val="TableParagraph"/>
              <w:spacing w:line="273" w:lineRule="exact"/>
              <w:rPr>
                <w:b/>
                <w:sz w:val="24"/>
              </w:rPr>
            </w:pPr>
            <w:r>
              <w:rPr>
                <w:b/>
                <w:spacing w:val="-2"/>
                <w:sz w:val="24"/>
              </w:rPr>
              <w:t>Unit:3</w:t>
            </w:r>
          </w:p>
        </w:tc>
        <w:tc>
          <w:tcPr>
            <w:tcW w:w="7239" w:type="dxa"/>
            <w:gridSpan w:val="4"/>
          </w:tcPr>
          <w:p w14:paraId="029B4380" w14:textId="77777777" w:rsidR="0047733A" w:rsidRDefault="00A66171">
            <w:pPr>
              <w:pStyle w:val="TableParagraph"/>
              <w:spacing w:line="273" w:lineRule="exact"/>
              <w:ind w:left="65" w:right="75"/>
              <w:jc w:val="center"/>
              <w:rPr>
                <w:b/>
                <w:sz w:val="24"/>
              </w:rPr>
            </w:pPr>
            <w:r>
              <w:rPr>
                <w:b/>
                <w:sz w:val="24"/>
              </w:rPr>
              <w:t>SERVICES</w:t>
            </w:r>
            <w:r>
              <w:rPr>
                <w:b/>
                <w:spacing w:val="-3"/>
                <w:sz w:val="24"/>
              </w:rPr>
              <w:t xml:space="preserve"> </w:t>
            </w:r>
            <w:r>
              <w:rPr>
                <w:b/>
                <w:spacing w:val="-2"/>
                <w:sz w:val="24"/>
              </w:rPr>
              <w:t>MARKETING</w:t>
            </w:r>
          </w:p>
        </w:tc>
        <w:tc>
          <w:tcPr>
            <w:tcW w:w="1398" w:type="dxa"/>
            <w:gridSpan w:val="4"/>
          </w:tcPr>
          <w:p w14:paraId="197944D1"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142E518A" w14:textId="77777777">
        <w:trPr>
          <w:trHeight w:val="1151"/>
        </w:trPr>
        <w:tc>
          <w:tcPr>
            <w:tcW w:w="9737" w:type="dxa"/>
            <w:gridSpan w:val="10"/>
          </w:tcPr>
          <w:p w14:paraId="490E4CE4" w14:textId="77777777" w:rsidR="0047733A" w:rsidRDefault="00A66171">
            <w:pPr>
              <w:pStyle w:val="TableParagraph"/>
              <w:spacing w:line="275" w:lineRule="exact"/>
              <w:rPr>
                <w:sz w:val="24"/>
              </w:rPr>
            </w:pPr>
            <w:r>
              <w:rPr>
                <w:sz w:val="24"/>
              </w:rPr>
              <w:t>Services</w:t>
            </w:r>
            <w:r>
              <w:rPr>
                <w:spacing w:val="-7"/>
                <w:sz w:val="24"/>
              </w:rPr>
              <w:t xml:space="preserve"> </w:t>
            </w:r>
            <w:r>
              <w:rPr>
                <w:sz w:val="24"/>
              </w:rPr>
              <w:t>Marketing</w:t>
            </w:r>
            <w:r>
              <w:rPr>
                <w:spacing w:val="-5"/>
                <w:sz w:val="24"/>
              </w:rPr>
              <w:t xml:space="preserve"> </w:t>
            </w:r>
            <w:r>
              <w:rPr>
                <w:sz w:val="24"/>
              </w:rPr>
              <w:t>-</w:t>
            </w:r>
            <w:r>
              <w:rPr>
                <w:spacing w:val="-5"/>
                <w:sz w:val="24"/>
              </w:rPr>
              <w:t xml:space="preserve"> </w:t>
            </w:r>
            <w:r>
              <w:rPr>
                <w:sz w:val="24"/>
              </w:rPr>
              <w:t>meaning</w:t>
            </w:r>
            <w:r>
              <w:rPr>
                <w:spacing w:val="-4"/>
                <w:sz w:val="24"/>
              </w:rPr>
              <w:t xml:space="preserve"> </w:t>
            </w:r>
            <w:r>
              <w:rPr>
                <w:sz w:val="24"/>
              </w:rPr>
              <w:t>-</w:t>
            </w:r>
            <w:r>
              <w:rPr>
                <w:spacing w:val="-6"/>
                <w:sz w:val="24"/>
              </w:rPr>
              <w:t xml:space="preserve"> </w:t>
            </w:r>
            <w:r>
              <w:rPr>
                <w:sz w:val="24"/>
              </w:rPr>
              <w:t>nature</w:t>
            </w:r>
            <w:r>
              <w:rPr>
                <w:spacing w:val="-5"/>
                <w:sz w:val="24"/>
              </w:rPr>
              <w:t xml:space="preserve"> </w:t>
            </w:r>
            <w:r>
              <w:rPr>
                <w:sz w:val="24"/>
              </w:rPr>
              <w:t>of</w:t>
            </w:r>
            <w:r>
              <w:rPr>
                <w:spacing w:val="-6"/>
                <w:sz w:val="24"/>
              </w:rPr>
              <w:t xml:space="preserve"> </w:t>
            </w:r>
            <w:r>
              <w:rPr>
                <w:sz w:val="24"/>
              </w:rPr>
              <w:t>services</w:t>
            </w:r>
            <w:r>
              <w:rPr>
                <w:spacing w:val="-2"/>
                <w:sz w:val="24"/>
              </w:rPr>
              <w:t xml:space="preserve"> </w:t>
            </w:r>
            <w:r>
              <w:rPr>
                <w:sz w:val="24"/>
              </w:rPr>
              <w:t>-</w:t>
            </w:r>
            <w:r>
              <w:rPr>
                <w:spacing w:val="-5"/>
                <w:sz w:val="24"/>
              </w:rPr>
              <w:t xml:space="preserve"> </w:t>
            </w:r>
            <w:r>
              <w:rPr>
                <w:sz w:val="24"/>
              </w:rPr>
              <w:t>Types</w:t>
            </w:r>
            <w:r>
              <w:rPr>
                <w:spacing w:val="-5"/>
                <w:sz w:val="24"/>
              </w:rPr>
              <w:t xml:space="preserve"> </w:t>
            </w:r>
            <w:r>
              <w:rPr>
                <w:sz w:val="24"/>
              </w:rPr>
              <w:t>and</w:t>
            </w:r>
            <w:r>
              <w:rPr>
                <w:spacing w:val="-4"/>
                <w:sz w:val="24"/>
              </w:rPr>
              <w:t xml:space="preserve"> </w:t>
            </w:r>
            <w:r>
              <w:rPr>
                <w:sz w:val="24"/>
              </w:rPr>
              <w:t>importance</w:t>
            </w:r>
            <w:r>
              <w:rPr>
                <w:spacing w:val="-6"/>
                <w:sz w:val="24"/>
              </w:rPr>
              <w:t xml:space="preserve"> </w:t>
            </w:r>
            <w:r>
              <w:rPr>
                <w:sz w:val="24"/>
              </w:rPr>
              <w:t>-</w:t>
            </w:r>
            <w:r>
              <w:rPr>
                <w:spacing w:val="-5"/>
                <w:sz w:val="24"/>
              </w:rPr>
              <w:t xml:space="preserve"> </w:t>
            </w:r>
            <w:r>
              <w:rPr>
                <w:sz w:val="24"/>
              </w:rPr>
              <w:t>Relationship</w:t>
            </w:r>
            <w:r>
              <w:rPr>
                <w:spacing w:val="-4"/>
                <w:sz w:val="24"/>
              </w:rPr>
              <w:t xml:space="preserve"> </w:t>
            </w:r>
            <w:r>
              <w:rPr>
                <w:spacing w:val="-2"/>
                <w:sz w:val="24"/>
              </w:rPr>
              <w:t>marketing</w:t>
            </w:r>
          </w:p>
          <w:p w14:paraId="44A8A0D1" w14:textId="77777777" w:rsidR="0047733A" w:rsidRDefault="00A66171">
            <w:pPr>
              <w:pStyle w:val="TableParagraph"/>
              <w:spacing w:before="43" w:line="276" w:lineRule="auto"/>
              <w:rPr>
                <w:sz w:val="24"/>
              </w:rPr>
            </w:pPr>
            <w:r>
              <w:rPr>
                <w:sz w:val="24"/>
              </w:rPr>
              <w:t>- Mission, strategy, elements of design, marketing plan - market segmentation – Indian and Global Services – Differentiation Strategies.</w:t>
            </w:r>
          </w:p>
        </w:tc>
      </w:tr>
      <w:tr w:rsidR="0047733A" w14:paraId="62879758" w14:textId="77777777">
        <w:trPr>
          <w:trHeight w:val="316"/>
        </w:trPr>
        <w:tc>
          <w:tcPr>
            <w:tcW w:w="9737" w:type="dxa"/>
            <w:gridSpan w:val="10"/>
          </w:tcPr>
          <w:p w14:paraId="4FFAC5EB" w14:textId="77777777" w:rsidR="0047733A" w:rsidRDefault="0047733A">
            <w:pPr>
              <w:pStyle w:val="TableParagraph"/>
              <w:ind w:left="0"/>
              <w:rPr>
                <w:sz w:val="24"/>
              </w:rPr>
            </w:pPr>
          </w:p>
        </w:tc>
      </w:tr>
      <w:tr w:rsidR="0047733A" w14:paraId="53F97A5A" w14:textId="77777777">
        <w:trPr>
          <w:trHeight w:val="316"/>
        </w:trPr>
        <w:tc>
          <w:tcPr>
            <w:tcW w:w="1100" w:type="dxa"/>
            <w:gridSpan w:val="2"/>
          </w:tcPr>
          <w:p w14:paraId="06C5F60C" w14:textId="77777777" w:rsidR="0047733A" w:rsidRDefault="00A66171">
            <w:pPr>
              <w:pStyle w:val="TableParagraph"/>
              <w:spacing w:line="270" w:lineRule="exact"/>
              <w:rPr>
                <w:b/>
                <w:sz w:val="24"/>
              </w:rPr>
            </w:pPr>
            <w:r>
              <w:rPr>
                <w:b/>
                <w:spacing w:val="-2"/>
                <w:sz w:val="24"/>
              </w:rPr>
              <w:t>Unit:4</w:t>
            </w:r>
          </w:p>
        </w:tc>
        <w:tc>
          <w:tcPr>
            <w:tcW w:w="7239" w:type="dxa"/>
            <w:gridSpan w:val="4"/>
          </w:tcPr>
          <w:p w14:paraId="737CCD20" w14:textId="77777777" w:rsidR="0047733A" w:rsidRDefault="00A66171">
            <w:pPr>
              <w:pStyle w:val="TableParagraph"/>
              <w:spacing w:line="270" w:lineRule="exact"/>
              <w:ind w:left="1882"/>
              <w:rPr>
                <w:b/>
                <w:sz w:val="24"/>
              </w:rPr>
            </w:pPr>
            <w:r>
              <w:rPr>
                <w:b/>
                <w:sz w:val="24"/>
              </w:rPr>
              <w:t>MARKETING</w:t>
            </w:r>
            <w:r>
              <w:rPr>
                <w:b/>
                <w:spacing w:val="-3"/>
                <w:sz w:val="24"/>
              </w:rPr>
              <w:t xml:space="preserve"> </w:t>
            </w:r>
            <w:r>
              <w:rPr>
                <w:b/>
                <w:sz w:val="24"/>
              </w:rPr>
              <w:t>MIX</w:t>
            </w:r>
            <w:r>
              <w:rPr>
                <w:b/>
                <w:spacing w:val="-3"/>
                <w:sz w:val="24"/>
              </w:rPr>
              <w:t xml:space="preserve"> </w:t>
            </w:r>
            <w:r>
              <w:rPr>
                <w:b/>
                <w:spacing w:val="-2"/>
                <w:sz w:val="24"/>
              </w:rPr>
              <w:t>DECISIONS</w:t>
            </w:r>
          </w:p>
        </w:tc>
        <w:tc>
          <w:tcPr>
            <w:tcW w:w="1398" w:type="dxa"/>
            <w:gridSpan w:val="4"/>
          </w:tcPr>
          <w:p w14:paraId="15D62942" w14:textId="77777777" w:rsidR="0047733A" w:rsidRDefault="00A66171">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47733A" w14:paraId="04715304" w14:textId="77777777">
        <w:trPr>
          <w:trHeight w:val="949"/>
        </w:trPr>
        <w:tc>
          <w:tcPr>
            <w:tcW w:w="9737" w:type="dxa"/>
            <w:gridSpan w:val="10"/>
          </w:tcPr>
          <w:p w14:paraId="24D7C370" w14:textId="77777777" w:rsidR="0047733A" w:rsidRDefault="00A66171">
            <w:pPr>
              <w:pStyle w:val="TableParagraph"/>
              <w:spacing w:line="271" w:lineRule="auto"/>
              <w:rPr>
                <w:sz w:val="24"/>
              </w:rPr>
            </w:pPr>
            <w:r>
              <w:rPr>
                <w:sz w:val="24"/>
              </w:rPr>
              <w:t>Marketing mix decisions:- unique features of developing, pricing, promoting and distributing services</w:t>
            </w:r>
            <w:r>
              <w:rPr>
                <w:spacing w:val="-3"/>
                <w:sz w:val="24"/>
              </w:rPr>
              <w:t xml:space="preserve"> </w:t>
            </w:r>
            <w:r>
              <w:rPr>
                <w:sz w:val="24"/>
              </w:rPr>
              <w:t>-</w:t>
            </w:r>
            <w:r>
              <w:rPr>
                <w:spacing w:val="-4"/>
                <w:sz w:val="24"/>
              </w:rPr>
              <w:t xml:space="preserve"> </w:t>
            </w:r>
            <w:r>
              <w:rPr>
                <w:sz w:val="24"/>
              </w:rPr>
              <w:t>Positioning</w:t>
            </w:r>
            <w:r>
              <w:rPr>
                <w:spacing w:val="-3"/>
                <w:sz w:val="24"/>
              </w:rPr>
              <w:t xml:space="preserve"> </w:t>
            </w:r>
            <w:r>
              <w:rPr>
                <w:sz w:val="24"/>
              </w:rPr>
              <w:t>and</w:t>
            </w:r>
            <w:r>
              <w:rPr>
                <w:spacing w:val="-3"/>
                <w:sz w:val="24"/>
              </w:rPr>
              <w:t xml:space="preserve"> </w:t>
            </w:r>
            <w:r>
              <w:rPr>
                <w:sz w:val="24"/>
              </w:rPr>
              <w:t>Branding</w:t>
            </w:r>
            <w:r>
              <w:rPr>
                <w:spacing w:val="-3"/>
                <w:sz w:val="24"/>
              </w:rPr>
              <w:t xml:space="preserve"> </w:t>
            </w:r>
            <w:r>
              <w:rPr>
                <w:sz w:val="24"/>
              </w:rPr>
              <w:t>of</w:t>
            </w:r>
            <w:r>
              <w:rPr>
                <w:spacing w:val="-4"/>
                <w:sz w:val="24"/>
              </w:rPr>
              <w:t xml:space="preserve"> </w:t>
            </w:r>
            <w:r>
              <w:rPr>
                <w:sz w:val="24"/>
              </w:rPr>
              <w:t>services</w:t>
            </w:r>
            <w:r>
              <w:rPr>
                <w:spacing w:val="-3"/>
                <w:sz w:val="24"/>
              </w:rPr>
              <w:t xml:space="preserve"> </w:t>
            </w:r>
            <w:r>
              <w:rPr>
                <w:sz w:val="24"/>
              </w:rPr>
              <w:t>-</w:t>
            </w:r>
            <w:r>
              <w:rPr>
                <w:spacing w:val="-2"/>
                <w:sz w:val="24"/>
              </w:rPr>
              <w:t xml:space="preserve"> </w:t>
            </w:r>
            <w:r>
              <w:rPr>
                <w:sz w:val="24"/>
              </w:rPr>
              <w:t>quality</w:t>
            </w:r>
            <w:r>
              <w:rPr>
                <w:spacing w:val="-3"/>
                <w:sz w:val="24"/>
              </w:rPr>
              <w:t xml:space="preserve"> </w:t>
            </w:r>
            <w:r>
              <w:rPr>
                <w:sz w:val="24"/>
              </w:rPr>
              <w:t>of</w:t>
            </w:r>
            <w:r>
              <w:rPr>
                <w:spacing w:val="-4"/>
                <w:sz w:val="24"/>
              </w:rPr>
              <w:t xml:space="preserve"> </w:t>
            </w:r>
            <w:r>
              <w:rPr>
                <w:sz w:val="24"/>
              </w:rPr>
              <w:t>service</w:t>
            </w:r>
            <w:r>
              <w:rPr>
                <w:spacing w:val="-4"/>
                <w:sz w:val="24"/>
              </w:rPr>
              <w:t xml:space="preserve"> </w:t>
            </w:r>
            <w:r>
              <w:rPr>
                <w:sz w:val="24"/>
              </w:rPr>
              <w:t>industries</w:t>
            </w:r>
            <w:r>
              <w:rPr>
                <w:spacing w:val="-3"/>
                <w:sz w:val="24"/>
              </w:rPr>
              <w:t xml:space="preserve"> </w:t>
            </w:r>
            <w:r>
              <w:rPr>
                <w:sz w:val="24"/>
              </w:rPr>
              <w:t>&amp;</w:t>
            </w:r>
            <w:r>
              <w:rPr>
                <w:spacing w:val="-3"/>
                <w:sz w:val="24"/>
              </w:rPr>
              <w:t xml:space="preserve"> </w:t>
            </w:r>
            <w:r>
              <w:rPr>
                <w:sz w:val="24"/>
              </w:rPr>
              <w:t>current</w:t>
            </w:r>
            <w:r>
              <w:rPr>
                <w:spacing w:val="-3"/>
                <w:sz w:val="24"/>
              </w:rPr>
              <w:t xml:space="preserve"> </w:t>
            </w:r>
            <w:r>
              <w:rPr>
                <w:sz w:val="24"/>
              </w:rPr>
              <w:t>challenges among developing and developed nations.</w:t>
            </w:r>
          </w:p>
        </w:tc>
      </w:tr>
      <w:tr w:rsidR="0047733A" w14:paraId="7EFE0711" w14:textId="77777777">
        <w:trPr>
          <w:trHeight w:val="318"/>
        </w:trPr>
        <w:tc>
          <w:tcPr>
            <w:tcW w:w="9737" w:type="dxa"/>
            <w:gridSpan w:val="10"/>
          </w:tcPr>
          <w:p w14:paraId="0A8A8431" w14:textId="77777777" w:rsidR="0047733A" w:rsidRDefault="0047733A">
            <w:pPr>
              <w:pStyle w:val="TableParagraph"/>
              <w:ind w:left="0"/>
              <w:rPr>
                <w:sz w:val="24"/>
              </w:rPr>
            </w:pPr>
          </w:p>
        </w:tc>
      </w:tr>
      <w:tr w:rsidR="0047733A" w14:paraId="41AE7AB1" w14:textId="77777777">
        <w:trPr>
          <w:trHeight w:val="316"/>
        </w:trPr>
        <w:tc>
          <w:tcPr>
            <w:tcW w:w="1100" w:type="dxa"/>
            <w:gridSpan w:val="2"/>
          </w:tcPr>
          <w:p w14:paraId="72620B03" w14:textId="77777777" w:rsidR="0047733A" w:rsidRDefault="00A66171">
            <w:pPr>
              <w:pStyle w:val="TableParagraph"/>
              <w:spacing w:line="273" w:lineRule="exact"/>
              <w:rPr>
                <w:b/>
                <w:sz w:val="24"/>
              </w:rPr>
            </w:pPr>
            <w:r>
              <w:rPr>
                <w:b/>
                <w:spacing w:val="-2"/>
                <w:sz w:val="24"/>
              </w:rPr>
              <w:t>Unit:5</w:t>
            </w:r>
          </w:p>
        </w:tc>
        <w:tc>
          <w:tcPr>
            <w:tcW w:w="7239" w:type="dxa"/>
            <w:gridSpan w:val="4"/>
          </w:tcPr>
          <w:p w14:paraId="364D6B66" w14:textId="77777777" w:rsidR="0047733A" w:rsidRDefault="00A66171">
            <w:pPr>
              <w:pStyle w:val="TableParagraph"/>
              <w:spacing w:line="273" w:lineRule="exact"/>
              <w:ind w:left="65" w:right="73"/>
              <w:jc w:val="center"/>
              <w:rPr>
                <w:b/>
                <w:sz w:val="24"/>
              </w:rPr>
            </w:pPr>
            <w:r>
              <w:rPr>
                <w:b/>
                <w:sz w:val="24"/>
              </w:rPr>
              <w:t>MARKETING</w:t>
            </w:r>
            <w:r>
              <w:rPr>
                <w:b/>
                <w:spacing w:val="-4"/>
                <w:sz w:val="24"/>
              </w:rPr>
              <w:t xml:space="preserve"> </w:t>
            </w:r>
            <w:r>
              <w:rPr>
                <w:b/>
                <w:spacing w:val="-2"/>
                <w:sz w:val="24"/>
              </w:rPr>
              <w:t>SERVICES</w:t>
            </w:r>
          </w:p>
        </w:tc>
        <w:tc>
          <w:tcPr>
            <w:tcW w:w="1398" w:type="dxa"/>
            <w:gridSpan w:val="4"/>
          </w:tcPr>
          <w:p w14:paraId="531E04E4"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3ED8A46A" w14:textId="77777777">
        <w:trPr>
          <w:trHeight w:val="635"/>
        </w:trPr>
        <w:tc>
          <w:tcPr>
            <w:tcW w:w="9737" w:type="dxa"/>
            <w:gridSpan w:val="10"/>
          </w:tcPr>
          <w:p w14:paraId="5DA5A64D" w14:textId="77777777" w:rsidR="0047733A" w:rsidRDefault="00A66171">
            <w:pPr>
              <w:pStyle w:val="TableParagraph"/>
              <w:spacing w:line="270" w:lineRule="exact"/>
              <w:rPr>
                <w:sz w:val="24"/>
              </w:rPr>
            </w:pPr>
            <w:r>
              <w:rPr>
                <w:sz w:val="24"/>
              </w:rPr>
              <w:t>Marketing</w:t>
            </w:r>
            <w:r>
              <w:rPr>
                <w:spacing w:val="72"/>
                <w:sz w:val="24"/>
              </w:rPr>
              <w:t xml:space="preserve"> </w:t>
            </w:r>
            <w:r>
              <w:rPr>
                <w:sz w:val="24"/>
              </w:rPr>
              <w:t>of</w:t>
            </w:r>
            <w:r>
              <w:rPr>
                <w:spacing w:val="76"/>
                <w:sz w:val="24"/>
              </w:rPr>
              <w:t xml:space="preserve"> </w:t>
            </w:r>
            <w:r>
              <w:rPr>
                <w:sz w:val="24"/>
              </w:rPr>
              <w:t>Services:-</w:t>
            </w:r>
            <w:r>
              <w:rPr>
                <w:spacing w:val="78"/>
                <w:sz w:val="24"/>
              </w:rPr>
              <w:t xml:space="preserve"> </w:t>
            </w:r>
            <w:r>
              <w:rPr>
                <w:sz w:val="24"/>
              </w:rPr>
              <w:t>Emerging</w:t>
            </w:r>
            <w:r>
              <w:rPr>
                <w:spacing w:val="72"/>
                <w:sz w:val="24"/>
              </w:rPr>
              <w:t xml:space="preserve"> </w:t>
            </w:r>
            <w:r>
              <w:rPr>
                <w:sz w:val="24"/>
              </w:rPr>
              <w:t>Service</w:t>
            </w:r>
            <w:r>
              <w:rPr>
                <w:spacing w:val="73"/>
                <w:sz w:val="24"/>
              </w:rPr>
              <w:t xml:space="preserve"> </w:t>
            </w:r>
            <w:r>
              <w:rPr>
                <w:sz w:val="24"/>
              </w:rPr>
              <w:t>Products</w:t>
            </w:r>
            <w:r>
              <w:rPr>
                <w:spacing w:val="79"/>
                <w:sz w:val="24"/>
              </w:rPr>
              <w:t xml:space="preserve"> </w:t>
            </w:r>
            <w:r>
              <w:rPr>
                <w:sz w:val="24"/>
              </w:rPr>
              <w:t>-</w:t>
            </w:r>
            <w:r>
              <w:rPr>
                <w:spacing w:val="74"/>
                <w:sz w:val="24"/>
              </w:rPr>
              <w:t xml:space="preserve"> </w:t>
            </w:r>
            <w:r>
              <w:rPr>
                <w:sz w:val="24"/>
              </w:rPr>
              <w:t>Perspectives</w:t>
            </w:r>
            <w:r>
              <w:rPr>
                <w:spacing w:val="77"/>
                <w:sz w:val="24"/>
              </w:rPr>
              <w:t xml:space="preserve"> </w:t>
            </w:r>
            <w:r>
              <w:rPr>
                <w:sz w:val="24"/>
              </w:rPr>
              <w:t>of</w:t>
            </w:r>
            <w:r>
              <w:rPr>
                <w:spacing w:val="78"/>
                <w:sz w:val="24"/>
              </w:rPr>
              <w:t xml:space="preserve"> </w:t>
            </w:r>
            <w:r>
              <w:rPr>
                <w:sz w:val="24"/>
              </w:rPr>
              <w:t>Tourism,</w:t>
            </w:r>
            <w:r>
              <w:rPr>
                <w:spacing w:val="74"/>
                <w:sz w:val="24"/>
              </w:rPr>
              <w:t xml:space="preserve"> </w:t>
            </w:r>
            <w:r>
              <w:rPr>
                <w:sz w:val="24"/>
              </w:rPr>
              <w:t>Travel</w:t>
            </w:r>
            <w:r>
              <w:rPr>
                <w:spacing w:val="77"/>
                <w:sz w:val="24"/>
              </w:rPr>
              <w:t xml:space="preserve"> </w:t>
            </w:r>
            <w:r>
              <w:rPr>
                <w:spacing w:val="-5"/>
                <w:sz w:val="24"/>
              </w:rPr>
              <w:t>and</w:t>
            </w:r>
          </w:p>
          <w:p w14:paraId="36E9B52F" w14:textId="77777777" w:rsidR="0047733A" w:rsidRDefault="00A66171">
            <w:pPr>
              <w:pStyle w:val="TableParagraph"/>
              <w:spacing w:before="41"/>
              <w:rPr>
                <w:sz w:val="24"/>
              </w:rPr>
            </w:pPr>
            <w:r>
              <w:rPr>
                <w:sz w:val="24"/>
              </w:rPr>
              <w:t>Hospitality</w:t>
            </w:r>
            <w:r>
              <w:rPr>
                <w:spacing w:val="22"/>
                <w:sz w:val="24"/>
              </w:rPr>
              <w:t xml:space="preserve"> </w:t>
            </w:r>
            <w:r>
              <w:rPr>
                <w:sz w:val="24"/>
              </w:rPr>
              <w:t>services</w:t>
            </w:r>
            <w:r>
              <w:rPr>
                <w:spacing w:val="31"/>
                <w:sz w:val="24"/>
              </w:rPr>
              <w:t xml:space="preserve"> </w:t>
            </w:r>
            <w:r>
              <w:rPr>
                <w:sz w:val="24"/>
              </w:rPr>
              <w:t>–</w:t>
            </w:r>
            <w:r>
              <w:rPr>
                <w:spacing w:val="30"/>
                <w:sz w:val="24"/>
              </w:rPr>
              <w:t xml:space="preserve"> </w:t>
            </w:r>
            <w:r>
              <w:rPr>
                <w:sz w:val="24"/>
              </w:rPr>
              <w:t>Healthcare</w:t>
            </w:r>
            <w:r>
              <w:rPr>
                <w:spacing w:val="30"/>
                <w:sz w:val="24"/>
              </w:rPr>
              <w:t xml:space="preserve"> </w:t>
            </w:r>
            <w:r>
              <w:rPr>
                <w:sz w:val="24"/>
              </w:rPr>
              <w:t>–</w:t>
            </w:r>
            <w:r>
              <w:rPr>
                <w:spacing w:val="30"/>
                <w:sz w:val="24"/>
              </w:rPr>
              <w:t xml:space="preserve"> </w:t>
            </w:r>
            <w:r>
              <w:rPr>
                <w:sz w:val="24"/>
              </w:rPr>
              <w:t>Domestic</w:t>
            </w:r>
            <w:r>
              <w:rPr>
                <w:spacing w:val="30"/>
                <w:sz w:val="24"/>
              </w:rPr>
              <w:t xml:space="preserve"> </w:t>
            </w:r>
            <w:r>
              <w:rPr>
                <w:sz w:val="24"/>
              </w:rPr>
              <w:t>and</w:t>
            </w:r>
            <w:r>
              <w:rPr>
                <w:spacing w:val="32"/>
                <w:sz w:val="24"/>
              </w:rPr>
              <w:t xml:space="preserve"> </w:t>
            </w:r>
            <w:r>
              <w:rPr>
                <w:sz w:val="24"/>
              </w:rPr>
              <w:t>International</w:t>
            </w:r>
            <w:r>
              <w:rPr>
                <w:spacing w:val="31"/>
                <w:sz w:val="24"/>
              </w:rPr>
              <w:t xml:space="preserve"> </w:t>
            </w:r>
            <w:r>
              <w:rPr>
                <w:sz w:val="24"/>
              </w:rPr>
              <w:t>Airline</w:t>
            </w:r>
            <w:r>
              <w:rPr>
                <w:spacing w:val="30"/>
                <w:sz w:val="24"/>
              </w:rPr>
              <w:t xml:space="preserve"> </w:t>
            </w:r>
            <w:r>
              <w:rPr>
                <w:sz w:val="24"/>
              </w:rPr>
              <w:t>–</w:t>
            </w:r>
            <w:r>
              <w:rPr>
                <w:spacing w:val="37"/>
                <w:sz w:val="24"/>
              </w:rPr>
              <w:t xml:space="preserve"> </w:t>
            </w:r>
            <w:r>
              <w:rPr>
                <w:sz w:val="24"/>
              </w:rPr>
              <w:t>Online</w:t>
            </w:r>
            <w:r>
              <w:rPr>
                <w:spacing w:val="28"/>
                <w:sz w:val="24"/>
              </w:rPr>
              <w:t xml:space="preserve"> </w:t>
            </w:r>
            <w:r>
              <w:rPr>
                <w:sz w:val="24"/>
              </w:rPr>
              <w:t>and</w:t>
            </w:r>
            <w:r>
              <w:rPr>
                <w:spacing w:val="30"/>
                <w:sz w:val="24"/>
              </w:rPr>
              <w:t xml:space="preserve"> </w:t>
            </w:r>
            <w:r>
              <w:rPr>
                <w:spacing w:val="-2"/>
                <w:sz w:val="24"/>
              </w:rPr>
              <w:t>Electronic</w:t>
            </w:r>
          </w:p>
        </w:tc>
      </w:tr>
    </w:tbl>
    <w:p w14:paraId="18285645" w14:textId="77777777" w:rsidR="0047733A" w:rsidRDefault="0047733A">
      <w:pPr>
        <w:pStyle w:val="TableParagraph"/>
        <w:rPr>
          <w:sz w:val="24"/>
        </w:rPr>
        <w:sectPr w:rsidR="0047733A">
          <w:pgSz w:w="11920" w:h="16850"/>
          <w:pgMar w:top="1240" w:right="720" w:bottom="540" w:left="720" w:header="454" w:footer="354" w:gutter="0"/>
          <w:cols w:space="720"/>
        </w:sectPr>
      </w:pPr>
    </w:p>
    <w:p w14:paraId="5E824DC9"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3"/>
        <w:gridCol w:w="2129"/>
      </w:tblGrid>
      <w:tr w:rsidR="0047733A" w14:paraId="37A4155C" w14:textId="77777777">
        <w:trPr>
          <w:trHeight w:val="517"/>
        </w:trPr>
        <w:tc>
          <w:tcPr>
            <w:tcW w:w="9737" w:type="dxa"/>
            <w:gridSpan w:val="4"/>
          </w:tcPr>
          <w:p w14:paraId="47EF051D" w14:textId="77777777" w:rsidR="0047733A" w:rsidRDefault="00A66171">
            <w:pPr>
              <w:pStyle w:val="TableParagraph"/>
              <w:spacing w:line="268" w:lineRule="exact"/>
              <w:rPr>
                <w:sz w:val="24"/>
              </w:rPr>
            </w:pPr>
            <w:r>
              <w:rPr>
                <w:sz w:val="24"/>
              </w:rPr>
              <w:t>based</w:t>
            </w:r>
            <w:r>
              <w:rPr>
                <w:spacing w:val="-4"/>
                <w:sz w:val="24"/>
              </w:rPr>
              <w:t xml:space="preserve"> </w:t>
            </w:r>
            <w:r>
              <w:rPr>
                <w:sz w:val="24"/>
              </w:rPr>
              <w:t>services</w:t>
            </w:r>
            <w:r>
              <w:rPr>
                <w:spacing w:val="-1"/>
                <w:sz w:val="24"/>
              </w:rPr>
              <w:t xml:space="preserve"> </w:t>
            </w:r>
            <w:r>
              <w:rPr>
                <w:sz w:val="24"/>
              </w:rPr>
              <w:t>–.</w:t>
            </w:r>
            <w:r>
              <w:rPr>
                <w:spacing w:val="-2"/>
                <w:sz w:val="24"/>
              </w:rPr>
              <w:t xml:space="preserve"> </w:t>
            </w:r>
            <w:r>
              <w:rPr>
                <w:sz w:val="24"/>
              </w:rPr>
              <w:t>Financial</w:t>
            </w:r>
            <w:r>
              <w:rPr>
                <w:spacing w:val="-1"/>
                <w:sz w:val="24"/>
              </w:rPr>
              <w:t xml:space="preserve"> </w:t>
            </w:r>
            <w:r>
              <w:rPr>
                <w:sz w:val="24"/>
              </w:rPr>
              <w:t>Services</w:t>
            </w:r>
            <w:r>
              <w:rPr>
                <w:spacing w:val="-2"/>
                <w:sz w:val="24"/>
              </w:rPr>
              <w:t xml:space="preserve"> </w:t>
            </w:r>
            <w:r>
              <w:rPr>
                <w:sz w:val="24"/>
              </w:rPr>
              <w:t>–</w:t>
            </w:r>
            <w:r>
              <w:rPr>
                <w:spacing w:val="-1"/>
                <w:sz w:val="24"/>
              </w:rPr>
              <w:t xml:space="preserve"> </w:t>
            </w:r>
            <w:r>
              <w:rPr>
                <w:sz w:val="24"/>
              </w:rPr>
              <w:t>Current</w:t>
            </w:r>
            <w:r>
              <w:rPr>
                <w:spacing w:val="-2"/>
                <w:sz w:val="24"/>
              </w:rPr>
              <w:t xml:space="preserve"> </w:t>
            </w:r>
            <w:r>
              <w:rPr>
                <w:sz w:val="24"/>
              </w:rPr>
              <w:t>trends</w:t>
            </w:r>
            <w:r>
              <w:rPr>
                <w:spacing w:val="-1"/>
                <w:sz w:val="24"/>
              </w:rPr>
              <w:t xml:space="preserve"> </w:t>
            </w:r>
            <w:r>
              <w:rPr>
                <w:sz w:val="24"/>
              </w:rPr>
              <w:t>in</w:t>
            </w:r>
            <w:r>
              <w:rPr>
                <w:spacing w:val="-2"/>
                <w:sz w:val="24"/>
              </w:rPr>
              <w:t xml:space="preserve"> </w:t>
            </w:r>
            <w:r>
              <w:rPr>
                <w:sz w:val="24"/>
              </w:rPr>
              <w:t>Global</w:t>
            </w:r>
            <w:r>
              <w:rPr>
                <w:spacing w:val="-1"/>
                <w:sz w:val="24"/>
              </w:rPr>
              <w:t xml:space="preserve"> </w:t>
            </w:r>
            <w:r>
              <w:rPr>
                <w:sz w:val="24"/>
              </w:rPr>
              <w:t xml:space="preserve">Service </w:t>
            </w:r>
            <w:r>
              <w:rPr>
                <w:spacing w:val="-2"/>
                <w:sz w:val="24"/>
              </w:rPr>
              <w:t>Industry</w:t>
            </w:r>
          </w:p>
        </w:tc>
      </w:tr>
      <w:tr w:rsidR="0047733A" w14:paraId="62BC5902" w14:textId="77777777">
        <w:trPr>
          <w:trHeight w:val="314"/>
        </w:trPr>
        <w:tc>
          <w:tcPr>
            <w:tcW w:w="9737" w:type="dxa"/>
            <w:gridSpan w:val="4"/>
          </w:tcPr>
          <w:p w14:paraId="2CD42C83" w14:textId="77777777" w:rsidR="0047733A" w:rsidRDefault="0047733A">
            <w:pPr>
              <w:pStyle w:val="TableParagraph"/>
              <w:ind w:left="0"/>
            </w:pPr>
          </w:p>
        </w:tc>
      </w:tr>
      <w:tr w:rsidR="0047733A" w14:paraId="01EC6191" w14:textId="77777777">
        <w:trPr>
          <w:trHeight w:val="318"/>
        </w:trPr>
        <w:tc>
          <w:tcPr>
            <w:tcW w:w="1555" w:type="dxa"/>
            <w:gridSpan w:val="2"/>
          </w:tcPr>
          <w:p w14:paraId="6EAF7D23" w14:textId="77777777" w:rsidR="0047733A" w:rsidRDefault="00A66171">
            <w:pPr>
              <w:pStyle w:val="TableParagraph"/>
              <w:spacing w:line="273" w:lineRule="exact"/>
              <w:rPr>
                <w:b/>
                <w:sz w:val="24"/>
              </w:rPr>
            </w:pPr>
            <w:r>
              <w:rPr>
                <w:b/>
                <w:spacing w:val="-2"/>
                <w:sz w:val="24"/>
              </w:rPr>
              <w:t>Unit:6</w:t>
            </w:r>
          </w:p>
        </w:tc>
        <w:tc>
          <w:tcPr>
            <w:tcW w:w="6053" w:type="dxa"/>
          </w:tcPr>
          <w:p w14:paraId="5D6098A1"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29" w:type="dxa"/>
          </w:tcPr>
          <w:p w14:paraId="5DCC4E80" w14:textId="77777777" w:rsidR="0047733A" w:rsidRDefault="00A66171">
            <w:pPr>
              <w:pStyle w:val="TableParagraph"/>
              <w:spacing w:line="273" w:lineRule="exact"/>
              <w:ind w:left="0" w:right="87"/>
              <w:jc w:val="right"/>
              <w:rPr>
                <w:b/>
                <w:sz w:val="24"/>
              </w:rPr>
            </w:pPr>
            <w:r>
              <w:rPr>
                <w:b/>
                <w:sz w:val="24"/>
              </w:rPr>
              <w:t xml:space="preserve">2 </w:t>
            </w:r>
            <w:r>
              <w:rPr>
                <w:b/>
                <w:spacing w:val="-2"/>
                <w:sz w:val="24"/>
              </w:rPr>
              <w:t>hours</w:t>
            </w:r>
          </w:p>
        </w:tc>
      </w:tr>
      <w:tr w:rsidR="0047733A" w14:paraId="75CDA37B" w14:textId="77777777">
        <w:trPr>
          <w:trHeight w:val="316"/>
        </w:trPr>
        <w:tc>
          <w:tcPr>
            <w:tcW w:w="9737" w:type="dxa"/>
            <w:gridSpan w:val="4"/>
          </w:tcPr>
          <w:p w14:paraId="64679BB7"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0B18FA0B" w14:textId="77777777">
        <w:trPr>
          <w:trHeight w:val="316"/>
        </w:trPr>
        <w:tc>
          <w:tcPr>
            <w:tcW w:w="9737" w:type="dxa"/>
            <w:gridSpan w:val="4"/>
          </w:tcPr>
          <w:p w14:paraId="6D059B05" w14:textId="77777777" w:rsidR="0047733A" w:rsidRDefault="0047733A">
            <w:pPr>
              <w:pStyle w:val="TableParagraph"/>
              <w:ind w:left="0"/>
            </w:pPr>
          </w:p>
        </w:tc>
      </w:tr>
      <w:tr w:rsidR="0047733A" w14:paraId="635555A9" w14:textId="77777777">
        <w:trPr>
          <w:trHeight w:val="350"/>
        </w:trPr>
        <w:tc>
          <w:tcPr>
            <w:tcW w:w="1555" w:type="dxa"/>
            <w:gridSpan w:val="2"/>
          </w:tcPr>
          <w:p w14:paraId="583D28C6" w14:textId="77777777" w:rsidR="0047733A" w:rsidRDefault="0047733A">
            <w:pPr>
              <w:pStyle w:val="TableParagraph"/>
              <w:ind w:left="0"/>
            </w:pPr>
          </w:p>
        </w:tc>
        <w:tc>
          <w:tcPr>
            <w:tcW w:w="6053" w:type="dxa"/>
          </w:tcPr>
          <w:p w14:paraId="3D521749" w14:textId="77777777" w:rsidR="0047733A" w:rsidRDefault="00A66171">
            <w:pPr>
              <w:pStyle w:val="TableParagraph"/>
              <w:spacing w:line="275"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tcPr>
          <w:p w14:paraId="11541FD1" w14:textId="77777777" w:rsidR="0047733A" w:rsidRDefault="00A66171">
            <w:pPr>
              <w:pStyle w:val="TableParagraph"/>
              <w:spacing w:line="275" w:lineRule="exact"/>
              <w:ind w:left="0" w:right="86"/>
              <w:jc w:val="right"/>
              <w:rPr>
                <w:b/>
                <w:sz w:val="24"/>
              </w:rPr>
            </w:pPr>
            <w:r>
              <w:rPr>
                <w:b/>
                <w:sz w:val="24"/>
              </w:rPr>
              <w:t>52</w:t>
            </w:r>
            <w:r>
              <w:rPr>
                <w:b/>
                <w:spacing w:val="55"/>
                <w:sz w:val="24"/>
              </w:rPr>
              <w:t xml:space="preserve"> </w:t>
            </w:r>
            <w:r>
              <w:rPr>
                <w:b/>
                <w:spacing w:val="-2"/>
                <w:sz w:val="24"/>
              </w:rPr>
              <w:t>hours</w:t>
            </w:r>
          </w:p>
        </w:tc>
      </w:tr>
      <w:tr w:rsidR="0047733A" w14:paraId="10C6A765" w14:textId="77777777">
        <w:trPr>
          <w:trHeight w:val="316"/>
        </w:trPr>
        <w:tc>
          <w:tcPr>
            <w:tcW w:w="9737" w:type="dxa"/>
            <w:gridSpan w:val="4"/>
          </w:tcPr>
          <w:p w14:paraId="5BC43233" w14:textId="77777777" w:rsidR="0047733A" w:rsidRDefault="00A66171">
            <w:pPr>
              <w:pStyle w:val="TableParagraph"/>
              <w:spacing w:line="275" w:lineRule="exact"/>
              <w:rPr>
                <w:b/>
                <w:sz w:val="24"/>
              </w:rPr>
            </w:pPr>
            <w:r>
              <w:rPr>
                <w:b/>
                <w:sz w:val="24"/>
              </w:rPr>
              <w:t>Text</w:t>
            </w:r>
            <w:r>
              <w:rPr>
                <w:b/>
                <w:spacing w:val="-2"/>
                <w:sz w:val="24"/>
              </w:rPr>
              <w:t xml:space="preserve"> Book(s)</w:t>
            </w:r>
          </w:p>
        </w:tc>
      </w:tr>
      <w:tr w:rsidR="0047733A" w14:paraId="6031E2CC" w14:textId="77777777">
        <w:trPr>
          <w:trHeight w:val="316"/>
        </w:trPr>
        <w:tc>
          <w:tcPr>
            <w:tcW w:w="456" w:type="dxa"/>
          </w:tcPr>
          <w:p w14:paraId="30109181"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06AAC41B" w14:textId="77777777" w:rsidR="0047733A" w:rsidRDefault="00A66171">
            <w:pPr>
              <w:pStyle w:val="TableParagraph"/>
              <w:spacing w:line="270" w:lineRule="exact"/>
              <w:ind w:left="163"/>
              <w:rPr>
                <w:sz w:val="24"/>
              </w:rPr>
            </w:pPr>
            <w:r>
              <w:rPr>
                <w:sz w:val="24"/>
              </w:rPr>
              <w:t>Berman</w:t>
            </w:r>
            <w:r>
              <w:rPr>
                <w:spacing w:val="-4"/>
                <w:sz w:val="24"/>
              </w:rPr>
              <w:t xml:space="preserve"> </w:t>
            </w:r>
            <w:r>
              <w:rPr>
                <w:sz w:val="24"/>
              </w:rPr>
              <w:t>and</w:t>
            </w:r>
            <w:r>
              <w:rPr>
                <w:spacing w:val="-2"/>
                <w:sz w:val="24"/>
              </w:rPr>
              <w:t xml:space="preserve"> </w:t>
            </w:r>
            <w:r>
              <w:rPr>
                <w:sz w:val="24"/>
              </w:rPr>
              <w:t>Evens.</w:t>
            </w:r>
            <w:r>
              <w:rPr>
                <w:spacing w:val="-2"/>
                <w:sz w:val="24"/>
              </w:rPr>
              <w:t xml:space="preserve"> </w:t>
            </w:r>
            <w:r>
              <w:rPr>
                <w:sz w:val="24"/>
              </w:rPr>
              <w:t>Retail</w:t>
            </w:r>
            <w:r>
              <w:rPr>
                <w:spacing w:val="-2"/>
                <w:sz w:val="24"/>
              </w:rPr>
              <w:t xml:space="preserve"> </w:t>
            </w:r>
            <w:r>
              <w:rPr>
                <w:sz w:val="24"/>
              </w:rPr>
              <w:t>Management,</w:t>
            </w:r>
            <w:r>
              <w:rPr>
                <w:spacing w:val="-2"/>
                <w:sz w:val="24"/>
              </w:rPr>
              <w:t xml:space="preserve"> </w:t>
            </w:r>
            <w:r>
              <w:rPr>
                <w:sz w:val="24"/>
              </w:rPr>
              <w:t>13/e,</w:t>
            </w:r>
            <w:r>
              <w:rPr>
                <w:spacing w:val="-2"/>
                <w:sz w:val="24"/>
              </w:rPr>
              <w:t xml:space="preserve"> </w:t>
            </w:r>
            <w:r>
              <w:rPr>
                <w:spacing w:val="-5"/>
                <w:sz w:val="24"/>
              </w:rPr>
              <w:t>PHI</w:t>
            </w:r>
          </w:p>
        </w:tc>
      </w:tr>
      <w:tr w:rsidR="0047733A" w14:paraId="58CE177E" w14:textId="77777777">
        <w:trPr>
          <w:trHeight w:val="318"/>
        </w:trPr>
        <w:tc>
          <w:tcPr>
            <w:tcW w:w="456" w:type="dxa"/>
          </w:tcPr>
          <w:p w14:paraId="74D6A5A4"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699D763E" w14:textId="77777777" w:rsidR="0047733A" w:rsidRDefault="00A66171">
            <w:pPr>
              <w:pStyle w:val="TableParagraph"/>
              <w:spacing w:line="270" w:lineRule="exact"/>
              <w:ind w:left="163"/>
              <w:rPr>
                <w:sz w:val="24"/>
              </w:rPr>
            </w:pPr>
            <w:r>
              <w:rPr>
                <w:sz w:val="24"/>
              </w:rPr>
              <w:t>David</w:t>
            </w:r>
            <w:r>
              <w:rPr>
                <w:spacing w:val="-4"/>
                <w:sz w:val="24"/>
              </w:rPr>
              <w:t xml:space="preserve"> </w:t>
            </w:r>
            <w:r>
              <w:rPr>
                <w:sz w:val="24"/>
              </w:rPr>
              <w:t>Gilbert.</w:t>
            </w:r>
            <w:r>
              <w:rPr>
                <w:spacing w:val="-3"/>
                <w:sz w:val="24"/>
              </w:rPr>
              <w:t xml:space="preserve"> </w:t>
            </w:r>
            <w:r>
              <w:rPr>
                <w:sz w:val="24"/>
              </w:rPr>
              <w:t>Retail</w:t>
            </w:r>
            <w:r>
              <w:rPr>
                <w:spacing w:val="-2"/>
                <w:sz w:val="24"/>
              </w:rPr>
              <w:t xml:space="preserve"> </w:t>
            </w:r>
            <w:r>
              <w:rPr>
                <w:sz w:val="24"/>
              </w:rPr>
              <w:t>Management,</w:t>
            </w:r>
            <w:r>
              <w:rPr>
                <w:spacing w:val="-2"/>
                <w:sz w:val="24"/>
              </w:rPr>
              <w:t xml:space="preserve"> </w:t>
            </w:r>
            <w:r>
              <w:rPr>
                <w:sz w:val="24"/>
              </w:rPr>
              <w:t>Financial</w:t>
            </w:r>
            <w:r>
              <w:rPr>
                <w:spacing w:val="-2"/>
                <w:sz w:val="24"/>
              </w:rPr>
              <w:t xml:space="preserve"> </w:t>
            </w:r>
            <w:r>
              <w:rPr>
                <w:sz w:val="24"/>
              </w:rPr>
              <w:t>Time</w:t>
            </w:r>
            <w:r>
              <w:rPr>
                <w:spacing w:val="-3"/>
                <w:sz w:val="24"/>
              </w:rPr>
              <w:t xml:space="preserve"> </w:t>
            </w:r>
            <w:r>
              <w:rPr>
                <w:sz w:val="24"/>
              </w:rPr>
              <w:t>/Prentice</w:t>
            </w:r>
            <w:r>
              <w:rPr>
                <w:spacing w:val="-2"/>
                <w:sz w:val="24"/>
              </w:rPr>
              <w:t xml:space="preserve"> </w:t>
            </w:r>
            <w:r>
              <w:rPr>
                <w:sz w:val="24"/>
              </w:rPr>
              <w:t>Hall.</w:t>
            </w:r>
            <w:r>
              <w:rPr>
                <w:spacing w:val="-2"/>
                <w:sz w:val="24"/>
              </w:rPr>
              <w:t xml:space="preserve"> </w:t>
            </w:r>
            <w:r>
              <w:rPr>
                <w:spacing w:val="-5"/>
                <w:sz w:val="24"/>
              </w:rPr>
              <w:t>2/e</w:t>
            </w:r>
          </w:p>
        </w:tc>
      </w:tr>
      <w:tr w:rsidR="0047733A" w14:paraId="3546B610" w14:textId="77777777">
        <w:trPr>
          <w:trHeight w:val="316"/>
        </w:trPr>
        <w:tc>
          <w:tcPr>
            <w:tcW w:w="9737" w:type="dxa"/>
            <w:gridSpan w:val="4"/>
          </w:tcPr>
          <w:p w14:paraId="756816FC" w14:textId="77777777" w:rsidR="0047733A" w:rsidRDefault="0047733A">
            <w:pPr>
              <w:pStyle w:val="TableParagraph"/>
              <w:ind w:left="0"/>
            </w:pPr>
          </w:p>
        </w:tc>
      </w:tr>
      <w:tr w:rsidR="0047733A" w14:paraId="02C7C58E" w14:textId="77777777">
        <w:trPr>
          <w:trHeight w:val="366"/>
        </w:trPr>
        <w:tc>
          <w:tcPr>
            <w:tcW w:w="9737" w:type="dxa"/>
            <w:gridSpan w:val="4"/>
          </w:tcPr>
          <w:p w14:paraId="74C348AB" w14:textId="77777777" w:rsidR="0047733A" w:rsidRDefault="00A66171">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47733A" w14:paraId="5B835080" w14:textId="77777777">
        <w:trPr>
          <w:trHeight w:val="316"/>
        </w:trPr>
        <w:tc>
          <w:tcPr>
            <w:tcW w:w="456" w:type="dxa"/>
          </w:tcPr>
          <w:p w14:paraId="44F28EC2"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285B8ED5" w14:textId="77777777" w:rsidR="0047733A" w:rsidRDefault="00A66171">
            <w:pPr>
              <w:pStyle w:val="TableParagraph"/>
              <w:spacing w:line="270" w:lineRule="exact"/>
              <w:ind w:left="163"/>
              <w:rPr>
                <w:sz w:val="24"/>
              </w:rPr>
            </w:pPr>
            <w:r>
              <w:rPr>
                <w:sz w:val="24"/>
              </w:rPr>
              <w:t>Gibson</w:t>
            </w:r>
            <w:r>
              <w:rPr>
                <w:spacing w:val="-5"/>
                <w:sz w:val="24"/>
              </w:rPr>
              <w:t xml:space="preserve"> </w:t>
            </w:r>
            <w:r>
              <w:rPr>
                <w:sz w:val="24"/>
              </w:rPr>
              <w:t>Vedamani.</w:t>
            </w:r>
            <w:r>
              <w:rPr>
                <w:spacing w:val="-2"/>
                <w:sz w:val="24"/>
              </w:rPr>
              <w:t xml:space="preserve"> </w:t>
            </w:r>
            <w:r>
              <w:rPr>
                <w:sz w:val="24"/>
              </w:rPr>
              <w:t>Retail Management,</w:t>
            </w:r>
            <w:r>
              <w:rPr>
                <w:spacing w:val="-2"/>
                <w:sz w:val="24"/>
              </w:rPr>
              <w:t xml:space="preserve"> </w:t>
            </w:r>
            <w:r>
              <w:rPr>
                <w:sz w:val="24"/>
              </w:rPr>
              <w:t>4/e,</w:t>
            </w:r>
            <w:r>
              <w:rPr>
                <w:spacing w:val="-2"/>
                <w:sz w:val="24"/>
              </w:rPr>
              <w:t xml:space="preserve"> </w:t>
            </w:r>
            <w:r>
              <w:rPr>
                <w:sz w:val="24"/>
              </w:rPr>
              <w:t xml:space="preserve">Jaico </w:t>
            </w:r>
            <w:r>
              <w:rPr>
                <w:spacing w:val="-2"/>
                <w:sz w:val="24"/>
              </w:rPr>
              <w:t>Books.</w:t>
            </w:r>
          </w:p>
        </w:tc>
      </w:tr>
      <w:tr w:rsidR="0047733A" w14:paraId="3688F6B3" w14:textId="77777777">
        <w:trPr>
          <w:trHeight w:val="316"/>
        </w:trPr>
        <w:tc>
          <w:tcPr>
            <w:tcW w:w="456" w:type="dxa"/>
          </w:tcPr>
          <w:p w14:paraId="57B43782"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37C25D7B" w14:textId="77777777" w:rsidR="0047733A" w:rsidRDefault="00A66171">
            <w:pPr>
              <w:pStyle w:val="TableParagraph"/>
              <w:spacing w:line="270" w:lineRule="exact"/>
              <w:ind w:left="163"/>
              <w:rPr>
                <w:sz w:val="24"/>
              </w:rPr>
            </w:pPr>
            <w:r>
              <w:rPr>
                <w:sz w:val="24"/>
              </w:rPr>
              <w:t>S.M.</w:t>
            </w:r>
            <w:r>
              <w:rPr>
                <w:spacing w:val="-2"/>
                <w:sz w:val="24"/>
              </w:rPr>
              <w:t xml:space="preserve"> </w:t>
            </w:r>
            <w:r>
              <w:rPr>
                <w:sz w:val="24"/>
              </w:rPr>
              <w:t>Jha,</w:t>
            </w:r>
            <w:r>
              <w:rPr>
                <w:spacing w:val="-1"/>
                <w:sz w:val="24"/>
              </w:rPr>
              <w:t xml:space="preserve"> </w:t>
            </w:r>
            <w:r>
              <w:rPr>
                <w:sz w:val="24"/>
              </w:rPr>
              <w:t>Services</w:t>
            </w:r>
            <w:r>
              <w:rPr>
                <w:spacing w:val="-2"/>
                <w:sz w:val="24"/>
              </w:rPr>
              <w:t xml:space="preserve"> </w:t>
            </w:r>
            <w:r>
              <w:rPr>
                <w:sz w:val="24"/>
              </w:rPr>
              <w:t>Marketing,</w:t>
            </w:r>
            <w:r>
              <w:rPr>
                <w:spacing w:val="-1"/>
                <w:sz w:val="24"/>
              </w:rPr>
              <w:t xml:space="preserve"> </w:t>
            </w:r>
            <w:r>
              <w:rPr>
                <w:sz w:val="24"/>
              </w:rPr>
              <w:t>2017,</w:t>
            </w:r>
            <w:r>
              <w:rPr>
                <w:spacing w:val="-2"/>
                <w:sz w:val="24"/>
              </w:rPr>
              <w:t xml:space="preserve"> </w:t>
            </w:r>
            <w:r>
              <w:rPr>
                <w:sz w:val="24"/>
              </w:rPr>
              <w:t>Himalaya</w:t>
            </w:r>
            <w:r>
              <w:rPr>
                <w:spacing w:val="-2"/>
                <w:sz w:val="24"/>
              </w:rPr>
              <w:t xml:space="preserve"> </w:t>
            </w:r>
            <w:r>
              <w:rPr>
                <w:sz w:val="24"/>
              </w:rPr>
              <w:t>Publishing</w:t>
            </w:r>
            <w:r>
              <w:rPr>
                <w:spacing w:val="-1"/>
                <w:sz w:val="24"/>
              </w:rPr>
              <w:t xml:space="preserve"> </w:t>
            </w:r>
            <w:r>
              <w:rPr>
                <w:spacing w:val="-2"/>
                <w:sz w:val="24"/>
              </w:rPr>
              <w:t>Company.</w:t>
            </w:r>
          </w:p>
        </w:tc>
      </w:tr>
      <w:tr w:rsidR="0047733A" w14:paraId="19451AA1" w14:textId="77777777">
        <w:trPr>
          <w:trHeight w:val="318"/>
        </w:trPr>
        <w:tc>
          <w:tcPr>
            <w:tcW w:w="456" w:type="dxa"/>
          </w:tcPr>
          <w:p w14:paraId="3F6D01A7"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3"/>
          </w:tcPr>
          <w:p w14:paraId="53E5283A" w14:textId="77777777" w:rsidR="0047733A" w:rsidRDefault="00A66171">
            <w:pPr>
              <w:pStyle w:val="TableParagraph"/>
              <w:spacing w:line="270" w:lineRule="exact"/>
              <w:ind w:left="163"/>
              <w:rPr>
                <w:sz w:val="24"/>
              </w:rPr>
            </w:pPr>
            <w:r>
              <w:rPr>
                <w:sz w:val="24"/>
              </w:rPr>
              <w:t>Ravishankar.</w:t>
            </w:r>
            <w:r>
              <w:rPr>
                <w:spacing w:val="-5"/>
                <w:sz w:val="24"/>
              </w:rPr>
              <w:t xml:space="preserve"> </w:t>
            </w:r>
            <w:r>
              <w:rPr>
                <w:sz w:val="24"/>
              </w:rPr>
              <w:t>Services</w:t>
            </w:r>
            <w:r>
              <w:rPr>
                <w:spacing w:val="-2"/>
                <w:sz w:val="24"/>
              </w:rPr>
              <w:t xml:space="preserve"> </w:t>
            </w:r>
            <w:r>
              <w:rPr>
                <w:sz w:val="24"/>
              </w:rPr>
              <w:t>Marketing, Indian experiences</w:t>
            </w:r>
            <w:r>
              <w:rPr>
                <w:spacing w:val="-3"/>
                <w:sz w:val="24"/>
              </w:rPr>
              <w:t xml:space="preserve"> </w:t>
            </w:r>
            <w:r>
              <w:rPr>
                <w:sz w:val="24"/>
              </w:rPr>
              <w:t>-</w:t>
            </w:r>
            <w:r>
              <w:rPr>
                <w:spacing w:val="-3"/>
                <w:sz w:val="24"/>
              </w:rPr>
              <w:t xml:space="preserve"> </w:t>
            </w:r>
            <w:r>
              <w:rPr>
                <w:sz w:val="24"/>
              </w:rPr>
              <w:t>South</w:t>
            </w:r>
            <w:r>
              <w:rPr>
                <w:spacing w:val="-2"/>
                <w:sz w:val="24"/>
              </w:rPr>
              <w:t xml:space="preserve"> </w:t>
            </w:r>
            <w:r>
              <w:rPr>
                <w:sz w:val="24"/>
              </w:rPr>
              <w:t>Asia</w:t>
            </w:r>
            <w:r>
              <w:rPr>
                <w:spacing w:val="-3"/>
                <w:sz w:val="24"/>
              </w:rPr>
              <w:t xml:space="preserve"> </w:t>
            </w:r>
            <w:r>
              <w:rPr>
                <w:spacing w:val="-2"/>
                <w:sz w:val="24"/>
              </w:rPr>
              <w:t>Publication</w:t>
            </w:r>
          </w:p>
        </w:tc>
      </w:tr>
      <w:tr w:rsidR="0047733A" w14:paraId="3332058E" w14:textId="77777777">
        <w:trPr>
          <w:trHeight w:val="316"/>
        </w:trPr>
        <w:tc>
          <w:tcPr>
            <w:tcW w:w="9737" w:type="dxa"/>
            <w:gridSpan w:val="4"/>
          </w:tcPr>
          <w:p w14:paraId="0B1B5900" w14:textId="77777777" w:rsidR="0047733A" w:rsidRDefault="0047733A">
            <w:pPr>
              <w:pStyle w:val="TableParagraph"/>
              <w:ind w:left="0"/>
            </w:pPr>
          </w:p>
        </w:tc>
      </w:tr>
      <w:tr w:rsidR="0047733A" w14:paraId="60AB24ED" w14:textId="77777777">
        <w:trPr>
          <w:trHeight w:val="316"/>
        </w:trPr>
        <w:tc>
          <w:tcPr>
            <w:tcW w:w="9737" w:type="dxa"/>
            <w:gridSpan w:val="4"/>
          </w:tcPr>
          <w:p w14:paraId="210BE70A" w14:textId="77777777" w:rsidR="0047733A" w:rsidRDefault="00A66171">
            <w:pPr>
              <w:pStyle w:val="TableParagraph"/>
              <w:spacing w:line="273" w:lineRule="exact"/>
              <w:rPr>
                <w:b/>
                <w:sz w:val="24"/>
              </w:rPr>
            </w:pPr>
            <w:r>
              <w:rPr>
                <w:b/>
                <w:sz w:val="24"/>
              </w:rPr>
              <w:t>Related</w:t>
            </w:r>
            <w:r>
              <w:rPr>
                <w:b/>
                <w:spacing w:val="-5"/>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 NPTEL,</w:t>
            </w:r>
            <w:r>
              <w:rPr>
                <w:b/>
                <w:spacing w:val="-3"/>
                <w:sz w:val="24"/>
              </w:rPr>
              <w:t xml:space="preserve"> </w:t>
            </w:r>
            <w:r>
              <w:rPr>
                <w:b/>
                <w:sz w:val="24"/>
              </w:rPr>
              <w:t>Websites</w:t>
            </w:r>
            <w:r>
              <w:rPr>
                <w:b/>
                <w:spacing w:val="-2"/>
                <w:sz w:val="24"/>
              </w:rPr>
              <w:t xml:space="preserve"> etc.]</w:t>
            </w:r>
          </w:p>
        </w:tc>
      </w:tr>
      <w:tr w:rsidR="0047733A" w14:paraId="363F349A" w14:textId="77777777">
        <w:trPr>
          <w:trHeight w:val="316"/>
        </w:trPr>
        <w:tc>
          <w:tcPr>
            <w:tcW w:w="456" w:type="dxa"/>
          </w:tcPr>
          <w:p w14:paraId="20B47E14"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475580E9" w14:textId="77777777" w:rsidR="0047733A" w:rsidRDefault="00860E27">
            <w:pPr>
              <w:pStyle w:val="TableParagraph"/>
              <w:spacing w:line="270" w:lineRule="exact"/>
              <w:ind w:left="124"/>
              <w:rPr>
                <w:sz w:val="24"/>
              </w:rPr>
            </w:pPr>
            <w:hyperlink r:id="rId64">
              <w:r w:rsidR="00A66171">
                <w:rPr>
                  <w:color w:val="0000FF"/>
                  <w:spacing w:val="-2"/>
                  <w:sz w:val="24"/>
                  <w:u w:val="single" w:color="0000FF"/>
                </w:rPr>
                <w:t>https://www.classcentral.com/course/swayam-introduction-to-retail-management-14163</w:t>
              </w:r>
            </w:hyperlink>
          </w:p>
        </w:tc>
      </w:tr>
      <w:tr w:rsidR="0047733A" w14:paraId="55452D69" w14:textId="77777777">
        <w:trPr>
          <w:trHeight w:val="316"/>
        </w:trPr>
        <w:tc>
          <w:tcPr>
            <w:tcW w:w="9737" w:type="dxa"/>
            <w:gridSpan w:val="4"/>
          </w:tcPr>
          <w:p w14:paraId="31D1B623" w14:textId="77777777" w:rsidR="0047733A" w:rsidRDefault="0047733A">
            <w:pPr>
              <w:pStyle w:val="TableParagraph"/>
              <w:ind w:left="0"/>
            </w:pPr>
          </w:p>
        </w:tc>
      </w:tr>
      <w:tr w:rsidR="0047733A" w14:paraId="1FD203A3" w14:textId="77777777">
        <w:trPr>
          <w:trHeight w:val="635"/>
        </w:trPr>
        <w:tc>
          <w:tcPr>
            <w:tcW w:w="9737" w:type="dxa"/>
            <w:gridSpan w:val="4"/>
          </w:tcPr>
          <w:p w14:paraId="59EC0709"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2"/>
                <w:sz w:val="24"/>
              </w:rPr>
              <w:t xml:space="preserve"> </w:t>
            </w:r>
            <w:r>
              <w:rPr>
                <w:sz w:val="24"/>
              </w:rPr>
              <w:t>By:</w:t>
            </w:r>
            <w:r>
              <w:rPr>
                <w:spacing w:val="-1"/>
                <w:sz w:val="24"/>
              </w:rPr>
              <w:t xml:space="preserve"> </w:t>
            </w:r>
            <w:r>
              <w:rPr>
                <w:sz w:val="24"/>
              </w:rPr>
              <w:t>Ms.</w:t>
            </w:r>
            <w:r>
              <w:rPr>
                <w:spacing w:val="-2"/>
                <w:sz w:val="24"/>
              </w:rPr>
              <w:t xml:space="preserve"> </w:t>
            </w:r>
            <w:r>
              <w:rPr>
                <w:sz w:val="24"/>
              </w:rPr>
              <w:t>Subadradevi,</w:t>
            </w:r>
            <w:r>
              <w:rPr>
                <w:spacing w:val="-1"/>
                <w:sz w:val="24"/>
              </w:rPr>
              <w:t xml:space="preserve"> </w:t>
            </w:r>
            <w:r>
              <w:rPr>
                <w:sz w:val="24"/>
              </w:rPr>
              <w:t>Assistant Professor,</w:t>
            </w:r>
            <w:r>
              <w:rPr>
                <w:spacing w:val="-1"/>
                <w:sz w:val="24"/>
              </w:rPr>
              <w:t xml:space="preserve"> </w:t>
            </w:r>
            <w:r>
              <w:rPr>
                <w:sz w:val="24"/>
              </w:rPr>
              <w:t>G</w:t>
            </w:r>
            <w:r>
              <w:rPr>
                <w:spacing w:val="-3"/>
                <w:sz w:val="24"/>
              </w:rPr>
              <w:t xml:space="preserve"> </w:t>
            </w:r>
            <w:r>
              <w:rPr>
                <w:sz w:val="24"/>
              </w:rPr>
              <w:t>R</w:t>
            </w:r>
            <w:r>
              <w:rPr>
                <w:spacing w:val="-1"/>
                <w:sz w:val="24"/>
              </w:rPr>
              <w:t xml:space="preserve"> </w:t>
            </w:r>
            <w:r>
              <w:rPr>
                <w:sz w:val="24"/>
              </w:rPr>
              <w:t>Damodaran</w:t>
            </w:r>
            <w:r>
              <w:rPr>
                <w:spacing w:val="-2"/>
                <w:sz w:val="24"/>
              </w:rPr>
              <w:t xml:space="preserve"> </w:t>
            </w:r>
            <w:r>
              <w:rPr>
                <w:sz w:val="24"/>
              </w:rPr>
              <w:t>Academy</w:t>
            </w:r>
            <w:r>
              <w:rPr>
                <w:spacing w:val="-1"/>
                <w:sz w:val="24"/>
              </w:rPr>
              <w:t xml:space="preserve"> </w:t>
            </w:r>
            <w:r>
              <w:rPr>
                <w:spacing w:val="-5"/>
                <w:sz w:val="24"/>
              </w:rPr>
              <w:t>of</w:t>
            </w:r>
          </w:p>
          <w:p w14:paraId="4ED6C1B4" w14:textId="77777777" w:rsidR="0047733A" w:rsidRDefault="00A66171">
            <w:pPr>
              <w:pStyle w:val="TableParagraph"/>
              <w:spacing w:before="43"/>
              <w:rPr>
                <w:sz w:val="24"/>
              </w:rPr>
            </w:pPr>
            <w:r>
              <w:rPr>
                <w:sz w:val="24"/>
              </w:rPr>
              <w:t>Management,</w:t>
            </w:r>
            <w:r>
              <w:rPr>
                <w:spacing w:val="-4"/>
                <w:sz w:val="24"/>
              </w:rPr>
              <w:t xml:space="preserve"> </w:t>
            </w:r>
            <w:r>
              <w:rPr>
                <w:spacing w:val="-2"/>
                <w:sz w:val="24"/>
              </w:rPr>
              <w:t>Coimbatore.</w:t>
            </w:r>
          </w:p>
        </w:tc>
      </w:tr>
    </w:tbl>
    <w:p w14:paraId="56E2579C" w14:textId="77777777" w:rsidR="0047733A" w:rsidRDefault="0047733A">
      <w:pPr>
        <w:pStyle w:val="BodyText"/>
        <w:rPr>
          <w:sz w:val="20"/>
        </w:rPr>
      </w:pPr>
    </w:p>
    <w:p w14:paraId="4447DBE1" w14:textId="77777777" w:rsidR="0047733A" w:rsidRDefault="0047733A">
      <w:pPr>
        <w:pStyle w:val="BodyText"/>
        <w:spacing w:before="67"/>
        <w:rPr>
          <w:sz w:val="20"/>
        </w:rPr>
      </w:pPr>
    </w:p>
    <w:tbl>
      <w:tblPr>
        <w:tblW w:w="0" w:type="auto"/>
        <w:tblInd w:w="4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73FB106F" w14:textId="77777777">
        <w:trPr>
          <w:trHeight w:val="316"/>
        </w:trPr>
        <w:tc>
          <w:tcPr>
            <w:tcW w:w="9619" w:type="dxa"/>
            <w:gridSpan w:val="11"/>
            <w:tcBorders>
              <w:left w:val="single" w:sz="4" w:space="0" w:color="000000"/>
              <w:bottom w:val="single" w:sz="4" w:space="0" w:color="000000"/>
              <w:right w:val="single" w:sz="4" w:space="0" w:color="000000"/>
            </w:tcBorders>
          </w:tcPr>
          <w:p w14:paraId="13CB2946" w14:textId="77777777" w:rsidR="0047733A" w:rsidRDefault="00A66171">
            <w:pPr>
              <w:pStyle w:val="TableParagraph"/>
              <w:spacing w:line="268"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5D435B64" w14:textId="77777777">
        <w:trPr>
          <w:trHeight w:val="316"/>
        </w:trPr>
        <w:tc>
          <w:tcPr>
            <w:tcW w:w="828" w:type="dxa"/>
            <w:tcBorders>
              <w:top w:val="single" w:sz="4" w:space="0" w:color="000000"/>
              <w:left w:val="single" w:sz="4" w:space="0" w:color="000000"/>
              <w:bottom w:val="single" w:sz="4" w:space="0" w:color="000000"/>
              <w:right w:val="single" w:sz="4" w:space="0" w:color="000000"/>
            </w:tcBorders>
          </w:tcPr>
          <w:p w14:paraId="01B26066" w14:textId="77777777" w:rsidR="0047733A" w:rsidRDefault="00A66171">
            <w:pPr>
              <w:pStyle w:val="TableParagraph"/>
              <w:spacing w:line="270" w:lineRule="exact"/>
              <w:ind w:left="0" w:right="170"/>
              <w:jc w:val="right"/>
              <w:rPr>
                <w:b/>
                <w:sz w:val="24"/>
              </w:rPr>
            </w:pPr>
            <w:r>
              <w:rPr>
                <w:b/>
                <w:spacing w:val="-5"/>
                <w:sz w:val="24"/>
              </w:rPr>
              <w:t>COs</w:t>
            </w:r>
          </w:p>
        </w:tc>
        <w:tc>
          <w:tcPr>
            <w:tcW w:w="878" w:type="dxa"/>
            <w:tcBorders>
              <w:top w:val="single" w:sz="4" w:space="0" w:color="000000"/>
              <w:left w:val="single" w:sz="4" w:space="0" w:color="000000"/>
              <w:bottom w:val="single" w:sz="4" w:space="0" w:color="000000"/>
              <w:right w:val="single" w:sz="4" w:space="0" w:color="000000"/>
            </w:tcBorders>
          </w:tcPr>
          <w:p w14:paraId="3328D616" w14:textId="77777777" w:rsidR="0047733A" w:rsidRDefault="00A66171">
            <w:pPr>
              <w:pStyle w:val="TableParagraph"/>
              <w:spacing w:line="270" w:lineRule="exact"/>
              <w:ind w:left="24" w:right="7"/>
              <w:jc w:val="center"/>
              <w:rPr>
                <w:b/>
                <w:sz w:val="24"/>
              </w:rPr>
            </w:pPr>
            <w:r>
              <w:rPr>
                <w:b/>
                <w:spacing w:val="-5"/>
                <w:sz w:val="24"/>
              </w:rPr>
              <w:t>PO1</w:t>
            </w:r>
          </w:p>
        </w:tc>
        <w:tc>
          <w:tcPr>
            <w:tcW w:w="880" w:type="dxa"/>
            <w:tcBorders>
              <w:top w:val="single" w:sz="4" w:space="0" w:color="000000"/>
              <w:left w:val="single" w:sz="4" w:space="0" w:color="000000"/>
              <w:bottom w:val="single" w:sz="4" w:space="0" w:color="000000"/>
              <w:right w:val="single" w:sz="4" w:space="0" w:color="000000"/>
            </w:tcBorders>
          </w:tcPr>
          <w:p w14:paraId="40A9EA34" w14:textId="77777777" w:rsidR="0047733A" w:rsidRDefault="00A66171">
            <w:pPr>
              <w:pStyle w:val="TableParagraph"/>
              <w:spacing w:line="270" w:lineRule="exact"/>
              <w:ind w:left="34" w:right="14"/>
              <w:jc w:val="center"/>
              <w:rPr>
                <w:b/>
                <w:sz w:val="24"/>
              </w:rPr>
            </w:pPr>
            <w:r>
              <w:rPr>
                <w:b/>
                <w:spacing w:val="-5"/>
                <w:sz w:val="24"/>
              </w:rPr>
              <w:t>PO2</w:t>
            </w:r>
          </w:p>
        </w:tc>
        <w:tc>
          <w:tcPr>
            <w:tcW w:w="880" w:type="dxa"/>
            <w:tcBorders>
              <w:top w:val="single" w:sz="4" w:space="0" w:color="000000"/>
              <w:left w:val="single" w:sz="4" w:space="0" w:color="000000"/>
              <w:bottom w:val="single" w:sz="4" w:space="0" w:color="000000"/>
              <w:right w:val="single" w:sz="4" w:space="0" w:color="000000"/>
            </w:tcBorders>
          </w:tcPr>
          <w:p w14:paraId="518AA00F" w14:textId="77777777" w:rsidR="0047733A" w:rsidRDefault="00A66171">
            <w:pPr>
              <w:pStyle w:val="TableParagraph"/>
              <w:spacing w:line="270" w:lineRule="exact"/>
              <w:ind w:left="34" w:right="7"/>
              <w:jc w:val="center"/>
              <w:rPr>
                <w:b/>
                <w:sz w:val="24"/>
              </w:rPr>
            </w:pPr>
            <w:r>
              <w:rPr>
                <w:b/>
                <w:spacing w:val="-5"/>
                <w:sz w:val="24"/>
              </w:rPr>
              <w:t>PO3</w:t>
            </w:r>
          </w:p>
        </w:tc>
        <w:tc>
          <w:tcPr>
            <w:tcW w:w="880" w:type="dxa"/>
            <w:tcBorders>
              <w:top w:val="single" w:sz="4" w:space="0" w:color="000000"/>
              <w:left w:val="single" w:sz="4" w:space="0" w:color="000000"/>
              <w:bottom w:val="single" w:sz="4" w:space="0" w:color="000000"/>
              <w:right w:val="single" w:sz="4" w:space="0" w:color="000000"/>
            </w:tcBorders>
          </w:tcPr>
          <w:p w14:paraId="4E2B511D" w14:textId="77777777" w:rsidR="0047733A" w:rsidRDefault="00A66171">
            <w:pPr>
              <w:pStyle w:val="TableParagraph"/>
              <w:spacing w:line="270" w:lineRule="exact"/>
              <w:ind w:left="34" w:right="10"/>
              <w:jc w:val="center"/>
              <w:rPr>
                <w:b/>
                <w:sz w:val="24"/>
              </w:rPr>
            </w:pPr>
            <w:r>
              <w:rPr>
                <w:b/>
                <w:spacing w:val="-5"/>
                <w:sz w:val="24"/>
              </w:rPr>
              <w:t>PO4</w:t>
            </w:r>
          </w:p>
        </w:tc>
        <w:tc>
          <w:tcPr>
            <w:tcW w:w="882" w:type="dxa"/>
            <w:tcBorders>
              <w:top w:val="single" w:sz="4" w:space="0" w:color="000000"/>
              <w:left w:val="single" w:sz="4" w:space="0" w:color="000000"/>
              <w:bottom w:val="single" w:sz="4" w:space="0" w:color="000000"/>
              <w:right w:val="single" w:sz="4" w:space="0" w:color="000000"/>
            </w:tcBorders>
          </w:tcPr>
          <w:p w14:paraId="6ED3B46D" w14:textId="77777777" w:rsidR="0047733A" w:rsidRDefault="00A66171">
            <w:pPr>
              <w:pStyle w:val="TableParagraph"/>
              <w:spacing w:line="270" w:lineRule="exact"/>
              <w:ind w:left="30" w:right="7"/>
              <w:jc w:val="center"/>
              <w:rPr>
                <w:b/>
                <w:sz w:val="24"/>
              </w:rPr>
            </w:pPr>
            <w:r>
              <w:rPr>
                <w:b/>
                <w:spacing w:val="-5"/>
                <w:sz w:val="24"/>
              </w:rPr>
              <w:t>PO5</w:t>
            </w:r>
          </w:p>
        </w:tc>
        <w:tc>
          <w:tcPr>
            <w:tcW w:w="877" w:type="dxa"/>
            <w:tcBorders>
              <w:top w:val="single" w:sz="4" w:space="0" w:color="000000"/>
              <w:left w:val="single" w:sz="4" w:space="0" w:color="000000"/>
              <w:bottom w:val="single" w:sz="4" w:space="0" w:color="000000"/>
              <w:right w:val="single" w:sz="4" w:space="0" w:color="000000"/>
            </w:tcBorders>
          </w:tcPr>
          <w:p w14:paraId="4ABDB335" w14:textId="77777777" w:rsidR="0047733A" w:rsidRDefault="00A66171">
            <w:pPr>
              <w:pStyle w:val="TableParagraph"/>
              <w:spacing w:line="270" w:lineRule="exact"/>
              <w:ind w:left="67" w:right="36"/>
              <w:jc w:val="center"/>
              <w:rPr>
                <w:b/>
                <w:sz w:val="24"/>
              </w:rPr>
            </w:pPr>
            <w:r>
              <w:rPr>
                <w:b/>
                <w:spacing w:val="-5"/>
                <w:sz w:val="24"/>
              </w:rPr>
              <w:t>PO6</w:t>
            </w:r>
          </w:p>
        </w:tc>
        <w:tc>
          <w:tcPr>
            <w:tcW w:w="879" w:type="dxa"/>
            <w:tcBorders>
              <w:top w:val="single" w:sz="4" w:space="0" w:color="000000"/>
              <w:left w:val="single" w:sz="4" w:space="0" w:color="000000"/>
              <w:bottom w:val="single" w:sz="4" w:space="0" w:color="000000"/>
              <w:right w:val="single" w:sz="4" w:space="0" w:color="000000"/>
            </w:tcBorders>
          </w:tcPr>
          <w:p w14:paraId="6A90CA99" w14:textId="77777777" w:rsidR="0047733A" w:rsidRDefault="00A66171">
            <w:pPr>
              <w:pStyle w:val="TableParagraph"/>
              <w:spacing w:line="270" w:lineRule="exact"/>
              <w:ind w:left="56" w:right="15"/>
              <w:jc w:val="center"/>
              <w:rPr>
                <w:b/>
                <w:sz w:val="24"/>
              </w:rPr>
            </w:pPr>
            <w:r>
              <w:rPr>
                <w:b/>
                <w:spacing w:val="-5"/>
                <w:sz w:val="24"/>
              </w:rPr>
              <w:t>PO7</w:t>
            </w:r>
          </w:p>
        </w:tc>
        <w:tc>
          <w:tcPr>
            <w:tcW w:w="879" w:type="dxa"/>
            <w:tcBorders>
              <w:top w:val="single" w:sz="4" w:space="0" w:color="000000"/>
              <w:left w:val="single" w:sz="4" w:space="0" w:color="000000"/>
              <w:bottom w:val="single" w:sz="4" w:space="0" w:color="000000"/>
              <w:right w:val="single" w:sz="4" w:space="0" w:color="000000"/>
            </w:tcBorders>
          </w:tcPr>
          <w:p w14:paraId="4FB94153" w14:textId="77777777" w:rsidR="0047733A" w:rsidRDefault="00A66171">
            <w:pPr>
              <w:pStyle w:val="TableParagraph"/>
              <w:spacing w:line="270" w:lineRule="exact"/>
              <w:ind w:left="56" w:right="16"/>
              <w:jc w:val="center"/>
              <w:rPr>
                <w:b/>
                <w:sz w:val="24"/>
              </w:rPr>
            </w:pPr>
            <w:r>
              <w:rPr>
                <w:b/>
                <w:spacing w:val="-5"/>
                <w:sz w:val="24"/>
              </w:rPr>
              <w:t>PO8</w:t>
            </w:r>
          </w:p>
        </w:tc>
        <w:tc>
          <w:tcPr>
            <w:tcW w:w="879" w:type="dxa"/>
            <w:tcBorders>
              <w:top w:val="single" w:sz="4" w:space="0" w:color="000000"/>
              <w:left w:val="single" w:sz="4" w:space="0" w:color="000000"/>
              <w:bottom w:val="single" w:sz="4" w:space="0" w:color="000000"/>
              <w:right w:val="single" w:sz="4" w:space="0" w:color="000000"/>
            </w:tcBorders>
          </w:tcPr>
          <w:p w14:paraId="110BDCA8" w14:textId="77777777" w:rsidR="0047733A" w:rsidRDefault="00A66171">
            <w:pPr>
              <w:pStyle w:val="TableParagraph"/>
              <w:spacing w:line="270" w:lineRule="exact"/>
              <w:ind w:left="56" w:right="13"/>
              <w:jc w:val="center"/>
              <w:rPr>
                <w:b/>
                <w:sz w:val="24"/>
              </w:rPr>
            </w:pPr>
            <w:r>
              <w:rPr>
                <w:b/>
                <w:spacing w:val="-5"/>
                <w:sz w:val="24"/>
              </w:rPr>
              <w:t>PO9</w:t>
            </w:r>
          </w:p>
        </w:tc>
        <w:tc>
          <w:tcPr>
            <w:tcW w:w="877" w:type="dxa"/>
            <w:tcBorders>
              <w:top w:val="single" w:sz="4" w:space="0" w:color="000000"/>
              <w:left w:val="single" w:sz="4" w:space="0" w:color="000000"/>
              <w:bottom w:val="single" w:sz="4" w:space="0" w:color="000000"/>
              <w:right w:val="single" w:sz="4" w:space="0" w:color="000000"/>
            </w:tcBorders>
          </w:tcPr>
          <w:p w14:paraId="0F1CC1CC" w14:textId="77777777" w:rsidR="0047733A" w:rsidRDefault="00A66171">
            <w:pPr>
              <w:pStyle w:val="TableParagraph"/>
              <w:spacing w:line="270" w:lineRule="exact"/>
              <w:ind w:left="59" w:right="95"/>
              <w:jc w:val="center"/>
              <w:rPr>
                <w:b/>
                <w:sz w:val="24"/>
              </w:rPr>
            </w:pPr>
            <w:r>
              <w:rPr>
                <w:b/>
                <w:spacing w:val="-4"/>
                <w:sz w:val="24"/>
              </w:rPr>
              <w:t>PO10</w:t>
            </w:r>
          </w:p>
        </w:tc>
      </w:tr>
      <w:tr w:rsidR="0047733A" w14:paraId="74983FCE" w14:textId="77777777">
        <w:trPr>
          <w:trHeight w:val="316"/>
        </w:trPr>
        <w:tc>
          <w:tcPr>
            <w:tcW w:w="828" w:type="dxa"/>
            <w:tcBorders>
              <w:top w:val="single" w:sz="4" w:space="0" w:color="000000"/>
              <w:left w:val="single" w:sz="4" w:space="0" w:color="000000"/>
              <w:bottom w:val="single" w:sz="4" w:space="0" w:color="000000"/>
              <w:right w:val="single" w:sz="4" w:space="0" w:color="000000"/>
            </w:tcBorders>
          </w:tcPr>
          <w:p w14:paraId="7C15F293" w14:textId="77777777" w:rsidR="0047733A" w:rsidRDefault="00A66171">
            <w:pPr>
              <w:pStyle w:val="TableParagraph"/>
              <w:spacing w:line="273" w:lineRule="exact"/>
              <w:ind w:left="0" w:right="224"/>
              <w:jc w:val="right"/>
              <w:rPr>
                <w:b/>
                <w:sz w:val="24"/>
              </w:rPr>
            </w:pPr>
            <w:r>
              <w:rPr>
                <w:b/>
                <w:spacing w:val="-5"/>
                <w:sz w:val="24"/>
              </w:rPr>
              <w:t>CO1</w:t>
            </w:r>
          </w:p>
        </w:tc>
        <w:tc>
          <w:tcPr>
            <w:tcW w:w="878" w:type="dxa"/>
            <w:tcBorders>
              <w:top w:val="single" w:sz="4" w:space="0" w:color="000000"/>
              <w:left w:val="single" w:sz="4" w:space="0" w:color="000000"/>
              <w:bottom w:val="single" w:sz="4" w:space="0" w:color="000000"/>
              <w:right w:val="single" w:sz="4" w:space="0" w:color="000000"/>
            </w:tcBorders>
          </w:tcPr>
          <w:p w14:paraId="7107FD24" w14:textId="77777777" w:rsidR="0047733A" w:rsidRDefault="00A66171">
            <w:pPr>
              <w:pStyle w:val="TableParagraph"/>
              <w:spacing w:line="270" w:lineRule="exact"/>
              <w:ind w:left="24" w:right="7"/>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5A874523" w14:textId="77777777" w:rsidR="0047733A" w:rsidRDefault="00A66171">
            <w:pPr>
              <w:pStyle w:val="TableParagraph"/>
              <w:spacing w:line="270" w:lineRule="exact"/>
              <w:ind w:left="34" w:right="7"/>
              <w:jc w:val="center"/>
              <w:rPr>
                <w:sz w:val="24"/>
              </w:rPr>
            </w:pPr>
            <w:r>
              <w:rPr>
                <w:spacing w:val="-10"/>
                <w:sz w:val="24"/>
              </w:rPr>
              <w:t>M</w:t>
            </w:r>
          </w:p>
        </w:tc>
        <w:tc>
          <w:tcPr>
            <w:tcW w:w="880" w:type="dxa"/>
            <w:tcBorders>
              <w:top w:val="single" w:sz="4" w:space="0" w:color="000000"/>
              <w:left w:val="single" w:sz="4" w:space="0" w:color="000000"/>
              <w:bottom w:val="single" w:sz="4" w:space="0" w:color="000000"/>
              <w:right w:val="single" w:sz="4" w:space="0" w:color="000000"/>
            </w:tcBorders>
          </w:tcPr>
          <w:p w14:paraId="127441AF" w14:textId="77777777" w:rsidR="0047733A" w:rsidRDefault="00A66171">
            <w:pPr>
              <w:pStyle w:val="TableParagraph"/>
              <w:spacing w:line="270" w:lineRule="exact"/>
              <w:ind w:left="34" w:right="5"/>
              <w:jc w:val="center"/>
              <w:rPr>
                <w:sz w:val="24"/>
              </w:rPr>
            </w:pPr>
            <w:r>
              <w:rPr>
                <w:spacing w:val="-10"/>
                <w:sz w:val="24"/>
              </w:rPr>
              <w:t>M</w:t>
            </w:r>
          </w:p>
        </w:tc>
        <w:tc>
          <w:tcPr>
            <w:tcW w:w="880" w:type="dxa"/>
            <w:tcBorders>
              <w:top w:val="single" w:sz="4" w:space="0" w:color="000000"/>
              <w:left w:val="single" w:sz="4" w:space="0" w:color="000000"/>
              <w:bottom w:val="single" w:sz="4" w:space="0" w:color="000000"/>
              <w:right w:val="single" w:sz="4" w:space="0" w:color="000000"/>
            </w:tcBorders>
          </w:tcPr>
          <w:p w14:paraId="1108949E" w14:textId="77777777" w:rsidR="0047733A" w:rsidRDefault="00A66171">
            <w:pPr>
              <w:pStyle w:val="TableParagraph"/>
              <w:spacing w:line="270" w:lineRule="exact"/>
              <w:ind w:left="34" w:right="9"/>
              <w:jc w:val="center"/>
              <w:rPr>
                <w:sz w:val="24"/>
              </w:rPr>
            </w:pPr>
            <w:r>
              <w:rPr>
                <w:spacing w:val="-10"/>
                <w:sz w:val="24"/>
              </w:rPr>
              <w:t>M</w:t>
            </w:r>
          </w:p>
        </w:tc>
        <w:tc>
          <w:tcPr>
            <w:tcW w:w="882" w:type="dxa"/>
            <w:tcBorders>
              <w:top w:val="single" w:sz="4" w:space="0" w:color="000000"/>
              <w:left w:val="single" w:sz="4" w:space="0" w:color="000000"/>
              <w:bottom w:val="single" w:sz="4" w:space="0" w:color="000000"/>
              <w:right w:val="single" w:sz="4" w:space="0" w:color="000000"/>
            </w:tcBorders>
          </w:tcPr>
          <w:p w14:paraId="113A342A" w14:textId="77777777" w:rsidR="0047733A" w:rsidRDefault="00A66171">
            <w:pPr>
              <w:pStyle w:val="TableParagraph"/>
              <w:spacing w:line="270" w:lineRule="exact"/>
              <w:ind w:left="30" w:right="2"/>
              <w:jc w:val="center"/>
              <w:rPr>
                <w:sz w:val="24"/>
              </w:rPr>
            </w:pPr>
            <w:r>
              <w:rPr>
                <w:spacing w:val="-10"/>
                <w:sz w:val="24"/>
              </w:rPr>
              <w:t>S</w:t>
            </w:r>
          </w:p>
        </w:tc>
        <w:tc>
          <w:tcPr>
            <w:tcW w:w="877" w:type="dxa"/>
            <w:tcBorders>
              <w:top w:val="single" w:sz="4" w:space="0" w:color="000000"/>
              <w:left w:val="single" w:sz="4" w:space="0" w:color="000000"/>
              <w:bottom w:val="single" w:sz="4" w:space="0" w:color="000000"/>
              <w:right w:val="single" w:sz="4" w:space="0" w:color="000000"/>
            </w:tcBorders>
          </w:tcPr>
          <w:p w14:paraId="00EFDCAB" w14:textId="77777777" w:rsidR="0047733A" w:rsidRDefault="00A66171">
            <w:pPr>
              <w:pStyle w:val="TableParagraph"/>
              <w:spacing w:line="270" w:lineRule="exact"/>
              <w:ind w:left="68" w:right="36"/>
              <w:jc w:val="center"/>
              <w:rPr>
                <w:sz w:val="24"/>
              </w:rPr>
            </w:pPr>
            <w:r>
              <w:rPr>
                <w:spacing w:val="-10"/>
                <w:sz w:val="24"/>
              </w:rPr>
              <w:t>M</w:t>
            </w:r>
          </w:p>
        </w:tc>
        <w:tc>
          <w:tcPr>
            <w:tcW w:w="879" w:type="dxa"/>
            <w:tcBorders>
              <w:top w:val="single" w:sz="4" w:space="0" w:color="000000"/>
              <w:left w:val="single" w:sz="4" w:space="0" w:color="000000"/>
              <w:bottom w:val="single" w:sz="4" w:space="0" w:color="000000"/>
              <w:right w:val="single" w:sz="4" w:space="0" w:color="000000"/>
            </w:tcBorders>
          </w:tcPr>
          <w:p w14:paraId="0CF14273" w14:textId="77777777" w:rsidR="0047733A" w:rsidRDefault="00A66171">
            <w:pPr>
              <w:pStyle w:val="TableParagraph"/>
              <w:spacing w:line="270" w:lineRule="exact"/>
              <w:ind w:left="56" w:right="13"/>
              <w:jc w:val="center"/>
              <w:rPr>
                <w:sz w:val="24"/>
              </w:rPr>
            </w:pPr>
            <w:r>
              <w:rPr>
                <w:spacing w:val="-10"/>
                <w:sz w:val="24"/>
              </w:rPr>
              <w:t>M</w:t>
            </w:r>
          </w:p>
        </w:tc>
        <w:tc>
          <w:tcPr>
            <w:tcW w:w="879" w:type="dxa"/>
            <w:tcBorders>
              <w:top w:val="single" w:sz="4" w:space="0" w:color="000000"/>
              <w:left w:val="single" w:sz="4" w:space="0" w:color="000000"/>
              <w:bottom w:val="single" w:sz="4" w:space="0" w:color="000000"/>
              <w:right w:val="single" w:sz="4" w:space="0" w:color="000000"/>
            </w:tcBorders>
          </w:tcPr>
          <w:p w14:paraId="1E8EDD58" w14:textId="77777777" w:rsidR="0047733A" w:rsidRDefault="00A66171">
            <w:pPr>
              <w:pStyle w:val="TableParagraph"/>
              <w:spacing w:line="270" w:lineRule="exact"/>
              <w:ind w:left="56" w:right="16"/>
              <w:jc w:val="center"/>
              <w:rPr>
                <w:sz w:val="24"/>
              </w:rPr>
            </w:pPr>
            <w:r>
              <w:rPr>
                <w:spacing w:val="-10"/>
                <w:sz w:val="24"/>
              </w:rPr>
              <w:t>S</w:t>
            </w:r>
          </w:p>
        </w:tc>
        <w:tc>
          <w:tcPr>
            <w:tcW w:w="879" w:type="dxa"/>
            <w:tcBorders>
              <w:top w:val="single" w:sz="4" w:space="0" w:color="000000"/>
              <w:left w:val="single" w:sz="4" w:space="0" w:color="000000"/>
              <w:bottom w:val="single" w:sz="4" w:space="0" w:color="000000"/>
              <w:right w:val="single" w:sz="4" w:space="0" w:color="000000"/>
            </w:tcBorders>
          </w:tcPr>
          <w:p w14:paraId="69CE3459" w14:textId="77777777" w:rsidR="0047733A" w:rsidRDefault="00A66171">
            <w:pPr>
              <w:pStyle w:val="TableParagraph"/>
              <w:spacing w:line="270" w:lineRule="exact"/>
              <w:ind w:left="56" w:right="6"/>
              <w:jc w:val="center"/>
              <w:rPr>
                <w:sz w:val="24"/>
              </w:rPr>
            </w:pPr>
            <w:r>
              <w:rPr>
                <w:spacing w:val="-10"/>
                <w:sz w:val="24"/>
              </w:rPr>
              <w:t>M</w:t>
            </w:r>
          </w:p>
        </w:tc>
        <w:tc>
          <w:tcPr>
            <w:tcW w:w="877" w:type="dxa"/>
            <w:tcBorders>
              <w:top w:val="single" w:sz="4" w:space="0" w:color="000000"/>
              <w:left w:val="single" w:sz="4" w:space="0" w:color="000000"/>
              <w:bottom w:val="single" w:sz="4" w:space="0" w:color="000000"/>
              <w:right w:val="single" w:sz="4" w:space="0" w:color="000000"/>
            </w:tcBorders>
          </w:tcPr>
          <w:p w14:paraId="26BB2572" w14:textId="77777777" w:rsidR="0047733A" w:rsidRDefault="00A66171">
            <w:pPr>
              <w:pStyle w:val="TableParagraph"/>
              <w:spacing w:line="270" w:lineRule="exact"/>
              <w:ind w:left="95" w:right="36"/>
              <w:jc w:val="center"/>
              <w:rPr>
                <w:sz w:val="24"/>
              </w:rPr>
            </w:pPr>
            <w:r>
              <w:rPr>
                <w:spacing w:val="-10"/>
                <w:sz w:val="24"/>
              </w:rPr>
              <w:t>L</w:t>
            </w:r>
          </w:p>
        </w:tc>
      </w:tr>
      <w:tr w:rsidR="0047733A" w14:paraId="565EC0F7" w14:textId="77777777">
        <w:trPr>
          <w:trHeight w:val="316"/>
        </w:trPr>
        <w:tc>
          <w:tcPr>
            <w:tcW w:w="828" w:type="dxa"/>
            <w:tcBorders>
              <w:top w:val="single" w:sz="4" w:space="0" w:color="000000"/>
              <w:left w:val="single" w:sz="4" w:space="0" w:color="000000"/>
              <w:bottom w:val="single" w:sz="4" w:space="0" w:color="000000"/>
              <w:right w:val="single" w:sz="4" w:space="0" w:color="000000"/>
            </w:tcBorders>
          </w:tcPr>
          <w:p w14:paraId="0FD4C749" w14:textId="77777777" w:rsidR="0047733A" w:rsidRDefault="00A66171">
            <w:pPr>
              <w:pStyle w:val="TableParagraph"/>
              <w:spacing w:line="273" w:lineRule="exact"/>
              <w:ind w:left="0" w:right="224"/>
              <w:jc w:val="right"/>
              <w:rPr>
                <w:b/>
                <w:sz w:val="24"/>
              </w:rPr>
            </w:pPr>
            <w:r>
              <w:rPr>
                <w:b/>
                <w:spacing w:val="-5"/>
                <w:sz w:val="24"/>
              </w:rPr>
              <w:t>CO2</w:t>
            </w:r>
          </w:p>
        </w:tc>
        <w:tc>
          <w:tcPr>
            <w:tcW w:w="878" w:type="dxa"/>
            <w:tcBorders>
              <w:top w:val="single" w:sz="4" w:space="0" w:color="000000"/>
              <w:left w:val="single" w:sz="4" w:space="0" w:color="000000"/>
              <w:bottom w:val="single" w:sz="4" w:space="0" w:color="000000"/>
              <w:right w:val="single" w:sz="4" w:space="0" w:color="000000"/>
            </w:tcBorders>
          </w:tcPr>
          <w:p w14:paraId="70EE0253" w14:textId="77777777" w:rsidR="0047733A" w:rsidRDefault="00A66171">
            <w:pPr>
              <w:pStyle w:val="TableParagraph"/>
              <w:spacing w:line="270" w:lineRule="exact"/>
              <w:ind w:left="24" w:right="7"/>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75DC1CF1" w14:textId="77777777" w:rsidR="0047733A" w:rsidRDefault="00A66171">
            <w:pPr>
              <w:pStyle w:val="TableParagraph"/>
              <w:spacing w:line="270" w:lineRule="exact"/>
              <w:ind w:left="34" w:right="7"/>
              <w:jc w:val="center"/>
              <w:rPr>
                <w:sz w:val="24"/>
              </w:rPr>
            </w:pPr>
            <w:r>
              <w:rPr>
                <w:spacing w:val="-10"/>
                <w:sz w:val="24"/>
              </w:rPr>
              <w:t>M</w:t>
            </w:r>
          </w:p>
        </w:tc>
        <w:tc>
          <w:tcPr>
            <w:tcW w:w="880" w:type="dxa"/>
            <w:tcBorders>
              <w:top w:val="single" w:sz="4" w:space="0" w:color="000000"/>
              <w:left w:val="single" w:sz="4" w:space="0" w:color="000000"/>
              <w:bottom w:val="single" w:sz="4" w:space="0" w:color="000000"/>
              <w:right w:val="single" w:sz="4" w:space="0" w:color="000000"/>
            </w:tcBorders>
          </w:tcPr>
          <w:p w14:paraId="184F2DE2" w14:textId="77777777" w:rsidR="0047733A" w:rsidRDefault="00A66171">
            <w:pPr>
              <w:pStyle w:val="TableParagraph"/>
              <w:spacing w:line="270" w:lineRule="exact"/>
              <w:ind w:left="34" w:right="5"/>
              <w:jc w:val="center"/>
              <w:rPr>
                <w:sz w:val="24"/>
              </w:rPr>
            </w:pPr>
            <w:r>
              <w:rPr>
                <w:spacing w:val="-10"/>
                <w:sz w:val="24"/>
              </w:rPr>
              <w:t>M</w:t>
            </w:r>
          </w:p>
        </w:tc>
        <w:tc>
          <w:tcPr>
            <w:tcW w:w="880" w:type="dxa"/>
            <w:tcBorders>
              <w:top w:val="single" w:sz="4" w:space="0" w:color="000000"/>
              <w:left w:val="single" w:sz="4" w:space="0" w:color="000000"/>
              <w:bottom w:val="single" w:sz="4" w:space="0" w:color="000000"/>
              <w:right w:val="single" w:sz="4" w:space="0" w:color="000000"/>
            </w:tcBorders>
          </w:tcPr>
          <w:p w14:paraId="309FF2F8" w14:textId="77777777" w:rsidR="0047733A" w:rsidRDefault="00A66171">
            <w:pPr>
              <w:pStyle w:val="TableParagraph"/>
              <w:spacing w:line="270" w:lineRule="exact"/>
              <w:ind w:left="34" w:right="11"/>
              <w:jc w:val="center"/>
              <w:rPr>
                <w:sz w:val="24"/>
              </w:rPr>
            </w:pPr>
            <w:r>
              <w:rPr>
                <w:spacing w:val="-10"/>
                <w:sz w:val="24"/>
              </w:rPr>
              <w:t>S</w:t>
            </w:r>
          </w:p>
        </w:tc>
        <w:tc>
          <w:tcPr>
            <w:tcW w:w="882" w:type="dxa"/>
            <w:tcBorders>
              <w:top w:val="single" w:sz="4" w:space="0" w:color="000000"/>
              <w:left w:val="single" w:sz="4" w:space="0" w:color="000000"/>
              <w:bottom w:val="single" w:sz="4" w:space="0" w:color="000000"/>
              <w:right w:val="single" w:sz="4" w:space="0" w:color="000000"/>
            </w:tcBorders>
          </w:tcPr>
          <w:p w14:paraId="0338F2F5" w14:textId="77777777" w:rsidR="0047733A" w:rsidRDefault="00A66171">
            <w:pPr>
              <w:pStyle w:val="TableParagraph"/>
              <w:spacing w:line="270" w:lineRule="exact"/>
              <w:ind w:left="30" w:right="2"/>
              <w:jc w:val="center"/>
              <w:rPr>
                <w:sz w:val="24"/>
              </w:rPr>
            </w:pPr>
            <w:r>
              <w:rPr>
                <w:spacing w:val="-10"/>
                <w:sz w:val="24"/>
              </w:rPr>
              <w:t>S</w:t>
            </w:r>
          </w:p>
        </w:tc>
        <w:tc>
          <w:tcPr>
            <w:tcW w:w="877" w:type="dxa"/>
            <w:tcBorders>
              <w:top w:val="single" w:sz="4" w:space="0" w:color="000000"/>
              <w:left w:val="single" w:sz="4" w:space="0" w:color="000000"/>
              <w:bottom w:val="single" w:sz="4" w:space="0" w:color="000000"/>
              <w:right w:val="single" w:sz="4" w:space="0" w:color="000000"/>
            </w:tcBorders>
          </w:tcPr>
          <w:p w14:paraId="3ACD52D5" w14:textId="77777777" w:rsidR="0047733A" w:rsidRDefault="00A66171">
            <w:pPr>
              <w:pStyle w:val="TableParagraph"/>
              <w:spacing w:line="270" w:lineRule="exact"/>
              <w:ind w:left="68" w:right="36"/>
              <w:jc w:val="center"/>
              <w:rPr>
                <w:sz w:val="24"/>
              </w:rPr>
            </w:pPr>
            <w:r>
              <w:rPr>
                <w:spacing w:val="-10"/>
                <w:sz w:val="24"/>
              </w:rPr>
              <w:t>M</w:t>
            </w:r>
          </w:p>
        </w:tc>
        <w:tc>
          <w:tcPr>
            <w:tcW w:w="879" w:type="dxa"/>
            <w:tcBorders>
              <w:top w:val="single" w:sz="4" w:space="0" w:color="000000"/>
              <w:left w:val="single" w:sz="4" w:space="0" w:color="000000"/>
              <w:bottom w:val="single" w:sz="4" w:space="0" w:color="000000"/>
              <w:right w:val="single" w:sz="4" w:space="0" w:color="000000"/>
            </w:tcBorders>
          </w:tcPr>
          <w:p w14:paraId="71EF8733" w14:textId="77777777" w:rsidR="0047733A" w:rsidRDefault="00A66171">
            <w:pPr>
              <w:pStyle w:val="TableParagraph"/>
              <w:spacing w:line="270" w:lineRule="exact"/>
              <w:ind w:left="56" w:right="15"/>
              <w:jc w:val="center"/>
              <w:rPr>
                <w:sz w:val="24"/>
              </w:rPr>
            </w:pPr>
            <w:r>
              <w:rPr>
                <w:spacing w:val="-10"/>
                <w:sz w:val="24"/>
              </w:rPr>
              <w:t>S</w:t>
            </w:r>
          </w:p>
        </w:tc>
        <w:tc>
          <w:tcPr>
            <w:tcW w:w="879" w:type="dxa"/>
            <w:tcBorders>
              <w:top w:val="single" w:sz="4" w:space="0" w:color="000000"/>
              <w:left w:val="single" w:sz="4" w:space="0" w:color="000000"/>
              <w:bottom w:val="single" w:sz="4" w:space="0" w:color="000000"/>
              <w:right w:val="single" w:sz="4" w:space="0" w:color="000000"/>
            </w:tcBorders>
          </w:tcPr>
          <w:p w14:paraId="0D22ADDC" w14:textId="77777777" w:rsidR="0047733A" w:rsidRDefault="00A66171">
            <w:pPr>
              <w:pStyle w:val="TableParagraph"/>
              <w:spacing w:line="270" w:lineRule="exact"/>
              <w:ind w:left="56" w:right="14"/>
              <w:jc w:val="center"/>
              <w:rPr>
                <w:sz w:val="24"/>
              </w:rPr>
            </w:pPr>
            <w:r>
              <w:rPr>
                <w:spacing w:val="-10"/>
                <w:sz w:val="24"/>
              </w:rPr>
              <w:t>M</w:t>
            </w:r>
          </w:p>
        </w:tc>
        <w:tc>
          <w:tcPr>
            <w:tcW w:w="879" w:type="dxa"/>
            <w:tcBorders>
              <w:top w:val="single" w:sz="4" w:space="0" w:color="000000"/>
              <w:left w:val="single" w:sz="4" w:space="0" w:color="000000"/>
              <w:bottom w:val="single" w:sz="4" w:space="0" w:color="000000"/>
              <w:right w:val="single" w:sz="4" w:space="0" w:color="000000"/>
            </w:tcBorders>
          </w:tcPr>
          <w:p w14:paraId="06748DFE" w14:textId="77777777" w:rsidR="0047733A" w:rsidRDefault="00A66171">
            <w:pPr>
              <w:pStyle w:val="TableParagraph"/>
              <w:spacing w:line="270" w:lineRule="exact"/>
              <w:ind w:left="56" w:right="6"/>
              <w:jc w:val="center"/>
              <w:rPr>
                <w:sz w:val="24"/>
              </w:rPr>
            </w:pPr>
            <w:r>
              <w:rPr>
                <w:spacing w:val="-10"/>
                <w:sz w:val="24"/>
              </w:rPr>
              <w:t>M</w:t>
            </w:r>
          </w:p>
        </w:tc>
        <w:tc>
          <w:tcPr>
            <w:tcW w:w="877" w:type="dxa"/>
            <w:tcBorders>
              <w:top w:val="single" w:sz="4" w:space="0" w:color="000000"/>
              <w:left w:val="single" w:sz="4" w:space="0" w:color="000000"/>
              <w:bottom w:val="single" w:sz="4" w:space="0" w:color="000000"/>
              <w:right w:val="single" w:sz="4" w:space="0" w:color="000000"/>
            </w:tcBorders>
          </w:tcPr>
          <w:p w14:paraId="4077FE2C" w14:textId="77777777" w:rsidR="0047733A" w:rsidRDefault="00A66171">
            <w:pPr>
              <w:pStyle w:val="TableParagraph"/>
              <w:spacing w:line="270" w:lineRule="exact"/>
              <w:ind w:left="92" w:right="36"/>
              <w:jc w:val="center"/>
              <w:rPr>
                <w:sz w:val="24"/>
              </w:rPr>
            </w:pPr>
            <w:r>
              <w:rPr>
                <w:spacing w:val="-10"/>
                <w:sz w:val="24"/>
              </w:rPr>
              <w:t>M</w:t>
            </w:r>
          </w:p>
        </w:tc>
      </w:tr>
      <w:tr w:rsidR="0047733A" w14:paraId="53D0A8CF" w14:textId="77777777">
        <w:trPr>
          <w:trHeight w:val="318"/>
        </w:trPr>
        <w:tc>
          <w:tcPr>
            <w:tcW w:w="828" w:type="dxa"/>
            <w:tcBorders>
              <w:top w:val="single" w:sz="4" w:space="0" w:color="000000"/>
              <w:left w:val="single" w:sz="4" w:space="0" w:color="000000"/>
              <w:bottom w:val="single" w:sz="4" w:space="0" w:color="000000"/>
              <w:right w:val="single" w:sz="4" w:space="0" w:color="000000"/>
            </w:tcBorders>
          </w:tcPr>
          <w:p w14:paraId="0C1D9B8D" w14:textId="77777777" w:rsidR="0047733A" w:rsidRDefault="00A66171">
            <w:pPr>
              <w:pStyle w:val="TableParagraph"/>
              <w:spacing w:line="273" w:lineRule="exact"/>
              <w:ind w:left="0" w:right="224"/>
              <w:jc w:val="right"/>
              <w:rPr>
                <w:b/>
                <w:sz w:val="24"/>
              </w:rPr>
            </w:pPr>
            <w:r>
              <w:rPr>
                <w:b/>
                <w:spacing w:val="-5"/>
                <w:sz w:val="24"/>
              </w:rPr>
              <w:t>CO3</w:t>
            </w:r>
          </w:p>
        </w:tc>
        <w:tc>
          <w:tcPr>
            <w:tcW w:w="878" w:type="dxa"/>
            <w:tcBorders>
              <w:top w:val="single" w:sz="4" w:space="0" w:color="000000"/>
              <w:left w:val="single" w:sz="4" w:space="0" w:color="000000"/>
              <w:bottom w:val="single" w:sz="4" w:space="0" w:color="000000"/>
              <w:right w:val="single" w:sz="4" w:space="0" w:color="000000"/>
            </w:tcBorders>
          </w:tcPr>
          <w:p w14:paraId="66E51F33" w14:textId="77777777" w:rsidR="0047733A" w:rsidRDefault="00A66171">
            <w:pPr>
              <w:pStyle w:val="TableParagraph"/>
              <w:spacing w:line="270" w:lineRule="exact"/>
              <w:ind w:left="24" w:right="7"/>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7EEAE375" w14:textId="77777777" w:rsidR="0047733A" w:rsidRDefault="00A66171">
            <w:pPr>
              <w:pStyle w:val="TableParagraph"/>
              <w:spacing w:line="270" w:lineRule="exact"/>
              <w:ind w:left="34" w:right="14"/>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1424E9FB" w14:textId="77777777" w:rsidR="0047733A" w:rsidRDefault="00A66171">
            <w:pPr>
              <w:pStyle w:val="TableParagraph"/>
              <w:spacing w:line="270" w:lineRule="exact"/>
              <w:ind w:left="34" w:right="7"/>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6730FA01" w14:textId="77777777" w:rsidR="0047733A" w:rsidRDefault="00A66171">
            <w:pPr>
              <w:pStyle w:val="TableParagraph"/>
              <w:spacing w:line="270" w:lineRule="exact"/>
              <w:ind w:left="34" w:right="11"/>
              <w:jc w:val="center"/>
              <w:rPr>
                <w:sz w:val="24"/>
              </w:rPr>
            </w:pPr>
            <w:r>
              <w:rPr>
                <w:spacing w:val="-10"/>
                <w:sz w:val="24"/>
              </w:rPr>
              <w:t>S</w:t>
            </w:r>
          </w:p>
        </w:tc>
        <w:tc>
          <w:tcPr>
            <w:tcW w:w="882" w:type="dxa"/>
            <w:tcBorders>
              <w:top w:val="single" w:sz="4" w:space="0" w:color="000000"/>
              <w:left w:val="single" w:sz="4" w:space="0" w:color="000000"/>
              <w:bottom w:val="single" w:sz="4" w:space="0" w:color="000000"/>
              <w:right w:val="single" w:sz="4" w:space="0" w:color="000000"/>
            </w:tcBorders>
          </w:tcPr>
          <w:p w14:paraId="5CF3DE90" w14:textId="77777777" w:rsidR="0047733A" w:rsidRDefault="00A66171">
            <w:pPr>
              <w:pStyle w:val="TableParagraph"/>
              <w:spacing w:line="270" w:lineRule="exact"/>
              <w:ind w:left="30" w:right="2"/>
              <w:jc w:val="center"/>
              <w:rPr>
                <w:sz w:val="24"/>
              </w:rPr>
            </w:pPr>
            <w:r>
              <w:rPr>
                <w:spacing w:val="-10"/>
                <w:sz w:val="24"/>
              </w:rPr>
              <w:t>S</w:t>
            </w:r>
          </w:p>
        </w:tc>
        <w:tc>
          <w:tcPr>
            <w:tcW w:w="877" w:type="dxa"/>
            <w:tcBorders>
              <w:top w:val="single" w:sz="4" w:space="0" w:color="000000"/>
              <w:left w:val="single" w:sz="4" w:space="0" w:color="000000"/>
              <w:bottom w:val="single" w:sz="4" w:space="0" w:color="000000"/>
              <w:right w:val="single" w:sz="4" w:space="0" w:color="000000"/>
            </w:tcBorders>
          </w:tcPr>
          <w:p w14:paraId="12AE313A" w14:textId="77777777" w:rsidR="0047733A" w:rsidRDefault="00A66171">
            <w:pPr>
              <w:pStyle w:val="TableParagraph"/>
              <w:spacing w:line="270" w:lineRule="exact"/>
              <w:ind w:left="66" w:right="36"/>
              <w:jc w:val="center"/>
              <w:rPr>
                <w:sz w:val="24"/>
              </w:rPr>
            </w:pPr>
            <w:r>
              <w:rPr>
                <w:spacing w:val="-10"/>
                <w:sz w:val="24"/>
              </w:rPr>
              <w:t>S</w:t>
            </w:r>
          </w:p>
        </w:tc>
        <w:tc>
          <w:tcPr>
            <w:tcW w:w="879" w:type="dxa"/>
            <w:tcBorders>
              <w:top w:val="single" w:sz="4" w:space="0" w:color="000000"/>
              <w:left w:val="single" w:sz="4" w:space="0" w:color="000000"/>
              <w:bottom w:val="single" w:sz="4" w:space="0" w:color="000000"/>
              <w:right w:val="single" w:sz="4" w:space="0" w:color="000000"/>
            </w:tcBorders>
          </w:tcPr>
          <w:p w14:paraId="3FA33BA9" w14:textId="77777777" w:rsidR="0047733A" w:rsidRDefault="00A66171">
            <w:pPr>
              <w:pStyle w:val="TableParagraph"/>
              <w:spacing w:line="270" w:lineRule="exact"/>
              <w:ind w:left="56" w:right="15"/>
              <w:jc w:val="center"/>
              <w:rPr>
                <w:sz w:val="24"/>
              </w:rPr>
            </w:pPr>
            <w:r>
              <w:rPr>
                <w:spacing w:val="-10"/>
                <w:sz w:val="24"/>
              </w:rPr>
              <w:t>S</w:t>
            </w:r>
          </w:p>
        </w:tc>
        <w:tc>
          <w:tcPr>
            <w:tcW w:w="879" w:type="dxa"/>
            <w:tcBorders>
              <w:top w:val="single" w:sz="4" w:space="0" w:color="000000"/>
              <w:left w:val="single" w:sz="4" w:space="0" w:color="000000"/>
              <w:bottom w:val="single" w:sz="4" w:space="0" w:color="000000"/>
              <w:right w:val="single" w:sz="4" w:space="0" w:color="000000"/>
            </w:tcBorders>
          </w:tcPr>
          <w:p w14:paraId="7434A812" w14:textId="77777777" w:rsidR="0047733A" w:rsidRDefault="00A66171">
            <w:pPr>
              <w:pStyle w:val="TableParagraph"/>
              <w:spacing w:line="270" w:lineRule="exact"/>
              <w:ind w:left="56" w:right="14"/>
              <w:jc w:val="center"/>
              <w:rPr>
                <w:sz w:val="24"/>
              </w:rPr>
            </w:pPr>
            <w:r>
              <w:rPr>
                <w:spacing w:val="-10"/>
                <w:sz w:val="24"/>
              </w:rPr>
              <w:t>M</w:t>
            </w:r>
          </w:p>
        </w:tc>
        <w:tc>
          <w:tcPr>
            <w:tcW w:w="879" w:type="dxa"/>
            <w:tcBorders>
              <w:top w:val="single" w:sz="4" w:space="0" w:color="000000"/>
              <w:left w:val="single" w:sz="4" w:space="0" w:color="000000"/>
              <w:bottom w:val="single" w:sz="4" w:space="0" w:color="000000"/>
              <w:right w:val="single" w:sz="4" w:space="0" w:color="000000"/>
            </w:tcBorders>
          </w:tcPr>
          <w:p w14:paraId="2320A70A" w14:textId="77777777" w:rsidR="0047733A" w:rsidRDefault="00A66171">
            <w:pPr>
              <w:pStyle w:val="TableParagraph"/>
              <w:spacing w:line="270" w:lineRule="exact"/>
              <w:ind w:left="56" w:right="13"/>
              <w:jc w:val="center"/>
              <w:rPr>
                <w:sz w:val="24"/>
              </w:rPr>
            </w:pPr>
            <w:r>
              <w:rPr>
                <w:spacing w:val="-10"/>
                <w:sz w:val="24"/>
              </w:rPr>
              <w:t>S</w:t>
            </w:r>
          </w:p>
        </w:tc>
        <w:tc>
          <w:tcPr>
            <w:tcW w:w="877" w:type="dxa"/>
            <w:tcBorders>
              <w:top w:val="single" w:sz="4" w:space="0" w:color="000000"/>
              <w:left w:val="single" w:sz="4" w:space="0" w:color="000000"/>
              <w:bottom w:val="single" w:sz="4" w:space="0" w:color="000000"/>
              <w:right w:val="single" w:sz="4" w:space="0" w:color="000000"/>
            </w:tcBorders>
          </w:tcPr>
          <w:p w14:paraId="36B4DEB5" w14:textId="77777777" w:rsidR="0047733A" w:rsidRDefault="00A66171">
            <w:pPr>
              <w:pStyle w:val="TableParagraph"/>
              <w:spacing w:line="270" w:lineRule="exact"/>
              <w:ind w:left="92" w:right="36"/>
              <w:jc w:val="center"/>
              <w:rPr>
                <w:sz w:val="24"/>
              </w:rPr>
            </w:pPr>
            <w:r>
              <w:rPr>
                <w:spacing w:val="-10"/>
                <w:sz w:val="24"/>
              </w:rPr>
              <w:t>M</w:t>
            </w:r>
          </w:p>
        </w:tc>
      </w:tr>
    </w:tbl>
    <w:p w14:paraId="06E8EBFD" w14:textId="77777777" w:rsidR="0047733A" w:rsidRDefault="00A66171">
      <w:pPr>
        <w:pStyle w:val="BodyText"/>
        <w:ind w:left="720"/>
      </w:pPr>
      <w:r>
        <w:rPr>
          <w:noProof/>
        </w:rPr>
        <w:drawing>
          <wp:anchor distT="0" distB="0" distL="0" distR="0" simplePos="0" relativeHeight="251639808" behindDoc="1" locked="0" layoutInCell="1" allowOverlap="1" wp14:anchorId="15F3BAB0" wp14:editId="424DBCCB">
            <wp:simplePos x="0" y="0"/>
            <wp:positionH relativeFrom="page">
              <wp:posOffset>2743200</wp:posOffset>
            </wp:positionH>
            <wp:positionV relativeFrom="paragraph">
              <wp:posOffset>-2039492</wp:posOffset>
            </wp:positionV>
            <wp:extent cx="2463800" cy="2051312"/>
            <wp:effectExtent l="0" t="0" r="0" b="0"/>
            <wp:wrapNone/>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30B1F3C5" w14:textId="77777777" w:rsidR="0047733A" w:rsidRDefault="0047733A">
      <w:pPr>
        <w:pStyle w:val="BodyText"/>
        <w:sectPr w:rsidR="0047733A">
          <w:pgSz w:w="11920" w:h="16850"/>
          <w:pgMar w:top="1240" w:right="720" w:bottom="540" w:left="720" w:header="454" w:footer="354" w:gutter="0"/>
          <w:cols w:space="720"/>
        </w:sectPr>
      </w:pPr>
    </w:p>
    <w:p w14:paraId="35E1A283"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2"/>
        <w:gridCol w:w="449"/>
        <w:gridCol w:w="135"/>
        <w:gridCol w:w="361"/>
        <w:gridCol w:w="450"/>
      </w:tblGrid>
      <w:tr w:rsidR="0047733A" w14:paraId="4BECCCBC" w14:textId="77777777">
        <w:trPr>
          <w:trHeight w:val="635"/>
        </w:trPr>
        <w:tc>
          <w:tcPr>
            <w:tcW w:w="1549" w:type="dxa"/>
            <w:gridSpan w:val="3"/>
          </w:tcPr>
          <w:p w14:paraId="2C243C2E"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80" w:type="dxa"/>
          </w:tcPr>
          <w:p w14:paraId="05257A38" w14:textId="77777777" w:rsidR="0047733A" w:rsidRDefault="00A66171">
            <w:pPr>
              <w:pStyle w:val="TableParagraph"/>
              <w:spacing w:before="155"/>
              <w:ind w:left="17"/>
              <w:jc w:val="center"/>
              <w:rPr>
                <w:b/>
                <w:sz w:val="24"/>
              </w:rPr>
            </w:pPr>
            <w:r>
              <w:rPr>
                <w:b/>
                <w:spacing w:val="-10"/>
                <w:sz w:val="24"/>
              </w:rPr>
              <w:t>3</w:t>
            </w:r>
          </w:p>
        </w:tc>
        <w:tc>
          <w:tcPr>
            <w:tcW w:w="5220" w:type="dxa"/>
          </w:tcPr>
          <w:p w14:paraId="09CE7117" w14:textId="77777777" w:rsidR="0047733A" w:rsidRDefault="00A66171">
            <w:pPr>
              <w:pStyle w:val="TableParagraph"/>
              <w:spacing w:line="270" w:lineRule="exact"/>
              <w:ind w:left="25" w:right="3"/>
              <w:jc w:val="center"/>
              <w:rPr>
                <w:b/>
                <w:sz w:val="24"/>
              </w:rPr>
            </w:pPr>
            <w:r>
              <w:rPr>
                <w:b/>
                <w:sz w:val="24"/>
              </w:rPr>
              <w:t>HR</w:t>
            </w:r>
            <w:r>
              <w:rPr>
                <w:b/>
                <w:spacing w:val="-4"/>
                <w:sz w:val="24"/>
              </w:rPr>
              <w:t xml:space="preserve"> </w:t>
            </w:r>
            <w:r>
              <w:rPr>
                <w:b/>
                <w:sz w:val="24"/>
              </w:rPr>
              <w:t>ANALYTICS</w:t>
            </w:r>
            <w:r>
              <w:rPr>
                <w:b/>
                <w:spacing w:val="-2"/>
                <w:sz w:val="24"/>
              </w:rPr>
              <w:t xml:space="preserve"> </w:t>
            </w:r>
            <w:r>
              <w:rPr>
                <w:b/>
                <w:sz w:val="24"/>
              </w:rPr>
              <w:t>AND</w:t>
            </w:r>
            <w:r>
              <w:rPr>
                <w:b/>
                <w:spacing w:val="-1"/>
                <w:sz w:val="24"/>
              </w:rPr>
              <w:t xml:space="preserve"> </w:t>
            </w:r>
            <w:r>
              <w:rPr>
                <w:b/>
                <w:spacing w:val="-2"/>
                <w:sz w:val="24"/>
              </w:rPr>
              <w:t>INFORMATION</w:t>
            </w:r>
          </w:p>
          <w:p w14:paraId="4FD5426A" w14:textId="77777777" w:rsidR="0047733A" w:rsidRDefault="00A66171">
            <w:pPr>
              <w:pStyle w:val="TableParagraph"/>
              <w:spacing w:before="43"/>
              <w:ind w:left="25" w:right="2"/>
              <w:jc w:val="center"/>
              <w:rPr>
                <w:b/>
                <w:sz w:val="24"/>
              </w:rPr>
            </w:pPr>
            <w:r>
              <w:rPr>
                <w:b/>
                <w:spacing w:val="-2"/>
                <w:sz w:val="24"/>
              </w:rPr>
              <w:t>SYSTEMS</w:t>
            </w:r>
          </w:p>
        </w:tc>
        <w:tc>
          <w:tcPr>
            <w:tcW w:w="492" w:type="dxa"/>
          </w:tcPr>
          <w:p w14:paraId="4361CC27" w14:textId="77777777" w:rsidR="0047733A" w:rsidRDefault="00A66171">
            <w:pPr>
              <w:pStyle w:val="TableParagraph"/>
              <w:spacing w:before="155"/>
              <w:ind w:left="64"/>
              <w:jc w:val="center"/>
              <w:rPr>
                <w:b/>
                <w:sz w:val="24"/>
              </w:rPr>
            </w:pPr>
            <w:r>
              <w:rPr>
                <w:b/>
                <w:spacing w:val="-10"/>
                <w:sz w:val="24"/>
              </w:rPr>
              <w:t>L</w:t>
            </w:r>
          </w:p>
        </w:tc>
        <w:tc>
          <w:tcPr>
            <w:tcW w:w="584" w:type="dxa"/>
            <w:gridSpan w:val="2"/>
          </w:tcPr>
          <w:p w14:paraId="19E1C05F" w14:textId="77777777" w:rsidR="0047733A" w:rsidRDefault="00A66171">
            <w:pPr>
              <w:pStyle w:val="TableParagraph"/>
              <w:spacing w:before="155"/>
              <w:ind w:left="243"/>
              <w:rPr>
                <w:b/>
                <w:sz w:val="24"/>
              </w:rPr>
            </w:pPr>
            <w:r>
              <w:rPr>
                <w:b/>
                <w:spacing w:val="-10"/>
                <w:sz w:val="24"/>
              </w:rPr>
              <w:t>T</w:t>
            </w:r>
          </w:p>
        </w:tc>
        <w:tc>
          <w:tcPr>
            <w:tcW w:w="361" w:type="dxa"/>
          </w:tcPr>
          <w:p w14:paraId="049DCBF1" w14:textId="77777777" w:rsidR="0047733A" w:rsidRDefault="00A66171">
            <w:pPr>
              <w:pStyle w:val="TableParagraph"/>
              <w:spacing w:before="155"/>
              <w:ind w:left="117"/>
              <w:rPr>
                <w:b/>
                <w:sz w:val="24"/>
              </w:rPr>
            </w:pPr>
            <w:r>
              <w:rPr>
                <w:b/>
                <w:spacing w:val="-10"/>
                <w:sz w:val="24"/>
              </w:rPr>
              <w:t>P</w:t>
            </w:r>
          </w:p>
        </w:tc>
        <w:tc>
          <w:tcPr>
            <w:tcW w:w="450" w:type="dxa"/>
          </w:tcPr>
          <w:p w14:paraId="34A57E58" w14:textId="77777777" w:rsidR="0047733A" w:rsidRDefault="00A66171">
            <w:pPr>
              <w:pStyle w:val="TableParagraph"/>
              <w:spacing w:before="155"/>
              <w:ind w:left="24" w:right="2"/>
              <w:jc w:val="center"/>
              <w:rPr>
                <w:b/>
                <w:sz w:val="24"/>
              </w:rPr>
            </w:pPr>
            <w:r>
              <w:rPr>
                <w:b/>
                <w:spacing w:val="-10"/>
                <w:sz w:val="24"/>
              </w:rPr>
              <w:t>C</w:t>
            </w:r>
          </w:p>
        </w:tc>
      </w:tr>
      <w:tr w:rsidR="0047733A" w14:paraId="317B688A" w14:textId="77777777">
        <w:trPr>
          <w:trHeight w:val="289"/>
        </w:trPr>
        <w:tc>
          <w:tcPr>
            <w:tcW w:w="2629" w:type="dxa"/>
            <w:gridSpan w:val="4"/>
          </w:tcPr>
          <w:p w14:paraId="56772F2C" w14:textId="77777777" w:rsidR="0047733A" w:rsidRDefault="00A66171">
            <w:pPr>
              <w:pStyle w:val="TableParagraph"/>
              <w:spacing w:line="247" w:lineRule="exact"/>
              <w:rPr>
                <w:b/>
              </w:rPr>
            </w:pPr>
            <w:r>
              <w:rPr>
                <w:b/>
                <w:spacing w:val="-2"/>
              </w:rPr>
              <w:t>Core/Elective</w:t>
            </w:r>
          </w:p>
        </w:tc>
        <w:tc>
          <w:tcPr>
            <w:tcW w:w="5220" w:type="dxa"/>
          </w:tcPr>
          <w:p w14:paraId="355993E3" w14:textId="77777777" w:rsidR="0047733A" w:rsidRDefault="00A66171">
            <w:pPr>
              <w:pStyle w:val="TableParagraph"/>
              <w:spacing w:line="244" w:lineRule="exact"/>
              <w:ind w:left="25" w:right="11"/>
              <w:jc w:val="center"/>
            </w:pPr>
            <w:r>
              <w:rPr>
                <w:spacing w:val="-4"/>
              </w:rPr>
              <w:t>CORE</w:t>
            </w:r>
          </w:p>
        </w:tc>
        <w:tc>
          <w:tcPr>
            <w:tcW w:w="492" w:type="dxa"/>
          </w:tcPr>
          <w:p w14:paraId="488B2A54" w14:textId="77777777" w:rsidR="0047733A" w:rsidRDefault="00A66171">
            <w:pPr>
              <w:pStyle w:val="TableParagraph"/>
              <w:spacing w:line="247" w:lineRule="exact"/>
              <w:ind w:left="67"/>
              <w:jc w:val="center"/>
              <w:rPr>
                <w:b/>
              </w:rPr>
            </w:pPr>
            <w:r>
              <w:rPr>
                <w:b/>
                <w:spacing w:val="-10"/>
              </w:rPr>
              <w:t>4</w:t>
            </w:r>
          </w:p>
        </w:tc>
        <w:tc>
          <w:tcPr>
            <w:tcW w:w="584" w:type="dxa"/>
            <w:gridSpan w:val="2"/>
          </w:tcPr>
          <w:p w14:paraId="1DE3C191" w14:textId="77777777" w:rsidR="0047733A" w:rsidRDefault="0047733A">
            <w:pPr>
              <w:pStyle w:val="TableParagraph"/>
              <w:ind w:left="0"/>
              <w:rPr>
                <w:sz w:val="20"/>
              </w:rPr>
            </w:pPr>
          </w:p>
        </w:tc>
        <w:tc>
          <w:tcPr>
            <w:tcW w:w="361" w:type="dxa"/>
          </w:tcPr>
          <w:p w14:paraId="4585A47A" w14:textId="77777777" w:rsidR="0047733A" w:rsidRDefault="0047733A">
            <w:pPr>
              <w:pStyle w:val="TableParagraph"/>
              <w:ind w:left="0"/>
              <w:rPr>
                <w:sz w:val="20"/>
              </w:rPr>
            </w:pPr>
          </w:p>
        </w:tc>
        <w:tc>
          <w:tcPr>
            <w:tcW w:w="450" w:type="dxa"/>
          </w:tcPr>
          <w:p w14:paraId="3303BD21" w14:textId="77777777" w:rsidR="0047733A" w:rsidRDefault="00A66171">
            <w:pPr>
              <w:pStyle w:val="TableParagraph"/>
              <w:spacing w:line="247" w:lineRule="exact"/>
              <w:ind w:left="24" w:right="5"/>
              <w:jc w:val="center"/>
              <w:rPr>
                <w:b/>
              </w:rPr>
            </w:pPr>
            <w:r>
              <w:rPr>
                <w:b/>
                <w:spacing w:val="-10"/>
              </w:rPr>
              <w:t>4</w:t>
            </w:r>
          </w:p>
        </w:tc>
      </w:tr>
      <w:tr w:rsidR="0047733A" w14:paraId="4A136768" w14:textId="77777777">
        <w:trPr>
          <w:trHeight w:val="633"/>
        </w:trPr>
        <w:tc>
          <w:tcPr>
            <w:tcW w:w="2629" w:type="dxa"/>
            <w:gridSpan w:val="4"/>
          </w:tcPr>
          <w:p w14:paraId="66664FE5" w14:textId="77777777" w:rsidR="0047733A" w:rsidRDefault="00A66171">
            <w:pPr>
              <w:pStyle w:val="TableParagraph"/>
              <w:spacing w:before="155"/>
              <w:rPr>
                <w:b/>
                <w:sz w:val="24"/>
              </w:rPr>
            </w:pPr>
            <w:r>
              <w:rPr>
                <w:b/>
                <w:spacing w:val="-2"/>
                <w:sz w:val="24"/>
              </w:rPr>
              <w:t>Pre-requisite</w:t>
            </w:r>
          </w:p>
        </w:tc>
        <w:tc>
          <w:tcPr>
            <w:tcW w:w="5220" w:type="dxa"/>
          </w:tcPr>
          <w:p w14:paraId="7E13F541" w14:textId="77777777" w:rsidR="0047733A" w:rsidRDefault="00A66171">
            <w:pPr>
              <w:pStyle w:val="TableParagraph"/>
              <w:spacing w:before="150"/>
              <w:ind w:left="111"/>
              <w:rPr>
                <w:sz w:val="24"/>
              </w:rPr>
            </w:pPr>
            <w:r>
              <w:rPr>
                <w:sz w:val="24"/>
              </w:rPr>
              <w:t>Basic</w:t>
            </w:r>
            <w:r>
              <w:rPr>
                <w:spacing w:val="-5"/>
                <w:sz w:val="24"/>
              </w:rPr>
              <w:t xml:space="preserve"> </w:t>
            </w:r>
            <w:r>
              <w:rPr>
                <w:sz w:val="24"/>
              </w:rPr>
              <w:t>knowledge</w:t>
            </w:r>
            <w:r>
              <w:rPr>
                <w:spacing w:val="-3"/>
                <w:sz w:val="24"/>
              </w:rPr>
              <w:t xml:space="preserve"> </w:t>
            </w:r>
            <w:r>
              <w:rPr>
                <w:sz w:val="24"/>
              </w:rPr>
              <w:t>of</w:t>
            </w:r>
            <w:r>
              <w:rPr>
                <w:spacing w:val="-1"/>
                <w:sz w:val="24"/>
              </w:rPr>
              <w:t xml:space="preserve"> </w:t>
            </w:r>
            <w:r>
              <w:rPr>
                <w:sz w:val="24"/>
              </w:rPr>
              <w:t>HR</w:t>
            </w:r>
            <w:r>
              <w:rPr>
                <w:spacing w:val="-2"/>
                <w:sz w:val="24"/>
              </w:rPr>
              <w:t xml:space="preserve"> </w:t>
            </w:r>
            <w:r>
              <w:rPr>
                <w:sz w:val="24"/>
              </w:rPr>
              <w:t>Data</w:t>
            </w:r>
            <w:r>
              <w:rPr>
                <w:spacing w:val="-2"/>
                <w:sz w:val="24"/>
              </w:rPr>
              <w:t xml:space="preserve"> Analysis</w:t>
            </w:r>
          </w:p>
        </w:tc>
        <w:tc>
          <w:tcPr>
            <w:tcW w:w="941" w:type="dxa"/>
            <w:gridSpan w:val="2"/>
          </w:tcPr>
          <w:p w14:paraId="5EB4C27C" w14:textId="77777777" w:rsidR="0047733A" w:rsidRDefault="00A66171">
            <w:pPr>
              <w:pStyle w:val="TableParagraph"/>
              <w:spacing w:line="270" w:lineRule="exact"/>
              <w:ind w:left="6"/>
              <w:rPr>
                <w:b/>
                <w:sz w:val="24"/>
              </w:rPr>
            </w:pPr>
            <w:r>
              <w:rPr>
                <w:b/>
                <w:spacing w:val="-2"/>
                <w:sz w:val="24"/>
              </w:rPr>
              <w:t>Syllabus</w:t>
            </w:r>
          </w:p>
          <w:p w14:paraId="57960342" w14:textId="77777777" w:rsidR="0047733A" w:rsidRDefault="00A66171">
            <w:pPr>
              <w:pStyle w:val="TableParagraph"/>
              <w:spacing w:before="43"/>
              <w:ind w:left="6"/>
              <w:rPr>
                <w:b/>
                <w:sz w:val="24"/>
              </w:rPr>
            </w:pPr>
            <w:r>
              <w:rPr>
                <w:b/>
                <w:spacing w:val="-2"/>
                <w:sz w:val="24"/>
              </w:rPr>
              <w:t>Version</w:t>
            </w:r>
          </w:p>
        </w:tc>
        <w:tc>
          <w:tcPr>
            <w:tcW w:w="946" w:type="dxa"/>
            <w:gridSpan w:val="3"/>
          </w:tcPr>
          <w:p w14:paraId="18A6979F" w14:textId="06081121" w:rsidR="0047733A" w:rsidRDefault="00860E27">
            <w:pPr>
              <w:pStyle w:val="TableParagraph"/>
              <w:spacing w:before="43"/>
              <w:ind w:left="116"/>
              <w:rPr>
                <w:b/>
                <w:sz w:val="24"/>
              </w:rPr>
            </w:pPr>
            <w:r w:rsidRPr="00860E27">
              <w:rPr>
                <w:b/>
                <w:spacing w:val="-2"/>
                <w:sz w:val="24"/>
              </w:rPr>
              <w:t>2026–27</w:t>
            </w:r>
          </w:p>
        </w:tc>
      </w:tr>
      <w:tr w:rsidR="0047733A" w14:paraId="0411423A" w14:textId="77777777">
        <w:trPr>
          <w:trHeight w:val="316"/>
        </w:trPr>
        <w:tc>
          <w:tcPr>
            <w:tcW w:w="9736" w:type="dxa"/>
            <w:gridSpan w:val="10"/>
          </w:tcPr>
          <w:p w14:paraId="6572E6E8"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0791AB42" w14:textId="77777777">
        <w:trPr>
          <w:trHeight w:val="1228"/>
        </w:trPr>
        <w:tc>
          <w:tcPr>
            <w:tcW w:w="9736" w:type="dxa"/>
            <w:gridSpan w:val="10"/>
          </w:tcPr>
          <w:p w14:paraId="25266CC9"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4E2819F5" w14:textId="77777777" w:rsidR="0047733A" w:rsidRDefault="00A66171">
            <w:pPr>
              <w:pStyle w:val="TableParagraph"/>
              <w:numPr>
                <w:ilvl w:val="0"/>
                <w:numId w:val="19"/>
              </w:numPr>
              <w:tabs>
                <w:tab w:val="left" w:pos="351"/>
              </w:tabs>
              <w:ind w:left="351" w:hanging="239"/>
              <w:rPr>
                <w:sz w:val="24"/>
              </w:rPr>
            </w:pPr>
            <w:r>
              <w:rPr>
                <w:sz w:val="24"/>
              </w:rPr>
              <w:t>Understand</w:t>
            </w:r>
            <w:r>
              <w:rPr>
                <w:spacing w:val="-2"/>
                <w:sz w:val="24"/>
              </w:rPr>
              <w:t xml:space="preserve"> </w:t>
            </w:r>
            <w:r>
              <w:rPr>
                <w:sz w:val="24"/>
              </w:rPr>
              <w:t>fundamentals</w:t>
            </w:r>
            <w:r>
              <w:rPr>
                <w:spacing w:val="-1"/>
                <w:sz w:val="24"/>
              </w:rPr>
              <w:t xml:space="preserve"> </w:t>
            </w:r>
            <w:r>
              <w:rPr>
                <w:sz w:val="24"/>
              </w:rPr>
              <w:t>of</w:t>
            </w:r>
            <w:r>
              <w:rPr>
                <w:spacing w:val="-2"/>
                <w:sz w:val="24"/>
              </w:rPr>
              <w:t xml:space="preserve"> </w:t>
            </w:r>
            <w:r>
              <w:rPr>
                <w:sz w:val="24"/>
              </w:rPr>
              <w:t>HR</w:t>
            </w:r>
            <w:r>
              <w:rPr>
                <w:spacing w:val="-1"/>
                <w:sz w:val="24"/>
              </w:rPr>
              <w:t xml:space="preserve"> </w:t>
            </w:r>
            <w:r>
              <w:rPr>
                <w:spacing w:val="-4"/>
                <w:sz w:val="24"/>
              </w:rPr>
              <w:t>data</w:t>
            </w:r>
          </w:p>
          <w:p w14:paraId="7378BC05" w14:textId="77777777" w:rsidR="0047733A" w:rsidRDefault="00A66171">
            <w:pPr>
              <w:pStyle w:val="TableParagraph"/>
              <w:numPr>
                <w:ilvl w:val="0"/>
                <w:numId w:val="19"/>
              </w:numPr>
              <w:tabs>
                <w:tab w:val="left" w:pos="353"/>
              </w:tabs>
              <w:spacing w:before="41"/>
              <w:ind w:left="353" w:hanging="241"/>
              <w:rPr>
                <w:sz w:val="24"/>
              </w:rPr>
            </w:pPr>
            <w:r>
              <w:rPr>
                <w:sz w:val="24"/>
              </w:rPr>
              <w:t>Learn</w:t>
            </w:r>
            <w:r>
              <w:rPr>
                <w:spacing w:val="-1"/>
                <w:sz w:val="24"/>
              </w:rPr>
              <w:t xml:space="preserve"> </w:t>
            </w:r>
            <w:r>
              <w:rPr>
                <w:sz w:val="24"/>
              </w:rPr>
              <w:t>the</w:t>
            </w:r>
            <w:r>
              <w:rPr>
                <w:spacing w:val="-2"/>
                <w:sz w:val="24"/>
              </w:rPr>
              <w:t xml:space="preserve"> </w:t>
            </w:r>
            <w:r>
              <w:rPr>
                <w:sz w:val="24"/>
              </w:rPr>
              <w:t>basics</w:t>
            </w:r>
            <w:r>
              <w:rPr>
                <w:spacing w:val="-1"/>
                <w:sz w:val="24"/>
              </w:rPr>
              <w:t xml:space="preserve"> </w:t>
            </w:r>
            <w:r>
              <w:rPr>
                <w:sz w:val="24"/>
              </w:rPr>
              <w:t>of</w:t>
            </w:r>
            <w:r>
              <w:rPr>
                <w:spacing w:val="-2"/>
                <w:sz w:val="24"/>
              </w:rPr>
              <w:t xml:space="preserve"> </w:t>
            </w:r>
            <w:r>
              <w:rPr>
                <w:sz w:val="24"/>
              </w:rPr>
              <w:t>HR</w:t>
            </w:r>
            <w:r>
              <w:rPr>
                <w:spacing w:val="-1"/>
                <w:sz w:val="24"/>
              </w:rPr>
              <w:t xml:space="preserve"> </w:t>
            </w:r>
            <w:r>
              <w:rPr>
                <w:spacing w:val="-2"/>
                <w:sz w:val="24"/>
              </w:rPr>
              <w:t>analytics</w:t>
            </w:r>
          </w:p>
          <w:p w14:paraId="79D1FADB" w14:textId="77777777" w:rsidR="0047733A" w:rsidRDefault="00A66171">
            <w:pPr>
              <w:pStyle w:val="TableParagraph"/>
              <w:numPr>
                <w:ilvl w:val="0"/>
                <w:numId w:val="19"/>
              </w:numPr>
              <w:tabs>
                <w:tab w:val="left" w:pos="353"/>
              </w:tabs>
              <w:spacing w:before="43"/>
              <w:ind w:left="353" w:hanging="241"/>
              <w:rPr>
                <w:sz w:val="24"/>
              </w:rPr>
            </w:pPr>
            <w:r>
              <w:rPr>
                <w:sz w:val="24"/>
              </w:rPr>
              <w:t>Learn</w:t>
            </w:r>
            <w:r>
              <w:rPr>
                <w:spacing w:val="-3"/>
                <w:sz w:val="24"/>
              </w:rPr>
              <w:t xml:space="preserve"> </w:t>
            </w:r>
            <w:r>
              <w:rPr>
                <w:sz w:val="24"/>
              </w:rPr>
              <w:t>about</w:t>
            </w:r>
            <w:r>
              <w:rPr>
                <w:spacing w:val="-2"/>
                <w:sz w:val="24"/>
              </w:rPr>
              <w:t xml:space="preserve"> </w:t>
            </w:r>
            <w:r>
              <w:rPr>
                <w:sz w:val="24"/>
              </w:rPr>
              <w:t>workforce</w:t>
            </w:r>
            <w:r>
              <w:rPr>
                <w:spacing w:val="-2"/>
                <w:sz w:val="24"/>
              </w:rPr>
              <w:t xml:space="preserve"> </w:t>
            </w:r>
            <w:r>
              <w:rPr>
                <w:sz w:val="24"/>
              </w:rPr>
              <w:t>and</w:t>
            </w:r>
            <w:r>
              <w:rPr>
                <w:spacing w:val="-2"/>
                <w:sz w:val="24"/>
              </w:rPr>
              <w:t xml:space="preserve"> </w:t>
            </w:r>
            <w:r>
              <w:rPr>
                <w:sz w:val="24"/>
              </w:rPr>
              <w:t>talent</w:t>
            </w:r>
            <w:r>
              <w:rPr>
                <w:spacing w:val="-2"/>
                <w:sz w:val="24"/>
              </w:rPr>
              <w:t xml:space="preserve"> </w:t>
            </w:r>
            <w:r>
              <w:rPr>
                <w:sz w:val="24"/>
              </w:rPr>
              <w:t>management</w:t>
            </w:r>
            <w:r>
              <w:rPr>
                <w:spacing w:val="-2"/>
                <w:sz w:val="24"/>
              </w:rPr>
              <w:t xml:space="preserve"> analytics</w:t>
            </w:r>
          </w:p>
        </w:tc>
      </w:tr>
      <w:tr w:rsidR="0047733A" w14:paraId="5E1654EA" w14:textId="77777777">
        <w:trPr>
          <w:trHeight w:val="316"/>
        </w:trPr>
        <w:tc>
          <w:tcPr>
            <w:tcW w:w="9736" w:type="dxa"/>
            <w:gridSpan w:val="10"/>
          </w:tcPr>
          <w:p w14:paraId="7A63B4A7"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2324A6BE" w14:textId="77777777">
        <w:trPr>
          <w:trHeight w:val="326"/>
        </w:trPr>
        <w:tc>
          <w:tcPr>
            <w:tcW w:w="9736" w:type="dxa"/>
            <w:gridSpan w:val="10"/>
          </w:tcPr>
          <w:p w14:paraId="19C484BB" w14:textId="77777777" w:rsidR="0047733A" w:rsidRDefault="00A66171">
            <w:pPr>
              <w:pStyle w:val="TableParagraph"/>
              <w:spacing w:line="270" w:lineRule="exact"/>
              <w:rPr>
                <w:sz w:val="24"/>
              </w:rPr>
            </w:pPr>
            <w:r>
              <w:rPr>
                <w:sz w:val="24"/>
              </w:rPr>
              <w:t>On</w:t>
            </w:r>
            <w:r>
              <w:rPr>
                <w:spacing w:val="-3"/>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3"/>
                <w:sz w:val="24"/>
              </w:rPr>
              <w:t xml:space="preserve"> </w:t>
            </w:r>
            <w:r>
              <w:rPr>
                <w:sz w:val="24"/>
              </w:rPr>
              <w:t>able</w:t>
            </w:r>
            <w:r>
              <w:rPr>
                <w:spacing w:val="-1"/>
                <w:sz w:val="24"/>
              </w:rPr>
              <w:t xml:space="preserve"> </w:t>
            </w:r>
            <w:r>
              <w:rPr>
                <w:spacing w:val="-5"/>
                <w:sz w:val="24"/>
              </w:rPr>
              <w:t>to:</w:t>
            </w:r>
          </w:p>
        </w:tc>
      </w:tr>
      <w:tr w:rsidR="0047733A" w14:paraId="7EC04094" w14:textId="77777777">
        <w:trPr>
          <w:trHeight w:val="321"/>
        </w:trPr>
        <w:tc>
          <w:tcPr>
            <w:tcW w:w="557" w:type="dxa"/>
          </w:tcPr>
          <w:p w14:paraId="501D9253" w14:textId="77777777" w:rsidR="0047733A" w:rsidRDefault="00A66171">
            <w:pPr>
              <w:pStyle w:val="TableParagraph"/>
              <w:spacing w:line="270" w:lineRule="exact"/>
              <w:rPr>
                <w:sz w:val="24"/>
              </w:rPr>
            </w:pPr>
            <w:r>
              <w:rPr>
                <w:spacing w:val="-10"/>
                <w:sz w:val="24"/>
              </w:rPr>
              <w:t>1</w:t>
            </w:r>
          </w:p>
        </w:tc>
        <w:tc>
          <w:tcPr>
            <w:tcW w:w="8368" w:type="dxa"/>
            <w:gridSpan w:val="7"/>
          </w:tcPr>
          <w:p w14:paraId="1983690D" w14:textId="77777777" w:rsidR="0047733A" w:rsidRDefault="00A66171">
            <w:pPr>
              <w:pStyle w:val="TableParagraph"/>
              <w:spacing w:line="270" w:lineRule="exact"/>
              <w:rPr>
                <w:sz w:val="24"/>
              </w:rPr>
            </w:pPr>
            <w:r>
              <w:rPr>
                <w:sz w:val="24"/>
              </w:rPr>
              <w:t>Learn</w:t>
            </w:r>
            <w:r>
              <w:rPr>
                <w:spacing w:val="-4"/>
                <w:sz w:val="24"/>
              </w:rPr>
              <w:t xml:space="preserve"> </w:t>
            </w:r>
            <w:r>
              <w:rPr>
                <w:sz w:val="24"/>
              </w:rPr>
              <w:t>how</w:t>
            </w:r>
            <w:r>
              <w:rPr>
                <w:spacing w:val="-2"/>
                <w:sz w:val="24"/>
              </w:rPr>
              <w:t xml:space="preserve"> </w:t>
            </w:r>
            <w:r>
              <w:rPr>
                <w:sz w:val="24"/>
              </w:rPr>
              <w:t>to apply</w:t>
            </w:r>
            <w:r>
              <w:rPr>
                <w:spacing w:val="-1"/>
                <w:sz w:val="24"/>
              </w:rPr>
              <w:t xml:space="preserve"> </w:t>
            </w:r>
            <w:r>
              <w:rPr>
                <w:sz w:val="24"/>
              </w:rPr>
              <w:t>strategic</w:t>
            </w:r>
            <w:r>
              <w:rPr>
                <w:spacing w:val="-3"/>
                <w:sz w:val="24"/>
              </w:rPr>
              <w:t xml:space="preserve"> </w:t>
            </w:r>
            <w:r>
              <w:rPr>
                <w:sz w:val="24"/>
              </w:rPr>
              <w:t>frameworks</w:t>
            </w:r>
            <w:r>
              <w:rPr>
                <w:spacing w:val="-1"/>
                <w:sz w:val="24"/>
              </w:rPr>
              <w:t xml:space="preserve"> </w:t>
            </w:r>
            <w:r>
              <w:rPr>
                <w:sz w:val="24"/>
              </w:rPr>
              <w:t>to</w:t>
            </w:r>
            <w:r>
              <w:rPr>
                <w:spacing w:val="-1"/>
                <w:sz w:val="24"/>
              </w:rPr>
              <w:t xml:space="preserve"> </w:t>
            </w:r>
            <w:r>
              <w:rPr>
                <w:sz w:val="24"/>
              </w:rPr>
              <w:t>manage</w:t>
            </w:r>
            <w:r>
              <w:rPr>
                <w:spacing w:val="-3"/>
                <w:sz w:val="24"/>
              </w:rPr>
              <w:t xml:space="preserve"> </w:t>
            </w:r>
            <w:r>
              <w:rPr>
                <w:sz w:val="24"/>
              </w:rPr>
              <w:t>people</w:t>
            </w:r>
            <w:r>
              <w:rPr>
                <w:spacing w:val="-2"/>
                <w:sz w:val="24"/>
              </w:rPr>
              <w:t xml:space="preserve"> </w:t>
            </w:r>
            <w:r>
              <w:rPr>
                <w:sz w:val="24"/>
              </w:rPr>
              <w:t>&amp;</w:t>
            </w:r>
            <w:r>
              <w:rPr>
                <w:spacing w:val="-1"/>
                <w:sz w:val="24"/>
              </w:rPr>
              <w:t xml:space="preserve"> </w:t>
            </w:r>
            <w:r>
              <w:rPr>
                <w:spacing w:val="-2"/>
                <w:sz w:val="24"/>
              </w:rPr>
              <w:t>resources</w:t>
            </w:r>
          </w:p>
        </w:tc>
        <w:tc>
          <w:tcPr>
            <w:tcW w:w="811" w:type="dxa"/>
            <w:gridSpan w:val="2"/>
          </w:tcPr>
          <w:p w14:paraId="6161C49A" w14:textId="77777777" w:rsidR="0047733A" w:rsidRDefault="00A66171">
            <w:pPr>
              <w:pStyle w:val="TableParagraph"/>
              <w:spacing w:line="270" w:lineRule="exact"/>
              <w:ind w:left="117"/>
              <w:rPr>
                <w:sz w:val="24"/>
              </w:rPr>
            </w:pPr>
            <w:r>
              <w:rPr>
                <w:spacing w:val="-5"/>
                <w:sz w:val="24"/>
              </w:rPr>
              <w:t>K2</w:t>
            </w:r>
          </w:p>
        </w:tc>
      </w:tr>
      <w:tr w:rsidR="0047733A" w14:paraId="0D2292EA" w14:textId="77777777">
        <w:trPr>
          <w:trHeight w:val="635"/>
        </w:trPr>
        <w:tc>
          <w:tcPr>
            <w:tcW w:w="557" w:type="dxa"/>
          </w:tcPr>
          <w:p w14:paraId="307A588A" w14:textId="77777777" w:rsidR="0047733A" w:rsidRDefault="00A66171">
            <w:pPr>
              <w:pStyle w:val="TableParagraph"/>
              <w:spacing w:line="270" w:lineRule="exact"/>
              <w:rPr>
                <w:sz w:val="24"/>
              </w:rPr>
            </w:pPr>
            <w:r>
              <w:rPr>
                <w:spacing w:val="-10"/>
                <w:sz w:val="24"/>
              </w:rPr>
              <w:t>2</w:t>
            </w:r>
          </w:p>
        </w:tc>
        <w:tc>
          <w:tcPr>
            <w:tcW w:w="8368" w:type="dxa"/>
            <w:gridSpan w:val="7"/>
          </w:tcPr>
          <w:p w14:paraId="60A379D3" w14:textId="77777777" w:rsidR="0047733A" w:rsidRDefault="00A66171">
            <w:pPr>
              <w:pStyle w:val="TableParagraph"/>
              <w:spacing w:line="270" w:lineRule="exact"/>
              <w:rPr>
                <w:sz w:val="24"/>
              </w:rPr>
            </w:pPr>
            <w:r>
              <w:rPr>
                <w:sz w:val="24"/>
              </w:rPr>
              <w:t>Master</w:t>
            </w:r>
            <w:r>
              <w:rPr>
                <w:spacing w:val="-5"/>
                <w:sz w:val="24"/>
              </w:rPr>
              <w:t xml:space="preserve"> </w:t>
            </w:r>
            <w:r>
              <w:rPr>
                <w:sz w:val="24"/>
              </w:rPr>
              <w:t>advanced HR</w:t>
            </w:r>
            <w:r>
              <w:rPr>
                <w:spacing w:val="-1"/>
                <w:sz w:val="24"/>
              </w:rPr>
              <w:t xml:space="preserve"> </w:t>
            </w:r>
            <w:r>
              <w:rPr>
                <w:sz w:val="24"/>
              </w:rPr>
              <w:t>Analytics</w:t>
            </w:r>
            <w:r>
              <w:rPr>
                <w:spacing w:val="-2"/>
                <w:sz w:val="24"/>
              </w:rPr>
              <w:t xml:space="preserve"> </w:t>
            </w:r>
            <w:r>
              <w:rPr>
                <w:sz w:val="24"/>
              </w:rPr>
              <w:t>and</w:t>
            </w:r>
            <w:r>
              <w:rPr>
                <w:spacing w:val="-2"/>
                <w:sz w:val="24"/>
              </w:rPr>
              <w:t xml:space="preserve"> </w:t>
            </w:r>
            <w:r>
              <w:rPr>
                <w:sz w:val="24"/>
              </w:rPr>
              <w:t>Data</w:t>
            </w:r>
            <w:r>
              <w:rPr>
                <w:spacing w:val="-2"/>
                <w:sz w:val="24"/>
              </w:rPr>
              <w:t xml:space="preserve"> </w:t>
            </w:r>
            <w:r>
              <w:rPr>
                <w:sz w:val="24"/>
              </w:rPr>
              <w:t>Science</w:t>
            </w:r>
            <w:r>
              <w:rPr>
                <w:spacing w:val="-1"/>
                <w:sz w:val="24"/>
              </w:rPr>
              <w:t xml:space="preserve"> </w:t>
            </w:r>
            <w:r>
              <w:rPr>
                <w:sz w:val="24"/>
              </w:rPr>
              <w:t>techniques</w:t>
            </w:r>
            <w:r>
              <w:rPr>
                <w:spacing w:val="-1"/>
                <w:sz w:val="24"/>
              </w:rPr>
              <w:t xml:space="preserve"> </w:t>
            </w:r>
            <w:r>
              <w:rPr>
                <w:sz w:val="24"/>
              </w:rPr>
              <w:t>to</w:t>
            </w:r>
            <w:r>
              <w:rPr>
                <w:spacing w:val="-2"/>
                <w:sz w:val="24"/>
              </w:rPr>
              <w:t xml:space="preserve"> </w:t>
            </w:r>
            <w:r>
              <w:rPr>
                <w:sz w:val="24"/>
              </w:rPr>
              <w:t>generate</w:t>
            </w:r>
            <w:r>
              <w:rPr>
                <w:spacing w:val="-2"/>
                <w:sz w:val="24"/>
              </w:rPr>
              <w:t xml:space="preserve"> </w:t>
            </w:r>
            <w:r>
              <w:rPr>
                <w:sz w:val="24"/>
              </w:rPr>
              <w:t>data-</w:t>
            </w:r>
            <w:r>
              <w:rPr>
                <w:spacing w:val="-2"/>
                <w:sz w:val="24"/>
              </w:rPr>
              <w:t>based</w:t>
            </w:r>
          </w:p>
          <w:p w14:paraId="7A858FBB" w14:textId="77777777" w:rsidR="0047733A" w:rsidRDefault="00A66171">
            <w:pPr>
              <w:pStyle w:val="TableParagraph"/>
              <w:spacing w:before="41"/>
              <w:rPr>
                <w:sz w:val="24"/>
              </w:rPr>
            </w:pPr>
            <w:r>
              <w:rPr>
                <w:sz w:val="24"/>
              </w:rPr>
              <w:t>HR</w:t>
            </w:r>
            <w:r>
              <w:rPr>
                <w:spacing w:val="-1"/>
                <w:sz w:val="24"/>
              </w:rPr>
              <w:t xml:space="preserve"> </w:t>
            </w:r>
            <w:r>
              <w:rPr>
                <w:spacing w:val="-2"/>
                <w:sz w:val="24"/>
              </w:rPr>
              <w:t>decisions</w:t>
            </w:r>
          </w:p>
        </w:tc>
        <w:tc>
          <w:tcPr>
            <w:tcW w:w="811" w:type="dxa"/>
            <w:gridSpan w:val="2"/>
          </w:tcPr>
          <w:p w14:paraId="70E7F157" w14:textId="77777777" w:rsidR="0047733A" w:rsidRDefault="00A66171">
            <w:pPr>
              <w:pStyle w:val="TableParagraph"/>
              <w:spacing w:line="270" w:lineRule="exact"/>
              <w:ind w:left="117"/>
              <w:rPr>
                <w:sz w:val="24"/>
              </w:rPr>
            </w:pPr>
            <w:r>
              <w:rPr>
                <w:spacing w:val="-5"/>
                <w:sz w:val="24"/>
              </w:rPr>
              <w:t>K4</w:t>
            </w:r>
          </w:p>
        </w:tc>
      </w:tr>
      <w:tr w:rsidR="0047733A" w14:paraId="183F5EB7" w14:textId="77777777">
        <w:trPr>
          <w:trHeight w:val="321"/>
        </w:trPr>
        <w:tc>
          <w:tcPr>
            <w:tcW w:w="557" w:type="dxa"/>
          </w:tcPr>
          <w:p w14:paraId="026ADBAD" w14:textId="77777777" w:rsidR="0047733A" w:rsidRDefault="00A66171">
            <w:pPr>
              <w:pStyle w:val="TableParagraph"/>
              <w:spacing w:line="268" w:lineRule="exact"/>
              <w:rPr>
                <w:sz w:val="24"/>
              </w:rPr>
            </w:pPr>
            <w:r>
              <w:rPr>
                <w:spacing w:val="-10"/>
                <w:sz w:val="24"/>
              </w:rPr>
              <w:t>3</w:t>
            </w:r>
          </w:p>
        </w:tc>
        <w:tc>
          <w:tcPr>
            <w:tcW w:w="8368" w:type="dxa"/>
            <w:gridSpan w:val="7"/>
          </w:tcPr>
          <w:p w14:paraId="587A25F5" w14:textId="77777777" w:rsidR="0047733A" w:rsidRDefault="00A66171">
            <w:pPr>
              <w:pStyle w:val="TableParagraph"/>
              <w:spacing w:line="268" w:lineRule="exact"/>
              <w:rPr>
                <w:sz w:val="24"/>
              </w:rPr>
            </w:pPr>
            <w:r>
              <w:rPr>
                <w:sz w:val="24"/>
              </w:rPr>
              <w:t>Visualize</w:t>
            </w:r>
            <w:r>
              <w:rPr>
                <w:spacing w:val="-3"/>
                <w:sz w:val="24"/>
              </w:rPr>
              <w:t xml:space="preserve"> </w:t>
            </w:r>
            <w:r>
              <w:rPr>
                <w:sz w:val="24"/>
              </w:rPr>
              <w:t>&amp;</w:t>
            </w:r>
            <w:r>
              <w:rPr>
                <w:spacing w:val="-1"/>
                <w:sz w:val="24"/>
              </w:rPr>
              <w:t xml:space="preserve"> </w:t>
            </w:r>
            <w:r>
              <w:rPr>
                <w:sz w:val="24"/>
              </w:rPr>
              <w:t>monitor</w:t>
            </w:r>
            <w:r>
              <w:rPr>
                <w:spacing w:val="-3"/>
                <w:sz w:val="24"/>
              </w:rPr>
              <w:t xml:space="preserve"> </w:t>
            </w:r>
            <w:r>
              <w:rPr>
                <w:sz w:val="24"/>
              </w:rPr>
              <w:t>organizational</w:t>
            </w:r>
            <w:r>
              <w:rPr>
                <w:spacing w:val="-1"/>
                <w:sz w:val="24"/>
              </w:rPr>
              <w:t xml:space="preserve"> </w:t>
            </w:r>
            <w:r>
              <w:rPr>
                <w:sz w:val="24"/>
              </w:rPr>
              <w:t>health</w:t>
            </w:r>
            <w:r>
              <w:rPr>
                <w:spacing w:val="-2"/>
                <w:sz w:val="24"/>
              </w:rPr>
              <w:t xml:space="preserve"> </w:t>
            </w:r>
            <w:r>
              <w:rPr>
                <w:sz w:val="24"/>
              </w:rPr>
              <w:t>through</w:t>
            </w:r>
            <w:r>
              <w:rPr>
                <w:spacing w:val="-1"/>
                <w:sz w:val="24"/>
              </w:rPr>
              <w:t xml:space="preserve"> </w:t>
            </w:r>
            <w:r>
              <w:rPr>
                <w:spacing w:val="-4"/>
                <w:sz w:val="24"/>
              </w:rPr>
              <w:t>data</w:t>
            </w:r>
          </w:p>
        </w:tc>
        <w:tc>
          <w:tcPr>
            <w:tcW w:w="811" w:type="dxa"/>
            <w:gridSpan w:val="2"/>
          </w:tcPr>
          <w:p w14:paraId="610F04FE" w14:textId="77777777" w:rsidR="0047733A" w:rsidRDefault="00A66171">
            <w:pPr>
              <w:pStyle w:val="TableParagraph"/>
              <w:spacing w:line="268" w:lineRule="exact"/>
              <w:ind w:left="117"/>
              <w:rPr>
                <w:sz w:val="24"/>
              </w:rPr>
            </w:pPr>
            <w:r>
              <w:rPr>
                <w:spacing w:val="-5"/>
                <w:sz w:val="24"/>
              </w:rPr>
              <w:t>K5</w:t>
            </w:r>
          </w:p>
        </w:tc>
      </w:tr>
      <w:tr w:rsidR="0047733A" w14:paraId="62E729C4" w14:textId="77777777">
        <w:trPr>
          <w:trHeight w:val="321"/>
        </w:trPr>
        <w:tc>
          <w:tcPr>
            <w:tcW w:w="9736" w:type="dxa"/>
            <w:gridSpan w:val="10"/>
          </w:tcPr>
          <w:p w14:paraId="52214F2C" w14:textId="77777777" w:rsidR="0047733A" w:rsidRDefault="00A66171">
            <w:pPr>
              <w:pStyle w:val="TableParagraph"/>
              <w:spacing w:line="268"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2A148A54" w14:textId="77777777">
        <w:trPr>
          <w:trHeight w:val="316"/>
        </w:trPr>
        <w:tc>
          <w:tcPr>
            <w:tcW w:w="9736" w:type="dxa"/>
            <w:gridSpan w:val="10"/>
          </w:tcPr>
          <w:p w14:paraId="593A3BCA" w14:textId="77777777" w:rsidR="0047733A" w:rsidRDefault="0047733A">
            <w:pPr>
              <w:pStyle w:val="TableParagraph"/>
              <w:ind w:left="0"/>
            </w:pPr>
          </w:p>
        </w:tc>
      </w:tr>
      <w:tr w:rsidR="0047733A" w14:paraId="234C7AEB" w14:textId="77777777">
        <w:trPr>
          <w:trHeight w:val="316"/>
        </w:trPr>
        <w:tc>
          <w:tcPr>
            <w:tcW w:w="1100" w:type="dxa"/>
            <w:gridSpan w:val="2"/>
          </w:tcPr>
          <w:p w14:paraId="710B791A" w14:textId="77777777" w:rsidR="0047733A" w:rsidRDefault="00A66171">
            <w:pPr>
              <w:pStyle w:val="TableParagraph"/>
              <w:spacing w:line="273" w:lineRule="exact"/>
              <w:rPr>
                <w:b/>
                <w:sz w:val="24"/>
              </w:rPr>
            </w:pPr>
            <w:r>
              <w:rPr>
                <w:b/>
                <w:spacing w:val="-2"/>
                <w:sz w:val="24"/>
              </w:rPr>
              <w:t>Unit:1</w:t>
            </w:r>
          </w:p>
        </w:tc>
        <w:tc>
          <w:tcPr>
            <w:tcW w:w="7241" w:type="dxa"/>
            <w:gridSpan w:val="4"/>
          </w:tcPr>
          <w:p w14:paraId="6031CA50" w14:textId="77777777" w:rsidR="0047733A" w:rsidRDefault="00A66171">
            <w:pPr>
              <w:pStyle w:val="TableParagraph"/>
              <w:spacing w:line="273" w:lineRule="exact"/>
              <w:ind w:left="219"/>
              <w:rPr>
                <w:b/>
                <w:sz w:val="24"/>
              </w:rPr>
            </w:pPr>
            <w:r>
              <w:rPr>
                <w:b/>
                <w:sz w:val="24"/>
              </w:rPr>
              <w:t>INTRODUCTION</w:t>
            </w:r>
            <w:r>
              <w:rPr>
                <w:b/>
                <w:spacing w:val="-4"/>
                <w:sz w:val="24"/>
              </w:rPr>
              <w:t xml:space="preserve"> </w:t>
            </w:r>
            <w:r>
              <w:rPr>
                <w:b/>
                <w:sz w:val="24"/>
              </w:rPr>
              <w:t>TO</w:t>
            </w:r>
            <w:r>
              <w:rPr>
                <w:b/>
                <w:spacing w:val="-2"/>
                <w:sz w:val="24"/>
              </w:rPr>
              <w:t xml:space="preserve"> </w:t>
            </w:r>
            <w:r>
              <w:rPr>
                <w:b/>
                <w:sz w:val="24"/>
              </w:rPr>
              <w:t>ANALYTICS</w:t>
            </w:r>
            <w:r>
              <w:rPr>
                <w:b/>
                <w:spacing w:val="-3"/>
                <w:sz w:val="24"/>
              </w:rPr>
              <w:t xml:space="preserve"> </w:t>
            </w:r>
            <w:r>
              <w:rPr>
                <w:b/>
                <w:sz w:val="24"/>
              </w:rPr>
              <w:t>&amp;</w:t>
            </w:r>
            <w:r>
              <w:rPr>
                <w:b/>
                <w:spacing w:val="-3"/>
                <w:sz w:val="24"/>
              </w:rPr>
              <w:t xml:space="preserve"> </w:t>
            </w:r>
            <w:r>
              <w:rPr>
                <w:b/>
                <w:sz w:val="24"/>
              </w:rPr>
              <w:t>DATA</w:t>
            </w:r>
            <w:r>
              <w:rPr>
                <w:b/>
                <w:spacing w:val="-1"/>
                <w:sz w:val="24"/>
              </w:rPr>
              <w:t xml:space="preserve"> </w:t>
            </w:r>
            <w:r>
              <w:rPr>
                <w:b/>
                <w:spacing w:val="-2"/>
                <w:sz w:val="24"/>
              </w:rPr>
              <w:t>MANIPULATION</w:t>
            </w:r>
          </w:p>
        </w:tc>
        <w:tc>
          <w:tcPr>
            <w:tcW w:w="1395" w:type="dxa"/>
            <w:gridSpan w:val="4"/>
          </w:tcPr>
          <w:p w14:paraId="712B403E"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2A752673" w14:textId="77777777">
        <w:trPr>
          <w:trHeight w:val="952"/>
        </w:trPr>
        <w:tc>
          <w:tcPr>
            <w:tcW w:w="9736" w:type="dxa"/>
            <w:gridSpan w:val="10"/>
          </w:tcPr>
          <w:p w14:paraId="48144E88" w14:textId="77777777" w:rsidR="0047733A" w:rsidRDefault="00A66171">
            <w:pPr>
              <w:pStyle w:val="TableParagraph"/>
              <w:spacing w:line="275" w:lineRule="exact"/>
              <w:rPr>
                <w:sz w:val="24"/>
              </w:rPr>
            </w:pPr>
            <w:r>
              <w:rPr>
                <w:sz w:val="24"/>
              </w:rPr>
              <w:t>Introduction</w:t>
            </w:r>
            <w:r>
              <w:rPr>
                <w:spacing w:val="-4"/>
                <w:sz w:val="24"/>
              </w:rPr>
              <w:t xml:space="preserve"> </w:t>
            </w:r>
            <w:r>
              <w:rPr>
                <w:sz w:val="24"/>
              </w:rPr>
              <w:t>to</w:t>
            </w:r>
            <w:r>
              <w:rPr>
                <w:spacing w:val="-1"/>
                <w:sz w:val="24"/>
              </w:rPr>
              <w:t xml:space="preserve"> </w:t>
            </w:r>
            <w:r>
              <w:rPr>
                <w:sz w:val="24"/>
              </w:rPr>
              <w:t>Analytics</w:t>
            </w:r>
            <w:r>
              <w:rPr>
                <w:spacing w:val="-1"/>
                <w:sz w:val="24"/>
              </w:rPr>
              <w:t xml:space="preserve"> </w:t>
            </w:r>
            <w:r>
              <w:rPr>
                <w:sz w:val="24"/>
              </w:rPr>
              <w:t>–</w:t>
            </w:r>
            <w:r>
              <w:rPr>
                <w:spacing w:val="-2"/>
                <w:sz w:val="24"/>
              </w:rPr>
              <w:t xml:space="preserve"> </w:t>
            </w:r>
            <w:r>
              <w:rPr>
                <w:sz w:val="24"/>
              </w:rPr>
              <w:t>Evolution</w:t>
            </w:r>
            <w:r>
              <w:rPr>
                <w:spacing w:val="-1"/>
                <w:sz w:val="24"/>
              </w:rPr>
              <w:t xml:space="preserve"> </w:t>
            </w:r>
            <w:r>
              <w:rPr>
                <w:sz w:val="24"/>
              </w:rPr>
              <w:t>of</w:t>
            </w:r>
            <w:r>
              <w:rPr>
                <w:spacing w:val="-2"/>
                <w:sz w:val="24"/>
              </w:rPr>
              <w:t xml:space="preserve"> </w:t>
            </w:r>
            <w:r>
              <w:rPr>
                <w:sz w:val="24"/>
              </w:rPr>
              <w:t>Analytics</w:t>
            </w:r>
            <w:r>
              <w:rPr>
                <w:spacing w:val="-2"/>
                <w:sz w:val="24"/>
              </w:rPr>
              <w:t xml:space="preserve"> </w:t>
            </w:r>
            <w:r>
              <w:rPr>
                <w:sz w:val="24"/>
              </w:rPr>
              <w:t>-</w:t>
            </w:r>
            <w:r>
              <w:rPr>
                <w:spacing w:val="-2"/>
                <w:sz w:val="24"/>
              </w:rPr>
              <w:t xml:space="preserve"> </w:t>
            </w:r>
            <w:r>
              <w:rPr>
                <w:sz w:val="24"/>
              </w:rPr>
              <w:t>Value</w:t>
            </w:r>
            <w:r>
              <w:rPr>
                <w:spacing w:val="-2"/>
                <w:sz w:val="24"/>
              </w:rPr>
              <w:t xml:space="preserve"> </w:t>
            </w:r>
            <w:r>
              <w:rPr>
                <w:sz w:val="24"/>
              </w:rPr>
              <w:t>creation</w:t>
            </w:r>
            <w:r>
              <w:rPr>
                <w:spacing w:val="-1"/>
                <w:sz w:val="24"/>
              </w:rPr>
              <w:t xml:space="preserve"> </w:t>
            </w:r>
            <w:r>
              <w:rPr>
                <w:sz w:val="24"/>
              </w:rPr>
              <w:t>in</w:t>
            </w:r>
            <w:r>
              <w:rPr>
                <w:spacing w:val="-2"/>
                <w:sz w:val="24"/>
              </w:rPr>
              <w:t xml:space="preserve"> </w:t>
            </w:r>
            <w:r>
              <w:rPr>
                <w:sz w:val="24"/>
              </w:rPr>
              <w:t>today’s</w:t>
            </w:r>
            <w:r>
              <w:rPr>
                <w:spacing w:val="-1"/>
                <w:sz w:val="24"/>
              </w:rPr>
              <w:t xml:space="preserve"> </w:t>
            </w:r>
            <w:r>
              <w:rPr>
                <w:sz w:val="24"/>
              </w:rPr>
              <w:t>market</w:t>
            </w:r>
            <w:r>
              <w:rPr>
                <w:spacing w:val="-1"/>
                <w:sz w:val="24"/>
              </w:rPr>
              <w:t xml:space="preserve"> </w:t>
            </w:r>
            <w:r>
              <w:rPr>
                <w:sz w:val="24"/>
              </w:rPr>
              <w:t>place</w:t>
            </w:r>
            <w:r>
              <w:rPr>
                <w:spacing w:val="-3"/>
                <w:sz w:val="24"/>
              </w:rPr>
              <w:t xml:space="preserve"> </w:t>
            </w:r>
            <w:r>
              <w:rPr>
                <w:spacing w:val="-10"/>
                <w:sz w:val="24"/>
              </w:rPr>
              <w:t>-</w:t>
            </w:r>
          </w:p>
          <w:p w14:paraId="4E1583FC" w14:textId="77777777" w:rsidR="0047733A" w:rsidRDefault="00A66171">
            <w:pPr>
              <w:pStyle w:val="TableParagraph"/>
              <w:spacing w:before="6" w:line="310" w:lineRule="atLeast"/>
              <w:rPr>
                <w:sz w:val="24"/>
              </w:rPr>
            </w:pPr>
            <w:r>
              <w:rPr>
                <w:sz w:val="24"/>
              </w:rPr>
              <w:t>Statistics:</w:t>
            </w:r>
            <w:r>
              <w:rPr>
                <w:spacing w:val="-3"/>
                <w:sz w:val="24"/>
              </w:rPr>
              <w:t xml:space="preserve"> </w:t>
            </w:r>
            <w:r>
              <w:rPr>
                <w:sz w:val="24"/>
              </w:rPr>
              <w:t>Working</w:t>
            </w:r>
            <w:r>
              <w:rPr>
                <w:spacing w:val="-3"/>
                <w:sz w:val="24"/>
              </w:rPr>
              <w:t xml:space="preserve"> </w:t>
            </w:r>
            <w:r>
              <w:rPr>
                <w:sz w:val="24"/>
              </w:rPr>
              <w:t>with</w:t>
            </w:r>
            <w:r>
              <w:rPr>
                <w:spacing w:val="-6"/>
                <w:sz w:val="24"/>
              </w:rPr>
              <w:t xml:space="preserve"> </w:t>
            </w:r>
            <w:r>
              <w:rPr>
                <w:sz w:val="24"/>
              </w:rPr>
              <w:t>quantitative</w:t>
            </w:r>
            <w:r>
              <w:rPr>
                <w:spacing w:val="-4"/>
                <w:sz w:val="24"/>
              </w:rPr>
              <w:t xml:space="preserve"> </w:t>
            </w:r>
            <w:r>
              <w:rPr>
                <w:sz w:val="24"/>
              </w:rPr>
              <w:t>and</w:t>
            </w:r>
            <w:r>
              <w:rPr>
                <w:spacing w:val="-3"/>
                <w:sz w:val="24"/>
              </w:rPr>
              <w:t xml:space="preserve"> </w:t>
            </w:r>
            <w:r>
              <w:rPr>
                <w:sz w:val="24"/>
              </w:rPr>
              <w:t>qualitative</w:t>
            </w:r>
            <w:r>
              <w:rPr>
                <w:spacing w:val="-4"/>
                <w:sz w:val="24"/>
              </w:rPr>
              <w:t xml:space="preserve"> </w:t>
            </w:r>
            <w:r>
              <w:rPr>
                <w:sz w:val="24"/>
              </w:rPr>
              <w:t>data</w:t>
            </w:r>
            <w:r>
              <w:rPr>
                <w:spacing w:val="-4"/>
                <w:sz w:val="24"/>
              </w:rPr>
              <w:t xml:space="preserve"> </w:t>
            </w:r>
            <w:r>
              <w:rPr>
                <w:sz w:val="24"/>
              </w:rPr>
              <w:t>-</w:t>
            </w:r>
            <w:r>
              <w:rPr>
                <w:spacing w:val="-4"/>
                <w:sz w:val="24"/>
              </w:rPr>
              <w:t xml:space="preserve"> </w:t>
            </w:r>
            <w:r>
              <w:rPr>
                <w:sz w:val="24"/>
              </w:rPr>
              <w:t>Basic</w:t>
            </w:r>
            <w:r>
              <w:rPr>
                <w:spacing w:val="-2"/>
                <w:sz w:val="24"/>
              </w:rPr>
              <w:t xml:space="preserve"> </w:t>
            </w:r>
            <w:r>
              <w:rPr>
                <w:sz w:val="24"/>
              </w:rPr>
              <w:t>HR</w:t>
            </w:r>
            <w:r>
              <w:rPr>
                <w:spacing w:val="-3"/>
                <w:sz w:val="24"/>
              </w:rPr>
              <w:t xml:space="preserve"> </w:t>
            </w:r>
            <w:r>
              <w:rPr>
                <w:sz w:val="24"/>
              </w:rPr>
              <w:t>processes</w:t>
            </w:r>
            <w:r>
              <w:rPr>
                <w:spacing w:val="-3"/>
                <w:sz w:val="24"/>
              </w:rPr>
              <w:t xml:space="preserve"> </w:t>
            </w:r>
            <w:r>
              <w:rPr>
                <w:sz w:val="24"/>
              </w:rPr>
              <w:t>and</w:t>
            </w:r>
            <w:r>
              <w:rPr>
                <w:spacing w:val="-3"/>
                <w:sz w:val="24"/>
              </w:rPr>
              <w:t xml:space="preserve"> </w:t>
            </w:r>
            <w:r>
              <w:rPr>
                <w:sz w:val="24"/>
              </w:rPr>
              <w:t>importance</w:t>
            </w:r>
            <w:r>
              <w:rPr>
                <w:spacing w:val="-4"/>
                <w:sz w:val="24"/>
              </w:rPr>
              <w:t xml:space="preserve"> </w:t>
            </w:r>
            <w:r>
              <w:rPr>
                <w:sz w:val="24"/>
              </w:rPr>
              <w:t>of Analytics - Basic data manipulation - Data Visualization in Excel</w:t>
            </w:r>
          </w:p>
        </w:tc>
      </w:tr>
      <w:tr w:rsidR="0047733A" w14:paraId="193BD5F2" w14:textId="77777777">
        <w:trPr>
          <w:trHeight w:val="318"/>
        </w:trPr>
        <w:tc>
          <w:tcPr>
            <w:tcW w:w="9736" w:type="dxa"/>
            <w:gridSpan w:val="10"/>
          </w:tcPr>
          <w:p w14:paraId="6B50E3B0" w14:textId="77777777" w:rsidR="0047733A" w:rsidRDefault="0047733A">
            <w:pPr>
              <w:pStyle w:val="TableParagraph"/>
              <w:ind w:left="0"/>
            </w:pPr>
          </w:p>
        </w:tc>
      </w:tr>
      <w:tr w:rsidR="0047733A" w14:paraId="3D7D4963" w14:textId="77777777">
        <w:trPr>
          <w:trHeight w:val="316"/>
        </w:trPr>
        <w:tc>
          <w:tcPr>
            <w:tcW w:w="1100" w:type="dxa"/>
            <w:gridSpan w:val="2"/>
          </w:tcPr>
          <w:p w14:paraId="278B53E5" w14:textId="77777777" w:rsidR="0047733A" w:rsidRDefault="00A66171">
            <w:pPr>
              <w:pStyle w:val="TableParagraph"/>
              <w:spacing w:line="273" w:lineRule="exact"/>
              <w:rPr>
                <w:b/>
                <w:sz w:val="24"/>
              </w:rPr>
            </w:pPr>
            <w:r>
              <w:rPr>
                <w:b/>
                <w:spacing w:val="-2"/>
                <w:sz w:val="24"/>
              </w:rPr>
              <w:t>Unit:2</w:t>
            </w:r>
          </w:p>
        </w:tc>
        <w:tc>
          <w:tcPr>
            <w:tcW w:w="7241" w:type="dxa"/>
            <w:gridSpan w:val="4"/>
          </w:tcPr>
          <w:p w14:paraId="271E4DC3" w14:textId="77777777" w:rsidR="0047733A" w:rsidRDefault="00A66171">
            <w:pPr>
              <w:pStyle w:val="TableParagraph"/>
              <w:spacing w:line="273" w:lineRule="exact"/>
              <w:ind w:left="68" w:right="66"/>
              <w:jc w:val="center"/>
              <w:rPr>
                <w:b/>
                <w:sz w:val="24"/>
              </w:rPr>
            </w:pPr>
            <w:r>
              <w:rPr>
                <w:b/>
                <w:noProof/>
                <w:sz w:val="24"/>
              </w:rPr>
              <mc:AlternateContent>
                <mc:Choice Requires="wpg">
                  <w:drawing>
                    <wp:anchor distT="0" distB="0" distL="0" distR="0" simplePos="0" relativeHeight="251640832" behindDoc="1" locked="0" layoutInCell="1" allowOverlap="1" wp14:anchorId="3B507CD5" wp14:editId="19D1BCFD">
                      <wp:simplePos x="0" y="0"/>
                      <wp:positionH relativeFrom="column">
                        <wp:posOffset>1350263</wp:posOffset>
                      </wp:positionH>
                      <wp:positionV relativeFrom="paragraph">
                        <wp:posOffset>-1037970</wp:posOffset>
                      </wp:positionV>
                      <wp:extent cx="2463800" cy="2051685"/>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27" name="Image 127"/>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4EED4C6" id="Group 126" o:spid="_x0000_s1026" style="position:absolute;margin-left:106.3pt;margin-top:-81.75pt;width:194pt;height:161.55pt;z-index:-25167564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">
                      <v:shape id="Image 127"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fVT3BAAAA3AAAAA8AAABkcnMvZG93bnJldi54bWxET01rwkAQvQv+h2WEXkQ3emhD6ipSGhA8&#10;afU+ZKfZYHY2zU41/vtuQfA2j/c5q83gW3WlPjaBDSzmGSjiKtiGawOnr3KWg4qCbLENTAbuFGGz&#10;Ho9WWNhw4wNdj1KrFMKxQANOpCu0jpUjj3EeOuLEfYfeoyTY19r2eEvhvtXLLHvVHhtODQ47+nBU&#10;XY6/3sC0vO/PP1Vc7A+Si9sO5WX3eTbmZTJs30EJDfIUP9w7m+Yv3+D/mXSBX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4fVT3BAAAA3AAAAA8AAAAAAAAAAAAAAAAAnwIA&#10;AGRycy9kb3ducmV2LnhtbFBLBQYAAAAABAAEAPcAAACNAwAAAAA=&#10;">
                        <v:imagedata r:id="rId15" o:title=""/>
                      </v:shape>
                    </v:group>
                  </w:pict>
                </mc:Fallback>
              </mc:AlternateContent>
            </w:r>
            <w:r>
              <w:rPr>
                <w:b/>
                <w:sz w:val="24"/>
              </w:rPr>
              <w:t>HUMAN</w:t>
            </w:r>
            <w:r>
              <w:rPr>
                <w:b/>
                <w:spacing w:val="-5"/>
                <w:sz w:val="24"/>
              </w:rPr>
              <w:t xml:space="preserve"> </w:t>
            </w:r>
            <w:r>
              <w:rPr>
                <w:b/>
                <w:sz w:val="24"/>
              </w:rPr>
              <w:t>RESOURCE</w:t>
            </w:r>
            <w:r>
              <w:rPr>
                <w:b/>
                <w:spacing w:val="-2"/>
                <w:sz w:val="24"/>
              </w:rPr>
              <w:t xml:space="preserve"> </w:t>
            </w:r>
            <w:r>
              <w:rPr>
                <w:b/>
                <w:sz w:val="24"/>
              </w:rPr>
              <w:t>PLANNING</w:t>
            </w:r>
            <w:r>
              <w:rPr>
                <w:b/>
                <w:spacing w:val="-3"/>
                <w:sz w:val="24"/>
              </w:rPr>
              <w:t xml:space="preserve"> </w:t>
            </w:r>
            <w:r>
              <w:rPr>
                <w:b/>
                <w:spacing w:val="-2"/>
                <w:sz w:val="24"/>
              </w:rPr>
              <w:t>METRICS</w:t>
            </w:r>
          </w:p>
        </w:tc>
        <w:tc>
          <w:tcPr>
            <w:tcW w:w="1395" w:type="dxa"/>
            <w:gridSpan w:val="4"/>
          </w:tcPr>
          <w:p w14:paraId="5099F5F3"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0356E0BF" w14:textId="77777777">
        <w:trPr>
          <w:trHeight w:val="952"/>
        </w:trPr>
        <w:tc>
          <w:tcPr>
            <w:tcW w:w="9736" w:type="dxa"/>
            <w:gridSpan w:val="10"/>
          </w:tcPr>
          <w:p w14:paraId="0A753A34" w14:textId="77777777" w:rsidR="0047733A" w:rsidRDefault="00A66171">
            <w:pPr>
              <w:pStyle w:val="TableParagraph"/>
              <w:spacing w:line="276" w:lineRule="auto"/>
              <w:rPr>
                <w:sz w:val="24"/>
              </w:rPr>
            </w:pPr>
            <w:r>
              <w:rPr>
                <w:sz w:val="24"/>
              </w:rPr>
              <w:t>Introduction</w:t>
            </w:r>
            <w:r>
              <w:rPr>
                <w:spacing w:val="-3"/>
                <w:sz w:val="24"/>
              </w:rPr>
              <w:t xml:space="preserve"> </w:t>
            </w:r>
            <w:r>
              <w:rPr>
                <w:sz w:val="24"/>
              </w:rPr>
              <w:t>to</w:t>
            </w:r>
            <w:r>
              <w:rPr>
                <w:spacing w:val="-3"/>
                <w:sz w:val="24"/>
              </w:rPr>
              <w:t xml:space="preserve"> </w:t>
            </w:r>
            <w:r>
              <w:rPr>
                <w:sz w:val="24"/>
              </w:rPr>
              <w:t>Human</w:t>
            </w:r>
            <w:r>
              <w:rPr>
                <w:spacing w:val="-3"/>
                <w:sz w:val="24"/>
              </w:rPr>
              <w:t xml:space="preserve"> </w:t>
            </w:r>
            <w:r>
              <w:rPr>
                <w:sz w:val="24"/>
              </w:rPr>
              <w:t>resource</w:t>
            </w:r>
            <w:r>
              <w:rPr>
                <w:spacing w:val="-4"/>
                <w:sz w:val="24"/>
              </w:rPr>
              <w:t xml:space="preserve"> </w:t>
            </w:r>
            <w:r>
              <w:rPr>
                <w:sz w:val="24"/>
              </w:rPr>
              <w:t>planning</w:t>
            </w:r>
            <w:r>
              <w:rPr>
                <w:spacing w:val="-3"/>
                <w:sz w:val="24"/>
              </w:rPr>
              <w:t xml:space="preserve"> </w:t>
            </w:r>
            <w:r>
              <w:rPr>
                <w:sz w:val="24"/>
              </w:rPr>
              <w:t>metrics</w:t>
            </w:r>
            <w:r>
              <w:rPr>
                <w:spacing w:val="-1"/>
                <w:sz w:val="24"/>
              </w:rPr>
              <w:t xml:space="preserve"> </w:t>
            </w:r>
            <w:r>
              <w:rPr>
                <w:sz w:val="24"/>
              </w:rPr>
              <w:t>-</w:t>
            </w:r>
            <w:r>
              <w:rPr>
                <w:spacing w:val="-2"/>
                <w:sz w:val="24"/>
              </w:rPr>
              <w:t xml:space="preserve"> </w:t>
            </w:r>
            <w:r>
              <w:rPr>
                <w:sz w:val="24"/>
              </w:rPr>
              <w:t>HR</w:t>
            </w:r>
            <w:r>
              <w:rPr>
                <w:spacing w:val="-3"/>
                <w:sz w:val="24"/>
              </w:rPr>
              <w:t xml:space="preserve"> </w:t>
            </w:r>
            <w:r>
              <w:rPr>
                <w:sz w:val="24"/>
              </w:rPr>
              <w:t>Audit</w:t>
            </w:r>
            <w:r>
              <w:rPr>
                <w:spacing w:val="-3"/>
                <w:sz w:val="24"/>
              </w:rPr>
              <w:t xml:space="preserve"> </w:t>
            </w:r>
            <w:r>
              <w:rPr>
                <w:sz w:val="24"/>
              </w:rPr>
              <w:t>and</w:t>
            </w:r>
            <w:r>
              <w:rPr>
                <w:spacing w:val="-3"/>
                <w:sz w:val="24"/>
              </w:rPr>
              <w:t xml:space="preserve"> </w:t>
            </w:r>
            <w:r>
              <w:rPr>
                <w:sz w:val="24"/>
              </w:rPr>
              <w:t>Benchmarking</w:t>
            </w:r>
            <w:r>
              <w:rPr>
                <w:spacing w:val="-3"/>
                <w:sz w:val="24"/>
              </w:rPr>
              <w:t xml:space="preserve"> </w:t>
            </w:r>
            <w:r>
              <w:rPr>
                <w:sz w:val="24"/>
              </w:rPr>
              <w:t>using</w:t>
            </w:r>
            <w:r>
              <w:rPr>
                <w:spacing w:val="-3"/>
                <w:sz w:val="24"/>
              </w:rPr>
              <w:t xml:space="preserve"> </w:t>
            </w:r>
            <w:r>
              <w:rPr>
                <w:sz w:val="24"/>
              </w:rPr>
              <w:t>Analytics</w:t>
            </w:r>
            <w:r>
              <w:rPr>
                <w:spacing w:val="-4"/>
                <w:sz w:val="24"/>
              </w:rPr>
              <w:t xml:space="preserve"> </w:t>
            </w:r>
            <w:r>
              <w:rPr>
                <w:sz w:val="24"/>
              </w:rPr>
              <w:t>- Job Analysis - Data Driven Staffing – Diversity – Analysing Human Resource Planning Metrics -</w:t>
            </w:r>
          </w:p>
          <w:p w14:paraId="4E468B32" w14:textId="77777777" w:rsidR="0047733A" w:rsidRDefault="00A66171">
            <w:pPr>
              <w:pStyle w:val="TableParagraph"/>
              <w:spacing w:line="275" w:lineRule="exact"/>
              <w:rPr>
                <w:sz w:val="24"/>
              </w:rPr>
            </w:pPr>
            <w:r>
              <w:rPr>
                <w:sz w:val="24"/>
              </w:rPr>
              <w:t>Employee</w:t>
            </w:r>
            <w:r>
              <w:rPr>
                <w:spacing w:val="-3"/>
                <w:sz w:val="24"/>
              </w:rPr>
              <w:t xml:space="preserve"> </w:t>
            </w:r>
            <w:r>
              <w:rPr>
                <w:sz w:val="24"/>
              </w:rPr>
              <w:t>Engagement</w:t>
            </w:r>
            <w:r>
              <w:rPr>
                <w:spacing w:val="-2"/>
                <w:sz w:val="24"/>
              </w:rPr>
              <w:t xml:space="preserve"> </w:t>
            </w:r>
            <w:r>
              <w:rPr>
                <w:sz w:val="24"/>
              </w:rPr>
              <w:t>(Talent</w:t>
            </w:r>
            <w:r>
              <w:rPr>
                <w:spacing w:val="-2"/>
                <w:sz w:val="24"/>
              </w:rPr>
              <w:t xml:space="preserve"> </w:t>
            </w:r>
            <w:r>
              <w:rPr>
                <w:sz w:val="24"/>
              </w:rPr>
              <w:t>retention)</w:t>
            </w:r>
            <w:r>
              <w:rPr>
                <w:spacing w:val="-3"/>
                <w:sz w:val="24"/>
              </w:rPr>
              <w:t xml:space="preserve"> </w:t>
            </w:r>
            <w:r>
              <w:rPr>
                <w:sz w:val="24"/>
              </w:rPr>
              <w:t>-</w:t>
            </w:r>
            <w:r>
              <w:rPr>
                <w:spacing w:val="-1"/>
                <w:sz w:val="24"/>
              </w:rPr>
              <w:t xml:space="preserve"> </w:t>
            </w:r>
            <w:r>
              <w:rPr>
                <w:sz w:val="24"/>
              </w:rPr>
              <w:t xml:space="preserve">Career </w:t>
            </w:r>
            <w:r>
              <w:rPr>
                <w:spacing w:val="-2"/>
                <w:sz w:val="24"/>
              </w:rPr>
              <w:t>Progression</w:t>
            </w:r>
          </w:p>
        </w:tc>
      </w:tr>
      <w:tr w:rsidR="0047733A" w14:paraId="003FDF73" w14:textId="77777777">
        <w:trPr>
          <w:trHeight w:val="313"/>
        </w:trPr>
        <w:tc>
          <w:tcPr>
            <w:tcW w:w="9736" w:type="dxa"/>
            <w:gridSpan w:val="10"/>
          </w:tcPr>
          <w:p w14:paraId="36F8C239" w14:textId="77777777" w:rsidR="0047733A" w:rsidRDefault="0047733A">
            <w:pPr>
              <w:pStyle w:val="TableParagraph"/>
              <w:ind w:left="0"/>
            </w:pPr>
          </w:p>
        </w:tc>
      </w:tr>
      <w:tr w:rsidR="0047733A" w14:paraId="10355298" w14:textId="77777777">
        <w:trPr>
          <w:trHeight w:val="318"/>
        </w:trPr>
        <w:tc>
          <w:tcPr>
            <w:tcW w:w="1100" w:type="dxa"/>
            <w:gridSpan w:val="2"/>
          </w:tcPr>
          <w:p w14:paraId="2D6BF0FB" w14:textId="77777777" w:rsidR="0047733A" w:rsidRDefault="00A66171">
            <w:pPr>
              <w:pStyle w:val="TableParagraph"/>
              <w:spacing w:before="1"/>
              <w:rPr>
                <w:b/>
                <w:sz w:val="24"/>
              </w:rPr>
            </w:pPr>
            <w:r>
              <w:rPr>
                <w:b/>
                <w:spacing w:val="-2"/>
                <w:sz w:val="24"/>
              </w:rPr>
              <w:t>Unit:3</w:t>
            </w:r>
          </w:p>
        </w:tc>
        <w:tc>
          <w:tcPr>
            <w:tcW w:w="7241" w:type="dxa"/>
            <w:gridSpan w:val="4"/>
          </w:tcPr>
          <w:p w14:paraId="21089B7D" w14:textId="77777777" w:rsidR="0047733A" w:rsidRDefault="00A66171">
            <w:pPr>
              <w:pStyle w:val="TableParagraph"/>
              <w:spacing w:before="1"/>
              <w:ind w:left="68" w:right="80"/>
              <w:jc w:val="center"/>
              <w:rPr>
                <w:b/>
                <w:sz w:val="24"/>
              </w:rPr>
            </w:pPr>
            <w:r>
              <w:rPr>
                <w:b/>
                <w:sz w:val="24"/>
              </w:rPr>
              <w:t>WORKFORCE</w:t>
            </w:r>
            <w:r>
              <w:rPr>
                <w:b/>
                <w:spacing w:val="-4"/>
                <w:sz w:val="24"/>
              </w:rPr>
              <w:t xml:space="preserve"> </w:t>
            </w:r>
            <w:r>
              <w:rPr>
                <w:b/>
                <w:spacing w:val="-2"/>
                <w:sz w:val="24"/>
              </w:rPr>
              <w:t>ANALYTICS</w:t>
            </w:r>
          </w:p>
        </w:tc>
        <w:tc>
          <w:tcPr>
            <w:tcW w:w="1395" w:type="dxa"/>
            <w:gridSpan w:val="4"/>
          </w:tcPr>
          <w:p w14:paraId="6241C527" w14:textId="77777777" w:rsidR="0047733A" w:rsidRDefault="00A66171">
            <w:pPr>
              <w:pStyle w:val="TableParagraph"/>
              <w:spacing w:before="1"/>
              <w:ind w:left="406"/>
              <w:rPr>
                <w:b/>
                <w:sz w:val="24"/>
              </w:rPr>
            </w:pPr>
            <w:r>
              <w:rPr>
                <w:b/>
                <w:sz w:val="24"/>
              </w:rPr>
              <w:t xml:space="preserve">10 </w:t>
            </w:r>
            <w:r>
              <w:rPr>
                <w:b/>
                <w:spacing w:val="-2"/>
                <w:sz w:val="24"/>
              </w:rPr>
              <w:t>hours</w:t>
            </w:r>
          </w:p>
        </w:tc>
      </w:tr>
      <w:tr w:rsidR="0047733A" w14:paraId="03D2ACB5" w14:textId="77777777">
        <w:trPr>
          <w:trHeight w:val="1785"/>
        </w:trPr>
        <w:tc>
          <w:tcPr>
            <w:tcW w:w="9736" w:type="dxa"/>
            <w:gridSpan w:val="10"/>
          </w:tcPr>
          <w:p w14:paraId="68AE5A7F" w14:textId="77777777" w:rsidR="0047733A" w:rsidRDefault="00A66171">
            <w:pPr>
              <w:pStyle w:val="TableParagraph"/>
              <w:spacing w:line="276" w:lineRule="auto"/>
              <w:ind w:right="83"/>
              <w:jc w:val="both"/>
              <w:rPr>
                <w:sz w:val="24"/>
              </w:rPr>
            </w:pPr>
            <w:r>
              <w:rPr>
                <w:sz w:val="24"/>
              </w:rPr>
              <w:t>Workforce Analytics Definition – The art &amp; science of workforce analytics – The challenges in measuring Human capital – Identifying key workforce questions – AACEE maturity model – workforce analytics self-assessment – Building the foundation for data driven decision making – The power of combining data sources – Recruiting source analysis – Application of balance scorecard in HR.</w:t>
            </w:r>
          </w:p>
        </w:tc>
      </w:tr>
      <w:tr w:rsidR="0047733A" w14:paraId="3DB4CE15" w14:textId="77777777">
        <w:trPr>
          <w:trHeight w:val="318"/>
        </w:trPr>
        <w:tc>
          <w:tcPr>
            <w:tcW w:w="9736" w:type="dxa"/>
            <w:gridSpan w:val="10"/>
          </w:tcPr>
          <w:p w14:paraId="443844D1" w14:textId="77777777" w:rsidR="0047733A" w:rsidRDefault="0047733A">
            <w:pPr>
              <w:pStyle w:val="TableParagraph"/>
              <w:ind w:left="0"/>
            </w:pPr>
          </w:p>
        </w:tc>
      </w:tr>
      <w:tr w:rsidR="0047733A" w14:paraId="65404EA1" w14:textId="77777777">
        <w:trPr>
          <w:trHeight w:val="313"/>
        </w:trPr>
        <w:tc>
          <w:tcPr>
            <w:tcW w:w="1100" w:type="dxa"/>
            <w:gridSpan w:val="2"/>
          </w:tcPr>
          <w:p w14:paraId="5C52D265" w14:textId="77777777" w:rsidR="0047733A" w:rsidRDefault="00A66171">
            <w:pPr>
              <w:pStyle w:val="TableParagraph"/>
              <w:spacing w:line="270" w:lineRule="exact"/>
              <w:rPr>
                <w:b/>
                <w:sz w:val="24"/>
              </w:rPr>
            </w:pPr>
            <w:r>
              <w:rPr>
                <w:b/>
                <w:spacing w:val="-2"/>
                <w:sz w:val="24"/>
              </w:rPr>
              <w:t>Unit:4</w:t>
            </w:r>
          </w:p>
        </w:tc>
        <w:tc>
          <w:tcPr>
            <w:tcW w:w="7241" w:type="dxa"/>
            <w:gridSpan w:val="4"/>
          </w:tcPr>
          <w:p w14:paraId="705E5391" w14:textId="77777777" w:rsidR="0047733A" w:rsidRDefault="00A66171">
            <w:pPr>
              <w:pStyle w:val="TableParagraph"/>
              <w:spacing w:line="270" w:lineRule="exact"/>
              <w:ind w:left="68" w:right="70"/>
              <w:jc w:val="center"/>
              <w:rPr>
                <w:b/>
                <w:sz w:val="24"/>
              </w:rPr>
            </w:pPr>
            <w:r>
              <w:rPr>
                <w:b/>
                <w:sz w:val="24"/>
              </w:rPr>
              <w:t>ANALYTICS</w:t>
            </w:r>
            <w:r>
              <w:rPr>
                <w:b/>
                <w:spacing w:val="-3"/>
                <w:sz w:val="24"/>
              </w:rPr>
              <w:t xml:space="preserve"> </w:t>
            </w:r>
            <w:r>
              <w:rPr>
                <w:b/>
                <w:sz w:val="24"/>
              </w:rPr>
              <w:t>IN</w:t>
            </w:r>
            <w:r>
              <w:rPr>
                <w:b/>
                <w:spacing w:val="-3"/>
                <w:sz w:val="24"/>
              </w:rPr>
              <w:t xml:space="preserve"> </w:t>
            </w:r>
            <w:r>
              <w:rPr>
                <w:b/>
                <w:sz w:val="24"/>
              </w:rPr>
              <w:t>TALENT</w:t>
            </w:r>
            <w:r>
              <w:rPr>
                <w:b/>
                <w:spacing w:val="-2"/>
                <w:sz w:val="24"/>
              </w:rPr>
              <w:t xml:space="preserve"> MANAGEMENT</w:t>
            </w:r>
          </w:p>
        </w:tc>
        <w:tc>
          <w:tcPr>
            <w:tcW w:w="1395" w:type="dxa"/>
            <w:gridSpan w:val="4"/>
          </w:tcPr>
          <w:p w14:paraId="6DB8CA93" w14:textId="77777777" w:rsidR="0047733A" w:rsidRDefault="00A66171">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47733A" w14:paraId="2201DDCF" w14:textId="77777777">
        <w:trPr>
          <w:trHeight w:val="1588"/>
        </w:trPr>
        <w:tc>
          <w:tcPr>
            <w:tcW w:w="9736" w:type="dxa"/>
            <w:gridSpan w:val="10"/>
          </w:tcPr>
          <w:p w14:paraId="6F155F9C" w14:textId="77777777" w:rsidR="0047733A" w:rsidRDefault="00A66171">
            <w:pPr>
              <w:pStyle w:val="TableParagraph"/>
              <w:spacing w:before="1" w:line="276" w:lineRule="auto"/>
              <w:ind w:right="80"/>
              <w:jc w:val="both"/>
              <w:rPr>
                <w:sz w:val="24"/>
              </w:rPr>
            </w:pPr>
            <w:r>
              <w:rPr>
                <w:sz w:val="24"/>
              </w:rPr>
              <w:t>Measures</w:t>
            </w:r>
            <w:r>
              <w:rPr>
                <w:spacing w:val="-15"/>
                <w:sz w:val="24"/>
              </w:rPr>
              <w:t xml:space="preserve"> </w:t>
            </w:r>
            <w:r>
              <w:rPr>
                <w:sz w:val="24"/>
              </w:rPr>
              <w:t>of</w:t>
            </w:r>
            <w:r>
              <w:rPr>
                <w:spacing w:val="-15"/>
                <w:sz w:val="24"/>
              </w:rPr>
              <w:t xml:space="preserve"> </w:t>
            </w:r>
            <w:r>
              <w:rPr>
                <w:sz w:val="24"/>
              </w:rPr>
              <w:t>Talent</w:t>
            </w:r>
            <w:r>
              <w:rPr>
                <w:spacing w:val="-15"/>
                <w:sz w:val="24"/>
              </w:rPr>
              <w:t xml:space="preserve"> </w:t>
            </w:r>
            <w:r>
              <w:rPr>
                <w:sz w:val="24"/>
              </w:rPr>
              <w:t>acquisition</w:t>
            </w:r>
            <w:r>
              <w:rPr>
                <w:spacing w:val="-15"/>
                <w:sz w:val="24"/>
              </w:rPr>
              <w:t xml:space="preserve"> </w:t>
            </w:r>
            <w:r>
              <w:rPr>
                <w:sz w:val="24"/>
              </w:rPr>
              <w:t>–</w:t>
            </w:r>
            <w:r>
              <w:rPr>
                <w:spacing w:val="-15"/>
                <w:sz w:val="24"/>
              </w:rPr>
              <w:t xml:space="preserve"> </w:t>
            </w:r>
            <w:r>
              <w:rPr>
                <w:sz w:val="24"/>
              </w:rPr>
              <w:t>Optimizing</w:t>
            </w:r>
            <w:r>
              <w:rPr>
                <w:spacing w:val="-15"/>
                <w:sz w:val="24"/>
              </w:rPr>
              <w:t xml:space="preserve"> </w:t>
            </w:r>
            <w:r>
              <w:rPr>
                <w:sz w:val="24"/>
              </w:rPr>
              <w:t>hiring</w:t>
            </w:r>
            <w:r>
              <w:rPr>
                <w:spacing w:val="-15"/>
                <w:sz w:val="24"/>
              </w:rPr>
              <w:t xml:space="preserve"> </w:t>
            </w:r>
            <w:r>
              <w:rPr>
                <w:sz w:val="24"/>
              </w:rPr>
              <w:t>channel</w:t>
            </w:r>
            <w:r>
              <w:rPr>
                <w:spacing w:val="-15"/>
                <w:sz w:val="24"/>
              </w:rPr>
              <w:t xml:space="preserve"> </w:t>
            </w:r>
            <w:r>
              <w:rPr>
                <w:sz w:val="24"/>
              </w:rPr>
              <w:t>strategy</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basis</w:t>
            </w:r>
            <w:r>
              <w:rPr>
                <w:spacing w:val="-15"/>
                <w:sz w:val="24"/>
              </w:rPr>
              <w:t xml:space="preserve"> </w:t>
            </w:r>
            <w:r>
              <w:rPr>
                <w:sz w:val="24"/>
              </w:rPr>
              <w:t>of</w:t>
            </w:r>
            <w:r>
              <w:rPr>
                <w:spacing w:val="-15"/>
                <w:sz w:val="24"/>
              </w:rPr>
              <w:t xml:space="preserve"> </w:t>
            </w:r>
            <w:r>
              <w:rPr>
                <w:sz w:val="24"/>
              </w:rPr>
              <w:t>cost</w:t>
            </w:r>
            <w:r>
              <w:rPr>
                <w:spacing w:val="-15"/>
                <w:sz w:val="24"/>
              </w:rPr>
              <w:t xml:space="preserve"> </w:t>
            </w:r>
            <w:r>
              <w:rPr>
                <w:sz w:val="24"/>
              </w:rPr>
              <w:t>–</w:t>
            </w:r>
            <w:r>
              <w:rPr>
                <w:spacing w:val="-15"/>
                <w:sz w:val="24"/>
              </w:rPr>
              <w:t xml:space="preserve"> </w:t>
            </w:r>
            <w:r>
              <w:rPr>
                <w:sz w:val="24"/>
              </w:rPr>
              <w:t>optimizing hiring channel strategy on the</w:t>
            </w:r>
            <w:r>
              <w:rPr>
                <w:spacing w:val="-1"/>
                <w:sz w:val="24"/>
              </w:rPr>
              <w:t xml:space="preserve"> </w:t>
            </w:r>
            <w:r>
              <w:rPr>
                <w:sz w:val="24"/>
              </w:rPr>
              <w:t>basis of</w:t>
            </w:r>
            <w:r>
              <w:rPr>
                <w:spacing w:val="-1"/>
                <w:sz w:val="24"/>
              </w:rPr>
              <w:t xml:space="preserve"> </w:t>
            </w:r>
            <w:r>
              <w:rPr>
                <w:sz w:val="24"/>
              </w:rPr>
              <w:t>quality of</w:t>
            </w:r>
            <w:r>
              <w:rPr>
                <w:spacing w:val="-1"/>
                <w:sz w:val="24"/>
              </w:rPr>
              <w:t xml:space="preserve"> </w:t>
            </w:r>
            <w:r>
              <w:rPr>
                <w:sz w:val="24"/>
              </w:rPr>
              <w:t>hire</w:t>
            </w:r>
            <w:r>
              <w:rPr>
                <w:spacing w:val="-1"/>
                <w:sz w:val="24"/>
              </w:rPr>
              <w:t xml:space="preserve"> </w:t>
            </w:r>
            <w:r>
              <w:rPr>
                <w:sz w:val="24"/>
              </w:rPr>
              <w:t>– cost Vs speed – Evaluating effectiveness of a</w:t>
            </w:r>
            <w:r>
              <w:rPr>
                <w:spacing w:val="-4"/>
                <w:sz w:val="24"/>
              </w:rPr>
              <w:t xml:space="preserve"> </w:t>
            </w:r>
            <w:r>
              <w:rPr>
                <w:sz w:val="24"/>
              </w:rPr>
              <w:t>compensation</w:t>
            </w:r>
            <w:r>
              <w:rPr>
                <w:spacing w:val="-3"/>
                <w:sz w:val="24"/>
              </w:rPr>
              <w:t xml:space="preserve"> </w:t>
            </w:r>
            <w:r>
              <w:rPr>
                <w:sz w:val="24"/>
              </w:rPr>
              <w:t>structure</w:t>
            </w:r>
            <w:r>
              <w:rPr>
                <w:spacing w:val="-2"/>
                <w:sz w:val="24"/>
              </w:rPr>
              <w:t xml:space="preserve"> </w:t>
            </w:r>
            <w:r>
              <w:rPr>
                <w:sz w:val="24"/>
              </w:rPr>
              <w:t>across</w:t>
            </w:r>
            <w:r>
              <w:rPr>
                <w:spacing w:val="-3"/>
                <w:sz w:val="24"/>
              </w:rPr>
              <w:t xml:space="preserve"> </w:t>
            </w:r>
            <w:r>
              <w:rPr>
                <w:sz w:val="24"/>
              </w:rPr>
              <w:t>bands</w:t>
            </w:r>
            <w:r>
              <w:rPr>
                <w:spacing w:val="-3"/>
                <w:sz w:val="24"/>
              </w:rPr>
              <w:t xml:space="preserve"> </w:t>
            </w:r>
            <w:r>
              <w:rPr>
                <w:sz w:val="24"/>
              </w:rPr>
              <w:t>–</w:t>
            </w:r>
            <w:r>
              <w:rPr>
                <w:spacing w:val="-3"/>
                <w:sz w:val="24"/>
              </w:rPr>
              <w:t xml:space="preserve"> </w:t>
            </w:r>
            <w:r>
              <w:rPr>
                <w:sz w:val="24"/>
              </w:rPr>
              <w:t>Evaluation</w:t>
            </w:r>
            <w:r>
              <w:rPr>
                <w:spacing w:val="-3"/>
                <w:sz w:val="24"/>
              </w:rPr>
              <w:t xml:space="preserve"> </w:t>
            </w:r>
            <w:r>
              <w:rPr>
                <w:sz w:val="24"/>
              </w:rPr>
              <w:t>fairness</w:t>
            </w:r>
            <w:r>
              <w:rPr>
                <w:spacing w:val="-3"/>
                <w:sz w:val="24"/>
              </w:rPr>
              <w:t xml:space="preserve"> </w:t>
            </w:r>
            <w:r>
              <w:rPr>
                <w:sz w:val="24"/>
              </w:rPr>
              <w:t>of</w:t>
            </w:r>
            <w:r>
              <w:rPr>
                <w:spacing w:val="-4"/>
                <w:sz w:val="24"/>
              </w:rPr>
              <w:t xml:space="preserve"> </w:t>
            </w:r>
            <w:r>
              <w:rPr>
                <w:sz w:val="24"/>
              </w:rPr>
              <w:t>a</w:t>
            </w:r>
            <w:r>
              <w:rPr>
                <w:spacing w:val="-2"/>
                <w:sz w:val="24"/>
              </w:rPr>
              <w:t xml:space="preserve"> </w:t>
            </w:r>
            <w:r>
              <w:rPr>
                <w:sz w:val="24"/>
              </w:rPr>
              <w:t>compensation</w:t>
            </w:r>
            <w:r>
              <w:rPr>
                <w:spacing w:val="-3"/>
                <w:sz w:val="24"/>
              </w:rPr>
              <w:t xml:space="preserve"> </w:t>
            </w:r>
            <w:r>
              <w:rPr>
                <w:sz w:val="24"/>
              </w:rPr>
              <w:t>within</w:t>
            </w:r>
            <w:r>
              <w:rPr>
                <w:spacing w:val="-3"/>
                <w:sz w:val="24"/>
              </w:rPr>
              <w:t xml:space="preserve"> </w:t>
            </w:r>
            <w:r>
              <w:rPr>
                <w:sz w:val="24"/>
              </w:rPr>
              <w:t>a</w:t>
            </w:r>
            <w:r>
              <w:rPr>
                <w:spacing w:val="-4"/>
                <w:sz w:val="24"/>
              </w:rPr>
              <w:t xml:space="preserve"> </w:t>
            </w:r>
            <w:r>
              <w:rPr>
                <w:sz w:val="24"/>
              </w:rPr>
              <w:t>band</w:t>
            </w:r>
            <w:r>
              <w:rPr>
                <w:spacing w:val="-3"/>
                <w:sz w:val="24"/>
              </w:rPr>
              <w:t xml:space="preserve"> </w:t>
            </w:r>
            <w:r>
              <w:rPr>
                <w:sz w:val="24"/>
              </w:rPr>
              <w:t>using scatter diagram</w:t>
            </w:r>
          </w:p>
        </w:tc>
      </w:tr>
      <w:tr w:rsidR="0047733A" w14:paraId="6E6B1658" w14:textId="77777777">
        <w:trPr>
          <w:trHeight w:val="316"/>
        </w:trPr>
        <w:tc>
          <w:tcPr>
            <w:tcW w:w="9736" w:type="dxa"/>
            <w:gridSpan w:val="10"/>
          </w:tcPr>
          <w:p w14:paraId="3CA704AC" w14:textId="77777777" w:rsidR="0047733A" w:rsidRDefault="0047733A">
            <w:pPr>
              <w:pStyle w:val="TableParagraph"/>
              <w:ind w:left="0"/>
            </w:pPr>
          </w:p>
        </w:tc>
      </w:tr>
    </w:tbl>
    <w:p w14:paraId="1D452256" w14:textId="77777777" w:rsidR="0047733A" w:rsidRDefault="0047733A">
      <w:pPr>
        <w:pStyle w:val="TableParagraph"/>
        <w:sectPr w:rsidR="0047733A">
          <w:pgSz w:w="11920" w:h="16850"/>
          <w:pgMar w:top="1240" w:right="720" w:bottom="540" w:left="720" w:header="454" w:footer="354" w:gutter="0"/>
          <w:cols w:space="720"/>
        </w:sectPr>
      </w:pPr>
    </w:p>
    <w:p w14:paraId="0042F42B"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3"/>
        <w:gridCol w:w="725"/>
        <w:gridCol w:w="1404"/>
      </w:tblGrid>
      <w:tr w:rsidR="0047733A" w14:paraId="2BE37736" w14:textId="77777777">
        <w:trPr>
          <w:trHeight w:val="313"/>
        </w:trPr>
        <w:tc>
          <w:tcPr>
            <w:tcW w:w="1099" w:type="dxa"/>
            <w:gridSpan w:val="2"/>
          </w:tcPr>
          <w:p w14:paraId="239DCE92" w14:textId="77777777" w:rsidR="0047733A" w:rsidRDefault="00A66171">
            <w:pPr>
              <w:pStyle w:val="TableParagraph"/>
              <w:spacing w:line="270" w:lineRule="exact"/>
              <w:rPr>
                <w:b/>
                <w:sz w:val="24"/>
              </w:rPr>
            </w:pPr>
            <w:r>
              <w:rPr>
                <w:b/>
                <w:spacing w:val="-2"/>
                <w:sz w:val="24"/>
              </w:rPr>
              <w:t>Unit:5</w:t>
            </w:r>
          </w:p>
        </w:tc>
        <w:tc>
          <w:tcPr>
            <w:tcW w:w="7234" w:type="dxa"/>
            <w:gridSpan w:val="3"/>
          </w:tcPr>
          <w:p w14:paraId="780A6C50" w14:textId="77777777" w:rsidR="0047733A" w:rsidRDefault="00A66171">
            <w:pPr>
              <w:pStyle w:val="TableParagraph"/>
              <w:spacing w:line="270" w:lineRule="exact"/>
              <w:ind w:left="3715"/>
              <w:rPr>
                <w:b/>
                <w:sz w:val="24"/>
              </w:rPr>
            </w:pPr>
            <w:r>
              <w:rPr>
                <w:b/>
                <w:spacing w:val="-2"/>
                <w:sz w:val="24"/>
              </w:rPr>
              <w:t>PRACTICE</w:t>
            </w:r>
          </w:p>
        </w:tc>
        <w:tc>
          <w:tcPr>
            <w:tcW w:w="1404" w:type="dxa"/>
          </w:tcPr>
          <w:p w14:paraId="42EA26E8" w14:textId="77777777" w:rsidR="0047733A" w:rsidRDefault="00A66171">
            <w:pPr>
              <w:pStyle w:val="TableParagraph"/>
              <w:spacing w:line="270" w:lineRule="exact"/>
              <w:ind w:left="354"/>
              <w:rPr>
                <w:b/>
                <w:sz w:val="24"/>
              </w:rPr>
            </w:pPr>
            <w:r>
              <w:rPr>
                <w:b/>
                <w:sz w:val="24"/>
              </w:rPr>
              <w:t>12</w:t>
            </w:r>
            <w:r>
              <w:rPr>
                <w:b/>
                <w:spacing w:val="60"/>
                <w:sz w:val="24"/>
              </w:rPr>
              <w:t xml:space="preserve"> </w:t>
            </w:r>
            <w:r>
              <w:rPr>
                <w:b/>
                <w:spacing w:val="-2"/>
                <w:sz w:val="24"/>
              </w:rPr>
              <w:t>hours</w:t>
            </w:r>
          </w:p>
        </w:tc>
      </w:tr>
      <w:tr w:rsidR="0047733A" w14:paraId="390D8C08" w14:textId="77777777">
        <w:trPr>
          <w:trHeight w:val="517"/>
        </w:trPr>
        <w:tc>
          <w:tcPr>
            <w:tcW w:w="9737" w:type="dxa"/>
            <w:gridSpan w:val="6"/>
          </w:tcPr>
          <w:p w14:paraId="50611FCB" w14:textId="77777777" w:rsidR="0047733A" w:rsidRDefault="00A66171">
            <w:pPr>
              <w:pStyle w:val="TableParagraph"/>
              <w:spacing w:line="273" w:lineRule="exact"/>
              <w:rPr>
                <w:sz w:val="24"/>
              </w:rPr>
            </w:pPr>
            <w:r>
              <w:rPr>
                <w:sz w:val="24"/>
              </w:rPr>
              <w:t>HR</w:t>
            </w:r>
            <w:r>
              <w:rPr>
                <w:spacing w:val="-2"/>
                <w:sz w:val="24"/>
              </w:rPr>
              <w:t xml:space="preserve"> </w:t>
            </w:r>
            <w:r>
              <w:rPr>
                <w:sz w:val="24"/>
              </w:rPr>
              <w:t>analytics</w:t>
            </w:r>
            <w:r>
              <w:rPr>
                <w:spacing w:val="-1"/>
                <w:sz w:val="24"/>
              </w:rPr>
              <w:t xml:space="preserve"> </w:t>
            </w:r>
            <w:r>
              <w:rPr>
                <w:sz w:val="24"/>
              </w:rPr>
              <w:t>for</w:t>
            </w:r>
            <w:r>
              <w:rPr>
                <w:spacing w:val="-2"/>
                <w:sz w:val="24"/>
              </w:rPr>
              <w:t xml:space="preserve"> </w:t>
            </w:r>
            <w:r>
              <w:rPr>
                <w:sz w:val="24"/>
              </w:rPr>
              <w:t>decision</w:t>
            </w:r>
            <w:r>
              <w:rPr>
                <w:spacing w:val="-1"/>
                <w:sz w:val="24"/>
              </w:rPr>
              <w:t xml:space="preserve"> </w:t>
            </w:r>
            <w:r>
              <w:rPr>
                <w:sz w:val="24"/>
              </w:rPr>
              <w:t>making</w:t>
            </w:r>
            <w:r>
              <w:rPr>
                <w:spacing w:val="-1"/>
                <w:sz w:val="24"/>
              </w:rPr>
              <w:t xml:space="preserve"> </w:t>
            </w:r>
            <w:r>
              <w:rPr>
                <w:sz w:val="24"/>
              </w:rPr>
              <w:t>using</w:t>
            </w:r>
            <w:r>
              <w:rPr>
                <w:spacing w:val="-1"/>
                <w:sz w:val="24"/>
              </w:rPr>
              <w:t xml:space="preserve"> </w:t>
            </w:r>
            <w:r>
              <w:rPr>
                <w:spacing w:val="-4"/>
                <w:sz w:val="24"/>
              </w:rPr>
              <w:t>SPSS</w:t>
            </w:r>
          </w:p>
        </w:tc>
      </w:tr>
      <w:tr w:rsidR="0047733A" w14:paraId="45DC8F9E" w14:textId="77777777">
        <w:trPr>
          <w:trHeight w:val="318"/>
        </w:trPr>
        <w:tc>
          <w:tcPr>
            <w:tcW w:w="9737" w:type="dxa"/>
            <w:gridSpan w:val="6"/>
          </w:tcPr>
          <w:p w14:paraId="57C1EE37" w14:textId="77777777" w:rsidR="0047733A" w:rsidRDefault="0047733A">
            <w:pPr>
              <w:pStyle w:val="TableParagraph"/>
              <w:ind w:left="0"/>
            </w:pPr>
          </w:p>
        </w:tc>
      </w:tr>
      <w:tr w:rsidR="0047733A" w14:paraId="58C7C5FF" w14:textId="77777777">
        <w:trPr>
          <w:trHeight w:val="314"/>
        </w:trPr>
        <w:tc>
          <w:tcPr>
            <w:tcW w:w="1555" w:type="dxa"/>
            <w:gridSpan w:val="3"/>
          </w:tcPr>
          <w:p w14:paraId="397E7FDC" w14:textId="77777777" w:rsidR="0047733A" w:rsidRDefault="00A66171">
            <w:pPr>
              <w:pStyle w:val="TableParagraph"/>
              <w:spacing w:line="270" w:lineRule="exact"/>
              <w:rPr>
                <w:b/>
                <w:sz w:val="24"/>
              </w:rPr>
            </w:pPr>
            <w:r>
              <w:rPr>
                <w:b/>
                <w:spacing w:val="-2"/>
                <w:sz w:val="24"/>
              </w:rPr>
              <w:t>Unit:6</w:t>
            </w:r>
          </w:p>
        </w:tc>
        <w:tc>
          <w:tcPr>
            <w:tcW w:w="6053" w:type="dxa"/>
          </w:tcPr>
          <w:p w14:paraId="44FBDE22" w14:textId="77777777" w:rsidR="0047733A" w:rsidRDefault="0047733A">
            <w:pPr>
              <w:pStyle w:val="TableParagraph"/>
              <w:ind w:left="0"/>
            </w:pPr>
          </w:p>
        </w:tc>
        <w:tc>
          <w:tcPr>
            <w:tcW w:w="2129" w:type="dxa"/>
            <w:gridSpan w:val="2"/>
          </w:tcPr>
          <w:p w14:paraId="0D859592" w14:textId="77777777" w:rsidR="0047733A" w:rsidRDefault="00A66171">
            <w:pPr>
              <w:pStyle w:val="TableParagraph"/>
              <w:spacing w:line="270" w:lineRule="exact"/>
              <w:ind w:left="1259"/>
              <w:rPr>
                <w:b/>
                <w:sz w:val="24"/>
              </w:rPr>
            </w:pPr>
            <w:r>
              <w:rPr>
                <w:b/>
                <w:sz w:val="24"/>
              </w:rPr>
              <w:t xml:space="preserve">2 </w:t>
            </w:r>
            <w:r>
              <w:rPr>
                <w:b/>
                <w:spacing w:val="-2"/>
                <w:sz w:val="24"/>
              </w:rPr>
              <w:t>hours</w:t>
            </w:r>
          </w:p>
        </w:tc>
      </w:tr>
      <w:tr w:rsidR="0047733A" w14:paraId="41A38576" w14:textId="77777777">
        <w:trPr>
          <w:trHeight w:val="316"/>
        </w:trPr>
        <w:tc>
          <w:tcPr>
            <w:tcW w:w="9737" w:type="dxa"/>
            <w:gridSpan w:val="6"/>
          </w:tcPr>
          <w:p w14:paraId="0303BE2D"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7A20C7A4" w14:textId="77777777">
        <w:trPr>
          <w:trHeight w:val="318"/>
        </w:trPr>
        <w:tc>
          <w:tcPr>
            <w:tcW w:w="9737" w:type="dxa"/>
            <w:gridSpan w:val="6"/>
          </w:tcPr>
          <w:p w14:paraId="3943D3CA" w14:textId="77777777" w:rsidR="0047733A" w:rsidRDefault="0047733A">
            <w:pPr>
              <w:pStyle w:val="TableParagraph"/>
              <w:ind w:left="0"/>
            </w:pPr>
          </w:p>
        </w:tc>
      </w:tr>
      <w:tr w:rsidR="0047733A" w14:paraId="2CAD7823" w14:textId="77777777">
        <w:trPr>
          <w:trHeight w:val="350"/>
        </w:trPr>
        <w:tc>
          <w:tcPr>
            <w:tcW w:w="1555" w:type="dxa"/>
            <w:gridSpan w:val="3"/>
          </w:tcPr>
          <w:p w14:paraId="5697E7EC" w14:textId="77777777" w:rsidR="0047733A" w:rsidRDefault="0047733A">
            <w:pPr>
              <w:pStyle w:val="TableParagraph"/>
              <w:ind w:left="0"/>
            </w:pPr>
          </w:p>
        </w:tc>
        <w:tc>
          <w:tcPr>
            <w:tcW w:w="6053" w:type="dxa"/>
          </w:tcPr>
          <w:p w14:paraId="1CA920A1" w14:textId="77777777" w:rsidR="0047733A" w:rsidRDefault="00A66171">
            <w:pPr>
              <w:pStyle w:val="TableParagraph"/>
              <w:spacing w:line="273"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gridSpan w:val="2"/>
          </w:tcPr>
          <w:p w14:paraId="1F557670" w14:textId="77777777" w:rsidR="0047733A" w:rsidRDefault="00A66171">
            <w:pPr>
              <w:pStyle w:val="TableParagraph"/>
              <w:spacing w:line="273" w:lineRule="exact"/>
              <w:ind w:left="1079"/>
              <w:rPr>
                <w:b/>
                <w:sz w:val="24"/>
              </w:rPr>
            </w:pPr>
            <w:r>
              <w:rPr>
                <w:b/>
                <w:sz w:val="24"/>
              </w:rPr>
              <w:t>54</w:t>
            </w:r>
            <w:r>
              <w:rPr>
                <w:b/>
                <w:spacing w:val="60"/>
                <w:sz w:val="24"/>
              </w:rPr>
              <w:t xml:space="preserve"> </w:t>
            </w:r>
            <w:r>
              <w:rPr>
                <w:b/>
                <w:spacing w:val="-2"/>
                <w:sz w:val="24"/>
              </w:rPr>
              <w:t>hours</w:t>
            </w:r>
          </w:p>
        </w:tc>
      </w:tr>
      <w:tr w:rsidR="0047733A" w14:paraId="4ADCCE1E" w14:textId="77777777">
        <w:trPr>
          <w:trHeight w:val="316"/>
        </w:trPr>
        <w:tc>
          <w:tcPr>
            <w:tcW w:w="9737" w:type="dxa"/>
            <w:gridSpan w:val="6"/>
          </w:tcPr>
          <w:p w14:paraId="15E69B34"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1A63D077" w14:textId="77777777">
        <w:trPr>
          <w:trHeight w:val="316"/>
        </w:trPr>
        <w:tc>
          <w:tcPr>
            <w:tcW w:w="456" w:type="dxa"/>
          </w:tcPr>
          <w:p w14:paraId="13DC1F88"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7EB25495" w14:textId="77777777" w:rsidR="0047733A" w:rsidRDefault="00A66171">
            <w:pPr>
              <w:pStyle w:val="TableParagraph"/>
              <w:spacing w:line="268" w:lineRule="exact"/>
              <w:ind w:left="163"/>
              <w:rPr>
                <w:sz w:val="24"/>
              </w:rPr>
            </w:pPr>
            <w:r>
              <w:rPr>
                <w:sz w:val="24"/>
              </w:rPr>
              <w:t>The</w:t>
            </w:r>
            <w:r>
              <w:rPr>
                <w:spacing w:val="-5"/>
                <w:sz w:val="24"/>
              </w:rPr>
              <w:t xml:space="preserve"> </w:t>
            </w:r>
            <w:r>
              <w:rPr>
                <w:sz w:val="24"/>
              </w:rPr>
              <w:t>Basic</w:t>
            </w:r>
            <w:r>
              <w:rPr>
                <w:spacing w:val="-2"/>
                <w:sz w:val="24"/>
              </w:rPr>
              <w:t xml:space="preserve"> </w:t>
            </w:r>
            <w:r>
              <w:rPr>
                <w:sz w:val="24"/>
              </w:rPr>
              <w:t>Principles</w:t>
            </w:r>
            <w:r>
              <w:rPr>
                <w:spacing w:val="-1"/>
                <w:sz w:val="24"/>
              </w:rPr>
              <w:t xml:space="preserve"> </w:t>
            </w:r>
            <w:r>
              <w:rPr>
                <w:sz w:val="24"/>
              </w:rPr>
              <w:t>of</w:t>
            </w:r>
            <w:r>
              <w:rPr>
                <w:spacing w:val="-2"/>
                <w:sz w:val="24"/>
              </w:rPr>
              <w:t xml:space="preserve"> </w:t>
            </w:r>
            <w:r>
              <w:rPr>
                <w:sz w:val="24"/>
              </w:rPr>
              <w:t>People</w:t>
            </w:r>
            <w:r>
              <w:rPr>
                <w:spacing w:val="-2"/>
                <w:sz w:val="24"/>
              </w:rPr>
              <w:t xml:space="preserve"> </w:t>
            </w:r>
            <w:r>
              <w:rPr>
                <w:sz w:val="24"/>
              </w:rPr>
              <w:t>Analytics</w:t>
            </w:r>
            <w:r>
              <w:rPr>
                <w:spacing w:val="-1"/>
                <w:sz w:val="24"/>
              </w:rPr>
              <w:t xml:space="preserve"> </w:t>
            </w:r>
            <w:r>
              <w:rPr>
                <w:sz w:val="24"/>
              </w:rPr>
              <w:t>–</w:t>
            </w:r>
            <w:r>
              <w:rPr>
                <w:spacing w:val="-1"/>
                <w:sz w:val="24"/>
              </w:rPr>
              <w:t xml:space="preserve"> </w:t>
            </w:r>
            <w:r>
              <w:rPr>
                <w:sz w:val="24"/>
              </w:rPr>
              <w:t>David</w:t>
            </w:r>
            <w:r>
              <w:rPr>
                <w:spacing w:val="1"/>
                <w:sz w:val="24"/>
              </w:rPr>
              <w:t xml:space="preserve"> </w:t>
            </w:r>
            <w:r>
              <w:rPr>
                <w:spacing w:val="-2"/>
                <w:sz w:val="24"/>
              </w:rPr>
              <w:t>Green</w:t>
            </w:r>
          </w:p>
        </w:tc>
      </w:tr>
      <w:tr w:rsidR="0047733A" w14:paraId="2771CBC1" w14:textId="77777777">
        <w:trPr>
          <w:trHeight w:val="316"/>
        </w:trPr>
        <w:tc>
          <w:tcPr>
            <w:tcW w:w="456" w:type="dxa"/>
          </w:tcPr>
          <w:p w14:paraId="02413449"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1A7F79D6" w14:textId="77777777" w:rsidR="0047733A" w:rsidRDefault="00A66171">
            <w:pPr>
              <w:pStyle w:val="TableParagraph"/>
              <w:spacing w:line="270" w:lineRule="exact"/>
              <w:ind w:left="163"/>
              <w:rPr>
                <w:sz w:val="24"/>
              </w:rPr>
            </w:pPr>
            <w:r>
              <w:rPr>
                <w:sz w:val="24"/>
              </w:rPr>
              <w:t>Human</w:t>
            </w:r>
            <w:r>
              <w:rPr>
                <w:spacing w:val="-4"/>
                <w:sz w:val="24"/>
              </w:rPr>
              <w:t xml:space="preserve"> </w:t>
            </w:r>
            <w:r>
              <w:rPr>
                <w:sz w:val="24"/>
              </w:rPr>
              <w:t>Capital</w:t>
            </w:r>
            <w:r>
              <w:rPr>
                <w:spacing w:val="-2"/>
                <w:sz w:val="24"/>
              </w:rPr>
              <w:t xml:space="preserve"> </w:t>
            </w:r>
            <w:r>
              <w:rPr>
                <w:sz w:val="24"/>
              </w:rPr>
              <w:t>Analytics –</w:t>
            </w:r>
            <w:r>
              <w:rPr>
                <w:spacing w:val="-1"/>
                <w:sz w:val="24"/>
              </w:rPr>
              <w:t xml:space="preserve"> </w:t>
            </w:r>
            <w:r>
              <w:rPr>
                <w:sz w:val="24"/>
              </w:rPr>
              <w:t>Jac</w:t>
            </w:r>
            <w:r>
              <w:rPr>
                <w:spacing w:val="-3"/>
                <w:sz w:val="24"/>
              </w:rPr>
              <w:t xml:space="preserve"> </w:t>
            </w:r>
            <w:r>
              <w:rPr>
                <w:sz w:val="24"/>
              </w:rPr>
              <w:t>Fitz</w:t>
            </w:r>
            <w:r>
              <w:rPr>
                <w:spacing w:val="-2"/>
                <w:sz w:val="24"/>
              </w:rPr>
              <w:t xml:space="preserve"> </w:t>
            </w:r>
            <w:r>
              <w:rPr>
                <w:spacing w:val="-5"/>
                <w:sz w:val="24"/>
              </w:rPr>
              <w:t>Enz</w:t>
            </w:r>
          </w:p>
        </w:tc>
      </w:tr>
      <w:tr w:rsidR="0047733A" w14:paraId="1C325D8F" w14:textId="77777777">
        <w:trPr>
          <w:trHeight w:val="290"/>
        </w:trPr>
        <w:tc>
          <w:tcPr>
            <w:tcW w:w="9737" w:type="dxa"/>
            <w:gridSpan w:val="6"/>
          </w:tcPr>
          <w:p w14:paraId="53A280C1" w14:textId="77777777" w:rsidR="0047733A" w:rsidRDefault="0047733A">
            <w:pPr>
              <w:pStyle w:val="TableParagraph"/>
              <w:ind w:left="0"/>
              <w:rPr>
                <w:sz w:val="20"/>
              </w:rPr>
            </w:pPr>
          </w:p>
        </w:tc>
      </w:tr>
      <w:tr w:rsidR="0047733A" w14:paraId="3CA2E903" w14:textId="77777777">
        <w:trPr>
          <w:trHeight w:val="369"/>
        </w:trPr>
        <w:tc>
          <w:tcPr>
            <w:tcW w:w="9737" w:type="dxa"/>
            <w:gridSpan w:val="6"/>
          </w:tcPr>
          <w:p w14:paraId="533BEA93" w14:textId="77777777" w:rsidR="0047733A" w:rsidRDefault="00A66171">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47733A" w14:paraId="78F23B6C" w14:textId="77777777">
        <w:trPr>
          <w:trHeight w:val="316"/>
        </w:trPr>
        <w:tc>
          <w:tcPr>
            <w:tcW w:w="456" w:type="dxa"/>
          </w:tcPr>
          <w:p w14:paraId="50D1E93D"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1FED9823" w14:textId="77777777" w:rsidR="0047733A" w:rsidRDefault="00A66171">
            <w:pPr>
              <w:pStyle w:val="TableParagraph"/>
              <w:spacing w:line="270" w:lineRule="exact"/>
              <w:ind w:left="163"/>
              <w:rPr>
                <w:sz w:val="24"/>
              </w:rPr>
            </w:pPr>
            <w:r>
              <w:rPr>
                <w:sz w:val="24"/>
              </w:rPr>
              <w:t>The</w:t>
            </w:r>
            <w:r>
              <w:rPr>
                <w:spacing w:val="-5"/>
                <w:sz w:val="24"/>
              </w:rPr>
              <w:t xml:space="preserve"> </w:t>
            </w:r>
            <w:r>
              <w:rPr>
                <w:sz w:val="24"/>
              </w:rPr>
              <w:t>New HR</w:t>
            </w:r>
            <w:r>
              <w:rPr>
                <w:spacing w:val="-2"/>
                <w:sz w:val="24"/>
              </w:rPr>
              <w:t xml:space="preserve"> </w:t>
            </w:r>
            <w:r>
              <w:rPr>
                <w:sz w:val="24"/>
              </w:rPr>
              <w:t>Analytics</w:t>
            </w:r>
            <w:r>
              <w:rPr>
                <w:spacing w:val="-1"/>
                <w:sz w:val="24"/>
              </w:rPr>
              <w:t xml:space="preserve"> </w:t>
            </w:r>
            <w:r>
              <w:rPr>
                <w:sz w:val="24"/>
              </w:rPr>
              <w:t>-</w:t>
            </w:r>
            <w:r>
              <w:rPr>
                <w:spacing w:val="-1"/>
                <w:sz w:val="24"/>
              </w:rPr>
              <w:t xml:space="preserve"> </w:t>
            </w:r>
            <w:r>
              <w:rPr>
                <w:sz w:val="24"/>
              </w:rPr>
              <w:t>Jac</w:t>
            </w:r>
            <w:r>
              <w:rPr>
                <w:spacing w:val="-2"/>
                <w:sz w:val="24"/>
              </w:rPr>
              <w:t xml:space="preserve"> </w:t>
            </w:r>
            <w:r>
              <w:rPr>
                <w:sz w:val="24"/>
              </w:rPr>
              <w:t>Fitz</w:t>
            </w:r>
            <w:r>
              <w:rPr>
                <w:spacing w:val="-2"/>
                <w:sz w:val="24"/>
              </w:rPr>
              <w:t xml:space="preserve"> </w:t>
            </w:r>
            <w:r>
              <w:rPr>
                <w:spacing w:val="-5"/>
                <w:sz w:val="24"/>
              </w:rPr>
              <w:t>Enz</w:t>
            </w:r>
          </w:p>
        </w:tc>
      </w:tr>
      <w:tr w:rsidR="0047733A" w14:paraId="6CD16544" w14:textId="77777777">
        <w:trPr>
          <w:trHeight w:val="318"/>
        </w:trPr>
        <w:tc>
          <w:tcPr>
            <w:tcW w:w="456" w:type="dxa"/>
          </w:tcPr>
          <w:p w14:paraId="7FDE8DB9"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17EFFD34" w14:textId="77777777" w:rsidR="0047733A" w:rsidRDefault="00A66171">
            <w:pPr>
              <w:pStyle w:val="TableParagraph"/>
              <w:spacing w:line="270" w:lineRule="exact"/>
              <w:ind w:left="163"/>
              <w:rPr>
                <w:sz w:val="24"/>
              </w:rPr>
            </w:pPr>
            <w:r>
              <w:rPr>
                <w:sz w:val="24"/>
              </w:rPr>
              <w:t>Fundamentals</w:t>
            </w:r>
            <w:r>
              <w:rPr>
                <w:spacing w:val="-2"/>
                <w:sz w:val="24"/>
              </w:rPr>
              <w:t xml:space="preserve"> </w:t>
            </w:r>
            <w:r>
              <w:rPr>
                <w:sz w:val="24"/>
              </w:rPr>
              <w:t>of</w:t>
            </w:r>
            <w:r>
              <w:rPr>
                <w:spacing w:val="-1"/>
                <w:sz w:val="24"/>
              </w:rPr>
              <w:t xml:space="preserve"> </w:t>
            </w:r>
            <w:r>
              <w:rPr>
                <w:sz w:val="24"/>
              </w:rPr>
              <w:t>HR</w:t>
            </w:r>
            <w:r>
              <w:rPr>
                <w:spacing w:val="-2"/>
                <w:sz w:val="24"/>
              </w:rPr>
              <w:t xml:space="preserve"> </w:t>
            </w:r>
            <w:r>
              <w:rPr>
                <w:sz w:val="24"/>
              </w:rPr>
              <w:t>Analytics</w:t>
            </w:r>
            <w:r>
              <w:rPr>
                <w:spacing w:val="-2"/>
                <w:sz w:val="24"/>
              </w:rPr>
              <w:t xml:space="preserve"> </w:t>
            </w:r>
            <w:r>
              <w:rPr>
                <w:sz w:val="24"/>
              </w:rPr>
              <w:t>–</w:t>
            </w:r>
            <w:r>
              <w:rPr>
                <w:spacing w:val="-2"/>
                <w:sz w:val="24"/>
              </w:rPr>
              <w:t xml:space="preserve"> </w:t>
            </w:r>
            <w:r>
              <w:rPr>
                <w:sz w:val="24"/>
              </w:rPr>
              <w:t>Fermin</w:t>
            </w:r>
            <w:r>
              <w:rPr>
                <w:spacing w:val="-1"/>
                <w:sz w:val="24"/>
              </w:rPr>
              <w:t xml:space="preserve"> </w:t>
            </w:r>
            <w:r>
              <w:rPr>
                <w:spacing w:val="-4"/>
                <w:sz w:val="24"/>
              </w:rPr>
              <w:t>Diez</w:t>
            </w:r>
          </w:p>
        </w:tc>
      </w:tr>
      <w:tr w:rsidR="0047733A" w14:paraId="44FD86E4" w14:textId="77777777">
        <w:trPr>
          <w:trHeight w:val="290"/>
        </w:trPr>
        <w:tc>
          <w:tcPr>
            <w:tcW w:w="9737" w:type="dxa"/>
            <w:gridSpan w:val="6"/>
          </w:tcPr>
          <w:p w14:paraId="3826D671" w14:textId="77777777" w:rsidR="0047733A" w:rsidRDefault="0047733A">
            <w:pPr>
              <w:pStyle w:val="TableParagraph"/>
              <w:ind w:left="0"/>
              <w:rPr>
                <w:sz w:val="20"/>
              </w:rPr>
            </w:pPr>
          </w:p>
        </w:tc>
      </w:tr>
      <w:tr w:rsidR="0047733A" w14:paraId="4595C9E4" w14:textId="77777777">
        <w:trPr>
          <w:trHeight w:val="316"/>
        </w:trPr>
        <w:tc>
          <w:tcPr>
            <w:tcW w:w="9737" w:type="dxa"/>
            <w:gridSpan w:val="6"/>
          </w:tcPr>
          <w:p w14:paraId="4D2CAA80" w14:textId="77777777" w:rsidR="0047733A" w:rsidRDefault="00A66171">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7E194614" w14:textId="77777777">
        <w:trPr>
          <w:trHeight w:val="316"/>
        </w:trPr>
        <w:tc>
          <w:tcPr>
            <w:tcW w:w="456" w:type="dxa"/>
          </w:tcPr>
          <w:p w14:paraId="1E6EFE0E"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23152AD7" w14:textId="77777777" w:rsidR="0047733A" w:rsidRDefault="00A66171">
            <w:pPr>
              <w:pStyle w:val="TableParagraph"/>
              <w:spacing w:line="268" w:lineRule="exact"/>
              <w:ind w:left="124"/>
              <w:rPr>
                <w:sz w:val="24"/>
              </w:rPr>
            </w:pPr>
            <w:r>
              <w:rPr>
                <w:spacing w:val="-2"/>
                <w:sz w:val="24"/>
              </w:rPr>
              <w:t>htt</w:t>
            </w:r>
            <w:hyperlink r:id="rId65">
              <w:r>
                <w:rPr>
                  <w:spacing w:val="-2"/>
                  <w:sz w:val="24"/>
                </w:rPr>
                <w:t>ps://www.coursera.o</w:t>
              </w:r>
            </w:hyperlink>
            <w:r>
              <w:rPr>
                <w:spacing w:val="-2"/>
                <w:sz w:val="24"/>
              </w:rPr>
              <w:t>r</w:t>
            </w:r>
            <w:hyperlink r:id="rId66">
              <w:r>
                <w:rPr>
                  <w:spacing w:val="-2"/>
                  <w:sz w:val="24"/>
                </w:rPr>
                <w:t>g/courses?query=hr%20analytics</w:t>
              </w:r>
            </w:hyperlink>
          </w:p>
        </w:tc>
      </w:tr>
      <w:tr w:rsidR="0047733A" w14:paraId="355C9A2F" w14:textId="77777777">
        <w:trPr>
          <w:trHeight w:val="316"/>
        </w:trPr>
        <w:tc>
          <w:tcPr>
            <w:tcW w:w="9737" w:type="dxa"/>
            <w:gridSpan w:val="6"/>
          </w:tcPr>
          <w:p w14:paraId="2AA27483" w14:textId="77777777" w:rsidR="0047733A" w:rsidRDefault="0047733A">
            <w:pPr>
              <w:pStyle w:val="TableParagraph"/>
              <w:ind w:left="0"/>
            </w:pPr>
          </w:p>
        </w:tc>
      </w:tr>
      <w:tr w:rsidR="0047733A" w14:paraId="66565A8E" w14:textId="77777777">
        <w:trPr>
          <w:trHeight w:val="635"/>
        </w:trPr>
        <w:tc>
          <w:tcPr>
            <w:tcW w:w="9737" w:type="dxa"/>
            <w:gridSpan w:val="6"/>
          </w:tcPr>
          <w:p w14:paraId="3C93D9B0"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2"/>
                <w:sz w:val="24"/>
              </w:rPr>
              <w:t xml:space="preserve"> </w:t>
            </w:r>
            <w:r>
              <w:rPr>
                <w:sz w:val="24"/>
              </w:rPr>
              <w:t>Dr Lara</w:t>
            </w:r>
            <w:r>
              <w:rPr>
                <w:spacing w:val="-3"/>
                <w:sz w:val="24"/>
              </w:rPr>
              <w:t xml:space="preserve"> </w:t>
            </w:r>
            <w:r>
              <w:rPr>
                <w:sz w:val="24"/>
              </w:rPr>
              <w:t>Priyadarshini</w:t>
            </w:r>
            <w:r>
              <w:rPr>
                <w:spacing w:val="-1"/>
                <w:sz w:val="24"/>
              </w:rPr>
              <w:t xml:space="preserve"> </w:t>
            </w:r>
            <w:r>
              <w:rPr>
                <w:sz w:val="24"/>
              </w:rPr>
              <w:t>S,</w:t>
            </w:r>
            <w:r>
              <w:rPr>
                <w:spacing w:val="-2"/>
                <w:sz w:val="24"/>
              </w:rPr>
              <w:t xml:space="preserve"> </w:t>
            </w:r>
            <w:r>
              <w:rPr>
                <w:sz w:val="24"/>
              </w:rPr>
              <w:t>Assistant</w:t>
            </w:r>
            <w:r>
              <w:rPr>
                <w:spacing w:val="-1"/>
                <w:sz w:val="24"/>
              </w:rPr>
              <w:t xml:space="preserve"> </w:t>
            </w:r>
            <w:r>
              <w:rPr>
                <w:sz w:val="24"/>
              </w:rPr>
              <w:t>Professor,</w:t>
            </w:r>
            <w:r>
              <w:rPr>
                <w:spacing w:val="-2"/>
                <w:sz w:val="24"/>
              </w:rPr>
              <w:t xml:space="preserve"> </w:t>
            </w:r>
            <w:r>
              <w:rPr>
                <w:sz w:val="24"/>
              </w:rPr>
              <w:t>G</w:t>
            </w:r>
            <w:r>
              <w:rPr>
                <w:spacing w:val="-2"/>
                <w:sz w:val="24"/>
              </w:rPr>
              <w:t xml:space="preserve"> </w:t>
            </w:r>
            <w:r>
              <w:rPr>
                <w:sz w:val="24"/>
              </w:rPr>
              <w:t>R</w:t>
            </w:r>
            <w:r>
              <w:rPr>
                <w:spacing w:val="-1"/>
                <w:sz w:val="24"/>
              </w:rPr>
              <w:t xml:space="preserve"> </w:t>
            </w:r>
            <w:r>
              <w:rPr>
                <w:spacing w:val="-2"/>
                <w:sz w:val="24"/>
              </w:rPr>
              <w:t>Damodaran</w:t>
            </w:r>
          </w:p>
          <w:p w14:paraId="0F12FBE6" w14:textId="77777777" w:rsidR="0047733A" w:rsidRDefault="00A66171">
            <w:pPr>
              <w:pStyle w:val="TableParagraph"/>
              <w:spacing w:before="43"/>
              <w:rPr>
                <w:sz w:val="24"/>
              </w:rPr>
            </w:pPr>
            <w:r>
              <w:rPr>
                <w:sz w:val="24"/>
              </w:rPr>
              <w:t>Academy</w:t>
            </w:r>
            <w:r>
              <w:rPr>
                <w:spacing w:val="-1"/>
                <w:sz w:val="24"/>
              </w:rPr>
              <w:t xml:space="preserve"> </w:t>
            </w:r>
            <w:r>
              <w:rPr>
                <w:sz w:val="24"/>
              </w:rPr>
              <w:t>of</w:t>
            </w:r>
            <w:r>
              <w:rPr>
                <w:spacing w:val="-2"/>
                <w:sz w:val="24"/>
              </w:rPr>
              <w:t xml:space="preserve"> </w:t>
            </w:r>
            <w:r>
              <w:rPr>
                <w:sz w:val="24"/>
              </w:rPr>
              <w:t xml:space="preserve">Management, </w:t>
            </w:r>
            <w:r>
              <w:rPr>
                <w:spacing w:val="-2"/>
                <w:sz w:val="24"/>
              </w:rPr>
              <w:t>Coimbatore.</w:t>
            </w:r>
          </w:p>
        </w:tc>
      </w:tr>
    </w:tbl>
    <w:p w14:paraId="19DCD5AD" w14:textId="77777777" w:rsidR="0047733A" w:rsidRDefault="0047733A">
      <w:pPr>
        <w:pStyle w:val="BodyText"/>
        <w:rPr>
          <w:sz w:val="20"/>
        </w:rPr>
      </w:pPr>
    </w:p>
    <w:p w14:paraId="47FE0A64" w14:textId="77777777" w:rsidR="0047733A" w:rsidRDefault="0047733A">
      <w:pPr>
        <w:pStyle w:val="BodyText"/>
        <w:spacing w:before="119"/>
        <w:rPr>
          <w:sz w:val="20"/>
        </w:rPr>
      </w:pPr>
    </w:p>
    <w:tbl>
      <w:tblPr>
        <w:tblW w:w="0" w:type="auto"/>
        <w:tblInd w:w="4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1E72EAD0" w14:textId="77777777">
        <w:trPr>
          <w:trHeight w:val="313"/>
        </w:trPr>
        <w:tc>
          <w:tcPr>
            <w:tcW w:w="9619" w:type="dxa"/>
            <w:gridSpan w:val="11"/>
            <w:tcBorders>
              <w:left w:val="single" w:sz="4" w:space="0" w:color="000000"/>
              <w:bottom w:val="single" w:sz="4" w:space="0" w:color="000000"/>
              <w:right w:val="single" w:sz="4" w:space="0" w:color="000000"/>
            </w:tcBorders>
          </w:tcPr>
          <w:p w14:paraId="77E16F2C" w14:textId="77777777" w:rsidR="0047733A" w:rsidRDefault="00A66171">
            <w:pPr>
              <w:pStyle w:val="TableParagraph"/>
              <w:spacing w:line="268"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356ACAF2" w14:textId="77777777">
        <w:trPr>
          <w:trHeight w:val="290"/>
        </w:trPr>
        <w:tc>
          <w:tcPr>
            <w:tcW w:w="828" w:type="dxa"/>
            <w:tcBorders>
              <w:top w:val="single" w:sz="4" w:space="0" w:color="000000"/>
              <w:left w:val="single" w:sz="4" w:space="0" w:color="000000"/>
              <w:bottom w:val="single" w:sz="4" w:space="0" w:color="000000"/>
              <w:right w:val="single" w:sz="4" w:space="0" w:color="000000"/>
            </w:tcBorders>
          </w:tcPr>
          <w:p w14:paraId="39A702E8" w14:textId="77777777" w:rsidR="0047733A" w:rsidRDefault="00A66171">
            <w:pPr>
              <w:pStyle w:val="TableParagraph"/>
              <w:spacing w:line="249" w:lineRule="exact"/>
              <w:ind w:left="215"/>
              <w:rPr>
                <w:b/>
              </w:rPr>
            </w:pPr>
            <w:r>
              <w:rPr>
                <w:b/>
                <w:spacing w:val="-5"/>
              </w:rPr>
              <w:t>COs</w:t>
            </w:r>
          </w:p>
        </w:tc>
        <w:tc>
          <w:tcPr>
            <w:tcW w:w="878" w:type="dxa"/>
            <w:tcBorders>
              <w:top w:val="single" w:sz="4" w:space="0" w:color="000000"/>
              <w:left w:val="single" w:sz="4" w:space="0" w:color="000000"/>
              <w:bottom w:val="single" w:sz="4" w:space="0" w:color="000000"/>
              <w:right w:val="single" w:sz="4" w:space="0" w:color="000000"/>
            </w:tcBorders>
          </w:tcPr>
          <w:p w14:paraId="572753D9" w14:textId="77777777" w:rsidR="0047733A" w:rsidRDefault="00A66171">
            <w:pPr>
              <w:pStyle w:val="TableParagraph"/>
              <w:spacing w:line="249" w:lineRule="exact"/>
              <w:ind w:left="24"/>
              <w:jc w:val="center"/>
              <w:rPr>
                <w:b/>
              </w:rPr>
            </w:pPr>
            <w:r>
              <w:rPr>
                <w:b/>
                <w:spacing w:val="-5"/>
              </w:rPr>
              <w:t>PO1</w:t>
            </w:r>
          </w:p>
        </w:tc>
        <w:tc>
          <w:tcPr>
            <w:tcW w:w="880" w:type="dxa"/>
            <w:tcBorders>
              <w:top w:val="single" w:sz="4" w:space="0" w:color="000000"/>
              <w:left w:val="single" w:sz="4" w:space="0" w:color="000000"/>
              <w:bottom w:val="single" w:sz="4" w:space="0" w:color="000000"/>
              <w:right w:val="single" w:sz="4" w:space="0" w:color="000000"/>
            </w:tcBorders>
          </w:tcPr>
          <w:p w14:paraId="1AC8964F" w14:textId="77777777" w:rsidR="0047733A" w:rsidRDefault="00A66171">
            <w:pPr>
              <w:pStyle w:val="TableParagraph"/>
              <w:spacing w:line="249" w:lineRule="exact"/>
              <w:ind w:left="34" w:right="6"/>
              <w:jc w:val="center"/>
              <w:rPr>
                <w:b/>
              </w:rPr>
            </w:pPr>
            <w:r>
              <w:rPr>
                <w:b/>
                <w:spacing w:val="-5"/>
              </w:rPr>
              <w:t>PO2</w:t>
            </w:r>
          </w:p>
        </w:tc>
        <w:tc>
          <w:tcPr>
            <w:tcW w:w="880" w:type="dxa"/>
            <w:tcBorders>
              <w:top w:val="single" w:sz="4" w:space="0" w:color="000000"/>
              <w:left w:val="single" w:sz="4" w:space="0" w:color="000000"/>
              <w:bottom w:val="single" w:sz="4" w:space="0" w:color="000000"/>
              <w:right w:val="single" w:sz="4" w:space="0" w:color="000000"/>
            </w:tcBorders>
          </w:tcPr>
          <w:p w14:paraId="1C3B0C73" w14:textId="77777777" w:rsidR="0047733A" w:rsidRDefault="00A66171">
            <w:pPr>
              <w:pStyle w:val="TableParagraph"/>
              <w:spacing w:line="249" w:lineRule="exact"/>
              <w:ind w:left="34"/>
              <w:jc w:val="center"/>
              <w:rPr>
                <w:b/>
              </w:rPr>
            </w:pPr>
            <w:r>
              <w:rPr>
                <w:b/>
                <w:spacing w:val="-5"/>
              </w:rPr>
              <w:t>PO3</w:t>
            </w:r>
          </w:p>
        </w:tc>
        <w:tc>
          <w:tcPr>
            <w:tcW w:w="880" w:type="dxa"/>
            <w:tcBorders>
              <w:top w:val="single" w:sz="4" w:space="0" w:color="000000"/>
              <w:left w:val="single" w:sz="4" w:space="0" w:color="000000"/>
              <w:bottom w:val="single" w:sz="4" w:space="0" w:color="000000"/>
              <w:right w:val="single" w:sz="4" w:space="0" w:color="000000"/>
            </w:tcBorders>
          </w:tcPr>
          <w:p w14:paraId="205950A6" w14:textId="77777777" w:rsidR="0047733A" w:rsidRDefault="00A66171">
            <w:pPr>
              <w:pStyle w:val="TableParagraph"/>
              <w:spacing w:line="249" w:lineRule="exact"/>
              <w:ind w:left="34" w:right="3"/>
              <w:jc w:val="center"/>
              <w:rPr>
                <w:b/>
              </w:rPr>
            </w:pPr>
            <w:r>
              <w:rPr>
                <w:b/>
                <w:spacing w:val="-5"/>
              </w:rPr>
              <w:t>PO4</w:t>
            </w:r>
          </w:p>
        </w:tc>
        <w:tc>
          <w:tcPr>
            <w:tcW w:w="882" w:type="dxa"/>
            <w:tcBorders>
              <w:top w:val="single" w:sz="4" w:space="0" w:color="000000"/>
              <w:left w:val="single" w:sz="4" w:space="0" w:color="000000"/>
              <w:bottom w:val="single" w:sz="4" w:space="0" w:color="000000"/>
              <w:right w:val="single" w:sz="4" w:space="0" w:color="000000"/>
            </w:tcBorders>
          </w:tcPr>
          <w:p w14:paraId="1D77C4FA" w14:textId="77777777" w:rsidR="0047733A" w:rsidRDefault="00A66171">
            <w:pPr>
              <w:pStyle w:val="TableParagraph"/>
              <w:spacing w:line="249" w:lineRule="exact"/>
              <w:ind w:left="30"/>
              <w:jc w:val="center"/>
              <w:rPr>
                <w:b/>
              </w:rPr>
            </w:pPr>
            <w:r>
              <w:rPr>
                <w:b/>
                <w:spacing w:val="-5"/>
              </w:rPr>
              <w:t>PO5</w:t>
            </w:r>
          </w:p>
        </w:tc>
        <w:tc>
          <w:tcPr>
            <w:tcW w:w="877" w:type="dxa"/>
            <w:tcBorders>
              <w:top w:val="single" w:sz="4" w:space="0" w:color="000000"/>
              <w:left w:val="single" w:sz="4" w:space="0" w:color="000000"/>
              <w:bottom w:val="single" w:sz="4" w:space="0" w:color="000000"/>
              <w:right w:val="single" w:sz="4" w:space="0" w:color="000000"/>
            </w:tcBorders>
          </w:tcPr>
          <w:p w14:paraId="16CC680A" w14:textId="77777777" w:rsidR="0047733A" w:rsidRDefault="00A66171">
            <w:pPr>
              <w:pStyle w:val="TableParagraph"/>
              <w:spacing w:line="249" w:lineRule="exact"/>
              <w:ind w:left="74" w:right="36"/>
              <w:jc w:val="center"/>
              <w:rPr>
                <w:b/>
              </w:rPr>
            </w:pPr>
            <w:r>
              <w:rPr>
                <w:b/>
                <w:spacing w:val="-5"/>
              </w:rPr>
              <w:t>PO6</w:t>
            </w:r>
          </w:p>
        </w:tc>
        <w:tc>
          <w:tcPr>
            <w:tcW w:w="879" w:type="dxa"/>
            <w:tcBorders>
              <w:top w:val="single" w:sz="4" w:space="0" w:color="000000"/>
              <w:left w:val="single" w:sz="4" w:space="0" w:color="000000"/>
              <w:bottom w:val="single" w:sz="4" w:space="0" w:color="000000"/>
              <w:right w:val="single" w:sz="4" w:space="0" w:color="000000"/>
            </w:tcBorders>
          </w:tcPr>
          <w:p w14:paraId="3AC00A78" w14:textId="77777777" w:rsidR="0047733A" w:rsidRDefault="00A66171">
            <w:pPr>
              <w:pStyle w:val="TableParagraph"/>
              <w:spacing w:line="249" w:lineRule="exact"/>
              <w:ind w:left="56" w:right="8"/>
              <w:jc w:val="center"/>
              <w:rPr>
                <w:b/>
              </w:rPr>
            </w:pPr>
            <w:r>
              <w:rPr>
                <w:b/>
                <w:spacing w:val="-5"/>
              </w:rPr>
              <w:t>PO7</w:t>
            </w:r>
          </w:p>
        </w:tc>
        <w:tc>
          <w:tcPr>
            <w:tcW w:w="879" w:type="dxa"/>
            <w:tcBorders>
              <w:top w:val="single" w:sz="4" w:space="0" w:color="000000"/>
              <w:left w:val="single" w:sz="4" w:space="0" w:color="000000"/>
              <w:bottom w:val="single" w:sz="4" w:space="0" w:color="000000"/>
              <w:right w:val="single" w:sz="4" w:space="0" w:color="000000"/>
            </w:tcBorders>
          </w:tcPr>
          <w:p w14:paraId="745E7854" w14:textId="77777777" w:rsidR="0047733A" w:rsidRDefault="00A66171">
            <w:pPr>
              <w:pStyle w:val="TableParagraph"/>
              <w:spacing w:line="249" w:lineRule="exact"/>
              <w:ind w:left="56" w:right="9"/>
              <w:jc w:val="center"/>
              <w:rPr>
                <w:b/>
              </w:rPr>
            </w:pPr>
            <w:r>
              <w:rPr>
                <w:b/>
                <w:spacing w:val="-5"/>
              </w:rPr>
              <w:t>PO8</w:t>
            </w:r>
          </w:p>
        </w:tc>
        <w:tc>
          <w:tcPr>
            <w:tcW w:w="879" w:type="dxa"/>
            <w:tcBorders>
              <w:top w:val="single" w:sz="4" w:space="0" w:color="000000"/>
              <w:left w:val="single" w:sz="4" w:space="0" w:color="000000"/>
              <w:bottom w:val="single" w:sz="4" w:space="0" w:color="000000"/>
              <w:right w:val="single" w:sz="4" w:space="0" w:color="000000"/>
            </w:tcBorders>
          </w:tcPr>
          <w:p w14:paraId="673B2D71" w14:textId="77777777" w:rsidR="0047733A" w:rsidRDefault="00A66171">
            <w:pPr>
              <w:pStyle w:val="TableParagraph"/>
              <w:spacing w:line="249" w:lineRule="exact"/>
              <w:ind w:left="56" w:right="5"/>
              <w:jc w:val="center"/>
              <w:rPr>
                <w:b/>
              </w:rPr>
            </w:pPr>
            <w:r>
              <w:rPr>
                <w:b/>
                <w:spacing w:val="-5"/>
              </w:rPr>
              <w:t>PO9</w:t>
            </w:r>
          </w:p>
        </w:tc>
        <w:tc>
          <w:tcPr>
            <w:tcW w:w="877" w:type="dxa"/>
            <w:tcBorders>
              <w:top w:val="single" w:sz="4" w:space="0" w:color="000000"/>
              <w:left w:val="single" w:sz="4" w:space="0" w:color="000000"/>
              <w:bottom w:val="single" w:sz="4" w:space="0" w:color="000000"/>
              <w:right w:val="single" w:sz="4" w:space="0" w:color="000000"/>
            </w:tcBorders>
          </w:tcPr>
          <w:p w14:paraId="644B3CDD" w14:textId="77777777" w:rsidR="0047733A" w:rsidRDefault="00A66171">
            <w:pPr>
              <w:pStyle w:val="TableParagraph"/>
              <w:spacing w:line="249" w:lineRule="exact"/>
              <w:ind w:left="128"/>
              <w:rPr>
                <w:b/>
              </w:rPr>
            </w:pPr>
            <w:r>
              <w:rPr>
                <w:b/>
                <w:spacing w:val="-4"/>
              </w:rPr>
              <w:t>PO10</w:t>
            </w:r>
          </w:p>
        </w:tc>
      </w:tr>
      <w:tr w:rsidR="0047733A" w14:paraId="1C29E034" w14:textId="77777777">
        <w:trPr>
          <w:trHeight w:val="318"/>
        </w:trPr>
        <w:tc>
          <w:tcPr>
            <w:tcW w:w="828" w:type="dxa"/>
            <w:tcBorders>
              <w:top w:val="single" w:sz="4" w:space="0" w:color="000000"/>
              <w:left w:val="single" w:sz="4" w:space="0" w:color="000000"/>
              <w:bottom w:val="single" w:sz="4" w:space="0" w:color="000000"/>
              <w:right w:val="single" w:sz="4" w:space="0" w:color="000000"/>
            </w:tcBorders>
          </w:tcPr>
          <w:p w14:paraId="5CF86587" w14:textId="77777777" w:rsidR="0047733A" w:rsidRDefault="00A66171">
            <w:pPr>
              <w:pStyle w:val="TableParagraph"/>
              <w:spacing w:before="13"/>
              <w:ind w:left="117"/>
              <w:rPr>
                <w:b/>
              </w:rPr>
            </w:pPr>
            <w:r>
              <w:rPr>
                <w:b/>
                <w:spacing w:val="-5"/>
              </w:rPr>
              <w:t>CO1</w:t>
            </w:r>
          </w:p>
        </w:tc>
        <w:tc>
          <w:tcPr>
            <w:tcW w:w="878" w:type="dxa"/>
            <w:tcBorders>
              <w:top w:val="single" w:sz="4" w:space="0" w:color="000000"/>
              <w:left w:val="single" w:sz="4" w:space="0" w:color="000000"/>
              <w:bottom w:val="single" w:sz="4" w:space="0" w:color="000000"/>
              <w:right w:val="single" w:sz="4" w:space="0" w:color="000000"/>
            </w:tcBorders>
          </w:tcPr>
          <w:p w14:paraId="405BCE0D" w14:textId="77777777" w:rsidR="0047733A" w:rsidRDefault="00A66171">
            <w:pPr>
              <w:pStyle w:val="TableParagraph"/>
              <w:spacing w:line="270" w:lineRule="exact"/>
              <w:ind w:left="24" w:right="5"/>
              <w:jc w:val="center"/>
              <w:rPr>
                <w:sz w:val="24"/>
              </w:rPr>
            </w:pPr>
            <w:r>
              <w:rPr>
                <w:spacing w:val="-10"/>
                <w:sz w:val="24"/>
              </w:rPr>
              <w:t>M</w:t>
            </w:r>
          </w:p>
        </w:tc>
        <w:tc>
          <w:tcPr>
            <w:tcW w:w="880" w:type="dxa"/>
            <w:tcBorders>
              <w:top w:val="single" w:sz="4" w:space="0" w:color="000000"/>
              <w:left w:val="single" w:sz="4" w:space="0" w:color="000000"/>
              <w:bottom w:val="single" w:sz="4" w:space="0" w:color="000000"/>
              <w:right w:val="single" w:sz="4" w:space="0" w:color="000000"/>
            </w:tcBorders>
          </w:tcPr>
          <w:p w14:paraId="1CFC92AE" w14:textId="77777777" w:rsidR="0047733A" w:rsidRDefault="00A66171">
            <w:pPr>
              <w:pStyle w:val="TableParagraph"/>
              <w:spacing w:line="270" w:lineRule="exact"/>
              <w:ind w:left="34" w:right="14"/>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2093DB67" w14:textId="77777777" w:rsidR="0047733A" w:rsidRDefault="00A66171">
            <w:pPr>
              <w:pStyle w:val="TableParagraph"/>
              <w:spacing w:line="270" w:lineRule="exact"/>
              <w:ind w:left="34" w:right="5"/>
              <w:jc w:val="center"/>
              <w:rPr>
                <w:sz w:val="24"/>
              </w:rPr>
            </w:pPr>
            <w:r>
              <w:rPr>
                <w:spacing w:val="-10"/>
                <w:sz w:val="24"/>
              </w:rPr>
              <w:t>M</w:t>
            </w:r>
          </w:p>
        </w:tc>
        <w:tc>
          <w:tcPr>
            <w:tcW w:w="880" w:type="dxa"/>
            <w:tcBorders>
              <w:top w:val="single" w:sz="4" w:space="0" w:color="000000"/>
              <w:left w:val="single" w:sz="4" w:space="0" w:color="000000"/>
              <w:bottom w:val="single" w:sz="4" w:space="0" w:color="000000"/>
              <w:right w:val="single" w:sz="4" w:space="0" w:color="000000"/>
            </w:tcBorders>
          </w:tcPr>
          <w:p w14:paraId="6354CF1D" w14:textId="77777777" w:rsidR="0047733A" w:rsidRDefault="00A66171">
            <w:pPr>
              <w:pStyle w:val="TableParagraph"/>
              <w:spacing w:line="270" w:lineRule="exact"/>
              <w:ind w:left="34" w:right="9"/>
              <w:jc w:val="center"/>
              <w:rPr>
                <w:sz w:val="24"/>
              </w:rPr>
            </w:pPr>
            <w:r>
              <w:rPr>
                <w:spacing w:val="-10"/>
                <w:sz w:val="24"/>
              </w:rPr>
              <w:t>M</w:t>
            </w:r>
          </w:p>
        </w:tc>
        <w:tc>
          <w:tcPr>
            <w:tcW w:w="882" w:type="dxa"/>
            <w:tcBorders>
              <w:top w:val="single" w:sz="4" w:space="0" w:color="000000"/>
              <w:left w:val="single" w:sz="4" w:space="0" w:color="000000"/>
              <w:bottom w:val="single" w:sz="4" w:space="0" w:color="000000"/>
              <w:right w:val="single" w:sz="4" w:space="0" w:color="000000"/>
            </w:tcBorders>
          </w:tcPr>
          <w:p w14:paraId="479A7D6D" w14:textId="77777777" w:rsidR="0047733A" w:rsidRDefault="00A66171">
            <w:pPr>
              <w:pStyle w:val="TableParagraph"/>
              <w:spacing w:line="270" w:lineRule="exact"/>
              <w:ind w:left="30" w:right="5"/>
              <w:jc w:val="center"/>
              <w:rPr>
                <w:sz w:val="24"/>
              </w:rPr>
            </w:pPr>
            <w:r>
              <w:rPr>
                <w:spacing w:val="-10"/>
                <w:sz w:val="24"/>
              </w:rPr>
              <w:t>M</w:t>
            </w:r>
          </w:p>
        </w:tc>
        <w:tc>
          <w:tcPr>
            <w:tcW w:w="877" w:type="dxa"/>
            <w:tcBorders>
              <w:top w:val="single" w:sz="4" w:space="0" w:color="000000"/>
              <w:left w:val="single" w:sz="4" w:space="0" w:color="000000"/>
              <w:bottom w:val="single" w:sz="4" w:space="0" w:color="000000"/>
              <w:right w:val="single" w:sz="4" w:space="0" w:color="000000"/>
            </w:tcBorders>
          </w:tcPr>
          <w:p w14:paraId="0CCA9C09" w14:textId="77777777" w:rsidR="0047733A" w:rsidRDefault="00A66171">
            <w:pPr>
              <w:pStyle w:val="TableParagraph"/>
              <w:spacing w:line="270" w:lineRule="exact"/>
              <w:ind w:left="68" w:right="36"/>
              <w:jc w:val="center"/>
              <w:rPr>
                <w:sz w:val="24"/>
              </w:rPr>
            </w:pPr>
            <w:r>
              <w:rPr>
                <w:spacing w:val="-10"/>
                <w:sz w:val="24"/>
              </w:rPr>
              <w:t>M</w:t>
            </w:r>
          </w:p>
        </w:tc>
        <w:tc>
          <w:tcPr>
            <w:tcW w:w="879" w:type="dxa"/>
            <w:tcBorders>
              <w:top w:val="single" w:sz="4" w:space="0" w:color="000000"/>
              <w:left w:val="single" w:sz="4" w:space="0" w:color="000000"/>
              <w:bottom w:val="single" w:sz="4" w:space="0" w:color="000000"/>
              <w:right w:val="single" w:sz="4" w:space="0" w:color="000000"/>
            </w:tcBorders>
          </w:tcPr>
          <w:p w14:paraId="53D0CC27" w14:textId="77777777" w:rsidR="0047733A" w:rsidRDefault="00A66171">
            <w:pPr>
              <w:pStyle w:val="TableParagraph"/>
              <w:spacing w:line="270" w:lineRule="exact"/>
              <w:ind w:left="56" w:right="10"/>
              <w:jc w:val="center"/>
              <w:rPr>
                <w:sz w:val="24"/>
              </w:rPr>
            </w:pPr>
            <w:r>
              <w:rPr>
                <w:spacing w:val="-10"/>
                <w:sz w:val="24"/>
              </w:rPr>
              <w:t>L</w:t>
            </w:r>
          </w:p>
        </w:tc>
        <w:tc>
          <w:tcPr>
            <w:tcW w:w="879" w:type="dxa"/>
            <w:tcBorders>
              <w:top w:val="single" w:sz="4" w:space="0" w:color="000000"/>
              <w:left w:val="single" w:sz="4" w:space="0" w:color="000000"/>
              <w:bottom w:val="single" w:sz="4" w:space="0" w:color="000000"/>
              <w:right w:val="single" w:sz="4" w:space="0" w:color="000000"/>
            </w:tcBorders>
          </w:tcPr>
          <w:p w14:paraId="0C34C791" w14:textId="77777777" w:rsidR="0047733A" w:rsidRDefault="00A66171">
            <w:pPr>
              <w:pStyle w:val="TableParagraph"/>
              <w:spacing w:line="270" w:lineRule="exact"/>
              <w:ind w:left="56" w:right="16"/>
              <w:jc w:val="center"/>
              <w:rPr>
                <w:sz w:val="24"/>
              </w:rPr>
            </w:pPr>
            <w:r>
              <w:rPr>
                <w:spacing w:val="-10"/>
                <w:sz w:val="24"/>
              </w:rPr>
              <w:t>S</w:t>
            </w:r>
          </w:p>
        </w:tc>
        <w:tc>
          <w:tcPr>
            <w:tcW w:w="879" w:type="dxa"/>
            <w:tcBorders>
              <w:top w:val="single" w:sz="4" w:space="0" w:color="000000"/>
              <w:left w:val="single" w:sz="4" w:space="0" w:color="000000"/>
              <w:bottom w:val="single" w:sz="4" w:space="0" w:color="000000"/>
              <w:right w:val="single" w:sz="4" w:space="0" w:color="000000"/>
            </w:tcBorders>
          </w:tcPr>
          <w:p w14:paraId="5FD8BF85" w14:textId="77777777" w:rsidR="0047733A" w:rsidRDefault="00A66171">
            <w:pPr>
              <w:pStyle w:val="TableParagraph"/>
              <w:spacing w:line="270" w:lineRule="exact"/>
              <w:ind w:left="56" w:right="13"/>
              <w:jc w:val="center"/>
              <w:rPr>
                <w:sz w:val="24"/>
              </w:rPr>
            </w:pPr>
            <w:r>
              <w:rPr>
                <w:spacing w:val="-10"/>
                <w:sz w:val="24"/>
              </w:rPr>
              <w:t>S</w:t>
            </w:r>
          </w:p>
        </w:tc>
        <w:tc>
          <w:tcPr>
            <w:tcW w:w="877" w:type="dxa"/>
            <w:tcBorders>
              <w:top w:val="single" w:sz="4" w:space="0" w:color="000000"/>
              <w:left w:val="single" w:sz="4" w:space="0" w:color="000000"/>
              <w:bottom w:val="single" w:sz="4" w:space="0" w:color="000000"/>
              <w:right w:val="single" w:sz="4" w:space="0" w:color="000000"/>
            </w:tcBorders>
          </w:tcPr>
          <w:p w14:paraId="193833DA" w14:textId="77777777" w:rsidR="0047733A" w:rsidRDefault="00A66171">
            <w:pPr>
              <w:pStyle w:val="TableParagraph"/>
              <w:spacing w:line="270" w:lineRule="exact"/>
              <w:ind w:left="94" w:right="36"/>
              <w:jc w:val="center"/>
              <w:rPr>
                <w:sz w:val="24"/>
              </w:rPr>
            </w:pPr>
            <w:r>
              <w:rPr>
                <w:spacing w:val="-10"/>
                <w:sz w:val="24"/>
              </w:rPr>
              <w:t>S</w:t>
            </w:r>
          </w:p>
        </w:tc>
      </w:tr>
      <w:tr w:rsidR="0047733A" w14:paraId="18336011" w14:textId="77777777">
        <w:trPr>
          <w:trHeight w:val="316"/>
        </w:trPr>
        <w:tc>
          <w:tcPr>
            <w:tcW w:w="828" w:type="dxa"/>
            <w:tcBorders>
              <w:top w:val="single" w:sz="4" w:space="0" w:color="000000"/>
              <w:left w:val="single" w:sz="4" w:space="0" w:color="000000"/>
              <w:bottom w:val="single" w:sz="4" w:space="0" w:color="000000"/>
              <w:right w:val="single" w:sz="4" w:space="0" w:color="000000"/>
            </w:tcBorders>
          </w:tcPr>
          <w:p w14:paraId="0D8AF29A" w14:textId="77777777" w:rsidR="0047733A" w:rsidRDefault="00A66171">
            <w:pPr>
              <w:pStyle w:val="TableParagraph"/>
              <w:spacing w:before="13"/>
              <w:ind w:left="117"/>
              <w:rPr>
                <w:b/>
              </w:rPr>
            </w:pPr>
            <w:r>
              <w:rPr>
                <w:b/>
                <w:spacing w:val="-5"/>
              </w:rPr>
              <w:t>CO2</w:t>
            </w:r>
          </w:p>
        </w:tc>
        <w:tc>
          <w:tcPr>
            <w:tcW w:w="878" w:type="dxa"/>
            <w:tcBorders>
              <w:top w:val="single" w:sz="4" w:space="0" w:color="000000"/>
              <w:left w:val="single" w:sz="4" w:space="0" w:color="000000"/>
              <w:bottom w:val="single" w:sz="4" w:space="0" w:color="000000"/>
              <w:right w:val="single" w:sz="4" w:space="0" w:color="000000"/>
            </w:tcBorders>
          </w:tcPr>
          <w:p w14:paraId="2689AAE7" w14:textId="77777777" w:rsidR="0047733A" w:rsidRDefault="00A66171">
            <w:pPr>
              <w:pStyle w:val="TableParagraph"/>
              <w:spacing w:line="268" w:lineRule="exact"/>
              <w:ind w:left="24" w:right="5"/>
              <w:jc w:val="center"/>
              <w:rPr>
                <w:sz w:val="24"/>
              </w:rPr>
            </w:pPr>
            <w:r>
              <w:rPr>
                <w:spacing w:val="-10"/>
                <w:sz w:val="24"/>
              </w:rPr>
              <w:t>M</w:t>
            </w:r>
          </w:p>
        </w:tc>
        <w:tc>
          <w:tcPr>
            <w:tcW w:w="880" w:type="dxa"/>
            <w:tcBorders>
              <w:top w:val="single" w:sz="4" w:space="0" w:color="000000"/>
              <w:left w:val="single" w:sz="4" w:space="0" w:color="000000"/>
              <w:bottom w:val="single" w:sz="4" w:space="0" w:color="000000"/>
              <w:right w:val="single" w:sz="4" w:space="0" w:color="000000"/>
            </w:tcBorders>
          </w:tcPr>
          <w:p w14:paraId="0A6E3929" w14:textId="77777777" w:rsidR="0047733A" w:rsidRDefault="00A66171">
            <w:pPr>
              <w:pStyle w:val="TableParagraph"/>
              <w:spacing w:line="268" w:lineRule="exact"/>
              <w:ind w:left="34" w:right="14"/>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41939A2F" w14:textId="77777777" w:rsidR="0047733A" w:rsidRDefault="00A66171">
            <w:pPr>
              <w:pStyle w:val="TableParagraph"/>
              <w:spacing w:line="268" w:lineRule="exact"/>
              <w:ind w:left="34" w:right="7"/>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568ED111" w14:textId="77777777" w:rsidR="0047733A" w:rsidRDefault="00A66171">
            <w:pPr>
              <w:pStyle w:val="TableParagraph"/>
              <w:spacing w:line="268" w:lineRule="exact"/>
              <w:ind w:left="34" w:right="11"/>
              <w:jc w:val="center"/>
              <w:rPr>
                <w:sz w:val="24"/>
              </w:rPr>
            </w:pPr>
            <w:r>
              <w:rPr>
                <w:spacing w:val="-10"/>
                <w:sz w:val="24"/>
              </w:rPr>
              <w:t>S</w:t>
            </w:r>
          </w:p>
        </w:tc>
        <w:tc>
          <w:tcPr>
            <w:tcW w:w="882" w:type="dxa"/>
            <w:tcBorders>
              <w:top w:val="single" w:sz="4" w:space="0" w:color="000000"/>
              <w:left w:val="single" w:sz="4" w:space="0" w:color="000000"/>
              <w:bottom w:val="single" w:sz="4" w:space="0" w:color="000000"/>
              <w:right w:val="single" w:sz="4" w:space="0" w:color="000000"/>
            </w:tcBorders>
          </w:tcPr>
          <w:p w14:paraId="3FF76AC4" w14:textId="77777777" w:rsidR="0047733A" w:rsidRDefault="00A66171">
            <w:pPr>
              <w:pStyle w:val="TableParagraph"/>
              <w:spacing w:line="268" w:lineRule="exact"/>
              <w:ind w:left="30" w:right="2"/>
              <w:jc w:val="center"/>
              <w:rPr>
                <w:sz w:val="24"/>
              </w:rPr>
            </w:pPr>
            <w:r>
              <w:rPr>
                <w:spacing w:val="-10"/>
                <w:sz w:val="24"/>
              </w:rPr>
              <w:t>S</w:t>
            </w:r>
          </w:p>
        </w:tc>
        <w:tc>
          <w:tcPr>
            <w:tcW w:w="877" w:type="dxa"/>
            <w:tcBorders>
              <w:top w:val="single" w:sz="4" w:space="0" w:color="000000"/>
              <w:left w:val="single" w:sz="4" w:space="0" w:color="000000"/>
              <w:bottom w:val="single" w:sz="4" w:space="0" w:color="000000"/>
              <w:right w:val="single" w:sz="4" w:space="0" w:color="000000"/>
            </w:tcBorders>
          </w:tcPr>
          <w:p w14:paraId="11C7C922" w14:textId="77777777" w:rsidR="0047733A" w:rsidRDefault="00A66171">
            <w:pPr>
              <w:pStyle w:val="TableParagraph"/>
              <w:spacing w:line="268" w:lineRule="exact"/>
              <w:ind w:left="66" w:right="36"/>
              <w:jc w:val="center"/>
              <w:rPr>
                <w:sz w:val="24"/>
              </w:rPr>
            </w:pPr>
            <w:r>
              <w:rPr>
                <w:spacing w:val="-10"/>
                <w:sz w:val="24"/>
              </w:rPr>
              <w:t>S</w:t>
            </w:r>
          </w:p>
        </w:tc>
        <w:tc>
          <w:tcPr>
            <w:tcW w:w="879" w:type="dxa"/>
            <w:tcBorders>
              <w:top w:val="single" w:sz="4" w:space="0" w:color="000000"/>
              <w:left w:val="single" w:sz="4" w:space="0" w:color="000000"/>
              <w:bottom w:val="single" w:sz="4" w:space="0" w:color="000000"/>
              <w:right w:val="single" w:sz="4" w:space="0" w:color="000000"/>
            </w:tcBorders>
          </w:tcPr>
          <w:p w14:paraId="387BCE5B" w14:textId="77777777" w:rsidR="0047733A" w:rsidRDefault="00A66171">
            <w:pPr>
              <w:pStyle w:val="TableParagraph"/>
              <w:spacing w:line="268" w:lineRule="exact"/>
              <w:ind w:left="56" w:right="13"/>
              <w:jc w:val="center"/>
              <w:rPr>
                <w:sz w:val="24"/>
              </w:rPr>
            </w:pPr>
            <w:r>
              <w:rPr>
                <w:spacing w:val="-10"/>
                <w:sz w:val="24"/>
              </w:rPr>
              <w:t>M</w:t>
            </w:r>
          </w:p>
        </w:tc>
        <w:tc>
          <w:tcPr>
            <w:tcW w:w="879" w:type="dxa"/>
            <w:tcBorders>
              <w:top w:val="single" w:sz="4" w:space="0" w:color="000000"/>
              <w:left w:val="single" w:sz="4" w:space="0" w:color="000000"/>
              <w:bottom w:val="single" w:sz="4" w:space="0" w:color="000000"/>
              <w:right w:val="single" w:sz="4" w:space="0" w:color="000000"/>
            </w:tcBorders>
          </w:tcPr>
          <w:p w14:paraId="00A84AF6" w14:textId="77777777" w:rsidR="0047733A" w:rsidRDefault="00A66171">
            <w:pPr>
              <w:pStyle w:val="TableParagraph"/>
              <w:spacing w:line="268" w:lineRule="exact"/>
              <w:ind w:left="56" w:right="16"/>
              <w:jc w:val="center"/>
              <w:rPr>
                <w:sz w:val="24"/>
              </w:rPr>
            </w:pPr>
            <w:r>
              <w:rPr>
                <w:spacing w:val="-10"/>
                <w:sz w:val="24"/>
              </w:rPr>
              <w:t>S</w:t>
            </w:r>
          </w:p>
        </w:tc>
        <w:tc>
          <w:tcPr>
            <w:tcW w:w="879" w:type="dxa"/>
            <w:tcBorders>
              <w:top w:val="single" w:sz="4" w:space="0" w:color="000000"/>
              <w:left w:val="single" w:sz="4" w:space="0" w:color="000000"/>
              <w:bottom w:val="single" w:sz="4" w:space="0" w:color="000000"/>
              <w:right w:val="single" w:sz="4" w:space="0" w:color="000000"/>
            </w:tcBorders>
          </w:tcPr>
          <w:p w14:paraId="535060EF" w14:textId="77777777" w:rsidR="0047733A" w:rsidRDefault="00A66171">
            <w:pPr>
              <w:pStyle w:val="TableParagraph"/>
              <w:spacing w:line="268" w:lineRule="exact"/>
              <w:ind w:left="56" w:right="13"/>
              <w:jc w:val="center"/>
              <w:rPr>
                <w:sz w:val="24"/>
              </w:rPr>
            </w:pPr>
            <w:r>
              <w:rPr>
                <w:spacing w:val="-10"/>
                <w:sz w:val="24"/>
              </w:rPr>
              <w:t>S</w:t>
            </w:r>
          </w:p>
        </w:tc>
        <w:tc>
          <w:tcPr>
            <w:tcW w:w="877" w:type="dxa"/>
            <w:tcBorders>
              <w:top w:val="single" w:sz="4" w:space="0" w:color="000000"/>
              <w:left w:val="single" w:sz="4" w:space="0" w:color="000000"/>
              <w:bottom w:val="single" w:sz="4" w:space="0" w:color="000000"/>
              <w:right w:val="single" w:sz="4" w:space="0" w:color="000000"/>
            </w:tcBorders>
          </w:tcPr>
          <w:p w14:paraId="4DA3990D" w14:textId="77777777" w:rsidR="0047733A" w:rsidRDefault="00A66171">
            <w:pPr>
              <w:pStyle w:val="TableParagraph"/>
              <w:spacing w:line="268" w:lineRule="exact"/>
              <w:ind w:left="94" w:right="36"/>
              <w:jc w:val="center"/>
              <w:rPr>
                <w:sz w:val="24"/>
              </w:rPr>
            </w:pPr>
            <w:r>
              <w:rPr>
                <w:spacing w:val="-10"/>
                <w:sz w:val="24"/>
              </w:rPr>
              <w:t>S</w:t>
            </w:r>
          </w:p>
        </w:tc>
      </w:tr>
      <w:tr w:rsidR="0047733A" w14:paraId="58E60755" w14:textId="77777777">
        <w:trPr>
          <w:trHeight w:val="316"/>
        </w:trPr>
        <w:tc>
          <w:tcPr>
            <w:tcW w:w="828" w:type="dxa"/>
            <w:tcBorders>
              <w:top w:val="single" w:sz="4" w:space="0" w:color="000000"/>
              <w:left w:val="single" w:sz="4" w:space="0" w:color="000000"/>
              <w:bottom w:val="single" w:sz="4" w:space="0" w:color="000000"/>
              <w:right w:val="single" w:sz="4" w:space="0" w:color="000000"/>
            </w:tcBorders>
          </w:tcPr>
          <w:p w14:paraId="05F92593" w14:textId="77777777" w:rsidR="0047733A" w:rsidRDefault="00A66171">
            <w:pPr>
              <w:pStyle w:val="TableParagraph"/>
              <w:spacing w:before="13"/>
              <w:ind w:left="117"/>
              <w:rPr>
                <w:b/>
              </w:rPr>
            </w:pPr>
            <w:r>
              <w:rPr>
                <w:b/>
                <w:spacing w:val="-5"/>
              </w:rPr>
              <w:t>CO3</w:t>
            </w:r>
          </w:p>
        </w:tc>
        <w:tc>
          <w:tcPr>
            <w:tcW w:w="878" w:type="dxa"/>
            <w:tcBorders>
              <w:top w:val="single" w:sz="4" w:space="0" w:color="000000"/>
              <w:left w:val="single" w:sz="4" w:space="0" w:color="000000"/>
              <w:bottom w:val="single" w:sz="4" w:space="0" w:color="000000"/>
              <w:right w:val="single" w:sz="4" w:space="0" w:color="000000"/>
            </w:tcBorders>
          </w:tcPr>
          <w:p w14:paraId="42233120" w14:textId="77777777" w:rsidR="0047733A" w:rsidRDefault="00A66171">
            <w:pPr>
              <w:pStyle w:val="TableParagraph"/>
              <w:spacing w:line="268" w:lineRule="exact"/>
              <w:ind w:left="24" w:right="7"/>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5B205F5B" w14:textId="77777777" w:rsidR="0047733A" w:rsidRDefault="00A66171">
            <w:pPr>
              <w:pStyle w:val="TableParagraph"/>
              <w:spacing w:line="268" w:lineRule="exact"/>
              <w:ind w:left="34" w:right="14"/>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03F711E2" w14:textId="77777777" w:rsidR="0047733A" w:rsidRDefault="00A66171">
            <w:pPr>
              <w:pStyle w:val="TableParagraph"/>
              <w:spacing w:line="268" w:lineRule="exact"/>
              <w:ind w:left="34" w:right="7"/>
              <w:jc w:val="center"/>
              <w:rPr>
                <w:sz w:val="24"/>
              </w:rPr>
            </w:pPr>
            <w:r>
              <w:rPr>
                <w:spacing w:val="-10"/>
                <w:sz w:val="24"/>
              </w:rPr>
              <w:t>S</w:t>
            </w:r>
          </w:p>
        </w:tc>
        <w:tc>
          <w:tcPr>
            <w:tcW w:w="880" w:type="dxa"/>
            <w:tcBorders>
              <w:top w:val="single" w:sz="4" w:space="0" w:color="000000"/>
              <w:left w:val="single" w:sz="4" w:space="0" w:color="000000"/>
              <w:bottom w:val="single" w:sz="4" w:space="0" w:color="000000"/>
              <w:right w:val="single" w:sz="4" w:space="0" w:color="000000"/>
            </w:tcBorders>
          </w:tcPr>
          <w:p w14:paraId="3875CD30" w14:textId="77777777" w:rsidR="0047733A" w:rsidRDefault="00A66171">
            <w:pPr>
              <w:pStyle w:val="TableParagraph"/>
              <w:spacing w:line="268" w:lineRule="exact"/>
              <w:ind w:left="34" w:right="9"/>
              <w:jc w:val="center"/>
              <w:rPr>
                <w:sz w:val="24"/>
              </w:rPr>
            </w:pPr>
            <w:r>
              <w:rPr>
                <w:spacing w:val="-10"/>
                <w:sz w:val="24"/>
              </w:rPr>
              <w:t>M</w:t>
            </w:r>
          </w:p>
        </w:tc>
        <w:tc>
          <w:tcPr>
            <w:tcW w:w="882" w:type="dxa"/>
            <w:tcBorders>
              <w:top w:val="single" w:sz="4" w:space="0" w:color="000000"/>
              <w:left w:val="single" w:sz="4" w:space="0" w:color="000000"/>
              <w:bottom w:val="single" w:sz="4" w:space="0" w:color="000000"/>
              <w:right w:val="single" w:sz="4" w:space="0" w:color="000000"/>
            </w:tcBorders>
          </w:tcPr>
          <w:p w14:paraId="1A4D8C39" w14:textId="77777777" w:rsidR="0047733A" w:rsidRDefault="00A66171">
            <w:pPr>
              <w:pStyle w:val="TableParagraph"/>
              <w:spacing w:line="268" w:lineRule="exact"/>
              <w:ind w:left="30" w:right="2"/>
              <w:jc w:val="center"/>
              <w:rPr>
                <w:sz w:val="24"/>
              </w:rPr>
            </w:pPr>
            <w:r>
              <w:rPr>
                <w:spacing w:val="-10"/>
                <w:sz w:val="24"/>
              </w:rPr>
              <w:t>S</w:t>
            </w:r>
          </w:p>
        </w:tc>
        <w:tc>
          <w:tcPr>
            <w:tcW w:w="877" w:type="dxa"/>
            <w:tcBorders>
              <w:top w:val="single" w:sz="4" w:space="0" w:color="000000"/>
              <w:left w:val="single" w:sz="4" w:space="0" w:color="000000"/>
              <w:bottom w:val="single" w:sz="4" w:space="0" w:color="000000"/>
              <w:right w:val="single" w:sz="4" w:space="0" w:color="000000"/>
            </w:tcBorders>
          </w:tcPr>
          <w:p w14:paraId="2C091BC2" w14:textId="77777777" w:rsidR="0047733A" w:rsidRDefault="00A66171">
            <w:pPr>
              <w:pStyle w:val="TableParagraph"/>
              <w:spacing w:line="268" w:lineRule="exact"/>
              <w:ind w:left="68" w:right="36"/>
              <w:jc w:val="center"/>
              <w:rPr>
                <w:sz w:val="24"/>
              </w:rPr>
            </w:pPr>
            <w:r>
              <w:rPr>
                <w:spacing w:val="-10"/>
                <w:sz w:val="24"/>
              </w:rPr>
              <w:t>M</w:t>
            </w:r>
          </w:p>
        </w:tc>
        <w:tc>
          <w:tcPr>
            <w:tcW w:w="879" w:type="dxa"/>
            <w:tcBorders>
              <w:top w:val="single" w:sz="4" w:space="0" w:color="000000"/>
              <w:left w:val="single" w:sz="4" w:space="0" w:color="000000"/>
              <w:bottom w:val="single" w:sz="4" w:space="0" w:color="000000"/>
              <w:right w:val="single" w:sz="4" w:space="0" w:color="000000"/>
            </w:tcBorders>
          </w:tcPr>
          <w:p w14:paraId="747AAC07" w14:textId="77777777" w:rsidR="0047733A" w:rsidRDefault="00A66171">
            <w:pPr>
              <w:pStyle w:val="TableParagraph"/>
              <w:spacing w:line="268" w:lineRule="exact"/>
              <w:ind w:left="56" w:right="13"/>
              <w:jc w:val="center"/>
              <w:rPr>
                <w:sz w:val="24"/>
              </w:rPr>
            </w:pPr>
            <w:r>
              <w:rPr>
                <w:spacing w:val="-10"/>
                <w:sz w:val="24"/>
              </w:rPr>
              <w:t>M</w:t>
            </w:r>
          </w:p>
        </w:tc>
        <w:tc>
          <w:tcPr>
            <w:tcW w:w="879" w:type="dxa"/>
            <w:tcBorders>
              <w:top w:val="single" w:sz="4" w:space="0" w:color="000000"/>
              <w:left w:val="single" w:sz="4" w:space="0" w:color="000000"/>
              <w:bottom w:val="single" w:sz="4" w:space="0" w:color="000000"/>
              <w:right w:val="single" w:sz="4" w:space="0" w:color="000000"/>
            </w:tcBorders>
          </w:tcPr>
          <w:p w14:paraId="21267E7B" w14:textId="77777777" w:rsidR="0047733A" w:rsidRDefault="00A66171">
            <w:pPr>
              <w:pStyle w:val="TableParagraph"/>
              <w:spacing w:line="268" w:lineRule="exact"/>
              <w:ind w:left="56" w:right="16"/>
              <w:jc w:val="center"/>
              <w:rPr>
                <w:sz w:val="24"/>
              </w:rPr>
            </w:pPr>
            <w:r>
              <w:rPr>
                <w:spacing w:val="-10"/>
                <w:sz w:val="24"/>
              </w:rPr>
              <w:t>S</w:t>
            </w:r>
          </w:p>
        </w:tc>
        <w:tc>
          <w:tcPr>
            <w:tcW w:w="879" w:type="dxa"/>
            <w:tcBorders>
              <w:top w:val="single" w:sz="4" w:space="0" w:color="000000"/>
              <w:left w:val="single" w:sz="4" w:space="0" w:color="000000"/>
              <w:bottom w:val="single" w:sz="4" w:space="0" w:color="000000"/>
              <w:right w:val="single" w:sz="4" w:space="0" w:color="000000"/>
            </w:tcBorders>
          </w:tcPr>
          <w:p w14:paraId="5CCF0AED" w14:textId="77777777" w:rsidR="0047733A" w:rsidRDefault="00A66171">
            <w:pPr>
              <w:pStyle w:val="TableParagraph"/>
              <w:spacing w:line="268" w:lineRule="exact"/>
              <w:ind w:left="56" w:right="13"/>
              <w:jc w:val="center"/>
              <w:rPr>
                <w:sz w:val="24"/>
              </w:rPr>
            </w:pPr>
            <w:r>
              <w:rPr>
                <w:spacing w:val="-10"/>
                <w:sz w:val="24"/>
              </w:rPr>
              <w:t>S</w:t>
            </w:r>
          </w:p>
        </w:tc>
        <w:tc>
          <w:tcPr>
            <w:tcW w:w="877" w:type="dxa"/>
            <w:tcBorders>
              <w:top w:val="single" w:sz="4" w:space="0" w:color="000000"/>
              <w:left w:val="single" w:sz="4" w:space="0" w:color="000000"/>
              <w:bottom w:val="single" w:sz="4" w:space="0" w:color="000000"/>
              <w:right w:val="single" w:sz="4" w:space="0" w:color="000000"/>
            </w:tcBorders>
          </w:tcPr>
          <w:p w14:paraId="0DE30290" w14:textId="77777777" w:rsidR="0047733A" w:rsidRDefault="00A66171">
            <w:pPr>
              <w:pStyle w:val="TableParagraph"/>
              <w:spacing w:line="268" w:lineRule="exact"/>
              <w:ind w:left="94" w:right="36"/>
              <w:jc w:val="center"/>
              <w:rPr>
                <w:sz w:val="24"/>
              </w:rPr>
            </w:pPr>
            <w:r>
              <w:rPr>
                <w:spacing w:val="-10"/>
                <w:sz w:val="24"/>
              </w:rPr>
              <w:t>S</w:t>
            </w:r>
          </w:p>
        </w:tc>
      </w:tr>
    </w:tbl>
    <w:p w14:paraId="0BB42A7D" w14:textId="77777777" w:rsidR="0047733A" w:rsidRDefault="00A66171">
      <w:pPr>
        <w:pStyle w:val="BodyText"/>
        <w:ind w:left="720"/>
      </w:pPr>
      <w:r>
        <w:rPr>
          <w:noProof/>
        </w:rPr>
        <w:drawing>
          <wp:anchor distT="0" distB="0" distL="0" distR="0" simplePos="0" relativeHeight="251641856" behindDoc="1" locked="0" layoutInCell="1" allowOverlap="1" wp14:anchorId="1E4C05F0" wp14:editId="658C7B5D">
            <wp:simplePos x="0" y="0"/>
            <wp:positionH relativeFrom="page">
              <wp:posOffset>2743200</wp:posOffset>
            </wp:positionH>
            <wp:positionV relativeFrom="paragraph">
              <wp:posOffset>-2021077</wp:posOffset>
            </wp:positionV>
            <wp:extent cx="2463800" cy="2051312"/>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19CEB263" w14:textId="77777777" w:rsidR="0047733A" w:rsidRDefault="0047733A">
      <w:pPr>
        <w:pStyle w:val="BodyText"/>
        <w:sectPr w:rsidR="0047733A">
          <w:pgSz w:w="11920" w:h="16850"/>
          <w:pgMar w:top="1240" w:right="720" w:bottom="540" w:left="720" w:header="454" w:footer="354" w:gutter="0"/>
          <w:cols w:space="720"/>
        </w:sectPr>
      </w:pPr>
    </w:p>
    <w:p w14:paraId="299E438D"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2"/>
        <w:gridCol w:w="449"/>
        <w:gridCol w:w="135"/>
        <w:gridCol w:w="361"/>
        <w:gridCol w:w="450"/>
      </w:tblGrid>
      <w:tr w:rsidR="0047733A" w14:paraId="73044B16" w14:textId="77777777">
        <w:trPr>
          <w:trHeight w:val="685"/>
        </w:trPr>
        <w:tc>
          <w:tcPr>
            <w:tcW w:w="1549" w:type="dxa"/>
            <w:gridSpan w:val="3"/>
          </w:tcPr>
          <w:p w14:paraId="37924BEB" w14:textId="77777777" w:rsidR="0047733A" w:rsidRDefault="00A66171">
            <w:pPr>
              <w:pStyle w:val="TableParagraph"/>
              <w:spacing w:before="181"/>
              <w:ind w:left="78"/>
              <w:rPr>
                <w:b/>
                <w:sz w:val="24"/>
              </w:rPr>
            </w:pPr>
            <w:r>
              <w:rPr>
                <w:b/>
                <w:sz w:val="24"/>
              </w:rPr>
              <w:t>Course</w:t>
            </w:r>
            <w:r>
              <w:rPr>
                <w:b/>
                <w:spacing w:val="-5"/>
                <w:sz w:val="24"/>
              </w:rPr>
              <w:t xml:space="preserve"> </w:t>
            </w:r>
            <w:r>
              <w:rPr>
                <w:b/>
                <w:spacing w:val="-4"/>
                <w:sz w:val="24"/>
              </w:rPr>
              <w:t>Code</w:t>
            </w:r>
          </w:p>
        </w:tc>
        <w:tc>
          <w:tcPr>
            <w:tcW w:w="1080" w:type="dxa"/>
          </w:tcPr>
          <w:p w14:paraId="02774C18" w14:textId="77777777" w:rsidR="0047733A" w:rsidRDefault="0047733A">
            <w:pPr>
              <w:pStyle w:val="TableParagraph"/>
              <w:ind w:left="0"/>
              <w:rPr>
                <w:sz w:val="24"/>
              </w:rPr>
            </w:pPr>
          </w:p>
        </w:tc>
        <w:tc>
          <w:tcPr>
            <w:tcW w:w="5220" w:type="dxa"/>
          </w:tcPr>
          <w:p w14:paraId="35AEE067" w14:textId="77777777" w:rsidR="0047733A" w:rsidRDefault="00A66171">
            <w:pPr>
              <w:pStyle w:val="TableParagraph"/>
              <w:spacing w:line="298" w:lineRule="exact"/>
              <w:ind w:left="25" w:right="11"/>
              <w:jc w:val="center"/>
              <w:rPr>
                <w:b/>
                <w:sz w:val="26"/>
              </w:rPr>
            </w:pPr>
            <w:r>
              <w:rPr>
                <w:b/>
                <w:sz w:val="26"/>
              </w:rPr>
              <w:t>HRD</w:t>
            </w:r>
            <w:r>
              <w:rPr>
                <w:b/>
                <w:spacing w:val="-11"/>
                <w:sz w:val="26"/>
              </w:rPr>
              <w:t xml:space="preserve"> </w:t>
            </w:r>
            <w:r>
              <w:rPr>
                <w:b/>
                <w:sz w:val="26"/>
              </w:rPr>
              <w:t>PRACTICES</w:t>
            </w:r>
            <w:r>
              <w:rPr>
                <w:b/>
                <w:spacing w:val="-11"/>
                <w:sz w:val="26"/>
              </w:rPr>
              <w:t xml:space="preserve"> </w:t>
            </w:r>
            <w:r>
              <w:rPr>
                <w:b/>
                <w:sz w:val="26"/>
              </w:rPr>
              <w:t>–</w:t>
            </w:r>
            <w:r>
              <w:rPr>
                <w:b/>
                <w:spacing w:val="-9"/>
                <w:sz w:val="26"/>
              </w:rPr>
              <w:t xml:space="preserve"> </w:t>
            </w:r>
            <w:r>
              <w:rPr>
                <w:b/>
                <w:sz w:val="26"/>
              </w:rPr>
              <w:t>INDIAN</w:t>
            </w:r>
            <w:r>
              <w:rPr>
                <w:b/>
                <w:spacing w:val="-8"/>
                <w:sz w:val="26"/>
              </w:rPr>
              <w:t xml:space="preserve"> </w:t>
            </w:r>
            <w:r>
              <w:rPr>
                <w:b/>
                <w:spacing w:val="-5"/>
                <w:sz w:val="26"/>
              </w:rPr>
              <w:t>AND</w:t>
            </w:r>
          </w:p>
          <w:p w14:paraId="10E3A54B" w14:textId="77777777" w:rsidR="0047733A" w:rsidRDefault="00A66171">
            <w:pPr>
              <w:pStyle w:val="TableParagraph"/>
              <w:spacing w:before="44"/>
              <w:ind w:left="25" w:right="10"/>
              <w:jc w:val="center"/>
              <w:rPr>
                <w:b/>
                <w:sz w:val="26"/>
              </w:rPr>
            </w:pPr>
            <w:r>
              <w:rPr>
                <w:b/>
                <w:sz w:val="26"/>
              </w:rPr>
              <w:t>GLOBAL</w:t>
            </w:r>
            <w:r>
              <w:rPr>
                <w:b/>
                <w:spacing w:val="-15"/>
                <w:sz w:val="26"/>
              </w:rPr>
              <w:t xml:space="preserve"> </w:t>
            </w:r>
            <w:r>
              <w:rPr>
                <w:b/>
                <w:spacing w:val="-2"/>
                <w:sz w:val="26"/>
              </w:rPr>
              <w:t>PERSPECTIVE</w:t>
            </w:r>
          </w:p>
        </w:tc>
        <w:tc>
          <w:tcPr>
            <w:tcW w:w="492" w:type="dxa"/>
          </w:tcPr>
          <w:p w14:paraId="0848D882" w14:textId="77777777" w:rsidR="0047733A" w:rsidRDefault="00A66171">
            <w:pPr>
              <w:pStyle w:val="TableParagraph"/>
              <w:spacing w:before="181"/>
              <w:ind w:left="64"/>
              <w:jc w:val="center"/>
              <w:rPr>
                <w:b/>
                <w:sz w:val="24"/>
              </w:rPr>
            </w:pPr>
            <w:r>
              <w:rPr>
                <w:b/>
                <w:spacing w:val="-10"/>
                <w:sz w:val="24"/>
              </w:rPr>
              <w:t>L</w:t>
            </w:r>
          </w:p>
        </w:tc>
        <w:tc>
          <w:tcPr>
            <w:tcW w:w="584" w:type="dxa"/>
            <w:gridSpan w:val="2"/>
          </w:tcPr>
          <w:p w14:paraId="6DA6B7C9" w14:textId="77777777" w:rsidR="0047733A" w:rsidRDefault="00A66171">
            <w:pPr>
              <w:pStyle w:val="TableParagraph"/>
              <w:spacing w:before="181"/>
              <w:ind w:left="243"/>
              <w:rPr>
                <w:b/>
                <w:sz w:val="24"/>
              </w:rPr>
            </w:pPr>
            <w:r>
              <w:rPr>
                <w:b/>
                <w:spacing w:val="-10"/>
                <w:sz w:val="24"/>
              </w:rPr>
              <w:t>T</w:t>
            </w:r>
          </w:p>
        </w:tc>
        <w:tc>
          <w:tcPr>
            <w:tcW w:w="361" w:type="dxa"/>
          </w:tcPr>
          <w:p w14:paraId="2FE57B94" w14:textId="77777777" w:rsidR="0047733A" w:rsidRDefault="00A66171">
            <w:pPr>
              <w:pStyle w:val="TableParagraph"/>
              <w:spacing w:before="181"/>
              <w:ind w:left="117"/>
              <w:rPr>
                <w:b/>
                <w:sz w:val="24"/>
              </w:rPr>
            </w:pPr>
            <w:r>
              <w:rPr>
                <w:b/>
                <w:spacing w:val="-10"/>
                <w:sz w:val="24"/>
              </w:rPr>
              <w:t>P</w:t>
            </w:r>
          </w:p>
        </w:tc>
        <w:tc>
          <w:tcPr>
            <w:tcW w:w="450" w:type="dxa"/>
          </w:tcPr>
          <w:p w14:paraId="11C2A36D" w14:textId="77777777" w:rsidR="0047733A" w:rsidRDefault="00A66171">
            <w:pPr>
              <w:pStyle w:val="TableParagraph"/>
              <w:spacing w:before="181"/>
              <w:ind w:left="24" w:right="2"/>
              <w:jc w:val="center"/>
              <w:rPr>
                <w:b/>
                <w:sz w:val="24"/>
              </w:rPr>
            </w:pPr>
            <w:r>
              <w:rPr>
                <w:b/>
                <w:spacing w:val="-10"/>
                <w:sz w:val="24"/>
              </w:rPr>
              <w:t>C</w:t>
            </w:r>
          </w:p>
        </w:tc>
      </w:tr>
      <w:tr w:rsidR="0047733A" w14:paraId="7E3C449B" w14:textId="77777777">
        <w:trPr>
          <w:trHeight w:val="289"/>
        </w:trPr>
        <w:tc>
          <w:tcPr>
            <w:tcW w:w="2629" w:type="dxa"/>
            <w:gridSpan w:val="4"/>
          </w:tcPr>
          <w:p w14:paraId="06C17791" w14:textId="77777777" w:rsidR="0047733A" w:rsidRDefault="00A66171">
            <w:pPr>
              <w:pStyle w:val="TableParagraph"/>
              <w:spacing w:line="249" w:lineRule="exact"/>
              <w:rPr>
                <w:b/>
              </w:rPr>
            </w:pPr>
            <w:r>
              <w:rPr>
                <w:b/>
                <w:spacing w:val="-2"/>
              </w:rPr>
              <w:t>Core/Elective</w:t>
            </w:r>
          </w:p>
        </w:tc>
        <w:tc>
          <w:tcPr>
            <w:tcW w:w="5220" w:type="dxa"/>
          </w:tcPr>
          <w:p w14:paraId="4714B0CB" w14:textId="77777777" w:rsidR="0047733A" w:rsidRDefault="00A66171">
            <w:pPr>
              <w:pStyle w:val="TableParagraph"/>
              <w:spacing w:line="244" w:lineRule="exact"/>
              <w:ind w:left="25" w:right="11"/>
              <w:jc w:val="center"/>
            </w:pPr>
            <w:r>
              <w:rPr>
                <w:spacing w:val="-4"/>
              </w:rPr>
              <w:t>CORE</w:t>
            </w:r>
          </w:p>
        </w:tc>
        <w:tc>
          <w:tcPr>
            <w:tcW w:w="492" w:type="dxa"/>
          </w:tcPr>
          <w:p w14:paraId="7FCF41A5" w14:textId="77777777" w:rsidR="0047733A" w:rsidRDefault="00A66171">
            <w:pPr>
              <w:pStyle w:val="TableParagraph"/>
              <w:spacing w:line="249" w:lineRule="exact"/>
              <w:ind w:left="67"/>
              <w:jc w:val="center"/>
              <w:rPr>
                <w:b/>
              </w:rPr>
            </w:pPr>
            <w:r>
              <w:rPr>
                <w:b/>
                <w:spacing w:val="-10"/>
              </w:rPr>
              <w:t>4</w:t>
            </w:r>
          </w:p>
        </w:tc>
        <w:tc>
          <w:tcPr>
            <w:tcW w:w="584" w:type="dxa"/>
            <w:gridSpan w:val="2"/>
          </w:tcPr>
          <w:p w14:paraId="4D165858" w14:textId="77777777" w:rsidR="0047733A" w:rsidRDefault="0047733A">
            <w:pPr>
              <w:pStyle w:val="TableParagraph"/>
              <w:ind w:left="0"/>
              <w:rPr>
                <w:sz w:val="20"/>
              </w:rPr>
            </w:pPr>
          </w:p>
        </w:tc>
        <w:tc>
          <w:tcPr>
            <w:tcW w:w="361" w:type="dxa"/>
          </w:tcPr>
          <w:p w14:paraId="6D47F61E" w14:textId="77777777" w:rsidR="0047733A" w:rsidRDefault="0047733A">
            <w:pPr>
              <w:pStyle w:val="TableParagraph"/>
              <w:ind w:left="0"/>
              <w:rPr>
                <w:sz w:val="20"/>
              </w:rPr>
            </w:pPr>
          </w:p>
        </w:tc>
        <w:tc>
          <w:tcPr>
            <w:tcW w:w="450" w:type="dxa"/>
          </w:tcPr>
          <w:p w14:paraId="7CB9C80B" w14:textId="77777777" w:rsidR="0047733A" w:rsidRDefault="00A66171">
            <w:pPr>
              <w:pStyle w:val="TableParagraph"/>
              <w:spacing w:line="249" w:lineRule="exact"/>
              <w:ind w:left="24" w:right="5"/>
              <w:jc w:val="center"/>
              <w:rPr>
                <w:b/>
              </w:rPr>
            </w:pPr>
            <w:r>
              <w:rPr>
                <w:b/>
                <w:spacing w:val="-10"/>
              </w:rPr>
              <w:t>4</w:t>
            </w:r>
          </w:p>
        </w:tc>
      </w:tr>
      <w:tr w:rsidR="0047733A" w14:paraId="5128E191" w14:textId="77777777">
        <w:trPr>
          <w:trHeight w:val="635"/>
        </w:trPr>
        <w:tc>
          <w:tcPr>
            <w:tcW w:w="2629" w:type="dxa"/>
            <w:gridSpan w:val="4"/>
          </w:tcPr>
          <w:p w14:paraId="6920DCD3" w14:textId="77777777" w:rsidR="0047733A" w:rsidRDefault="00A66171">
            <w:pPr>
              <w:pStyle w:val="TableParagraph"/>
              <w:spacing w:before="157"/>
              <w:rPr>
                <w:b/>
                <w:sz w:val="24"/>
              </w:rPr>
            </w:pPr>
            <w:r>
              <w:rPr>
                <w:b/>
                <w:spacing w:val="-2"/>
                <w:sz w:val="24"/>
              </w:rPr>
              <w:t>Pre-requisite</w:t>
            </w:r>
          </w:p>
        </w:tc>
        <w:tc>
          <w:tcPr>
            <w:tcW w:w="5220" w:type="dxa"/>
          </w:tcPr>
          <w:p w14:paraId="2CC487DC" w14:textId="77777777" w:rsidR="0047733A" w:rsidRDefault="00A66171">
            <w:pPr>
              <w:pStyle w:val="TableParagraph"/>
              <w:spacing w:before="152"/>
              <w:ind w:left="111"/>
              <w:rPr>
                <w:sz w:val="24"/>
              </w:rPr>
            </w:pPr>
            <w:r>
              <w:rPr>
                <w:sz w:val="24"/>
              </w:rPr>
              <w:t>Basic</w:t>
            </w:r>
            <w:r>
              <w:rPr>
                <w:spacing w:val="-3"/>
                <w:sz w:val="24"/>
              </w:rPr>
              <w:t xml:space="preserve"> </w:t>
            </w:r>
            <w:r>
              <w:rPr>
                <w:sz w:val="24"/>
              </w:rPr>
              <w:t>knowledge</w:t>
            </w:r>
            <w:r>
              <w:rPr>
                <w:spacing w:val="-3"/>
                <w:sz w:val="24"/>
              </w:rPr>
              <w:t xml:space="preserve"> </w:t>
            </w:r>
            <w:r>
              <w:rPr>
                <w:sz w:val="24"/>
              </w:rPr>
              <w:t>of</w:t>
            </w:r>
            <w:r>
              <w:rPr>
                <w:spacing w:val="-1"/>
                <w:sz w:val="24"/>
              </w:rPr>
              <w:t xml:space="preserve"> </w:t>
            </w:r>
            <w:r>
              <w:rPr>
                <w:sz w:val="24"/>
              </w:rPr>
              <w:t>HR</w:t>
            </w:r>
            <w:r>
              <w:rPr>
                <w:spacing w:val="-1"/>
                <w:sz w:val="24"/>
              </w:rPr>
              <w:t xml:space="preserve"> </w:t>
            </w:r>
            <w:r>
              <w:rPr>
                <w:spacing w:val="-2"/>
                <w:sz w:val="24"/>
              </w:rPr>
              <w:t>Development</w:t>
            </w:r>
          </w:p>
        </w:tc>
        <w:tc>
          <w:tcPr>
            <w:tcW w:w="941" w:type="dxa"/>
            <w:gridSpan w:val="2"/>
          </w:tcPr>
          <w:p w14:paraId="0A9CCA68" w14:textId="77777777" w:rsidR="0047733A" w:rsidRDefault="00A66171">
            <w:pPr>
              <w:pStyle w:val="TableParagraph"/>
              <w:spacing w:line="273" w:lineRule="exact"/>
              <w:ind w:left="6"/>
              <w:rPr>
                <w:b/>
                <w:sz w:val="24"/>
              </w:rPr>
            </w:pPr>
            <w:r>
              <w:rPr>
                <w:b/>
                <w:spacing w:val="-2"/>
                <w:sz w:val="24"/>
              </w:rPr>
              <w:t>Syllabus</w:t>
            </w:r>
          </w:p>
          <w:p w14:paraId="3C0DB632" w14:textId="77777777" w:rsidR="0047733A" w:rsidRDefault="00A66171">
            <w:pPr>
              <w:pStyle w:val="TableParagraph"/>
              <w:spacing w:before="43"/>
              <w:ind w:left="6"/>
              <w:rPr>
                <w:b/>
                <w:sz w:val="24"/>
              </w:rPr>
            </w:pPr>
            <w:r>
              <w:rPr>
                <w:b/>
                <w:spacing w:val="-2"/>
                <w:sz w:val="24"/>
              </w:rPr>
              <w:t>Version</w:t>
            </w:r>
          </w:p>
        </w:tc>
        <w:tc>
          <w:tcPr>
            <w:tcW w:w="946" w:type="dxa"/>
            <w:gridSpan w:val="3"/>
          </w:tcPr>
          <w:p w14:paraId="086621BC" w14:textId="6F8A7140" w:rsidR="0047733A" w:rsidRDefault="00860E27">
            <w:pPr>
              <w:pStyle w:val="TableParagraph"/>
              <w:spacing w:before="43"/>
              <w:ind w:left="116"/>
              <w:rPr>
                <w:b/>
                <w:sz w:val="24"/>
              </w:rPr>
            </w:pPr>
            <w:r w:rsidRPr="00860E27">
              <w:rPr>
                <w:b/>
                <w:spacing w:val="-2"/>
                <w:sz w:val="24"/>
              </w:rPr>
              <w:t>2026–27</w:t>
            </w:r>
          </w:p>
        </w:tc>
      </w:tr>
      <w:tr w:rsidR="0047733A" w14:paraId="613C8B56" w14:textId="77777777">
        <w:trPr>
          <w:trHeight w:val="316"/>
        </w:trPr>
        <w:tc>
          <w:tcPr>
            <w:tcW w:w="9736" w:type="dxa"/>
            <w:gridSpan w:val="10"/>
          </w:tcPr>
          <w:p w14:paraId="28626154"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7B569ECC" w14:textId="77777777">
        <w:trPr>
          <w:trHeight w:val="1228"/>
        </w:trPr>
        <w:tc>
          <w:tcPr>
            <w:tcW w:w="9736" w:type="dxa"/>
            <w:gridSpan w:val="10"/>
          </w:tcPr>
          <w:p w14:paraId="6ABA4871"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077A0DF7" w14:textId="77777777" w:rsidR="0047733A" w:rsidRDefault="00A66171">
            <w:pPr>
              <w:pStyle w:val="TableParagraph"/>
              <w:numPr>
                <w:ilvl w:val="0"/>
                <w:numId w:val="18"/>
              </w:numPr>
              <w:tabs>
                <w:tab w:val="left" w:pos="351"/>
              </w:tabs>
              <w:ind w:left="351" w:hanging="239"/>
              <w:rPr>
                <w:sz w:val="24"/>
              </w:rPr>
            </w:pPr>
            <w:r>
              <w:rPr>
                <w:sz w:val="24"/>
              </w:rPr>
              <w:t>Understand</w:t>
            </w:r>
            <w:r>
              <w:rPr>
                <w:spacing w:val="-2"/>
                <w:sz w:val="24"/>
              </w:rPr>
              <w:t xml:space="preserve"> </w:t>
            </w:r>
            <w:r>
              <w:rPr>
                <w:sz w:val="24"/>
              </w:rPr>
              <w:t>fundamentals</w:t>
            </w:r>
            <w:r>
              <w:rPr>
                <w:spacing w:val="-1"/>
                <w:sz w:val="24"/>
              </w:rPr>
              <w:t xml:space="preserve"> </w:t>
            </w:r>
            <w:r>
              <w:rPr>
                <w:sz w:val="24"/>
              </w:rPr>
              <w:t>of</w:t>
            </w:r>
            <w:r>
              <w:rPr>
                <w:spacing w:val="-2"/>
                <w:sz w:val="24"/>
              </w:rPr>
              <w:t xml:space="preserve"> </w:t>
            </w:r>
            <w:r>
              <w:rPr>
                <w:sz w:val="24"/>
              </w:rPr>
              <w:t>HR</w:t>
            </w:r>
            <w:r>
              <w:rPr>
                <w:spacing w:val="-1"/>
                <w:sz w:val="24"/>
              </w:rPr>
              <w:t xml:space="preserve"> </w:t>
            </w:r>
            <w:r>
              <w:rPr>
                <w:spacing w:val="-2"/>
                <w:sz w:val="24"/>
              </w:rPr>
              <w:t>Development</w:t>
            </w:r>
          </w:p>
          <w:p w14:paraId="70767A52" w14:textId="77777777" w:rsidR="0047733A" w:rsidRDefault="00A66171">
            <w:pPr>
              <w:pStyle w:val="TableParagraph"/>
              <w:numPr>
                <w:ilvl w:val="0"/>
                <w:numId w:val="18"/>
              </w:numPr>
              <w:tabs>
                <w:tab w:val="left" w:pos="353"/>
              </w:tabs>
              <w:spacing w:before="43"/>
              <w:ind w:left="353" w:hanging="241"/>
              <w:rPr>
                <w:sz w:val="24"/>
              </w:rPr>
            </w:pPr>
            <w:r>
              <w:rPr>
                <w:sz w:val="24"/>
              </w:rPr>
              <w:t>Learn</w:t>
            </w:r>
            <w:r>
              <w:rPr>
                <w:spacing w:val="-4"/>
                <w:sz w:val="24"/>
              </w:rPr>
              <w:t xml:space="preserve"> </w:t>
            </w:r>
            <w:r>
              <w:rPr>
                <w:sz w:val="24"/>
              </w:rPr>
              <w:t>the</w:t>
            </w:r>
            <w:r>
              <w:rPr>
                <w:spacing w:val="-2"/>
                <w:sz w:val="24"/>
              </w:rPr>
              <w:t xml:space="preserve"> </w:t>
            </w:r>
            <w:r>
              <w:rPr>
                <w:sz w:val="24"/>
              </w:rPr>
              <w:t>basics</w:t>
            </w:r>
            <w:r>
              <w:rPr>
                <w:spacing w:val="-1"/>
                <w:sz w:val="24"/>
              </w:rPr>
              <w:t xml:space="preserve"> </w:t>
            </w:r>
            <w:r>
              <w:rPr>
                <w:sz w:val="24"/>
              </w:rPr>
              <w:t>of</w:t>
            </w:r>
            <w:r>
              <w:rPr>
                <w:spacing w:val="-2"/>
                <w:sz w:val="24"/>
              </w:rPr>
              <w:t xml:space="preserve"> </w:t>
            </w:r>
            <w:r>
              <w:rPr>
                <w:sz w:val="24"/>
              </w:rPr>
              <w:t>HR</w:t>
            </w:r>
            <w:r>
              <w:rPr>
                <w:spacing w:val="-1"/>
                <w:sz w:val="24"/>
              </w:rPr>
              <w:t xml:space="preserve"> </w:t>
            </w:r>
            <w:r>
              <w:rPr>
                <w:sz w:val="24"/>
              </w:rPr>
              <w:t>development</w:t>
            </w:r>
            <w:r>
              <w:rPr>
                <w:spacing w:val="-1"/>
                <w:sz w:val="24"/>
              </w:rPr>
              <w:t xml:space="preserve"> </w:t>
            </w:r>
            <w:r>
              <w:rPr>
                <w:sz w:val="24"/>
              </w:rPr>
              <w:t>process</w:t>
            </w:r>
            <w:r>
              <w:rPr>
                <w:spacing w:val="-1"/>
                <w:sz w:val="24"/>
              </w:rPr>
              <w:t xml:space="preserve"> </w:t>
            </w:r>
            <w:r>
              <w:rPr>
                <w:sz w:val="24"/>
              </w:rPr>
              <w:t>in</w:t>
            </w:r>
            <w:r>
              <w:rPr>
                <w:spacing w:val="1"/>
                <w:sz w:val="24"/>
              </w:rPr>
              <w:t xml:space="preserve"> </w:t>
            </w:r>
            <w:r>
              <w:rPr>
                <w:sz w:val="24"/>
              </w:rPr>
              <w:t>Indian</w:t>
            </w:r>
            <w:r>
              <w:rPr>
                <w:spacing w:val="-1"/>
                <w:sz w:val="24"/>
              </w:rPr>
              <w:t xml:space="preserve"> </w:t>
            </w:r>
            <w:r>
              <w:rPr>
                <w:sz w:val="24"/>
              </w:rPr>
              <w:t>&amp;</w:t>
            </w:r>
            <w:r>
              <w:rPr>
                <w:spacing w:val="-1"/>
                <w:sz w:val="24"/>
              </w:rPr>
              <w:t xml:space="preserve"> </w:t>
            </w:r>
            <w:r>
              <w:rPr>
                <w:sz w:val="24"/>
              </w:rPr>
              <w:t>Global</w:t>
            </w:r>
            <w:r>
              <w:rPr>
                <w:spacing w:val="-3"/>
                <w:sz w:val="24"/>
              </w:rPr>
              <w:t xml:space="preserve"> </w:t>
            </w:r>
            <w:r>
              <w:rPr>
                <w:spacing w:val="-2"/>
                <w:sz w:val="24"/>
              </w:rPr>
              <w:t>Context</w:t>
            </w:r>
          </w:p>
          <w:p w14:paraId="0C3F8178" w14:textId="77777777" w:rsidR="0047733A" w:rsidRDefault="00A66171">
            <w:pPr>
              <w:pStyle w:val="TableParagraph"/>
              <w:numPr>
                <w:ilvl w:val="0"/>
                <w:numId w:val="18"/>
              </w:numPr>
              <w:tabs>
                <w:tab w:val="left" w:pos="353"/>
              </w:tabs>
              <w:spacing w:before="41"/>
              <w:ind w:left="353" w:hanging="241"/>
              <w:rPr>
                <w:sz w:val="24"/>
              </w:rPr>
            </w:pPr>
            <w:r>
              <w:rPr>
                <w:sz w:val="24"/>
              </w:rPr>
              <w:t>Learn</w:t>
            </w:r>
            <w:r>
              <w:rPr>
                <w:spacing w:val="-2"/>
                <w:sz w:val="24"/>
              </w:rPr>
              <w:t xml:space="preserve"> </w:t>
            </w:r>
            <w:r>
              <w:rPr>
                <w:sz w:val="24"/>
              </w:rPr>
              <w:t>about</w:t>
            </w:r>
            <w:r>
              <w:rPr>
                <w:spacing w:val="-1"/>
                <w:sz w:val="24"/>
              </w:rPr>
              <w:t xml:space="preserve"> </w:t>
            </w:r>
            <w:r>
              <w:rPr>
                <w:sz w:val="24"/>
              </w:rPr>
              <w:t>managing</w:t>
            </w:r>
            <w:r>
              <w:rPr>
                <w:spacing w:val="-1"/>
                <w:sz w:val="24"/>
              </w:rPr>
              <w:t xml:space="preserve"> </w:t>
            </w:r>
            <w:r>
              <w:rPr>
                <w:sz w:val="24"/>
              </w:rPr>
              <w:t>the</w:t>
            </w:r>
            <w:r>
              <w:rPr>
                <w:spacing w:val="-3"/>
                <w:sz w:val="24"/>
              </w:rPr>
              <w:t xml:space="preserve"> </w:t>
            </w:r>
            <w:r>
              <w:rPr>
                <w:sz w:val="24"/>
              </w:rPr>
              <w:t>Global</w:t>
            </w:r>
            <w:r>
              <w:rPr>
                <w:spacing w:val="-1"/>
                <w:sz w:val="24"/>
              </w:rPr>
              <w:t xml:space="preserve"> </w:t>
            </w:r>
            <w:r>
              <w:rPr>
                <w:sz w:val="24"/>
              </w:rPr>
              <w:t>HR</w:t>
            </w:r>
            <w:r>
              <w:rPr>
                <w:spacing w:val="-1"/>
                <w:sz w:val="24"/>
              </w:rPr>
              <w:t xml:space="preserve"> </w:t>
            </w:r>
            <w:r>
              <w:rPr>
                <w:sz w:val="24"/>
              </w:rPr>
              <w:t>issues</w:t>
            </w:r>
            <w:r>
              <w:rPr>
                <w:spacing w:val="-1"/>
                <w:sz w:val="24"/>
              </w:rPr>
              <w:t xml:space="preserve"> </w:t>
            </w:r>
            <w:r>
              <w:rPr>
                <w:spacing w:val="-10"/>
                <w:sz w:val="24"/>
              </w:rPr>
              <w:t>.</w:t>
            </w:r>
          </w:p>
        </w:tc>
      </w:tr>
      <w:tr w:rsidR="0047733A" w14:paraId="1E6339AD" w14:textId="77777777">
        <w:trPr>
          <w:trHeight w:val="316"/>
        </w:trPr>
        <w:tc>
          <w:tcPr>
            <w:tcW w:w="9736" w:type="dxa"/>
            <w:gridSpan w:val="10"/>
          </w:tcPr>
          <w:p w14:paraId="4516FFE1"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58AA39A4" w14:textId="77777777">
        <w:trPr>
          <w:trHeight w:val="325"/>
        </w:trPr>
        <w:tc>
          <w:tcPr>
            <w:tcW w:w="9736" w:type="dxa"/>
            <w:gridSpan w:val="10"/>
          </w:tcPr>
          <w:p w14:paraId="5FA85AA4"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30A27534" w14:textId="77777777">
        <w:trPr>
          <w:trHeight w:val="321"/>
        </w:trPr>
        <w:tc>
          <w:tcPr>
            <w:tcW w:w="557" w:type="dxa"/>
          </w:tcPr>
          <w:p w14:paraId="15723048" w14:textId="77777777" w:rsidR="0047733A" w:rsidRDefault="00A66171">
            <w:pPr>
              <w:pStyle w:val="TableParagraph"/>
              <w:spacing w:line="268" w:lineRule="exact"/>
              <w:rPr>
                <w:sz w:val="24"/>
              </w:rPr>
            </w:pPr>
            <w:r>
              <w:rPr>
                <w:spacing w:val="-10"/>
                <w:sz w:val="24"/>
              </w:rPr>
              <w:t>1</w:t>
            </w:r>
          </w:p>
        </w:tc>
        <w:tc>
          <w:tcPr>
            <w:tcW w:w="8368" w:type="dxa"/>
            <w:gridSpan w:val="7"/>
          </w:tcPr>
          <w:p w14:paraId="58B2FC9E" w14:textId="77777777" w:rsidR="0047733A" w:rsidRDefault="00A66171">
            <w:pPr>
              <w:pStyle w:val="TableParagraph"/>
              <w:spacing w:line="268" w:lineRule="exact"/>
              <w:rPr>
                <w:sz w:val="24"/>
              </w:rPr>
            </w:pPr>
            <w:r>
              <w:rPr>
                <w:sz w:val="24"/>
              </w:rPr>
              <w:t>Learn</w:t>
            </w:r>
            <w:r>
              <w:rPr>
                <w:spacing w:val="-4"/>
                <w:sz w:val="24"/>
              </w:rPr>
              <w:t xml:space="preserve"> </w:t>
            </w:r>
            <w:r>
              <w:rPr>
                <w:sz w:val="24"/>
              </w:rPr>
              <w:t>how</w:t>
            </w:r>
            <w:r>
              <w:rPr>
                <w:spacing w:val="-2"/>
                <w:sz w:val="24"/>
              </w:rPr>
              <w:t xml:space="preserve"> </w:t>
            </w:r>
            <w:r>
              <w:rPr>
                <w:sz w:val="24"/>
              </w:rPr>
              <w:t>to apply</w:t>
            </w:r>
            <w:r>
              <w:rPr>
                <w:spacing w:val="-1"/>
                <w:sz w:val="24"/>
              </w:rPr>
              <w:t xml:space="preserve"> </w:t>
            </w:r>
            <w:r>
              <w:rPr>
                <w:sz w:val="24"/>
              </w:rPr>
              <w:t>strategic</w:t>
            </w:r>
            <w:r>
              <w:rPr>
                <w:spacing w:val="-3"/>
                <w:sz w:val="24"/>
              </w:rPr>
              <w:t xml:space="preserve"> </w:t>
            </w:r>
            <w:r>
              <w:rPr>
                <w:sz w:val="24"/>
              </w:rPr>
              <w:t>frameworks</w:t>
            </w:r>
            <w:r>
              <w:rPr>
                <w:spacing w:val="-1"/>
                <w:sz w:val="24"/>
              </w:rPr>
              <w:t xml:space="preserve"> </w:t>
            </w:r>
            <w:r>
              <w:rPr>
                <w:sz w:val="24"/>
              </w:rPr>
              <w:t>to</w:t>
            </w:r>
            <w:r>
              <w:rPr>
                <w:spacing w:val="-1"/>
                <w:sz w:val="24"/>
              </w:rPr>
              <w:t xml:space="preserve"> </w:t>
            </w:r>
            <w:r>
              <w:rPr>
                <w:sz w:val="24"/>
              </w:rPr>
              <w:t>manage</w:t>
            </w:r>
            <w:r>
              <w:rPr>
                <w:spacing w:val="-3"/>
                <w:sz w:val="24"/>
              </w:rPr>
              <w:t xml:space="preserve"> </w:t>
            </w:r>
            <w:r>
              <w:rPr>
                <w:sz w:val="24"/>
              </w:rPr>
              <w:t>people</w:t>
            </w:r>
            <w:r>
              <w:rPr>
                <w:spacing w:val="-2"/>
                <w:sz w:val="24"/>
              </w:rPr>
              <w:t xml:space="preserve"> </w:t>
            </w:r>
            <w:r>
              <w:rPr>
                <w:sz w:val="24"/>
              </w:rPr>
              <w:t>&amp;</w:t>
            </w:r>
            <w:r>
              <w:rPr>
                <w:spacing w:val="-1"/>
                <w:sz w:val="24"/>
              </w:rPr>
              <w:t xml:space="preserve"> </w:t>
            </w:r>
            <w:r>
              <w:rPr>
                <w:spacing w:val="-2"/>
                <w:sz w:val="24"/>
              </w:rPr>
              <w:t>resources</w:t>
            </w:r>
          </w:p>
        </w:tc>
        <w:tc>
          <w:tcPr>
            <w:tcW w:w="811" w:type="dxa"/>
            <w:gridSpan w:val="2"/>
          </w:tcPr>
          <w:p w14:paraId="659217A8" w14:textId="77777777" w:rsidR="0047733A" w:rsidRDefault="00A66171">
            <w:pPr>
              <w:pStyle w:val="TableParagraph"/>
              <w:spacing w:line="268" w:lineRule="exact"/>
              <w:ind w:left="117"/>
              <w:rPr>
                <w:sz w:val="24"/>
              </w:rPr>
            </w:pPr>
            <w:r>
              <w:rPr>
                <w:spacing w:val="-5"/>
                <w:sz w:val="24"/>
              </w:rPr>
              <w:t>K2</w:t>
            </w:r>
          </w:p>
        </w:tc>
      </w:tr>
      <w:tr w:rsidR="0047733A" w14:paraId="3F37820F" w14:textId="77777777">
        <w:trPr>
          <w:trHeight w:val="633"/>
        </w:trPr>
        <w:tc>
          <w:tcPr>
            <w:tcW w:w="557" w:type="dxa"/>
          </w:tcPr>
          <w:p w14:paraId="63771851" w14:textId="77777777" w:rsidR="0047733A" w:rsidRDefault="00A66171">
            <w:pPr>
              <w:pStyle w:val="TableParagraph"/>
              <w:spacing w:line="268" w:lineRule="exact"/>
              <w:rPr>
                <w:sz w:val="24"/>
              </w:rPr>
            </w:pPr>
            <w:r>
              <w:rPr>
                <w:spacing w:val="-10"/>
                <w:sz w:val="24"/>
              </w:rPr>
              <w:t>2</w:t>
            </w:r>
          </w:p>
        </w:tc>
        <w:tc>
          <w:tcPr>
            <w:tcW w:w="8368" w:type="dxa"/>
            <w:gridSpan w:val="7"/>
          </w:tcPr>
          <w:p w14:paraId="6AECBFC1" w14:textId="77777777" w:rsidR="0047733A" w:rsidRDefault="00A66171">
            <w:pPr>
              <w:pStyle w:val="TableParagraph"/>
              <w:spacing w:line="268" w:lineRule="exact"/>
              <w:rPr>
                <w:sz w:val="24"/>
              </w:rPr>
            </w:pPr>
            <w:r>
              <w:rPr>
                <w:sz w:val="24"/>
              </w:rPr>
              <w:t>Frame</w:t>
            </w:r>
            <w:r>
              <w:rPr>
                <w:spacing w:val="-2"/>
                <w:sz w:val="24"/>
              </w:rPr>
              <w:t xml:space="preserve"> </w:t>
            </w:r>
            <w:r>
              <w:rPr>
                <w:sz w:val="24"/>
              </w:rPr>
              <w:t>policies</w:t>
            </w:r>
            <w:r>
              <w:rPr>
                <w:spacing w:val="-1"/>
                <w:sz w:val="24"/>
              </w:rPr>
              <w:t xml:space="preserve"> </w:t>
            </w:r>
            <w:r>
              <w:rPr>
                <w:sz w:val="24"/>
              </w:rPr>
              <w:t>and</w:t>
            </w:r>
            <w:r>
              <w:rPr>
                <w:spacing w:val="-1"/>
                <w:sz w:val="24"/>
              </w:rPr>
              <w:t xml:space="preserve"> </w:t>
            </w:r>
            <w:r>
              <w:rPr>
                <w:sz w:val="24"/>
              </w:rPr>
              <w:t>develop</w:t>
            </w:r>
            <w:r>
              <w:rPr>
                <w:spacing w:val="-1"/>
                <w:sz w:val="24"/>
              </w:rPr>
              <w:t xml:space="preserve"> </w:t>
            </w:r>
            <w:r>
              <w:rPr>
                <w:sz w:val="24"/>
              </w:rPr>
              <w:t>module</w:t>
            </w:r>
            <w:r>
              <w:rPr>
                <w:spacing w:val="-2"/>
                <w:sz w:val="24"/>
              </w:rPr>
              <w:t xml:space="preserve"> </w:t>
            </w:r>
            <w:r>
              <w:rPr>
                <w:sz w:val="24"/>
              </w:rPr>
              <w:t>for</w:t>
            </w:r>
            <w:r>
              <w:rPr>
                <w:spacing w:val="-2"/>
                <w:sz w:val="24"/>
              </w:rPr>
              <w:t xml:space="preserve"> </w:t>
            </w:r>
            <w:r>
              <w:rPr>
                <w:sz w:val="24"/>
              </w:rPr>
              <w:t>training</w:t>
            </w:r>
            <w:r>
              <w:rPr>
                <w:spacing w:val="-1"/>
                <w:sz w:val="24"/>
              </w:rPr>
              <w:t xml:space="preserve"> </w:t>
            </w:r>
            <w:r>
              <w:rPr>
                <w:sz w:val="24"/>
              </w:rPr>
              <w:t>and</w:t>
            </w:r>
            <w:r>
              <w:rPr>
                <w:spacing w:val="-1"/>
                <w:sz w:val="24"/>
              </w:rPr>
              <w:t xml:space="preserve"> </w:t>
            </w:r>
            <w:r>
              <w:rPr>
                <w:sz w:val="24"/>
              </w:rPr>
              <w:t>performance appraisal</w:t>
            </w:r>
            <w:r>
              <w:rPr>
                <w:spacing w:val="-1"/>
                <w:sz w:val="24"/>
              </w:rPr>
              <w:t xml:space="preserve"> </w:t>
            </w:r>
            <w:r>
              <w:rPr>
                <w:sz w:val="24"/>
              </w:rPr>
              <w:t>in</w:t>
            </w:r>
            <w:r>
              <w:rPr>
                <w:spacing w:val="-1"/>
                <w:sz w:val="24"/>
              </w:rPr>
              <w:t xml:space="preserve"> </w:t>
            </w:r>
            <w:r>
              <w:rPr>
                <w:spacing w:val="-2"/>
                <w:sz w:val="24"/>
              </w:rPr>
              <w:t>global</w:t>
            </w:r>
          </w:p>
          <w:p w14:paraId="17853146" w14:textId="77777777" w:rsidR="0047733A" w:rsidRDefault="00A66171">
            <w:pPr>
              <w:pStyle w:val="TableParagraph"/>
              <w:spacing w:before="43"/>
              <w:rPr>
                <w:sz w:val="24"/>
              </w:rPr>
            </w:pPr>
            <w:r>
              <w:rPr>
                <w:spacing w:val="-2"/>
                <w:sz w:val="24"/>
              </w:rPr>
              <w:t>context</w:t>
            </w:r>
          </w:p>
        </w:tc>
        <w:tc>
          <w:tcPr>
            <w:tcW w:w="811" w:type="dxa"/>
            <w:gridSpan w:val="2"/>
          </w:tcPr>
          <w:p w14:paraId="6BBFFC1B" w14:textId="77777777" w:rsidR="0047733A" w:rsidRDefault="00A66171">
            <w:pPr>
              <w:pStyle w:val="TableParagraph"/>
              <w:spacing w:line="268" w:lineRule="exact"/>
              <w:ind w:left="117"/>
              <w:rPr>
                <w:sz w:val="24"/>
              </w:rPr>
            </w:pPr>
            <w:r>
              <w:rPr>
                <w:spacing w:val="-5"/>
                <w:sz w:val="24"/>
              </w:rPr>
              <w:t>K4</w:t>
            </w:r>
          </w:p>
        </w:tc>
      </w:tr>
      <w:tr w:rsidR="0047733A" w14:paraId="5542BF70" w14:textId="77777777">
        <w:trPr>
          <w:trHeight w:val="321"/>
        </w:trPr>
        <w:tc>
          <w:tcPr>
            <w:tcW w:w="557" w:type="dxa"/>
          </w:tcPr>
          <w:p w14:paraId="4F8542CE" w14:textId="77777777" w:rsidR="0047733A" w:rsidRDefault="00A66171">
            <w:pPr>
              <w:pStyle w:val="TableParagraph"/>
              <w:spacing w:line="270" w:lineRule="exact"/>
              <w:rPr>
                <w:sz w:val="24"/>
              </w:rPr>
            </w:pPr>
            <w:r>
              <w:rPr>
                <w:spacing w:val="-10"/>
                <w:sz w:val="24"/>
              </w:rPr>
              <w:t>3</w:t>
            </w:r>
          </w:p>
        </w:tc>
        <w:tc>
          <w:tcPr>
            <w:tcW w:w="8368" w:type="dxa"/>
            <w:gridSpan w:val="7"/>
          </w:tcPr>
          <w:p w14:paraId="4660AC02" w14:textId="77777777" w:rsidR="0047733A" w:rsidRDefault="00A66171">
            <w:pPr>
              <w:pStyle w:val="TableParagraph"/>
              <w:spacing w:line="270" w:lineRule="exact"/>
              <w:rPr>
                <w:sz w:val="24"/>
              </w:rPr>
            </w:pPr>
            <w:r>
              <w:rPr>
                <w:sz w:val="24"/>
              </w:rPr>
              <w:t>Manage</w:t>
            </w:r>
            <w:r>
              <w:rPr>
                <w:spacing w:val="-2"/>
                <w:sz w:val="24"/>
              </w:rPr>
              <w:t xml:space="preserve"> </w:t>
            </w:r>
            <w:r>
              <w:rPr>
                <w:sz w:val="24"/>
              </w:rPr>
              <w:t>the</w:t>
            </w:r>
            <w:r>
              <w:rPr>
                <w:spacing w:val="-2"/>
                <w:sz w:val="24"/>
              </w:rPr>
              <w:t xml:space="preserve"> </w:t>
            </w:r>
            <w:r>
              <w:rPr>
                <w:sz w:val="24"/>
              </w:rPr>
              <w:t>global</w:t>
            </w:r>
            <w:r>
              <w:rPr>
                <w:spacing w:val="-1"/>
                <w:sz w:val="24"/>
              </w:rPr>
              <w:t xml:space="preserve"> </w:t>
            </w:r>
            <w:r>
              <w:rPr>
                <w:sz w:val="24"/>
              </w:rPr>
              <w:t>HR</w:t>
            </w:r>
            <w:r>
              <w:rPr>
                <w:spacing w:val="2"/>
                <w:sz w:val="24"/>
              </w:rPr>
              <w:t xml:space="preserve"> </w:t>
            </w:r>
            <w:r>
              <w:rPr>
                <w:spacing w:val="-2"/>
                <w:sz w:val="24"/>
              </w:rPr>
              <w:t>Issues</w:t>
            </w:r>
          </w:p>
        </w:tc>
        <w:tc>
          <w:tcPr>
            <w:tcW w:w="811" w:type="dxa"/>
            <w:gridSpan w:val="2"/>
          </w:tcPr>
          <w:p w14:paraId="05B39409" w14:textId="77777777" w:rsidR="0047733A" w:rsidRDefault="00A66171">
            <w:pPr>
              <w:pStyle w:val="TableParagraph"/>
              <w:spacing w:line="270" w:lineRule="exact"/>
              <w:ind w:left="117"/>
              <w:rPr>
                <w:sz w:val="24"/>
              </w:rPr>
            </w:pPr>
            <w:r>
              <w:rPr>
                <w:spacing w:val="-5"/>
                <w:sz w:val="24"/>
              </w:rPr>
              <w:t>K5</w:t>
            </w:r>
          </w:p>
        </w:tc>
      </w:tr>
      <w:tr w:rsidR="0047733A" w14:paraId="135EE919" w14:textId="77777777">
        <w:trPr>
          <w:trHeight w:val="323"/>
        </w:trPr>
        <w:tc>
          <w:tcPr>
            <w:tcW w:w="9736" w:type="dxa"/>
            <w:gridSpan w:val="10"/>
          </w:tcPr>
          <w:p w14:paraId="7CB6FEEE"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0220FD24" w14:textId="77777777">
        <w:trPr>
          <w:trHeight w:val="316"/>
        </w:trPr>
        <w:tc>
          <w:tcPr>
            <w:tcW w:w="9736" w:type="dxa"/>
            <w:gridSpan w:val="10"/>
          </w:tcPr>
          <w:p w14:paraId="3B2128A4" w14:textId="77777777" w:rsidR="0047733A" w:rsidRDefault="0047733A">
            <w:pPr>
              <w:pStyle w:val="TableParagraph"/>
              <w:ind w:left="0"/>
              <w:rPr>
                <w:sz w:val="24"/>
              </w:rPr>
            </w:pPr>
          </w:p>
        </w:tc>
      </w:tr>
      <w:tr w:rsidR="0047733A" w14:paraId="3903D75C" w14:textId="77777777">
        <w:trPr>
          <w:trHeight w:val="316"/>
        </w:trPr>
        <w:tc>
          <w:tcPr>
            <w:tcW w:w="1100" w:type="dxa"/>
            <w:gridSpan w:val="2"/>
          </w:tcPr>
          <w:p w14:paraId="469BEE39" w14:textId="77777777" w:rsidR="0047733A" w:rsidRDefault="00A66171">
            <w:pPr>
              <w:pStyle w:val="TableParagraph"/>
              <w:spacing w:line="273" w:lineRule="exact"/>
              <w:rPr>
                <w:b/>
                <w:sz w:val="24"/>
              </w:rPr>
            </w:pPr>
            <w:r>
              <w:rPr>
                <w:b/>
                <w:spacing w:val="-2"/>
                <w:sz w:val="24"/>
              </w:rPr>
              <w:t>Unit:1</w:t>
            </w:r>
          </w:p>
        </w:tc>
        <w:tc>
          <w:tcPr>
            <w:tcW w:w="7241" w:type="dxa"/>
            <w:gridSpan w:val="4"/>
          </w:tcPr>
          <w:p w14:paraId="670ED7A0" w14:textId="77777777" w:rsidR="0047733A" w:rsidRDefault="00A66171">
            <w:pPr>
              <w:pStyle w:val="TableParagraph"/>
              <w:spacing w:line="273" w:lineRule="exact"/>
              <w:ind w:left="289"/>
              <w:rPr>
                <w:b/>
                <w:sz w:val="24"/>
              </w:rPr>
            </w:pPr>
            <w:r>
              <w:rPr>
                <w:b/>
                <w:noProof/>
                <w:sz w:val="24"/>
              </w:rPr>
              <mc:AlternateContent>
                <mc:Choice Requires="wpg">
                  <w:drawing>
                    <wp:anchor distT="0" distB="0" distL="0" distR="0" simplePos="0" relativeHeight="251642880" behindDoc="1" locked="0" layoutInCell="1" allowOverlap="1" wp14:anchorId="59657AF2" wp14:editId="252A7FCA">
                      <wp:simplePos x="0" y="0"/>
                      <wp:positionH relativeFrom="column">
                        <wp:posOffset>1350263</wp:posOffset>
                      </wp:positionH>
                      <wp:positionV relativeFrom="paragraph">
                        <wp:posOffset>-44316</wp:posOffset>
                      </wp:positionV>
                      <wp:extent cx="2463800" cy="2051685"/>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30" name="Image 130"/>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EEF0B70" id="Group 129" o:spid="_x0000_s1026" style="position:absolute;margin-left:106.3pt;margin-top:-3.5pt;width:194pt;height:161.55pt;z-index:-25167360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">
                      <v:shape id="Image 130"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vW5TEAAAA3AAAAA8AAABkcnMvZG93bnJldi54bWxEj0FrAkEMhe+F/ochBS+lzmqhyNZRpLgg&#10;eNLWe9hJdxZ3MtudqOu/bw6F3hLey3tflusxduZKQ24TO5hNCzDEdfItNw6+PquXBZgsyB67xOTg&#10;ThnWq8eHJZY+3fhA16M0RkM4l+ggiPSltbkOFDFPU0+s2ncaIoquQ2P9gDcNj52dF8WbjdiyNgTs&#10;6SNQfT5eooPn6r4//dR5tj/IQsJmrM677cm5ydO4eQcjNMq/+e965xX/VfH1GZ3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vW5TEAAAA3AAAAA8AAAAAAAAAAAAAAAAA&#10;nwIAAGRycy9kb3ducmV2LnhtbFBLBQYAAAAABAAEAPcAAACQAwAAAAA=&#10;">
                        <v:imagedata r:id="rId15" o:title=""/>
                      </v:shape>
                    </v:group>
                  </w:pict>
                </mc:Fallback>
              </mc:AlternateContent>
            </w:r>
            <w:r>
              <w:rPr>
                <w:b/>
                <w:sz w:val="24"/>
              </w:rPr>
              <w:t>INTRODUCTION</w:t>
            </w:r>
            <w:r>
              <w:rPr>
                <w:b/>
                <w:spacing w:val="-6"/>
                <w:sz w:val="24"/>
              </w:rPr>
              <w:t xml:space="preserve"> </w:t>
            </w:r>
            <w:r>
              <w:rPr>
                <w:b/>
                <w:sz w:val="24"/>
              </w:rPr>
              <w:t>TO</w:t>
            </w:r>
            <w:r>
              <w:rPr>
                <w:b/>
                <w:spacing w:val="-3"/>
                <w:sz w:val="24"/>
              </w:rPr>
              <w:t xml:space="preserve"> </w:t>
            </w:r>
            <w:r>
              <w:rPr>
                <w:b/>
                <w:sz w:val="24"/>
              </w:rPr>
              <w:t>HUMAN</w:t>
            </w:r>
            <w:r>
              <w:rPr>
                <w:b/>
                <w:spacing w:val="-4"/>
                <w:sz w:val="24"/>
              </w:rPr>
              <w:t xml:space="preserve"> </w:t>
            </w:r>
            <w:r>
              <w:rPr>
                <w:b/>
                <w:sz w:val="24"/>
              </w:rPr>
              <w:t xml:space="preserve">RESOURCE </w:t>
            </w:r>
            <w:r>
              <w:rPr>
                <w:b/>
                <w:spacing w:val="-2"/>
                <w:sz w:val="24"/>
              </w:rPr>
              <w:t>DEVELOPMENT</w:t>
            </w:r>
          </w:p>
        </w:tc>
        <w:tc>
          <w:tcPr>
            <w:tcW w:w="1395" w:type="dxa"/>
            <w:gridSpan w:val="4"/>
          </w:tcPr>
          <w:p w14:paraId="3F72FA94"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66E66DDA" w14:textId="77777777">
        <w:trPr>
          <w:trHeight w:val="1470"/>
        </w:trPr>
        <w:tc>
          <w:tcPr>
            <w:tcW w:w="9736" w:type="dxa"/>
            <w:gridSpan w:val="10"/>
          </w:tcPr>
          <w:p w14:paraId="6369A4DC" w14:textId="77777777" w:rsidR="0047733A" w:rsidRDefault="00A66171">
            <w:pPr>
              <w:pStyle w:val="TableParagraph"/>
              <w:spacing w:line="276" w:lineRule="auto"/>
              <w:ind w:right="82"/>
              <w:jc w:val="both"/>
              <w:rPr>
                <w:sz w:val="24"/>
              </w:rPr>
            </w:pPr>
            <w:r>
              <w:rPr>
                <w:sz w:val="24"/>
              </w:rPr>
              <w:t xml:space="preserve">Human Resource Development – Meaning – Significance – HRD Dynamics- Subsystems - Analysing the Role for Development – Job design/job redesign – Job Enrichment - Quality of Working Life - Role Efficacy, HRD Climate in cross cultural context- HRD in Indian and Global </w:t>
            </w:r>
            <w:r>
              <w:rPr>
                <w:spacing w:val="-2"/>
                <w:sz w:val="24"/>
              </w:rPr>
              <w:t>organizations.</w:t>
            </w:r>
          </w:p>
        </w:tc>
      </w:tr>
      <w:tr w:rsidR="0047733A" w14:paraId="7B0D162B" w14:textId="77777777">
        <w:trPr>
          <w:trHeight w:val="316"/>
        </w:trPr>
        <w:tc>
          <w:tcPr>
            <w:tcW w:w="9736" w:type="dxa"/>
            <w:gridSpan w:val="10"/>
          </w:tcPr>
          <w:p w14:paraId="31112D8C" w14:textId="77777777" w:rsidR="0047733A" w:rsidRDefault="0047733A">
            <w:pPr>
              <w:pStyle w:val="TableParagraph"/>
              <w:ind w:left="0"/>
              <w:rPr>
                <w:sz w:val="24"/>
              </w:rPr>
            </w:pPr>
          </w:p>
        </w:tc>
      </w:tr>
      <w:tr w:rsidR="0047733A" w14:paraId="1A1178FA" w14:textId="77777777">
        <w:trPr>
          <w:trHeight w:val="316"/>
        </w:trPr>
        <w:tc>
          <w:tcPr>
            <w:tcW w:w="1100" w:type="dxa"/>
            <w:gridSpan w:val="2"/>
          </w:tcPr>
          <w:p w14:paraId="4018664F" w14:textId="77777777" w:rsidR="0047733A" w:rsidRDefault="00A66171">
            <w:pPr>
              <w:pStyle w:val="TableParagraph"/>
              <w:spacing w:line="270" w:lineRule="exact"/>
              <w:rPr>
                <w:b/>
                <w:sz w:val="24"/>
              </w:rPr>
            </w:pPr>
            <w:r>
              <w:rPr>
                <w:b/>
                <w:spacing w:val="-2"/>
                <w:sz w:val="24"/>
              </w:rPr>
              <w:t>Unit:2</w:t>
            </w:r>
          </w:p>
        </w:tc>
        <w:tc>
          <w:tcPr>
            <w:tcW w:w="7241" w:type="dxa"/>
            <w:gridSpan w:val="4"/>
          </w:tcPr>
          <w:p w14:paraId="0319B3C1" w14:textId="77777777" w:rsidR="0047733A" w:rsidRDefault="00A66171">
            <w:pPr>
              <w:pStyle w:val="TableParagraph"/>
              <w:spacing w:line="270" w:lineRule="exact"/>
              <w:ind w:left="1849"/>
              <w:rPr>
                <w:b/>
                <w:sz w:val="24"/>
              </w:rPr>
            </w:pPr>
            <w:r>
              <w:rPr>
                <w:b/>
                <w:sz w:val="24"/>
              </w:rPr>
              <w:t>HUMAN</w:t>
            </w:r>
            <w:r>
              <w:rPr>
                <w:b/>
                <w:spacing w:val="-5"/>
                <w:sz w:val="24"/>
              </w:rPr>
              <w:t xml:space="preserve"> </w:t>
            </w:r>
            <w:r>
              <w:rPr>
                <w:b/>
                <w:sz w:val="24"/>
              </w:rPr>
              <w:t xml:space="preserve">RESOURCE </w:t>
            </w:r>
            <w:r>
              <w:rPr>
                <w:b/>
                <w:spacing w:val="-2"/>
                <w:sz w:val="24"/>
              </w:rPr>
              <w:t>POLICIES</w:t>
            </w:r>
          </w:p>
        </w:tc>
        <w:tc>
          <w:tcPr>
            <w:tcW w:w="1395" w:type="dxa"/>
            <w:gridSpan w:val="4"/>
          </w:tcPr>
          <w:p w14:paraId="0C11986E" w14:textId="77777777" w:rsidR="0047733A" w:rsidRDefault="00A66171">
            <w:pPr>
              <w:pStyle w:val="TableParagraph"/>
              <w:spacing w:line="270" w:lineRule="exact"/>
              <w:ind w:left="406"/>
              <w:rPr>
                <w:b/>
                <w:sz w:val="24"/>
              </w:rPr>
            </w:pPr>
            <w:r>
              <w:rPr>
                <w:b/>
                <w:sz w:val="24"/>
              </w:rPr>
              <w:t xml:space="preserve">10 </w:t>
            </w:r>
            <w:r>
              <w:rPr>
                <w:b/>
                <w:spacing w:val="-2"/>
                <w:sz w:val="24"/>
              </w:rPr>
              <w:t>hours</w:t>
            </w:r>
          </w:p>
        </w:tc>
      </w:tr>
      <w:tr w:rsidR="0047733A" w14:paraId="533B5A8C" w14:textId="77777777">
        <w:trPr>
          <w:trHeight w:val="1468"/>
        </w:trPr>
        <w:tc>
          <w:tcPr>
            <w:tcW w:w="9736" w:type="dxa"/>
            <w:gridSpan w:val="10"/>
          </w:tcPr>
          <w:p w14:paraId="2B5ABE18" w14:textId="77777777" w:rsidR="0047733A" w:rsidRDefault="00A66171">
            <w:pPr>
              <w:pStyle w:val="TableParagraph"/>
              <w:spacing w:line="276" w:lineRule="auto"/>
              <w:ind w:right="80"/>
              <w:jc w:val="both"/>
              <w:rPr>
                <w:sz w:val="24"/>
              </w:rPr>
            </w:pPr>
            <w:r>
              <w:rPr>
                <w:sz w:val="24"/>
              </w:rPr>
              <w:t>HR</w:t>
            </w:r>
            <w:r>
              <w:rPr>
                <w:spacing w:val="-4"/>
                <w:sz w:val="24"/>
              </w:rPr>
              <w:t xml:space="preserve"> </w:t>
            </w:r>
            <w:r>
              <w:rPr>
                <w:sz w:val="24"/>
              </w:rPr>
              <w:t>Policies</w:t>
            </w:r>
            <w:r>
              <w:rPr>
                <w:spacing w:val="-5"/>
                <w:sz w:val="24"/>
              </w:rPr>
              <w:t xml:space="preserve"> </w:t>
            </w:r>
            <w:r>
              <w:rPr>
                <w:sz w:val="24"/>
              </w:rPr>
              <w:t>and</w:t>
            </w:r>
            <w:r>
              <w:rPr>
                <w:spacing w:val="-5"/>
                <w:sz w:val="24"/>
              </w:rPr>
              <w:t xml:space="preserve"> </w:t>
            </w:r>
            <w:r>
              <w:rPr>
                <w:sz w:val="24"/>
              </w:rPr>
              <w:t>Operations</w:t>
            </w:r>
            <w:r>
              <w:rPr>
                <w:spacing w:val="-5"/>
                <w:sz w:val="24"/>
              </w:rPr>
              <w:t xml:space="preserve"> </w:t>
            </w:r>
            <w:r>
              <w:rPr>
                <w:sz w:val="24"/>
              </w:rPr>
              <w:t>in</w:t>
            </w:r>
            <w:r>
              <w:rPr>
                <w:spacing w:val="-5"/>
                <w:sz w:val="24"/>
              </w:rPr>
              <w:t xml:space="preserve"> </w:t>
            </w:r>
            <w:r>
              <w:rPr>
                <w:sz w:val="24"/>
              </w:rPr>
              <w:t>a</w:t>
            </w:r>
            <w:r>
              <w:rPr>
                <w:spacing w:val="-6"/>
                <w:sz w:val="24"/>
              </w:rPr>
              <w:t xml:space="preserve"> </w:t>
            </w:r>
            <w:r>
              <w:rPr>
                <w:sz w:val="24"/>
              </w:rPr>
              <w:t>Global</w:t>
            </w:r>
            <w:r>
              <w:rPr>
                <w:spacing w:val="-4"/>
                <w:sz w:val="24"/>
              </w:rPr>
              <w:t xml:space="preserve"> </w:t>
            </w:r>
            <w:r>
              <w:rPr>
                <w:sz w:val="24"/>
              </w:rPr>
              <w:t>Setting</w:t>
            </w:r>
            <w:r>
              <w:rPr>
                <w:spacing w:val="-5"/>
                <w:sz w:val="24"/>
              </w:rPr>
              <w:t xml:space="preserve"> </w:t>
            </w:r>
            <w:r>
              <w:rPr>
                <w:sz w:val="24"/>
              </w:rPr>
              <w:t>-</w:t>
            </w:r>
            <w:r>
              <w:rPr>
                <w:spacing w:val="-6"/>
                <w:sz w:val="24"/>
              </w:rPr>
              <w:t xml:space="preserve"> </w:t>
            </w:r>
            <w:r>
              <w:rPr>
                <w:sz w:val="24"/>
              </w:rPr>
              <w:t>Distinctive</w:t>
            </w:r>
            <w:r>
              <w:rPr>
                <w:spacing w:val="-6"/>
                <w:sz w:val="24"/>
              </w:rPr>
              <w:t xml:space="preserve"> </w:t>
            </w:r>
            <w:r>
              <w:rPr>
                <w:sz w:val="24"/>
              </w:rPr>
              <w:t>Features</w:t>
            </w:r>
            <w:r>
              <w:rPr>
                <w:spacing w:val="-5"/>
                <w:sz w:val="24"/>
              </w:rPr>
              <w:t xml:space="preserve"> </w:t>
            </w:r>
            <w:r>
              <w:rPr>
                <w:sz w:val="24"/>
              </w:rPr>
              <w:t>of</w:t>
            </w:r>
            <w:r>
              <w:rPr>
                <w:spacing w:val="-6"/>
                <w:sz w:val="24"/>
              </w:rPr>
              <w:t xml:space="preserve"> </w:t>
            </w:r>
            <w:r>
              <w:rPr>
                <w:sz w:val="24"/>
              </w:rPr>
              <w:t>HR</w:t>
            </w:r>
            <w:r>
              <w:rPr>
                <w:spacing w:val="-4"/>
                <w:sz w:val="24"/>
              </w:rPr>
              <w:t xml:space="preserve"> </w:t>
            </w:r>
            <w:r>
              <w:rPr>
                <w:sz w:val="24"/>
              </w:rPr>
              <w:t>Functions</w:t>
            </w:r>
            <w:r>
              <w:rPr>
                <w:spacing w:val="-4"/>
                <w:sz w:val="24"/>
              </w:rPr>
              <w:t xml:space="preserve"> </w:t>
            </w:r>
            <w:r>
              <w:rPr>
                <w:sz w:val="24"/>
              </w:rPr>
              <w:t>-</w:t>
            </w:r>
            <w:r>
              <w:rPr>
                <w:spacing w:val="-6"/>
                <w:sz w:val="24"/>
              </w:rPr>
              <w:t xml:space="preserve"> </w:t>
            </w:r>
            <w:r>
              <w:rPr>
                <w:sz w:val="24"/>
              </w:rPr>
              <w:t>Manpower Planning to Separations in a Global Set-up - Staffing - Skill &amp; Knowledge Development – Job description – KPA and Competency Mapping. Potential Appraisal - Training and Learning in different cultural context.</w:t>
            </w:r>
          </w:p>
        </w:tc>
      </w:tr>
      <w:tr w:rsidR="0047733A" w14:paraId="2CFF2038" w14:textId="77777777">
        <w:trPr>
          <w:trHeight w:val="318"/>
        </w:trPr>
        <w:tc>
          <w:tcPr>
            <w:tcW w:w="1100" w:type="dxa"/>
            <w:gridSpan w:val="2"/>
          </w:tcPr>
          <w:p w14:paraId="270D9B6B" w14:textId="77777777" w:rsidR="0047733A" w:rsidRDefault="00A66171">
            <w:pPr>
              <w:pStyle w:val="TableParagraph"/>
              <w:spacing w:line="273" w:lineRule="exact"/>
              <w:rPr>
                <w:b/>
                <w:sz w:val="24"/>
              </w:rPr>
            </w:pPr>
            <w:r>
              <w:rPr>
                <w:b/>
                <w:spacing w:val="-2"/>
                <w:sz w:val="24"/>
              </w:rPr>
              <w:t>Unit:3</w:t>
            </w:r>
          </w:p>
        </w:tc>
        <w:tc>
          <w:tcPr>
            <w:tcW w:w="7241" w:type="dxa"/>
            <w:gridSpan w:val="4"/>
          </w:tcPr>
          <w:p w14:paraId="50101EE7" w14:textId="77777777" w:rsidR="0047733A" w:rsidRDefault="00A66171">
            <w:pPr>
              <w:pStyle w:val="TableParagraph"/>
              <w:spacing w:line="273" w:lineRule="exact"/>
              <w:ind w:left="615"/>
              <w:rPr>
                <w:b/>
                <w:sz w:val="24"/>
              </w:rPr>
            </w:pPr>
            <w:r>
              <w:rPr>
                <w:b/>
                <w:sz w:val="24"/>
              </w:rPr>
              <w:t>PERFORMANCE</w:t>
            </w:r>
            <w:r>
              <w:rPr>
                <w:b/>
                <w:spacing w:val="-6"/>
                <w:sz w:val="24"/>
              </w:rPr>
              <w:t xml:space="preserve"> </w:t>
            </w:r>
            <w:r>
              <w:rPr>
                <w:b/>
                <w:sz w:val="24"/>
              </w:rPr>
              <w:t>APPRAISAL</w:t>
            </w:r>
            <w:r>
              <w:rPr>
                <w:b/>
                <w:spacing w:val="-3"/>
                <w:sz w:val="24"/>
              </w:rPr>
              <w:t xml:space="preserve"> </w:t>
            </w:r>
            <w:r>
              <w:rPr>
                <w:b/>
                <w:sz w:val="24"/>
              </w:rPr>
              <w:t>IN</w:t>
            </w:r>
            <w:r>
              <w:rPr>
                <w:b/>
                <w:spacing w:val="-4"/>
                <w:sz w:val="24"/>
              </w:rPr>
              <w:t xml:space="preserve"> </w:t>
            </w:r>
            <w:r>
              <w:rPr>
                <w:b/>
                <w:sz w:val="24"/>
              </w:rPr>
              <w:t>GLOBAL</w:t>
            </w:r>
            <w:r>
              <w:rPr>
                <w:b/>
                <w:spacing w:val="-4"/>
                <w:sz w:val="24"/>
              </w:rPr>
              <w:t xml:space="preserve"> </w:t>
            </w:r>
            <w:r>
              <w:rPr>
                <w:b/>
                <w:spacing w:val="-2"/>
                <w:sz w:val="24"/>
              </w:rPr>
              <w:t>CONTEXT</w:t>
            </w:r>
          </w:p>
        </w:tc>
        <w:tc>
          <w:tcPr>
            <w:tcW w:w="1395" w:type="dxa"/>
            <w:gridSpan w:val="4"/>
          </w:tcPr>
          <w:p w14:paraId="157E6541"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2399F4AB" w14:textId="77777777">
        <w:trPr>
          <w:trHeight w:val="1468"/>
        </w:trPr>
        <w:tc>
          <w:tcPr>
            <w:tcW w:w="9736" w:type="dxa"/>
            <w:gridSpan w:val="10"/>
          </w:tcPr>
          <w:p w14:paraId="5283C142" w14:textId="77777777" w:rsidR="0047733A" w:rsidRDefault="00A66171">
            <w:pPr>
              <w:pStyle w:val="TableParagraph"/>
              <w:spacing w:line="276" w:lineRule="auto"/>
              <w:ind w:right="83"/>
              <w:jc w:val="both"/>
              <w:rPr>
                <w:sz w:val="24"/>
              </w:rPr>
            </w:pPr>
            <w:r>
              <w:rPr>
                <w:sz w:val="24"/>
              </w:rPr>
              <w:t>Performance appraisal - Incentives &amp; Compensation Package in Indian and Global context – Employee Empowerment.– Value systems – Shared Corporate Culture and Grievance Handling – Reactive &amp; Proactive Mechanisms - Career Planning, HR Challenges &amp; Opportunities - Multi cultural orientation to employees.</w:t>
            </w:r>
          </w:p>
        </w:tc>
      </w:tr>
      <w:tr w:rsidR="0047733A" w14:paraId="54015C40" w14:textId="77777777">
        <w:trPr>
          <w:trHeight w:val="313"/>
        </w:trPr>
        <w:tc>
          <w:tcPr>
            <w:tcW w:w="9736" w:type="dxa"/>
            <w:gridSpan w:val="10"/>
          </w:tcPr>
          <w:p w14:paraId="644C08FA" w14:textId="77777777" w:rsidR="0047733A" w:rsidRDefault="0047733A">
            <w:pPr>
              <w:pStyle w:val="TableParagraph"/>
              <w:ind w:left="0"/>
            </w:pPr>
          </w:p>
        </w:tc>
      </w:tr>
      <w:tr w:rsidR="0047733A" w14:paraId="412F2BF2" w14:textId="77777777">
        <w:trPr>
          <w:trHeight w:val="318"/>
        </w:trPr>
        <w:tc>
          <w:tcPr>
            <w:tcW w:w="1100" w:type="dxa"/>
            <w:gridSpan w:val="2"/>
          </w:tcPr>
          <w:p w14:paraId="533CDFA3" w14:textId="77777777" w:rsidR="0047733A" w:rsidRDefault="00A66171">
            <w:pPr>
              <w:pStyle w:val="TableParagraph"/>
              <w:spacing w:before="1"/>
              <w:rPr>
                <w:b/>
                <w:sz w:val="24"/>
              </w:rPr>
            </w:pPr>
            <w:r>
              <w:rPr>
                <w:b/>
                <w:spacing w:val="-2"/>
                <w:sz w:val="24"/>
              </w:rPr>
              <w:t>Unit:4</w:t>
            </w:r>
          </w:p>
        </w:tc>
        <w:tc>
          <w:tcPr>
            <w:tcW w:w="7241" w:type="dxa"/>
            <w:gridSpan w:val="4"/>
          </w:tcPr>
          <w:p w14:paraId="615C48A1" w14:textId="77777777" w:rsidR="0047733A" w:rsidRDefault="00A66171">
            <w:pPr>
              <w:pStyle w:val="TableParagraph"/>
              <w:spacing w:before="1"/>
              <w:ind w:left="826"/>
              <w:rPr>
                <w:b/>
                <w:sz w:val="24"/>
              </w:rPr>
            </w:pPr>
            <w:r>
              <w:rPr>
                <w:b/>
                <w:sz w:val="24"/>
              </w:rPr>
              <w:t>ORGANIZATIONAL</w:t>
            </w:r>
            <w:r>
              <w:rPr>
                <w:b/>
                <w:spacing w:val="-4"/>
                <w:sz w:val="24"/>
              </w:rPr>
              <w:t xml:space="preserve"> </w:t>
            </w:r>
            <w:r>
              <w:rPr>
                <w:b/>
                <w:sz w:val="24"/>
              </w:rPr>
              <w:t>CHANGE</w:t>
            </w:r>
            <w:r>
              <w:rPr>
                <w:b/>
                <w:spacing w:val="-4"/>
                <w:sz w:val="24"/>
              </w:rPr>
              <w:t xml:space="preserve"> </w:t>
            </w:r>
            <w:r>
              <w:rPr>
                <w:b/>
                <w:sz w:val="24"/>
              </w:rPr>
              <w:t>AND</w:t>
            </w:r>
            <w:r>
              <w:rPr>
                <w:b/>
                <w:spacing w:val="-4"/>
                <w:sz w:val="24"/>
              </w:rPr>
              <w:t xml:space="preserve"> </w:t>
            </w:r>
            <w:r>
              <w:rPr>
                <w:b/>
                <w:spacing w:val="-2"/>
                <w:sz w:val="24"/>
              </w:rPr>
              <w:t>LEADERSHIP</w:t>
            </w:r>
          </w:p>
        </w:tc>
        <w:tc>
          <w:tcPr>
            <w:tcW w:w="1395" w:type="dxa"/>
            <w:gridSpan w:val="4"/>
          </w:tcPr>
          <w:p w14:paraId="2C5B2F37" w14:textId="77777777" w:rsidR="0047733A" w:rsidRDefault="00A66171">
            <w:pPr>
              <w:pStyle w:val="TableParagraph"/>
              <w:spacing w:before="1"/>
              <w:ind w:left="346"/>
              <w:rPr>
                <w:b/>
                <w:sz w:val="24"/>
              </w:rPr>
            </w:pPr>
            <w:r>
              <w:rPr>
                <w:b/>
                <w:sz w:val="24"/>
              </w:rPr>
              <w:t>10</w:t>
            </w:r>
            <w:r>
              <w:rPr>
                <w:b/>
                <w:spacing w:val="60"/>
                <w:sz w:val="24"/>
              </w:rPr>
              <w:t xml:space="preserve"> </w:t>
            </w:r>
            <w:r>
              <w:rPr>
                <w:b/>
                <w:spacing w:val="-2"/>
                <w:sz w:val="24"/>
              </w:rPr>
              <w:t>hours</w:t>
            </w:r>
          </w:p>
        </w:tc>
      </w:tr>
      <w:tr w:rsidR="0047733A" w14:paraId="59486A1E" w14:textId="77777777">
        <w:trPr>
          <w:trHeight w:val="1151"/>
        </w:trPr>
        <w:tc>
          <w:tcPr>
            <w:tcW w:w="9736" w:type="dxa"/>
            <w:gridSpan w:val="10"/>
          </w:tcPr>
          <w:p w14:paraId="49B5AA05" w14:textId="77777777" w:rsidR="0047733A" w:rsidRDefault="00A66171">
            <w:pPr>
              <w:pStyle w:val="TableParagraph"/>
              <w:spacing w:line="276" w:lineRule="auto"/>
              <w:ind w:right="85"/>
              <w:jc w:val="both"/>
              <w:rPr>
                <w:sz w:val="24"/>
              </w:rPr>
            </w:pPr>
            <w:r>
              <w:rPr>
                <w:sz w:val="24"/>
              </w:rPr>
              <w:t>Change Management Model – Building</w:t>
            </w:r>
            <w:r>
              <w:rPr>
                <w:spacing w:val="-1"/>
                <w:sz w:val="24"/>
              </w:rPr>
              <w:t xml:space="preserve"> </w:t>
            </w:r>
            <w:r>
              <w:rPr>
                <w:sz w:val="24"/>
              </w:rPr>
              <w:t xml:space="preserve">Change capability - Leadership and Change – Diversity of </w:t>
            </w:r>
            <w:r>
              <w:rPr>
                <w:spacing w:val="-2"/>
                <w:sz w:val="24"/>
              </w:rPr>
              <w:t>Learning</w:t>
            </w:r>
            <w:r>
              <w:rPr>
                <w:spacing w:val="-5"/>
                <w:sz w:val="24"/>
              </w:rPr>
              <w:t xml:space="preserve"> </w:t>
            </w:r>
            <w:r>
              <w:rPr>
                <w:spacing w:val="-2"/>
                <w:sz w:val="24"/>
              </w:rPr>
              <w:t>and</w:t>
            </w:r>
            <w:r>
              <w:rPr>
                <w:spacing w:val="-5"/>
                <w:sz w:val="24"/>
              </w:rPr>
              <w:t xml:space="preserve"> </w:t>
            </w:r>
            <w:r>
              <w:rPr>
                <w:spacing w:val="-2"/>
                <w:sz w:val="24"/>
              </w:rPr>
              <w:t>Effectiveness</w:t>
            </w:r>
            <w:r>
              <w:rPr>
                <w:spacing w:val="-5"/>
                <w:sz w:val="24"/>
              </w:rPr>
              <w:t xml:space="preserve"> </w:t>
            </w:r>
            <w:r>
              <w:rPr>
                <w:spacing w:val="-2"/>
                <w:sz w:val="24"/>
              </w:rPr>
              <w:t>within</w:t>
            </w:r>
            <w:r>
              <w:rPr>
                <w:spacing w:val="-5"/>
                <w:sz w:val="24"/>
              </w:rPr>
              <w:t xml:space="preserve"> </w:t>
            </w:r>
            <w:r>
              <w:rPr>
                <w:spacing w:val="-2"/>
                <w:sz w:val="24"/>
              </w:rPr>
              <w:t>Groups</w:t>
            </w:r>
            <w:r>
              <w:rPr>
                <w:spacing w:val="-5"/>
                <w:sz w:val="24"/>
              </w:rPr>
              <w:t xml:space="preserve"> </w:t>
            </w:r>
            <w:r>
              <w:rPr>
                <w:spacing w:val="-2"/>
                <w:sz w:val="24"/>
              </w:rPr>
              <w:t>and</w:t>
            </w:r>
            <w:r>
              <w:rPr>
                <w:spacing w:val="-5"/>
                <w:sz w:val="24"/>
              </w:rPr>
              <w:t xml:space="preserve"> </w:t>
            </w:r>
            <w:r>
              <w:rPr>
                <w:spacing w:val="-2"/>
                <w:sz w:val="24"/>
              </w:rPr>
              <w:t>Organizations</w:t>
            </w:r>
            <w:r>
              <w:rPr>
                <w:spacing w:val="-5"/>
                <w:sz w:val="24"/>
              </w:rPr>
              <w:t xml:space="preserve"> </w:t>
            </w:r>
            <w:r>
              <w:rPr>
                <w:spacing w:val="-2"/>
                <w:sz w:val="24"/>
              </w:rPr>
              <w:t>–</w:t>
            </w:r>
            <w:r>
              <w:rPr>
                <w:spacing w:val="-5"/>
                <w:sz w:val="24"/>
              </w:rPr>
              <w:t xml:space="preserve"> </w:t>
            </w:r>
            <w:r>
              <w:rPr>
                <w:spacing w:val="-2"/>
                <w:sz w:val="24"/>
              </w:rPr>
              <w:t>HR</w:t>
            </w:r>
            <w:r>
              <w:rPr>
                <w:spacing w:val="-3"/>
                <w:sz w:val="24"/>
              </w:rPr>
              <w:t xml:space="preserve"> </w:t>
            </w:r>
            <w:r>
              <w:rPr>
                <w:spacing w:val="-2"/>
                <w:sz w:val="24"/>
              </w:rPr>
              <w:t>to</w:t>
            </w:r>
            <w:r>
              <w:rPr>
                <w:spacing w:val="-5"/>
                <w:sz w:val="24"/>
              </w:rPr>
              <w:t xml:space="preserve"> </w:t>
            </w:r>
            <w:r>
              <w:rPr>
                <w:spacing w:val="-2"/>
                <w:sz w:val="24"/>
              </w:rPr>
              <w:t>develop</w:t>
            </w:r>
            <w:r>
              <w:rPr>
                <w:spacing w:val="-5"/>
                <w:sz w:val="24"/>
              </w:rPr>
              <w:t xml:space="preserve"> </w:t>
            </w:r>
            <w:r>
              <w:rPr>
                <w:spacing w:val="-2"/>
                <w:sz w:val="24"/>
              </w:rPr>
              <w:t>Global</w:t>
            </w:r>
            <w:r>
              <w:rPr>
                <w:spacing w:val="-3"/>
                <w:sz w:val="24"/>
              </w:rPr>
              <w:t xml:space="preserve"> </w:t>
            </w:r>
            <w:r>
              <w:rPr>
                <w:spacing w:val="-2"/>
                <w:sz w:val="24"/>
              </w:rPr>
              <w:t xml:space="preserve">Organisational </w:t>
            </w:r>
            <w:r>
              <w:rPr>
                <w:sz w:val="24"/>
              </w:rPr>
              <w:t>Learning Systems, Organisational Development, HRD Audit.</w:t>
            </w:r>
          </w:p>
        </w:tc>
      </w:tr>
      <w:tr w:rsidR="0047733A" w14:paraId="28BD60AE" w14:textId="77777777">
        <w:trPr>
          <w:trHeight w:val="318"/>
        </w:trPr>
        <w:tc>
          <w:tcPr>
            <w:tcW w:w="9736" w:type="dxa"/>
            <w:gridSpan w:val="10"/>
          </w:tcPr>
          <w:p w14:paraId="4A1BD4BE" w14:textId="77777777" w:rsidR="0047733A" w:rsidRDefault="0047733A">
            <w:pPr>
              <w:pStyle w:val="TableParagraph"/>
              <w:ind w:left="0"/>
              <w:rPr>
                <w:sz w:val="24"/>
              </w:rPr>
            </w:pPr>
          </w:p>
        </w:tc>
      </w:tr>
    </w:tbl>
    <w:p w14:paraId="0432BD05" w14:textId="77777777" w:rsidR="0047733A" w:rsidRDefault="0047733A">
      <w:pPr>
        <w:pStyle w:val="TableParagraph"/>
        <w:rPr>
          <w:sz w:val="24"/>
        </w:rPr>
        <w:sectPr w:rsidR="0047733A">
          <w:pgSz w:w="11920" w:h="16850"/>
          <w:pgMar w:top="1240" w:right="720" w:bottom="540" w:left="720" w:header="454" w:footer="354" w:gutter="0"/>
          <w:cols w:space="720"/>
        </w:sectPr>
      </w:pPr>
    </w:p>
    <w:p w14:paraId="298A1912"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3"/>
        <w:gridCol w:w="725"/>
        <w:gridCol w:w="1404"/>
      </w:tblGrid>
      <w:tr w:rsidR="0047733A" w14:paraId="35536823" w14:textId="77777777">
        <w:trPr>
          <w:trHeight w:val="318"/>
        </w:trPr>
        <w:tc>
          <w:tcPr>
            <w:tcW w:w="1099" w:type="dxa"/>
            <w:gridSpan w:val="2"/>
          </w:tcPr>
          <w:p w14:paraId="31F0A07B" w14:textId="77777777" w:rsidR="0047733A" w:rsidRDefault="00A66171">
            <w:pPr>
              <w:pStyle w:val="TableParagraph"/>
              <w:spacing w:line="270" w:lineRule="exact"/>
              <w:rPr>
                <w:b/>
                <w:sz w:val="24"/>
              </w:rPr>
            </w:pPr>
            <w:r>
              <w:rPr>
                <w:b/>
                <w:spacing w:val="-2"/>
                <w:sz w:val="24"/>
              </w:rPr>
              <w:t>Unit:5</w:t>
            </w:r>
          </w:p>
        </w:tc>
        <w:tc>
          <w:tcPr>
            <w:tcW w:w="7234" w:type="dxa"/>
            <w:gridSpan w:val="3"/>
          </w:tcPr>
          <w:p w14:paraId="77495975" w14:textId="77777777" w:rsidR="0047733A" w:rsidRDefault="00A66171">
            <w:pPr>
              <w:pStyle w:val="TableParagraph"/>
              <w:spacing w:line="299" w:lineRule="exact"/>
              <w:ind w:left="2985"/>
              <w:rPr>
                <w:b/>
                <w:sz w:val="28"/>
              </w:rPr>
            </w:pPr>
            <w:r>
              <w:rPr>
                <w:b/>
                <w:sz w:val="28"/>
              </w:rPr>
              <w:t>GLOBAL</w:t>
            </w:r>
            <w:r>
              <w:rPr>
                <w:b/>
                <w:spacing w:val="-4"/>
                <w:sz w:val="28"/>
              </w:rPr>
              <w:t xml:space="preserve"> </w:t>
            </w:r>
            <w:r>
              <w:rPr>
                <w:b/>
                <w:sz w:val="28"/>
              </w:rPr>
              <w:t>HR</w:t>
            </w:r>
            <w:r>
              <w:rPr>
                <w:b/>
                <w:spacing w:val="-2"/>
                <w:sz w:val="28"/>
              </w:rPr>
              <w:t xml:space="preserve"> ISSUES</w:t>
            </w:r>
          </w:p>
        </w:tc>
        <w:tc>
          <w:tcPr>
            <w:tcW w:w="1404" w:type="dxa"/>
          </w:tcPr>
          <w:p w14:paraId="53F9E858" w14:textId="77777777" w:rsidR="0047733A" w:rsidRDefault="00A66171">
            <w:pPr>
              <w:pStyle w:val="TableParagraph"/>
              <w:spacing w:line="270" w:lineRule="exact"/>
              <w:ind w:left="354"/>
              <w:rPr>
                <w:b/>
                <w:sz w:val="24"/>
              </w:rPr>
            </w:pPr>
            <w:r>
              <w:rPr>
                <w:b/>
                <w:sz w:val="24"/>
              </w:rPr>
              <w:t>12</w:t>
            </w:r>
            <w:r>
              <w:rPr>
                <w:b/>
                <w:spacing w:val="60"/>
                <w:sz w:val="24"/>
              </w:rPr>
              <w:t xml:space="preserve"> </w:t>
            </w:r>
            <w:r>
              <w:rPr>
                <w:b/>
                <w:spacing w:val="-2"/>
                <w:sz w:val="24"/>
              </w:rPr>
              <w:t>hours</w:t>
            </w:r>
          </w:p>
        </w:tc>
      </w:tr>
      <w:tr w:rsidR="0047733A" w14:paraId="2A0DDED2" w14:textId="77777777">
        <w:trPr>
          <w:trHeight w:val="1153"/>
        </w:trPr>
        <w:tc>
          <w:tcPr>
            <w:tcW w:w="9737" w:type="dxa"/>
            <w:gridSpan w:val="6"/>
          </w:tcPr>
          <w:p w14:paraId="5BCEDD55" w14:textId="77777777" w:rsidR="0047733A" w:rsidRDefault="00A66171">
            <w:pPr>
              <w:pStyle w:val="TableParagraph"/>
              <w:spacing w:before="1" w:line="278" w:lineRule="auto"/>
              <w:ind w:right="86"/>
              <w:jc w:val="both"/>
              <w:rPr>
                <w:sz w:val="24"/>
              </w:rPr>
            </w:pPr>
            <w:r>
              <w:rPr>
                <w:sz w:val="24"/>
              </w:rPr>
              <w:t>Global HR issues in Management of Human Resources, HR related issues in Mergers and Acquisitions, Global HR trends and future challenges, Quality Performance in Knowledge Based Organizations - Technology – Behavioral &amp; Technical - Universal Quality Standards &amp; HRM.</w:t>
            </w:r>
          </w:p>
        </w:tc>
      </w:tr>
      <w:tr w:rsidR="0047733A" w14:paraId="6FDF15A7" w14:textId="77777777">
        <w:trPr>
          <w:trHeight w:val="316"/>
        </w:trPr>
        <w:tc>
          <w:tcPr>
            <w:tcW w:w="9737" w:type="dxa"/>
            <w:gridSpan w:val="6"/>
          </w:tcPr>
          <w:p w14:paraId="7129E911" w14:textId="77777777" w:rsidR="0047733A" w:rsidRDefault="0047733A">
            <w:pPr>
              <w:pStyle w:val="TableParagraph"/>
              <w:ind w:left="0"/>
            </w:pPr>
          </w:p>
        </w:tc>
      </w:tr>
      <w:tr w:rsidR="0047733A" w14:paraId="14251975" w14:textId="77777777">
        <w:trPr>
          <w:trHeight w:val="316"/>
        </w:trPr>
        <w:tc>
          <w:tcPr>
            <w:tcW w:w="1555" w:type="dxa"/>
            <w:gridSpan w:val="3"/>
          </w:tcPr>
          <w:p w14:paraId="5C4E97D6" w14:textId="77777777" w:rsidR="0047733A" w:rsidRDefault="00A66171">
            <w:pPr>
              <w:pStyle w:val="TableParagraph"/>
              <w:spacing w:line="273" w:lineRule="exact"/>
              <w:rPr>
                <w:b/>
                <w:sz w:val="24"/>
              </w:rPr>
            </w:pPr>
            <w:r>
              <w:rPr>
                <w:b/>
                <w:spacing w:val="-2"/>
                <w:sz w:val="24"/>
              </w:rPr>
              <w:t>Unit:6</w:t>
            </w:r>
          </w:p>
        </w:tc>
        <w:tc>
          <w:tcPr>
            <w:tcW w:w="6053" w:type="dxa"/>
          </w:tcPr>
          <w:p w14:paraId="4E23C36F" w14:textId="77777777" w:rsidR="0047733A" w:rsidRDefault="0047733A">
            <w:pPr>
              <w:pStyle w:val="TableParagraph"/>
              <w:ind w:left="0"/>
            </w:pPr>
          </w:p>
        </w:tc>
        <w:tc>
          <w:tcPr>
            <w:tcW w:w="2129" w:type="dxa"/>
            <w:gridSpan w:val="2"/>
          </w:tcPr>
          <w:p w14:paraId="4D0D593B" w14:textId="77777777" w:rsidR="0047733A" w:rsidRDefault="00A66171">
            <w:pPr>
              <w:pStyle w:val="TableParagraph"/>
              <w:spacing w:line="273" w:lineRule="exact"/>
              <w:ind w:left="1259"/>
              <w:rPr>
                <w:b/>
                <w:sz w:val="24"/>
              </w:rPr>
            </w:pPr>
            <w:r>
              <w:rPr>
                <w:b/>
                <w:sz w:val="24"/>
              </w:rPr>
              <w:t xml:space="preserve">2 </w:t>
            </w:r>
            <w:r>
              <w:rPr>
                <w:b/>
                <w:spacing w:val="-2"/>
                <w:sz w:val="24"/>
              </w:rPr>
              <w:t>hours</w:t>
            </w:r>
          </w:p>
        </w:tc>
      </w:tr>
      <w:tr w:rsidR="0047733A" w14:paraId="4F2C0BD8" w14:textId="77777777">
        <w:trPr>
          <w:trHeight w:val="316"/>
        </w:trPr>
        <w:tc>
          <w:tcPr>
            <w:tcW w:w="9737" w:type="dxa"/>
            <w:gridSpan w:val="6"/>
          </w:tcPr>
          <w:p w14:paraId="6E4E5BFE"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14AED62F" w14:textId="77777777">
        <w:trPr>
          <w:trHeight w:val="316"/>
        </w:trPr>
        <w:tc>
          <w:tcPr>
            <w:tcW w:w="9737" w:type="dxa"/>
            <w:gridSpan w:val="6"/>
          </w:tcPr>
          <w:p w14:paraId="67CF3EF3" w14:textId="77777777" w:rsidR="0047733A" w:rsidRDefault="0047733A">
            <w:pPr>
              <w:pStyle w:val="TableParagraph"/>
              <w:ind w:left="0"/>
            </w:pPr>
          </w:p>
        </w:tc>
      </w:tr>
      <w:tr w:rsidR="0047733A" w14:paraId="2440D59A" w14:textId="77777777">
        <w:trPr>
          <w:trHeight w:val="350"/>
        </w:trPr>
        <w:tc>
          <w:tcPr>
            <w:tcW w:w="1555" w:type="dxa"/>
            <w:gridSpan w:val="3"/>
          </w:tcPr>
          <w:p w14:paraId="125B7DC0" w14:textId="77777777" w:rsidR="0047733A" w:rsidRDefault="0047733A">
            <w:pPr>
              <w:pStyle w:val="TableParagraph"/>
              <w:ind w:left="0"/>
            </w:pPr>
          </w:p>
        </w:tc>
        <w:tc>
          <w:tcPr>
            <w:tcW w:w="6053" w:type="dxa"/>
          </w:tcPr>
          <w:p w14:paraId="5AF3FCD3" w14:textId="77777777" w:rsidR="0047733A" w:rsidRDefault="00A66171">
            <w:pPr>
              <w:pStyle w:val="TableParagraph"/>
              <w:spacing w:line="273"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gridSpan w:val="2"/>
          </w:tcPr>
          <w:p w14:paraId="5D370ED4" w14:textId="77777777" w:rsidR="0047733A" w:rsidRDefault="00A66171">
            <w:pPr>
              <w:pStyle w:val="TableParagraph"/>
              <w:spacing w:line="273" w:lineRule="exact"/>
              <w:ind w:left="1079"/>
              <w:rPr>
                <w:b/>
                <w:sz w:val="24"/>
              </w:rPr>
            </w:pPr>
            <w:r>
              <w:rPr>
                <w:b/>
                <w:sz w:val="24"/>
              </w:rPr>
              <w:t>54</w:t>
            </w:r>
            <w:r>
              <w:rPr>
                <w:b/>
                <w:spacing w:val="60"/>
                <w:sz w:val="24"/>
              </w:rPr>
              <w:t xml:space="preserve"> </w:t>
            </w:r>
            <w:r>
              <w:rPr>
                <w:b/>
                <w:spacing w:val="-2"/>
                <w:sz w:val="24"/>
              </w:rPr>
              <w:t>hours</w:t>
            </w:r>
          </w:p>
        </w:tc>
      </w:tr>
      <w:tr w:rsidR="0047733A" w14:paraId="06BFFE0C" w14:textId="77777777">
        <w:trPr>
          <w:trHeight w:val="318"/>
        </w:trPr>
        <w:tc>
          <w:tcPr>
            <w:tcW w:w="9737" w:type="dxa"/>
            <w:gridSpan w:val="6"/>
          </w:tcPr>
          <w:p w14:paraId="664F2EB7"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107E6DDE" w14:textId="77777777">
        <w:trPr>
          <w:trHeight w:val="551"/>
        </w:trPr>
        <w:tc>
          <w:tcPr>
            <w:tcW w:w="456" w:type="dxa"/>
          </w:tcPr>
          <w:p w14:paraId="0E81C47D"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235BB6BE" w14:textId="77777777" w:rsidR="0047733A" w:rsidRDefault="00A66171">
            <w:pPr>
              <w:pStyle w:val="TableParagraph"/>
              <w:spacing w:before="7" w:line="225" w:lineRule="auto"/>
              <w:ind w:left="163" w:right="942"/>
              <w:rPr>
                <w:sz w:val="24"/>
              </w:rPr>
            </w:pPr>
            <w:r>
              <w:rPr>
                <w:sz w:val="24"/>
              </w:rPr>
              <w:t>Udai</w:t>
            </w:r>
            <w:r>
              <w:rPr>
                <w:spacing w:val="-4"/>
                <w:sz w:val="24"/>
              </w:rPr>
              <w:t xml:space="preserve"> </w:t>
            </w:r>
            <w:r>
              <w:rPr>
                <w:sz w:val="24"/>
              </w:rPr>
              <w:t>Pareek,</w:t>
            </w:r>
            <w:r>
              <w:rPr>
                <w:spacing w:val="-4"/>
                <w:sz w:val="24"/>
              </w:rPr>
              <w:t xml:space="preserve"> </w:t>
            </w:r>
            <w:r>
              <w:rPr>
                <w:sz w:val="24"/>
              </w:rPr>
              <w:t>Rao</w:t>
            </w:r>
            <w:r>
              <w:rPr>
                <w:spacing w:val="-4"/>
                <w:sz w:val="24"/>
              </w:rPr>
              <w:t xml:space="preserve"> </w:t>
            </w:r>
            <w:r>
              <w:rPr>
                <w:sz w:val="24"/>
              </w:rPr>
              <w:t>T</w:t>
            </w:r>
            <w:r>
              <w:rPr>
                <w:spacing w:val="-5"/>
                <w:sz w:val="24"/>
              </w:rPr>
              <w:t xml:space="preserve"> </w:t>
            </w:r>
            <w:r>
              <w:rPr>
                <w:sz w:val="24"/>
              </w:rPr>
              <w:t>V.</w:t>
            </w:r>
            <w:r>
              <w:rPr>
                <w:spacing w:val="-4"/>
                <w:sz w:val="24"/>
              </w:rPr>
              <w:t xml:space="preserve"> </w:t>
            </w:r>
            <w:r>
              <w:rPr>
                <w:sz w:val="24"/>
              </w:rPr>
              <w:t>Designing</w:t>
            </w:r>
            <w:r>
              <w:rPr>
                <w:spacing w:val="-4"/>
                <w:sz w:val="24"/>
              </w:rPr>
              <w:t xml:space="preserve"> </w:t>
            </w:r>
            <w:r>
              <w:rPr>
                <w:sz w:val="24"/>
              </w:rPr>
              <w:t>and</w:t>
            </w:r>
            <w:r>
              <w:rPr>
                <w:spacing w:val="-4"/>
                <w:sz w:val="24"/>
              </w:rPr>
              <w:t xml:space="preserve"> </w:t>
            </w:r>
            <w:r>
              <w:rPr>
                <w:sz w:val="24"/>
              </w:rPr>
              <w:t>Managing</w:t>
            </w:r>
            <w:r>
              <w:rPr>
                <w:spacing w:val="-2"/>
                <w:sz w:val="24"/>
              </w:rPr>
              <w:t xml:space="preserve"> </w:t>
            </w:r>
            <w:r>
              <w:rPr>
                <w:sz w:val="24"/>
              </w:rPr>
              <w:t>Human</w:t>
            </w:r>
            <w:r>
              <w:rPr>
                <w:spacing w:val="-4"/>
                <w:sz w:val="24"/>
              </w:rPr>
              <w:t xml:space="preserve"> </w:t>
            </w:r>
            <w:r>
              <w:rPr>
                <w:sz w:val="24"/>
              </w:rPr>
              <w:t>Resource</w:t>
            </w:r>
            <w:r>
              <w:rPr>
                <w:spacing w:val="-5"/>
                <w:sz w:val="24"/>
              </w:rPr>
              <w:t xml:space="preserve"> </w:t>
            </w:r>
            <w:r>
              <w:rPr>
                <w:sz w:val="24"/>
              </w:rPr>
              <w:t>Systems,</w:t>
            </w:r>
            <w:r>
              <w:rPr>
                <w:spacing w:val="-4"/>
                <w:sz w:val="24"/>
              </w:rPr>
              <w:t xml:space="preserve"> </w:t>
            </w:r>
            <w:r>
              <w:rPr>
                <w:sz w:val="24"/>
              </w:rPr>
              <w:t>2012, 3/e; New Delhi: Oxford &amp; IBH Publishing Co.</w:t>
            </w:r>
          </w:p>
        </w:tc>
      </w:tr>
      <w:tr w:rsidR="0047733A" w14:paraId="4F0C8FCE" w14:textId="77777777">
        <w:trPr>
          <w:trHeight w:val="551"/>
        </w:trPr>
        <w:tc>
          <w:tcPr>
            <w:tcW w:w="456" w:type="dxa"/>
          </w:tcPr>
          <w:p w14:paraId="5D49A521"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6D50C7C4" w14:textId="77777777" w:rsidR="0047733A" w:rsidRDefault="00A66171">
            <w:pPr>
              <w:pStyle w:val="TableParagraph"/>
              <w:spacing w:before="7" w:line="225" w:lineRule="auto"/>
              <w:ind w:left="163" w:right="942"/>
              <w:rPr>
                <w:sz w:val="24"/>
              </w:rPr>
            </w:pPr>
            <w:r>
              <w:rPr>
                <w:sz w:val="24"/>
              </w:rPr>
              <w:t>Rao,</w:t>
            </w:r>
            <w:r>
              <w:rPr>
                <w:spacing w:val="-4"/>
                <w:sz w:val="24"/>
              </w:rPr>
              <w:t xml:space="preserve"> </w:t>
            </w:r>
            <w:r>
              <w:rPr>
                <w:sz w:val="24"/>
              </w:rPr>
              <w:t>T.V.</w:t>
            </w:r>
            <w:r>
              <w:rPr>
                <w:spacing w:val="-4"/>
                <w:sz w:val="24"/>
              </w:rPr>
              <w:t xml:space="preserve"> </w:t>
            </w:r>
            <w:r>
              <w:rPr>
                <w:sz w:val="24"/>
              </w:rPr>
              <w:t>HRD</w:t>
            </w:r>
            <w:r>
              <w:rPr>
                <w:spacing w:val="-5"/>
                <w:sz w:val="24"/>
              </w:rPr>
              <w:t xml:space="preserve"> </w:t>
            </w:r>
            <w:r>
              <w:rPr>
                <w:sz w:val="24"/>
              </w:rPr>
              <w:t>Audit</w:t>
            </w:r>
            <w:r>
              <w:rPr>
                <w:spacing w:val="-4"/>
                <w:sz w:val="24"/>
              </w:rPr>
              <w:t xml:space="preserve"> </w:t>
            </w:r>
            <w:r>
              <w:rPr>
                <w:sz w:val="24"/>
              </w:rPr>
              <w:t>-</w:t>
            </w:r>
            <w:r>
              <w:rPr>
                <w:spacing w:val="-3"/>
                <w:sz w:val="24"/>
              </w:rPr>
              <w:t xml:space="preserve"> </w:t>
            </w:r>
            <w:r>
              <w:rPr>
                <w:sz w:val="24"/>
              </w:rPr>
              <w:t>Evaluating</w:t>
            </w:r>
            <w:r>
              <w:rPr>
                <w:spacing w:val="-4"/>
                <w:sz w:val="24"/>
              </w:rPr>
              <w:t xml:space="preserve"> </w:t>
            </w:r>
            <w:r>
              <w:rPr>
                <w:sz w:val="24"/>
              </w:rPr>
              <w:t>the</w:t>
            </w:r>
            <w:r>
              <w:rPr>
                <w:spacing w:val="-5"/>
                <w:sz w:val="24"/>
              </w:rPr>
              <w:t xml:space="preserve"> </w:t>
            </w:r>
            <w:r>
              <w:rPr>
                <w:sz w:val="24"/>
              </w:rPr>
              <w:t>Human</w:t>
            </w:r>
            <w:r>
              <w:rPr>
                <w:spacing w:val="-4"/>
                <w:sz w:val="24"/>
              </w:rPr>
              <w:t xml:space="preserve"> </w:t>
            </w:r>
            <w:r>
              <w:rPr>
                <w:sz w:val="24"/>
              </w:rPr>
              <w:t>Resource</w:t>
            </w:r>
            <w:r>
              <w:rPr>
                <w:spacing w:val="-3"/>
                <w:sz w:val="24"/>
              </w:rPr>
              <w:t xml:space="preserve"> </w:t>
            </w:r>
            <w:r>
              <w:rPr>
                <w:sz w:val="24"/>
              </w:rPr>
              <w:t>Function</w:t>
            </w:r>
            <w:r>
              <w:rPr>
                <w:spacing w:val="-4"/>
                <w:sz w:val="24"/>
              </w:rPr>
              <w:t xml:space="preserve"> </w:t>
            </w:r>
            <w:r>
              <w:rPr>
                <w:sz w:val="24"/>
              </w:rPr>
              <w:t>for</w:t>
            </w:r>
            <w:r>
              <w:rPr>
                <w:spacing w:val="-5"/>
                <w:sz w:val="24"/>
              </w:rPr>
              <w:t xml:space="preserve"> </w:t>
            </w:r>
            <w:r>
              <w:rPr>
                <w:sz w:val="24"/>
              </w:rPr>
              <w:t>Business Improvement, 2008, 1/e, New Delhi: Response Books</w:t>
            </w:r>
          </w:p>
        </w:tc>
      </w:tr>
      <w:tr w:rsidR="0047733A" w14:paraId="00884959" w14:textId="77777777">
        <w:trPr>
          <w:trHeight w:val="290"/>
        </w:trPr>
        <w:tc>
          <w:tcPr>
            <w:tcW w:w="9737" w:type="dxa"/>
            <w:gridSpan w:val="6"/>
          </w:tcPr>
          <w:p w14:paraId="2FF5B75D" w14:textId="77777777" w:rsidR="0047733A" w:rsidRDefault="0047733A">
            <w:pPr>
              <w:pStyle w:val="TableParagraph"/>
              <w:ind w:left="0"/>
              <w:rPr>
                <w:sz w:val="20"/>
              </w:rPr>
            </w:pPr>
          </w:p>
        </w:tc>
      </w:tr>
      <w:tr w:rsidR="0047733A" w14:paraId="52309D9C" w14:textId="77777777">
        <w:trPr>
          <w:trHeight w:val="369"/>
        </w:trPr>
        <w:tc>
          <w:tcPr>
            <w:tcW w:w="9737" w:type="dxa"/>
            <w:gridSpan w:val="6"/>
          </w:tcPr>
          <w:p w14:paraId="077297A7"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230D6264" w14:textId="77777777">
        <w:trPr>
          <w:trHeight w:val="549"/>
        </w:trPr>
        <w:tc>
          <w:tcPr>
            <w:tcW w:w="456" w:type="dxa"/>
          </w:tcPr>
          <w:p w14:paraId="2E1B5B01"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6A7EF1C1" w14:textId="77777777" w:rsidR="0047733A" w:rsidRDefault="00A66171">
            <w:pPr>
              <w:pStyle w:val="TableParagraph"/>
              <w:spacing w:before="3" w:line="228" w:lineRule="auto"/>
              <w:ind w:left="163" w:right="942"/>
              <w:rPr>
                <w:sz w:val="24"/>
              </w:rPr>
            </w:pPr>
            <w:r>
              <w:rPr>
                <w:sz w:val="24"/>
              </w:rPr>
              <w:t>Werner,</w:t>
            </w:r>
            <w:r>
              <w:rPr>
                <w:spacing w:val="-4"/>
                <w:sz w:val="24"/>
              </w:rPr>
              <w:t xml:space="preserve"> </w:t>
            </w:r>
            <w:r>
              <w:rPr>
                <w:sz w:val="24"/>
              </w:rPr>
              <w:t>M.,John,</w:t>
            </w:r>
            <w:r>
              <w:rPr>
                <w:spacing w:val="-4"/>
                <w:sz w:val="24"/>
              </w:rPr>
              <w:t xml:space="preserve"> </w:t>
            </w:r>
            <w:r>
              <w:rPr>
                <w:sz w:val="24"/>
              </w:rPr>
              <w:t>Desimon,</w:t>
            </w:r>
            <w:r>
              <w:rPr>
                <w:spacing w:val="-4"/>
                <w:sz w:val="24"/>
              </w:rPr>
              <w:t xml:space="preserve"> </w:t>
            </w:r>
            <w:r>
              <w:rPr>
                <w:sz w:val="24"/>
              </w:rPr>
              <w:t>L.,</w:t>
            </w:r>
            <w:r>
              <w:rPr>
                <w:spacing w:val="-4"/>
                <w:sz w:val="24"/>
              </w:rPr>
              <w:t xml:space="preserve"> </w:t>
            </w:r>
            <w:r>
              <w:rPr>
                <w:sz w:val="24"/>
              </w:rPr>
              <w:t>Randy</w:t>
            </w:r>
            <w:r>
              <w:rPr>
                <w:spacing w:val="-4"/>
                <w:sz w:val="24"/>
              </w:rPr>
              <w:t xml:space="preserve"> </w:t>
            </w:r>
            <w:r>
              <w:rPr>
                <w:sz w:val="24"/>
              </w:rPr>
              <w:t>Human</w:t>
            </w:r>
            <w:r>
              <w:rPr>
                <w:spacing w:val="-4"/>
                <w:sz w:val="24"/>
              </w:rPr>
              <w:t xml:space="preserve"> </w:t>
            </w:r>
            <w:r>
              <w:rPr>
                <w:sz w:val="24"/>
              </w:rPr>
              <w:t>Resource</w:t>
            </w:r>
            <w:r>
              <w:rPr>
                <w:spacing w:val="-5"/>
                <w:sz w:val="24"/>
              </w:rPr>
              <w:t xml:space="preserve"> </w:t>
            </w:r>
            <w:r>
              <w:rPr>
                <w:sz w:val="24"/>
              </w:rPr>
              <w:t>Development,</w:t>
            </w:r>
            <w:r>
              <w:rPr>
                <w:spacing w:val="-4"/>
                <w:sz w:val="24"/>
              </w:rPr>
              <w:t xml:space="preserve"> </w:t>
            </w:r>
            <w:r>
              <w:rPr>
                <w:sz w:val="24"/>
              </w:rPr>
              <w:t>2016,</w:t>
            </w:r>
            <w:r>
              <w:rPr>
                <w:spacing w:val="-4"/>
                <w:sz w:val="24"/>
              </w:rPr>
              <w:t xml:space="preserve"> </w:t>
            </w:r>
            <w:r>
              <w:rPr>
                <w:sz w:val="24"/>
              </w:rPr>
              <w:t>6/e, New Delhi: Cengage Learning</w:t>
            </w:r>
          </w:p>
        </w:tc>
      </w:tr>
      <w:tr w:rsidR="0047733A" w14:paraId="64C30422" w14:textId="77777777">
        <w:trPr>
          <w:trHeight w:val="551"/>
        </w:trPr>
        <w:tc>
          <w:tcPr>
            <w:tcW w:w="456" w:type="dxa"/>
          </w:tcPr>
          <w:p w14:paraId="538451AC"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163E07EE" w14:textId="77777777" w:rsidR="0047733A" w:rsidRDefault="00A66171">
            <w:pPr>
              <w:pStyle w:val="TableParagraph"/>
              <w:spacing w:before="5" w:line="228" w:lineRule="auto"/>
              <w:ind w:left="163" w:right="942"/>
              <w:rPr>
                <w:sz w:val="24"/>
              </w:rPr>
            </w:pPr>
            <w:r>
              <w:rPr>
                <w:noProof/>
                <w:sz w:val="24"/>
              </w:rPr>
              <mc:AlternateContent>
                <mc:Choice Requires="wpg">
                  <w:drawing>
                    <wp:anchor distT="0" distB="0" distL="0" distR="0" simplePos="0" relativeHeight="251643904" behindDoc="1" locked="0" layoutInCell="1" allowOverlap="1" wp14:anchorId="6A75351B" wp14:editId="2D834D03">
                      <wp:simplePos x="0" y="0"/>
                      <wp:positionH relativeFrom="column">
                        <wp:posOffset>1758695</wp:posOffset>
                      </wp:positionH>
                      <wp:positionV relativeFrom="paragraph">
                        <wp:posOffset>-53682</wp:posOffset>
                      </wp:positionV>
                      <wp:extent cx="2463800" cy="205168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32" name="Image 132"/>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5442A007" id="Group 131" o:spid="_x0000_s1026" style="position:absolute;margin-left:138.5pt;margin-top:-4.25pt;width:194pt;height:161.55pt;z-index:-25167257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">
                      <v:shape id="Image 132"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xYHjBAAAA3AAAAA8AAABkcnMvZG93bnJldi54bWxET01rwkAQvQv+h2WEXkQ3WighdRUpDQie&#10;tHofstNsMDubZqca/323IHibx/uc1WbwrbpSH5vABhbzDBRxFWzDtYHTVznLQUVBttgGJgN3irBZ&#10;j0crLGy48YGuR6lVCuFYoAEn0hVax8qRxzgPHXHivkPvURLsa217vKVw3+pllr1pjw2nBocdfTiq&#10;Lsdfb2Ba3vfnnyou9gfJxW2H8rL7PBvzMhm276CEBnmKH+6dTfNfl/D/TLp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uxYHjBAAAA3AAAAA8AAAAAAAAAAAAAAAAAnwIA&#10;AGRycy9kb3ducmV2LnhtbFBLBQYAAAAABAAEAPcAAACNAwAAAAA=&#10;">
                        <v:imagedata r:id="rId15" o:title=""/>
                      </v:shape>
                    </v:group>
                  </w:pict>
                </mc:Fallback>
              </mc:AlternateContent>
            </w:r>
            <w:r>
              <w:rPr>
                <w:sz w:val="24"/>
              </w:rPr>
              <w:t>Punnett</w:t>
            </w:r>
            <w:r>
              <w:rPr>
                <w:spacing w:val="-5"/>
                <w:sz w:val="24"/>
              </w:rPr>
              <w:t xml:space="preserve"> </w:t>
            </w:r>
            <w:r>
              <w:rPr>
                <w:sz w:val="24"/>
              </w:rPr>
              <w:t>Betty</w:t>
            </w:r>
            <w:r>
              <w:rPr>
                <w:spacing w:val="-5"/>
                <w:sz w:val="24"/>
              </w:rPr>
              <w:t xml:space="preserve"> </w:t>
            </w:r>
            <w:r>
              <w:rPr>
                <w:sz w:val="24"/>
              </w:rPr>
              <w:t>Jane,</w:t>
            </w:r>
            <w:r>
              <w:rPr>
                <w:spacing w:val="-5"/>
                <w:sz w:val="24"/>
              </w:rPr>
              <w:t xml:space="preserve"> </w:t>
            </w:r>
            <w:r>
              <w:rPr>
                <w:sz w:val="24"/>
              </w:rPr>
              <w:t>International</w:t>
            </w:r>
            <w:r>
              <w:rPr>
                <w:spacing w:val="-5"/>
                <w:sz w:val="24"/>
              </w:rPr>
              <w:t xml:space="preserve"> </w:t>
            </w:r>
            <w:r>
              <w:rPr>
                <w:sz w:val="24"/>
              </w:rPr>
              <w:t>perspectives</w:t>
            </w:r>
            <w:r>
              <w:rPr>
                <w:spacing w:val="-5"/>
                <w:sz w:val="24"/>
              </w:rPr>
              <w:t xml:space="preserve"> </w:t>
            </w:r>
            <w:r>
              <w:rPr>
                <w:sz w:val="24"/>
              </w:rPr>
              <w:t>on</w:t>
            </w:r>
            <w:r>
              <w:rPr>
                <w:spacing w:val="-5"/>
                <w:sz w:val="24"/>
              </w:rPr>
              <w:t xml:space="preserve"> </w:t>
            </w:r>
            <w:r>
              <w:rPr>
                <w:sz w:val="24"/>
              </w:rPr>
              <w:t>Organizational</w:t>
            </w:r>
            <w:r>
              <w:rPr>
                <w:spacing w:val="-5"/>
                <w:sz w:val="24"/>
              </w:rPr>
              <w:t xml:space="preserve"> </w:t>
            </w:r>
            <w:r>
              <w:rPr>
                <w:sz w:val="24"/>
              </w:rPr>
              <w:t>Behavior</w:t>
            </w:r>
            <w:r>
              <w:rPr>
                <w:spacing w:val="-4"/>
                <w:sz w:val="24"/>
              </w:rPr>
              <w:t xml:space="preserve"> </w:t>
            </w:r>
            <w:r>
              <w:rPr>
                <w:sz w:val="24"/>
              </w:rPr>
              <w:t>and Human Resource Management, 2013, 3/e, M.E. Sharpe publisher</w:t>
            </w:r>
          </w:p>
        </w:tc>
      </w:tr>
      <w:tr w:rsidR="0047733A" w14:paraId="7EFD01E3" w14:textId="77777777">
        <w:trPr>
          <w:trHeight w:val="551"/>
        </w:trPr>
        <w:tc>
          <w:tcPr>
            <w:tcW w:w="456" w:type="dxa"/>
          </w:tcPr>
          <w:p w14:paraId="288281EA"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5"/>
          </w:tcPr>
          <w:p w14:paraId="31BEC7A0" w14:textId="77777777" w:rsidR="0047733A" w:rsidRDefault="00A66171">
            <w:pPr>
              <w:pStyle w:val="TableParagraph"/>
              <w:spacing w:before="5" w:line="228" w:lineRule="auto"/>
              <w:ind w:left="163" w:right="942"/>
              <w:rPr>
                <w:sz w:val="24"/>
              </w:rPr>
            </w:pPr>
            <w:r>
              <w:rPr>
                <w:sz w:val="24"/>
              </w:rPr>
              <w:t>Dowling</w:t>
            </w:r>
            <w:r>
              <w:rPr>
                <w:spacing w:val="-5"/>
                <w:sz w:val="24"/>
              </w:rPr>
              <w:t xml:space="preserve"> </w:t>
            </w:r>
            <w:r>
              <w:rPr>
                <w:sz w:val="24"/>
              </w:rPr>
              <w:t>&amp;</w:t>
            </w:r>
            <w:r>
              <w:rPr>
                <w:spacing w:val="-5"/>
                <w:sz w:val="24"/>
              </w:rPr>
              <w:t xml:space="preserve"> </w:t>
            </w:r>
            <w:r>
              <w:rPr>
                <w:sz w:val="24"/>
              </w:rPr>
              <w:t>Welch,</w:t>
            </w:r>
            <w:r>
              <w:rPr>
                <w:spacing w:val="-3"/>
                <w:sz w:val="24"/>
              </w:rPr>
              <w:t xml:space="preserve"> </w:t>
            </w:r>
            <w:r>
              <w:rPr>
                <w:sz w:val="24"/>
              </w:rPr>
              <w:t>International</w:t>
            </w:r>
            <w:r>
              <w:rPr>
                <w:spacing w:val="-5"/>
                <w:sz w:val="24"/>
              </w:rPr>
              <w:t xml:space="preserve"> </w:t>
            </w:r>
            <w:r>
              <w:rPr>
                <w:sz w:val="24"/>
              </w:rPr>
              <w:t>HRM:</w:t>
            </w:r>
            <w:r>
              <w:rPr>
                <w:spacing w:val="-5"/>
                <w:sz w:val="24"/>
              </w:rPr>
              <w:t xml:space="preserve"> </w:t>
            </w:r>
            <w:r>
              <w:rPr>
                <w:sz w:val="24"/>
              </w:rPr>
              <w:t>Managing</w:t>
            </w:r>
            <w:r>
              <w:rPr>
                <w:spacing w:val="-5"/>
                <w:sz w:val="24"/>
              </w:rPr>
              <w:t xml:space="preserve"> </w:t>
            </w:r>
            <w:r>
              <w:rPr>
                <w:sz w:val="24"/>
              </w:rPr>
              <w:t>people</w:t>
            </w:r>
            <w:r>
              <w:rPr>
                <w:spacing w:val="-6"/>
                <w:sz w:val="24"/>
              </w:rPr>
              <w:t xml:space="preserve"> </w:t>
            </w:r>
            <w:r>
              <w:rPr>
                <w:sz w:val="24"/>
              </w:rPr>
              <w:t>in</w:t>
            </w:r>
            <w:r>
              <w:rPr>
                <w:spacing w:val="-5"/>
                <w:sz w:val="24"/>
              </w:rPr>
              <w:t xml:space="preserve"> </w:t>
            </w:r>
            <w:r>
              <w:rPr>
                <w:sz w:val="24"/>
              </w:rPr>
              <w:t>multinational</w:t>
            </w:r>
            <w:r>
              <w:rPr>
                <w:spacing w:val="-5"/>
                <w:sz w:val="24"/>
              </w:rPr>
              <w:t xml:space="preserve"> </w:t>
            </w:r>
            <w:r>
              <w:rPr>
                <w:sz w:val="24"/>
              </w:rPr>
              <w:t>context, 2006, 4/e, Cengage Learning, New Delhi</w:t>
            </w:r>
          </w:p>
        </w:tc>
      </w:tr>
      <w:tr w:rsidR="0047733A" w14:paraId="34FEBA62" w14:textId="77777777">
        <w:trPr>
          <w:trHeight w:val="292"/>
        </w:trPr>
        <w:tc>
          <w:tcPr>
            <w:tcW w:w="9737" w:type="dxa"/>
            <w:gridSpan w:val="6"/>
          </w:tcPr>
          <w:p w14:paraId="4B3E6D95" w14:textId="77777777" w:rsidR="0047733A" w:rsidRDefault="0047733A">
            <w:pPr>
              <w:pStyle w:val="TableParagraph"/>
              <w:ind w:left="0"/>
              <w:rPr>
                <w:sz w:val="20"/>
              </w:rPr>
            </w:pPr>
          </w:p>
        </w:tc>
      </w:tr>
      <w:tr w:rsidR="0047733A" w14:paraId="77965FF5" w14:textId="77777777">
        <w:trPr>
          <w:trHeight w:val="316"/>
        </w:trPr>
        <w:tc>
          <w:tcPr>
            <w:tcW w:w="9737" w:type="dxa"/>
            <w:gridSpan w:val="6"/>
          </w:tcPr>
          <w:p w14:paraId="2B40FF7E"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38CC6051" w14:textId="77777777">
        <w:trPr>
          <w:trHeight w:val="313"/>
        </w:trPr>
        <w:tc>
          <w:tcPr>
            <w:tcW w:w="456" w:type="dxa"/>
          </w:tcPr>
          <w:p w14:paraId="5EEC3C61"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27D5312D" w14:textId="77777777" w:rsidR="0047733A" w:rsidRDefault="00A66171">
            <w:pPr>
              <w:pStyle w:val="TableParagraph"/>
              <w:spacing w:line="268" w:lineRule="exact"/>
              <w:ind w:left="124"/>
              <w:rPr>
                <w:sz w:val="24"/>
              </w:rPr>
            </w:pPr>
            <w:r>
              <w:rPr>
                <w:spacing w:val="-2"/>
                <w:sz w:val="24"/>
              </w:rPr>
              <w:t>htt</w:t>
            </w:r>
            <w:hyperlink r:id="rId67">
              <w:r>
                <w:rPr>
                  <w:spacing w:val="-2"/>
                  <w:sz w:val="24"/>
                </w:rPr>
                <w:t>ps://www.classc</w:t>
              </w:r>
            </w:hyperlink>
            <w:r>
              <w:rPr>
                <w:spacing w:val="-2"/>
                <w:sz w:val="24"/>
              </w:rPr>
              <w:t>e</w:t>
            </w:r>
            <w:hyperlink r:id="rId68">
              <w:r>
                <w:rPr>
                  <w:spacing w:val="-2"/>
                  <w:sz w:val="24"/>
                </w:rPr>
                <w:t>ntral.com/course/swayam-human-resource-development-14113</w:t>
              </w:r>
            </w:hyperlink>
          </w:p>
        </w:tc>
      </w:tr>
      <w:tr w:rsidR="0047733A" w14:paraId="43F38CAB" w14:textId="77777777">
        <w:trPr>
          <w:trHeight w:val="318"/>
        </w:trPr>
        <w:tc>
          <w:tcPr>
            <w:tcW w:w="9737" w:type="dxa"/>
            <w:gridSpan w:val="6"/>
          </w:tcPr>
          <w:p w14:paraId="1397DC85" w14:textId="77777777" w:rsidR="0047733A" w:rsidRDefault="0047733A">
            <w:pPr>
              <w:pStyle w:val="TableParagraph"/>
              <w:ind w:left="0"/>
            </w:pPr>
          </w:p>
        </w:tc>
      </w:tr>
      <w:tr w:rsidR="0047733A" w14:paraId="218DE5AD" w14:textId="77777777">
        <w:trPr>
          <w:trHeight w:val="635"/>
        </w:trPr>
        <w:tc>
          <w:tcPr>
            <w:tcW w:w="9737" w:type="dxa"/>
            <w:gridSpan w:val="6"/>
          </w:tcPr>
          <w:p w14:paraId="7168585B" w14:textId="77777777" w:rsidR="0047733A" w:rsidRDefault="00A66171">
            <w:pPr>
              <w:pStyle w:val="TableParagraph"/>
              <w:spacing w:line="270" w:lineRule="exact"/>
              <w:rPr>
                <w:sz w:val="24"/>
              </w:rPr>
            </w:pPr>
            <w:r>
              <w:rPr>
                <w:sz w:val="24"/>
              </w:rPr>
              <w:t>Course</w:t>
            </w:r>
            <w:r>
              <w:rPr>
                <w:spacing w:val="-4"/>
                <w:sz w:val="24"/>
              </w:rPr>
              <w:t xml:space="preserve"> </w:t>
            </w:r>
            <w:r>
              <w:rPr>
                <w:sz w:val="24"/>
              </w:rPr>
              <w:t>Designed</w:t>
            </w:r>
            <w:r>
              <w:rPr>
                <w:spacing w:val="-2"/>
                <w:sz w:val="24"/>
              </w:rPr>
              <w:t xml:space="preserve"> </w:t>
            </w:r>
            <w:r>
              <w:rPr>
                <w:sz w:val="24"/>
              </w:rPr>
              <w:t>By:</w:t>
            </w:r>
            <w:r>
              <w:rPr>
                <w:spacing w:val="-2"/>
                <w:sz w:val="24"/>
              </w:rPr>
              <w:t xml:space="preserve"> </w:t>
            </w:r>
            <w:r>
              <w:rPr>
                <w:sz w:val="24"/>
              </w:rPr>
              <w:t>Dr.V.Gowtham</w:t>
            </w:r>
            <w:r>
              <w:rPr>
                <w:spacing w:val="-2"/>
                <w:sz w:val="24"/>
              </w:rPr>
              <w:t xml:space="preserve"> </w:t>
            </w:r>
            <w:r>
              <w:rPr>
                <w:sz w:val="24"/>
              </w:rPr>
              <w:t>Raaj,</w:t>
            </w:r>
            <w:r>
              <w:rPr>
                <w:spacing w:val="-2"/>
                <w:sz w:val="24"/>
              </w:rPr>
              <w:t xml:space="preserve"> </w:t>
            </w:r>
            <w:r>
              <w:rPr>
                <w:sz w:val="24"/>
              </w:rPr>
              <w:t>Assistant</w:t>
            </w:r>
            <w:r>
              <w:rPr>
                <w:spacing w:val="-2"/>
                <w:sz w:val="24"/>
              </w:rPr>
              <w:t xml:space="preserve"> </w:t>
            </w:r>
            <w:r>
              <w:rPr>
                <w:sz w:val="24"/>
              </w:rPr>
              <w:t>Professor,</w:t>
            </w:r>
            <w:r>
              <w:rPr>
                <w:spacing w:val="-2"/>
                <w:sz w:val="24"/>
              </w:rPr>
              <w:t xml:space="preserve"> </w:t>
            </w:r>
            <w:r>
              <w:rPr>
                <w:sz w:val="24"/>
              </w:rPr>
              <w:t>G</w:t>
            </w:r>
            <w:r>
              <w:rPr>
                <w:spacing w:val="-3"/>
                <w:sz w:val="24"/>
              </w:rPr>
              <w:t xml:space="preserve"> </w:t>
            </w:r>
            <w:r>
              <w:rPr>
                <w:sz w:val="24"/>
              </w:rPr>
              <w:t>R</w:t>
            </w:r>
            <w:r>
              <w:rPr>
                <w:spacing w:val="-2"/>
                <w:sz w:val="24"/>
              </w:rPr>
              <w:t xml:space="preserve"> </w:t>
            </w:r>
            <w:r>
              <w:rPr>
                <w:sz w:val="24"/>
              </w:rPr>
              <w:t>Damodaran</w:t>
            </w:r>
            <w:r>
              <w:rPr>
                <w:spacing w:val="-2"/>
                <w:sz w:val="24"/>
              </w:rPr>
              <w:t xml:space="preserve"> </w:t>
            </w:r>
            <w:r>
              <w:rPr>
                <w:sz w:val="24"/>
              </w:rPr>
              <w:t>Academy</w:t>
            </w:r>
            <w:r>
              <w:rPr>
                <w:spacing w:val="-2"/>
                <w:sz w:val="24"/>
              </w:rPr>
              <w:t xml:space="preserve"> </w:t>
            </w:r>
            <w:r>
              <w:rPr>
                <w:spacing w:val="-5"/>
                <w:sz w:val="24"/>
              </w:rPr>
              <w:t>of</w:t>
            </w:r>
          </w:p>
          <w:p w14:paraId="4B128BE6" w14:textId="77777777" w:rsidR="0047733A" w:rsidRDefault="00A66171">
            <w:pPr>
              <w:pStyle w:val="TableParagraph"/>
              <w:spacing w:before="41"/>
              <w:rPr>
                <w:sz w:val="24"/>
              </w:rPr>
            </w:pPr>
            <w:r>
              <w:rPr>
                <w:sz w:val="24"/>
              </w:rPr>
              <w:t>Management,</w:t>
            </w:r>
            <w:r>
              <w:rPr>
                <w:spacing w:val="-4"/>
                <w:sz w:val="24"/>
              </w:rPr>
              <w:t xml:space="preserve"> </w:t>
            </w:r>
            <w:r>
              <w:rPr>
                <w:spacing w:val="-2"/>
                <w:sz w:val="24"/>
              </w:rPr>
              <w:t>Coimbatore.</w:t>
            </w:r>
          </w:p>
        </w:tc>
      </w:tr>
    </w:tbl>
    <w:p w14:paraId="5BB0DFA2" w14:textId="77777777" w:rsidR="0047733A" w:rsidRDefault="0047733A">
      <w:pPr>
        <w:pStyle w:val="BodyText"/>
        <w:rPr>
          <w:sz w:val="20"/>
        </w:rPr>
      </w:pPr>
    </w:p>
    <w:p w14:paraId="2B803620" w14:textId="77777777" w:rsidR="0047733A" w:rsidRDefault="0047733A">
      <w:pPr>
        <w:pStyle w:val="BodyText"/>
        <w:spacing w:before="61"/>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258300F4" w14:textId="77777777">
        <w:trPr>
          <w:trHeight w:val="313"/>
        </w:trPr>
        <w:tc>
          <w:tcPr>
            <w:tcW w:w="9619" w:type="dxa"/>
            <w:gridSpan w:val="11"/>
          </w:tcPr>
          <w:p w14:paraId="70A92F28" w14:textId="77777777" w:rsidR="0047733A" w:rsidRDefault="00A66171">
            <w:pPr>
              <w:pStyle w:val="TableParagraph"/>
              <w:spacing w:line="268"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07831CE9" w14:textId="77777777">
        <w:trPr>
          <w:trHeight w:val="290"/>
        </w:trPr>
        <w:tc>
          <w:tcPr>
            <w:tcW w:w="828" w:type="dxa"/>
          </w:tcPr>
          <w:p w14:paraId="2DC84804" w14:textId="77777777" w:rsidR="0047733A" w:rsidRDefault="00A66171">
            <w:pPr>
              <w:pStyle w:val="TableParagraph"/>
              <w:spacing w:line="249" w:lineRule="exact"/>
              <w:ind w:left="215"/>
              <w:rPr>
                <w:b/>
              </w:rPr>
            </w:pPr>
            <w:r>
              <w:rPr>
                <w:b/>
                <w:spacing w:val="-5"/>
              </w:rPr>
              <w:t>COs</w:t>
            </w:r>
          </w:p>
        </w:tc>
        <w:tc>
          <w:tcPr>
            <w:tcW w:w="878" w:type="dxa"/>
          </w:tcPr>
          <w:p w14:paraId="777F7DD8" w14:textId="77777777" w:rsidR="0047733A" w:rsidRDefault="00A66171">
            <w:pPr>
              <w:pStyle w:val="TableParagraph"/>
              <w:spacing w:line="249" w:lineRule="exact"/>
              <w:ind w:left="24"/>
              <w:jc w:val="center"/>
              <w:rPr>
                <w:b/>
              </w:rPr>
            </w:pPr>
            <w:r>
              <w:rPr>
                <w:b/>
                <w:spacing w:val="-5"/>
              </w:rPr>
              <w:t>PO1</w:t>
            </w:r>
          </w:p>
        </w:tc>
        <w:tc>
          <w:tcPr>
            <w:tcW w:w="880" w:type="dxa"/>
          </w:tcPr>
          <w:p w14:paraId="710BB0BE" w14:textId="77777777" w:rsidR="0047733A" w:rsidRDefault="00A66171">
            <w:pPr>
              <w:pStyle w:val="TableParagraph"/>
              <w:spacing w:line="249" w:lineRule="exact"/>
              <w:ind w:left="34" w:right="6"/>
              <w:jc w:val="center"/>
              <w:rPr>
                <w:b/>
              </w:rPr>
            </w:pPr>
            <w:r>
              <w:rPr>
                <w:b/>
                <w:spacing w:val="-5"/>
              </w:rPr>
              <w:t>PO2</w:t>
            </w:r>
          </w:p>
        </w:tc>
        <w:tc>
          <w:tcPr>
            <w:tcW w:w="880" w:type="dxa"/>
          </w:tcPr>
          <w:p w14:paraId="68884ACD" w14:textId="77777777" w:rsidR="0047733A" w:rsidRDefault="00A66171">
            <w:pPr>
              <w:pStyle w:val="TableParagraph"/>
              <w:spacing w:line="249" w:lineRule="exact"/>
              <w:ind w:left="34"/>
              <w:jc w:val="center"/>
              <w:rPr>
                <w:b/>
              </w:rPr>
            </w:pPr>
            <w:r>
              <w:rPr>
                <w:b/>
                <w:spacing w:val="-5"/>
              </w:rPr>
              <w:t>PO3</w:t>
            </w:r>
          </w:p>
        </w:tc>
        <w:tc>
          <w:tcPr>
            <w:tcW w:w="880" w:type="dxa"/>
          </w:tcPr>
          <w:p w14:paraId="4FAA9C53" w14:textId="77777777" w:rsidR="0047733A" w:rsidRDefault="00A66171">
            <w:pPr>
              <w:pStyle w:val="TableParagraph"/>
              <w:spacing w:line="249" w:lineRule="exact"/>
              <w:ind w:left="34" w:right="3"/>
              <w:jc w:val="center"/>
              <w:rPr>
                <w:b/>
              </w:rPr>
            </w:pPr>
            <w:r>
              <w:rPr>
                <w:b/>
                <w:spacing w:val="-5"/>
              </w:rPr>
              <w:t>PO4</w:t>
            </w:r>
          </w:p>
        </w:tc>
        <w:tc>
          <w:tcPr>
            <w:tcW w:w="882" w:type="dxa"/>
          </w:tcPr>
          <w:p w14:paraId="5F3BEDAC" w14:textId="77777777" w:rsidR="0047733A" w:rsidRDefault="00A66171">
            <w:pPr>
              <w:pStyle w:val="TableParagraph"/>
              <w:spacing w:line="249" w:lineRule="exact"/>
              <w:ind w:left="30"/>
              <w:jc w:val="center"/>
              <w:rPr>
                <w:b/>
              </w:rPr>
            </w:pPr>
            <w:r>
              <w:rPr>
                <w:b/>
                <w:spacing w:val="-5"/>
              </w:rPr>
              <w:t>PO5</w:t>
            </w:r>
          </w:p>
        </w:tc>
        <w:tc>
          <w:tcPr>
            <w:tcW w:w="877" w:type="dxa"/>
          </w:tcPr>
          <w:p w14:paraId="1919D14E" w14:textId="77777777" w:rsidR="0047733A" w:rsidRDefault="00A66171">
            <w:pPr>
              <w:pStyle w:val="TableParagraph"/>
              <w:spacing w:line="249" w:lineRule="exact"/>
              <w:ind w:left="74" w:right="36"/>
              <w:jc w:val="center"/>
              <w:rPr>
                <w:b/>
              </w:rPr>
            </w:pPr>
            <w:r>
              <w:rPr>
                <w:b/>
                <w:spacing w:val="-5"/>
              </w:rPr>
              <w:t>PO6</w:t>
            </w:r>
          </w:p>
        </w:tc>
        <w:tc>
          <w:tcPr>
            <w:tcW w:w="879" w:type="dxa"/>
          </w:tcPr>
          <w:p w14:paraId="0E7F4D71" w14:textId="77777777" w:rsidR="0047733A" w:rsidRDefault="00A66171">
            <w:pPr>
              <w:pStyle w:val="TableParagraph"/>
              <w:spacing w:line="249" w:lineRule="exact"/>
              <w:ind w:left="56" w:right="8"/>
              <w:jc w:val="center"/>
              <w:rPr>
                <w:b/>
              </w:rPr>
            </w:pPr>
            <w:r>
              <w:rPr>
                <w:b/>
                <w:spacing w:val="-5"/>
              </w:rPr>
              <w:t>PO7</w:t>
            </w:r>
          </w:p>
        </w:tc>
        <w:tc>
          <w:tcPr>
            <w:tcW w:w="879" w:type="dxa"/>
          </w:tcPr>
          <w:p w14:paraId="44CAB30E" w14:textId="77777777" w:rsidR="0047733A" w:rsidRDefault="00A66171">
            <w:pPr>
              <w:pStyle w:val="TableParagraph"/>
              <w:spacing w:line="249" w:lineRule="exact"/>
              <w:ind w:left="56" w:right="9"/>
              <w:jc w:val="center"/>
              <w:rPr>
                <w:b/>
              </w:rPr>
            </w:pPr>
            <w:r>
              <w:rPr>
                <w:b/>
                <w:spacing w:val="-5"/>
              </w:rPr>
              <w:t>PO8</w:t>
            </w:r>
          </w:p>
        </w:tc>
        <w:tc>
          <w:tcPr>
            <w:tcW w:w="879" w:type="dxa"/>
          </w:tcPr>
          <w:p w14:paraId="2F43F31C" w14:textId="77777777" w:rsidR="0047733A" w:rsidRDefault="00A66171">
            <w:pPr>
              <w:pStyle w:val="TableParagraph"/>
              <w:spacing w:line="249" w:lineRule="exact"/>
              <w:ind w:left="56" w:right="5"/>
              <w:jc w:val="center"/>
              <w:rPr>
                <w:b/>
              </w:rPr>
            </w:pPr>
            <w:r>
              <w:rPr>
                <w:b/>
                <w:spacing w:val="-5"/>
              </w:rPr>
              <w:t>PO9</w:t>
            </w:r>
          </w:p>
        </w:tc>
        <w:tc>
          <w:tcPr>
            <w:tcW w:w="877" w:type="dxa"/>
          </w:tcPr>
          <w:p w14:paraId="5CD23689" w14:textId="77777777" w:rsidR="0047733A" w:rsidRDefault="00A66171">
            <w:pPr>
              <w:pStyle w:val="TableParagraph"/>
              <w:spacing w:line="249" w:lineRule="exact"/>
              <w:ind w:left="128"/>
              <w:rPr>
                <w:b/>
              </w:rPr>
            </w:pPr>
            <w:r>
              <w:rPr>
                <w:b/>
                <w:spacing w:val="-4"/>
              </w:rPr>
              <w:t>PO10</w:t>
            </w:r>
          </w:p>
        </w:tc>
      </w:tr>
      <w:tr w:rsidR="0047733A" w14:paraId="05A6A02C" w14:textId="77777777">
        <w:trPr>
          <w:trHeight w:val="318"/>
        </w:trPr>
        <w:tc>
          <w:tcPr>
            <w:tcW w:w="828" w:type="dxa"/>
          </w:tcPr>
          <w:p w14:paraId="4BF8C2C7" w14:textId="77777777" w:rsidR="0047733A" w:rsidRDefault="00A66171">
            <w:pPr>
              <w:pStyle w:val="TableParagraph"/>
              <w:spacing w:before="13"/>
              <w:ind w:left="117"/>
              <w:rPr>
                <w:b/>
              </w:rPr>
            </w:pPr>
            <w:r>
              <w:rPr>
                <w:b/>
                <w:spacing w:val="-5"/>
              </w:rPr>
              <w:t>CO1</w:t>
            </w:r>
          </w:p>
        </w:tc>
        <w:tc>
          <w:tcPr>
            <w:tcW w:w="878" w:type="dxa"/>
          </w:tcPr>
          <w:p w14:paraId="2155259C" w14:textId="77777777" w:rsidR="0047733A" w:rsidRDefault="00A66171">
            <w:pPr>
              <w:pStyle w:val="TableParagraph"/>
              <w:spacing w:line="270" w:lineRule="exact"/>
              <w:ind w:left="24" w:right="5"/>
              <w:jc w:val="center"/>
              <w:rPr>
                <w:sz w:val="24"/>
              </w:rPr>
            </w:pPr>
            <w:r>
              <w:rPr>
                <w:spacing w:val="-10"/>
                <w:sz w:val="24"/>
              </w:rPr>
              <w:t>M</w:t>
            </w:r>
          </w:p>
        </w:tc>
        <w:tc>
          <w:tcPr>
            <w:tcW w:w="880" w:type="dxa"/>
          </w:tcPr>
          <w:p w14:paraId="5A9098ED"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7847B255"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719158D8"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700A3AF2"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53844615"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14816A53"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43D8ABB3"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6A3FB8AF"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299CF66E" w14:textId="77777777" w:rsidR="0047733A" w:rsidRDefault="00A66171">
            <w:pPr>
              <w:pStyle w:val="TableParagraph"/>
              <w:spacing w:line="270" w:lineRule="exact"/>
              <w:ind w:left="94" w:right="36"/>
              <w:jc w:val="center"/>
              <w:rPr>
                <w:sz w:val="24"/>
              </w:rPr>
            </w:pPr>
            <w:r>
              <w:rPr>
                <w:spacing w:val="-10"/>
                <w:sz w:val="24"/>
              </w:rPr>
              <w:t>S</w:t>
            </w:r>
          </w:p>
        </w:tc>
      </w:tr>
      <w:tr w:rsidR="0047733A" w14:paraId="7FAEA121" w14:textId="77777777">
        <w:trPr>
          <w:trHeight w:val="316"/>
        </w:trPr>
        <w:tc>
          <w:tcPr>
            <w:tcW w:w="828" w:type="dxa"/>
          </w:tcPr>
          <w:p w14:paraId="645B7307" w14:textId="77777777" w:rsidR="0047733A" w:rsidRDefault="00A66171">
            <w:pPr>
              <w:pStyle w:val="TableParagraph"/>
              <w:spacing w:before="10"/>
              <w:ind w:left="117"/>
              <w:rPr>
                <w:b/>
              </w:rPr>
            </w:pPr>
            <w:r>
              <w:rPr>
                <w:b/>
                <w:spacing w:val="-5"/>
              </w:rPr>
              <w:t>CO2</w:t>
            </w:r>
          </w:p>
        </w:tc>
        <w:tc>
          <w:tcPr>
            <w:tcW w:w="878" w:type="dxa"/>
          </w:tcPr>
          <w:p w14:paraId="2358B27B" w14:textId="77777777" w:rsidR="0047733A" w:rsidRDefault="00A66171">
            <w:pPr>
              <w:pStyle w:val="TableParagraph"/>
              <w:spacing w:line="270" w:lineRule="exact"/>
              <w:ind w:left="24" w:right="5"/>
              <w:jc w:val="center"/>
              <w:rPr>
                <w:sz w:val="24"/>
              </w:rPr>
            </w:pPr>
            <w:r>
              <w:rPr>
                <w:spacing w:val="-10"/>
                <w:sz w:val="24"/>
              </w:rPr>
              <w:t>M</w:t>
            </w:r>
          </w:p>
        </w:tc>
        <w:tc>
          <w:tcPr>
            <w:tcW w:w="880" w:type="dxa"/>
          </w:tcPr>
          <w:p w14:paraId="1CC3D17B"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1F482963"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2E687C4E" w14:textId="77777777" w:rsidR="0047733A" w:rsidRDefault="00A66171">
            <w:pPr>
              <w:pStyle w:val="TableParagraph"/>
              <w:spacing w:line="270" w:lineRule="exact"/>
              <w:ind w:left="34" w:right="11"/>
              <w:jc w:val="center"/>
              <w:rPr>
                <w:sz w:val="24"/>
              </w:rPr>
            </w:pPr>
            <w:r>
              <w:rPr>
                <w:spacing w:val="-10"/>
                <w:sz w:val="24"/>
              </w:rPr>
              <w:t>S</w:t>
            </w:r>
          </w:p>
        </w:tc>
        <w:tc>
          <w:tcPr>
            <w:tcW w:w="882" w:type="dxa"/>
          </w:tcPr>
          <w:p w14:paraId="79757ECB"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2B8E365F"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09C8A179"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70E752F4"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75665D16"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730E1E55" w14:textId="77777777" w:rsidR="0047733A" w:rsidRDefault="00A66171">
            <w:pPr>
              <w:pStyle w:val="TableParagraph"/>
              <w:spacing w:line="270" w:lineRule="exact"/>
              <w:ind w:left="94" w:right="36"/>
              <w:jc w:val="center"/>
              <w:rPr>
                <w:sz w:val="24"/>
              </w:rPr>
            </w:pPr>
            <w:r>
              <w:rPr>
                <w:spacing w:val="-10"/>
                <w:sz w:val="24"/>
              </w:rPr>
              <w:t>S</w:t>
            </w:r>
          </w:p>
        </w:tc>
      </w:tr>
      <w:tr w:rsidR="0047733A" w14:paraId="4795FE19" w14:textId="77777777">
        <w:trPr>
          <w:trHeight w:val="318"/>
        </w:trPr>
        <w:tc>
          <w:tcPr>
            <w:tcW w:w="828" w:type="dxa"/>
          </w:tcPr>
          <w:p w14:paraId="696871BC" w14:textId="77777777" w:rsidR="0047733A" w:rsidRDefault="00A66171">
            <w:pPr>
              <w:pStyle w:val="TableParagraph"/>
              <w:spacing w:before="13"/>
              <w:ind w:left="117"/>
              <w:rPr>
                <w:b/>
              </w:rPr>
            </w:pPr>
            <w:r>
              <w:rPr>
                <w:b/>
                <w:spacing w:val="-5"/>
              </w:rPr>
              <w:t>CO3</w:t>
            </w:r>
          </w:p>
        </w:tc>
        <w:tc>
          <w:tcPr>
            <w:tcW w:w="878" w:type="dxa"/>
          </w:tcPr>
          <w:p w14:paraId="66E03826" w14:textId="77777777" w:rsidR="0047733A" w:rsidRDefault="00A66171">
            <w:pPr>
              <w:pStyle w:val="TableParagraph"/>
              <w:spacing w:line="268" w:lineRule="exact"/>
              <w:ind w:left="24" w:right="7"/>
              <w:jc w:val="center"/>
              <w:rPr>
                <w:sz w:val="24"/>
              </w:rPr>
            </w:pPr>
            <w:r>
              <w:rPr>
                <w:spacing w:val="-10"/>
                <w:sz w:val="24"/>
              </w:rPr>
              <w:t>S</w:t>
            </w:r>
          </w:p>
        </w:tc>
        <w:tc>
          <w:tcPr>
            <w:tcW w:w="880" w:type="dxa"/>
          </w:tcPr>
          <w:p w14:paraId="42D6F780" w14:textId="77777777" w:rsidR="0047733A" w:rsidRDefault="00A66171">
            <w:pPr>
              <w:pStyle w:val="TableParagraph"/>
              <w:spacing w:line="268" w:lineRule="exact"/>
              <w:ind w:left="34" w:right="14"/>
              <w:jc w:val="center"/>
              <w:rPr>
                <w:sz w:val="24"/>
              </w:rPr>
            </w:pPr>
            <w:r>
              <w:rPr>
                <w:spacing w:val="-10"/>
                <w:sz w:val="24"/>
              </w:rPr>
              <w:t>S</w:t>
            </w:r>
          </w:p>
        </w:tc>
        <w:tc>
          <w:tcPr>
            <w:tcW w:w="880" w:type="dxa"/>
          </w:tcPr>
          <w:p w14:paraId="4BE1C057" w14:textId="77777777" w:rsidR="0047733A" w:rsidRDefault="00A66171">
            <w:pPr>
              <w:pStyle w:val="TableParagraph"/>
              <w:spacing w:line="268" w:lineRule="exact"/>
              <w:ind w:left="34" w:right="7"/>
              <w:jc w:val="center"/>
              <w:rPr>
                <w:sz w:val="24"/>
              </w:rPr>
            </w:pPr>
            <w:r>
              <w:rPr>
                <w:spacing w:val="-10"/>
                <w:sz w:val="24"/>
              </w:rPr>
              <w:t>S</w:t>
            </w:r>
          </w:p>
        </w:tc>
        <w:tc>
          <w:tcPr>
            <w:tcW w:w="880" w:type="dxa"/>
          </w:tcPr>
          <w:p w14:paraId="2E9CB774" w14:textId="77777777" w:rsidR="0047733A" w:rsidRDefault="00A66171">
            <w:pPr>
              <w:pStyle w:val="TableParagraph"/>
              <w:spacing w:line="268" w:lineRule="exact"/>
              <w:ind w:left="34" w:right="9"/>
              <w:jc w:val="center"/>
              <w:rPr>
                <w:sz w:val="24"/>
              </w:rPr>
            </w:pPr>
            <w:r>
              <w:rPr>
                <w:spacing w:val="-10"/>
                <w:sz w:val="24"/>
              </w:rPr>
              <w:t>M</w:t>
            </w:r>
          </w:p>
        </w:tc>
        <w:tc>
          <w:tcPr>
            <w:tcW w:w="882" w:type="dxa"/>
          </w:tcPr>
          <w:p w14:paraId="4D369B8E" w14:textId="77777777" w:rsidR="0047733A" w:rsidRDefault="00A66171">
            <w:pPr>
              <w:pStyle w:val="TableParagraph"/>
              <w:spacing w:line="268" w:lineRule="exact"/>
              <w:ind w:left="30" w:right="2"/>
              <w:jc w:val="center"/>
              <w:rPr>
                <w:sz w:val="24"/>
              </w:rPr>
            </w:pPr>
            <w:r>
              <w:rPr>
                <w:spacing w:val="-10"/>
                <w:sz w:val="24"/>
              </w:rPr>
              <w:t>S</w:t>
            </w:r>
          </w:p>
        </w:tc>
        <w:tc>
          <w:tcPr>
            <w:tcW w:w="877" w:type="dxa"/>
          </w:tcPr>
          <w:p w14:paraId="42FA7C30" w14:textId="77777777" w:rsidR="0047733A" w:rsidRDefault="00A66171">
            <w:pPr>
              <w:pStyle w:val="TableParagraph"/>
              <w:spacing w:line="268" w:lineRule="exact"/>
              <w:ind w:left="68" w:right="36"/>
              <w:jc w:val="center"/>
              <w:rPr>
                <w:sz w:val="24"/>
              </w:rPr>
            </w:pPr>
            <w:r>
              <w:rPr>
                <w:spacing w:val="-10"/>
                <w:sz w:val="24"/>
              </w:rPr>
              <w:t>M</w:t>
            </w:r>
          </w:p>
        </w:tc>
        <w:tc>
          <w:tcPr>
            <w:tcW w:w="879" w:type="dxa"/>
          </w:tcPr>
          <w:p w14:paraId="1E7B22F8" w14:textId="77777777" w:rsidR="0047733A" w:rsidRDefault="00A66171">
            <w:pPr>
              <w:pStyle w:val="TableParagraph"/>
              <w:spacing w:line="268" w:lineRule="exact"/>
              <w:ind w:left="56" w:right="13"/>
              <w:jc w:val="center"/>
              <w:rPr>
                <w:sz w:val="24"/>
              </w:rPr>
            </w:pPr>
            <w:r>
              <w:rPr>
                <w:spacing w:val="-10"/>
                <w:sz w:val="24"/>
              </w:rPr>
              <w:t>M</w:t>
            </w:r>
          </w:p>
        </w:tc>
        <w:tc>
          <w:tcPr>
            <w:tcW w:w="879" w:type="dxa"/>
          </w:tcPr>
          <w:p w14:paraId="74F93C49" w14:textId="77777777" w:rsidR="0047733A" w:rsidRDefault="00A66171">
            <w:pPr>
              <w:pStyle w:val="TableParagraph"/>
              <w:spacing w:line="268" w:lineRule="exact"/>
              <w:ind w:left="56" w:right="16"/>
              <w:jc w:val="center"/>
              <w:rPr>
                <w:sz w:val="24"/>
              </w:rPr>
            </w:pPr>
            <w:r>
              <w:rPr>
                <w:spacing w:val="-10"/>
                <w:sz w:val="24"/>
              </w:rPr>
              <w:t>S</w:t>
            </w:r>
          </w:p>
        </w:tc>
        <w:tc>
          <w:tcPr>
            <w:tcW w:w="879" w:type="dxa"/>
          </w:tcPr>
          <w:p w14:paraId="188AC591" w14:textId="77777777" w:rsidR="0047733A" w:rsidRDefault="00A66171">
            <w:pPr>
              <w:pStyle w:val="TableParagraph"/>
              <w:spacing w:line="268" w:lineRule="exact"/>
              <w:ind w:left="56" w:right="13"/>
              <w:jc w:val="center"/>
              <w:rPr>
                <w:sz w:val="24"/>
              </w:rPr>
            </w:pPr>
            <w:r>
              <w:rPr>
                <w:spacing w:val="-10"/>
                <w:sz w:val="24"/>
              </w:rPr>
              <w:t>S</w:t>
            </w:r>
          </w:p>
        </w:tc>
        <w:tc>
          <w:tcPr>
            <w:tcW w:w="877" w:type="dxa"/>
          </w:tcPr>
          <w:p w14:paraId="1ECA07B2" w14:textId="77777777" w:rsidR="0047733A" w:rsidRDefault="00A66171">
            <w:pPr>
              <w:pStyle w:val="TableParagraph"/>
              <w:spacing w:line="268" w:lineRule="exact"/>
              <w:ind w:left="94" w:right="36"/>
              <w:jc w:val="center"/>
              <w:rPr>
                <w:sz w:val="24"/>
              </w:rPr>
            </w:pPr>
            <w:r>
              <w:rPr>
                <w:spacing w:val="-10"/>
                <w:sz w:val="24"/>
              </w:rPr>
              <w:t>S</w:t>
            </w:r>
          </w:p>
        </w:tc>
      </w:tr>
    </w:tbl>
    <w:p w14:paraId="6041D507"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5896667A" w14:textId="77777777" w:rsidR="0047733A" w:rsidRDefault="0047733A">
      <w:pPr>
        <w:pStyle w:val="BodyText"/>
        <w:sectPr w:rsidR="0047733A">
          <w:pgSz w:w="11920" w:h="16850"/>
          <w:pgMar w:top="1240" w:right="720" w:bottom="540" w:left="720" w:header="454" w:footer="354" w:gutter="0"/>
          <w:cols w:space="720"/>
        </w:sectPr>
      </w:pPr>
    </w:p>
    <w:p w14:paraId="1CE6369B" w14:textId="77777777" w:rsidR="0047733A" w:rsidRDefault="0047733A">
      <w:pPr>
        <w:pStyle w:val="BodyText"/>
        <w:spacing w:before="6"/>
        <w:rPr>
          <w:sz w:val="14"/>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1"/>
        <w:gridCol w:w="233"/>
        <w:gridCol w:w="235"/>
        <w:gridCol w:w="4279"/>
        <w:gridCol w:w="389"/>
        <w:gridCol w:w="175"/>
        <w:gridCol w:w="175"/>
        <w:gridCol w:w="180"/>
        <w:gridCol w:w="442"/>
        <w:gridCol w:w="440"/>
        <w:gridCol w:w="589"/>
        <w:gridCol w:w="637"/>
      </w:tblGrid>
      <w:tr w:rsidR="0047733A" w14:paraId="3CED652D" w14:textId="77777777">
        <w:trPr>
          <w:trHeight w:val="493"/>
        </w:trPr>
        <w:tc>
          <w:tcPr>
            <w:tcW w:w="1471" w:type="dxa"/>
          </w:tcPr>
          <w:p w14:paraId="46C99B72" w14:textId="77777777" w:rsidR="0047733A" w:rsidRDefault="00A66171">
            <w:pPr>
              <w:pStyle w:val="TableParagraph"/>
              <w:spacing w:before="85"/>
              <w:ind w:left="38"/>
              <w:rPr>
                <w:b/>
                <w:sz w:val="24"/>
              </w:rPr>
            </w:pPr>
            <w:r>
              <w:rPr>
                <w:b/>
                <w:sz w:val="24"/>
              </w:rPr>
              <w:t>Course</w:t>
            </w:r>
            <w:r>
              <w:rPr>
                <w:b/>
                <w:spacing w:val="-5"/>
                <w:sz w:val="24"/>
              </w:rPr>
              <w:t xml:space="preserve"> </w:t>
            </w:r>
            <w:r>
              <w:rPr>
                <w:b/>
                <w:spacing w:val="-4"/>
                <w:sz w:val="24"/>
              </w:rPr>
              <w:t>Code</w:t>
            </w:r>
          </w:p>
        </w:tc>
        <w:tc>
          <w:tcPr>
            <w:tcW w:w="468" w:type="dxa"/>
            <w:gridSpan w:val="2"/>
          </w:tcPr>
          <w:p w14:paraId="3F5D34AA" w14:textId="77777777" w:rsidR="0047733A" w:rsidRDefault="00A66171">
            <w:pPr>
              <w:pStyle w:val="TableParagraph"/>
              <w:spacing w:before="85"/>
              <w:rPr>
                <w:b/>
                <w:sz w:val="24"/>
              </w:rPr>
            </w:pPr>
            <w:r>
              <w:rPr>
                <w:b/>
                <w:spacing w:val="-10"/>
                <w:sz w:val="24"/>
              </w:rPr>
              <w:t>5</w:t>
            </w:r>
          </w:p>
        </w:tc>
        <w:tc>
          <w:tcPr>
            <w:tcW w:w="4279" w:type="dxa"/>
          </w:tcPr>
          <w:p w14:paraId="75BA25D6" w14:textId="77777777" w:rsidR="0047733A" w:rsidRDefault="00A66171">
            <w:pPr>
              <w:pStyle w:val="TableParagraph"/>
              <w:spacing w:before="101"/>
              <w:ind w:left="63" w:right="44"/>
              <w:jc w:val="center"/>
              <w:rPr>
                <w:b/>
              </w:rPr>
            </w:pPr>
            <w:r>
              <w:rPr>
                <w:b/>
              </w:rPr>
              <w:t>FINANCIAL</w:t>
            </w:r>
            <w:r>
              <w:rPr>
                <w:b/>
                <w:spacing w:val="-12"/>
              </w:rPr>
              <w:t xml:space="preserve"> </w:t>
            </w:r>
            <w:r>
              <w:rPr>
                <w:b/>
                <w:spacing w:val="-2"/>
              </w:rPr>
              <w:t>SERVICES</w:t>
            </w:r>
          </w:p>
        </w:tc>
        <w:tc>
          <w:tcPr>
            <w:tcW w:w="919" w:type="dxa"/>
            <w:gridSpan w:val="4"/>
          </w:tcPr>
          <w:p w14:paraId="014A78E9" w14:textId="77777777" w:rsidR="0047733A" w:rsidRDefault="00A66171">
            <w:pPr>
              <w:pStyle w:val="TableParagraph"/>
              <w:spacing w:before="85"/>
              <w:ind w:left="24"/>
              <w:jc w:val="center"/>
              <w:rPr>
                <w:b/>
                <w:sz w:val="24"/>
              </w:rPr>
            </w:pPr>
            <w:r>
              <w:rPr>
                <w:b/>
                <w:spacing w:val="-10"/>
                <w:sz w:val="24"/>
              </w:rPr>
              <w:t>L</w:t>
            </w:r>
          </w:p>
        </w:tc>
        <w:tc>
          <w:tcPr>
            <w:tcW w:w="882" w:type="dxa"/>
            <w:gridSpan w:val="2"/>
          </w:tcPr>
          <w:p w14:paraId="210D20FE" w14:textId="77777777" w:rsidR="0047733A" w:rsidRDefault="00A66171">
            <w:pPr>
              <w:pStyle w:val="TableParagraph"/>
              <w:spacing w:before="85"/>
              <w:ind w:left="30" w:right="12"/>
              <w:jc w:val="center"/>
              <w:rPr>
                <w:b/>
                <w:sz w:val="24"/>
              </w:rPr>
            </w:pPr>
            <w:r>
              <w:rPr>
                <w:b/>
                <w:spacing w:val="-10"/>
                <w:sz w:val="24"/>
              </w:rPr>
              <w:t>T</w:t>
            </w:r>
          </w:p>
        </w:tc>
        <w:tc>
          <w:tcPr>
            <w:tcW w:w="589" w:type="dxa"/>
          </w:tcPr>
          <w:p w14:paraId="0FB77968" w14:textId="77777777" w:rsidR="0047733A" w:rsidRDefault="00A66171">
            <w:pPr>
              <w:pStyle w:val="TableParagraph"/>
              <w:spacing w:before="85"/>
              <w:ind w:left="22"/>
              <w:jc w:val="center"/>
              <w:rPr>
                <w:b/>
                <w:sz w:val="24"/>
              </w:rPr>
            </w:pPr>
            <w:r>
              <w:rPr>
                <w:b/>
                <w:spacing w:val="-10"/>
                <w:sz w:val="24"/>
              </w:rPr>
              <w:t>P</w:t>
            </w:r>
          </w:p>
        </w:tc>
        <w:tc>
          <w:tcPr>
            <w:tcW w:w="637" w:type="dxa"/>
          </w:tcPr>
          <w:p w14:paraId="0CB9548D" w14:textId="77777777" w:rsidR="0047733A" w:rsidRDefault="00A66171">
            <w:pPr>
              <w:pStyle w:val="TableParagraph"/>
              <w:spacing w:before="85"/>
              <w:ind w:left="15"/>
              <w:jc w:val="center"/>
              <w:rPr>
                <w:b/>
                <w:sz w:val="24"/>
              </w:rPr>
            </w:pPr>
            <w:r>
              <w:rPr>
                <w:b/>
                <w:spacing w:val="-10"/>
                <w:sz w:val="24"/>
              </w:rPr>
              <w:t>C</w:t>
            </w:r>
          </w:p>
        </w:tc>
      </w:tr>
      <w:tr w:rsidR="0047733A" w14:paraId="522CCA3D" w14:textId="77777777">
        <w:trPr>
          <w:trHeight w:val="316"/>
        </w:trPr>
        <w:tc>
          <w:tcPr>
            <w:tcW w:w="1939" w:type="dxa"/>
            <w:gridSpan w:val="3"/>
          </w:tcPr>
          <w:p w14:paraId="7A4F372A" w14:textId="77777777" w:rsidR="0047733A" w:rsidRDefault="00A66171">
            <w:pPr>
              <w:pStyle w:val="TableParagraph"/>
              <w:spacing w:before="13"/>
              <w:rPr>
                <w:b/>
              </w:rPr>
            </w:pPr>
            <w:r>
              <w:rPr>
                <w:b/>
                <w:spacing w:val="-2"/>
              </w:rPr>
              <w:t>Core/Elective</w:t>
            </w:r>
          </w:p>
        </w:tc>
        <w:tc>
          <w:tcPr>
            <w:tcW w:w="4279" w:type="dxa"/>
          </w:tcPr>
          <w:p w14:paraId="4C043740" w14:textId="77777777" w:rsidR="0047733A" w:rsidRDefault="00A66171">
            <w:pPr>
              <w:pStyle w:val="TableParagraph"/>
              <w:spacing w:line="268" w:lineRule="exact"/>
              <w:ind w:left="54" w:right="44"/>
              <w:jc w:val="center"/>
              <w:rPr>
                <w:sz w:val="24"/>
              </w:rPr>
            </w:pPr>
            <w:r>
              <w:rPr>
                <w:spacing w:val="-2"/>
                <w:sz w:val="24"/>
              </w:rPr>
              <w:t>ELECTIVE</w:t>
            </w:r>
          </w:p>
        </w:tc>
        <w:tc>
          <w:tcPr>
            <w:tcW w:w="919" w:type="dxa"/>
            <w:gridSpan w:val="4"/>
          </w:tcPr>
          <w:p w14:paraId="58C868CA" w14:textId="77777777" w:rsidR="0047733A" w:rsidRDefault="00A66171">
            <w:pPr>
              <w:pStyle w:val="TableParagraph"/>
              <w:spacing w:before="5"/>
              <w:ind w:left="24" w:right="2"/>
              <w:jc w:val="center"/>
            </w:pPr>
            <w:r>
              <w:rPr>
                <w:spacing w:val="-10"/>
              </w:rPr>
              <w:t>4</w:t>
            </w:r>
          </w:p>
        </w:tc>
        <w:tc>
          <w:tcPr>
            <w:tcW w:w="882" w:type="dxa"/>
            <w:gridSpan w:val="2"/>
          </w:tcPr>
          <w:p w14:paraId="1B6905B8" w14:textId="77777777" w:rsidR="0047733A" w:rsidRDefault="0047733A">
            <w:pPr>
              <w:pStyle w:val="TableParagraph"/>
              <w:ind w:left="0"/>
              <w:rPr>
                <w:sz w:val="24"/>
              </w:rPr>
            </w:pPr>
          </w:p>
        </w:tc>
        <w:tc>
          <w:tcPr>
            <w:tcW w:w="589" w:type="dxa"/>
          </w:tcPr>
          <w:p w14:paraId="270D32BF" w14:textId="77777777" w:rsidR="0047733A" w:rsidRDefault="0047733A">
            <w:pPr>
              <w:pStyle w:val="TableParagraph"/>
              <w:ind w:left="0"/>
              <w:rPr>
                <w:sz w:val="24"/>
              </w:rPr>
            </w:pPr>
          </w:p>
        </w:tc>
        <w:tc>
          <w:tcPr>
            <w:tcW w:w="637" w:type="dxa"/>
          </w:tcPr>
          <w:p w14:paraId="40608721" w14:textId="77777777" w:rsidR="0047733A" w:rsidRDefault="00A66171">
            <w:pPr>
              <w:pStyle w:val="TableParagraph"/>
              <w:spacing w:before="5"/>
              <w:ind w:left="15" w:right="3"/>
              <w:jc w:val="center"/>
            </w:pPr>
            <w:r>
              <w:rPr>
                <w:spacing w:val="-10"/>
              </w:rPr>
              <w:t>4</w:t>
            </w:r>
          </w:p>
        </w:tc>
      </w:tr>
      <w:tr w:rsidR="0047733A" w14:paraId="339E9EFD" w14:textId="77777777">
        <w:trPr>
          <w:trHeight w:val="275"/>
        </w:trPr>
        <w:tc>
          <w:tcPr>
            <w:tcW w:w="1939" w:type="dxa"/>
            <w:gridSpan w:val="3"/>
          </w:tcPr>
          <w:p w14:paraId="1B576A6B" w14:textId="77777777" w:rsidR="0047733A" w:rsidRDefault="00A66171">
            <w:pPr>
              <w:pStyle w:val="TableParagraph"/>
              <w:spacing w:line="256" w:lineRule="exact"/>
              <w:rPr>
                <w:b/>
                <w:sz w:val="24"/>
              </w:rPr>
            </w:pPr>
            <w:r>
              <w:rPr>
                <w:b/>
                <w:spacing w:val="-2"/>
                <w:sz w:val="24"/>
              </w:rPr>
              <w:t>Pre-requisite</w:t>
            </w:r>
          </w:p>
        </w:tc>
        <w:tc>
          <w:tcPr>
            <w:tcW w:w="4279" w:type="dxa"/>
          </w:tcPr>
          <w:p w14:paraId="039A3FB3" w14:textId="77777777" w:rsidR="0047733A" w:rsidRDefault="00A66171">
            <w:pPr>
              <w:pStyle w:val="TableParagraph"/>
              <w:spacing w:line="256" w:lineRule="exact"/>
              <w:ind w:left="19" w:right="63"/>
              <w:jc w:val="center"/>
              <w:rPr>
                <w:sz w:val="24"/>
              </w:rPr>
            </w:pPr>
            <w:r>
              <w:rPr>
                <w:sz w:val="24"/>
              </w:rPr>
              <w:t>Basic</w:t>
            </w:r>
            <w:r>
              <w:rPr>
                <w:spacing w:val="-3"/>
                <w:sz w:val="24"/>
              </w:rPr>
              <w:t xml:space="preserve"> </w:t>
            </w:r>
            <w:r>
              <w:rPr>
                <w:sz w:val="24"/>
              </w:rPr>
              <w:t>understanding</w:t>
            </w:r>
            <w:r>
              <w:rPr>
                <w:spacing w:val="-2"/>
                <w:sz w:val="24"/>
              </w:rPr>
              <w:t xml:space="preserve"> </w:t>
            </w:r>
            <w:r>
              <w:rPr>
                <w:sz w:val="24"/>
              </w:rPr>
              <w:t>of</w:t>
            </w:r>
            <w:r>
              <w:rPr>
                <w:spacing w:val="-1"/>
                <w:sz w:val="24"/>
              </w:rPr>
              <w:t xml:space="preserve"> </w:t>
            </w:r>
            <w:r>
              <w:rPr>
                <w:sz w:val="24"/>
              </w:rPr>
              <w:t>Financial</w:t>
            </w:r>
            <w:r>
              <w:rPr>
                <w:spacing w:val="-1"/>
                <w:sz w:val="24"/>
              </w:rPr>
              <w:t xml:space="preserve"> </w:t>
            </w:r>
            <w:r>
              <w:rPr>
                <w:spacing w:val="-2"/>
                <w:sz w:val="24"/>
              </w:rPr>
              <w:t>services</w:t>
            </w:r>
          </w:p>
        </w:tc>
        <w:tc>
          <w:tcPr>
            <w:tcW w:w="1801" w:type="dxa"/>
            <w:gridSpan w:val="6"/>
          </w:tcPr>
          <w:p w14:paraId="4F8A6BAD" w14:textId="77777777" w:rsidR="0047733A" w:rsidRDefault="00A66171">
            <w:pPr>
              <w:pStyle w:val="TableParagraph"/>
              <w:spacing w:line="256" w:lineRule="exact"/>
              <w:ind w:left="7"/>
              <w:rPr>
                <w:b/>
                <w:sz w:val="24"/>
              </w:rPr>
            </w:pPr>
            <w:r>
              <w:rPr>
                <w:b/>
                <w:sz w:val="24"/>
              </w:rPr>
              <w:t>Syllabus</w:t>
            </w:r>
            <w:r>
              <w:rPr>
                <w:b/>
                <w:spacing w:val="-3"/>
                <w:sz w:val="24"/>
              </w:rPr>
              <w:t xml:space="preserve"> </w:t>
            </w:r>
            <w:r>
              <w:rPr>
                <w:b/>
                <w:spacing w:val="-2"/>
                <w:sz w:val="24"/>
              </w:rPr>
              <w:t>Version</w:t>
            </w:r>
          </w:p>
        </w:tc>
        <w:tc>
          <w:tcPr>
            <w:tcW w:w="1226" w:type="dxa"/>
            <w:gridSpan w:val="2"/>
          </w:tcPr>
          <w:p w14:paraId="0C51A7CA" w14:textId="0A8EF362" w:rsidR="0047733A" w:rsidRDefault="00680860">
            <w:pPr>
              <w:pStyle w:val="TableParagraph"/>
              <w:spacing w:line="256" w:lineRule="exact"/>
              <w:ind w:left="114"/>
              <w:rPr>
                <w:b/>
                <w:sz w:val="24"/>
              </w:rPr>
            </w:pPr>
            <w:r>
              <w:rPr>
                <w:b/>
                <w:spacing w:val="-2"/>
                <w:sz w:val="24"/>
              </w:rPr>
              <w:t>2026-27</w:t>
            </w:r>
          </w:p>
        </w:tc>
      </w:tr>
      <w:tr w:rsidR="0047733A" w14:paraId="099FBDB8" w14:textId="77777777">
        <w:trPr>
          <w:trHeight w:val="275"/>
        </w:trPr>
        <w:tc>
          <w:tcPr>
            <w:tcW w:w="9245" w:type="dxa"/>
            <w:gridSpan w:val="12"/>
          </w:tcPr>
          <w:p w14:paraId="674628FF" w14:textId="77777777" w:rsidR="0047733A" w:rsidRDefault="00A66171">
            <w:pPr>
              <w:pStyle w:val="TableParagraph"/>
              <w:spacing w:line="256" w:lineRule="exact"/>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2"/>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3"/>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736EEA52" w14:textId="77777777">
        <w:trPr>
          <w:trHeight w:val="273"/>
        </w:trPr>
        <w:tc>
          <w:tcPr>
            <w:tcW w:w="9245" w:type="dxa"/>
            <w:gridSpan w:val="12"/>
          </w:tcPr>
          <w:p w14:paraId="503DF1B7" w14:textId="77777777" w:rsidR="0047733A" w:rsidRDefault="00A66171">
            <w:pPr>
              <w:pStyle w:val="TableParagraph"/>
              <w:spacing w:line="253" w:lineRule="exact"/>
              <w:rPr>
                <w:b/>
                <w:sz w:val="24"/>
              </w:rPr>
            </w:pPr>
            <w:r>
              <w:rPr>
                <w:b/>
                <w:sz w:val="24"/>
              </w:rPr>
              <w:t>Course</w:t>
            </w:r>
            <w:r>
              <w:rPr>
                <w:b/>
                <w:spacing w:val="-3"/>
                <w:sz w:val="24"/>
              </w:rPr>
              <w:t xml:space="preserve"> </w:t>
            </w:r>
            <w:r>
              <w:rPr>
                <w:b/>
                <w:spacing w:val="-2"/>
                <w:sz w:val="24"/>
              </w:rPr>
              <w:t>Objectives:</w:t>
            </w:r>
          </w:p>
        </w:tc>
      </w:tr>
      <w:tr w:rsidR="0047733A" w14:paraId="6988289C" w14:textId="77777777">
        <w:trPr>
          <w:trHeight w:val="1446"/>
        </w:trPr>
        <w:tc>
          <w:tcPr>
            <w:tcW w:w="9245" w:type="dxa"/>
            <w:gridSpan w:val="12"/>
          </w:tcPr>
          <w:p w14:paraId="01203AC3"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4C7AFEC4" w14:textId="77777777" w:rsidR="0047733A" w:rsidRDefault="00A66171">
            <w:pPr>
              <w:pStyle w:val="TableParagraph"/>
              <w:numPr>
                <w:ilvl w:val="0"/>
                <w:numId w:val="17"/>
              </w:numPr>
              <w:tabs>
                <w:tab w:val="left" w:pos="832"/>
              </w:tabs>
              <w:spacing w:before="242"/>
              <w:ind w:hanging="609"/>
              <w:rPr>
                <w:sz w:val="24"/>
              </w:rPr>
            </w:pPr>
            <w:r>
              <w:rPr>
                <w:sz w:val="24"/>
              </w:rPr>
              <w:t>Align</w:t>
            </w:r>
            <w:r>
              <w:rPr>
                <w:spacing w:val="-2"/>
                <w:sz w:val="24"/>
              </w:rPr>
              <w:t xml:space="preserve"> </w:t>
            </w:r>
            <w:r>
              <w:rPr>
                <w:sz w:val="24"/>
              </w:rPr>
              <w:t>the</w:t>
            </w:r>
            <w:r>
              <w:rPr>
                <w:spacing w:val="-3"/>
                <w:sz w:val="24"/>
              </w:rPr>
              <w:t xml:space="preserve"> </w:t>
            </w:r>
            <w:r>
              <w:rPr>
                <w:sz w:val="24"/>
              </w:rPr>
              <w:t>theory</w:t>
            </w:r>
            <w:r>
              <w:rPr>
                <w:spacing w:val="-1"/>
                <w:sz w:val="24"/>
              </w:rPr>
              <w:t xml:space="preserve"> </w:t>
            </w:r>
            <w:r>
              <w:rPr>
                <w:sz w:val="24"/>
              </w:rPr>
              <w:t>and</w:t>
            </w:r>
            <w:r>
              <w:rPr>
                <w:spacing w:val="-2"/>
                <w:sz w:val="24"/>
              </w:rPr>
              <w:t xml:space="preserve"> </w:t>
            </w:r>
            <w:r>
              <w:rPr>
                <w:sz w:val="24"/>
              </w:rPr>
              <w:t>concepts</w:t>
            </w:r>
            <w:r>
              <w:rPr>
                <w:spacing w:val="-1"/>
                <w:sz w:val="24"/>
              </w:rPr>
              <w:t xml:space="preserve"> </w:t>
            </w:r>
            <w:r>
              <w:rPr>
                <w:sz w:val="24"/>
              </w:rPr>
              <w:t>with</w:t>
            </w:r>
            <w:r>
              <w:rPr>
                <w:spacing w:val="-2"/>
                <w:sz w:val="24"/>
              </w:rPr>
              <w:t xml:space="preserve"> </w:t>
            </w:r>
            <w:r>
              <w:rPr>
                <w:sz w:val="24"/>
              </w:rPr>
              <w:t>industrial</w:t>
            </w:r>
            <w:r>
              <w:rPr>
                <w:spacing w:val="-6"/>
                <w:sz w:val="24"/>
              </w:rPr>
              <w:t xml:space="preserve"> </w:t>
            </w:r>
            <w:r>
              <w:rPr>
                <w:spacing w:val="-2"/>
                <w:sz w:val="24"/>
              </w:rPr>
              <w:t>application</w:t>
            </w:r>
          </w:p>
          <w:p w14:paraId="258C7A53" w14:textId="77777777" w:rsidR="0047733A" w:rsidRDefault="00A66171">
            <w:pPr>
              <w:pStyle w:val="TableParagraph"/>
              <w:numPr>
                <w:ilvl w:val="0"/>
                <w:numId w:val="17"/>
              </w:numPr>
              <w:tabs>
                <w:tab w:val="left" w:pos="832"/>
              </w:tabs>
              <w:ind w:hanging="609"/>
              <w:rPr>
                <w:sz w:val="24"/>
              </w:rPr>
            </w:pPr>
            <w:r>
              <w:rPr>
                <w:sz w:val="24"/>
              </w:rPr>
              <w:t>Create</w:t>
            </w:r>
            <w:r>
              <w:rPr>
                <w:spacing w:val="-6"/>
                <w:sz w:val="24"/>
              </w:rPr>
              <w:t xml:space="preserve"> </w:t>
            </w:r>
            <w:r>
              <w:rPr>
                <w:sz w:val="24"/>
              </w:rPr>
              <w:t>the</w:t>
            </w:r>
            <w:r>
              <w:rPr>
                <w:spacing w:val="-1"/>
                <w:sz w:val="24"/>
              </w:rPr>
              <w:t xml:space="preserve"> </w:t>
            </w:r>
            <w:r>
              <w:rPr>
                <w:sz w:val="24"/>
              </w:rPr>
              <w:t>awareness</w:t>
            </w:r>
            <w:r>
              <w:rPr>
                <w:spacing w:val="-2"/>
                <w:sz w:val="24"/>
              </w:rPr>
              <w:t xml:space="preserve"> </w:t>
            </w:r>
            <w:r>
              <w:rPr>
                <w:sz w:val="24"/>
              </w:rPr>
              <w:t>of</w:t>
            </w:r>
            <w:r>
              <w:rPr>
                <w:spacing w:val="-1"/>
                <w:sz w:val="24"/>
              </w:rPr>
              <w:t xml:space="preserve"> </w:t>
            </w:r>
            <w:r>
              <w:rPr>
                <w:sz w:val="24"/>
              </w:rPr>
              <w:t>using</w:t>
            </w:r>
            <w:r>
              <w:rPr>
                <w:spacing w:val="-3"/>
                <w:sz w:val="24"/>
              </w:rPr>
              <w:t xml:space="preserve"> </w:t>
            </w:r>
            <w:r>
              <w:rPr>
                <w:sz w:val="24"/>
              </w:rPr>
              <w:t>various</w:t>
            </w:r>
            <w:r>
              <w:rPr>
                <w:spacing w:val="-2"/>
                <w:sz w:val="24"/>
              </w:rPr>
              <w:t xml:space="preserve"> </w:t>
            </w:r>
            <w:r>
              <w:rPr>
                <w:sz w:val="24"/>
              </w:rPr>
              <w:t>software</w:t>
            </w:r>
            <w:r>
              <w:rPr>
                <w:spacing w:val="-3"/>
                <w:sz w:val="24"/>
              </w:rPr>
              <w:t xml:space="preserve"> </w:t>
            </w:r>
            <w:r>
              <w:rPr>
                <w:sz w:val="24"/>
              </w:rPr>
              <w:t>in financial</w:t>
            </w:r>
            <w:r>
              <w:rPr>
                <w:spacing w:val="-4"/>
                <w:sz w:val="24"/>
              </w:rPr>
              <w:t xml:space="preserve"> </w:t>
            </w:r>
            <w:r>
              <w:rPr>
                <w:spacing w:val="-2"/>
                <w:sz w:val="24"/>
              </w:rPr>
              <w:t>services</w:t>
            </w:r>
          </w:p>
          <w:p w14:paraId="193D8E48" w14:textId="77777777" w:rsidR="0047733A" w:rsidRDefault="00A66171">
            <w:pPr>
              <w:pStyle w:val="TableParagraph"/>
              <w:numPr>
                <w:ilvl w:val="0"/>
                <w:numId w:val="17"/>
              </w:numPr>
              <w:tabs>
                <w:tab w:val="left" w:pos="832"/>
              </w:tabs>
              <w:ind w:hanging="609"/>
              <w:rPr>
                <w:sz w:val="24"/>
              </w:rPr>
            </w:pPr>
            <w:r>
              <w:rPr>
                <w:sz w:val="24"/>
              </w:rPr>
              <w:t>Familiarise</w:t>
            </w:r>
            <w:r>
              <w:rPr>
                <w:spacing w:val="-5"/>
                <w:sz w:val="24"/>
              </w:rPr>
              <w:t xml:space="preserve"> </w:t>
            </w:r>
            <w:r>
              <w:rPr>
                <w:sz w:val="24"/>
              </w:rPr>
              <w:t>the</w:t>
            </w:r>
            <w:r>
              <w:rPr>
                <w:spacing w:val="-3"/>
                <w:sz w:val="24"/>
              </w:rPr>
              <w:t xml:space="preserve"> </w:t>
            </w:r>
            <w:r>
              <w:rPr>
                <w:sz w:val="24"/>
              </w:rPr>
              <w:t>students with</w:t>
            </w:r>
            <w:r>
              <w:rPr>
                <w:spacing w:val="-1"/>
                <w:sz w:val="24"/>
              </w:rPr>
              <w:t xml:space="preserve"> </w:t>
            </w:r>
            <w:r>
              <w:rPr>
                <w:sz w:val="24"/>
              </w:rPr>
              <w:t>the</w:t>
            </w:r>
            <w:r>
              <w:rPr>
                <w:spacing w:val="-3"/>
                <w:sz w:val="24"/>
              </w:rPr>
              <w:t xml:space="preserve"> </w:t>
            </w:r>
            <w:r>
              <w:rPr>
                <w:sz w:val="24"/>
              </w:rPr>
              <w:t>latest</w:t>
            </w:r>
            <w:r>
              <w:rPr>
                <w:spacing w:val="-2"/>
                <w:sz w:val="24"/>
              </w:rPr>
              <w:t xml:space="preserve"> </w:t>
            </w:r>
            <w:r>
              <w:rPr>
                <w:sz w:val="24"/>
              </w:rPr>
              <w:t>trends</w:t>
            </w:r>
            <w:r>
              <w:rPr>
                <w:spacing w:val="-1"/>
                <w:sz w:val="24"/>
              </w:rPr>
              <w:t xml:space="preserve"> </w:t>
            </w:r>
            <w:r>
              <w:rPr>
                <w:sz w:val="24"/>
              </w:rPr>
              <w:t>in</w:t>
            </w:r>
            <w:r>
              <w:rPr>
                <w:spacing w:val="-2"/>
                <w:sz w:val="24"/>
              </w:rPr>
              <w:t xml:space="preserve"> </w:t>
            </w:r>
            <w:r>
              <w:rPr>
                <w:sz w:val="24"/>
              </w:rPr>
              <w:t>financial</w:t>
            </w:r>
            <w:r>
              <w:rPr>
                <w:spacing w:val="-3"/>
                <w:sz w:val="24"/>
              </w:rPr>
              <w:t xml:space="preserve"> </w:t>
            </w:r>
            <w:r>
              <w:rPr>
                <w:spacing w:val="-2"/>
                <w:sz w:val="24"/>
              </w:rPr>
              <w:t>services</w:t>
            </w:r>
          </w:p>
        </w:tc>
      </w:tr>
      <w:tr w:rsidR="0047733A" w14:paraId="150C6275" w14:textId="77777777">
        <w:trPr>
          <w:trHeight w:val="141"/>
        </w:trPr>
        <w:tc>
          <w:tcPr>
            <w:tcW w:w="9245" w:type="dxa"/>
            <w:gridSpan w:val="12"/>
          </w:tcPr>
          <w:p w14:paraId="278ADB50" w14:textId="77777777" w:rsidR="0047733A" w:rsidRDefault="0047733A">
            <w:pPr>
              <w:pStyle w:val="TableParagraph"/>
              <w:ind w:left="0"/>
              <w:rPr>
                <w:sz w:val="8"/>
              </w:rPr>
            </w:pPr>
          </w:p>
        </w:tc>
      </w:tr>
      <w:tr w:rsidR="0047733A" w14:paraId="3D7E1346" w14:textId="77777777">
        <w:trPr>
          <w:trHeight w:val="277"/>
        </w:trPr>
        <w:tc>
          <w:tcPr>
            <w:tcW w:w="9245" w:type="dxa"/>
            <w:gridSpan w:val="12"/>
          </w:tcPr>
          <w:p w14:paraId="1729E68B" w14:textId="77777777" w:rsidR="0047733A" w:rsidRDefault="00A66171">
            <w:pPr>
              <w:pStyle w:val="TableParagraph"/>
              <w:spacing w:line="258"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73ECBE50" w14:textId="77777777">
        <w:trPr>
          <w:trHeight w:val="323"/>
        </w:trPr>
        <w:tc>
          <w:tcPr>
            <w:tcW w:w="9245" w:type="dxa"/>
            <w:gridSpan w:val="12"/>
          </w:tcPr>
          <w:p w14:paraId="28B647C9"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1D5B809A" w14:textId="77777777">
        <w:trPr>
          <w:trHeight w:val="635"/>
        </w:trPr>
        <w:tc>
          <w:tcPr>
            <w:tcW w:w="1471" w:type="dxa"/>
          </w:tcPr>
          <w:p w14:paraId="5C4DEA2A" w14:textId="77777777" w:rsidR="0047733A" w:rsidRDefault="00A66171">
            <w:pPr>
              <w:pStyle w:val="TableParagraph"/>
              <w:spacing w:before="150"/>
              <w:rPr>
                <w:sz w:val="24"/>
              </w:rPr>
            </w:pPr>
            <w:r>
              <w:rPr>
                <w:spacing w:val="-10"/>
                <w:sz w:val="24"/>
              </w:rPr>
              <w:t>1</w:t>
            </w:r>
          </w:p>
        </w:tc>
        <w:tc>
          <w:tcPr>
            <w:tcW w:w="6548" w:type="dxa"/>
            <w:gridSpan w:val="9"/>
          </w:tcPr>
          <w:p w14:paraId="341D24B3" w14:textId="77777777" w:rsidR="0047733A" w:rsidRDefault="00A66171">
            <w:pPr>
              <w:pStyle w:val="TableParagraph"/>
              <w:spacing w:line="268" w:lineRule="exact"/>
              <w:rPr>
                <w:sz w:val="24"/>
              </w:rPr>
            </w:pPr>
            <w:r>
              <w:rPr>
                <w:sz w:val="24"/>
              </w:rPr>
              <w:t>Learn</w:t>
            </w:r>
            <w:r>
              <w:rPr>
                <w:spacing w:val="-4"/>
                <w:sz w:val="24"/>
              </w:rPr>
              <w:t xml:space="preserve"> </w:t>
            </w:r>
            <w:r>
              <w:rPr>
                <w:sz w:val="24"/>
              </w:rPr>
              <w:t>the</w:t>
            </w:r>
            <w:r>
              <w:rPr>
                <w:spacing w:val="-2"/>
                <w:sz w:val="24"/>
              </w:rPr>
              <w:t xml:space="preserve"> </w:t>
            </w:r>
            <w:r>
              <w:rPr>
                <w:sz w:val="24"/>
              </w:rPr>
              <w:t>basic</w:t>
            </w:r>
            <w:r>
              <w:rPr>
                <w:spacing w:val="-3"/>
                <w:sz w:val="24"/>
              </w:rPr>
              <w:t xml:space="preserve"> </w:t>
            </w:r>
            <w:r>
              <w:rPr>
                <w:sz w:val="24"/>
              </w:rPr>
              <w:t>functions,</w:t>
            </w:r>
            <w:r>
              <w:rPr>
                <w:spacing w:val="-1"/>
                <w:sz w:val="24"/>
              </w:rPr>
              <w:t xml:space="preserve"> </w:t>
            </w:r>
            <w:r>
              <w:rPr>
                <w:sz w:val="24"/>
              </w:rPr>
              <w:t>principles</w:t>
            </w:r>
            <w:r>
              <w:rPr>
                <w:spacing w:val="-2"/>
                <w:sz w:val="24"/>
              </w:rPr>
              <w:t xml:space="preserve"> </w:t>
            </w:r>
            <w:r>
              <w:rPr>
                <w:sz w:val="24"/>
              </w:rPr>
              <w:t>and</w:t>
            </w:r>
            <w:r>
              <w:rPr>
                <w:spacing w:val="-1"/>
                <w:sz w:val="24"/>
              </w:rPr>
              <w:t xml:space="preserve"> </w:t>
            </w:r>
            <w:r>
              <w:rPr>
                <w:sz w:val="24"/>
              </w:rPr>
              <w:t>concepts</w:t>
            </w:r>
            <w:r>
              <w:rPr>
                <w:spacing w:val="1"/>
                <w:sz w:val="24"/>
              </w:rPr>
              <w:t xml:space="preserve"> </w:t>
            </w:r>
            <w:r>
              <w:rPr>
                <w:spacing w:val="-5"/>
                <w:sz w:val="24"/>
              </w:rPr>
              <w:t>of</w:t>
            </w:r>
          </w:p>
          <w:p w14:paraId="5D15BFE4" w14:textId="77777777" w:rsidR="0047733A" w:rsidRDefault="00A66171">
            <w:pPr>
              <w:pStyle w:val="TableParagraph"/>
              <w:spacing w:before="43"/>
              <w:rPr>
                <w:sz w:val="24"/>
              </w:rPr>
            </w:pPr>
            <w:r>
              <w:rPr>
                <w:sz w:val="24"/>
              </w:rPr>
              <w:t>financial</w:t>
            </w:r>
            <w:r>
              <w:rPr>
                <w:spacing w:val="-4"/>
                <w:sz w:val="24"/>
              </w:rPr>
              <w:t xml:space="preserve"> </w:t>
            </w:r>
            <w:r>
              <w:rPr>
                <w:spacing w:val="-2"/>
                <w:sz w:val="24"/>
              </w:rPr>
              <w:t>services</w:t>
            </w:r>
          </w:p>
        </w:tc>
        <w:tc>
          <w:tcPr>
            <w:tcW w:w="1226" w:type="dxa"/>
            <w:gridSpan w:val="2"/>
          </w:tcPr>
          <w:p w14:paraId="266F7801" w14:textId="77777777" w:rsidR="0047733A" w:rsidRDefault="00A66171">
            <w:pPr>
              <w:pStyle w:val="TableParagraph"/>
              <w:spacing w:before="150"/>
              <w:ind w:left="20"/>
              <w:jc w:val="center"/>
              <w:rPr>
                <w:sz w:val="24"/>
              </w:rPr>
            </w:pPr>
            <w:r>
              <w:rPr>
                <w:spacing w:val="-5"/>
                <w:sz w:val="24"/>
              </w:rPr>
              <w:t>K1</w:t>
            </w:r>
          </w:p>
        </w:tc>
      </w:tr>
      <w:tr w:rsidR="0047733A" w14:paraId="6071B99D" w14:textId="77777777">
        <w:trPr>
          <w:trHeight w:val="630"/>
        </w:trPr>
        <w:tc>
          <w:tcPr>
            <w:tcW w:w="1471" w:type="dxa"/>
          </w:tcPr>
          <w:p w14:paraId="5A615D4C" w14:textId="77777777" w:rsidR="0047733A" w:rsidRDefault="00A66171">
            <w:pPr>
              <w:pStyle w:val="TableParagraph"/>
              <w:spacing w:before="150"/>
              <w:rPr>
                <w:sz w:val="24"/>
              </w:rPr>
            </w:pPr>
            <w:r>
              <w:rPr>
                <w:spacing w:val="-10"/>
                <w:sz w:val="24"/>
              </w:rPr>
              <w:t>2</w:t>
            </w:r>
          </w:p>
        </w:tc>
        <w:tc>
          <w:tcPr>
            <w:tcW w:w="6548" w:type="dxa"/>
            <w:gridSpan w:val="9"/>
          </w:tcPr>
          <w:p w14:paraId="64452624" w14:textId="77777777" w:rsidR="0047733A" w:rsidRDefault="00A66171">
            <w:pPr>
              <w:pStyle w:val="TableParagraph"/>
              <w:spacing w:line="268" w:lineRule="exact"/>
              <w:rPr>
                <w:sz w:val="24"/>
              </w:rPr>
            </w:pPr>
            <w:r>
              <w:rPr>
                <w:sz w:val="24"/>
              </w:rPr>
              <w:t>Understand</w:t>
            </w:r>
            <w:r>
              <w:rPr>
                <w:spacing w:val="-5"/>
                <w:sz w:val="24"/>
              </w:rPr>
              <w:t xml:space="preserve"> </w:t>
            </w:r>
            <w:r>
              <w:rPr>
                <w:sz w:val="24"/>
              </w:rPr>
              <w:t>postulates,</w:t>
            </w:r>
            <w:r>
              <w:rPr>
                <w:spacing w:val="-3"/>
                <w:sz w:val="24"/>
              </w:rPr>
              <w:t xml:space="preserve"> </w:t>
            </w:r>
            <w:r>
              <w:rPr>
                <w:sz w:val="24"/>
              </w:rPr>
              <w:t>principles</w:t>
            </w:r>
            <w:r>
              <w:rPr>
                <w:spacing w:val="-2"/>
                <w:sz w:val="24"/>
              </w:rPr>
              <w:t xml:space="preserve"> </w:t>
            </w:r>
            <w:r>
              <w:rPr>
                <w:sz w:val="24"/>
              </w:rPr>
              <w:t>and</w:t>
            </w:r>
            <w:r>
              <w:rPr>
                <w:spacing w:val="-3"/>
                <w:sz w:val="24"/>
              </w:rPr>
              <w:t xml:space="preserve"> </w:t>
            </w:r>
            <w:r>
              <w:rPr>
                <w:sz w:val="24"/>
              </w:rPr>
              <w:t>techniques</w:t>
            </w:r>
            <w:r>
              <w:rPr>
                <w:spacing w:val="-2"/>
                <w:sz w:val="24"/>
              </w:rPr>
              <w:t xml:space="preserve"> </w:t>
            </w:r>
            <w:r>
              <w:rPr>
                <w:spacing w:val="-5"/>
                <w:sz w:val="24"/>
              </w:rPr>
              <w:t>of</w:t>
            </w:r>
          </w:p>
          <w:p w14:paraId="4BD524BE" w14:textId="77777777" w:rsidR="0047733A" w:rsidRDefault="00A66171">
            <w:pPr>
              <w:pStyle w:val="TableParagraph"/>
              <w:spacing w:before="41"/>
              <w:rPr>
                <w:sz w:val="24"/>
              </w:rPr>
            </w:pPr>
            <w:r>
              <w:rPr>
                <w:sz w:val="24"/>
              </w:rPr>
              <w:t>financial</w:t>
            </w:r>
            <w:r>
              <w:rPr>
                <w:spacing w:val="-4"/>
                <w:sz w:val="24"/>
              </w:rPr>
              <w:t xml:space="preserve"> </w:t>
            </w:r>
            <w:r>
              <w:rPr>
                <w:spacing w:val="-2"/>
                <w:sz w:val="24"/>
              </w:rPr>
              <w:t>services</w:t>
            </w:r>
          </w:p>
        </w:tc>
        <w:tc>
          <w:tcPr>
            <w:tcW w:w="1226" w:type="dxa"/>
            <w:gridSpan w:val="2"/>
          </w:tcPr>
          <w:p w14:paraId="4AEF7BEB" w14:textId="77777777" w:rsidR="0047733A" w:rsidRDefault="00A66171">
            <w:pPr>
              <w:pStyle w:val="TableParagraph"/>
              <w:spacing w:before="150"/>
              <w:ind w:left="20"/>
              <w:jc w:val="center"/>
              <w:rPr>
                <w:sz w:val="24"/>
              </w:rPr>
            </w:pPr>
            <w:r>
              <w:rPr>
                <w:spacing w:val="-5"/>
                <w:sz w:val="24"/>
              </w:rPr>
              <w:t>K2</w:t>
            </w:r>
          </w:p>
        </w:tc>
      </w:tr>
      <w:tr w:rsidR="0047733A" w14:paraId="275F8F3B" w14:textId="77777777">
        <w:trPr>
          <w:trHeight w:val="635"/>
        </w:trPr>
        <w:tc>
          <w:tcPr>
            <w:tcW w:w="1471" w:type="dxa"/>
          </w:tcPr>
          <w:p w14:paraId="05EAB4AC" w14:textId="77777777" w:rsidR="0047733A" w:rsidRDefault="00A66171">
            <w:pPr>
              <w:pStyle w:val="TableParagraph"/>
              <w:spacing w:before="155"/>
              <w:rPr>
                <w:sz w:val="24"/>
              </w:rPr>
            </w:pPr>
            <w:r>
              <w:rPr>
                <w:spacing w:val="-10"/>
                <w:sz w:val="24"/>
              </w:rPr>
              <w:t>3</w:t>
            </w:r>
          </w:p>
        </w:tc>
        <w:tc>
          <w:tcPr>
            <w:tcW w:w="6548" w:type="dxa"/>
            <w:gridSpan w:val="9"/>
          </w:tcPr>
          <w:p w14:paraId="1821EEE6" w14:textId="77777777" w:rsidR="0047733A" w:rsidRDefault="00A66171">
            <w:pPr>
              <w:pStyle w:val="TableParagraph"/>
              <w:spacing w:line="270" w:lineRule="exact"/>
              <w:rPr>
                <w:sz w:val="24"/>
              </w:rPr>
            </w:pPr>
            <w:r>
              <w:rPr>
                <w:sz w:val="24"/>
              </w:rPr>
              <w:t>Apply</w:t>
            </w:r>
            <w:r>
              <w:rPr>
                <w:spacing w:val="-2"/>
                <w:sz w:val="24"/>
              </w:rPr>
              <w:t xml:space="preserve"> </w:t>
            </w:r>
            <w:r>
              <w:rPr>
                <w:sz w:val="24"/>
              </w:rPr>
              <w:t>the</w:t>
            </w:r>
            <w:r>
              <w:rPr>
                <w:spacing w:val="-2"/>
                <w:sz w:val="24"/>
              </w:rPr>
              <w:t xml:space="preserve"> </w:t>
            </w:r>
            <w:r>
              <w:rPr>
                <w:sz w:val="24"/>
              </w:rPr>
              <w:t>various</w:t>
            </w:r>
            <w:r>
              <w:rPr>
                <w:spacing w:val="-1"/>
                <w:sz w:val="24"/>
              </w:rPr>
              <w:t xml:space="preserve"> </w:t>
            </w:r>
            <w:r>
              <w:rPr>
                <w:sz w:val="24"/>
              </w:rPr>
              <w:t>tools</w:t>
            </w:r>
            <w:r>
              <w:rPr>
                <w:spacing w:val="-2"/>
                <w:sz w:val="24"/>
              </w:rPr>
              <w:t xml:space="preserve"> </w:t>
            </w:r>
            <w:r>
              <w:rPr>
                <w:sz w:val="24"/>
              </w:rPr>
              <w:t>of</w:t>
            </w:r>
            <w:r>
              <w:rPr>
                <w:spacing w:val="-2"/>
                <w:sz w:val="24"/>
              </w:rPr>
              <w:t xml:space="preserve"> </w:t>
            </w:r>
            <w:r>
              <w:rPr>
                <w:sz w:val="24"/>
              </w:rPr>
              <w:t>Accounting</w:t>
            </w:r>
            <w:r>
              <w:rPr>
                <w:spacing w:val="-1"/>
                <w:sz w:val="24"/>
              </w:rPr>
              <w:t xml:space="preserve"> </w:t>
            </w:r>
            <w:r>
              <w:rPr>
                <w:sz w:val="24"/>
              </w:rPr>
              <w:t>to</w:t>
            </w:r>
            <w:r>
              <w:rPr>
                <w:spacing w:val="-2"/>
                <w:sz w:val="24"/>
              </w:rPr>
              <w:t xml:space="preserve"> </w:t>
            </w:r>
            <w:r>
              <w:rPr>
                <w:sz w:val="24"/>
              </w:rPr>
              <w:t>resolve financial</w:t>
            </w:r>
            <w:r>
              <w:rPr>
                <w:spacing w:val="-1"/>
                <w:sz w:val="24"/>
              </w:rPr>
              <w:t xml:space="preserve"> </w:t>
            </w:r>
            <w:r>
              <w:rPr>
                <w:spacing w:val="-2"/>
                <w:sz w:val="24"/>
              </w:rPr>
              <w:t>service</w:t>
            </w:r>
          </w:p>
          <w:p w14:paraId="68D69ACF" w14:textId="77777777" w:rsidR="0047733A" w:rsidRDefault="00A66171">
            <w:pPr>
              <w:pStyle w:val="TableParagraph"/>
              <w:spacing w:before="43"/>
              <w:rPr>
                <w:sz w:val="24"/>
              </w:rPr>
            </w:pPr>
            <w:r>
              <w:rPr>
                <w:spacing w:val="-2"/>
                <w:sz w:val="24"/>
              </w:rPr>
              <w:t>problems</w:t>
            </w:r>
          </w:p>
        </w:tc>
        <w:tc>
          <w:tcPr>
            <w:tcW w:w="1226" w:type="dxa"/>
            <w:gridSpan w:val="2"/>
          </w:tcPr>
          <w:p w14:paraId="0BFDEC51" w14:textId="77777777" w:rsidR="0047733A" w:rsidRDefault="00A66171">
            <w:pPr>
              <w:pStyle w:val="TableParagraph"/>
              <w:spacing w:before="155"/>
              <w:ind w:left="20"/>
              <w:jc w:val="center"/>
              <w:rPr>
                <w:sz w:val="24"/>
              </w:rPr>
            </w:pPr>
            <w:r>
              <w:rPr>
                <w:spacing w:val="-5"/>
                <w:sz w:val="24"/>
              </w:rPr>
              <w:t>K3</w:t>
            </w:r>
          </w:p>
        </w:tc>
      </w:tr>
      <w:tr w:rsidR="0047733A" w14:paraId="6D0CF534" w14:textId="77777777">
        <w:trPr>
          <w:trHeight w:val="321"/>
        </w:trPr>
        <w:tc>
          <w:tcPr>
            <w:tcW w:w="1471" w:type="dxa"/>
          </w:tcPr>
          <w:p w14:paraId="18069FEE" w14:textId="77777777" w:rsidR="0047733A" w:rsidRDefault="00A66171">
            <w:pPr>
              <w:pStyle w:val="TableParagraph"/>
              <w:spacing w:line="270" w:lineRule="exact"/>
              <w:rPr>
                <w:sz w:val="24"/>
              </w:rPr>
            </w:pPr>
            <w:r>
              <w:rPr>
                <w:spacing w:val="-10"/>
                <w:sz w:val="24"/>
              </w:rPr>
              <w:t>4</w:t>
            </w:r>
          </w:p>
        </w:tc>
        <w:tc>
          <w:tcPr>
            <w:tcW w:w="6548" w:type="dxa"/>
            <w:gridSpan w:val="9"/>
          </w:tcPr>
          <w:p w14:paraId="51322A9A" w14:textId="77777777" w:rsidR="0047733A" w:rsidRDefault="00A66171">
            <w:pPr>
              <w:pStyle w:val="TableParagraph"/>
              <w:spacing w:line="270" w:lineRule="exact"/>
              <w:rPr>
                <w:sz w:val="24"/>
              </w:rPr>
            </w:pPr>
            <w:r>
              <w:rPr>
                <w:sz w:val="24"/>
              </w:rPr>
              <w:t>Analyse</w:t>
            </w:r>
            <w:r>
              <w:rPr>
                <w:spacing w:val="-5"/>
                <w:sz w:val="24"/>
              </w:rPr>
              <w:t xml:space="preserve"> </w:t>
            </w:r>
            <w:r>
              <w:rPr>
                <w:sz w:val="24"/>
              </w:rPr>
              <w:t>the</w:t>
            </w:r>
            <w:r>
              <w:rPr>
                <w:spacing w:val="-3"/>
                <w:sz w:val="24"/>
              </w:rPr>
              <w:t xml:space="preserve"> </w:t>
            </w:r>
            <w:r>
              <w:rPr>
                <w:sz w:val="24"/>
              </w:rPr>
              <w:t>various</w:t>
            </w:r>
            <w:r>
              <w:rPr>
                <w:spacing w:val="-1"/>
                <w:sz w:val="24"/>
              </w:rPr>
              <w:t xml:space="preserve"> </w:t>
            </w:r>
            <w:r>
              <w:rPr>
                <w:sz w:val="24"/>
              </w:rPr>
              <w:t>issues</w:t>
            </w:r>
            <w:r>
              <w:rPr>
                <w:spacing w:val="-2"/>
                <w:sz w:val="24"/>
              </w:rPr>
              <w:t xml:space="preserve"> </w:t>
            </w:r>
            <w:r>
              <w:rPr>
                <w:sz w:val="24"/>
              </w:rPr>
              <w:t>of</w:t>
            </w:r>
            <w:r>
              <w:rPr>
                <w:spacing w:val="-3"/>
                <w:sz w:val="24"/>
              </w:rPr>
              <w:t xml:space="preserve"> </w:t>
            </w:r>
            <w:r>
              <w:rPr>
                <w:sz w:val="24"/>
              </w:rPr>
              <w:t>financial</w:t>
            </w:r>
            <w:r>
              <w:rPr>
                <w:spacing w:val="-1"/>
                <w:sz w:val="24"/>
              </w:rPr>
              <w:t xml:space="preserve"> </w:t>
            </w:r>
            <w:r>
              <w:rPr>
                <w:sz w:val="24"/>
              </w:rPr>
              <w:t>services</w:t>
            </w:r>
            <w:r>
              <w:rPr>
                <w:spacing w:val="-2"/>
                <w:sz w:val="24"/>
              </w:rPr>
              <w:t xml:space="preserve"> </w:t>
            </w:r>
            <w:r>
              <w:rPr>
                <w:sz w:val="24"/>
              </w:rPr>
              <w:t>to strengthen</w:t>
            </w:r>
            <w:r>
              <w:rPr>
                <w:spacing w:val="-1"/>
                <w:sz w:val="24"/>
              </w:rPr>
              <w:t xml:space="preserve"> </w:t>
            </w:r>
            <w:r>
              <w:rPr>
                <w:spacing w:val="-5"/>
                <w:sz w:val="24"/>
              </w:rPr>
              <w:t>it</w:t>
            </w:r>
          </w:p>
        </w:tc>
        <w:tc>
          <w:tcPr>
            <w:tcW w:w="1226" w:type="dxa"/>
            <w:gridSpan w:val="2"/>
          </w:tcPr>
          <w:p w14:paraId="0C99382E" w14:textId="77777777" w:rsidR="0047733A" w:rsidRDefault="00A66171">
            <w:pPr>
              <w:pStyle w:val="TableParagraph"/>
              <w:spacing w:line="270" w:lineRule="exact"/>
              <w:ind w:left="20"/>
              <w:jc w:val="center"/>
              <w:rPr>
                <w:sz w:val="24"/>
              </w:rPr>
            </w:pPr>
            <w:r>
              <w:rPr>
                <w:spacing w:val="-5"/>
                <w:sz w:val="24"/>
              </w:rPr>
              <w:t>K4</w:t>
            </w:r>
          </w:p>
        </w:tc>
      </w:tr>
      <w:tr w:rsidR="0047733A" w14:paraId="24E67D81" w14:textId="77777777">
        <w:trPr>
          <w:trHeight w:val="323"/>
        </w:trPr>
        <w:tc>
          <w:tcPr>
            <w:tcW w:w="1471" w:type="dxa"/>
          </w:tcPr>
          <w:p w14:paraId="2527CA72" w14:textId="77777777" w:rsidR="0047733A" w:rsidRDefault="00A66171">
            <w:pPr>
              <w:pStyle w:val="TableParagraph"/>
              <w:spacing w:line="273" w:lineRule="exact"/>
              <w:rPr>
                <w:sz w:val="24"/>
              </w:rPr>
            </w:pPr>
            <w:r>
              <w:rPr>
                <w:spacing w:val="-10"/>
                <w:sz w:val="24"/>
              </w:rPr>
              <w:t>5</w:t>
            </w:r>
          </w:p>
        </w:tc>
        <w:tc>
          <w:tcPr>
            <w:tcW w:w="6548" w:type="dxa"/>
            <w:gridSpan w:val="9"/>
          </w:tcPr>
          <w:p w14:paraId="028E4951" w14:textId="77777777" w:rsidR="0047733A" w:rsidRDefault="00A66171">
            <w:pPr>
              <w:pStyle w:val="TableParagraph"/>
              <w:spacing w:line="270" w:lineRule="exact"/>
              <w:rPr>
                <w:sz w:val="24"/>
              </w:rPr>
            </w:pPr>
            <w:r>
              <w:rPr>
                <w:sz w:val="24"/>
              </w:rPr>
              <w:t>Create</w:t>
            </w:r>
            <w:r>
              <w:rPr>
                <w:spacing w:val="-2"/>
                <w:sz w:val="24"/>
              </w:rPr>
              <w:t xml:space="preserve"> </w:t>
            </w:r>
            <w:r>
              <w:rPr>
                <w:sz w:val="24"/>
              </w:rPr>
              <w:t>interest</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research</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field</w:t>
            </w:r>
            <w:r>
              <w:rPr>
                <w:spacing w:val="-1"/>
                <w:sz w:val="24"/>
              </w:rPr>
              <w:t xml:space="preserve"> </w:t>
            </w:r>
            <w:r>
              <w:rPr>
                <w:sz w:val="24"/>
              </w:rPr>
              <w:t>of</w:t>
            </w:r>
            <w:r>
              <w:rPr>
                <w:spacing w:val="-1"/>
                <w:sz w:val="24"/>
              </w:rPr>
              <w:t xml:space="preserve"> </w:t>
            </w:r>
            <w:r>
              <w:rPr>
                <w:spacing w:val="-2"/>
                <w:sz w:val="24"/>
              </w:rPr>
              <w:t>accounting</w:t>
            </w:r>
          </w:p>
        </w:tc>
        <w:tc>
          <w:tcPr>
            <w:tcW w:w="1226" w:type="dxa"/>
            <w:gridSpan w:val="2"/>
          </w:tcPr>
          <w:p w14:paraId="279F49FF" w14:textId="77777777" w:rsidR="0047733A" w:rsidRDefault="00A66171">
            <w:pPr>
              <w:pStyle w:val="TableParagraph"/>
              <w:spacing w:line="273" w:lineRule="exact"/>
              <w:ind w:left="20"/>
              <w:jc w:val="center"/>
              <w:rPr>
                <w:sz w:val="24"/>
              </w:rPr>
            </w:pPr>
            <w:r>
              <w:rPr>
                <w:spacing w:val="-5"/>
                <w:sz w:val="24"/>
              </w:rPr>
              <w:t>K6</w:t>
            </w:r>
          </w:p>
        </w:tc>
      </w:tr>
      <w:tr w:rsidR="0047733A" w14:paraId="1EAF16F3" w14:textId="77777777">
        <w:trPr>
          <w:trHeight w:val="321"/>
        </w:trPr>
        <w:tc>
          <w:tcPr>
            <w:tcW w:w="9245" w:type="dxa"/>
            <w:gridSpan w:val="12"/>
          </w:tcPr>
          <w:p w14:paraId="39697B61"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2"/>
                <w:sz w:val="24"/>
              </w:rPr>
              <w:t xml:space="preserve"> </w:t>
            </w:r>
            <w:r>
              <w:rPr>
                <w:sz w:val="24"/>
              </w:rPr>
              <w:t>Apply;</w:t>
            </w:r>
            <w:r>
              <w:rPr>
                <w:spacing w:val="-1"/>
                <w:sz w:val="24"/>
              </w:rPr>
              <w:t xml:space="preserve"> </w:t>
            </w:r>
            <w:r>
              <w:rPr>
                <w:b/>
                <w:sz w:val="24"/>
              </w:rPr>
              <w:t>K4</w:t>
            </w:r>
            <w:r>
              <w:rPr>
                <w:b/>
                <w:spacing w:val="-1"/>
                <w:sz w:val="24"/>
              </w:rPr>
              <w:t xml:space="preserve"> </w:t>
            </w:r>
            <w:r>
              <w:rPr>
                <w:sz w:val="24"/>
              </w:rPr>
              <w:t>-</w:t>
            </w:r>
            <w:r>
              <w:rPr>
                <w:spacing w:val="-1"/>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2"/>
                <w:sz w:val="24"/>
              </w:rPr>
              <w:t xml:space="preserve"> </w:t>
            </w:r>
            <w:r>
              <w:rPr>
                <w:sz w:val="24"/>
              </w:rPr>
              <w:t>Evaluate;</w:t>
            </w:r>
            <w:r>
              <w:rPr>
                <w:spacing w:val="-1"/>
                <w:sz w:val="24"/>
              </w:rPr>
              <w:t xml:space="preserve"> </w:t>
            </w:r>
            <w:r>
              <w:rPr>
                <w:b/>
                <w:sz w:val="24"/>
              </w:rPr>
              <w:t>K6</w:t>
            </w:r>
            <w:r>
              <w:rPr>
                <w:sz w:val="24"/>
              </w:rPr>
              <w:t xml:space="preserve">– </w:t>
            </w:r>
            <w:r>
              <w:rPr>
                <w:spacing w:val="-2"/>
                <w:sz w:val="24"/>
              </w:rPr>
              <w:t>Create</w:t>
            </w:r>
          </w:p>
        </w:tc>
      </w:tr>
      <w:tr w:rsidR="0047733A" w14:paraId="0E6F6579" w14:textId="77777777">
        <w:trPr>
          <w:trHeight w:val="143"/>
        </w:trPr>
        <w:tc>
          <w:tcPr>
            <w:tcW w:w="9245" w:type="dxa"/>
            <w:gridSpan w:val="12"/>
          </w:tcPr>
          <w:p w14:paraId="3E103288" w14:textId="77777777" w:rsidR="0047733A" w:rsidRDefault="0047733A">
            <w:pPr>
              <w:pStyle w:val="TableParagraph"/>
              <w:ind w:left="0"/>
              <w:rPr>
                <w:sz w:val="8"/>
              </w:rPr>
            </w:pPr>
          </w:p>
        </w:tc>
      </w:tr>
      <w:tr w:rsidR="0047733A" w14:paraId="7E44D64F" w14:textId="77777777">
        <w:trPr>
          <w:trHeight w:val="273"/>
        </w:trPr>
        <w:tc>
          <w:tcPr>
            <w:tcW w:w="1704" w:type="dxa"/>
            <w:gridSpan w:val="2"/>
          </w:tcPr>
          <w:p w14:paraId="6294932B" w14:textId="77777777" w:rsidR="0047733A" w:rsidRDefault="00A66171">
            <w:pPr>
              <w:pStyle w:val="TableParagraph"/>
              <w:spacing w:line="253" w:lineRule="exact"/>
              <w:rPr>
                <w:b/>
                <w:sz w:val="24"/>
              </w:rPr>
            </w:pPr>
            <w:r>
              <w:rPr>
                <w:b/>
                <w:spacing w:val="-2"/>
                <w:sz w:val="24"/>
              </w:rPr>
              <w:t>Unit:1</w:t>
            </w:r>
          </w:p>
        </w:tc>
        <w:tc>
          <w:tcPr>
            <w:tcW w:w="5253" w:type="dxa"/>
            <w:gridSpan w:val="5"/>
          </w:tcPr>
          <w:p w14:paraId="78DECC02" w14:textId="77777777" w:rsidR="0047733A" w:rsidRDefault="00A66171">
            <w:pPr>
              <w:pStyle w:val="TableParagraph"/>
              <w:spacing w:line="253" w:lineRule="exact"/>
              <w:ind w:left="1367"/>
              <w:rPr>
                <w:b/>
                <w:sz w:val="23"/>
              </w:rPr>
            </w:pPr>
            <w:r>
              <w:rPr>
                <w:b/>
                <w:noProof/>
                <w:sz w:val="23"/>
              </w:rPr>
              <mc:AlternateContent>
                <mc:Choice Requires="wpg">
                  <w:drawing>
                    <wp:anchor distT="0" distB="0" distL="0" distR="0" simplePos="0" relativeHeight="251644928" behindDoc="1" locked="0" layoutInCell="1" allowOverlap="1" wp14:anchorId="212E3DC4" wp14:editId="06043B3C">
                      <wp:simplePos x="0" y="0"/>
                      <wp:positionH relativeFrom="column">
                        <wp:posOffset>809237</wp:posOffset>
                      </wp:positionH>
                      <wp:positionV relativeFrom="paragraph">
                        <wp:posOffset>-781938</wp:posOffset>
                      </wp:positionV>
                      <wp:extent cx="2463800" cy="2051685"/>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34" name="Image 134"/>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48221C31" id="Group 133" o:spid="_x0000_s1026" style="position:absolute;margin-left:63.7pt;margin-top:-61.55pt;width:194pt;height:161.55pt;z-index:-25167155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">
                      <v:shape id="Image 134"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UXZfBAAAA3AAAAA8AAABkcnMvZG93bnJldi54bWxET0trwkAQvhf8D8sIvZS6sUqR1FWkGBA8&#10;+boP2Wk2mJ1Ns6PGf+8WCt7m43vOfNn7Rl2pi3VgA+NRBoq4DLbmysDxULzPQEVBttgEJgN3irBc&#10;DF7mmNtw4x1d91KpFMIxRwNOpM21jqUjj3EUWuLE/YTOoyTYVdp2eEvhvtEfWfapPdacGhy29O2o&#10;PO8v3sBbcd+efss43u5kJm7VF+fN+mTM67BffYES6uUp/ndvbJo/mcLfM+kCv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UXZfBAAAA3AAAAA8AAAAAAAAAAAAAAAAAnwIA&#10;AGRycy9kb3ducmV2LnhtbFBLBQYAAAAABAAEAPcAAACNAwAAAAA=&#10;">
                        <v:imagedata r:id="rId15" o:title=""/>
                      </v:shape>
                    </v:group>
                  </w:pict>
                </mc:Fallback>
              </mc:AlternateContent>
            </w:r>
            <w:r>
              <w:rPr>
                <w:b/>
                <w:sz w:val="23"/>
              </w:rPr>
              <w:t>MERCHANT</w:t>
            </w:r>
            <w:r>
              <w:rPr>
                <w:b/>
                <w:spacing w:val="-5"/>
                <w:sz w:val="23"/>
              </w:rPr>
              <w:t xml:space="preserve"> </w:t>
            </w:r>
            <w:r>
              <w:rPr>
                <w:b/>
                <w:spacing w:val="-2"/>
                <w:sz w:val="23"/>
              </w:rPr>
              <w:t>BANKING</w:t>
            </w:r>
          </w:p>
        </w:tc>
        <w:tc>
          <w:tcPr>
            <w:tcW w:w="2288" w:type="dxa"/>
            <w:gridSpan w:val="5"/>
          </w:tcPr>
          <w:p w14:paraId="16455E71" w14:textId="77777777" w:rsidR="0047733A" w:rsidRDefault="00A66171">
            <w:pPr>
              <w:pStyle w:val="TableParagraph"/>
              <w:spacing w:line="253" w:lineRule="exact"/>
              <w:ind w:left="1234"/>
              <w:rPr>
                <w:b/>
                <w:sz w:val="24"/>
              </w:rPr>
            </w:pPr>
            <w:r>
              <w:rPr>
                <w:b/>
                <w:sz w:val="24"/>
              </w:rPr>
              <w:t>10</w:t>
            </w:r>
            <w:r>
              <w:rPr>
                <w:b/>
                <w:spacing w:val="60"/>
                <w:sz w:val="24"/>
              </w:rPr>
              <w:t xml:space="preserve"> </w:t>
            </w:r>
            <w:r>
              <w:rPr>
                <w:b/>
                <w:spacing w:val="-2"/>
                <w:sz w:val="24"/>
              </w:rPr>
              <w:t>hours</w:t>
            </w:r>
          </w:p>
        </w:tc>
      </w:tr>
      <w:tr w:rsidR="0047733A" w14:paraId="0453034B" w14:textId="77777777">
        <w:trPr>
          <w:trHeight w:val="1586"/>
        </w:trPr>
        <w:tc>
          <w:tcPr>
            <w:tcW w:w="9245" w:type="dxa"/>
            <w:gridSpan w:val="12"/>
          </w:tcPr>
          <w:p w14:paraId="31DE9CEC" w14:textId="77777777" w:rsidR="0047733A" w:rsidRDefault="00A66171">
            <w:pPr>
              <w:pStyle w:val="TableParagraph"/>
              <w:spacing w:line="276" w:lineRule="auto"/>
              <w:ind w:right="87"/>
              <w:jc w:val="both"/>
              <w:rPr>
                <w:sz w:val="24"/>
              </w:rPr>
            </w:pPr>
            <w:r>
              <w:rPr>
                <w:sz w:val="24"/>
              </w:rPr>
              <w:t>Merchant</w:t>
            </w:r>
            <w:r>
              <w:rPr>
                <w:spacing w:val="-14"/>
                <w:sz w:val="24"/>
              </w:rPr>
              <w:t xml:space="preserve"> </w:t>
            </w:r>
            <w:r>
              <w:rPr>
                <w:sz w:val="24"/>
              </w:rPr>
              <w:t>Banking</w:t>
            </w:r>
            <w:r>
              <w:rPr>
                <w:spacing w:val="-14"/>
                <w:sz w:val="24"/>
              </w:rPr>
              <w:t xml:space="preserve"> </w:t>
            </w:r>
            <w:r>
              <w:rPr>
                <w:sz w:val="24"/>
              </w:rPr>
              <w:t>-</w:t>
            </w:r>
            <w:r>
              <w:rPr>
                <w:spacing w:val="-15"/>
                <w:sz w:val="24"/>
              </w:rPr>
              <w:t xml:space="preserve"> </w:t>
            </w:r>
            <w:r>
              <w:rPr>
                <w:sz w:val="24"/>
              </w:rPr>
              <w:t>Functions</w:t>
            </w:r>
            <w:r>
              <w:rPr>
                <w:spacing w:val="-14"/>
                <w:sz w:val="24"/>
              </w:rPr>
              <w:t xml:space="preserve"> </w:t>
            </w:r>
            <w:r>
              <w:rPr>
                <w:sz w:val="24"/>
              </w:rPr>
              <w:t>–</w:t>
            </w:r>
            <w:r>
              <w:rPr>
                <w:spacing w:val="-15"/>
                <w:sz w:val="24"/>
              </w:rPr>
              <w:t xml:space="preserve"> </w:t>
            </w:r>
            <w:r>
              <w:rPr>
                <w:sz w:val="24"/>
              </w:rPr>
              <w:t>Categories</w:t>
            </w:r>
            <w:r>
              <w:rPr>
                <w:spacing w:val="-14"/>
                <w:sz w:val="24"/>
              </w:rPr>
              <w:t xml:space="preserve"> </w:t>
            </w:r>
            <w:r>
              <w:rPr>
                <w:sz w:val="24"/>
              </w:rPr>
              <w:t>of</w:t>
            </w:r>
            <w:r>
              <w:rPr>
                <w:spacing w:val="-15"/>
                <w:sz w:val="24"/>
              </w:rPr>
              <w:t xml:space="preserve"> </w:t>
            </w:r>
            <w:r>
              <w:rPr>
                <w:sz w:val="24"/>
              </w:rPr>
              <w:t>merchant</w:t>
            </w:r>
            <w:r>
              <w:rPr>
                <w:spacing w:val="-14"/>
                <w:sz w:val="24"/>
              </w:rPr>
              <w:t xml:space="preserve"> </w:t>
            </w:r>
            <w:r>
              <w:rPr>
                <w:sz w:val="24"/>
              </w:rPr>
              <w:t>bankers-Modes</w:t>
            </w:r>
            <w:r>
              <w:rPr>
                <w:spacing w:val="-14"/>
                <w:sz w:val="24"/>
              </w:rPr>
              <w:t xml:space="preserve"> </w:t>
            </w:r>
            <w:r>
              <w:rPr>
                <w:sz w:val="24"/>
              </w:rPr>
              <w:t>of</w:t>
            </w:r>
            <w:r>
              <w:rPr>
                <w:spacing w:val="-15"/>
                <w:sz w:val="24"/>
              </w:rPr>
              <w:t xml:space="preserve"> </w:t>
            </w:r>
            <w:r>
              <w:rPr>
                <w:sz w:val="24"/>
              </w:rPr>
              <w:t>raising</w:t>
            </w:r>
            <w:r>
              <w:rPr>
                <w:spacing w:val="-14"/>
                <w:sz w:val="24"/>
              </w:rPr>
              <w:t xml:space="preserve"> </w:t>
            </w:r>
            <w:r>
              <w:rPr>
                <w:sz w:val="24"/>
              </w:rPr>
              <w:t>capital</w:t>
            </w:r>
            <w:r>
              <w:rPr>
                <w:spacing w:val="-14"/>
                <w:sz w:val="24"/>
              </w:rPr>
              <w:t xml:space="preserve"> </w:t>
            </w:r>
            <w:r>
              <w:rPr>
                <w:sz w:val="24"/>
              </w:rPr>
              <w:t>from domestic and foreign markets -Raising short term funds -Recent developments in the capital markets - SEBI guidelines on obligations &amp; responsibilities of merchant bankers- Merchant banking in India - NBFCs - Types of activities of NBFCs - Regulation of NBFCs</w:t>
            </w:r>
          </w:p>
          <w:p w14:paraId="4436C5E7" w14:textId="77777777" w:rsidR="0047733A" w:rsidRDefault="00A66171">
            <w:pPr>
              <w:pStyle w:val="TableParagraph"/>
              <w:jc w:val="both"/>
              <w:rPr>
                <w:sz w:val="24"/>
              </w:rPr>
            </w:pPr>
            <w:r>
              <w:rPr>
                <w:sz w:val="24"/>
              </w:rPr>
              <w:t xml:space="preserve">in </w:t>
            </w:r>
            <w:r>
              <w:rPr>
                <w:spacing w:val="-2"/>
                <w:sz w:val="24"/>
              </w:rPr>
              <w:t>India.</w:t>
            </w:r>
          </w:p>
        </w:tc>
      </w:tr>
      <w:tr w:rsidR="0047733A" w14:paraId="6927752C" w14:textId="77777777">
        <w:trPr>
          <w:trHeight w:val="143"/>
        </w:trPr>
        <w:tc>
          <w:tcPr>
            <w:tcW w:w="9245" w:type="dxa"/>
            <w:gridSpan w:val="12"/>
          </w:tcPr>
          <w:p w14:paraId="7FB1F596" w14:textId="77777777" w:rsidR="0047733A" w:rsidRDefault="0047733A">
            <w:pPr>
              <w:pStyle w:val="TableParagraph"/>
              <w:ind w:left="0"/>
              <w:rPr>
                <w:sz w:val="8"/>
              </w:rPr>
            </w:pPr>
          </w:p>
        </w:tc>
      </w:tr>
      <w:tr w:rsidR="0047733A" w14:paraId="1AEBB7EB" w14:textId="77777777">
        <w:trPr>
          <w:trHeight w:val="275"/>
        </w:trPr>
        <w:tc>
          <w:tcPr>
            <w:tcW w:w="1704" w:type="dxa"/>
            <w:gridSpan w:val="2"/>
          </w:tcPr>
          <w:p w14:paraId="29C71897" w14:textId="77777777" w:rsidR="0047733A" w:rsidRDefault="00A66171">
            <w:pPr>
              <w:pStyle w:val="TableParagraph"/>
              <w:spacing w:line="256" w:lineRule="exact"/>
              <w:rPr>
                <w:b/>
                <w:sz w:val="24"/>
              </w:rPr>
            </w:pPr>
            <w:r>
              <w:rPr>
                <w:b/>
                <w:spacing w:val="-2"/>
                <w:sz w:val="24"/>
              </w:rPr>
              <w:t>Unit:2</w:t>
            </w:r>
          </w:p>
        </w:tc>
        <w:tc>
          <w:tcPr>
            <w:tcW w:w="4903" w:type="dxa"/>
            <w:gridSpan w:val="3"/>
          </w:tcPr>
          <w:p w14:paraId="56071925" w14:textId="77777777" w:rsidR="0047733A" w:rsidRDefault="00A66171">
            <w:pPr>
              <w:pStyle w:val="TableParagraph"/>
              <w:spacing w:line="256" w:lineRule="exact"/>
              <w:ind w:left="1499"/>
              <w:rPr>
                <w:b/>
                <w:sz w:val="23"/>
              </w:rPr>
            </w:pPr>
            <w:r>
              <w:rPr>
                <w:b/>
                <w:sz w:val="23"/>
              </w:rPr>
              <w:t>HIRE</w:t>
            </w:r>
            <w:r>
              <w:rPr>
                <w:b/>
                <w:spacing w:val="-2"/>
                <w:sz w:val="23"/>
              </w:rPr>
              <w:t xml:space="preserve"> PURCHASE</w:t>
            </w:r>
          </w:p>
        </w:tc>
        <w:tc>
          <w:tcPr>
            <w:tcW w:w="2638" w:type="dxa"/>
            <w:gridSpan w:val="7"/>
          </w:tcPr>
          <w:p w14:paraId="695C746F" w14:textId="77777777" w:rsidR="0047733A" w:rsidRDefault="00A66171">
            <w:pPr>
              <w:pStyle w:val="TableParagraph"/>
              <w:spacing w:line="256" w:lineRule="exact"/>
              <w:ind w:left="1644"/>
              <w:rPr>
                <w:b/>
                <w:sz w:val="24"/>
              </w:rPr>
            </w:pPr>
            <w:r>
              <w:rPr>
                <w:b/>
                <w:sz w:val="24"/>
              </w:rPr>
              <w:t>10</w:t>
            </w:r>
            <w:r>
              <w:rPr>
                <w:b/>
                <w:spacing w:val="-2"/>
                <w:sz w:val="24"/>
              </w:rPr>
              <w:t xml:space="preserve"> hours</w:t>
            </w:r>
          </w:p>
        </w:tc>
      </w:tr>
      <w:tr w:rsidR="0047733A" w14:paraId="02057CB4" w14:textId="77777777">
        <w:trPr>
          <w:trHeight w:val="952"/>
        </w:trPr>
        <w:tc>
          <w:tcPr>
            <w:tcW w:w="9245" w:type="dxa"/>
            <w:gridSpan w:val="12"/>
          </w:tcPr>
          <w:p w14:paraId="5FFB73EF" w14:textId="77777777" w:rsidR="0047733A" w:rsidRDefault="00A66171">
            <w:pPr>
              <w:pStyle w:val="TableParagraph"/>
              <w:spacing w:line="268" w:lineRule="exact"/>
              <w:rPr>
                <w:sz w:val="24"/>
              </w:rPr>
            </w:pPr>
            <w:r>
              <w:rPr>
                <w:sz w:val="24"/>
              </w:rPr>
              <w:t>Hire</w:t>
            </w:r>
            <w:r>
              <w:rPr>
                <w:spacing w:val="-5"/>
                <w:sz w:val="24"/>
              </w:rPr>
              <w:t xml:space="preserve"> </w:t>
            </w:r>
            <w:r>
              <w:rPr>
                <w:sz w:val="24"/>
              </w:rPr>
              <w:t>Purchase:</w:t>
            </w:r>
            <w:r>
              <w:rPr>
                <w:spacing w:val="-1"/>
                <w:sz w:val="24"/>
              </w:rPr>
              <w:t xml:space="preserve"> </w:t>
            </w:r>
            <w:r>
              <w:rPr>
                <w:sz w:val="24"/>
              </w:rPr>
              <w:t>Concept</w:t>
            </w:r>
            <w:r>
              <w:rPr>
                <w:spacing w:val="-2"/>
                <w:sz w:val="24"/>
              </w:rPr>
              <w:t xml:space="preserve"> </w:t>
            </w:r>
            <w:r>
              <w:rPr>
                <w:sz w:val="24"/>
              </w:rPr>
              <w:t>- Evaluation</w:t>
            </w:r>
            <w:r>
              <w:rPr>
                <w:spacing w:val="-1"/>
                <w:sz w:val="24"/>
              </w:rPr>
              <w:t xml:space="preserve"> </w:t>
            </w:r>
            <w:r>
              <w:rPr>
                <w:sz w:val="24"/>
              </w:rPr>
              <w:t>of</w:t>
            </w:r>
            <w:r>
              <w:rPr>
                <w:spacing w:val="-3"/>
                <w:sz w:val="24"/>
              </w:rPr>
              <w:t xml:space="preserve"> </w:t>
            </w:r>
            <w:r>
              <w:rPr>
                <w:sz w:val="24"/>
              </w:rPr>
              <w:t>hire</w:t>
            </w:r>
            <w:r>
              <w:rPr>
                <w:spacing w:val="-2"/>
                <w:sz w:val="24"/>
              </w:rPr>
              <w:t xml:space="preserve"> </w:t>
            </w:r>
            <w:r>
              <w:rPr>
                <w:sz w:val="24"/>
              </w:rPr>
              <w:t>purchase</w:t>
            </w:r>
            <w:r>
              <w:rPr>
                <w:spacing w:val="-3"/>
                <w:sz w:val="24"/>
              </w:rPr>
              <w:t xml:space="preserve"> </w:t>
            </w:r>
            <w:r>
              <w:rPr>
                <w:sz w:val="24"/>
              </w:rPr>
              <w:t>proposals</w:t>
            </w:r>
            <w:r>
              <w:rPr>
                <w:spacing w:val="-1"/>
                <w:sz w:val="24"/>
              </w:rPr>
              <w:t xml:space="preserve"> </w:t>
            </w:r>
            <w:r>
              <w:rPr>
                <w:sz w:val="24"/>
              </w:rPr>
              <w:t>–</w:t>
            </w:r>
            <w:r>
              <w:rPr>
                <w:spacing w:val="-1"/>
                <w:sz w:val="24"/>
              </w:rPr>
              <w:t xml:space="preserve"> </w:t>
            </w:r>
            <w:r>
              <w:rPr>
                <w:sz w:val="24"/>
              </w:rPr>
              <w:t>Leasing:</w:t>
            </w:r>
            <w:r>
              <w:rPr>
                <w:spacing w:val="-2"/>
                <w:sz w:val="24"/>
              </w:rPr>
              <w:t xml:space="preserve"> </w:t>
            </w:r>
            <w:r>
              <w:rPr>
                <w:sz w:val="24"/>
              </w:rPr>
              <w:t>Overview</w:t>
            </w:r>
            <w:r>
              <w:rPr>
                <w:spacing w:val="1"/>
                <w:sz w:val="24"/>
              </w:rPr>
              <w:t xml:space="preserve"> </w:t>
            </w:r>
            <w:r>
              <w:rPr>
                <w:sz w:val="24"/>
              </w:rPr>
              <w:t>-</w:t>
            </w:r>
            <w:r>
              <w:rPr>
                <w:spacing w:val="-2"/>
                <w:sz w:val="24"/>
              </w:rPr>
              <w:t xml:space="preserve"> </w:t>
            </w:r>
            <w:r>
              <w:rPr>
                <w:spacing w:val="-5"/>
                <w:sz w:val="24"/>
              </w:rPr>
              <w:t>Tax</w:t>
            </w:r>
          </w:p>
          <w:p w14:paraId="4C9B6F31" w14:textId="77777777" w:rsidR="0047733A" w:rsidRDefault="00A66171">
            <w:pPr>
              <w:pStyle w:val="TableParagraph"/>
              <w:spacing w:before="43" w:line="268" w:lineRule="auto"/>
              <w:rPr>
                <w:sz w:val="24"/>
              </w:rPr>
            </w:pPr>
            <w:r>
              <w:rPr>
                <w:sz w:val="24"/>
              </w:rPr>
              <w:t>aspects</w:t>
            </w:r>
            <w:r>
              <w:rPr>
                <w:spacing w:val="-2"/>
                <w:sz w:val="24"/>
              </w:rPr>
              <w:t xml:space="preserve"> </w:t>
            </w:r>
            <w:r>
              <w:rPr>
                <w:sz w:val="24"/>
              </w:rPr>
              <w:t>-</w:t>
            </w:r>
            <w:r>
              <w:rPr>
                <w:spacing w:val="-3"/>
                <w:sz w:val="24"/>
              </w:rPr>
              <w:t xml:space="preserve"> </w:t>
            </w:r>
            <w:r>
              <w:rPr>
                <w:sz w:val="24"/>
              </w:rPr>
              <w:t>Lease</w:t>
            </w:r>
            <w:r>
              <w:rPr>
                <w:spacing w:val="-3"/>
                <w:sz w:val="24"/>
              </w:rPr>
              <w:t xml:space="preserve"> </w:t>
            </w:r>
            <w:r>
              <w:rPr>
                <w:sz w:val="24"/>
              </w:rPr>
              <w:t>Accounting</w:t>
            </w:r>
            <w:r>
              <w:rPr>
                <w:spacing w:val="-2"/>
                <w:sz w:val="24"/>
              </w:rPr>
              <w:t xml:space="preserve"> </w:t>
            </w:r>
            <w:r>
              <w:rPr>
                <w:sz w:val="24"/>
              </w:rPr>
              <w:t>-</w:t>
            </w:r>
            <w:r>
              <w:rPr>
                <w:spacing w:val="-3"/>
                <w:sz w:val="24"/>
              </w:rPr>
              <w:t xml:space="preserve"> </w:t>
            </w:r>
            <w:r>
              <w:rPr>
                <w:sz w:val="24"/>
              </w:rPr>
              <w:t>Types</w:t>
            </w:r>
            <w:r>
              <w:rPr>
                <w:spacing w:val="-2"/>
                <w:sz w:val="24"/>
              </w:rPr>
              <w:t xml:space="preserve"> </w:t>
            </w:r>
            <w:r>
              <w:rPr>
                <w:sz w:val="24"/>
              </w:rPr>
              <w:t>of</w:t>
            </w:r>
            <w:r>
              <w:rPr>
                <w:spacing w:val="-3"/>
                <w:sz w:val="24"/>
              </w:rPr>
              <w:t xml:space="preserve"> </w:t>
            </w:r>
            <w:r>
              <w:rPr>
                <w:sz w:val="24"/>
              </w:rPr>
              <w:t>leases</w:t>
            </w:r>
            <w:r>
              <w:rPr>
                <w:spacing w:val="-2"/>
                <w:sz w:val="24"/>
              </w:rPr>
              <w:t xml:space="preserve"> </w:t>
            </w:r>
            <w:r>
              <w:rPr>
                <w:sz w:val="24"/>
              </w:rPr>
              <w:t>–</w:t>
            </w:r>
            <w:r>
              <w:rPr>
                <w:spacing w:val="-2"/>
                <w:sz w:val="24"/>
              </w:rPr>
              <w:t xml:space="preserve"> </w:t>
            </w:r>
            <w:r>
              <w:rPr>
                <w:sz w:val="24"/>
              </w:rPr>
              <w:t>Benefits</w:t>
            </w:r>
            <w:r>
              <w:rPr>
                <w:spacing w:val="-2"/>
                <w:sz w:val="24"/>
              </w:rPr>
              <w:t xml:space="preserve"> </w:t>
            </w:r>
            <w:r>
              <w:rPr>
                <w:sz w:val="24"/>
              </w:rPr>
              <w:t>of</w:t>
            </w:r>
            <w:r>
              <w:rPr>
                <w:spacing w:val="-3"/>
                <w:sz w:val="24"/>
              </w:rPr>
              <w:t xml:space="preserve"> </w:t>
            </w:r>
            <w:r>
              <w:rPr>
                <w:sz w:val="24"/>
              </w:rPr>
              <w:t>leasing-</w:t>
            </w:r>
            <w:r>
              <w:rPr>
                <w:spacing w:val="-3"/>
                <w:sz w:val="24"/>
              </w:rPr>
              <w:t xml:space="preserve"> </w:t>
            </w:r>
            <w:r>
              <w:rPr>
                <w:sz w:val="24"/>
              </w:rPr>
              <w:t>Rights</w:t>
            </w:r>
            <w:r>
              <w:rPr>
                <w:spacing w:val="-2"/>
                <w:sz w:val="24"/>
              </w:rPr>
              <w:t xml:space="preserve"> </w:t>
            </w:r>
            <w:r>
              <w:rPr>
                <w:sz w:val="24"/>
              </w:rPr>
              <w:t>&amp;</w:t>
            </w:r>
            <w:r>
              <w:rPr>
                <w:spacing w:val="-2"/>
                <w:sz w:val="24"/>
              </w:rPr>
              <w:t xml:space="preserve"> </w:t>
            </w:r>
            <w:r>
              <w:rPr>
                <w:sz w:val="24"/>
              </w:rPr>
              <w:t>obligations</w:t>
            </w:r>
            <w:r>
              <w:rPr>
                <w:spacing w:val="-2"/>
                <w:sz w:val="24"/>
              </w:rPr>
              <w:t xml:space="preserve"> </w:t>
            </w:r>
            <w:r>
              <w:rPr>
                <w:sz w:val="24"/>
              </w:rPr>
              <w:t>of Lessor &amp; Lessee-Evaluation of leasingproposals.</w:t>
            </w:r>
          </w:p>
        </w:tc>
      </w:tr>
      <w:tr w:rsidR="0047733A" w14:paraId="004AED3C" w14:textId="77777777">
        <w:trPr>
          <w:trHeight w:val="141"/>
        </w:trPr>
        <w:tc>
          <w:tcPr>
            <w:tcW w:w="9245" w:type="dxa"/>
            <w:gridSpan w:val="12"/>
          </w:tcPr>
          <w:p w14:paraId="278DA6F6" w14:textId="77777777" w:rsidR="0047733A" w:rsidRDefault="0047733A">
            <w:pPr>
              <w:pStyle w:val="TableParagraph"/>
              <w:ind w:left="0"/>
              <w:rPr>
                <w:sz w:val="8"/>
              </w:rPr>
            </w:pPr>
          </w:p>
        </w:tc>
      </w:tr>
      <w:tr w:rsidR="0047733A" w14:paraId="736AC14E" w14:textId="77777777">
        <w:trPr>
          <w:trHeight w:val="275"/>
        </w:trPr>
        <w:tc>
          <w:tcPr>
            <w:tcW w:w="1704" w:type="dxa"/>
            <w:gridSpan w:val="2"/>
          </w:tcPr>
          <w:p w14:paraId="557BD450" w14:textId="77777777" w:rsidR="0047733A" w:rsidRDefault="00A66171">
            <w:pPr>
              <w:pStyle w:val="TableParagraph"/>
              <w:spacing w:line="256" w:lineRule="exact"/>
              <w:rPr>
                <w:b/>
                <w:sz w:val="24"/>
              </w:rPr>
            </w:pPr>
            <w:r>
              <w:rPr>
                <w:b/>
                <w:spacing w:val="-2"/>
                <w:sz w:val="24"/>
              </w:rPr>
              <w:t>Unit:3</w:t>
            </w:r>
          </w:p>
        </w:tc>
        <w:tc>
          <w:tcPr>
            <w:tcW w:w="5078" w:type="dxa"/>
            <w:gridSpan w:val="4"/>
          </w:tcPr>
          <w:p w14:paraId="0A8CDFC7" w14:textId="77777777" w:rsidR="0047733A" w:rsidRDefault="00A66171">
            <w:pPr>
              <w:pStyle w:val="TableParagraph"/>
              <w:spacing w:line="256" w:lineRule="exact"/>
              <w:ind w:left="1612"/>
              <w:rPr>
                <w:b/>
                <w:sz w:val="23"/>
              </w:rPr>
            </w:pPr>
            <w:r>
              <w:rPr>
                <w:b/>
                <w:sz w:val="23"/>
              </w:rPr>
              <w:t>MUTUAL</w:t>
            </w:r>
            <w:r>
              <w:rPr>
                <w:b/>
                <w:spacing w:val="-4"/>
                <w:sz w:val="23"/>
              </w:rPr>
              <w:t xml:space="preserve"> </w:t>
            </w:r>
            <w:r>
              <w:rPr>
                <w:b/>
                <w:spacing w:val="-2"/>
                <w:sz w:val="23"/>
              </w:rPr>
              <w:t>FUNDS</w:t>
            </w:r>
          </w:p>
        </w:tc>
        <w:tc>
          <w:tcPr>
            <w:tcW w:w="2463" w:type="dxa"/>
            <w:gridSpan w:val="6"/>
          </w:tcPr>
          <w:p w14:paraId="59718792" w14:textId="77777777" w:rsidR="0047733A" w:rsidRDefault="00A66171">
            <w:pPr>
              <w:pStyle w:val="TableParagraph"/>
              <w:spacing w:line="256" w:lineRule="exact"/>
              <w:ind w:left="1411"/>
              <w:rPr>
                <w:b/>
                <w:sz w:val="24"/>
              </w:rPr>
            </w:pPr>
            <w:r>
              <w:rPr>
                <w:b/>
                <w:sz w:val="24"/>
              </w:rPr>
              <w:t>10</w:t>
            </w:r>
            <w:r>
              <w:rPr>
                <w:b/>
                <w:spacing w:val="60"/>
                <w:sz w:val="24"/>
              </w:rPr>
              <w:t xml:space="preserve"> </w:t>
            </w:r>
            <w:r>
              <w:rPr>
                <w:b/>
                <w:spacing w:val="-2"/>
                <w:sz w:val="24"/>
              </w:rPr>
              <w:t>hours</w:t>
            </w:r>
          </w:p>
        </w:tc>
      </w:tr>
      <w:tr w:rsidR="0047733A" w14:paraId="09D8CC48" w14:textId="77777777">
        <w:trPr>
          <w:trHeight w:val="575"/>
        </w:trPr>
        <w:tc>
          <w:tcPr>
            <w:tcW w:w="9245" w:type="dxa"/>
            <w:gridSpan w:val="12"/>
          </w:tcPr>
          <w:p w14:paraId="6186C24C" w14:textId="77777777" w:rsidR="0047733A" w:rsidRDefault="00A66171">
            <w:pPr>
              <w:pStyle w:val="TableParagraph"/>
              <w:spacing w:before="6" w:line="228" w:lineRule="auto"/>
              <w:ind w:right="289"/>
              <w:rPr>
                <w:sz w:val="25"/>
              </w:rPr>
            </w:pPr>
            <w:r>
              <w:rPr>
                <w:sz w:val="25"/>
              </w:rPr>
              <w:t>Mutual</w:t>
            </w:r>
            <w:r>
              <w:rPr>
                <w:spacing w:val="-3"/>
                <w:sz w:val="25"/>
              </w:rPr>
              <w:t xml:space="preserve"> </w:t>
            </w:r>
            <w:r>
              <w:rPr>
                <w:sz w:val="25"/>
              </w:rPr>
              <w:t>funds</w:t>
            </w:r>
            <w:r>
              <w:rPr>
                <w:spacing w:val="-2"/>
                <w:sz w:val="25"/>
              </w:rPr>
              <w:t xml:space="preserve"> </w:t>
            </w:r>
            <w:r>
              <w:rPr>
                <w:sz w:val="25"/>
              </w:rPr>
              <w:t>–</w:t>
            </w:r>
            <w:r>
              <w:rPr>
                <w:spacing w:val="-4"/>
                <w:sz w:val="25"/>
              </w:rPr>
              <w:t xml:space="preserve"> </w:t>
            </w:r>
            <w:r>
              <w:rPr>
                <w:sz w:val="25"/>
              </w:rPr>
              <w:t>Operations</w:t>
            </w:r>
            <w:r>
              <w:rPr>
                <w:spacing w:val="-2"/>
                <w:sz w:val="25"/>
              </w:rPr>
              <w:t xml:space="preserve"> </w:t>
            </w:r>
            <w:r>
              <w:rPr>
                <w:sz w:val="25"/>
              </w:rPr>
              <w:t>–</w:t>
            </w:r>
            <w:r>
              <w:rPr>
                <w:spacing w:val="-4"/>
                <w:sz w:val="25"/>
              </w:rPr>
              <w:t xml:space="preserve"> </w:t>
            </w:r>
            <w:r>
              <w:rPr>
                <w:sz w:val="25"/>
              </w:rPr>
              <w:t>Types</w:t>
            </w:r>
            <w:r>
              <w:rPr>
                <w:spacing w:val="-2"/>
                <w:sz w:val="25"/>
              </w:rPr>
              <w:t xml:space="preserve"> </w:t>
            </w:r>
            <w:r>
              <w:rPr>
                <w:sz w:val="25"/>
              </w:rPr>
              <w:t>-</w:t>
            </w:r>
            <w:r>
              <w:rPr>
                <w:spacing w:val="-3"/>
                <w:sz w:val="25"/>
              </w:rPr>
              <w:t xml:space="preserve"> </w:t>
            </w:r>
            <w:r>
              <w:rPr>
                <w:sz w:val="25"/>
              </w:rPr>
              <w:t>Performance</w:t>
            </w:r>
            <w:r>
              <w:rPr>
                <w:spacing w:val="-4"/>
                <w:sz w:val="25"/>
              </w:rPr>
              <w:t xml:space="preserve"> </w:t>
            </w:r>
            <w:r>
              <w:rPr>
                <w:sz w:val="25"/>
              </w:rPr>
              <w:t>measure</w:t>
            </w:r>
            <w:r>
              <w:rPr>
                <w:spacing w:val="-4"/>
                <w:sz w:val="25"/>
              </w:rPr>
              <w:t xml:space="preserve"> </w:t>
            </w:r>
            <w:r>
              <w:rPr>
                <w:sz w:val="25"/>
              </w:rPr>
              <w:t>of</w:t>
            </w:r>
            <w:r>
              <w:rPr>
                <w:spacing w:val="-3"/>
                <w:sz w:val="25"/>
              </w:rPr>
              <w:t xml:space="preserve"> </w:t>
            </w:r>
            <w:r>
              <w:rPr>
                <w:sz w:val="25"/>
              </w:rPr>
              <w:t>a</w:t>
            </w:r>
            <w:r>
              <w:rPr>
                <w:spacing w:val="-4"/>
                <w:sz w:val="25"/>
              </w:rPr>
              <w:t xml:space="preserve"> </w:t>
            </w:r>
            <w:r>
              <w:rPr>
                <w:sz w:val="25"/>
              </w:rPr>
              <w:t>mutual</w:t>
            </w:r>
            <w:r>
              <w:rPr>
                <w:spacing w:val="-1"/>
                <w:sz w:val="25"/>
              </w:rPr>
              <w:t xml:space="preserve"> </w:t>
            </w:r>
            <w:r>
              <w:rPr>
                <w:sz w:val="25"/>
              </w:rPr>
              <w:t>fund</w:t>
            </w:r>
            <w:r>
              <w:rPr>
                <w:spacing w:val="-4"/>
                <w:sz w:val="25"/>
              </w:rPr>
              <w:t xml:space="preserve"> </w:t>
            </w:r>
            <w:r>
              <w:rPr>
                <w:sz w:val="25"/>
              </w:rPr>
              <w:t>- Regulation – SEBI guidelines for mutual funds</w:t>
            </w:r>
          </w:p>
        </w:tc>
      </w:tr>
      <w:tr w:rsidR="0047733A" w14:paraId="6EB07AC5" w14:textId="77777777">
        <w:trPr>
          <w:trHeight w:val="143"/>
        </w:trPr>
        <w:tc>
          <w:tcPr>
            <w:tcW w:w="9245" w:type="dxa"/>
            <w:gridSpan w:val="12"/>
          </w:tcPr>
          <w:p w14:paraId="5D21A47F" w14:textId="77777777" w:rsidR="0047733A" w:rsidRDefault="0047733A">
            <w:pPr>
              <w:pStyle w:val="TableParagraph"/>
              <w:ind w:left="0"/>
              <w:rPr>
                <w:sz w:val="8"/>
              </w:rPr>
            </w:pPr>
          </w:p>
        </w:tc>
      </w:tr>
      <w:tr w:rsidR="0047733A" w14:paraId="2EDEE159" w14:textId="77777777">
        <w:trPr>
          <w:trHeight w:val="275"/>
        </w:trPr>
        <w:tc>
          <w:tcPr>
            <w:tcW w:w="1704" w:type="dxa"/>
            <w:gridSpan w:val="2"/>
          </w:tcPr>
          <w:p w14:paraId="0362C138" w14:textId="77777777" w:rsidR="0047733A" w:rsidRDefault="00A66171">
            <w:pPr>
              <w:pStyle w:val="TableParagraph"/>
              <w:spacing w:line="256" w:lineRule="exact"/>
              <w:rPr>
                <w:b/>
                <w:sz w:val="24"/>
              </w:rPr>
            </w:pPr>
            <w:r>
              <w:rPr>
                <w:b/>
                <w:spacing w:val="-2"/>
                <w:sz w:val="24"/>
              </w:rPr>
              <w:t>Unit:4</w:t>
            </w:r>
          </w:p>
        </w:tc>
        <w:tc>
          <w:tcPr>
            <w:tcW w:w="5078" w:type="dxa"/>
            <w:gridSpan w:val="4"/>
          </w:tcPr>
          <w:p w14:paraId="7E9B3950" w14:textId="77777777" w:rsidR="0047733A" w:rsidRDefault="00A66171">
            <w:pPr>
              <w:pStyle w:val="TableParagraph"/>
              <w:spacing w:line="256" w:lineRule="exact"/>
              <w:ind w:left="835"/>
              <w:rPr>
                <w:b/>
                <w:sz w:val="23"/>
              </w:rPr>
            </w:pPr>
            <w:r>
              <w:rPr>
                <w:b/>
                <w:sz w:val="23"/>
              </w:rPr>
              <w:t>OTHER</w:t>
            </w:r>
            <w:r>
              <w:rPr>
                <w:b/>
                <w:spacing w:val="-6"/>
                <w:sz w:val="23"/>
              </w:rPr>
              <w:t xml:space="preserve"> </w:t>
            </w:r>
            <w:r>
              <w:rPr>
                <w:b/>
                <w:sz w:val="23"/>
              </w:rPr>
              <w:t>FINANCIAL</w:t>
            </w:r>
            <w:r>
              <w:rPr>
                <w:b/>
                <w:spacing w:val="-4"/>
                <w:sz w:val="23"/>
              </w:rPr>
              <w:t xml:space="preserve"> </w:t>
            </w:r>
            <w:r>
              <w:rPr>
                <w:b/>
                <w:spacing w:val="-2"/>
                <w:sz w:val="23"/>
              </w:rPr>
              <w:t>SERVICES</w:t>
            </w:r>
          </w:p>
        </w:tc>
        <w:tc>
          <w:tcPr>
            <w:tcW w:w="2463" w:type="dxa"/>
            <w:gridSpan w:val="6"/>
          </w:tcPr>
          <w:p w14:paraId="23F2A634" w14:textId="77777777" w:rsidR="0047733A" w:rsidRDefault="00A66171">
            <w:pPr>
              <w:pStyle w:val="TableParagraph"/>
              <w:spacing w:line="256" w:lineRule="exact"/>
              <w:ind w:left="1411"/>
              <w:rPr>
                <w:b/>
                <w:sz w:val="24"/>
              </w:rPr>
            </w:pPr>
            <w:r>
              <w:rPr>
                <w:b/>
                <w:sz w:val="24"/>
              </w:rPr>
              <w:t>10</w:t>
            </w:r>
            <w:r>
              <w:rPr>
                <w:b/>
                <w:spacing w:val="60"/>
                <w:sz w:val="24"/>
              </w:rPr>
              <w:t xml:space="preserve"> </w:t>
            </w:r>
            <w:r>
              <w:rPr>
                <w:b/>
                <w:spacing w:val="-2"/>
                <w:sz w:val="24"/>
              </w:rPr>
              <w:t>hours</w:t>
            </w:r>
          </w:p>
        </w:tc>
      </w:tr>
      <w:tr w:rsidR="0047733A" w14:paraId="45226236" w14:textId="77777777">
        <w:trPr>
          <w:trHeight w:val="988"/>
        </w:trPr>
        <w:tc>
          <w:tcPr>
            <w:tcW w:w="9245" w:type="dxa"/>
            <w:gridSpan w:val="12"/>
          </w:tcPr>
          <w:p w14:paraId="3777DF9C" w14:textId="77777777" w:rsidR="0047733A" w:rsidRDefault="00A66171">
            <w:pPr>
              <w:pStyle w:val="TableParagraph"/>
              <w:spacing w:line="276" w:lineRule="auto"/>
              <w:rPr>
                <w:sz w:val="25"/>
              </w:rPr>
            </w:pPr>
            <w:r>
              <w:rPr>
                <w:sz w:val="25"/>
              </w:rPr>
              <w:t>Other</w:t>
            </w:r>
            <w:r>
              <w:rPr>
                <w:spacing w:val="-3"/>
                <w:sz w:val="25"/>
              </w:rPr>
              <w:t xml:space="preserve"> </w:t>
            </w:r>
            <w:r>
              <w:rPr>
                <w:sz w:val="25"/>
              </w:rPr>
              <w:t>financial</w:t>
            </w:r>
            <w:r>
              <w:rPr>
                <w:spacing w:val="-3"/>
                <w:sz w:val="25"/>
              </w:rPr>
              <w:t xml:space="preserve"> </w:t>
            </w:r>
            <w:r>
              <w:rPr>
                <w:sz w:val="25"/>
              </w:rPr>
              <w:t>services</w:t>
            </w:r>
            <w:r>
              <w:rPr>
                <w:spacing w:val="-2"/>
                <w:sz w:val="25"/>
              </w:rPr>
              <w:t xml:space="preserve"> </w:t>
            </w:r>
            <w:r>
              <w:rPr>
                <w:sz w:val="25"/>
              </w:rPr>
              <w:t>-Venture</w:t>
            </w:r>
            <w:r>
              <w:rPr>
                <w:spacing w:val="-4"/>
                <w:sz w:val="25"/>
              </w:rPr>
              <w:t xml:space="preserve"> </w:t>
            </w:r>
            <w:r>
              <w:rPr>
                <w:sz w:val="25"/>
              </w:rPr>
              <w:t>Capital</w:t>
            </w:r>
            <w:r>
              <w:rPr>
                <w:spacing w:val="-3"/>
                <w:sz w:val="25"/>
              </w:rPr>
              <w:t xml:space="preserve"> </w:t>
            </w:r>
            <w:r>
              <w:rPr>
                <w:sz w:val="25"/>
              </w:rPr>
              <w:t>-</w:t>
            </w:r>
            <w:r>
              <w:rPr>
                <w:spacing w:val="-3"/>
                <w:sz w:val="25"/>
              </w:rPr>
              <w:t xml:space="preserve"> </w:t>
            </w:r>
            <w:r>
              <w:rPr>
                <w:sz w:val="25"/>
              </w:rPr>
              <w:t>Bill</w:t>
            </w:r>
            <w:r>
              <w:rPr>
                <w:spacing w:val="-3"/>
                <w:sz w:val="25"/>
              </w:rPr>
              <w:t xml:space="preserve"> </w:t>
            </w:r>
            <w:r>
              <w:rPr>
                <w:sz w:val="25"/>
              </w:rPr>
              <w:t>discounting</w:t>
            </w:r>
            <w:r>
              <w:rPr>
                <w:spacing w:val="-4"/>
                <w:sz w:val="25"/>
              </w:rPr>
              <w:t xml:space="preserve"> </w:t>
            </w:r>
            <w:r>
              <w:rPr>
                <w:sz w:val="25"/>
              </w:rPr>
              <w:t>-</w:t>
            </w:r>
            <w:r>
              <w:rPr>
                <w:spacing w:val="-3"/>
                <w:sz w:val="25"/>
              </w:rPr>
              <w:t xml:space="preserve"> </w:t>
            </w:r>
            <w:r>
              <w:rPr>
                <w:sz w:val="25"/>
              </w:rPr>
              <w:t>Factoring</w:t>
            </w:r>
            <w:r>
              <w:rPr>
                <w:spacing w:val="-4"/>
                <w:sz w:val="25"/>
              </w:rPr>
              <w:t xml:space="preserve"> </w:t>
            </w:r>
            <w:r>
              <w:rPr>
                <w:sz w:val="25"/>
              </w:rPr>
              <w:t>-</w:t>
            </w:r>
            <w:r>
              <w:rPr>
                <w:spacing w:val="-3"/>
                <w:sz w:val="25"/>
              </w:rPr>
              <w:t xml:space="preserve"> </w:t>
            </w:r>
            <w:r>
              <w:rPr>
                <w:sz w:val="25"/>
              </w:rPr>
              <w:t>Credit</w:t>
            </w:r>
            <w:r>
              <w:rPr>
                <w:spacing w:val="-3"/>
                <w:sz w:val="25"/>
              </w:rPr>
              <w:t xml:space="preserve"> </w:t>
            </w:r>
            <w:r>
              <w:rPr>
                <w:sz w:val="25"/>
              </w:rPr>
              <w:t>rating</w:t>
            </w:r>
            <w:r>
              <w:rPr>
                <w:spacing w:val="-4"/>
                <w:sz w:val="25"/>
              </w:rPr>
              <w:t xml:space="preserve"> </w:t>
            </w:r>
            <w:r>
              <w:rPr>
                <w:sz w:val="25"/>
              </w:rPr>
              <w:t>- Asset securitisation –Securitisation in India – Depositories: Role of depositories in the</w:t>
            </w:r>
          </w:p>
          <w:p w14:paraId="0CCA3A11" w14:textId="77777777" w:rsidR="0047733A" w:rsidRDefault="00A66171">
            <w:pPr>
              <w:pStyle w:val="TableParagraph"/>
              <w:rPr>
                <w:sz w:val="25"/>
              </w:rPr>
            </w:pPr>
            <w:r>
              <w:rPr>
                <w:sz w:val="25"/>
              </w:rPr>
              <w:t>capital</w:t>
            </w:r>
            <w:r>
              <w:rPr>
                <w:spacing w:val="-10"/>
                <w:sz w:val="25"/>
              </w:rPr>
              <w:t xml:space="preserve"> </w:t>
            </w:r>
            <w:r>
              <w:rPr>
                <w:spacing w:val="-2"/>
                <w:sz w:val="25"/>
              </w:rPr>
              <w:t>market.</w:t>
            </w:r>
          </w:p>
        </w:tc>
      </w:tr>
      <w:tr w:rsidR="0047733A" w14:paraId="55715DD5" w14:textId="77777777">
        <w:trPr>
          <w:trHeight w:val="143"/>
        </w:trPr>
        <w:tc>
          <w:tcPr>
            <w:tcW w:w="9245" w:type="dxa"/>
            <w:gridSpan w:val="12"/>
          </w:tcPr>
          <w:p w14:paraId="531E88C2" w14:textId="77777777" w:rsidR="0047733A" w:rsidRDefault="0047733A">
            <w:pPr>
              <w:pStyle w:val="TableParagraph"/>
              <w:ind w:left="0"/>
              <w:rPr>
                <w:sz w:val="8"/>
              </w:rPr>
            </w:pPr>
          </w:p>
        </w:tc>
      </w:tr>
      <w:tr w:rsidR="0047733A" w14:paraId="0F3193B1" w14:textId="77777777">
        <w:trPr>
          <w:trHeight w:val="275"/>
        </w:trPr>
        <w:tc>
          <w:tcPr>
            <w:tcW w:w="1704" w:type="dxa"/>
            <w:gridSpan w:val="2"/>
          </w:tcPr>
          <w:p w14:paraId="792988AC" w14:textId="77777777" w:rsidR="0047733A" w:rsidRDefault="00A66171">
            <w:pPr>
              <w:pStyle w:val="TableParagraph"/>
              <w:spacing w:line="256" w:lineRule="exact"/>
              <w:rPr>
                <w:b/>
                <w:sz w:val="24"/>
              </w:rPr>
            </w:pPr>
            <w:r>
              <w:rPr>
                <w:b/>
                <w:spacing w:val="-2"/>
                <w:sz w:val="24"/>
              </w:rPr>
              <w:t>Unit:5</w:t>
            </w:r>
          </w:p>
        </w:tc>
        <w:tc>
          <w:tcPr>
            <w:tcW w:w="5875" w:type="dxa"/>
            <w:gridSpan w:val="7"/>
          </w:tcPr>
          <w:p w14:paraId="496D1596" w14:textId="77777777" w:rsidR="0047733A" w:rsidRDefault="00A66171">
            <w:pPr>
              <w:pStyle w:val="TableParagraph"/>
              <w:spacing w:line="256" w:lineRule="exact"/>
              <w:ind w:left="1195"/>
              <w:rPr>
                <w:b/>
                <w:sz w:val="23"/>
              </w:rPr>
            </w:pPr>
            <w:r>
              <w:rPr>
                <w:b/>
                <w:sz w:val="23"/>
              </w:rPr>
              <w:t>MERGERS</w:t>
            </w:r>
            <w:r>
              <w:rPr>
                <w:b/>
                <w:spacing w:val="-4"/>
                <w:sz w:val="23"/>
              </w:rPr>
              <w:t xml:space="preserve"> </w:t>
            </w:r>
            <w:r>
              <w:rPr>
                <w:b/>
                <w:sz w:val="23"/>
              </w:rPr>
              <w:t>AND</w:t>
            </w:r>
            <w:r>
              <w:rPr>
                <w:b/>
                <w:spacing w:val="-4"/>
                <w:sz w:val="23"/>
              </w:rPr>
              <w:t xml:space="preserve"> </w:t>
            </w:r>
            <w:r>
              <w:rPr>
                <w:b/>
                <w:spacing w:val="-2"/>
                <w:sz w:val="23"/>
              </w:rPr>
              <w:t>ACQUISITIONS</w:t>
            </w:r>
          </w:p>
        </w:tc>
        <w:tc>
          <w:tcPr>
            <w:tcW w:w="1666" w:type="dxa"/>
            <w:gridSpan w:val="3"/>
          </w:tcPr>
          <w:p w14:paraId="78E1F2EE" w14:textId="77777777" w:rsidR="0047733A" w:rsidRDefault="00A66171">
            <w:pPr>
              <w:pStyle w:val="TableParagraph"/>
              <w:spacing w:line="256" w:lineRule="exact"/>
              <w:ind w:left="612"/>
              <w:rPr>
                <w:b/>
                <w:sz w:val="24"/>
              </w:rPr>
            </w:pPr>
            <w:r>
              <w:rPr>
                <w:b/>
                <w:sz w:val="24"/>
              </w:rPr>
              <w:t>10</w:t>
            </w:r>
            <w:r>
              <w:rPr>
                <w:b/>
                <w:spacing w:val="60"/>
                <w:sz w:val="24"/>
              </w:rPr>
              <w:t xml:space="preserve"> </w:t>
            </w:r>
            <w:r>
              <w:rPr>
                <w:b/>
                <w:spacing w:val="-2"/>
                <w:sz w:val="24"/>
              </w:rPr>
              <w:t>hours</w:t>
            </w:r>
          </w:p>
        </w:tc>
      </w:tr>
      <w:tr w:rsidR="0047733A" w14:paraId="1014B438" w14:textId="77777777">
        <w:trPr>
          <w:trHeight w:val="635"/>
        </w:trPr>
        <w:tc>
          <w:tcPr>
            <w:tcW w:w="9245" w:type="dxa"/>
            <w:gridSpan w:val="12"/>
          </w:tcPr>
          <w:p w14:paraId="7BFBB142" w14:textId="77777777" w:rsidR="0047733A" w:rsidRDefault="00A66171">
            <w:pPr>
              <w:pStyle w:val="TableParagraph"/>
              <w:spacing w:line="270" w:lineRule="exact"/>
              <w:rPr>
                <w:sz w:val="24"/>
              </w:rPr>
            </w:pPr>
            <w:r>
              <w:rPr>
                <w:sz w:val="24"/>
              </w:rPr>
              <w:t>Mergers</w:t>
            </w:r>
            <w:r>
              <w:rPr>
                <w:spacing w:val="-2"/>
                <w:sz w:val="24"/>
              </w:rPr>
              <w:t xml:space="preserve"> </w:t>
            </w:r>
            <w:r>
              <w:rPr>
                <w:sz w:val="24"/>
              </w:rPr>
              <w:t>and</w:t>
            </w:r>
            <w:r>
              <w:rPr>
                <w:spacing w:val="-2"/>
                <w:sz w:val="24"/>
              </w:rPr>
              <w:t xml:space="preserve"> </w:t>
            </w:r>
            <w:r>
              <w:rPr>
                <w:sz w:val="24"/>
              </w:rPr>
              <w:t>Acquisitions</w:t>
            </w:r>
            <w:r>
              <w:rPr>
                <w:spacing w:val="-2"/>
                <w:sz w:val="24"/>
              </w:rPr>
              <w:t xml:space="preserve"> </w:t>
            </w:r>
            <w:r>
              <w:rPr>
                <w:sz w:val="24"/>
              </w:rPr>
              <w:t>-</w:t>
            </w:r>
            <w:r>
              <w:rPr>
                <w:spacing w:val="-3"/>
                <w:sz w:val="24"/>
              </w:rPr>
              <w:t xml:space="preserve"> </w:t>
            </w:r>
            <w:r>
              <w:rPr>
                <w:sz w:val="24"/>
              </w:rPr>
              <w:t>SEBI</w:t>
            </w:r>
            <w:r>
              <w:rPr>
                <w:spacing w:val="-5"/>
                <w:sz w:val="24"/>
              </w:rPr>
              <w:t xml:space="preserve"> </w:t>
            </w:r>
            <w:r>
              <w:rPr>
                <w:sz w:val="24"/>
              </w:rPr>
              <w:t>code</w:t>
            </w:r>
            <w:r>
              <w:rPr>
                <w:spacing w:val="-3"/>
                <w:sz w:val="24"/>
              </w:rPr>
              <w:t xml:space="preserve"> </w:t>
            </w:r>
            <w:r>
              <w:rPr>
                <w:sz w:val="24"/>
              </w:rPr>
              <w:t>on</w:t>
            </w:r>
            <w:r>
              <w:rPr>
                <w:spacing w:val="-2"/>
                <w:sz w:val="24"/>
              </w:rPr>
              <w:t xml:space="preserve"> </w:t>
            </w:r>
            <w:r>
              <w:rPr>
                <w:sz w:val="24"/>
              </w:rPr>
              <w:t>takeovers</w:t>
            </w:r>
            <w:r>
              <w:rPr>
                <w:spacing w:val="-2"/>
                <w:sz w:val="24"/>
              </w:rPr>
              <w:t xml:space="preserve"> </w:t>
            </w:r>
            <w:r>
              <w:rPr>
                <w:sz w:val="24"/>
              </w:rPr>
              <w:t>-</w:t>
            </w:r>
            <w:r>
              <w:rPr>
                <w:spacing w:val="-2"/>
                <w:sz w:val="24"/>
              </w:rPr>
              <w:t xml:space="preserve"> </w:t>
            </w:r>
            <w:r>
              <w:rPr>
                <w:sz w:val="24"/>
              </w:rPr>
              <w:t>Business</w:t>
            </w:r>
            <w:r>
              <w:rPr>
                <w:spacing w:val="-2"/>
                <w:sz w:val="24"/>
              </w:rPr>
              <w:t xml:space="preserve"> </w:t>
            </w:r>
            <w:r>
              <w:rPr>
                <w:sz w:val="24"/>
              </w:rPr>
              <w:t>failures</w:t>
            </w:r>
            <w:r>
              <w:rPr>
                <w:spacing w:val="-2"/>
                <w:sz w:val="24"/>
              </w:rPr>
              <w:t xml:space="preserve"> </w:t>
            </w:r>
            <w:r>
              <w:rPr>
                <w:sz w:val="24"/>
              </w:rPr>
              <w:t>and reorganisations</w:t>
            </w:r>
            <w:r>
              <w:rPr>
                <w:spacing w:val="-1"/>
                <w:sz w:val="24"/>
              </w:rPr>
              <w:t xml:space="preserve"> </w:t>
            </w:r>
            <w:r>
              <w:rPr>
                <w:spacing w:val="-10"/>
                <w:sz w:val="24"/>
              </w:rPr>
              <w:t>-</w:t>
            </w:r>
          </w:p>
          <w:p w14:paraId="01CC2784" w14:textId="77777777" w:rsidR="0047733A" w:rsidRDefault="00A66171">
            <w:pPr>
              <w:pStyle w:val="TableParagraph"/>
              <w:spacing w:before="41"/>
              <w:rPr>
                <w:sz w:val="24"/>
              </w:rPr>
            </w:pPr>
            <w:r>
              <w:rPr>
                <w:sz w:val="24"/>
              </w:rPr>
              <w:t>Case</w:t>
            </w:r>
            <w:r>
              <w:rPr>
                <w:spacing w:val="-2"/>
                <w:sz w:val="24"/>
              </w:rPr>
              <w:t xml:space="preserve"> </w:t>
            </w:r>
            <w:r>
              <w:rPr>
                <w:sz w:val="24"/>
              </w:rPr>
              <w:t>Analysis,</w:t>
            </w:r>
            <w:r>
              <w:rPr>
                <w:spacing w:val="-1"/>
                <w:sz w:val="24"/>
              </w:rPr>
              <w:t xml:space="preserve"> </w:t>
            </w:r>
            <w:r>
              <w:rPr>
                <w:sz w:val="24"/>
              </w:rPr>
              <w:t>Review</w:t>
            </w:r>
            <w:r>
              <w:rPr>
                <w:spacing w:val="-2"/>
                <w:sz w:val="24"/>
              </w:rPr>
              <w:t xml:space="preserve"> </w:t>
            </w:r>
            <w:r>
              <w:rPr>
                <w:sz w:val="24"/>
              </w:rPr>
              <w:t>of</w:t>
            </w:r>
            <w:r>
              <w:rPr>
                <w:spacing w:val="-2"/>
                <w:sz w:val="24"/>
              </w:rPr>
              <w:t xml:space="preserve"> </w:t>
            </w:r>
            <w:r>
              <w:rPr>
                <w:sz w:val="24"/>
              </w:rPr>
              <w:t>relevant</w:t>
            </w:r>
            <w:r>
              <w:rPr>
                <w:spacing w:val="-1"/>
                <w:sz w:val="24"/>
              </w:rPr>
              <w:t xml:space="preserve"> </w:t>
            </w:r>
            <w:r>
              <w:rPr>
                <w:spacing w:val="-2"/>
                <w:sz w:val="24"/>
              </w:rPr>
              <w:t>articles.</w:t>
            </w:r>
          </w:p>
        </w:tc>
      </w:tr>
    </w:tbl>
    <w:p w14:paraId="055283D8" w14:textId="77777777" w:rsidR="0047733A" w:rsidRDefault="0047733A">
      <w:pPr>
        <w:pStyle w:val="TableParagraph"/>
        <w:rPr>
          <w:sz w:val="24"/>
        </w:rPr>
        <w:sectPr w:rsidR="0047733A">
          <w:pgSz w:w="11920" w:h="16850"/>
          <w:pgMar w:top="1240" w:right="720" w:bottom="540" w:left="720" w:header="454" w:footer="354" w:gutter="0"/>
          <w:cols w:space="720"/>
        </w:sectPr>
      </w:pPr>
    </w:p>
    <w:p w14:paraId="4998A220" w14:textId="77777777" w:rsidR="0047733A" w:rsidRDefault="0047733A">
      <w:pPr>
        <w:pStyle w:val="BodyText"/>
        <w:spacing w:before="6"/>
        <w:rPr>
          <w:sz w:val="14"/>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1"/>
        <w:gridCol w:w="233"/>
        <w:gridCol w:w="1447"/>
        <w:gridCol w:w="1533"/>
        <w:gridCol w:w="1749"/>
        <w:gridCol w:w="2810"/>
      </w:tblGrid>
      <w:tr w:rsidR="0047733A" w14:paraId="0E08CB6F" w14:textId="77777777">
        <w:trPr>
          <w:trHeight w:val="141"/>
        </w:trPr>
        <w:tc>
          <w:tcPr>
            <w:tcW w:w="3151" w:type="dxa"/>
            <w:gridSpan w:val="3"/>
            <w:tcBorders>
              <w:right w:val="nil"/>
            </w:tcBorders>
          </w:tcPr>
          <w:p w14:paraId="7F90895A" w14:textId="77777777" w:rsidR="0047733A" w:rsidRDefault="0047733A">
            <w:pPr>
              <w:pStyle w:val="TableParagraph"/>
              <w:ind w:left="0"/>
              <w:rPr>
                <w:sz w:val="8"/>
              </w:rPr>
            </w:pPr>
          </w:p>
        </w:tc>
        <w:tc>
          <w:tcPr>
            <w:tcW w:w="3282" w:type="dxa"/>
            <w:gridSpan w:val="2"/>
            <w:tcBorders>
              <w:left w:val="nil"/>
              <w:right w:val="nil"/>
            </w:tcBorders>
          </w:tcPr>
          <w:p w14:paraId="66F238D4" w14:textId="77777777" w:rsidR="0047733A" w:rsidRDefault="0047733A">
            <w:pPr>
              <w:pStyle w:val="TableParagraph"/>
              <w:ind w:left="0"/>
              <w:rPr>
                <w:sz w:val="8"/>
              </w:rPr>
            </w:pPr>
          </w:p>
        </w:tc>
        <w:tc>
          <w:tcPr>
            <w:tcW w:w="2810" w:type="dxa"/>
            <w:tcBorders>
              <w:left w:val="nil"/>
            </w:tcBorders>
          </w:tcPr>
          <w:p w14:paraId="757B1606" w14:textId="77777777" w:rsidR="0047733A" w:rsidRDefault="0047733A">
            <w:pPr>
              <w:pStyle w:val="TableParagraph"/>
              <w:ind w:left="0"/>
              <w:rPr>
                <w:sz w:val="8"/>
              </w:rPr>
            </w:pPr>
          </w:p>
        </w:tc>
      </w:tr>
      <w:tr w:rsidR="0047733A" w14:paraId="7E1AC23C" w14:textId="77777777">
        <w:trPr>
          <w:trHeight w:val="506"/>
        </w:trPr>
        <w:tc>
          <w:tcPr>
            <w:tcW w:w="3151" w:type="dxa"/>
            <w:gridSpan w:val="3"/>
          </w:tcPr>
          <w:p w14:paraId="0271207E" w14:textId="77777777" w:rsidR="0047733A" w:rsidRDefault="00A66171">
            <w:pPr>
              <w:pStyle w:val="TableParagraph"/>
              <w:spacing w:before="11"/>
              <w:rPr>
                <w:b/>
                <w:sz w:val="24"/>
              </w:rPr>
            </w:pPr>
            <w:r>
              <w:rPr>
                <w:b/>
                <w:spacing w:val="-2"/>
                <w:sz w:val="24"/>
              </w:rPr>
              <w:t>Unit:6</w:t>
            </w:r>
          </w:p>
        </w:tc>
        <w:tc>
          <w:tcPr>
            <w:tcW w:w="3282" w:type="dxa"/>
            <w:gridSpan w:val="2"/>
          </w:tcPr>
          <w:p w14:paraId="48F839F8" w14:textId="77777777" w:rsidR="0047733A" w:rsidRDefault="00A66171">
            <w:pPr>
              <w:pStyle w:val="TableParagraph"/>
              <w:spacing w:before="11"/>
              <w:ind w:left="228"/>
              <w:rPr>
                <w:b/>
                <w:sz w:val="24"/>
              </w:rPr>
            </w:pPr>
            <w:r>
              <w:rPr>
                <w:b/>
                <w:sz w:val="24"/>
              </w:rPr>
              <w:t>CONTEMPORAY</w:t>
            </w:r>
            <w:r>
              <w:rPr>
                <w:b/>
                <w:spacing w:val="-7"/>
                <w:sz w:val="24"/>
              </w:rPr>
              <w:t xml:space="preserve"> </w:t>
            </w:r>
            <w:r>
              <w:rPr>
                <w:b/>
                <w:spacing w:val="-2"/>
                <w:sz w:val="24"/>
              </w:rPr>
              <w:t>ISSUES</w:t>
            </w:r>
          </w:p>
        </w:tc>
        <w:tc>
          <w:tcPr>
            <w:tcW w:w="2810" w:type="dxa"/>
          </w:tcPr>
          <w:p w14:paraId="75D4C1C6" w14:textId="77777777" w:rsidR="0047733A" w:rsidRDefault="00A66171">
            <w:pPr>
              <w:pStyle w:val="TableParagraph"/>
              <w:spacing w:before="11"/>
              <w:ind w:left="0" w:right="-15"/>
              <w:jc w:val="right"/>
              <w:rPr>
                <w:b/>
                <w:sz w:val="24"/>
              </w:rPr>
            </w:pPr>
            <w:r>
              <w:rPr>
                <w:b/>
                <w:sz w:val="24"/>
              </w:rPr>
              <w:t>2</w:t>
            </w:r>
            <w:r>
              <w:rPr>
                <w:b/>
                <w:spacing w:val="55"/>
                <w:sz w:val="24"/>
              </w:rPr>
              <w:t xml:space="preserve"> </w:t>
            </w:r>
            <w:r>
              <w:rPr>
                <w:b/>
                <w:spacing w:val="-2"/>
                <w:sz w:val="24"/>
              </w:rPr>
              <w:t>hours</w:t>
            </w:r>
          </w:p>
        </w:tc>
      </w:tr>
      <w:tr w:rsidR="0047733A" w14:paraId="386D6493" w14:textId="77777777">
        <w:trPr>
          <w:trHeight w:val="750"/>
        </w:trPr>
        <w:tc>
          <w:tcPr>
            <w:tcW w:w="9243" w:type="dxa"/>
            <w:gridSpan w:val="6"/>
          </w:tcPr>
          <w:p w14:paraId="639A7AFF" w14:textId="77777777" w:rsidR="0047733A" w:rsidRDefault="00A66171">
            <w:pPr>
              <w:pStyle w:val="TableParagraph"/>
              <w:rPr>
                <w:sz w:val="24"/>
              </w:rPr>
            </w:pPr>
            <w:r>
              <w:rPr>
                <w:sz w:val="24"/>
              </w:rPr>
              <w:t>Expert</w:t>
            </w:r>
            <w:r>
              <w:rPr>
                <w:spacing w:val="-4"/>
                <w:sz w:val="24"/>
              </w:rPr>
              <w:t xml:space="preserve"> </w:t>
            </w:r>
            <w:r>
              <w:rPr>
                <w:sz w:val="24"/>
              </w:rPr>
              <w:t>lectures</w:t>
            </w:r>
            <w:r>
              <w:rPr>
                <w:spacing w:val="-4"/>
                <w:sz w:val="24"/>
              </w:rPr>
              <w:t xml:space="preserve"> </w:t>
            </w:r>
            <w:r>
              <w:rPr>
                <w:sz w:val="24"/>
              </w:rPr>
              <w:t>from</w:t>
            </w:r>
            <w:r>
              <w:rPr>
                <w:spacing w:val="-2"/>
                <w:sz w:val="24"/>
              </w:rPr>
              <w:t xml:space="preserve"> </w:t>
            </w:r>
            <w:r>
              <w:rPr>
                <w:sz w:val="24"/>
              </w:rPr>
              <w:t>Industry,</w:t>
            </w:r>
            <w:r>
              <w:rPr>
                <w:spacing w:val="-4"/>
                <w:sz w:val="24"/>
              </w:rPr>
              <w:t xml:space="preserve"> </w:t>
            </w:r>
            <w:r>
              <w:rPr>
                <w:sz w:val="24"/>
              </w:rPr>
              <w:t>online</w:t>
            </w:r>
            <w:r>
              <w:rPr>
                <w:spacing w:val="-5"/>
                <w:sz w:val="24"/>
              </w:rPr>
              <w:t xml:space="preserve"> </w:t>
            </w:r>
            <w:r>
              <w:rPr>
                <w:sz w:val="24"/>
              </w:rPr>
              <w:t>seminars,</w:t>
            </w:r>
            <w:r>
              <w:rPr>
                <w:spacing w:val="-4"/>
                <w:sz w:val="24"/>
              </w:rPr>
              <w:t xml:space="preserve"> </w:t>
            </w:r>
            <w:r>
              <w:rPr>
                <w:sz w:val="24"/>
              </w:rPr>
              <w:t>workshop</w:t>
            </w:r>
            <w:r>
              <w:rPr>
                <w:spacing w:val="-4"/>
                <w:sz w:val="24"/>
              </w:rPr>
              <w:t xml:space="preserve"> </w:t>
            </w:r>
            <w:r>
              <w:rPr>
                <w:sz w:val="24"/>
              </w:rPr>
              <w:t>with</w:t>
            </w:r>
            <w:r>
              <w:rPr>
                <w:spacing w:val="-4"/>
                <w:sz w:val="24"/>
              </w:rPr>
              <w:t xml:space="preserve"> </w:t>
            </w:r>
            <w:r>
              <w:rPr>
                <w:sz w:val="24"/>
              </w:rPr>
              <w:t>software</w:t>
            </w:r>
            <w:r>
              <w:rPr>
                <w:spacing w:val="-3"/>
                <w:sz w:val="24"/>
              </w:rPr>
              <w:t xml:space="preserve"> </w:t>
            </w:r>
            <w:r>
              <w:rPr>
                <w:sz w:val="24"/>
              </w:rPr>
              <w:t>experts</w:t>
            </w:r>
            <w:r>
              <w:rPr>
                <w:spacing w:val="-4"/>
                <w:sz w:val="24"/>
              </w:rPr>
              <w:t xml:space="preserve"> </w:t>
            </w:r>
            <w:r>
              <w:rPr>
                <w:sz w:val="24"/>
              </w:rPr>
              <w:t>to</w:t>
            </w:r>
            <w:r>
              <w:rPr>
                <w:spacing w:val="-4"/>
                <w:sz w:val="24"/>
              </w:rPr>
              <w:t xml:space="preserve"> </w:t>
            </w:r>
            <w:r>
              <w:rPr>
                <w:sz w:val="24"/>
              </w:rPr>
              <w:t>understand the working of Financial services , Case Study</w:t>
            </w:r>
          </w:p>
        </w:tc>
      </w:tr>
      <w:tr w:rsidR="0047733A" w14:paraId="6A1858A1" w14:textId="77777777">
        <w:trPr>
          <w:trHeight w:val="350"/>
        </w:trPr>
        <w:tc>
          <w:tcPr>
            <w:tcW w:w="1704" w:type="dxa"/>
            <w:gridSpan w:val="2"/>
          </w:tcPr>
          <w:p w14:paraId="57B8305F" w14:textId="77777777" w:rsidR="0047733A" w:rsidRDefault="0047733A">
            <w:pPr>
              <w:pStyle w:val="TableParagraph"/>
              <w:ind w:left="0"/>
            </w:pPr>
          </w:p>
        </w:tc>
        <w:tc>
          <w:tcPr>
            <w:tcW w:w="2980" w:type="dxa"/>
            <w:gridSpan w:val="2"/>
          </w:tcPr>
          <w:p w14:paraId="5024859A" w14:textId="77777777" w:rsidR="0047733A" w:rsidRDefault="00A66171">
            <w:pPr>
              <w:pStyle w:val="TableParagraph"/>
              <w:spacing w:line="273" w:lineRule="exact"/>
              <w:ind w:left="767"/>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4559" w:type="dxa"/>
            <w:gridSpan w:val="2"/>
          </w:tcPr>
          <w:p w14:paraId="24263DAA" w14:textId="77777777" w:rsidR="0047733A" w:rsidRDefault="00A66171">
            <w:pPr>
              <w:pStyle w:val="TableParagraph"/>
              <w:spacing w:line="273" w:lineRule="exact"/>
              <w:ind w:left="0" w:right="87"/>
              <w:jc w:val="right"/>
              <w:rPr>
                <w:b/>
                <w:sz w:val="24"/>
              </w:rPr>
            </w:pPr>
            <w:r>
              <w:rPr>
                <w:b/>
                <w:sz w:val="24"/>
              </w:rPr>
              <w:t>52</w:t>
            </w:r>
            <w:r>
              <w:rPr>
                <w:b/>
                <w:spacing w:val="55"/>
                <w:sz w:val="24"/>
              </w:rPr>
              <w:t xml:space="preserve"> </w:t>
            </w:r>
            <w:r>
              <w:rPr>
                <w:b/>
                <w:spacing w:val="-2"/>
                <w:sz w:val="24"/>
              </w:rPr>
              <w:t>hours</w:t>
            </w:r>
          </w:p>
        </w:tc>
      </w:tr>
      <w:tr w:rsidR="0047733A" w14:paraId="662BCA7B" w14:textId="77777777">
        <w:trPr>
          <w:trHeight w:val="275"/>
        </w:trPr>
        <w:tc>
          <w:tcPr>
            <w:tcW w:w="9243" w:type="dxa"/>
            <w:gridSpan w:val="6"/>
          </w:tcPr>
          <w:p w14:paraId="430D0955" w14:textId="77777777" w:rsidR="0047733A" w:rsidRDefault="00A66171">
            <w:pPr>
              <w:pStyle w:val="TableParagraph"/>
              <w:spacing w:line="256" w:lineRule="exact"/>
              <w:rPr>
                <w:b/>
                <w:sz w:val="24"/>
              </w:rPr>
            </w:pPr>
            <w:r>
              <w:rPr>
                <w:b/>
                <w:sz w:val="24"/>
              </w:rPr>
              <w:t>Text</w:t>
            </w:r>
            <w:r>
              <w:rPr>
                <w:b/>
                <w:spacing w:val="-2"/>
                <w:sz w:val="24"/>
              </w:rPr>
              <w:t xml:space="preserve"> Book(s)</w:t>
            </w:r>
          </w:p>
        </w:tc>
      </w:tr>
      <w:tr w:rsidR="0047733A" w14:paraId="5AC8378E" w14:textId="77777777">
        <w:trPr>
          <w:trHeight w:val="316"/>
        </w:trPr>
        <w:tc>
          <w:tcPr>
            <w:tcW w:w="1471" w:type="dxa"/>
          </w:tcPr>
          <w:p w14:paraId="3903D143" w14:textId="77777777" w:rsidR="0047733A" w:rsidRDefault="00A66171">
            <w:pPr>
              <w:pStyle w:val="TableParagraph"/>
              <w:spacing w:before="13"/>
              <w:rPr>
                <w:sz w:val="24"/>
              </w:rPr>
            </w:pPr>
            <w:r>
              <w:rPr>
                <w:spacing w:val="-10"/>
                <w:sz w:val="24"/>
              </w:rPr>
              <w:t>1</w:t>
            </w:r>
          </w:p>
        </w:tc>
        <w:tc>
          <w:tcPr>
            <w:tcW w:w="7772" w:type="dxa"/>
            <w:gridSpan w:val="5"/>
          </w:tcPr>
          <w:p w14:paraId="627FC57D" w14:textId="77777777" w:rsidR="0047733A" w:rsidRDefault="00A66171">
            <w:pPr>
              <w:pStyle w:val="TableParagraph"/>
              <w:spacing w:line="270" w:lineRule="exact"/>
              <w:rPr>
                <w:sz w:val="24"/>
              </w:rPr>
            </w:pPr>
            <w:r>
              <w:rPr>
                <w:sz w:val="24"/>
              </w:rPr>
              <w:t>Dr.R.Shanmugam</w:t>
            </w:r>
            <w:r>
              <w:rPr>
                <w:spacing w:val="-3"/>
                <w:sz w:val="24"/>
              </w:rPr>
              <w:t xml:space="preserve"> </w:t>
            </w:r>
            <w:r>
              <w:rPr>
                <w:sz w:val="24"/>
              </w:rPr>
              <w:t>,</w:t>
            </w:r>
            <w:r>
              <w:rPr>
                <w:spacing w:val="-3"/>
                <w:sz w:val="24"/>
              </w:rPr>
              <w:t xml:space="preserve"> </w:t>
            </w:r>
            <w:r>
              <w:rPr>
                <w:sz w:val="24"/>
              </w:rPr>
              <w:t>Financial</w:t>
            </w:r>
            <w:r>
              <w:rPr>
                <w:spacing w:val="-2"/>
                <w:sz w:val="24"/>
              </w:rPr>
              <w:t xml:space="preserve"> Services.</w:t>
            </w:r>
          </w:p>
        </w:tc>
      </w:tr>
      <w:tr w:rsidR="0047733A" w14:paraId="7A9459B0" w14:textId="77777777">
        <w:trPr>
          <w:trHeight w:val="347"/>
        </w:trPr>
        <w:tc>
          <w:tcPr>
            <w:tcW w:w="1471" w:type="dxa"/>
          </w:tcPr>
          <w:p w14:paraId="4E08390C" w14:textId="77777777" w:rsidR="0047733A" w:rsidRDefault="00A66171">
            <w:pPr>
              <w:pStyle w:val="TableParagraph"/>
              <w:spacing w:before="30"/>
              <w:rPr>
                <w:sz w:val="24"/>
              </w:rPr>
            </w:pPr>
            <w:r>
              <w:rPr>
                <w:spacing w:val="-10"/>
                <w:sz w:val="24"/>
              </w:rPr>
              <w:t>2</w:t>
            </w:r>
          </w:p>
        </w:tc>
        <w:tc>
          <w:tcPr>
            <w:tcW w:w="7772" w:type="dxa"/>
            <w:gridSpan w:val="5"/>
          </w:tcPr>
          <w:p w14:paraId="2C8161DE" w14:textId="77777777" w:rsidR="0047733A" w:rsidRDefault="00A66171">
            <w:pPr>
              <w:pStyle w:val="TableParagraph"/>
              <w:spacing w:before="51"/>
              <w:ind w:left="213"/>
              <w:rPr>
                <w:sz w:val="24"/>
              </w:rPr>
            </w:pPr>
            <w:r>
              <w:rPr>
                <w:sz w:val="24"/>
              </w:rPr>
              <w:t>M.Y.Khan,</w:t>
            </w:r>
            <w:r>
              <w:rPr>
                <w:spacing w:val="-3"/>
                <w:sz w:val="24"/>
              </w:rPr>
              <w:t xml:space="preserve"> </w:t>
            </w:r>
            <w:r>
              <w:rPr>
                <w:sz w:val="24"/>
              </w:rPr>
              <w:t>Indian</w:t>
            </w:r>
            <w:r>
              <w:rPr>
                <w:spacing w:val="-2"/>
                <w:sz w:val="24"/>
              </w:rPr>
              <w:t xml:space="preserve"> </w:t>
            </w:r>
            <w:r>
              <w:rPr>
                <w:sz w:val="24"/>
              </w:rPr>
              <w:t>Financial</w:t>
            </w:r>
            <w:r>
              <w:rPr>
                <w:spacing w:val="-4"/>
                <w:sz w:val="24"/>
              </w:rPr>
              <w:t xml:space="preserve"> </w:t>
            </w:r>
            <w:r>
              <w:rPr>
                <w:spacing w:val="-2"/>
                <w:sz w:val="24"/>
              </w:rPr>
              <w:t>Systems</w:t>
            </w:r>
          </w:p>
        </w:tc>
      </w:tr>
      <w:tr w:rsidR="0047733A" w14:paraId="7884BDCA" w14:textId="77777777">
        <w:trPr>
          <w:trHeight w:val="143"/>
        </w:trPr>
        <w:tc>
          <w:tcPr>
            <w:tcW w:w="9243" w:type="dxa"/>
            <w:gridSpan w:val="6"/>
          </w:tcPr>
          <w:p w14:paraId="28419F30" w14:textId="77777777" w:rsidR="0047733A" w:rsidRDefault="0047733A">
            <w:pPr>
              <w:pStyle w:val="TableParagraph"/>
              <w:ind w:left="0"/>
              <w:rPr>
                <w:sz w:val="8"/>
              </w:rPr>
            </w:pPr>
          </w:p>
        </w:tc>
      </w:tr>
      <w:tr w:rsidR="0047733A" w14:paraId="07DAEDD4" w14:textId="77777777">
        <w:trPr>
          <w:trHeight w:val="366"/>
        </w:trPr>
        <w:tc>
          <w:tcPr>
            <w:tcW w:w="9243" w:type="dxa"/>
            <w:gridSpan w:val="6"/>
          </w:tcPr>
          <w:p w14:paraId="1771E7EB"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01C431CD" w14:textId="77777777">
        <w:trPr>
          <w:trHeight w:val="316"/>
        </w:trPr>
        <w:tc>
          <w:tcPr>
            <w:tcW w:w="1471" w:type="dxa"/>
          </w:tcPr>
          <w:p w14:paraId="74E28E1E" w14:textId="77777777" w:rsidR="0047733A" w:rsidRDefault="00A66171">
            <w:pPr>
              <w:pStyle w:val="TableParagraph"/>
              <w:spacing w:before="13"/>
              <w:rPr>
                <w:sz w:val="24"/>
              </w:rPr>
            </w:pPr>
            <w:r>
              <w:rPr>
                <w:spacing w:val="-10"/>
                <w:sz w:val="24"/>
              </w:rPr>
              <w:t>1</w:t>
            </w:r>
          </w:p>
        </w:tc>
        <w:tc>
          <w:tcPr>
            <w:tcW w:w="7772" w:type="dxa"/>
            <w:gridSpan w:val="5"/>
          </w:tcPr>
          <w:p w14:paraId="32730644" w14:textId="77777777" w:rsidR="0047733A" w:rsidRDefault="00A66171">
            <w:pPr>
              <w:pStyle w:val="TableParagraph"/>
              <w:spacing w:line="268" w:lineRule="exact"/>
              <w:ind w:left="216"/>
              <w:rPr>
                <w:sz w:val="24"/>
              </w:rPr>
            </w:pPr>
            <w:r>
              <w:rPr>
                <w:sz w:val="24"/>
              </w:rPr>
              <w:t>K.Sriram,</w:t>
            </w:r>
            <w:r>
              <w:rPr>
                <w:spacing w:val="-4"/>
                <w:sz w:val="24"/>
              </w:rPr>
              <w:t xml:space="preserve"> </w:t>
            </w:r>
            <w:r>
              <w:rPr>
                <w:sz w:val="24"/>
              </w:rPr>
              <w:t>Hand</w:t>
            </w:r>
            <w:r>
              <w:rPr>
                <w:spacing w:val="-2"/>
                <w:sz w:val="24"/>
              </w:rPr>
              <w:t xml:space="preserve"> </w:t>
            </w:r>
            <w:r>
              <w:rPr>
                <w:sz w:val="24"/>
              </w:rPr>
              <w:t>Book</w:t>
            </w:r>
            <w:r>
              <w:rPr>
                <w:spacing w:val="-1"/>
                <w:sz w:val="24"/>
              </w:rPr>
              <w:t xml:space="preserve"> </w:t>
            </w:r>
            <w:r>
              <w:rPr>
                <w:sz w:val="24"/>
              </w:rPr>
              <w:t>of</w:t>
            </w:r>
            <w:r>
              <w:rPr>
                <w:spacing w:val="-1"/>
                <w:sz w:val="24"/>
              </w:rPr>
              <w:t xml:space="preserve"> </w:t>
            </w:r>
            <w:r>
              <w:rPr>
                <w:sz w:val="24"/>
              </w:rPr>
              <w:t>Leasing</w:t>
            </w:r>
            <w:r>
              <w:rPr>
                <w:spacing w:val="-2"/>
                <w:sz w:val="24"/>
              </w:rPr>
              <w:t xml:space="preserve"> </w:t>
            </w:r>
            <w:r>
              <w:rPr>
                <w:sz w:val="24"/>
              </w:rPr>
              <w:t>Hire</w:t>
            </w:r>
            <w:r>
              <w:rPr>
                <w:spacing w:val="-2"/>
                <w:sz w:val="24"/>
              </w:rPr>
              <w:t xml:space="preserve"> </w:t>
            </w:r>
            <w:r>
              <w:rPr>
                <w:sz w:val="24"/>
              </w:rPr>
              <w:t>Purchase</w:t>
            </w:r>
            <w:r>
              <w:rPr>
                <w:spacing w:val="-3"/>
                <w:sz w:val="24"/>
              </w:rPr>
              <w:t xml:space="preserve"> </w:t>
            </w:r>
            <w:r>
              <w:rPr>
                <w:sz w:val="24"/>
              </w:rPr>
              <w:t>&amp;</w:t>
            </w:r>
            <w:r>
              <w:rPr>
                <w:spacing w:val="1"/>
                <w:sz w:val="24"/>
              </w:rPr>
              <w:t xml:space="preserve"> </w:t>
            </w:r>
            <w:r>
              <w:rPr>
                <w:spacing w:val="-2"/>
                <w:sz w:val="24"/>
              </w:rPr>
              <w:t>Factoring</w:t>
            </w:r>
          </w:p>
        </w:tc>
      </w:tr>
      <w:tr w:rsidR="0047733A" w14:paraId="20EBD312" w14:textId="77777777">
        <w:trPr>
          <w:trHeight w:val="414"/>
        </w:trPr>
        <w:tc>
          <w:tcPr>
            <w:tcW w:w="1471" w:type="dxa"/>
          </w:tcPr>
          <w:p w14:paraId="5EB749CE" w14:textId="77777777" w:rsidR="0047733A" w:rsidRDefault="00A66171">
            <w:pPr>
              <w:pStyle w:val="TableParagraph"/>
              <w:spacing w:before="39"/>
              <w:rPr>
                <w:sz w:val="24"/>
              </w:rPr>
            </w:pPr>
            <w:r>
              <w:rPr>
                <w:spacing w:val="-10"/>
                <w:sz w:val="24"/>
              </w:rPr>
              <w:t>2</w:t>
            </w:r>
          </w:p>
        </w:tc>
        <w:tc>
          <w:tcPr>
            <w:tcW w:w="7772" w:type="dxa"/>
            <w:gridSpan w:val="5"/>
          </w:tcPr>
          <w:p w14:paraId="389756DB" w14:textId="77777777" w:rsidR="0047733A" w:rsidRDefault="00A66171">
            <w:pPr>
              <w:pStyle w:val="TableParagraph"/>
              <w:spacing w:before="63"/>
              <w:ind w:left="213"/>
              <w:rPr>
                <w:sz w:val="24"/>
              </w:rPr>
            </w:pPr>
            <w:r>
              <w:rPr>
                <w:sz w:val="24"/>
              </w:rPr>
              <w:t>R.M.Srivastava,</w:t>
            </w:r>
            <w:r>
              <w:rPr>
                <w:spacing w:val="-3"/>
                <w:sz w:val="24"/>
              </w:rPr>
              <w:t xml:space="preserve"> </w:t>
            </w:r>
            <w:r>
              <w:rPr>
                <w:sz w:val="24"/>
              </w:rPr>
              <w:t>Indian</w:t>
            </w:r>
            <w:r>
              <w:rPr>
                <w:spacing w:val="-5"/>
                <w:sz w:val="24"/>
              </w:rPr>
              <w:t xml:space="preserve"> </w:t>
            </w:r>
            <w:r>
              <w:rPr>
                <w:sz w:val="24"/>
              </w:rPr>
              <w:t>Financial</w:t>
            </w:r>
            <w:r>
              <w:rPr>
                <w:spacing w:val="-4"/>
                <w:sz w:val="24"/>
              </w:rPr>
              <w:t xml:space="preserve"> </w:t>
            </w:r>
            <w:r>
              <w:rPr>
                <w:spacing w:val="-2"/>
                <w:sz w:val="24"/>
              </w:rPr>
              <w:t>System</w:t>
            </w:r>
          </w:p>
        </w:tc>
      </w:tr>
      <w:tr w:rsidR="0047733A" w14:paraId="1D81D88B" w14:textId="77777777">
        <w:trPr>
          <w:trHeight w:val="143"/>
        </w:trPr>
        <w:tc>
          <w:tcPr>
            <w:tcW w:w="9243" w:type="dxa"/>
            <w:gridSpan w:val="6"/>
          </w:tcPr>
          <w:p w14:paraId="120D2645" w14:textId="77777777" w:rsidR="0047733A" w:rsidRDefault="0047733A">
            <w:pPr>
              <w:pStyle w:val="TableParagraph"/>
              <w:ind w:left="0"/>
              <w:rPr>
                <w:sz w:val="8"/>
              </w:rPr>
            </w:pPr>
          </w:p>
        </w:tc>
      </w:tr>
      <w:tr w:rsidR="0047733A" w14:paraId="245B3103" w14:textId="77777777">
        <w:trPr>
          <w:trHeight w:val="275"/>
        </w:trPr>
        <w:tc>
          <w:tcPr>
            <w:tcW w:w="9243" w:type="dxa"/>
            <w:gridSpan w:val="6"/>
          </w:tcPr>
          <w:p w14:paraId="195D1E2C" w14:textId="77777777" w:rsidR="0047733A" w:rsidRDefault="00A66171">
            <w:pPr>
              <w:pStyle w:val="TableParagraph"/>
              <w:spacing w:line="256"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031181B1" w14:textId="77777777">
        <w:trPr>
          <w:trHeight w:val="275"/>
        </w:trPr>
        <w:tc>
          <w:tcPr>
            <w:tcW w:w="1471" w:type="dxa"/>
          </w:tcPr>
          <w:p w14:paraId="59740E50" w14:textId="77777777" w:rsidR="0047733A" w:rsidRDefault="00A66171">
            <w:pPr>
              <w:pStyle w:val="TableParagraph"/>
              <w:spacing w:line="256" w:lineRule="exact"/>
              <w:rPr>
                <w:sz w:val="24"/>
              </w:rPr>
            </w:pPr>
            <w:r>
              <w:rPr>
                <w:spacing w:val="-10"/>
                <w:sz w:val="24"/>
              </w:rPr>
              <w:t>1</w:t>
            </w:r>
          </w:p>
        </w:tc>
        <w:tc>
          <w:tcPr>
            <w:tcW w:w="7772" w:type="dxa"/>
            <w:gridSpan w:val="5"/>
          </w:tcPr>
          <w:p w14:paraId="5456052D" w14:textId="77777777" w:rsidR="0047733A" w:rsidRDefault="00A66171">
            <w:pPr>
              <w:pStyle w:val="TableParagraph"/>
              <w:spacing w:line="256" w:lineRule="exact"/>
              <w:rPr>
                <w:sz w:val="24"/>
              </w:rPr>
            </w:pPr>
            <w:r>
              <w:rPr>
                <w:spacing w:val="-2"/>
                <w:sz w:val="24"/>
              </w:rPr>
              <w:t>htt</w:t>
            </w:r>
            <w:hyperlink r:id="rId69">
              <w:r>
                <w:rPr>
                  <w:spacing w:val="-2"/>
                  <w:sz w:val="24"/>
                </w:rPr>
                <w:t>ps://www.mooc</w:t>
              </w:r>
            </w:hyperlink>
            <w:r>
              <w:rPr>
                <w:spacing w:val="-2"/>
                <w:sz w:val="24"/>
              </w:rPr>
              <w:t>-</w:t>
            </w:r>
            <w:hyperlink r:id="rId70">
              <w:r>
                <w:rPr>
                  <w:spacing w:val="-2"/>
                  <w:sz w:val="24"/>
                </w:rPr>
                <w:t>list.com/tags/financial-management</w:t>
              </w:r>
            </w:hyperlink>
          </w:p>
        </w:tc>
      </w:tr>
      <w:tr w:rsidR="0047733A" w14:paraId="28BC52D9" w14:textId="77777777">
        <w:trPr>
          <w:trHeight w:val="273"/>
        </w:trPr>
        <w:tc>
          <w:tcPr>
            <w:tcW w:w="1471" w:type="dxa"/>
          </w:tcPr>
          <w:p w14:paraId="51A91DD2" w14:textId="77777777" w:rsidR="0047733A" w:rsidRDefault="00A66171">
            <w:pPr>
              <w:pStyle w:val="TableParagraph"/>
              <w:spacing w:line="253" w:lineRule="exact"/>
              <w:rPr>
                <w:sz w:val="24"/>
              </w:rPr>
            </w:pPr>
            <w:r>
              <w:rPr>
                <w:spacing w:val="-10"/>
                <w:sz w:val="24"/>
              </w:rPr>
              <w:t>2</w:t>
            </w:r>
          </w:p>
        </w:tc>
        <w:tc>
          <w:tcPr>
            <w:tcW w:w="7772" w:type="dxa"/>
            <w:gridSpan w:val="5"/>
          </w:tcPr>
          <w:p w14:paraId="5FE9D5CF" w14:textId="77777777" w:rsidR="0047733A" w:rsidRDefault="00860E27">
            <w:pPr>
              <w:pStyle w:val="TableParagraph"/>
              <w:spacing w:line="253" w:lineRule="exact"/>
              <w:rPr>
                <w:sz w:val="24"/>
              </w:rPr>
            </w:pPr>
            <w:hyperlink r:id="rId71">
              <w:r w:rsidR="00A66171">
                <w:rPr>
                  <w:color w:val="0000FF"/>
                  <w:spacing w:val="-2"/>
                  <w:sz w:val="24"/>
                  <w:u w:val="single" w:color="0000FF"/>
                </w:rPr>
                <w:t>https://swayam.gov.in/nd1_noc19_mg36/preview</w:t>
              </w:r>
            </w:hyperlink>
          </w:p>
        </w:tc>
      </w:tr>
      <w:tr w:rsidR="0047733A" w14:paraId="656A0948" w14:textId="77777777">
        <w:trPr>
          <w:trHeight w:val="143"/>
        </w:trPr>
        <w:tc>
          <w:tcPr>
            <w:tcW w:w="9243" w:type="dxa"/>
            <w:gridSpan w:val="6"/>
          </w:tcPr>
          <w:p w14:paraId="5BC310D8" w14:textId="77777777" w:rsidR="0047733A" w:rsidRDefault="0047733A">
            <w:pPr>
              <w:pStyle w:val="TableParagraph"/>
              <w:ind w:left="0"/>
              <w:rPr>
                <w:sz w:val="8"/>
              </w:rPr>
            </w:pPr>
          </w:p>
        </w:tc>
      </w:tr>
      <w:tr w:rsidR="0047733A" w14:paraId="15BBC67C" w14:textId="77777777">
        <w:trPr>
          <w:trHeight w:val="551"/>
        </w:trPr>
        <w:tc>
          <w:tcPr>
            <w:tcW w:w="9243" w:type="dxa"/>
            <w:gridSpan w:val="6"/>
          </w:tcPr>
          <w:p w14:paraId="2FF2EEB1" w14:textId="77777777" w:rsidR="0047733A" w:rsidRDefault="00A66171">
            <w:pPr>
              <w:pStyle w:val="TableParagraph"/>
              <w:spacing w:before="7" w:line="225" w:lineRule="auto"/>
              <w:rPr>
                <w:sz w:val="24"/>
              </w:rPr>
            </w:pPr>
            <w:r>
              <w:rPr>
                <w:sz w:val="24"/>
              </w:rPr>
              <w:t>Course</w:t>
            </w:r>
            <w:r>
              <w:rPr>
                <w:spacing w:val="-3"/>
                <w:sz w:val="24"/>
              </w:rPr>
              <w:t xml:space="preserve"> </w:t>
            </w:r>
            <w:r>
              <w:rPr>
                <w:sz w:val="24"/>
              </w:rPr>
              <w:t>Designed</w:t>
            </w:r>
            <w:r>
              <w:rPr>
                <w:spacing w:val="40"/>
                <w:sz w:val="24"/>
              </w:rPr>
              <w:t xml:space="preserve"> </w:t>
            </w:r>
            <w:r>
              <w:rPr>
                <w:sz w:val="24"/>
              </w:rPr>
              <w:t>By:</w:t>
            </w:r>
            <w:r>
              <w:rPr>
                <w:spacing w:val="40"/>
                <w:sz w:val="24"/>
              </w:rPr>
              <w:t xml:space="preserve"> </w:t>
            </w:r>
            <w:r>
              <w:rPr>
                <w:sz w:val="24"/>
              </w:rPr>
              <w:t>Dr</w:t>
            </w:r>
            <w:r>
              <w:rPr>
                <w:spacing w:val="-3"/>
                <w:sz w:val="24"/>
              </w:rPr>
              <w:t xml:space="preserve"> </w:t>
            </w:r>
            <w:r>
              <w:rPr>
                <w:sz w:val="24"/>
              </w:rPr>
              <w:t>A</w:t>
            </w:r>
            <w:r>
              <w:rPr>
                <w:spacing w:val="-3"/>
                <w:sz w:val="24"/>
              </w:rPr>
              <w:t xml:space="preserve"> </w:t>
            </w:r>
            <w:r>
              <w:rPr>
                <w:sz w:val="24"/>
              </w:rPr>
              <w:t>W</w:t>
            </w:r>
            <w:r>
              <w:rPr>
                <w:spacing w:val="-3"/>
                <w:sz w:val="24"/>
              </w:rPr>
              <w:t xml:space="preserve"> </w:t>
            </w:r>
            <w:r>
              <w:rPr>
                <w:sz w:val="24"/>
              </w:rPr>
              <w:t>Unas,</w:t>
            </w:r>
            <w:r>
              <w:rPr>
                <w:spacing w:val="-3"/>
                <w:sz w:val="24"/>
              </w:rPr>
              <w:t xml:space="preserve"> </w:t>
            </w:r>
            <w:r>
              <w:rPr>
                <w:sz w:val="24"/>
              </w:rPr>
              <w:t>Assistant</w:t>
            </w:r>
            <w:r>
              <w:rPr>
                <w:spacing w:val="-3"/>
                <w:sz w:val="24"/>
              </w:rPr>
              <w:t xml:space="preserve"> </w:t>
            </w:r>
            <w:r>
              <w:rPr>
                <w:sz w:val="24"/>
              </w:rPr>
              <w:t>Professor,</w:t>
            </w:r>
            <w:r>
              <w:rPr>
                <w:spacing w:val="40"/>
                <w:sz w:val="24"/>
              </w:rPr>
              <w:t xml:space="preserve"> </w:t>
            </w:r>
            <w:r>
              <w:rPr>
                <w:sz w:val="24"/>
              </w:rPr>
              <w:t>Government</w:t>
            </w:r>
            <w:r>
              <w:rPr>
                <w:spacing w:val="-3"/>
                <w:sz w:val="24"/>
              </w:rPr>
              <w:t xml:space="preserve"> </w:t>
            </w:r>
            <w:r>
              <w:rPr>
                <w:sz w:val="24"/>
              </w:rPr>
              <w:t>Arts</w:t>
            </w:r>
            <w:r>
              <w:rPr>
                <w:spacing w:val="-3"/>
                <w:sz w:val="24"/>
              </w:rPr>
              <w:t xml:space="preserve"> </w:t>
            </w:r>
            <w:r>
              <w:rPr>
                <w:sz w:val="24"/>
              </w:rPr>
              <w:t>and</w:t>
            </w:r>
            <w:r>
              <w:rPr>
                <w:spacing w:val="40"/>
                <w:sz w:val="24"/>
              </w:rPr>
              <w:t xml:space="preserve"> </w:t>
            </w:r>
            <w:r>
              <w:rPr>
                <w:sz w:val="24"/>
              </w:rPr>
              <w:t>Science College,</w:t>
            </w:r>
            <w:r>
              <w:rPr>
                <w:spacing w:val="40"/>
                <w:sz w:val="24"/>
              </w:rPr>
              <w:t xml:space="preserve"> </w:t>
            </w:r>
            <w:r>
              <w:rPr>
                <w:sz w:val="24"/>
              </w:rPr>
              <w:t>Sathiyamangalam.</w:t>
            </w:r>
          </w:p>
        </w:tc>
      </w:tr>
    </w:tbl>
    <w:p w14:paraId="5FBA2FC7" w14:textId="77777777" w:rsidR="0047733A" w:rsidRDefault="0047733A">
      <w:pPr>
        <w:pStyle w:val="BodyText"/>
        <w:rPr>
          <w:sz w:val="20"/>
        </w:rPr>
      </w:pPr>
    </w:p>
    <w:p w14:paraId="04C7CFFF" w14:textId="77777777" w:rsidR="0047733A" w:rsidRDefault="0047733A">
      <w:pPr>
        <w:pStyle w:val="BodyText"/>
        <w:spacing w:before="61"/>
        <w:rPr>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8"/>
        <w:gridCol w:w="823"/>
        <w:gridCol w:w="823"/>
        <w:gridCol w:w="828"/>
        <w:gridCol w:w="823"/>
        <w:gridCol w:w="825"/>
        <w:gridCol w:w="825"/>
        <w:gridCol w:w="825"/>
        <w:gridCol w:w="967"/>
      </w:tblGrid>
      <w:tr w:rsidR="0047733A" w14:paraId="3F06C9F8" w14:textId="77777777">
        <w:trPr>
          <w:trHeight w:val="275"/>
        </w:trPr>
        <w:tc>
          <w:tcPr>
            <w:tcW w:w="9250" w:type="dxa"/>
            <w:gridSpan w:val="11"/>
          </w:tcPr>
          <w:p w14:paraId="00830FEE" w14:textId="77777777" w:rsidR="0047733A" w:rsidRDefault="00A66171">
            <w:pPr>
              <w:pStyle w:val="TableParagraph"/>
              <w:spacing w:line="256" w:lineRule="exact"/>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5E13AA0A" w14:textId="77777777">
        <w:trPr>
          <w:trHeight w:val="275"/>
        </w:trPr>
        <w:tc>
          <w:tcPr>
            <w:tcW w:w="857" w:type="dxa"/>
          </w:tcPr>
          <w:p w14:paraId="027F04E4" w14:textId="77777777" w:rsidR="0047733A" w:rsidRDefault="00A66171">
            <w:pPr>
              <w:pStyle w:val="TableParagraph"/>
              <w:spacing w:line="256" w:lineRule="exact"/>
              <w:ind w:left="232"/>
              <w:rPr>
                <w:b/>
                <w:sz w:val="24"/>
              </w:rPr>
            </w:pPr>
            <w:r>
              <w:rPr>
                <w:b/>
                <w:spacing w:val="-5"/>
                <w:sz w:val="24"/>
              </w:rPr>
              <w:t>COs</w:t>
            </w:r>
          </w:p>
        </w:tc>
        <w:tc>
          <w:tcPr>
            <w:tcW w:w="826" w:type="dxa"/>
          </w:tcPr>
          <w:p w14:paraId="5DEB5CF1" w14:textId="77777777" w:rsidR="0047733A" w:rsidRDefault="00A66171">
            <w:pPr>
              <w:pStyle w:val="TableParagraph"/>
              <w:spacing w:line="256" w:lineRule="exact"/>
              <w:ind w:left="17" w:right="6"/>
              <w:jc w:val="center"/>
              <w:rPr>
                <w:b/>
                <w:sz w:val="24"/>
              </w:rPr>
            </w:pPr>
            <w:r>
              <w:rPr>
                <w:b/>
                <w:spacing w:val="-5"/>
                <w:sz w:val="24"/>
              </w:rPr>
              <w:t>PO1</w:t>
            </w:r>
          </w:p>
        </w:tc>
        <w:tc>
          <w:tcPr>
            <w:tcW w:w="828" w:type="dxa"/>
          </w:tcPr>
          <w:p w14:paraId="295979A6" w14:textId="77777777" w:rsidR="0047733A" w:rsidRDefault="00A66171">
            <w:pPr>
              <w:pStyle w:val="TableParagraph"/>
              <w:spacing w:line="256" w:lineRule="exact"/>
              <w:ind w:left="98" w:right="85"/>
              <w:jc w:val="center"/>
              <w:rPr>
                <w:b/>
                <w:sz w:val="24"/>
              </w:rPr>
            </w:pPr>
            <w:r>
              <w:rPr>
                <w:b/>
                <w:spacing w:val="-5"/>
                <w:sz w:val="24"/>
              </w:rPr>
              <w:t>PO2</w:t>
            </w:r>
          </w:p>
        </w:tc>
        <w:tc>
          <w:tcPr>
            <w:tcW w:w="823" w:type="dxa"/>
          </w:tcPr>
          <w:p w14:paraId="689C9597" w14:textId="77777777" w:rsidR="0047733A" w:rsidRDefault="00A66171">
            <w:pPr>
              <w:pStyle w:val="TableParagraph"/>
              <w:spacing w:line="256" w:lineRule="exact"/>
              <w:ind w:left="20" w:right="12"/>
              <w:jc w:val="center"/>
              <w:rPr>
                <w:b/>
                <w:sz w:val="24"/>
              </w:rPr>
            </w:pPr>
            <w:r>
              <w:rPr>
                <w:b/>
                <w:spacing w:val="-5"/>
                <w:sz w:val="24"/>
              </w:rPr>
              <w:t>PO3</w:t>
            </w:r>
          </w:p>
        </w:tc>
        <w:tc>
          <w:tcPr>
            <w:tcW w:w="823" w:type="dxa"/>
          </w:tcPr>
          <w:p w14:paraId="5A23BC36" w14:textId="77777777" w:rsidR="0047733A" w:rsidRDefault="00A66171">
            <w:pPr>
              <w:pStyle w:val="TableParagraph"/>
              <w:spacing w:line="256" w:lineRule="exact"/>
              <w:ind w:left="20" w:right="11"/>
              <w:jc w:val="center"/>
              <w:rPr>
                <w:b/>
                <w:sz w:val="24"/>
              </w:rPr>
            </w:pPr>
            <w:r>
              <w:rPr>
                <w:b/>
                <w:spacing w:val="-5"/>
                <w:sz w:val="24"/>
              </w:rPr>
              <w:t>PO4</w:t>
            </w:r>
          </w:p>
        </w:tc>
        <w:tc>
          <w:tcPr>
            <w:tcW w:w="828" w:type="dxa"/>
          </w:tcPr>
          <w:p w14:paraId="27F85536" w14:textId="77777777" w:rsidR="0047733A" w:rsidRDefault="00A66171">
            <w:pPr>
              <w:pStyle w:val="TableParagraph"/>
              <w:spacing w:line="256" w:lineRule="exact"/>
              <w:ind w:left="94" w:right="85"/>
              <w:jc w:val="center"/>
              <w:rPr>
                <w:b/>
                <w:sz w:val="24"/>
              </w:rPr>
            </w:pPr>
            <w:r>
              <w:rPr>
                <w:b/>
                <w:spacing w:val="-5"/>
                <w:sz w:val="24"/>
              </w:rPr>
              <w:t>PO5</w:t>
            </w:r>
          </w:p>
        </w:tc>
        <w:tc>
          <w:tcPr>
            <w:tcW w:w="823" w:type="dxa"/>
          </w:tcPr>
          <w:p w14:paraId="7CE9BA2D" w14:textId="77777777" w:rsidR="0047733A" w:rsidRDefault="00A66171">
            <w:pPr>
              <w:pStyle w:val="TableParagraph"/>
              <w:spacing w:line="256" w:lineRule="exact"/>
              <w:ind w:left="20" w:right="11"/>
              <w:jc w:val="center"/>
              <w:rPr>
                <w:b/>
                <w:sz w:val="24"/>
              </w:rPr>
            </w:pPr>
            <w:r>
              <w:rPr>
                <w:b/>
                <w:spacing w:val="-5"/>
                <w:sz w:val="24"/>
              </w:rPr>
              <w:t>PO6</w:t>
            </w:r>
          </w:p>
        </w:tc>
        <w:tc>
          <w:tcPr>
            <w:tcW w:w="825" w:type="dxa"/>
          </w:tcPr>
          <w:p w14:paraId="2D984E14" w14:textId="77777777" w:rsidR="0047733A" w:rsidRDefault="00A66171">
            <w:pPr>
              <w:pStyle w:val="TableParagraph"/>
              <w:spacing w:line="256" w:lineRule="exact"/>
              <w:ind w:left="16" w:right="4"/>
              <w:jc w:val="center"/>
              <w:rPr>
                <w:b/>
                <w:sz w:val="24"/>
              </w:rPr>
            </w:pPr>
            <w:r>
              <w:rPr>
                <w:b/>
                <w:spacing w:val="-5"/>
                <w:sz w:val="24"/>
              </w:rPr>
              <w:t>PO7</w:t>
            </w:r>
          </w:p>
        </w:tc>
        <w:tc>
          <w:tcPr>
            <w:tcW w:w="825" w:type="dxa"/>
          </w:tcPr>
          <w:p w14:paraId="46F82750" w14:textId="77777777" w:rsidR="0047733A" w:rsidRDefault="00A66171">
            <w:pPr>
              <w:pStyle w:val="TableParagraph"/>
              <w:spacing w:line="256" w:lineRule="exact"/>
              <w:ind w:left="16" w:right="12"/>
              <w:jc w:val="center"/>
              <w:rPr>
                <w:b/>
                <w:sz w:val="24"/>
              </w:rPr>
            </w:pPr>
            <w:r>
              <w:rPr>
                <w:b/>
                <w:spacing w:val="-5"/>
                <w:sz w:val="24"/>
              </w:rPr>
              <w:t>PO8</w:t>
            </w:r>
          </w:p>
        </w:tc>
        <w:tc>
          <w:tcPr>
            <w:tcW w:w="825" w:type="dxa"/>
          </w:tcPr>
          <w:p w14:paraId="3908FDEE" w14:textId="77777777" w:rsidR="0047733A" w:rsidRDefault="00A66171">
            <w:pPr>
              <w:pStyle w:val="TableParagraph"/>
              <w:spacing w:line="256" w:lineRule="exact"/>
              <w:ind w:left="16" w:right="6"/>
              <w:jc w:val="center"/>
              <w:rPr>
                <w:b/>
                <w:sz w:val="24"/>
              </w:rPr>
            </w:pPr>
            <w:r>
              <w:rPr>
                <w:b/>
                <w:spacing w:val="-5"/>
                <w:sz w:val="24"/>
              </w:rPr>
              <w:t>PO9</w:t>
            </w:r>
          </w:p>
        </w:tc>
        <w:tc>
          <w:tcPr>
            <w:tcW w:w="967" w:type="dxa"/>
          </w:tcPr>
          <w:p w14:paraId="29027372" w14:textId="77777777" w:rsidR="0047733A" w:rsidRDefault="00A66171">
            <w:pPr>
              <w:pStyle w:val="TableParagraph"/>
              <w:spacing w:line="256" w:lineRule="exact"/>
              <w:ind w:left="9" w:right="6"/>
              <w:jc w:val="center"/>
              <w:rPr>
                <w:b/>
                <w:sz w:val="24"/>
              </w:rPr>
            </w:pPr>
            <w:r>
              <w:rPr>
                <w:b/>
                <w:spacing w:val="-4"/>
                <w:sz w:val="24"/>
              </w:rPr>
              <w:t>PO10</w:t>
            </w:r>
          </w:p>
        </w:tc>
      </w:tr>
      <w:tr w:rsidR="0047733A" w14:paraId="72422744" w14:textId="77777777">
        <w:trPr>
          <w:trHeight w:val="275"/>
        </w:trPr>
        <w:tc>
          <w:tcPr>
            <w:tcW w:w="857" w:type="dxa"/>
          </w:tcPr>
          <w:p w14:paraId="336F225E" w14:textId="77777777" w:rsidR="0047733A" w:rsidRDefault="00A66171">
            <w:pPr>
              <w:pStyle w:val="TableParagraph"/>
              <w:spacing w:line="256" w:lineRule="exact"/>
              <w:ind w:left="139"/>
              <w:rPr>
                <w:b/>
                <w:sz w:val="24"/>
              </w:rPr>
            </w:pPr>
            <w:r>
              <w:rPr>
                <w:b/>
                <w:spacing w:val="-5"/>
                <w:sz w:val="24"/>
              </w:rPr>
              <w:t>CO1</w:t>
            </w:r>
          </w:p>
        </w:tc>
        <w:tc>
          <w:tcPr>
            <w:tcW w:w="826" w:type="dxa"/>
          </w:tcPr>
          <w:p w14:paraId="498636BB" w14:textId="77777777" w:rsidR="0047733A" w:rsidRDefault="00A66171">
            <w:pPr>
              <w:pStyle w:val="TableParagraph"/>
              <w:spacing w:line="256" w:lineRule="exact"/>
              <w:ind w:left="17" w:right="2"/>
              <w:jc w:val="center"/>
              <w:rPr>
                <w:sz w:val="24"/>
              </w:rPr>
            </w:pPr>
            <w:r>
              <w:rPr>
                <w:spacing w:val="-10"/>
                <w:sz w:val="24"/>
              </w:rPr>
              <w:t>S</w:t>
            </w:r>
          </w:p>
        </w:tc>
        <w:tc>
          <w:tcPr>
            <w:tcW w:w="828" w:type="dxa"/>
          </w:tcPr>
          <w:p w14:paraId="3CEE81D2" w14:textId="77777777" w:rsidR="0047733A" w:rsidRDefault="00A66171">
            <w:pPr>
              <w:pStyle w:val="TableParagraph"/>
              <w:spacing w:line="256" w:lineRule="exact"/>
              <w:ind w:left="98" w:right="85"/>
              <w:jc w:val="center"/>
              <w:rPr>
                <w:sz w:val="24"/>
              </w:rPr>
            </w:pPr>
            <w:r>
              <w:rPr>
                <w:spacing w:val="-10"/>
                <w:sz w:val="24"/>
              </w:rPr>
              <w:t>S</w:t>
            </w:r>
          </w:p>
        </w:tc>
        <w:tc>
          <w:tcPr>
            <w:tcW w:w="823" w:type="dxa"/>
          </w:tcPr>
          <w:p w14:paraId="24F71F9F"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3784D16E"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7D634B6A" w14:textId="77777777" w:rsidR="0047733A" w:rsidRDefault="00A66171">
            <w:pPr>
              <w:pStyle w:val="TableParagraph"/>
              <w:spacing w:line="256" w:lineRule="exact"/>
              <w:ind w:left="94" w:right="85"/>
              <w:jc w:val="center"/>
              <w:rPr>
                <w:sz w:val="24"/>
              </w:rPr>
            </w:pPr>
            <w:r>
              <w:rPr>
                <w:spacing w:val="-10"/>
                <w:sz w:val="24"/>
              </w:rPr>
              <w:t>S</w:t>
            </w:r>
          </w:p>
        </w:tc>
        <w:tc>
          <w:tcPr>
            <w:tcW w:w="823" w:type="dxa"/>
          </w:tcPr>
          <w:p w14:paraId="65511545"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72A9EA54"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7B8F98CA"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4EE57C63"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54E1B74F" w14:textId="77777777" w:rsidR="0047733A" w:rsidRDefault="00A66171">
            <w:pPr>
              <w:pStyle w:val="TableParagraph"/>
              <w:spacing w:line="256" w:lineRule="exact"/>
              <w:ind w:left="9" w:right="6"/>
              <w:jc w:val="center"/>
              <w:rPr>
                <w:sz w:val="24"/>
              </w:rPr>
            </w:pPr>
            <w:r>
              <w:rPr>
                <w:spacing w:val="-10"/>
                <w:sz w:val="24"/>
              </w:rPr>
              <w:t>S</w:t>
            </w:r>
          </w:p>
        </w:tc>
      </w:tr>
      <w:tr w:rsidR="0047733A" w14:paraId="32A95B5B" w14:textId="77777777">
        <w:trPr>
          <w:trHeight w:val="278"/>
        </w:trPr>
        <w:tc>
          <w:tcPr>
            <w:tcW w:w="857" w:type="dxa"/>
          </w:tcPr>
          <w:p w14:paraId="6EE9462C" w14:textId="77777777" w:rsidR="0047733A" w:rsidRDefault="00A66171">
            <w:pPr>
              <w:pStyle w:val="TableParagraph"/>
              <w:spacing w:line="258" w:lineRule="exact"/>
              <w:ind w:left="139"/>
              <w:rPr>
                <w:b/>
                <w:sz w:val="24"/>
              </w:rPr>
            </w:pPr>
            <w:r>
              <w:rPr>
                <w:b/>
                <w:spacing w:val="-5"/>
                <w:sz w:val="24"/>
              </w:rPr>
              <w:t>CO2</w:t>
            </w:r>
          </w:p>
        </w:tc>
        <w:tc>
          <w:tcPr>
            <w:tcW w:w="826" w:type="dxa"/>
          </w:tcPr>
          <w:p w14:paraId="06360A89" w14:textId="77777777" w:rsidR="0047733A" w:rsidRDefault="00A66171">
            <w:pPr>
              <w:pStyle w:val="TableParagraph"/>
              <w:spacing w:line="258" w:lineRule="exact"/>
              <w:ind w:left="17" w:right="4"/>
              <w:jc w:val="center"/>
              <w:rPr>
                <w:sz w:val="24"/>
              </w:rPr>
            </w:pPr>
            <w:r>
              <w:rPr>
                <w:spacing w:val="-10"/>
                <w:sz w:val="24"/>
              </w:rPr>
              <w:t>M</w:t>
            </w:r>
          </w:p>
        </w:tc>
        <w:tc>
          <w:tcPr>
            <w:tcW w:w="828" w:type="dxa"/>
          </w:tcPr>
          <w:p w14:paraId="623EE9AE" w14:textId="77777777" w:rsidR="0047733A" w:rsidRDefault="00A66171">
            <w:pPr>
              <w:pStyle w:val="TableParagraph"/>
              <w:spacing w:line="258" w:lineRule="exact"/>
              <w:ind w:left="98" w:right="85"/>
              <w:jc w:val="center"/>
              <w:rPr>
                <w:sz w:val="24"/>
              </w:rPr>
            </w:pPr>
            <w:r>
              <w:rPr>
                <w:spacing w:val="-10"/>
                <w:sz w:val="24"/>
              </w:rPr>
              <w:t>S</w:t>
            </w:r>
          </w:p>
        </w:tc>
        <w:tc>
          <w:tcPr>
            <w:tcW w:w="823" w:type="dxa"/>
          </w:tcPr>
          <w:p w14:paraId="2297B618" w14:textId="77777777" w:rsidR="0047733A" w:rsidRDefault="00A66171">
            <w:pPr>
              <w:pStyle w:val="TableParagraph"/>
              <w:spacing w:line="258" w:lineRule="exact"/>
              <w:ind w:left="20" w:right="10"/>
              <w:jc w:val="center"/>
              <w:rPr>
                <w:sz w:val="24"/>
              </w:rPr>
            </w:pPr>
            <w:r>
              <w:rPr>
                <w:spacing w:val="-10"/>
                <w:sz w:val="24"/>
              </w:rPr>
              <w:t>M</w:t>
            </w:r>
          </w:p>
        </w:tc>
        <w:tc>
          <w:tcPr>
            <w:tcW w:w="823" w:type="dxa"/>
          </w:tcPr>
          <w:p w14:paraId="31317031" w14:textId="77777777" w:rsidR="0047733A" w:rsidRDefault="00A66171">
            <w:pPr>
              <w:pStyle w:val="TableParagraph"/>
              <w:spacing w:line="258" w:lineRule="exact"/>
              <w:ind w:left="20" w:right="12"/>
              <w:jc w:val="center"/>
              <w:rPr>
                <w:sz w:val="24"/>
              </w:rPr>
            </w:pPr>
            <w:r>
              <w:rPr>
                <w:spacing w:val="-10"/>
                <w:sz w:val="24"/>
              </w:rPr>
              <w:t>S</w:t>
            </w:r>
          </w:p>
        </w:tc>
        <w:tc>
          <w:tcPr>
            <w:tcW w:w="828" w:type="dxa"/>
          </w:tcPr>
          <w:p w14:paraId="50A9C77D" w14:textId="77777777" w:rsidR="0047733A" w:rsidRDefault="00A66171">
            <w:pPr>
              <w:pStyle w:val="TableParagraph"/>
              <w:spacing w:line="258" w:lineRule="exact"/>
              <w:ind w:left="94" w:right="85"/>
              <w:jc w:val="center"/>
              <w:rPr>
                <w:sz w:val="24"/>
              </w:rPr>
            </w:pPr>
            <w:r>
              <w:rPr>
                <w:spacing w:val="-10"/>
                <w:sz w:val="24"/>
              </w:rPr>
              <w:t>S</w:t>
            </w:r>
          </w:p>
        </w:tc>
        <w:tc>
          <w:tcPr>
            <w:tcW w:w="823" w:type="dxa"/>
          </w:tcPr>
          <w:p w14:paraId="1C56EF63" w14:textId="77777777" w:rsidR="0047733A" w:rsidRDefault="00A66171">
            <w:pPr>
              <w:pStyle w:val="TableParagraph"/>
              <w:spacing w:line="258" w:lineRule="exact"/>
              <w:ind w:left="20" w:right="14"/>
              <w:jc w:val="center"/>
              <w:rPr>
                <w:sz w:val="24"/>
              </w:rPr>
            </w:pPr>
            <w:r>
              <w:rPr>
                <w:spacing w:val="-10"/>
                <w:sz w:val="24"/>
              </w:rPr>
              <w:t>M</w:t>
            </w:r>
          </w:p>
        </w:tc>
        <w:tc>
          <w:tcPr>
            <w:tcW w:w="825" w:type="dxa"/>
          </w:tcPr>
          <w:p w14:paraId="4E2A6ECC" w14:textId="77777777" w:rsidR="0047733A" w:rsidRDefault="00A66171">
            <w:pPr>
              <w:pStyle w:val="TableParagraph"/>
              <w:spacing w:line="258" w:lineRule="exact"/>
              <w:ind w:left="16" w:right="7"/>
              <w:jc w:val="center"/>
              <w:rPr>
                <w:sz w:val="24"/>
              </w:rPr>
            </w:pPr>
            <w:r>
              <w:rPr>
                <w:spacing w:val="-10"/>
                <w:sz w:val="24"/>
              </w:rPr>
              <w:t>M</w:t>
            </w:r>
          </w:p>
        </w:tc>
        <w:tc>
          <w:tcPr>
            <w:tcW w:w="825" w:type="dxa"/>
          </w:tcPr>
          <w:p w14:paraId="4CE96D0A" w14:textId="77777777" w:rsidR="0047733A" w:rsidRDefault="00A66171">
            <w:pPr>
              <w:pStyle w:val="TableParagraph"/>
              <w:spacing w:line="258" w:lineRule="exact"/>
              <w:ind w:left="16" w:right="12"/>
              <w:jc w:val="center"/>
              <w:rPr>
                <w:sz w:val="24"/>
              </w:rPr>
            </w:pPr>
            <w:r>
              <w:rPr>
                <w:spacing w:val="-10"/>
                <w:sz w:val="24"/>
              </w:rPr>
              <w:t>S</w:t>
            </w:r>
          </w:p>
        </w:tc>
        <w:tc>
          <w:tcPr>
            <w:tcW w:w="825" w:type="dxa"/>
          </w:tcPr>
          <w:p w14:paraId="3208E5CF" w14:textId="77777777" w:rsidR="0047733A" w:rsidRDefault="00A66171">
            <w:pPr>
              <w:pStyle w:val="TableParagraph"/>
              <w:spacing w:line="258" w:lineRule="exact"/>
              <w:ind w:left="16" w:right="6"/>
              <w:jc w:val="center"/>
              <w:rPr>
                <w:sz w:val="24"/>
              </w:rPr>
            </w:pPr>
            <w:r>
              <w:rPr>
                <w:spacing w:val="-10"/>
                <w:sz w:val="24"/>
              </w:rPr>
              <w:t>S</w:t>
            </w:r>
          </w:p>
        </w:tc>
        <w:tc>
          <w:tcPr>
            <w:tcW w:w="967" w:type="dxa"/>
          </w:tcPr>
          <w:p w14:paraId="1A65137D" w14:textId="77777777" w:rsidR="0047733A" w:rsidRDefault="00A66171">
            <w:pPr>
              <w:pStyle w:val="TableParagraph"/>
              <w:spacing w:line="258" w:lineRule="exact"/>
              <w:ind w:left="9" w:right="6"/>
              <w:jc w:val="center"/>
              <w:rPr>
                <w:sz w:val="24"/>
              </w:rPr>
            </w:pPr>
            <w:r>
              <w:rPr>
                <w:spacing w:val="-10"/>
                <w:sz w:val="24"/>
              </w:rPr>
              <w:t>S</w:t>
            </w:r>
          </w:p>
        </w:tc>
      </w:tr>
      <w:tr w:rsidR="0047733A" w14:paraId="072F6D91" w14:textId="77777777">
        <w:trPr>
          <w:trHeight w:val="275"/>
        </w:trPr>
        <w:tc>
          <w:tcPr>
            <w:tcW w:w="857" w:type="dxa"/>
            <w:tcBorders>
              <w:bottom w:val="single" w:sz="8" w:space="0" w:color="000000"/>
            </w:tcBorders>
          </w:tcPr>
          <w:p w14:paraId="26228DB3" w14:textId="77777777" w:rsidR="0047733A" w:rsidRDefault="00A66171">
            <w:pPr>
              <w:pStyle w:val="TableParagraph"/>
              <w:spacing w:line="255" w:lineRule="exact"/>
              <w:ind w:left="139"/>
              <w:rPr>
                <w:b/>
                <w:sz w:val="24"/>
              </w:rPr>
            </w:pPr>
            <w:r>
              <w:rPr>
                <w:b/>
                <w:spacing w:val="-5"/>
                <w:sz w:val="24"/>
              </w:rPr>
              <w:t>CO3</w:t>
            </w:r>
          </w:p>
        </w:tc>
        <w:tc>
          <w:tcPr>
            <w:tcW w:w="826" w:type="dxa"/>
            <w:tcBorders>
              <w:bottom w:val="single" w:sz="8" w:space="0" w:color="000000"/>
            </w:tcBorders>
          </w:tcPr>
          <w:p w14:paraId="16A2C520" w14:textId="77777777" w:rsidR="0047733A" w:rsidRDefault="00A66171">
            <w:pPr>
              <w:pStyle w:val="TableParagraph"/>
              <w:spacing w:line="255" w:lineRule="exact"/>
              <w:ind w:left="17" w:right="4"/>
              <w:jc w:val="center"/>
              <w:rPr>
                <w:sz w:val="24"/>
              </w:rPr>
            </w:pPr>
            <w:r>
              <w:rPr>
                <w:spacing w:val="-10"/>
                <w:sz w:val="24"/>
              </w:rPr>
              <w:t>M</w:t>
            </w:r>
          </w:p>
        </w:tc>
        <w:tc>
          <w:tcPr>
            <w:tcW w:w="828" w:type="dxa"/>
            <w:tcBorders>
              <w:bottom w:val="single" w:sz="8" w:space="0" w:color="000000"/>
            </w:tcBorders>
          </w:tcPr>
          <w:p w14:paraId="7D711FD5" w14:textId="77777777" w:rsidR="0047733A" w:rsidRDefault="00A66171">
            <w:pPr>
              <w:pStyle w:val="TableParagraph"/>
              <w:spacing w:line="255" w:lineRule="exact"/>
              <w:ind w:left="98" w:right="85"/>
              <w:jc w:val="center"/>
              <w:rPr>
                <w:sz w:val="24"/>
              </w:rPr>
            </w:pPr>
            <w:r>
              <w:rPr>
                <w:spacing w:val="-10"/>
                <w:sz w:val="24"/>
              </w:rPr>
              <w:t>S</w:t>
            </w:r>
          </w:p>
        </w:tc>
        <w:tc>
          <w:tcPr>
            <w:tcW w:w="823" w:type="dxa"/>
            <w:tcBorders>
              <w:bottom w:val="single" w:sz="8" w:space="0" w:color="000000"/>
            </w:tcBorders>
          </w:tcPr>
          <w:p w14:paraId="77DF2BF5" w14:textId="77777777" w:rsidR="0047733A" w:rsidRDefault="00A66171">
            <w:pPr>
              <w:pStyle w:val="TableParagraph"/>
              <w:spacing w:line="255" w:lineRule="exact"/>
              <w:ind w:left="20" w:right="12"/>
              <w:jc w:val="center"/>
              <w:rPr>
                <w:sz w:val="24"/>
              </w:rPr>
            </w:pPr>
            <w:r>
              <w:rPr>
                <w:spacing w:val="-10"/>
                <w:sz w:val="24"/>
              </w:rPr>
              <w:t>S</w:t>
            </w:r>
          </w:p>
        </w:tc>
        <w:tc>
          <w:tcPr>
            <w:tcW w:w="823" w:type="dxa"/>
            <w:tcBorders>
              <w:bottom w:val="single" w:sz="8" w:space="0" w:color="000000"/>
            </w:tcBorders>
          </w:tcPr>
          <w:p w14:paraId="47A64054" w14:textId="77777777" w:rsidR="0047733A" w:rsidRDefault="00A66171">
            <w:pPr>
              <w:pStyle w:val="TableParagraph"/>
              <w:spacing w:line="255" w:lineRule="exact"/>
              <w:ind w:left="20" w:right="12"/>
              <w:jc w:val="center"/>
              <w:rPr>
                <w:sz w:val="24"/>
              </w:rPr>
            </w:pPr>
            <w:r>
              <w:rPr>
                <w:spacing w:val="-10"/>
                <w:sz w:val="24"/>
              </w:rPr>
              <w:t>S</w:t>
            </w:r>
          </w:p>
        </w:tc>
        <w:tc>
          <w:tcPr>
            <w:tcW w:w="828" w:type="dxa"/>
            <w:tcBorders>
              <w:bottom w:val="single" w:sz="8" w:space="0" w:color="000000"/>
            </w:tcBorders>
          </w:tcPr>
          <w:p w14:paraId="4FFEA6C3" w14:textId="77777777" w:rsidR="0047733A" w:rsidRDefault="00A66171">
            <w:pPr>
              <w:pStyle w:val="TableParagraph"/>
              <w:spacing w:line="255" w:lineRule="exact"/>
              <w:ind w:left="94" w:right="85"/>
              <w:jc w:val="center"/>
              <w:rPr>
                <w:sz w:val="24"/>
              </w:rPr>
            </w:pPr>
            <w:r>
              <w:rPr>
                <w:spacing w:val="-10"/>
                <w:sz w:val="24"/>
              </w:rPr>
              <w:t>S</w:t>
            </w:r>
          </w:p>
        </w:tc>
        <w:tc>
          <w:tcPr>
            <w:tcW w:w="823" w:type="dxa"/>
            <w:tcBorders>
              <w:bottom w:val="single" w:sz="8" w:space="0" w:color="000000"/>
            </w:tcBorders>
          </w:tcPr>
          <w:p w14:paraId="77507548" w14:textId="77777777" w:rsidR="0047733A" w:rsidRDefault="00A66171">
            <w:pPr>
              <w:pStyle w:val="TableParagraph"/>
              <w:spacing w:line="255" w:lineRule="exact"/>
              <w:ind w:left="20" w:right="14"/>
              <w:jc w:val="center"/>
              <w:rPr>
                <w:sz w:val="24"/>
              </w:rPr>
            </w:pPr>
            <w:r>
              <w:rPr>
                <w:spacing w:val="-10"/>
                <w:sz w:val="24"/>
              </w:rPr>
              <w:t>M</w:t>
            </w:r>
          </w:p>
        </w:tc>
        <w:tc>
          <w:tcPr>
            <w:tcW w:w="825" w:type="dxa"/>
            <w:tcBorders>
              <w:bottom w:val="single" w:sz="8" w:space="0" w:color="000000"/>
            </w:tcBorders>
          </w:tcPr>
          <w:p w14:paraId="64B04151" w14:textId="77777777" w:rsidR="0047733A" w:rsidRDefault="00A66171">
            <w:pPr>
              <w:pStyle w:val="TableParagraph"/>
              <w:spacing w:line="255" w:lineRule="exact"/>
              <w:ind w:left="16" w:right="7"/>
              <w:jc w:val="center"/>
              <w:rPr>
                <w:sz w:val="24"/>
              </w:rPr>
            </w:pPr>
            <w:r>
              <w:rPr>
                <w:spacing w:val="-10"/>
                <w:sz w:val="24"/>
              </w:rPr>
              <w:t>M</w:t>
            </w:r>
          </w:p>
        </w:tc>
        <w:tc>
          <w:tcPr>
            <w:tcW w:w="825" w:type="dxa"/>
            <w:tcBorders>
              <w:bottom w:val="single" w:sz="8" w:space="0" w:color="000000"/>
            </w:tcBorders>
          </w:tcPr>
          <w:p w14:paraId="58C6AB7F" w14:textId="77777777" w:rsidR="0047733A" w:rsidRDefault="00A66171">
            <w:pPr>
              <w:pStyle w:val="TableParagraph"/>
              <w:spacing w:line="255" w:lineRule="exact"/>
              <w:ind w:left="16" w:right="12"/>
              <w:jc w:val="center"/>
              <w:rPr>
                <w:sz w:val="24"/>
              </w:rPr>
            </w:pPr>
            <w:r>
              <w:rPr>
                <w:spacing w:val="-10"/>
                <w:sz w:val="24"/>
              </w:rPr>
              <w:t>S</w:t>
            </w:r>
          </w:p>
        </w:tc>
        <w:tc>
          <w:tcPr>
            <w:tcW w:w="825" w:type="dxa"/>
            <w:tcBorders>
              <w:bottom w:val="single" w:sz="8" w:space="0" w:color="000000"/>
            </w:tcBorders>
          </w:tcPr>
          <w:p w14:paraId="58AE16A1" w14:textId="77777777" w:rsidR="0047733A" w:rsidRDefault="00A66171">
            <w:pPr>
              <w:pStyle w:val="TableParagraph"/>
              <w:spacing w:line="255" w:lineRule="exact"/>
              <w:ind w:left="16" w:right="6"/>
              <w:jc w:val="center"/>
              <w:rPr>
                <w:sz w:val="24"/>
              </w:rPr>
            </w:pPr>
            <w:r>
              <w:rPr>
                <w:spacing w:val="-10"/>
                <w:sz w:val="24"/>
              </w:rPr>
              <w:t>S</w:t>
            </w:r>
          </w:p>
        </w:tc>
        <w:tc>
          <w:tcPr>
            <w:tcW w:w="967" w:type="dxa"/>
            <w:tcBorders>
              <w:bottom w:val="single" w:sz="8" w:space="0" w:color="000000"/>
            </w:tcBorders>
          </w:tcPr>
          <w:p w14:paraId="29A7031E" w14:textId="77777777" w:rsidR="0047733A" w:rsidRDefault="00A66171">
            <w:pPr>
              <w:pStyle w:val="TableParagraph"/>
              <w:spacing w:line="255" w:lineRule="exact"/>
              <w:ind w:left="9" w:right="6"/>
              <w:jc w:val="center"/>
              <w:rPr>
                <w:sz w:val="24"/>
              </w:rPr>
            </w:pPr>
            <w:r>
              <w:rPr>
                <w:spacing w:val="-10"/>
                <w:sz w:val="24"/>
              </w:rPr>
              <w:t>S</w:t>
            </w:r>
          </w:p>
        </w:tc>
      </w:tr>
    </w:tbl>
    <w:p w14:paraId="418B1B15" w14:textId="77777777" w:rsidR="0047733A" w:rsidRDefault="00A66171">
      <w:pPr>
        <w:pStyle w:val="BodyText"/>
        <w:ind w:left="720"/>
      </w:pPr>
      <w:r>
        <w:rPr>
          <w:noProof/>
        </w:rPr>
        <w:drawing>
          <wp:anchor distT="0" distB="0" distL="0" distR="0" simplePos="0" relativeHeight="251645952" behindDoc="1" locked="0" layoutInCell="1" allowOverlap="1" wp14:anchorId="6B6114A8" wp14:editId="06626327">
            <wp:simplePos x="0" y="0"/>
            <wp:positionH relativeFrom="page">
              <wp:posOffset>2743200</wp:posOffset>
            </wp:positionH>
            <wp:positionV relativeFrom="paragraph">
              <wp:posOffset>-1244091</wp:posOffset>
            </wp:positionV>
            <wp:extent cx="2463800" cy="2051312"/>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109AD271" w14:textId="77777777" w:rsidR="0047733A" w:rsidRDefault="0047733A">
      <w:pPr>
        <w:pStyle w:val="BodyText"/>
        <w:sectPr w:rsidR="0047733A">
          <w:pgSz w:w="11920" w:h="16850"/>
          <w:pgMar w:top="1240" w:right="720" w:bottom="540" w:left="720" w:header="454" w:footer="354" w:gutter="0"/>
          <w:cols w:space="720"/>
        </w:sectPr>
      </w:pPr>
    </w:p>
    <w:p w14:paraId="1E87FC6A" w14:textId="77777777" w:rsidR="0047733A" w:rsidRDefault="0047733A">
      <w:pPr>
        <w:pStyle w:val="BodyText"/>
        <w:spacing w:before="6"/>
        <w:rPr>
          <w:sz w:val="14"/>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54"/>
        <w:gridCol w:w="1076"/>
        <w:gridCol w:w="4978"/>
        <w:gridCol w:w="243"/>
        <w:gridCol w:w="490"/>
        <w:gridCol w:w="452"/>
        <w:gridCol w:w="135"/>
        <w:gridCol w:w="361"/>
        <w:gridCol w:w="810"/>
      </w:tblGrid>
      <w:tr w:rsidR="0047733A" w14:paraId="11F89A6A" w14:textId="77777777">
        <w:trPr>
          <w:trHeight w:val="462"/>
        </w:trPr>
        <w:tc>
          <w:tcPr>
            <w:tcW w:w="1554" w:type="dxa"/>
            <w:gridSpan w:val="3"/>
          </w:tcPr>
          <w:p w14:paraId="61EB2D4C" w14:textId="77777777" w:rsidR="0047733A" w:rsidRDefault="00A66171">
            <w:pPr>
              <w:pStyle w:val="TableParagraph"/>
              <w:spacing w:before="71"/>
              <w:ind w:left="78"/>
              <w:rPr>
                <w:b/>
                <w:sz w:val="24"/>
              </w:rPr>
            </w:pPr>
            <w:r>
              <w:rPr>
                <w:b/>
                <w:sz w:val="24"/>
              </w:rPr>
              <w:t>Course</w:t>
            </w:r>
            <w:r>
              <w:rPr>
                <w:b/>
                <w:spacing w:val="-5"/>
                <w:sz w:val="24"/>
              </w:rPr>
              <w:t xml:space="preserve"> </w:t>
            </w:r>
            <w:r>
              <w:rPr>
                <w:b/>
                <w:spacing w:val="-4"/>
                <w:sz w:val="24"/>
              </w:rPr>
              <w:t>Code</w:t>
            </w:r>
          </w:p>
        </w:tc>
        <w:tc>
          <w:tcPr>
            <w:tcW w:w="1076" w:type="dxa"/>
          </w:tcPr>
          <w:p w14:paraId="16359EB2" w14:textId="77777777" w:rsidR="0047733A" w:rsidRDefault="00A66171">
            <w:pPr>
              <w:pStyle w:val="TableParagraph"/>
              <w:spacing w:before="71"/>
              <w:ind w:left="11"/>
              <w:jc w:val="center"/>
              <w:rPr>
                <w:b/>
                <w:sz w:val="24"/>
              </w:rPr>
            </w:pPr>
            <w:r>
              <w:rPr>
                <w:b/>
                <w:spacing w:val="-10"/>
                <w:sz w:val="24"/>
              </w:rPr>
              <w:t>6</w:t>
            </w:r>
          </w:p>
        </w:tc>
        <w:tc>
          <w:tcPr>
            <w:tcW w:w="5221" w:type="dxa"/>
            <w:gridSpan w:val="2"/>
          </w:tcPr>
          <w:p w14:paraId="2215BD3A" w14:textId="77777777" w:rsidR="0047733A" w:rsidRDefault="00A66171">
            <w:pPr>
              <w:pStyle w:val="TableParagraph"/>
              <w:spacing w:before="45"/>
              <w:ind w:left="813"/>
              <w:rPr>
                <w:b/>
                <w:sz w:val="28"/>
              </w:rPr>
            </w:pPr>
            <w:r>
              <w:rPr>
                <w:b/>
                <w:sz w:val="28"/>
              </w:rPr>
              <w:t>FINANCIAL</w:t>
            </w:r>
            <w:r>
              <w:rPr>
                <w:b/>
                <w:spacing w:val="-8"/>
                <w:sz w:val="28"/>
              </w:rPr>
              <w:t xml:space="preserve"> </w:t>
            </w:r>
            <w:r>
              <w:rPr>
                <w:b/>
                <w:spacing w:val="-2"/>
                <w:sz w:val="28"/>
              </w:rPr>
              <w:t>DERIVATIVES</w:t>
            </w:r>
          </w:p>
        </w:tc>
        <w:tc>
          <w:tcPr>
            <w:tcW w:w="490" w:type="dxa"/>
          </w:tcPr>
          <w:p w14:paraId="37091424" w14:textId="77777777" w:rsidR="0047733A" w:rsidRDefault="00A66171">
            <w:pPr>
              <w:pStyle w:val="TableParagraph"/>
              <w:spacing w:before="71"/>
              <w:ind w:left="69" w:right="7"/>
              <w:jc w:val="center"/>
              <w:rPr>
                <w:b/>
                <w:sz w:val="24"/>
              </w:rPr>
            </w:pPr>
            <w:r>
              <w:rPr>
                <w:b/>
                <w:spacing w:val="-10"/>
                <w:sz w:val="24"/>
              </w:rPr>
              <w:t>L</w:t>
            </w:r>
          </w:p>
        </w:tc>
        <w:tc>
          <w:tcPr>
            <w:tcW w:w="587" w:type="dxa"/>
            <w:gridSpan w:val="2"/>
          </w:tcPr>
          <w:p w14:paraId="72567A26" w14:textId="77777777" w:rsidR="0047733A" w:rsidRDefault="00A66171">
            <w:pPr>
              <w:pStyle w:val="TableParagraph"/>
              <w:spacing w:before="71"/>
              <w:ind w:left="241"/>
              <w:rPr>
                <w:b/>
                <w:sz w:val="24"/>
              </w:rPr>
            </w:pPr>
            <w:r>
              <w:rPr>
                <w:b/>
                <w:spacing w:val="-10"/>
                <w:sz w:val="24"/>
              </w:rPr>
              <w:t>T</w:t>
            </w:r>
          </w:p>
        </w:tc>
        <w:tc>
          <w:tcPr>
            <w:tcW w:w="361" w:type="dxa"/>
          </w:tcPr>
          <w:p w14:paraId="7A98F22C" w14:textId="77777777" w:rsidR="0047733A" w:rsidRDefault="00A66171">
            <w:pPr>
              <w:pStyle w:val="TableParagraph"/>
              <w:spacing w:before="71"/>
              <w:ind w:left="115"/>
              <w:rPr>
                <w:b/>
                <w:sz w:val="24"/>
              </w:rPr>
            </w:pPr>
            <w:r>
              <w:rPr>
                <w:b/>
                <w:spacing w:val="-10"/>
                <w:sz w:val="24"/>
              </w:rPr>
              <w:t>P</w:t>
            </w:r>
          </w:p>
        </w:tc>
        <w:tc>
          <w:tcPr>
            <w:tcW w:w="810" w:type="dxa"/>
          </w:tcPr>
          <w:p w14:paraId="588F7140" w14:textId="77777777" w:rsidR="0047733A" w:rsidRDefault="00A66171">
            <w:pPr>
              <w:pStyle w:val="TableParagraph"/>
              <w:spacing w:before="71"/>
              <w:ind w:left="16"/>
              <w:jc w:val="center"/>
              <w:rPr>
                <w:b/>
                <w:sz w:val="24"/>
              </w:rPr>
            </w:pPr>
            <w:r>
              <w:rPr>
                <w:b/>
                <w:spacing w:val="-10"/>
                <w:sz w:val="24"/>
              </w:rPr>
              <w:t>C</w:t>
            </w:r>
          </w:p>
        </w:tc>
      </w:tr>
      <w:tr w:rsidR="0047733A" w14:paraId="11E0F34E" w14:textId="77777777">
        <w:trPr>
          <w:trHeight w:val="316"/>
        </w:trPr>
        <w:tc>
          <w:tcPr>
            <w:tcW w:w="2630" w:type="dxa"/>
            <w:gridSpan w:val="4"/>
          </w:tcPr>
          <w:p w14:paraId="09489925" w14:textId="77777777" w:rsidR="0047733A" w:rsidRDefault="00A66171">
            <w:pPr>
              <w:pStyle w:val="TableParagraph"/>
              <w:spacing w:before="13"/>
              <w:rPr>
                <w:b/>
              </w:rPr>
            </w:pPr>
            <w:r>
              <w:rPr>
                <w:b/>
                <w:spacing w:val="-2"/>
              </w:rPr>
              <w:t>Core/Elective</w:t>
            </w:r>
          </w:p>
        </w:tc>
        <w:tc>
          <w:tcPr>
            <w:tcW w:w="5221" w:type="dxa"/>
            <w:gridSpan w:val="2"/>
          </w:tcPr>
          <w:p w14:paraId="4127E29A" w14:textId="77777777" w:rsidR="0047733A" w:rsidRDefault="00A66171">
            <w:pPr>
              <w:pStyle w:val="TableParagraph"/>
              <w:spacing w:line="275" w:lineRule="exact"/>
              <w:ind w:left="12"/>
              <w:jc w:val="center"/>
              <w:rPr>
                <w:b/>
                <w:sz w:val="24"/>
              </w:rPr>
            </w:pPr>
            <w:r>
              <w:rPr>
                <w:b/>
                <w:spacing w:val="-2"/>
                <w:sz w:val="24"/>
              </w:rPr>
              <w:t>Elective</w:t>
            </w:r>
          </w:p>
        </w:tc>
        <w:tc>
          <w:tcPr>
            <w:tcW w:w="490" w:type="dxa"/>
          </w:tcPr>
          <w:p w14:paraId="322D16B2" w14:textId="77777777" w:rsidR="0047733A" w:rsidRDefault="00A66171">
            <w:pPr>
              <w:pStyle w:val="TableParagraph"/>
              <w:spacing w:before="13"/>
              <w:ind w:left="69" w:right="4"/>
              <w:jc w:val="center"/>
              <w:rPr>
                <w:b/>
              </w:rPr>
            </w:pPr>
            <w:r>
              <w:rPr>
                <w:b/>
                <w:spacing w:val="-10"/>
              </w:rPr>
              <w:t>4</w:t>
            </w:r>
          </w:p>
        </w:tc>
        <w:tc>
          <w:tcPr>
            <w:tcW w:w="587" w:type="dxa"/>
            <w:gridSpan w:val="2"/>
          </w:tcPr>
          <w:p w14:paraId="06CC81F6" w14:textId="77777777" w:rsidR="0047733A" w:rsidRDefault="0047733A">
            <w:pPr>
              <w:pStyle w:val="TableParagraph"/>
              <w:ind w:left="0"/>
            </w:pPr>
          </w:p>
        </w:tc>
        <w:tc>
          <w:tcPr>
            <w:tcW w:w="361" w:type="dxa"/>
          </w:tcPr>
          <w:p w14:paraId="6EA25EEE" w14:textId="77777777" w:rsidR="0047733A" w:rsidRDefault="0047733A">
            <w:pPr>
              <w:pStyle w:val="TableParagraph"/>
              <w:ind w:left="0"/>
            </w:pPr>
          </w:p>
        </w:tc>
        <w:tc>
          <w:tcPr>
            <w:tcW w:w="810" w:type="dxa"/>
          </w:tcPr>
          <w:p w14:paraId="6620C2E0" w14:textId="77777777" w:rsidR="0047733A" w:rsidRDefault="00A66171">
            <w:pPr>
              <w:pStyle w:val="TableParagraph"/>
              <w:spacing w:before="13"/>
              <w:ind w:left="16" w:right="3"/>
              <w:jc w:val="center"/>
              <w:rPr>
                <w:b/>
              </w:rPr>
            </w:pPr>
            <w:r>
              <w:rPr>
                <w:b/>
                <w:spacing w:val="-10"/>
              </w:rPr>
              <w:t>4</w:t>
            </w:r>
          </w:p>
        </w:tc>
      </w:tr>
      <w:tr w:rsidR="0047733A" w14:paraId="6368F1BF" w14:textId="77777777">
        <w:trPr>
          <w:trHeight w:val="635"/>
        </w:trPr>
        <w:tc>
          <w:tcPr>
            <w:tcW w:w="2630" w:type="dxa"/>
            <w:gridSpan w:val="4"/>
          </w:tcPr>
          <w:p w14:paraId="7DE2A856" w14:textId="77777777" w:rsidR="0047733A" w:rsidRDefault="00A66171">
            <w:pPr>
              <w:pStyle w:val="TableParagraph"/>
              <w:spacing w:before="155"/>
              <w:rPr>
                <w:b/>
                <w:sz w:val="24"/>
              </w:rPr>
            </w:pPr>
            <w:r>
              <w:rPr>
                <w:b/>
                <w:spacing w:val="-2"/>
                <w:sz w:val="24"/>
              </w:rPr>
              <w:t>Pre-requisite</w:t>
            </w:r>
          </w:p>
        </w:tc>
        <w:tc>
          <w:tcPr>
            <w:tcW w:w="5221" w:type="dxa"/>
            <w:gridSpan w:val="2"/>
          </w:tcPr>
          <w:p w14:paraId="7B60E380" w14:textId="77777777" w:rsidR="0047733A" w:rsidRDefault="00A66171">
            <w:pPr>
              <w:pStyle w:val="TableParagraph"/>
              <w:spacing w:before="166"/>
              <w:ind w:left="110"/>
            </w:pPr>
            <w:r>
              <w:t>Basic</w:t>
            </w:r>
            <w:r>
              <w:rPr>
                <w:spacing w:val="-5"/>
              </w:rPr>
              <w:t xml:space="preserve"> </w:t>
            </w:r>
            <w:r>
              <w:t>understanding</w:t>
            </w:r>
            <w:r>
              <w:rPr>
                <w:spacing w:val="-2"/>
              </w:rPr>
              <w:t xml:space="preserve"> </w:t>
            </w:r>
            <w:r>
              <w:t>of</w:t>
            </w:r>
            <w:r>
              <w:rPr>
                <w:spacing w:val="-1"/>
              </w:rPr>
              <w:t xml:space="preserve"> </w:t>
            </w:r>
            <w:r>
              <w:t>capital</w:t>
            </w:r>
            <w:r>
              <w:rPr>
                <w:spacing w:val="-4"/>
              </w:rPr>
              <w:t xml:space="preserve"> </w:t>
            </w:r>
            <w:r>
              <w:t>markets</w:t>
            </w:r>
            <w:r>
              <w:rPr>
                <w:spacing w:val="-4"/>
              </w:rPr>
              <w:t xml:space="preserve"> </w:t>
            </w:r>
            <w:r>
              <w:t>and</w:t>
            </w:r>
            <w:r>
              <w:rPr>
                <w:spacing w:val="-2"/>
              </w:rPr>
              <w:t xml:space="preserve"> derivatives</w:t>
            </w:r>
          </w:p>
        </w:tc>
        <w:tc>
          <w:tcPr>
            <w:tcW w:w="942" w:type="dxa"/>
            <w:gridSpan w:val="2"/>
          </w:tcPr>
          <w:p w14:paraId="4F0493DE" w14:textId="77777777" w:rsidR="0047733A" w:rsidRDefault="00A66171">
            <w:pPr>
              <w:pStyle w:val="TableParagraph"/>
              <w:spacing w:line="273" w:lineRule="exact"/>
              <w:ind w:left="4"/>
              <w:rPr>
                <w:b/>
                <w:sz w:val="24"/>
              </w:rPr>
            </w:pPr>
            <w:r>
              <w:rPr>
                <w:b/>
                <w:spacing w:val="-2"/>
                <w:sz w:val="24"/>
              </w:rPr>
              <w:t>Syllabus</w:t>
            </w:r>
          </w:p>
          <w:p w14:paraId="7DA99AEA" w14:textId="77777777" w:rsidR="0047733A" w:rsidRDefault="00A66171">
            <w:pPr>
              <w:pStyle w:val="TableParagraph"/>
              <w:spacing w:before="43"/>
              <w:ind w:left="4"/>
              <w:rPr>
                <w:b/>
                <w:sz w:val="24"/>
              </w:rPr>
            </w:pPr>
            <w:r>
              <w:rPr>
                <w:b/>
                <w:spacing w:val="-2"/>
                <w:sz w:val="24"/>
              </w:rPr>
              <w:t>Version</w:t>
            </w:r>
          </w:p>
        </w:tc>
        <w:tc>
          <w:tcPr>
            <w:tcW w:w="1306" w:type="dxa"/>
            <w:gridSpan w:val="3"/>
          </w:tcPr>
          <w:p w14:paraId="6EA8F918" w14:textId="236A292F" w:rsidR="0047733A" w:rsidRDefault="00680860">
            <w:pPr>
              <w:pStyle w:val="TableParagraph"/>
              <w:spacing w:before="155"/>
              <w:ind w:left="113"/>
              <w:rPr>
                <w:b/>
                <w:sz w:val="24"/>
              </w:rPr>
            </w:pPr>
            <w:r>
              <w:rPr>
                <w:b/>
                <w:spacing w:val="-2"/>
                <w:sz w:val="24"/>
              </w:rPr>
              <w:t>2026-27</w:t>
            </w:r>
          </w:p>
        </w:tc>
      </w:tr>
      <w:tr w:rsidR="0047733A" w14:paraId="7A431026" w14:textId="77777777">
        <w:trPr>
          <w:trHeight w:val="316"/>
        </w:trPr>
        <w:tc>
          <w:tcPr>
            <w:tcW w:w="10099" w:type="dxa"/>
            <w:gridSpan w:val="11"/>
          </w:tcPr>
          <w:p w14:paraId="4C0F191B"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5C7BA4ED" w14:textId="77777777">
        <w:trPr>
          <w:trHeight w:val="1103"/>
        </w:trPr>
        <w:tc>
          <w:tcPr>
            <w:tcW w:w="10099" w:type="dxa"/>
            <w:gridSpan w:val="11"/>
          </w:tcPr>
          <w:p w14:paraId="79CF7EDB"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pacing w:val="-4"/>
                <w:sz w:val="24"/>
              </w:rPr>
              <w:t>are:</w:t>
            </w:r>
          </w:p>
          <w:p w14:paraId="28429DE8" w14:textId="77777777" w:rsidR="0047733A" w:rsidRDefault="00A66171">
            <w:pPr>
              <w:pStyle w:val="TableParagraph"/>
              <w:numPr>
                <w:ilvl w:val="0"/>
                <w:numId w:val="16"/>
              </w:numPr>
              <w:tabs>
                <w:tab w:val="left" w:pos="351"/>
              </w:tabs>
              <w:ind w:left="351" w:hanging="241"/>
              <w:rPr>
                <w:sz w:val="24"/>
              </w:rPr>
            </w:pPr>
            <w:r>
              <w:rPr>
                <w:sz w:val="24"/>
              </w:rPr>
              <w:t>To</w:t>
            </w:r>
            <w:r>
              <w:rPr>
                <w:spacing w:val="-4"/>
                <w:sz w:val="24"/>
              </w:rPr>
              <w:t xml:space="preserve"> </w:t>
            </w:r>
            <w:r>
              <w:rPr>
                <w:sz w:val="24"/>
              </w:rPr>
              <w:t>comprehend</w:t>
            </w:r>
            <w:r>
              <w:rPr>
                <w:spacing w:val="-1"/>
                <w:sz w:val="24"/>
              </w:rPr>
              <w:t xml:space="preserve"> </w:t>
            </w:r>
            <w:r>
              <w:rPr>
                <w:sz w:val="24"/>
              </w:rPr>
              <w:t>the</w:t>
            </w:r>
            <w:r>
              <w:rPr>
                <w:spacing w:val="-2"/>
                <w:sz w:val="24"/>
              </w:rPr>
              <w:t xml:space="preserve"> </w:t>
            </w:r>
            <w:r>
              <w:rPr>
                <w:sz w:val="24"/>
              </w:rPr>
              <w:t>notion</w:t>
            </w:r>
            <w:r>
              <w:rPr>
                <w:spacing w:val="-1"/>
                <w:sz w:val="24"/>
              </w:rPr>
              <w:t xml:space="preserve"> </w:t>
            </w:r>
            <w:r>
              <w:rPr>
                <w:sz w:val="24"/>
              </w:rPr>
              <w:t>of</w:t>
            </w:r>
            <w:r>
              <w:rPr>
                <w:spacing w:val="-2"/>
                <w:sz w:val="24"/>
              </w:rPr>
              <w:t xml:space="preserve"> </w:t>
            </w:r>
            <w:r>
              <w:rPr>
                <w:sz w:val="24"/>
              </w:rPr>
              <w:t>derivatives</w:t>
            </w:r>
            <w:r>
              <w:rPr>
                <w:spacing w:val="-1"/>
                <w:sz w:val="24"/>
              </w:rPr>
              <w:t xml:space="preserve"> </w:t>
            </w:r>
            <w:r>
              <w:rPr>
                <w:sz w:val="24"/>
              </w:rPr>
              <w:t>and</w:t>
            </w:r>
            <w:r>
              <w:rPr>
                <w:spacing w:val="-1"/>
                <w:sz w:val="24"/>
              </w:rPr>
              <w:t xml:space="preserve"> </w:t>
            </w:r>
            <w:r>
              <w:rPr>
                <w:sz w:val="24"/>
              </w:rPr>
              <w:t>study</w:t>
            </w:r>
            <w:r>
              <w:rPr>
                <w:spacing w:val="-1"/>
                <w:sz w:val="24"/>
              </w:rPr>
              <w:t xml:space="preserve"> </w:t>
            </w:r>
            <w:r>
              <w:rPr>
                <w:sz w:val="24"/>
              </w:rPr>
              <w:t>the</w:t>
            </w:r>
            <w:r>
              <w:rPr>
                <w:spacing w:val="-2"/>
                <w:sz w:val="24"/>
              </w:rPr>
              <w:t xml:space="preserve"> </w:t>
            </w:r>
            <w:r>
              <w:rPr>
                <w:sz w:val="24"/>
              </w:rPr>
              <w:t>derivatives</w:t>
            </w:r>
            <w:r>
              <w:rPr>
                <w:spacing w:val="-8"/>
                <w:sz w:val="24"/>
              </w:rPr>
              <w:t xml:space="preserve"> </w:t>
            </w:r>
            <w:r>
              <w:rPr>
                <w:spacing w:val="-2"/>
                <w:sz w:val="24"/>
              </w:rPr>
              <w:t>market</w:t>
            </w:r>
          </w:p>
          <w:p w14:paraId="1EB09AFC" w14:textId="77777777" w:rsidR="0047733A" w:rsidRDefault="00A66171">
            <w:pPr>
              <w:pStyle w:val="TableParagraph"/>
              <w:numPr>
                <w:ilvl w:val="0"/>
                <w:numId w:val="16"/>
              </w:numPr>
              <w:tabs>
                <w:tab w:val="left" w:pos="351"/>
              </w:tabs>
              <w:spacing w:line="268" w:lineRule="exact"/>
              <w:ind w:left="351" w:hanging="241"/>
              <w:rPr>
                <w:sz w:val="24"/>
              </w:rPr>
            </w:pPr>
            <w:r>
              <w:rPr>
                <w:sz w:val="24"/>
              </w:rPr>
              <w:t>To</w:t>
            </w:r>
            <w:r>
              <w:rPr>
                <w:spacing w:val="-2"/>
                <w:sz w:val="24"/>
              </w:rPr>
              <w:t xml:space="preserve"> </w:t>
            </w:r>
            <w:r>
              <w:rPr>
                <w:sz w:val="24"/>
              </w:rPr>
              <w:t>align</w:t>
            </w:r>
            <w:r>
              <w:rPr>
                <w:spacing w:val="-3"/>
                <w:sz w:val="24"/>
              </w:rPr>
              <w:t xml:space="preserve"> </w:t>
            </w:r>
            <w:r>
              <w:rPr>
                <w:sz w:val="24"/>
              </w:rPr>
              <w:t>the</w:t>
            </w:r>
            <w:r>
              <w:rPr>
                <w:spacing w:val="-2"/>
                <w:sz w:val="24"/>
              </w:rPr>
              <w:t xml:space="preserve"> </w:t>
            </w:r>
            <w:r>
              <w:rPr>
                <w:sz w:val="24"/>
              </w:rPr>
              <w:t>theory</w:t>
            </w:r>
            <w:r>
              <w:rPr>
                <w:spacing w:val="-2"/>
                <w:sz w:val="24"/>
              </w:rPr>
              <w:t xml:space="preserve"> </w:t>
            </w:r>
            <w:r>
              <w:rPr>
                <w:sz w:val="24"/>
              </w:rPr>
              <w:t>and</w:t>
            </w:r>
            <w:r>
              <w:rPr>
                <w:spacing w:val="-1"/>
                <w:sz w:val="24"/>
              </w:rPr>
              <w:t xml:space="preserve"> </w:t>
            </w:r>
            <w:r>
              <w:rPr>
                <w:sz w:val="24"/>
              </w:rPr>
              <w:t>concepts</w:t>
            </w:r>
            <w:r>
              <w:rPr>
                <w:spacing w:val="-2"/>
                <w:sz w:val="24"/>
              </w:rPr>
              <w:t xml:space="preserve"> </w:t>
            </w:r>
            <w:r>
              <w:rPr>
                <w:sz w:val="24"/>
              </w:rPr>
              <w:t>with Industrial</w:t>
            </w:r>
            <w:r>
              <w:rPr>
                <w:spacing w:val="-6"/>
                <w:sz w:val="24"/>
              </w:rPr>
              <w:t xml:space="preserve"> </w:t>
            </w:r>
            <w:r>
              <w:rPr>
                <w:spacing w:val="-2"/>
                <w:sz w:val="24"/>
              </w:rPr>
              <w:t>application</w:t>
            </w:r>
          </w:p>
          <w:p w14:paraId="783676E2" w14:textId="77777777" w:rsidR="0047733A" w:rsidRDefault="00A66171">
            <w:pPr>
              <w:pStyle w:val="TableParagraph"/>
              <w:numPr>
                <w:ilvl w:val="0"/>
                <w:numId w:val="16"/>
              </w:numPr>
              <w:tabs>
                <w:tab w:val="left" w:pos="411"/>
              </w:tabs>
              <w:spacing w:line="268" w:lineRule="exact"/>
              <w:ind w:left="411" w:hanging="241"/>
              <w:rPr>
                <w:sz w:val="24"/>
              </w:rPr>
            </w:pPr>
            <w:r>
              <w:rPr>
                <w:sz w:val="24"/>
              </w:rPr>
              <w:t>To</w:t>
            </w:r>
            <w:r>
              <w:rPr>
                <w:spacing w:val="-3"/>
                <w:sz w:val="24"/>
              </w:rPr>
              <w:t xml:space="preserve"> </w:t>
            </w:r>
            <w:r>
              <w:rPr>
                <w:sz w:val="24"/>
              </w:rPr>
              <w:t>help</w:t>
            </w:r>
            <w:r>
              <w:rPr>
                <w:spacing w:val="-1"/>
                <w:sz w:val="24"/>
              </w:rPr>
              <w:t xml:space="preserve"> </w:t>
            </w:r>
            <w:r>
              <w:rPr>
                <w:sz w:val="24"/>
              </w:rPr>
              <w:t>the</w:t>
            </w:r>
            <w:r>
              <w:rPr>
                <w:spacing w:val="-2"/>
                <w:sz w:val="24"/>
              </w:rPr>
              <w:t xml:space="preserve"> </w:t>
            </w:r>
            <w:r>
              <w:rPr>
                <w:sz w:val="24"/>
              </w:rPr>
              <w:t>students</w:t>
            </w:r>
            <w:r>
              <w:rPr>
                <w:spacing w:val="-1"/>
                <w:sz w:val="24"/>
              </w:rPr>
              <w:t xml:space="preserve"> </w:t>
            </w:r>
            <w:r>
              <w:rPr>
                <w:sz w:val="24"/>
              </w:rPr>
              <w:t>understand</w:t>
            </w:r>
            <w:r>
              <w:rPr>
                <w:spacing w:val="-1"/>
                <w:sz w:val="24"/>
              </w:rPr>
              <w:t xml:space="preserve"> </w:t>
            </w:r>
            <w:r>
              <w:rPr>
                <w:sz w:val="24"/>
              </w:rPr>
              <w:t>the</w:t>
            </w:r>
            <w:r>
              <w:rPr>
                <w:spacing w:val="-1"/>
                <w:sz w:val="24"/>
              </w:rPr>
              <w:t xml:space="preserve"> </w:t>
            </w:r>
            <w:r>
              <w:rPr>
                <w:sz w:val="24"/>
              </w:rPr>
              <w:t>modes</w:t>
            </w:r>
            <w:r>
              <w:rPr>
                <w:spacing w:val="-1"/>
                <w:sz w:val="24"/>
              </w:rPr>
              <w:t xml:space="preserve"> </w:t>
            </w:r>
            <w:r>
              <w:rPr>
                <w:sz w:val="24"/>
              </w:rPr>
              <w:t>of</w:t>
            </w:r>
            <w:r>
              <w:rPr>
                <w:spacing w:val="-2"/>
                <w:sz w:val="24"/>
              </w:rPr>
              <w:t xml:space="preserve"> </w:t>
            </w:r>
            <w:r>
              <w:rPr>
                <w:sz w:val="24"/>
              </w:rPr>
              <w:t>selecting</w:t>
            </w:r>
            <w:r>
              <w:rPr>
                <w:spacing w:val="-1"/>
                <w:sz w:val="24"/>
              </w:rPr>
              <w:t xml:space="preserve"> </w:t>
            </w:r>
            <w:r>
              <w:rPr>
                <w:sz w:val="24"/>
              </w:rPr>
              <w:t>investment</w:t>
            </w:r>
            <w:r>
              <w:rPr>
                <w:spacing w:val="-8"/>
                <w:sz w:val="24"/>
              </w:rPr>
              <w:t xml:space="preserve"> </w:t>
            </w:r>
            <w:r>
              <w:rPr>
                <w:spacing w:val="-2"/>
                <w:sz w:val="24"/>
              </w:rPr>
              <w:t>opportunities</w:t>
            </w:r>
          </w:p>
        </w:tc>
      </w:tr>
      <w:tr w:rsidR="0047733A" w14:paraId="6B64CE19" w14:textId="77777777">
        <w:trPr>
          <w:trHeight w:val="313"/>
        </w:trPr>
        <w:tc>
          <w:tcPr>
            <w:tcW w:w="10099" w:type="dxa"/>
            <w:gridSpan w:val="11"/>
          </w:tcPr>
          <w:p w14:paraId="0E72F670" w14:textId="77777777" w:rsidR="0047733A" w:rsidRDefault="00A66171">
            <w:pPr>
              <w:pStyle w:val="TableParagraph"/>
              <w:spacing w:line="270"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5A224187" w14:textId="77777777">
        <w:trPr>
          <w:trHeight w:val="325"/>
        </w:trPr>
        <w:tc>
          <w:tcPr>
            <w:tcW w:w="10099" w:type="dxa"/>
            <w:gridSpan w:val="11"/>
          </w:tcPr>
          <w:p w14:paraId="154383C1"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085754CC" w14:textId="77777777">
        <w:trPr>
          <w:trHeight w:val="321"/>
        </w:trPr>
        <w:tc>
          <w:tcPr>
            <w:tcW w:w="557" w:type="dxa"/>
          </w:tcPr>
          <w:p w14:paraId="6F38BDA5" w14:textId="77777777" w:rsidR="0047733A" w:rsidRDefault="00A66171">
            <w:pPr>
              <w:pStyle w:val="TableParagraph"/>
              <w:spacing w:before="23"/>
              <w:rPr>
                <w:sz w:val="24"/>
              </w:rPr>
            </w:pPr>
            <w:r>
              <w:rPr>
                <w:spacing w:val="-10"/>
                <w:sz w:val="24"/>
              </w:rPr>
              <w:t>1</w:t>
            </w:r>
          </w:p>
        </w:tc>
        <w:tc>
          <w:tcPr>
            <w:tcW w:w="8371" w:type="dxa"/>
            <w:gridSpan w:val="8"/>
          </w:tcPr>
          <w:p w14:paraId="6ED04877" w14:textId="77777777" w:rsidR="0047733A" w:rsidRDefault="00A66171">
            <w:pPr>
              <w:pStyle w:val="TableParagraph"/>
              <w:spacing w:before="49" w:line="252" w:lineRule="exact"/>
            </w:pPr>
            <w:r>
              <w:t>Learn</w:t>
            </w:r>
            <w:r>
              <w:rPr>
                <w:spacing w:val="-7"/>
              </w:rPr>
              <w:t xml:space="preserve"> </w:t>
            </w:r>
            <w:r>
              <w:t>the</w:t>
            </w:r>
            <w:r>
              <w:rPr>
                <w:spacing w:val="-4"/>
              </w:rPr>
              <w:t xml:space="preserve"> </w:t>
            </w:r>
            <w:r>
              <w:t>basic</w:t>
            </w:r>
            <w:r>
              <w:rPr>
                <w:spacing w:val="-4"/>
              </w:rPr>
              <w:t xml:space="preserve"> </w:t>
            </w:r>
            <w:r>
              <w:t>functions,</w:t>
            </w:r>
            <w:r>
              <w:rPr>
                <w:spacing w:val="-1"/>
              </w:rPr>
              <w:t xml:space="preserve"> </w:t>
            </w:r>
            <w:r>
              <w:t>principles</w:t>
            </w:r>
            <w:r>
              <w:rPr>
                <w:spacing w:val="-4"/>
              </w:rPr>
              <w:t xml:space="preserve"> </w:t>
            </w:r>
            <w:r>
              <w:t>and</w:t>
            </w:r>
            <w:r>
              <w:rPr>
                <w:spacing w:val="-2"/>
              </w:rPr>
              <w:t xml:space="preserve"> </w:t>
            </w:r>
            <w:r>
              <w:t>concepts</w:t>
            </w:r>
            <w:r>
              <w:rPr>
                <w:spacing w:val="-4"/>
              </w:rPr>
              <w:t xml:space="preserve"> </w:t>
            </w:r>
            <w:r>
              <w:t xml:space="preserve">of </w:t>
            </w:r>
            <w:r>
              <w:rPr>
                <w:spacing w:val="-2"/>
              </w:rPr>
              <w:t>Derivatives</w:t>
            </w:r>
          </w:p>
        </w:tc>
        <w:tc>
          <w:tcPr>
            <w:tcW w:w="1171" w:type="dxa"/>
            <w:gridSpan w:val="2"/>
          </w:tcPr>
          <w:p w14:paraId="4779023A" w14:textId="77777777" w:rsidR="0047733A" w:rsidRDefault="00A66171">
            <w:pPr>
              <w:pStyle w:val="TableParagraph"/>
              <w:spacing w:line="270" w:lineRule="exact"/>
              <w:ind w:left="115"/>
              <w:rPr>
                <w:sz w:val="24"/>
              </w:rPr>
            </w:pPr>
            <w:r>
              <w:rPr>
                <w:spacing w:val="-5"/>
                <w:sz w:val="24"/>
              </w:rPr>
              <w:t>K1</w:t>
            </w:r>
          </w:p>
        </w:tc>
      </w:tr>
      <w:tr w:rsidR="0047733A" w14:paraId="731FAA25" w14:textId="77777777">
        <w:trPr>
          <w:trHeight w:val="323"/>
        </w:trPr>
        <w:tc>
          <w:tcPr>
            <w:tcW w:w="557" w:type="dxa"/>
          </w:tcPr>
          <w:p w14:paraId="195CD4E7" w14:textId="77777777" w:rsidR="0047733A" w:rsidRDefault="00A66171">
            <w:pPr>
              <w:pStyle w:val="TableParagraph"/>
              <w:spacing w:before="25"/>
              <w:rPr>
                <w:sz w:val="24"/>
              </w:rPr>
            </w:pPr>
            <w:r>
              <w:rPr>
                <w:spacing w:val="-10"/>
                <w:sz w:val="24"/>
              </w:rPr>
              <w:t>2</w:t>
            </w:r>
          </w:p>
        </w:tc>
        <w:tc>
          <w:tcPr>
            <w:tcW w:w="8371" w:type="dxa"/>
            <w:gridSpan w:val="8"/>
          </w:tcPr>
          <w:p w14:paraId="19605DA3" w14:textId="77777777" w:rsidR="0047733A" w:rsidRDefault="00A66171">
            <w:pPr>
              <w:pStyle w:val="TableParagraph"/>
              <w:spacing w:before="49"/>
            </w:pPr>
            <w:r>
              <w:t>Understand</w:t>
            </w:r>
            <w:r>
              <w:rPr>
                <w:spacing w:val="-8"/>
              </w:rPr>
              <w:t xml:space="preserve"> </w:t>
            </w:r>
            <w:r>
              <w:t>postulates,</w:t>
            </w:r>
            <w:r>
              <w:rPr>
                <w:spacing w:val="-4"/>
              </w:rPr>
              <w:t xml:space="preserve"> </w:t>
            </w:r>
            <w:r>
              <w:t>principles</w:t>
            </w:r>
            <w:r>
              <w:rPr>
                <w:spacing w:val="-6"/>
              </w:rPr>
              <w:t xml:space="preserve"> </w:t>
            </w:r>
            <w:r>
              <w:t>and</w:t>
            </w:r>
            <w:r>
              <w:rPr>
                <w:spacing w:val="-5"/>
              </w:rPr>
              <w:t xml:space="preserve"> </w:t>
            </w:r>
            <w:r>
              <w:t>techniques</w:t>
            </w:r>
            <w:r>
              <w:rPr>
                <w:spacing w:val="-4"/>
              </w:rPr>
              <w:t xml:space="preserve"> </w:t>
            </w:r>
            <w:r>
              <w:t>of</w:t>
            </w:r>
            <w:r>
              <w:rPr>
                <w:spacing w:val="-3"/>
              </w:rPr>
              <w:t xml:space="preserve"> </w:t>
            </w:r>
            <w:r>
              <w:rPr>
                <w:spacing w:val="-2"/>
              </w:rPr>
              <w:t>Derivatives</w:t>
            </w:r>
          </w:p>
        </w:tc>
        <w:tc>
          <w:tcPr>
            <w:tcW w:w="1171" w:type="dxa"/>
            <w:gridSpan w:val="2"/>
          </w:tcPr>
          <w:p w14:paraId="20F50724" w14:textId="77777777" w:rsidR="0047733A" w:rsidRDefault="00A66171">
            <w:pPr>
              <w:pStyle w:val="TableParagraph"/>
              <w:spacing w:line="270" w:lineRule="exact"/>
              <w:ind w:left="115"/>
              <w:rPr>
                <w:sz w:val="24"/>
              </w:rPr>
            </w:pPr>
            <w:r>
              <w:rPr>
                <w:spacing w:val="-5"/>
                <w:sz w:val="24"/>
              </w:rPr>
              <w:t>K2</w:t>
            </w:r>
          </w:p>
        </w:tc>
      </w:tr>
      <w:tr w:rsidR="0047733A" w14:paraId="048DD3E2" w14:textId="77777777">
        <w:trPr>
          <w:trHeight w:val="321"/>
        </w:trPr>
        <w:tc>
          <w:tcPr>
            <w:tcW w:w="557" w:type="dxa"/>
          </w:tcPr>
          <w:p w14:paraId="20CF44E1" w14:textId="77777777" w:rsidR="0047733A" w:rsidRDefault="00A66171">
            <w:pPr>
              <w:pStyle w:val="TableParagraph"/>
              <w:spacing w:before="23"/>
              <w:rPr>
                <w:sz w:val="24"/>
              </w:rPr>
            </w:pPr>
            <w:r>
              <w:rPr>
                <w:spacing w:val="-10"/>
                <w:sz w:val="24"/>
              </w:rPr>
              <w:t>3</w:t>
            </w:r>
          </w:p>
        </w:tc>
        <w:tc>
          <w:tcPr>
            <w:tcW w:w="8371" w:type="dxa"/>
            <w:gridSpan w:val="8"/>
          </w:tcPr>
          <w:p w14:paraId="4A9233E5" w14:textId="77777777" w:rsidR="0047733A" w:rsidRDefault="00A66171">
            <w:pPr>
              <w:pStyle w:val="TableParagraph"/>
              <w:spacing w:before="46"/>
            </w:pPr>
            <w:r>
              <w:t>Apply</w:t>
            </w:r>
            <w:r>
              <w:rPr>
                <w:spacing w:val="-4"/>
              </w:rPr>
              <w:t xml:space="preserve"> </w:t>
            </w:r>
            <w:r>
              <w:t>the</w:t>
            </w:r>
            <w:r>
              <w:rPr>
                <w:spacing w:val="-3"/>
              </w:rPr>
              <w:t xml:space="preserve"> </w:t>
            </w:r>
            <w:r>
              <w:t>various</w:t>
            </w:r>
            <w:r>
              <w:rPr>
                <w:spacing w:val="-5"/>
              </w:rPr>
              <w:t xml:space="preserve"> </w:t>
            </w:r>
            <w:r>
              <w:t>tools</w:t>
            </w:r>
            <w:r>
              <w:rPr>
                <w:spacing w:val="-3"/>
              </w:rPr>
              <w:t xml:space="preserve"> </w:t>
            </w:r>
            <w:r>
              <w:t>of</w:t>
            </w:r>
            <w:r>
              <w:rPr>
                <w:spacing w:val="-6"/>
              </w:rPr>
              <w:t xml:space="preserve"> </w:t>
            </w:r>
            <w:r>
              <w:t>Accounting</w:t>
            </w:r>
            <w:r>
              <w:rPr>
                <w:spacing w:val="-6"/>
              </w:rPr>
              <w:t xml:space="preserve"> </w:t>
            </w:r>
            <w:r>
              <w:t>software</w:t>
            </w:r>
            <w:r>
              <w:rPr>
                <w:spacing w:val="-3"/>
              </w:rPr>
              <w:t xml:space="preserve"> </w:t>
            </w:r>
            <w:r>
              <w:t>to</w:t>
            </w:r>
            <w:r>
              <w:rPr>
                <w:spacing w:val="-3"/>
              </w:rPr>
              <w:t xml:space="preserve"> </w:t>
            </w:r>
            <w:r>
              <w:t>Derivative</w:t>
            </w:r>
            <w:r>
              <w:rPr>
                <w:spacing w:val="-3"/>
              </w:rPr>
              <w:t xml:space="preserve"> </w:t>
            </w:r>
            <w:r>
              <w:rPr>
                <w:spacing w:val="-2"/>
              </w:rPr>
              <w:t>Investment</w:t>
            </w:r>
          </w:p>
        </w:tc>
        <w:tc>
          <w:tcPr>
            <w:tcW w:w="1171" w:type="dxa"/>
            <w:gridSpan w:val="2"/>
          </w:tcPr>
          <w:p w14:paraId="65DDAEF5" w14:textId="77777777" w:rsidR="0047733A" w:rsidRDefault="00A66171">
            <w:pPr>
              <w:pStyle w:val="TableParagraph"/>
              <w:spacing w:line="268" w:lineRule="exact"/>
              <w:ind w:left="115"/>
              <w:rPr>
                <w:sz w:val="24"/>
              </w:rPr>
            </w:pPr>
            <w:r>
              <w:rPr>
                <w:spacing w:val="-5"/>
                <w:sz w:val="24"/>
              </w:rPr>
              <w:t>K3</w:t>
            </w:r>
          </w:p>
        </w:tc>
      </w:tr>
      <w:tr w:rsidR="0047733A" w14:paraId="72316119" w14:textId="77777777">
        <w:trPr>
          <w:trHeight w:val="633"/>
        </w:trPr>
        <w:tc>
          <w:tcPr>
            <w:tcW w:w="10099" w:type="dxa"/>
            <w:gridSpan w:val="11"/>
          </w:tcPr>
          <w:p w14:paraId="500647A3" w14:textId="77777777" w:rsidR="0047733A" w:rsidRDefault="0047733A">
            <w:pPr>
              <w:pStyle w:val="TableParagraph"/>
              <w:spacing w:before="32"/>
              <w:ind w:left="0"/>
              <w:rPr>
                <w:sz w:val="24"/>
              </w:rPr>
            </w:pPr>
          </w:p>
          <w:p w14:paraId="1BF71D72" w14:textId="77777777" w:rsidR="0047733A" w:rsidRDefault="00A66171">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70DEF781" w14:textId="77777777">
        <w:trPr>
          <w:trHeight w:val="316"/>
        </w:trPr>
        <w:tc>
          <w:tcPr>
            <w:tcW w:w="1100" w:type="dxa"/>
            <w:gridSpan w:val="2"/>
          </w:tcPr>
          <w:p w14:paraId="6B66EF3F" w14:textId="77777777" w:rsidR="0047733A" w:rsidRDefault="00A66171">
            <w:pPr>
              <w:pStyle w:val="TableParagraph"/>
              <w:spacing w:line="273" w:lineRule="exact"/>
              <w:rPr>
                <w:b/>
                <w:sz w:val="24"/>
              </w:rPr>
            </w:pPr>
            <w:r>
              <w:rPr>
                <w:b/>
                <w:spacing w:val="-2"/>
                <w:sz w:val="24"/>
              </w:rPr>
              <w:t>Unit:1</w:t>
            </w:r>
          </w:p>
        </w:tc>
        <w:tc>
          <w:tcPr>
            <w:tcW w:w="7241" w:type="dxa"/>
            <w:gridSpan w:val="5"/>
          </w:tcPr>
          <w:p w14:paraId="66F524C4" w14:textId="77777777" w:rsidR="0047733A" w:rsidRDefault="00A66171">
            <w:pPr>
              <w:pStyle w:val="TableParagraph"/>
              <w:spacing w:line="273" w:lineRule="exact"/>
              <w:ind w:left="19" w:right="12"/>
              <w:jc w:val="center"/>
              <w:rPr>
                <w:b/>
                <w:sz w:val="24"/>
              </w:rPr>
            </w:pPr>
            <w:r>
              <w:rPr>
                <w:b/>
                <w:noProof/>
                <w:sz w:val="24"/>
              </w:rPr>
              <mc:AlternateContent>
                <mc:Choice Requires="wpg">
                  <w:drawing>
                    <wp:anchor distT="0" distB="0" distL="0" distR="0" simplePos="0" relativeHeight="251646976" behindDoc="1" locked="0" layoutInCell="1" allowOverlap="1" wp14:anchorId="078274DC" wp14:editId="32C9DD69">
                      <wp:simplePos x="0" y="0"/>
                      <wp:positionH relativeFrom="column">
                        <wp:posOffset>1464563</wp:posOffset>
                      </wp:positionH>
                      <wp:positionV relativeFrom="paragraph">
                        <wp:posOffset>368681</wp:posOffset>
                      </wp:positionV>
                      <wp:extent cx="2463800" cy="205168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37" name="Image 137"/>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162310E4" id="Group 136" o:spid="_x0000_s1026" style="position:absolute;margin-left:115.3pt;margin-top:29.05pt;width:194pt;height:161.55pt;z-index:-25166950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">
                      <v:shape id="Image 137"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Gw+DBAAAA3AAAAA8AAABkcnMvZG93bnJldi54bWxET0trwkAQvhf8D8sIvZS6sYKV1FWkGBA8&#10;+boP2Wk2mJ1Ns6PGf+8WCt7m43vOfNn7Rl2pi3VgA+NRBoq4DLbmysDxULzPQEVBttgEJgN3irBc&#10;DF7mmNtw4x1d91KpFMIxRwNOpM21jqUjj3EUWuLE/YTOoyTYVdp2eEvhvtEfWTbVHmtODQ5b+nZU&#10;nvcXb+CtuG9Pv2Ucb3cyE7fqi/NmfTLmddivvkAJ9fIU/7s3Ns2ffMLfM+kCv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vGw+DBAAAA3AAAAA8AAAAAAAAAAAAAAAAAnwIA&#10;AGRycy9kb3ducmV2LnhtbFBLBQYAAAAABAAEAPcAAACNAwAAAAA=&#10;">
                        <v:imagedata r:id="rId15" o:title=""/>
                      </v:shape>
                    </v:group>
                  </w:pict>
                </mc:Fallback>
              </mc:AlternateContent>
            </w:r>
            <w:r>
              <w:rPr>
                <w:b/>
                <w:sz w:val="24"/>
              </w:rPr>
              <w:t>DERIVATIVE</w:t>
            </w:r>
            <w:r>
              <w:rPr>
                <w:b/>
                <w:spacing w:val="-5"/>
                <w:sz w:val="24"/>
              </w:rPr>
              <w:t xml:space="preserve"> </w:t>
            </w:r>
            <w:r>
              <w:rPr>
                <w:b/>
                <w:spacing w:val="-2"/>
                <w:sz w:val="24"/>
              </w:rPr>
              <w:t>MARKET</w:t>
            </w:r>
          </w:p>
        </w:tc>
        <w:tc>
          <w:tcPr>
            <w:tcW w:w="1758" w:type="dxa"/>
            <w:gridSpan w:val="4"/>
          </w:tcPr>
          <w:p w14:paraId="65906E29" w14:textId="77777777" w:rsidR="0047733A" w:rsidRDefault="00A66171">
            <w:pPr>
              <w:pStyle w:val="TableParagraph"/>
              <w:spacing w:line="273" w:lineRule="exact"/>
              <w:ind w:left="704"/>
              <w:rPr>
                <w:b/>
                <w:sz w:val="24"/>
              </w:rPr>
            </w:pPr>
            <w:r>
              <w:rPr>
                <w:b/>
                <w:sz w:val="24"/>
              </w:rPr>
              <w:t>10</w:t>
            </w:r>
            <w:r>
              <w:rPr>
                <w:b/>
                <w:spacing w:val="60"/>
                <w:sz w:val="24"/>
              </w:rPr>
              <w:t xml:space="preserve"> </w:t>
            </w:r>
            <w:r>
              <w:rPr>
                <w:b/>
                <w:spacing w:val="-2"/>
                <w:sz w:val="24"/>
              </w:rPr>
              <w:t>hours</w:t>
            </w:r>
          </w:p>
        </w:tc>
      </w:tr>
      <w:tr w:rsidR="0047733A" w14:paraId="3AB95AA5" w14:textId="77777777">
        <w:trPr>
          <w:trHeight w:val="635"/>
        </w:trPr>
        <w:tc>
          <w:tcPr>
            <w:tcW w:w="10099" w:type="dxa"/>
            <w:gridSpan w:val="11"/>
          </w:tcPr>
          <w:p w14:paraId="34C9FD2F" w14:textId="77777777" w:rsidR="0047733A" w:rsidRDefault="00A66171">
            <w:pPr>
              <w:pStyle w:val="TableParagraph"/>
              <w:spacing w:line="270" w:lineRule="exact"/>
              <w:rPr>
                <w:sz w:val="24"/>
              </w:rPr>
            </w:pPr>
            <w:r>
              <w:rPr>
                <w:sz w:val="24"/>
              </w:rPr>
              <w:t>Derivative</w:t>
            </w:r>
            <w:r>
              <w:rPr>
                <w:spacing w:val="-3"/>
                <w:sz w:val="24"/>
              </w:rPr>
              <w:t xml:space="preserve"> </w:t>
            </w:r>
            <w:r>
              <w:rPr>
                <w:sz w:val="24"/>
              </w:rPr>
              <w:t>–</w:t>
            </w:r>
            <w:r>
              <w:rPr>
                <w:spacing w:val="-2"/>
                <w:sz w:val="24"/>
              </w:rPr>
              <w:t xml:space="preserve"> </w:t>
            </w:r>
            <w:r>
              <w:rPr>
                <w:sz w:val="24"/>
              </w:rPr>
              <w:t>An</w:t>
            </w:r>
            <w:r>
              <w:rPr>
                <w:spacing w:val="-2"/>
                <w:sz w:val="24"/>
              </w:rPr>
              <w:t xml:space="preserve"> </w:t>
            </w:r>
            <w:r>
              <w:rPr>
                <w:sz w:val="24"/>
              </w:rPr>
              <w:t>introduction-</w:t>
            </w:r>
            <w:r>
              <w:rPr>
                <w:spacing w:val="-3"/>
                <w:sz w:val="24"/>
              </w:rPr>
              <w:t xml:space="preserve"> </w:t>
            </w:r>
            <w:r>
              <w:rPr>
                <w:sz w:val="24"/>
              </w:rPr>
              <w:t>Definition</w:t>
            </w:r>
            <w:r>
              <w:rPr>
                <w:spacing w:val="-2"/>
                <w:sz w:val="24"/>
              </w:rPr>
              <w:t xml:space="preserve"> </w:t>
            </w:r>
            <w:r>
              <w:rPr>
                <w:sz w:val="24"/>
              </w:rPr>
              <w:t>–Derivative</w:t>
            </w:r>
            <w:r>
              <w:rPr>
                <w:spacing w:val="-3"/>
                <w:sz w:val="24"/>
              </w:rPr>
              <w:t xml:space="preserve"> </w:t>
            </w:r>
            <w:r>
              <w:rPr>
                <w:sz w:val="24"/>
              </w:rPr>
              <w:t>Markets</w:t>
            </w:r>
            <w:r>
              <w:rPr>
                <w:spacing w:val="-2"/>
                <w:sz w:val="24"/>
              </w:rPr>
              <w:t xml:space="preserve"> </w:t>
            </w:r>
            <w:r>
              <w:rPr>
                <w:sz w:val="24"/>
              </w:rPr>
              <w:t>and</w:t>
            </w:r>
            <w:r>
              <w:rPr>
                <w:spacing w:val="-1"/>
                <w:sz w:val="24"/>
              </w:rPr>
              <w:t xml:space="preserve"> </w:t>
            </w:r>
            <w:r>
              <w:rPr>
                <w:sz w:val="24"/>
              </w:rPr>
              <w:t>Instruments-</w:t>
            </w:r>
            <w:r>
              <w:rPr>
                <w:spacing w:val="-2"/>
                <w:sz w:val="24"/>
              </w:rPr>
              <w:t xml:space="preserve"> </w:t>
            </w:r>
            <w:r>
              <w:rPr>
                <w:sz w:val="24"/>
              </w:rPr>
              <w:t>Basics</w:t>
            </w:r>
            <w:r>
              <w:rPr>
                <w:spacing w:val="-2"/>
                <w:sz w:val="24"/>
              </w:rPr>
              <w:t xml:space="preserve"> </w:t>
            </w:r>
            <w:r>
              <w:rPr>
                <w:sz w:val="24"/>
              </w:rPr>
              <w:t>Derivatives</w:t>
            </w:r>
            <w:r>
              <w:rPr>
                <w:spacing w:val="-2"/>
                <w:sz w:val="24"/>
              </w:rPr>
              <w:t xml:space="preserve"> </w:t>
            </w:r>
            <w:r>
              <w:rPr>
                <w:spacing w:val="-10"/>
                <w:sz w:val="24"/>
              </w:rPr>
              <w:t>–</w:t>
            </w:r>
          </w:p>
          <w:p w14:paraId="4402CE83" w14:textId="77777777" w:rsidR="0047733A" w:rsidRDefault="00A66171">
            <w:pPr>
              <w:pStyle w:val="TableParagraph"/>
              <w:spacing w:before="43"/>
              <w:rPr>
                <w:sz w:val="24"/>
              </w:rPr>
            </w:pPr>
            <w:r>
              <w:rPr>
                <w:sz w:val="24"/>
              </w:rPr>
              <w:t>forwards</w:t>
            </w:r>
            <w:r>
              <w:rPr>
                <w:spacing w:val="-5"/>
                <w:sz w:val="24"/>
              </w:rPr>
              <w:t xml:space="preserve"> </w:t>
            </w:r>
            <w:r>
              <w:rPr>
                <w:sz w:val="24"/>
              </w:rPr>
              <w:t>and</w:t>
            </w:r>
            <w:r>
              <w:rPr>
                <w:spacing w:val="-2"/>
                <w:sz w:val="24"/>
              </w:rPr>
              <w:t xml:space="preserve"> </w:t>
            </w:r>
            <w:r>
              <w:rPr>
                <w:sz w:val="24"/>
              </w:rPr>
              <w:t>options-Derivative</w:t>
            </w:r>
            <w:r>
              <w:rPr>
                <w:spacing w:val="-4"/>
                <w:sz w:val="24"/>
              </w:rPr>
              <w:t xml:space="preserve"> </w:t>
            </w:r>
            <w:r>
              <w:rPr>
                <w:sz w:val="24"/>
              </w:rPr>
              <w:t>trading</w:t>
            </w:r>
            <w:r>
              <w:rPr>
                <w:spacing w:val="-2"/>
                <w:sz w:val="24"/>
              </w:rPr>
              <w:t xml:space="preserve"> </w:t>
            </w:r>
            <w:r>
              <w:rPr>
                <w:sz w:val="24"/>
              </w:rPr>
              <w:t>in</w:t>
            </w:r>
            <w:r>
              <w:rPr>
                <w:spacing w:val="-1"/>
                <w:sz w:val="24"/>
              </w:rPr>
              <w:t xml:space="preserve"> </w:t>
            </w:r>
            <w:r>
              <w:rPr>
                <w:sz w:val="24"/>
              </w:rPr>
              <w:t>India</w:t>
            </w:r>
            <w:r>
              <w:rPr>
                <w:spacing w:val="-3"/>
                <w:sz w:val="24"/>
              </w:rPr>
              <w:t xml:space="preserve"> </w:t>
            </w:r>
            <w:r>
              <w:rPr>
                <w:sz w:val="24"/>
              </w:rPr>
              <w:t>–Derivatives</w:t>
            </w:r>
            <w:r>
              <w:rPr>
                <w:spacing w:val="-3"/>
                <w:sz w:val="24"/>
              </w:rPr>
              <w:t xml:space="preserve"> </w:t>
            </w:r>
            <w:r>
              <w:rPr>
                <w:sz w:val="24"/>
              </w:rPr>
              <w:t>market</w:t>
            </w:r>
            <w:r>
              <w:rPr>
                <w:spacing w:val="-2"/>
                <w:sz w:val="24"/>
              </w:rPr>
              <w:t xml:space="preserve"> development</w:t>
            </w:r>
          </w:p>
        </w:tc>
      </w:tr>
      <w:tr w:rsidR="0047733A" w14:paraId="255A92CB" w14:textId="77777777">
        <w:trPr>
          <w:trHeight w:val="316"/>
        </w:trPr>
        <w:tc>
          <w:tcPr>
            <w:tcW w:w="10099" w:type="dxa"/>
            <w:gridSpan w:val="11"/>
          </w:tcPr>
          <w:p w14:paraId="73D74AB9" w14:textId="77777777" w:rsidR="0047733A" w:rsidRDefault="0047733A">
            <w:pPr>
              <w:pStyle w:val="TableParagraph"/>
              <w:ind w:left="0"/>
            </w:pPr>
          </w:p>
        </w:tc>
      </w:tr>
      <w:tr w:rsidR="0047733A" w14:paraId="1333AEFD" w14:textId="77777777">
        <w:trPr>
          <w:trHeight w:val="316"/>
        </w:trPr>
        <w:tc>
          <w:tcPr>
            <w:tcW w:w="1100" w:type="dxa"/>
            <w:gridSpan w:val="2"/>
          </w:tcPr>
          <w:p w14:paraId="1EBE4BB1" w14:textId="77777777" w:rsidR="0047733A" w:rsidRDefault="00A66171">
            <w:pPr>
              <w:pStyle w:val="TableParagraph"/>
              <w:spacing w:line="273" w:lineRule="exact"/>
              <w:rPr>
                <w:b/>
                <w:sz w:val="24"/>
              </w:rPr>
            </w:pPr>
            <w:r>
              <w:rPr>
                <w:b/>
                <w:spacing w:val="-2"/>
                <w:sz w:val="24"/>
              </w:rPr>
              <w:t>Unit:2</w:t>
            </w:r>
          </w:p>
        </w:tc>
        <w:tc>
          <w:tcPr>
            <w:tcW w:w="7241" w:type="dxa"/>
            <w:gridSpan w:val="5"/>
          </w:tcPr>
          <w:p w14:paraId="056A85E5" w14:textId="77777777" w:rsidR="0047733A" w:rsidRDefault="00A66171">
            <w:pPr>
              <w:pStyle w:val="TableParagraph"/>
              <w:spacing w:line="273" w:lineRule="exact"/>
              <w:ind w:left="16" w:right="12"/>
              <w:jc w:val="center"/>
              <w:rPr>
                <w:b/>
                <w:sz w:val="24"/>
              </w:rPr>
            </w:pPr>
            <w:r>
              <w:rPr>
                <w:b/>
                <w:sz w:val="24"/>
              </w:rPr>
              <w:t>FORWARD</w:t>
            </w:r>
            <w:r>
              <w:rPr>
                <w:b/>
                <w:spacing w:val="-5"/>
                <w:sz w:val="24"/>
              </w:rPr>
              <w:t xml:space="preserve"> </w:t>
            </w:r>
            <w:r>
              <w:rPr>
                <w:b/>
                <w:sz w:val="24"/>
              </w:rPr>
              <w:t>AND</w:t>
            </w:r>
            <w:r>
              <w:rPr>
                <w:b/>
                <w:spacing w:val="-2"/>
                <w:sz w:val="24"/>
              </w:rPr>
              <w:t xml:space="preserve"> </w:t>
            </w:r>
            <w:r>
              <w:rPr>
                <w:b/>
                <w:sz w:val="24"/>
              </w:rPr>
              <w:t>FUTURE</w:t>
            </w:r>
            <w:r>
              <w:rPr>
                <w:b/>
                <w:spacing w:val="-3"/>
                <w:sz w:val="24"/>
              </w:rPr>
              <w:t xml:space="preserve"> </w:t>
            </w:r>
            <w:r>
              <w:rPr>
                <w:b/>
                <w:spacing w:val="-2"/>
                <w:sz w:val="24"/>
              </w:rPr>
              <w:t>CONTRACT</w:t>
            </w:r>
          </w:p>
        </w:tc>
        <w:tc>
          <w:tcPr>
            <w:tcW w:w="1758" w:type="dxa"/>
            <w:gridSpan w:val="4"/>
          </w:tcPr>
          <w:p w14:paraId="629F4555" w14:textId="77777777" w:rsidR="0047733A" w:rsidRDefault="00A66171">
            <w:pPr>
              <w:pStyle w:val="TableParagraph"/>
              <w:spacing w:line="273" w:lineRule="exact"/>
              <w:ind w:left="764"/>
              <w:rPr>
                <w:b/>
                <w:sz w:val="24"/>
              </w:rPr>
            </w:pPr>
            <w:r>
              <w:rPr>
                <w:b/>
                <w:sz w:val="24"/>
              </w:rPr>
              <w:t>10</w:t>
            </w:r>
            <w:r>
              <w:rPr>
                <w:b/>
                <w:spacing w:val="-2"/>
                <w:sz w:val="24"/>
              </w:rPr>
              <w:t xml:space="preserve"> hours</w:t>
            </w:r>
          </w:p>
        </w:tc>
      </w:tr>
      <w:tr w:rsidR="0047733A" w14:paraId="0F2C33BD" w14:textId="77777777">
        <w:trPr>
          <w:trHeight w:val="950"/>
        </w:trPr>
        <w:tc>
          <w:tcPr>
            <w:tcW w:w="10099" w:type="dxa"/>
            <w:gridSpan w:val="11"/>
          </w:tcPr>
          <w:p w14:paraId="40CCE2F9" w14:textId="77777777" w:rsidR="0047733A" w:rsidRDefault="00A66171">
            <w:pPr>
              <w:pStyle w:val="TableParagraph"/>
              <w:spacing w:line="271" w:lineRule="auto"/>
              <w:ind w:right="196"/>
              <w:rPr>
                <w:sz w:val="24"/>
              </w:rPr>
            </w:pPr>
            <w:r>
              <w:rPr>
                <w:sz w:val="24"/>
              </w:rPr>
              <w:t>Structure of forward and future markets-forward contract-future exchanges and contracts-Types of future-Interest</w:t>
            </w:r>
            <w:r>
              <w:rPr>
                <w:spacing w:val="-3"/>
                <w:sz w:val="24"/>
              </w:rPr>
              <w:t xml:space="preserve"> </w:t>
            </w:r>
            <w:r>
              <w:rPr>
                <w:sz w:val="24"/>
              </w:rPr>
              <w:t>rate</w:t>
            </w:r>
            <w:r>
              <w:rPr>
                <w:spacing w:val="-4"/>
                <w:sz w:val="24"/>
              </w:rPr>
              <w:t xml:space="preserve"> </w:t>
            </w:r>
            <w:r>
              <w:rPr>
                <w:sz w:val="24"/>
              </w:rPr>
              <w:t>future-price</w:t>
            </w:r>
            <w:r>
              <w:rPr>
                <w:spacing w:val="-4"/>
                <w:sz w:val="24"/>
              </w:rPr>
              <w:t xml:space="preserve"> </w:t>
            </w:r>
            <w:r>
              <w:rPr>
                <w:sz w:val="24"/>
              </w:rPr>
              <w:t>quotation</w:t>
            </w:r>
            <w:r>
              <w:rPr>
                <w:spacing w:val="-3"/>
                <w:sz w:val="24"/>
              </w:rPr>
              <w:t xml:space="preserve"> </w:t>
            </w:r>
            <w:r>
              <w:rPr>
                <w:sz w:val="24"/>
              </w:rPr>
              <w:t>–Basic</w:t>
            </w:r>
            <w:r>
              <w:rPr>
                <w:spacing w:val="-4"/>
                <w:sz w:val="24"/>
              </w:rPr>
              <w:t xml:space="preserve"> </w:t>
            </w:r>
            <w:r>
              <w:rPr>
                <w:sz w:val="24"/>
              </w:rPr>
              <w:t>principles</w:t>
            </w:r>
            <w:r>
              <w:rPr>
                <w:spacing w:val="-3"/>
                <w:sz w:val="24"/>
              </w:rPr>
              <w:t xml:space="preserve"> </w:t>
            </w:r>
            <w:r>
              <w:rPr>
                <w:sz w:val="24"/>
              </w:rPr>
              <w:t>of</w:t>
            </w:r>
            <w:r>
              <w:rPr>
                <w:spacing w:val="-4"/>
                <w:sz w:val="24"/>
              </w:rPr>
              <w:t xml:space="preserve"> </w:t>
            </w:r>
            <w:r>
              <w:rPr>
                <w:sz w:val="24"/>
              </w:rPr>
              <w:t>pricing</w:t>
            </w:r>
            <w:r>
              <w:rPr>
                <w:spacing w:val="-3"/>
                <w:sz w:val="24"/>
              </w:rPr>
              <w:t xml:space="preserve"> </w:t>
            </w:r>
            <w:r>
              <w:rPr>
                <w:sz w:val="24"/>
              </w:rPr>
              <w:t>forwards-Hedging</w:t>
            </w:r>
            <w:r>
              <w:rPr>
                <w:spacing w:val="-3"/>
                <w:sz w:val="24"/>
              </w:rPr>
              <w:t xml:space="preserve"> </w:t>
            </w:r>
            <w:r>
              <w:rPr>
                <w:sz w:val="24"/>
              </w:rPr>
              <w:t>in</w:t>
            </w:r>
            <w:r>
              <w:rPr>
                <w:spacing w:val="-3"/>
                <w:sz w:val="24"/>
              </w:rPr>
              <w:t xml:space="preserve"> </w:t>
            </w:r>
            <w:r>
              <w:rPr>
                <w:sz w:val="24"/>
              </w:rPr>
              <w:t>future</w:t>
            </w:r>
            <w:r>
              <w:rPr>
                <w:spacing w:val="-4"/>
                <w:sz w:val="24"/>
              </w:rPr>
              <w:t xml:space="preserve"> </w:t>
            </w:r>
            <w:r>
              <w:rPr>
                <w:sz w:val="24"/>
              </w:rPr>
              <w:t>and forward –stock index –Pricing of index futures contracts</w:t>
            </w:r>
          </w:p>
        </w:tc>
      </w:tr>
      <w:tr w:rsidR="0047733A" w14:paraId="2BECDEB6" w14:textId="77777777">
        <w:trPr>
          <w:trHeight w:val="318"/>
        </w:trPr>
        <w:tc>
          <w:tcPr>
            <w:tcW w:w="10099" w:type="dxa"/>
            <w:gridSpan w:val="11"/>
          </w:tcPr>
          <w:p w14:paraId="2DC9A5DD" w14:textId="77777777" w:rsidR="0047733A" w:rsidRDefault="0047733A">
            <w:pPr>
              <w:pStyle w:val="TableParagraph"/>
              <w:ind w:left="0"/>
            </w:pPr>
          </w:p>
        </w:tc>
      </w:tr>
      <w:tr w:rsidR="0047733A" w14:paraId="69359188" w14:textId="77777777">
        <w:trPr>
          <w:trHeight w:val="316"/>
        </w:trPr>
        <w:tc>
          <w:tcPr>
            <w:tcW w:w="1100" w:type="dxa"/>
            <w:gridSpan w:val="2"/>
          </w:tcPr>
          <w:p w14:paraId="3928B446" w14:textId="77777777" w:rsidR="0047733A" w:rsidRDefault="00A66171">
            <w:pPr>
              <w:pStyle w:val="TableParagraph"/>
              <w:spacing w:line="273" w:lineRule="exact"/>
              <w:rPr>
                <w:b/>
                <w:sz w:val="24"/>
              </w:rPr>
            </w:pPr>
            <w:r>
              <w:rPr>
                <w:b/>
                <w:spacing w:val="-2"/>
                <w:sz w:val="24"/>
              </w:rPr>
              <w:t>Unit:3</w:t>
            </w:r>
          </w:p>
        </w:tc>
        <w:tc>
          <w:tcPr>
            <w:tcW w:w="7241" w:type="dxa"/>
            <w:gridSpan w:val="5"/>
          </w:tcPr>
          <w:p w14:paraId="6998B832" w14:textId="77777777" w:rsidR="0047733A" w:rsidRDefault="00A66171">
            <w:pPr>
              <w:pStyle w:val="TableParagraph"/>
              <w:spacing w:line="273" w:lineRule="exact"/>
              <w:ind w:left="7" w:right="19"/>
              <w:jc w:val="center"/>
              <w:rPr>
                <w:b/>
                <w:sz w:val="24"/>
              </w:rPr>
            </w:pPr>
            <w:r>
              <w:rPr>
                <w:b/>
                <w:sz w:val="24"/>
              </w:rPr>
              <w:t>OPTION</w:t>
            </w:r>
            <w:r>
              <w:rPr>
                <w:b/>
                <w:spacing w:val="-2"/>
                <w:sz w:val="24"/>
              </w:rPr>
              <w:t xml:space="preserve"> CONTRACT</w:t>
            </w:r>
          </w:p>
        </w:tc>
        <w:tc>
          <w:tcPr>
            <w:tcW w:w="1758" w:type="dxa"/>
            <w:gridSpan w:val="4"/>
          </w:tcPr>
          <w:p w14:paraId="22DF3D0B" w14:textId="77777777" w:rsidR="0047733A" w:rsidRDefault="00A66171">
            <w:pPr>
              <w:pStyle w:val="TableParagraph"/>
              <w:spacing w:line="273" w:lineRule="exact"/>
              <w:ind w:left="764"/>
              <w:rPr>
                <w:b/>
                <w:sz w:val="24"/>
              </w:rPr>
            </w:pPr>
            <w:r>
              <w:rPr>
                <w:b/>
                <w:sz w:val="24"/>
              </w:rPr>
              <w:t>10</w:t>
            </w:r>
            <w:r>
              <w:rPr>
                <w:b/>
                <w:spacing w:val="-2"/>
                <w:sz w:val="24"/>
              </w:rPr>
              <w:t xml:space="preserve"> hours</w:t>
            </w:r>
          </w:p>
        </w:tc>
      </w:tr>
      <w:tr w:rsidR="0047733A" w14:paraId="3CBB76E7" w14:textId="77777777">
        <w:trPr>
          <w:trHeight w:val="834"/>
        </w:trPr>
        <w:tc>
          <w:tcPr>
            <w:tcW w:w="10099" w:type="dxa"/>
            <w:gridSpan w:val="11"/>
          </w:tcPr>
          <w:p w14:paraId="471CF3A2" w14:textId="77777777" w:rsidR="0047733A" w:rsidRDefault="00A66171">
            <w:pPr>
              <w:pStyle w:val="TableParagraph"/>
              <w:spacing w:line="280" w:lineRule="auto"/>
              <w:rPr>
                <w:sz w:val="24"/>
              </w:rPr>
            </w:pPr>
            <w:r>
              <w:rPr>
                <w:sz w:val="24"/>
              </w:rPr>
              <w:t>Types</w:t>
            </w:r>
            <w:r>
              <w:rPr>
                <w:spacing w:val="-4"/>
                <w:sz w:val="24"/>
              </w:rPr>
              <w:t xml:space="preserve"> </w:t>
            </w:r>
            <w:r>
              <w:rPr>
                <w:sz w:val="24"/>
              </w:rPr>
              <w:t>of</w:t>
            </w:r>
            <w:r>
              <w:rPr>
                <w:spacing w:val="-5"/>
                <w:sz w:val="24"/>
              </w:rPr>
              <w:t xml:space="preserve"> </w:t>
            </w:r>
            <w:r>
              <w:rPr>
                <w:sz w:val="24"/>
              </w:rPr>
              <w:t>option</w:t>
            </w:r>
            <w:r>
              <w:rPr>
                <w:spacing w:val="-4"/>
                <w:sz w:val="24"/>
              </w:rPr>
              <w:t xml:space="preserve"> </w:t>
            </w:r>
            <w:r>
              <w:rPr>
                <w:sz w:val="24"/>
              </w:rPr>
              <w:t>contracts-option</w:t>
            </w:r>
            <w:r>
              <w:rPr>
                <w:spacing w:val="-4"/>
                <w:sz w:val="24"/>
              </w:rPr>
              <w:t xml:space="preserve"> </w:t>
            </w:r>
            <w:r>
              <w:rPr>
                <w:sz w:val="24"/>
              </w:rPr>
              <w:t>pricing</w:t>
            </w:r>
            <w:r>
              <w:rPr>
                <w:spacing w:val="-5"/>
                <w:sz w:val="24"/>
              </w:rPr>
              <w:t xml:space="preserve"> </w:t>
            </w:r>
            <w:r>
              <w:rPr>
                <w:sz w:val="24"/>
              </w:rPr>
              <w:t>–factors</w:t>
            </w:r>
            <w:r>
              <w:rPr>
                <w:spacing w:val="-2"/>
                <w:sz w:val="24"/>
              </w:rPr>
              <w:t xml:space="preserve"> </w:t>
            </w:r>
            <w:r>
              <w:rPr>
                <w:sz w:val="24"/>
              </w:rPr>
              <w:t>affecting</w:t>
            </w:r>
            <w:r>
              <w:rPr>
                <w:spacing w:val="-4"/>
                <w:sz w:val="24"/>
              </w:rPr>
              <w:t xml:space="preserve"> </w:t>
            </w:r>
            <w:r>
              <w:rPr>
                <w:sz w:val="24"/>
              </w:rPr>
              <w:t>option</w:t>
            </w:r>
            <w:r>
              <w:rPr>
                <w:spacing w:val="-5"/>
                <w:sz w:val="24"/>
              </w:rPr>
              <w:t xml:space="preserve"> </w:t>
            </w:r>
            <w:r>
              <w:rPr>
                <w:sz w:val="24"/>
              </w:rPr>
              <w:t>pricing-principles</w:t>
            </w:r>
            <w:r>
              <w:rPr>
                <w:spacing w:val="-4"/>
                <w:sz w:val="24"/>
              </w:rPr>
              <w:t xml:space="preserve"> </w:t>
            </w:r>
            <w:r>
              <w:rPr>
                <w:sz w:val="24"/>
              </w:rPr>
              <w:t>of</w:t>
            </w:r>
            <w:r>
              <w:rPr>
                <w:spacing w:val="-5"/>
                <w:sz w:val="24"/>
              </w:rPr>
              <w:t xml:space="preserve"> </w:t>
            </w:r>
            <w:r>
              <w:rPr>
                <w:sz w:val="24"/>
              </w:rPr>
              <w:t>call</w:t>
            </w:r>
            <w:r>
              <w:rPr>
                <w:spacing w:val="-4"/>
                <w:sz w:val="24"/>
              </w:rPr>
              <w:t xml:space="preserve"> </w:t>
            </w:r>
            <w:r>
              <w:rPr>
                <w:sz w:val="24"/>
              </w:rPr>
              <w:t>and</w:t>
            </w:r>
            <w:r>
              <w:rPr>
                <w:spacing w:val="-4"/>
                <w:sz w:val="24"/>
              </w:rPr>
              <w:t xml:space="preserve"> </w:t>
            </w:r>
            <w:r>
              <w:rPr>
                <w:sz w:val="24"/>
              </w:rPr>
              <w:t>put option pricing-pricing models-Interest rate options-Currency options and Trading strategies.</w:t>
            </w:r>
          </w:p>
        </w:tc>
      </w:tr>
      <w:tr w:rsidR="0047733A" w14:paraId="246B9BA7" w14:textId="77777777">
        <w:trPr>
          <w:trHeight w:val="316"/>
        </w:trPr>
        <w:tc>
          <w:tcPr>
            <w:tcW w:w="10099" w:type="dxa"/>
            <w:gridSpan w:val="11"/>
          </w:tcPr>
          <w:p w14:paraId="7ECD48B7" w14:textId="77777777" w:rsidR="0047733A" w:rsidRDefault="0047733A">
            <w:pPr>
              <w:pStyle w:val="TableParagraph"/>
              <w:ind w:left="0"/>
            </w:pPr>
          </w:p>
        </w:tc>
      </w:tr>
      <w:tr w:rsidR="0047733A" w14:paraId="62C957E2" w14:textId="77777777">
        <w:trPr>
          <w:trHeight w:val="316"/>
        </w:trPr>
        <w:tc>
          <w:tcPr>
            <w:tcW w:w="1100" w:type="dxa"/>
            <w:gridSpan w:val="2"/>
          </w:tcPr>
          <w:p w14:paraId="4F3F2338" w14:textId="77777777" w:rsidR="0047733A" w:rsidRDefault="00A66171">
            <w:pPr>
              <w:pStyle w:val="TableParagraph"/>
              <w:spacing w:line="273" w:lineRule="exact"/>
              <w:rPr>
                <w:b/>
                <w:sz w:val="24"/>
              </w:rPr>
            </w:pPr>
            <w:r>
              <w:rPr>
                <w:b/>
                <w:spacing w:val="-2"/>
                <w:sz w:val="24"/>
              </w:rPr>
              <w:t>Unit:4</w:t>
            </w:r>
          </w:p>
        </w:tc>
        <w:tc>
          <w:tcPr>
            <w:tcW w:w="7241" w:type="dxa"/>
            <w:gridSpan w:val="5"/>
          </w:tcPr>
          <w:p w14:paraId="4436F51C" w14:textId="77777777" w:rsidR="0047733A" w:rsidRDefault="00A66171">
            <w:pPr>
              <w:pStyle w:val="TableParagraph"/>
              <w:spacing w:line="273" w:lineRule="exact"/>
              <w:ind w:left="1700"/>
              <w:rPr>
                <w:b/>
                <w:sz w:val="24"/>
              </w:rPr>
            </w:pPr>
            <w:r>
              <w:rPr>
                <w:b/>
                <w:sz w:val="24"/>
              </w:rPr>
              <w:t>COMMODITY</w:t>
            </w:r>
            <w:r>
              <w:rPr>
                <w:b/>
                <w:spacing w:val="-5"/>
                <w:sz w:val="24"/>
              </w:rPr>
              <w:t xml:space="preserve"> </w:t>
            </w:r>
            <w:r>
              <w:rPr>
                <w:b/>
                <w:sz w:val="24"/>
              </w:rPr>
              <w:t>MARKET</w:t>
            </w:r>
            <w:r>
              <w:rPr>
                <w:b/>
                <w:spacing w:val="-2"/>
                <w:sz w:val="24"/>
              </w:rPr>
              <w:t xml:space="preserve"> </w:t>
            </w:r>
            <w:r>
              <w:rPr>
                <w:b/>
                <w:sz w:val="24"/>
              </w:rPr>
              <w:t>IN</w:t>
            </w:r>
            <w:r>
              <w:rPr>
                <w:b/>
                <w:spacing w:val="-2"/>
                <w:sz w:val="24"/>
              </w:rPr>
              <w:t xml:space="preserve"> </w:t>
            </w:r>
            <w:r>
              <w:rPr>
                <w:b/>
                <w:spacing w:val="-4"/>
                <w:sz w:val="24"/>
              </w:rPr>
              <w:t>INDIA</w:t>
            </w:r>
          </w:p>
        </w:tc>
        <w:tc>
          <w:tcPr>
            <w:tcW w:w="1758" w:type="dxa"/>
            <w:gridSpan w:val="4"/>
          </w:tcPr>
          <w:p w14:paraId="0B65FDE1" w14:textId="77777777" w:rsidR="0047733A" w:rsidRDefault="00A66171">
            <w:pPr>
              <w:pStyle w:val="TableParagraph"/>
              <w:spacing w:line="273" w:lineRule="exact"/>
              <w:ind w:left="704"/>
              <w:rPr>
                <w:b/>
                <w:sz w:val="24"/>
              </w:rPr>
            </w:pPr>
            <w:r>
              <w:rPr>
                <w:b/>
                <w:sz w:val="24"/>
              </w:rPr>
              <w:t>10</w:t>
            </w:r>
            <w:r>
              <w:rPr>
                <w:b/>
                <w:spacing w:val="60"/>
                <w:sz w:val="24"/>
              </w:rPr>
              <w:t xml:space="preserve"> </w:t>
            </w:r>
            <w:r>
              <w:rPr>
                <w:b/>
                <w:spacing w:val="-2"/>
                <w:sz w:val="24"/>
              </w:rPr>
              <w:t>hours</w:t>
            </w:r>
          </w:p>
        </w:tc>
      </w:tr>
      <w:tr w:rsidR="0047733A" w14:paraId="2CD7329D" w14:textId="77777777">
        <w:trPr>
          <w:trHeight w:val="635"/>
        </w:trPr>
        <w:tc>
          <w:tcPr>
            <w:tcW w:w="10099" w:type="dxa"/>
            <w:gridSpan w:val="11"/>
          </w:tcPr>
          <w:p w14:paraId="613D6D50" w14:textId="77777777" w:rsidR="0047733A" w:rsidRDefault="00A66171">
            <w:pPr>
              <w:pStyle w:val="TableParagraph"/>
              <w:spacing w:line="270" w:lineRule="exact"/>
              <w:rPr>
                <w:sz w:val="24"/>
              </w:rPr>
            </w:pPr>
            <w:r>
              <w:rPr>
                <w:sz w:val="24"/>
              </w:rPr>
              <w:t>Commodity</w:t>
            </w:r>
            <w:r>
              <w:rPr>
                <w:spacing w:val="-4"/>
                <w:sz w:val="24"/>
              </w:rPr>
              <w:t xml:space="preserve"> </w:t>
            </w:r>
            <w:r>
              <w:rPr>
                <w:sz w:val="24"/>
              </w:rPr>
              <w:t>Market</w:t>
            </w:r>
            <w:r>
              <w:rPr>
                <w:spacing w:val="-1"/>
                <w:sz w:val="24"/>
              </w:rPr>
              <w:t xml:space="preserve"> </w:t>
            </w:r>
            <w:r>
              <w:rPr>
                <w:sz w:val="24"/>
              </w:rPr>
              <w:t>in</w:t>
            </w:r>
            <w:r>
              <w:rPr>
                <w:spacing w:val="-2"/>
                <w:sz w:val="24"/>
              </w:rPr>
              <w:t xml:space="preserve"> </w:t>
            </w:r>
            <w:r>
              <w:rPr>
                <w:sz w:val="24"/>
              </w:rPr>
              <w:t>India</w:t>
            </w:r>
            <w:r>
              <w:rPr>
                <w:spacing w:val="-3"/>
                <w:sz w:val="24"/>
              </w:rPr>
              <w:t xml:space="preserve"> </w:t>
            </w:r>
            <w:r>
              <w:rPr>
                <w:sz w:val="24"/>
              </w:rPr>
              <w:t>–</w:t>
            </w:r>
            <w:r>
              <w:rPr>
                <w:spacing w:val="-1"/>
                <w:sz w:val="24"/>
              </w:rPr>
              <w:t xml:space="preserve"> </w:t>
            </w:r>
            <w:r>
              <w:rPr>
                <w:sz w:val="24"/>
              </w:rPr>
              <w:t>Overview</w:t>
            </w:r>
            <w:r>
              <w:rPr>
                <w:spacing w:val="-3"/>
                <w:sz w:val="24"/>
              </w:rPr>
              <w:t xml:space="preserve"> </w:t>
            </w:r>
            <w:r>
              <w:rPr>
                <w:sz w:val="24"/>
              </w:rPr>
              <w:t>MCX</w:t>
            </w:r>
            <w:r>
              <w:rPr>
                <w:spacing w:val="-2"/>
                <w:sz w:val="24"/>
              </w:rPr>
              <w:t xml:space="preserve"> </w:t>
            </w:r>
            <w:r>
              <w:rPr>
                <w:sz w:val="24"/>
              </w:rPr>
              <w:t>and</w:t>
            </w:r>
            <w:r>
              <w:rPr>
                <w:spacing w:val="-1"/>
                <w:sz w:val="24"/>
              </w:rPr>
              <w:t xml:space="preserve"> </w:t>
            </w:r>
            <w:r>
              <w:rPr>
                <w:sz w:val="24"/>
              </w:rPr>
              <w:t>NCDX</w:t>
            </w:r>
            <w:r>
              <w:rPr>
                <w:spacing w:val="-3"/>
                <w:sz w:val="24"/>
              </w:rPr>
              <w:t xml:space="preserve"> </w:t>
            </w:r>
            <w:r>
              <w:rPr>
                <w:sz w:val="24"/>
              </w:rPr>
              <w:t>–functions-Development</w:t>
            </w:r>
            <w:r>
              <w:rPr>
                <w:spacing w:val="-1"/>
                <w:sz w:val="24"/>
              </w:rPr>
              <w:t xml:space="preserve"> </w:t>
            </w:r>
            <w:r>
              <w:rPr>
                <w:sz w:val="24"/>
              </w:rPr>
              <w:t>in</w:t>
            </w:r>
            <w:r>
              <w:rPr>
                <w:spacing w:val="-1"/>
                <w:sz w:val="24"/>
              </w:rPr>
              <w:t xml:space="preserve"> </w:t>
            </w:r>
            <w:r>
              <w:rPr>
                <w:spacing w:val="-2"/>
                <w:sz w:val="24"/>
              </w:rPr>
              <w:t>commodity</w:t>
            </w:r>
          </w:p>
          <w:p w14:paraId="0C978BB4" w14:textId="77777777" w:rsidR="0047733A" w:rsidRDefault="00A66171">
            <w:pPr>
              <w:pStyle w:val="TableParagraph"/>
              <w:spacing w:before="41"/>
              <w:rPr>
                <w:sz w:val="24"/>
              </w:rPr>
            </w:pPr>
            <w:r>
              <w:rPr>
                <w:sz w:val="24"/>
              </w:rPr>
              <w:t>market</w:t>
            </w:r>
            <w:r>
              <w:rPr>
                <w:spacing w:val="-2"/>
                <w:sz w:val="24"/>
              </w:rPr>
              <w:t xml:space="preserve"> </w:t>
            </w:r>
            <w:r>
              <w:rPr>
                <w:sz w:val="24"/>
              </w:rPr>
              <w:t>in</w:t>
            </w:r>
            <w:r>
              <w:rPr>
                <w:spacing w:val="1"/>
                <w:sz w:val="24"/>
              </w:rPr>
              <w:t xml:space="preserve"> </w:t>
            </w:r>
            <w:r>
              <w:rPr>
                <w:spacing w:val="-2"/>
                <w:sz w:val="24"/>
              </w:rPr>
              <w:t>India.</w:t>
            </w:r>
          </w:p>
        </w:tc>
      </w:tr>
      <w:tr w:rsidR="0047733A" w14:paraId="3B8C1E57" w14:textId="77777777">
        <w:trPr>
          <w:trHeight w:val="313"/>
        </w:trPr>
        <w:tc>
          <w:tcPr>
            <w:tcW w:w="10099" w:type="dxa"/>
            <w:gridSpan w:val="11"/>
            <w:tcBorders>
              <w:bottom w:val="single" w:sz="6" w:space="0" w:color="000000"/>
            </w:tcBorders>
          </w:tcPr>
          <w:p w14:paraId="56BD69AE" w14:textId="77777777" w:rsidR="0047733A" w:rsidRDefault="0047733A">
            <w:pPr>
              <w:pStyle w:val="TableParagraph"/>
              <w:ind w:left="0"/>
            </w:pPr>
          </w:p>
        </w:tc>
      </w:tr>
      <w:tr w:rsidR="0047733A" w14:paraId="581C3ED3" w14:textId="77777777">
        <w:trPr>
          <w:trHeight w:val="316"/>
        </w:trPr>
        <w:tc>
          <w:tcPr>
            <w:tcW w:w="1100" w:type="dxa"/>
            <w:gridSpan w:val="2"/>
            <w:tcBorders>
              <w:top w:val="single" w:sz="6" w:space="0" w:color="000000"/>
            </w:tcBorders>
          </w:tcPr>
          <w:p w14:paraId="0974B930" w14:textId="77777777" w:rsidR="0047733A" w:rsidRDefault="00A66171">
            <w:pPr>
              <w:pStyle w:val="TableParagraph"/>
              <w:spacing w:line="270" w:lineRule="exact"/>
              <w:rPr>
                <w:b/>
                <w:sz w:val="24"/>
              </w:rPr>
            </w:pPr>
            <w:r>
              <w:rPr>
                <w:b/>
                <w:spacing w:val="-2"/>
                <w:sz w:val="24"/>
              </w:rPr>
              <w:t>Unit:5</w:t>
            </w:r>
          </w:p>
        </w:tc>
        <w:tc>
          <w:tcPr>
            <w:tcW w:w="7241" w:type="dxa"/>
            <w:gridSpan w:val="5"/>
            <w:tcBorders>
              <w:top w:val="single" w:sz="6" w:space="0" w:color="000000"/>
            </w:tcBorders>
          </w:tcPr>
          <w:p w14:paraId="5DF12826" w14:textId="77777777" w:rsidR="0047733A" w:rsidRDefault="00A66171">
            <w:pPr>
              <w:pStyle w:val="TableParagraph"/>
              <w:spacing w:line="270" w:lineRule="exact"/>
              <w:ind w:left="7" w:right="19"/>
              <w:jc w:val="center"/>
              <w:rPr>
                <w:b/>
                <w:sz w:val="24"/>
              </w:rPr>
            </w:pPr>
            <w:r>
              <w:rPr>
                <w:b/>
                <w:sz w:val="24"/>
              </w:rPr>
              <w:t>DERIVATIVE</w:t>
            </w:r>
            <w:r>
              <w:rPr>
                <w:b/>
                <w:spacing w:val="-5"/>
                <w:sz w:val="24"/>
              </w:rPr>
              <w:t xml:space="preserve"> </w:t>
            </w:r>
            <w:r>
              <w:rPr>
                <w:b/>
                <w:spacing w:val="-2"/>
                <w:sz w:val="24"/>
              </w:rPr>
              <w:t>EXPOSURE</w:t>
            </w:r>
          </w:p>
        </w:tc>
        <w:tc>
          <w:tcPr>
            <w:tcW w:w="1758" w:type="dxa"/>
            <w:gridSpan w:val="4"/>
            <w:tcBorders>
              <w:top w:val="single" w:sz="6" w:space="0" w:color="000000"/>
            </w:tcBorders>
          </w:tcPr>
          <w:p w14:paraId="079E1F1D" w14:textId="77777777" w:rsidR="0047733A" w:rsidRDefault="00A66171">
            <w:pPr>
              <w:pStyle w:val="TableParagraph"/>
              <w:spacing w:line="270" w:lineRule="exact"/>
              <w:ind w:left="764"/>
              <w:rPr>
                <w:b/>
                <w:sz w:val="24"/>
              </w:rPr>
            </w:pPr>
            <w:r>
              <w:rPr>
                <w:b/>
                <w:sz w:val="24"/>
              </w:rPr>
              <w:t>10</w:t>
            </w:r>
            <w:r>
              <w:rPr>
                <w:b/>
                <w:spacing w:val="-2"/>
                <w:sz w:val="24"/>
              </w:rPr>
              <w:t xml:space="preserve"> hours</w:t>
            </w:r>
          </w:p>
        </w:tc>
      </w:tr>
      <w:tr w:rsidR="0047733A" w14:paraId="613774D8" w14:textId="77777777">
        <w:trPr>
          <w:trHeight w:val="832"/>
        </w:trPr>
        <w:tc>
          <w:tcPr>
            <w:tcW w:w="10099" w:type="dxa"/>
            <w:gridSpan w:val="11"/>
          </w:tcPr>
          <w:p w14:paraId="4EA313B2" w14:textId="77777777" w:rsidR="0047733A" w:rsidRDefault="00A66171">
            <w:pPr>
              <w:pStyle w:val="TableParagraph"/>
              <w:spacing w:line="278" w:lineRule="auto"/>
              <w:ind w:right="196"/>
              <w:rPr>
                <w:sz w:val="24"/>
              </w:rPr>
            </w:pPr>
            <w:r>
              <w:rPr>
                <w:sz w:val="24"/>
              </w:rPr>
              <w:t>Accounting</w:t>
            </w:r>
            <w:r>
              <w:rPr>
                <w:spacing w:val="-5"/>
                <w:sz w:val="24"/>
              </w:rPr>
              <w:t xml:space="preserve"> </w:t>
            </w:r>
            <w:r>
              <w:rPr>
                <w:sz w:val="24"/>
              </w:rPr>
              <w:t>treatment</w:t>
            </w:r>
            <w:r>
              <w:rPr>
                <w:spacing w:val="-5"/>
                <w:sz w:val="24"/>
              </w:rPr>
              <w:t xml:space="preserve"> </w:t>
            </w:r>
            <w:r>
              <w:rPr>
                <w:sz w:val="24"/>
              </w:rPr>
              <w:t>of</w:t>
            </w:r>
            <w:r>
              <w:rPr>
                <w:spacing w:val="-4"/>
                <w:sz w:val="24"/>
              </w:rPr>
              <w:t xml:space="preserve"> </w:t>
            </w:r>
            <w:r>
              <w:rPr>
                <w:sz w:val="24"/>
              </w:rPr>
              <w:t>Derivative</w:t>
            </w:r>
            <w:r>
              <w:rPr>
                <w:spacing w:val="-6"/>
                <w:sz w:val="24"/>
              </w:rPr>
              <w:t xml:space="preserve"> </w:t>
            </w:r>
            <w:r>
              <w:rPr>
                <w:sz w:val="24"/>
              </w:rPr>
              <w:t>transactions</w:t>
            </w:r>
            <w:r>
              <w:rPr>
                <w:spacing w:val="-5"/>
                <w:sz w:val="24"/>
              </w:rPr>
              <w:t xml:space="preserve"> </w:t>
            </w:r>
            <w:r>
              <w:rPr>
                <w:sz w:val="24"/>
              </w:rPr>
              <w:t>–Management</w:t>
            </w:r>
            <w:r>
              <w:rPr>
                <w:spacing w:val="-5"/>
                <w:sz w:val="24"/>
              </w:rPr>
              <w:t xml:space="preserve"> </w:t>
            </w:r>
            <w:r>
              <w:rPr>
                <w:sz w:val="24"/>
              </w:rPr>
              <w:t>Derivative</w:t>
            </w:r>
            <w:r>
              <w:rPr>
                <w:spacing w:val="-4"/>
                <w:sz w:val="24"/>
              </w:rPr>
              <w:t xml:space="preserve"> </w:t>
            </w:r>
            <w:r>
              <w:rPr>
                <w:sz w:val="24"/>
              </w:rPr>
              <w:t>exposure</w:t>
            </w:r>
            <w:r>
              <w:rPr>
                <w:spacing w:val="-6"/>
                <w:sz w:val="24"/>
              </w:rPr>
              <w:t xml:space="preserve"> </w:t>
            </w:r>
            <w:r>
              <w:rPr>
                <w:sz w:val="24"/>
              </w:rPr>
              <w:t>–Advance financial Derivative credit derivative.</w:t>
            </w:r>
          </w:p>
        </w:tc>
      </w:tr>
      <w:tr w:rsidR="0047733A" w14:paraId="05654D73" w14:textId="77777777">
        <w:trPr>
          <w:trHeight w:val="316"/>
        </w:trPr>
        <w:tc>
          <w:tcPr>
            <w:tcW w:w="10099" w:type="dxa"/>
            <w:gridSpan w:val="11"/>
          </w:tcPr>
          <w:p w14:paraId="278A72DD" w14:textId="77777777" w:rsidR="0047733A" w:rsidRDefault="0047733A">
            <w:pPr>
              <w:pStyle w:val="TableParagraph"/>
              <w:ind w:left="0"/>
            </w:pPr>
          </w:p>
        </w:tc>
      </w:tr>
      <w:tr w:rsidR="0047733A" w14:paraId="012C18FC" w14:textId="77777777">
        <w:trPr>
          <w:trHeight w:val="316"/>
        </w:trPr>
        <w:tc>
          <w:tcPr>
            <w:tcW w:w="1554" w:type="dxa"/>
            <w:gridSpan w:val="3"/>
          </w:tcPr>
          <w:p w14:paraId="1A58DAFE" w14:textId="77777777" w:rsidR="0047733A" w:rsidRDefault="00A66171">
            <w:pPr>
              <w:pStyle w:val="TableParagraph"/>
              <w:spacing w:line="273" w:lineRule="exact"/>
              <w:rPr>
                <w:b/>
                <w:sz w:val="24"/>
              </w:rPr>
            </w:pPr>
            <w:r>
              <w:rPr>
                <w:b/>
                <w:spacing w:val="-2"/>
                <w:sz w:val="24"/>
              </w:rPr>
              <w:t>Unit:6</w:t>
            </w:r>
          </w:p>
        </w:tc>
        <w:tc>
          <w:tcPr>
            <w:tcW w:w="6054" w:type="dxa"/>
            <w:gridSpan w:val="2"/>
          </w:tcPr>
          <w:p w14:paraId="5DD60E2D" w14:textId="77777777" w:rsidR="0047733A" w:rsidRDefault="00A66171">
            <w:pPr>
              <w:pStyle w:val="TableParagraph"/>
              <w:spacing w:line="273" w:lineRule="exact"/>
              <w:ind w:left="1527"/>
              <w:rPr>
                <w:b/>
                <w:sz w:val="24"/>
              </w:rPr>
            </w:pPr>
            <w:r>
              <w:rPr>
                <w:b/>
                <w:sz w:val="24"/>
              </w:rPr>
              <w:t>CONTEMPORARY</w:t>
            </w:r>
            <w:r>
              <w:rPr>
                <w:b/>
                <w:spacing w:val="-8"/>
                <w:sz w:val="24"/>
              </w:rPr>
              <w:t xml:space="preserve"> </w:t>
            </w:r>
            <w:r>
              <w:rPr>
                <w:b/>
                <w:spacing w:val="-2"/>
                <w:sz w:val="24"/>
              </w:rPr>
              <w:t>ISSUES</w:t>
            </w:r>
          </w:p>
        </w:tc>
        <w:tc>
          <w:tcPr>
            <w:tcW w:w="2491" w:type="dxa"/>
            <w:gridSpan w:val="6"/>
          </w:tcPr>
          <w:p w14:paraId="77EAAE42" w14:textId="77777777" w:rsidR="0047733A" w:rsidRDefault="00A66171">
            <w:pPr>
              <w:pStyle w:val="TableParagraph"/>
              <w:spacing w:line="273" w:lineRule="exact"/>
              <w:ind w:left="1619"/>
              <w:rPr>
                <w:b/>
                <w:sz w:val="24"/>
              </w:rPr>
            </w:pPr>
            <w:r>
              <w:rPr>
                <w:b/>
                <w:sz w:val="24"/>
              </w:rPr>
              <w:t xml:space="preserve">2 </w:t>
            </w:r>
            <w:r>
              <w:rPr>
                <w:b/>
                <w:spacing w:val="-2"/>
                <w:sz w:val="24"/>
              </w:rPr>
              <w:t>hours</w:t>
            </w:r>
          </w:p>
        </w:tc>
      </w:tr>
      <w:tr w:rsidR="0047733A" w14:paraId="45E920A5" w14:textId="77777777">
        <w:trPr>
          <w:trHeight w:val="688"/>
        </w:trPr>
        <w:tc>
          <w:tcPr>
            <w:tcW w:w="10099" w:type="dxa"/>
            <w:gridSpan w:val="11"/>
          </w:tcPr>
          <w:p w14:paraId="13C72A88" w14:textId="77777777" w:rsidR="0047733A" w:rsidRDefault="00A66171">
            <w:pPr>
              <w:pStyle w:val="TableParagraph"/>
              <w:spacing w:line="289" w:lineRule="exact"/>
              <w:rPr>
                <w:sz w:val="26"/>
              </w:rPr>
            </w:pPr>
            <w:r>
              <w:rPr>
                <w:sz w:val="26"/>
              </w:rPr>
              <w:t>Expert</w:t>
            </w:r>
            <w:r>
              <w:rPr>
                <w:spacing w:val="-8"/>
                <w:sz w:val="26"/>
              </w:rPr>
              <w:t xml:space="preserve"> </w:t>
            </w:r>
            <w:r>
              <w:rPr>
                <w:sz w:val="26"/>
              </w:rPr>
              <w:t>lectures</w:t>
            </w:r>
            <w:r>
              <w:rPr>
                <w:spacing w:val="-8"/>
                <w:sz w:val="26"/>
              </w:rPr>
              <w:t xml:space="preserve"> </w:t>
            </w:r>
            <w:r>
              <w:rPr>
                <w:sz w:val="26"/>
              </w:rPr>
              <w:t>from</w:t>
            </w:r>
            <w:r>
              <w:rPr>
                <w:spacing w:val="-5"/>
                <w:sz w:val="26"/>
              </w:rPr>
              <w:t xml:space="preserve"> </w:t>
            </w:r>
            <w:r>
              <w:rPr>
                <w:sz w:val="26"/>
              </w:rPr>
              <w:t>Industry,</w:t>
            </w:r>
            <w:r>
              <w:rPr>
                <w:spacing w:val="-8"/>
                <w:sz w:val="26"/>
              </w:rPr>
              <w:t xml:space="preserve"> </w:t>
            </w:r>
            <w:r>
              <w:rPr>
                <w:sz w:val="26"/>
              </w:rPr>
              <w:t>online</w:t>
            </w:r>
            <w:r>
              <w:rPr>
                <w:spacing w:val="-7"/>
                <w:sz w:val="26"/>
              </w:rPr>
              <w:t xml:space="preserve"> </w:t>
            </w:r>
            <w:r>
              <w:rPr>
                <w:sz w:val="26"/>
              </w:rPr>
              <w:t>seminars,</w:t>
            </w:r>
            <w:r>
              <w:rPr>
                <w:spacing w:val="-8"/>
                <w:sz w:val="26"/>
              </w:rPr>
              <w:t xml:space="preserve"> </w:t>
            </w:r>
            <w:r>
              <w:rPr>
                <w:sz w:val="26"/>
              </w:rPr>
              <w:t>workshop</w:t>
            </w:r>
            <w:r>
              <w:rPr>
                <w:spacing w:val="-8"/>
                <w:sz w:val="26"/>
              </w:rPr>
              <w:t xml:space="preserve"> </w:t>
            </w:r>
            <w:r>
              <w:rPr>
                <w:sz w:val="26"/>
              </w:rPr>
              <w:t>with</w:t>
            </w:r>
            <w:r>
              <w:rPr>
                <w:spacing w:val="-7"/>
                <w:sz w:val="26"/>
              </w:rPr>
              <w:t xml:space="preserve"> </w:t>
            </w:r>
            <w:r>
              <w:rPr>
                <w:sz w:val="26"/>
              </w:rPr>
              <w:t>software</w:t>
            </w:r>
            <w:r>
              <w:rPr>
                <w:spacing w:val="-8"/>
                <w:sz w:val="26"/>
              </w:rPr>
              <w:t xml:space="preserve"> </w:t>
            </w:r>
            <w:r>
              <w:rPr>
                <w:sz w:val="26"/>
              </w:rPr>
              <w:t>experts</w:t>
            </w:r>
            <w:r>
              <w:rPr>
                <w:spacing w:val="-8"/>
                <w:sz w:val="26"/>
              </w:rPr>
              <w:t xml:space="preserve"> </w:t>
            </w:r>
            <w:r>
              <w:rPr>
                <w:sz w:val="26"/>
              </w:rPr>
              <w:t>to</w:t>
            </w:r>
            <w:r>
              <w:rPr>
                <w:spacing w:val="-5"/>
                <w:sz w:val="26"/>
              </w:rPr>
              <w:t xml:space="preserve"> </w:t>
            </w:r>
            <w:r>
              <w:rPr>
                <w:spacing w:val="-2"/>
                <w:sz w:val="26"/>
              </w:rPr>
              <w:t>understand</w:t>
            </w:r>
          </w:p>
          <w:p w14:paraId="5AB7529C" w14:textId="77777777" w:rsidR="0047733A" w:rsidRDefault="00A66171">
            <w:pPr>
              <w:pStyle w:val="TableParagraph"/>
              <w:spacing w:before="49"/>
              <w:rPr>
                <w:sz w:val="26"/>
              </w:rPr>
            </w:pPr>
            <w:r>
              <w:rPr>
                <w:sz w:val="26"/>
              </w:rPr>
              <w:t>the</w:t>
            </w:r>
            <w:r>
              <w:rPr>
                <w:spacing w:val="-6"/>
                <w:sz w:val="26"/>
              </w:rPr>
              <w:t xml:space="preserve"> </w:t>
            </w:r>
            <w:r>
              <w:rPr>
                <w:sz w:val="26"/>
              </w:rPr>
              <w:t>working</w:t>
            </w:r>
            <w:r>
              <w:rPr>
                <w:spacing w:val="-6"/>
                <w:sz w:val="26"/>
              </w:rPr>
              <w:t xml:space="preserve"> </w:t>
            </w:r>
            <w:r>
              <w:rPr>
                <w:sz w:val="26"/>
              </w:rPr>
              <w:t>of</w:t>
            </w:r>
            <w:r>
              <w:rPr>
                <w:spacing w:val="-6"/>
                <w:sz w:val="26"/>
              </w:rPr>
              <w:t xml:space="preserve"> </w:t>
            </w:r>
            <w:r>
              <w:rPr>
                <w:sz w:val="26"/>
              </w:rPr>
              <w:t>derivatives,</w:t>
            </w:r>
            <w:r>
              <w:rPr>
                <w:spacing w:val="-6"/>
                <w:sz w:val="26"/>
              </w:rPr>
              <w:t xml:space="preserve"> </w:t>
            </w:r>
            <w:r>
              <w:rPr>
                <w:sz w:val="26"/>
              </w:rPr>
              <w:t>Case</w:t>
            </w:r>
            <w:r>
              <w:rPr>
                <w:spacing w:val="-4"/>
                <w:sz w:val="26"/>
              </w:rPr>
              <w:t xml:space="preserve"> </w:t>
            </w:r>
            <w:r>
              <w:rPr>
                <w:spacing w:val="-2"/>
                <w:sz w:val="26"/>
              </w:rPr>
              <w:t>Study.</w:t>
            </w:r>
          </w:p>
        </w:tc>
      </w:tr>
      <w:tr w:rsidR="0047733A" w14:paraId="08D3C1F6" w14:textId="77777777">
        <w:trPr>
          <w:trHeight w:val="350"/>
        </w:trPr>
        <w:tc>
          <w:tcPr>
            <w:tcW w:w="1554" w:type="dxa"/>
            <w:gridSpan w:val="3"/>
          </w:tcPr>
          <w:p w14:paraId="1B9646BD" w14:textId="77777777" w:rsidR="0047733A" w:rsidRDefault="0047733A">
            <w:pPr>
              <w:pStyle w:val="TableParagraph"/>
              <w:ind w:left="0"/>
            </w:pPr>
          </w:p>
        </w:tc>
        <w:tc>
          <w:tcPr>
            <w:tcW w:w="6054" w:type="dxa"/>
            <w:gridSpan w:val="2"/>
          </w:tcPr>
          <w:p w14:paraId="6F24909B" w14:textId="77777777" w:rsidR="0047733A" w:rsidRDefault="00A66171">
            <w:pPr>
              <w:pStyle w:val="TableParagraph"/>
              <w:spacing w:line="273" w:lineRule="exact"/>
              <w:ind w:left="1976"/>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491" w:type="dxa"/>
            <w:gridSpan w:val="6"/>
          </w:tcPr>
          <w:p w14:paraId="68CC833E" w14:textId="77777777" w:rsidR="0047733A" w:rsidRDefault="00A66171">
            <w:pPr>
              <w:pStyle w:val="TableParagraph"/>
              <w:spacing w:line="273" w:lineRule="exact"/>
              <w:ind w:left="1439"/>
              <w:rPr>
                <w:b/>
                <w:sz w:val="24"/>
              </w:rPr>
            </w:pPr>
            <w:r>
              <w:rPr>
                <w:b/>
                <w:sz w:val="24"/>
              </w:rPr>
              <w:t>52</w:t>
            </w:r>
            <w:r>
              <w:rPr>
                <w:b/>
                <w:spacing w:val="60"/>
                <w:sz w:val="24"/>
              </w:rPr>
              <w:t xml:space="preserve"> </w:t>
            </w:r>
            <w:r>
              <w:rPr>
                <w:b/>
                <w:spacing w:val="-2"/>
                <w:sz w:val="24"/>
              </w:rPr>
              <w:t>hours</w:t>
            </w:r>
          </w:p>
        </w:tc>
      </w:tr>
    </w:tbl>
    <w:p w14:paraId="3EC4A514" w14:textId="77777777" w:rsidR="0047733A" w:rsidRDefault="0047733A">
      <w:pPr>
        <w:pStyle w:val="TableParagraph"/>
        <w:spacing w:line="273" w:lineRule="exact"/>
        <w:rPr>
          <w:b/>
          <w:sz w:val="24"/>
        </w:rPr>
        <w:sectPr w:rsidR="0047733A">
          <w:pgSz w:w="11920" w:h="16850"/>
          <w:pgMar w:top="1240" w:right="720" w:bottom="540" w:left="720" w:header="454" w:footer="354" w:gutter="0"/>
          <w:cols w:space="720"/>
        </w:sectPr>
      </w:pPr>
    </w:p>
    <w:p w14:paraId="18FDB846" w14:textId="77777777" w:rsidR="0047733A" w:rsidRDefault="0047733A">
      <w:pPr>
        <w:pStyle w:val="BodyText"/>
        <w:spacing w:before="6"/>
        <w:rPr>
          <w:sz w:val="14"/>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651"/>
      </w:tblGrid>
      <w:tr w:rsidR="0047733A" w14:paraId="1EFCB919" w14:textId="77777777">
        <w:trPr>
          <w:trHeight w:val="313"/>
        </w:trPr>
        <w:tc>
          <w:tcPr>
            <w:tcW w:w="10100" w:type="dxa"/>
            <w:gridSpan w:val="2"/>
          </w:tcPr>
          <w:p w14:paraId="58931E42" w14:textId="77777777" w:rsidR="0047733A" w:rsidRDefault="00A66171">
            <w:pPr>
              <w:pStyle w:val="TableParagraph"/>
              <w:spacing w:line="270" w:lineRule="exact"/>
              <w:rPr>
                <w:b/>
                <w:sz w:val="24"/>
              </w:rPr>
            </w:pPr>
            <w:r>
              <w:rPr>
                <w:b/>
                <w:sz w:val="24"/>
              </w:rPr>
              <w:t>Text</w:t>
            </w:r>
            <w:r>
              <w:rPr>
                <w:b/>
                <w:spacing w:val="-2"/>
                <w:sz w:val="24"/>
              </w:rPr>
              <w:t xml:space="preserve"> Book(s)</w:t>
            </w:r>
          </w:p>
        </w:tc>
      </w:tr>
      <w:tr w:rsidR="0047733A" w14:paraId="4B03B044" w14:textId="77777777">
        <w:trPr>
          <w:trHeight w:val="318"/>
        </w:trPr>
        <w:tc>
          <w:tcPr>
            <w:tcW w:w="449" w:type="dxa"/>
          </w:tcPr>
          <w:p w14:paraId="6055B5DE" w14:textId="77777777" w:rsidR="0047733A" w:rsidRDefault="00A66171">
            <w:pPr>
              <w:pStyle w:val="TableParagraph"/>
              <w:spacing w:line="270" w:lineRule="exact"/>
              <w:ind w:left="0" w:right="91"/>
              <w:jc w:val="center"/>
              <w:rPr>
                <w:sz w:val="24"/>
              </w:rPr>
            </w:pPr>
            <w:r>
              <w:rPr>
                <w:spacing w:val="-10"/>
                <w:sz w:val="24"/>
              </w:rPr>
              <w:t>1</w:t>
            </w:r>
          </w:p>
        </w:tc>
        <w:tc>
          <w:tcPr>
            <w:tcW w:w="9651" w:type="dxa"/>
          </w:tcPr>
          <w:p w14:paraId="532EF1EB" w14:textId="77777777" w:rsidR="0047733A" w:rsidRDefault="00A66171">
            <w:pPr>
              <w:pStyle w:val="TableParagraph"/>
              <w:spacing w:line="270" w:lineRule="exact"/>
              <w:ind w:left="170"/>
              <w:rPr>
                <w:sz w:val="24"/>
              </w:rPr>
            </w:pPr>
            <w:r>
              <w:rPr>
                <w:sz w:val="24"/>
              </w:rPr>
              <w:t>John</w:t>
            </w:r>
            <w:r>
              <w:rPr>
                <w:spacing w:val="-4"/>
                <w:sz w:val="24"/>
              </w:rPr>
              <w:t xml:space="preserve"> </w:t>
            </w:r>
            <w:r>
              <w:rPr>
                <w:sz w:val="24"/>
              </w:rPr>
              <w:t>C.</w:t>
            </w:r>
            <w:r>
              <w:rPr>
                <w:spacing w:val="-1"/>
                <w:sz w:val="24"/>
              </w:rPr>
              <w:t xml:space="preserve"> </w:t>
            </w:r>
            <w:r>
              <w:rPr>
                <w:sz w:val="24"/>
              </w:rPr>
              <w:t>Hull,</w:t>
            </w:r>
            <w:r>
              <w:rPr>
                <w:spacing w:val="-1"/>
                <w:sz w:val="24"/>
              </w:rPr>
              <w:t xml:space="preserve"> </w:t>
            </w:r>
            <w:r>
              <w:rPr>
                <w:sz w:val="24"/>
              </w:rPr>
              <w:t>Futures</w:t>
            </w:r>
            <w:r>
              <w:rPr>
                <w:spacing w:val="-1"/>
                <w:sz w:val="24"/>
              </w:rPr>
              <w:t xml:space="preserve"> </w:t>
            </w:r>
            <w:r>
              <w:rPr>
                <w:sz w:val="24"/>
              </w:rPr>
              <w:t>&amp;</w:t>
            </w:r>
            <w:r>
              <w:rPr>
                <w:spacing w:val="-1"/>
                <w:sz w:val="24"/>
              </w:rPr>
              <w:t xml:space="preserve"> </w:t>
            </w:r>
            <w:r>
              <w:rPr>
                <w:sz w:val="24"/>
              </w:rPr>
              <w:t>options</w:t>
            </w:r>
            <w:r>
              <w:rPr>
                <w:spacing w:val="-1"/>
                <w:sz w:val="24"/>
              </w:rPr>
              <w:t xml:space="preserve"> </w:t>
            </w:r>
            <w:r>
              <w:rPr>
                <w:sz w:val="24"/>
              </w:rPr>
              <w:t>and</w:t>
            </w:r>
            <w:r>
              <w:rPr>
                <w:spacing w:val="-2"/>
                <w:sz w:val="24"/>
              </w:rPr>
              <w:t xml:space="preserve"> </w:t>
            </w:r>
            <w:r>
              <w:rPr>
                <w:sz w:val="24"/>
              </w:rPr>
              <w:t>other</w:t>
            </w:r>
            <w:r>
              <w:rPr>
                <w:spacing w:val="-2"/>
                <w:sz w:val="24"/>
              </w:rPr>
              <w:t xml:space="preserve"> </w:t>
            </w:r>
            <w:r>
              <w:rPr>
                <w:sz w:val="24"/>
              </w:rPr>
              <w:t>derivatives</w:t>
            </w:r>
            <w:r>
              <w:rPr>
                <w:spacing w:val="-1"/>
                <w:sz w:val="24"/>
              </w:rPr>
              <w:t xml:space="preserve"> </w:t>
            </w:r>
            <w:r>
              <w:rPr>
                <w:sz w:val="24"/>
              </w:rPr>
              <w:t>,</w:t>
            </w:r>
            <w:r>
              <w:rPr>
                <w:spacing w:val="-1"/>
                <w:sz w:val="24"/>
              </w:rPr>
              <w:t xml:space="preserve"> </w:t>
            </w:r>
            <w:r>
              <w:rPr>
                <w:spacing w:val="-2"/>
                <w:sz w:val="24"/>
              </w:rPr>
              <w:t>Pearson</w:t>
            </w:r>
          </w:p>
        </w:tc>
      </w:tr>
      <w:tr w:rsidR="0047733A" w14:paraId="2A330386" w14:textId="77777777">
        <w:trPr>
          <w:trHeight w:val="316"/>
        </w:trPr>
        <w:tc>
          <w:tcPr>
            <w:tcW w:w="449" w:type="dxa"/>
          </w:tcPr>
          <w:p w14:paraId="678E101F" w14:textId="77777777" w:rsidR="0047733A" w:rsidRDefault="00A66171">
            <w:pPr>
              <w:pStyle w:val="TableParagraph"/>
              <w:spacing w:line="270" w:lineRule="exact"/>
              <w:ind w:left="0" w:right="91"/>
              <w:jc w:val="center"/>
              <w:rPr>
                <w:sz w:val="24"/>
              </w:rPr>
            </w:pPr>
            <w:r>
              <w:rPr>
                <w:spacing w:val="-10"/>
                <w:sz w:val="24"/>
              </w:rPr>
              <w:t>2</w:t>
            </w:r>
          </w:p>
        </w:tc>
        <w:tc>
          <w:tcPr>
            <w:tcW w:w="9651" w:type="dxa"/>
          </w:tcPr>
          <w:p w14:paraId="500D52EC" w14:textId="77777777" w:rsidR="0047733A" w:rsidRDefault="00A66171">
            <w:pPr>
              <w:pStyle w:val="TableParagraph"/>
              <w:spacing w:line="270" w:lineRule="exact"/>
              <w:ind w:left="170"/>
              <w:rPr>
                <w:sz w:val="24"/>
              </w:rPr>
            </w:pPr>
            <w:r>
              <w:rPr>
                <w:sz w:val="24"/>
              </w:rPr>
              <w:t>ND</w:t>
            </w:r>
            <w:r>
              <w:rPr>
                <w:spacing w:val="-3"/>
                <w:sz w:val="24"/>
              </w:rPr>
              <w:t xml:space="preserve"> </w:t>
            </w:r>
            <w:r>
              <w:rPr>
                <w:sz w:val="24"/>
              </w:rPr>
              <w:t>Vohra</w:t>
            </w:r>
            <w:r>
              <w:rPr>
                <w:spacing w:val="-2"/>
                <w:sz w:val="24"/>
              </w:rPr>
              <w:t xml:space="preserve"> </w:t>
            </w:r>
            <w:r>
              <w:rPr>
                <w:sz w:val="24"/>
              </w:rPr>
              <w:t>&amp;</w:t>
            </w:r>
            <w:r>
              <w:rPr>
                <w:spacing w:val="-1"/>
                <w:sz w:val="24"/>
              </w:rPr>
              <w:t xml:space="preserve"> </w:t>
            </w:r>
            <w:r>
              <w:rPr>
                <w:sz w:val="24"/>
              </w:rPr>
              <w:t>BR</w:t>
            </w:r>
            <w:r>
              <w:rPr>
                <w:spacing w:val="-1"/>
                <w:sz w:val="24"/>
              </w:rPr>
              <w:t xml:space="preserve"> </w:t>
            </w:r>
            <w:r>
              <w:rPr>
                <w:sz w:val="24"/>
              </w:rPr>
              <w:t>Bagri</w:t>
            </w:r>
            <w:r>
              <w:rPr>
                <w:spacing w:val="-1"/>
                <w:sz w:val="24"/>
              </w:rPr>
              <w:t xml:space="preserve"> </w:t>
            </w:r>
            <w:r>
              <w:rPr>
                <w:sz w:val="24"/>
              </w:rPr>
              <w:t>-Futures</w:t>
            </w:r>
            <w:r>
              <w:rPr>
                <w:spacing w:val="-2"/>
                <w:sz w:val="24"/>
              </w:rPr>
              <w:t xml:space="preserve"> </w:t>
            </w:r>
            <w:r>
              <w:rPr>
                <w:sz w:val="24"/>
              </w:rPr>
              <w:t>&amp;</w:t>
            </w:r>
            <w:r>
              <w:rPr>
                <w:spacing w:val="-1"/>
                <w:sz w:val="24"/>
              </w:rPr>
              <w:t xml:space="preserve"> </w:t>
            </w:r>
            <w:r>
              <w:rPr>
                <w:sz w:val="24"/>
              </w:rPr>
              <w:t>options,</w:t>
            </w:r>
            <w:r>
              <w:rPr>
                <w:spacing w:val="-1"/>
                <w:sz w:val="24"/>
              </w:rPr>
              <w:t xml:space="preserve"> </w:t>
            </w:r>
            <w:r>
              <w:rPr>
                <w:sz w:val="24"/>
              </w:rPr>
              <w:t>Tata Ma</w:t>
            </w:r>
            <w:r>
              <w:rPr>
                <w:spacing w:val="-2"/>
                <w:sz w:val="24"/>
              </w:rPr>
              <w:t xml:space="preserve"> </w:t>
            </w:r>
            <w:r>
              <w:rPr>
                <w:spacing w:val="-4"/>
                <w:sz w:val="24"/>
              </w:rPr>
              <w:t>Graw</w:t>
            </w:r>
          </w:p>
        </w:tc>
      </w:tr>
      <w:tr w:rsidR="0047733A" w14:paraId="5EDE1173" w14:textId="77777777">
        <w:trPr>
          <w:trHeight w:val="292"/>
        </w:trPr>
        <w:tc>
          <w:tcPr>
            <w:tcW w:w="10100" w:type="dxa"/>
            <w:gridSpan w:val="2"/>
          </w:tcPr>
          <w:p w14:paraId="021AF2B7" w14:textId="77777777" w:rsidR="0047733A" w:rsidRDefault="0047733A">
            <w:pPr>
              <w:pStyle w:val="TableParagraph"/>
              <w:ind w:left="0"/>
              <w:rPr>
                <w:sz w:val="20"/>
              </w:rPr>
            </w:pPr>
          </w:p>
        </w:tc>
      </w:tr>
      <w:tr w:rsidR="0047733A" w14:paraId="09D0B34F" w14:textId="77777777">
        <w:trPr>
          <w:trHeight w:val="364"/>
        </w:trPr>
        <w:tc>
          <w:tcPr>
            <w:tcW w:w="10100" w:type="dxa"/>
            <w:gridSpan w:val="2"/>
          </w:tcPr>
          <w:p w14:paraId="085040C0" w14:textId="77777777" w:rsidR="0047733A" w:rsidRDefault="00A66171">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47733A" w14:paraId="763769B6" w14:textId="77777777">
        <w:trPr>
          <w:trHeight w:val="318"/>
        </w:trPr>
        <w:tc>
          <w:tcPr>
            <w:tcW w:w="449" w:type="dxa"/>
          </w:tcPr>
          <w:p w14:paraId="267BA1F6" w14:textId="77777777" w:rsidR="0047733A" w:rsidRDefault="00A66171">
            <w:pPr>
              <w:pStyle w:val="TableParagraph"/>
              <w:spacing w:line="270" w:lineRule="exact"/>
              <w:ind w:left="0" w:right="91"/>
              <w:jc w:val="center"/>
              <w:rPr>
                <w:sz w:val="24"/>
              </w:rPr>
            </w:pPr>
            <w:r>
              <w:rPr>
                <w:spacing w:val="-10"/>
                <w:sz w:val="24"/>
              </w:rPr>
              <w:t>1</w:t>
            </w:r>
          </w:p>
        </w:tc>
        <w:tc>
          <w:tcPr>
            <w:tcW w:w="9651" w:type="dxa"/>
          </w:tcPr>
          <w:p w14:paraId="7001200C" w14:textId="77777777" w:rsidR="0047733A" w:rsidRDefault="00A66171">
            <w:pPr>
              <w:pStyle w:val="TableParagraph"/>
              <w:spacing w:line="270" w:lineRule="exact"/>
              <w:ind w:left="170"/>
              <w:rPr>
                <w:sz w:val="24"/>
              </w:rPr>
            </w:pPr>
            <w:r>
              <w:rPr>
                <w:sz w:val="24"/>
              </w:rPr>
              <w:t>Gupta</w:t>
            </w:r>
            <w:r>
              <w:rPr>
                <w:spacing w:val="-5"/>
                <w:sz w:val="24"/>
              </w:rPr>
              <w:t xml:space="preserve"> </w:t>
            </w:r>
            <w:r>
              <w:rPr>
                <w:sz w:val="24"/>
              </w:rPr>
              <w:t>SL,</w:t>
            </w:r>
            <w:r>
              <w:rPr>
                <w:spacing w:val="-1"/>
                <w:sz w:val="24"/>
              </w:rPr>
              <w:t xml:space="preserve"> </w:t>
            </w:r>
            <w:r>
              <w:rPr>
                <w:sz w:val="24"/>
              </w:rPr>
              <w:t>financial</w:t>
            </w:r>
            <w:r>
              <w:rPr>
                <w:spacing w:val="-1"/>
                <w:sz w:val="24"/>
              </w:rPr>
              <w:t xml:space="preserve"> </w:t>
            </w:r>
            <w:r>
              <w:rPr>
                <w:sz w:val="24"/>
              </w:rPr>
              <w:t>derivatives,</w:t>
            </w:r>
            <w:r>
              <w:rPr>
                <w:spacing w:val="-2"/>
                <w:sz w:val="24"/>
              </w:rPr>
              <w:t xml:space="preserve"> </w:t>
            </w:r>
            <w:r>
              <w:rPr>
                <w:sz w:val="24"/>
              </w:rPr>
              <w:t>theory,</w:t>
            </w:r>
            <w:r>
              <w:rPr>
                <w:spacing w:val="-1"/>
                <w:sz w:val="24"/>
              </w:rPr>
              <w:t xml:space="preserve"> </w:t>
            </w:r>
            <w:r>
              <w:rPr>
                <w:sz w:val="24"/>
              </w:rPr>
              <w:t>concepts</w:t>
            </w:r>
            <w:r>
              <w:rPr>
                <w:spacing w:val="-1"/>
                <w:sz w:val="24"/>
              </w:rPr>
              <w:t xml:space="preserve"> </w:t>
            </w:r>
            <w:r>
              <w:rPr>
                <w:sz w:val="24"/>
              </w:rPr>
              <w:t>and</w:t>
            </w:r>
            <w:r>
              <w:rPr>
                <w:spacing w:val="-2"/>
                <w:sz w:val="24"/>
              </w:rPr>
              <w:t xml:space="preserve"> </w:t>
            </w:r>
            <w:r>
              <w:rPr>
                <w:sz w:val="24"/>
              </w:rPr>
              <w:t>problems,</w:t>
            </w:r>
            <w:r>
              <w:rPr>
                <w:spacing w:val="-1"/>
                <w:sz w:val="24"/>
              </w:rPr>
              <w:t xml:space="preserve"> </w:t>
            </w:r>
            <w:r>
              <w:rPr>
                <w:sz w:val="24"/>
              </w:rPr>
              <w:t>prentice</w:t>
            </w:r>
            <w:r>
              <w:rPr>
                <w:spacing w:val="-2"/>
                <w:sz w:val="24"/>
              </w:rPr>
              <w:t xml:space="preserve"> </w:t>
            </w:r>
            <w:r>
              <w:rPr>
                <w:sz w:val="24"/>
              </w:rPr>
              <w:t>Hall</w:t>
            </w:r>
            <w:r>
              <w:rPr>
                <w:spacing w:val="-1"/>
                <w:sz w:val="24"/>
              </w:rPr>
              <w:t xml:space="preserve"> </w:t>
            </w:r>
            <w:r>
              <w:rPr>
                <w:spacing w:val="-2"/>
                <w:sz w:val="24"/>
              </w:rPr>
              <w:t>India.</w:t>
            </w:r>
          </w:p>
        </w:tc>
      </w:tr>
      <w:tr w:rsidR="0047733A" w14:paraId="1DB83C79" w14:textId="77777777">
        <w:trPr>
          <w:trHeight w:val="551"/>
        </w:trPr>
        <w:tc>
          <w:tcPr>
            <w:tcW w:w="449" w:type="dxa"/>
          </w:tcPr>
          <w:p w14:paraId="46DF66F9" w14:textId="77777777" w:rsidR="0047733A" w:rsidRDefault="00A66171">
            <w:pPr>
              <w:pStyle w:val="TableParagraph"/>
              <w:spacing w:line="270" w:lineRule="exact"/>
              <w:ind w:left="0" w:right="91"/>
              <w:jc w:val="center"/>
              <w:rPr>
                <w:sz w:val="24"/>
              </w:rPr>
            </w:pPr>
            <w:r>
              <w:rPr>
                <w:spacing w:val="-10"/>
                <w:sz w:val="24"/>
              </w:rPr>
              <w:t>2</w:t>
            </w:r>
          </w:p>
        </w:tc>
        <w:tc>
          <w:tcPr>
            <w:tcW w:w="9651" w:type="dxa"/>
          </w:tcPr>
          <w:p w14:paraId="037E420A" w14:textId="77777777" w:rsidR="0047733A" w:rsidRDefault="00A66171">
            <w:pPr>
              <w:pStyle w:val="TableParagraph"/>
              <w:spacing w:before="7" w:line="225" w:lineRule="auto"/>
              <w:ind w:left="170" w:right="462"/>
              <w:rPr>
                <w:sz w:val="24"/>
              </w:rPr>
            </w:pPr>
            <w:r>
              <w:rPr>
                <w:sz w:val="24"/>
              </w:rPr>
              <w:t>Dubinsky,</w:t>
            </w:r>
            <w:r>
              <w:rPr>
                <w:spacing w:val="-4"/>
                <w:sz w:val="24"/>
              </w:rPr>
              <w:t xml:space="preserve"> </w:t>
            </w:r>
            <w:r>
              <w:rPr>
                <w:sz w:val="24"/>
              </w:rPr>
              <w:t>David</w:t>
            </w:r>
            <w:r>
              <w:rPr>
                <w:spacing w:val="-4"/>
                <w:sz w:val="24"/>
              </w:rPr>
              <w:t xml:space="preserve"> </w:t>
            </w:r>
            <w:r>
              <w:rPr>
                <w:sz w:val="24"/>
              </w:rPr>
              <w:t>A,</w:t>
            </w:r>
            <w:r>
              <w:rPr>
                <w:spacing w:val="-4"/>
                <w:sz w:val="24"/>
              </w:rPr>
              <w:t xml:space="preserve"> </w:t>
            </w:r>
            <w:r>
              <w:rPr>
                <w:sz w:val="24"/>
              </w:rPr>
              <w:t>Miller</w:t>
            </w:r>
            <w:r>
              <w:rPr>
                <w:spacing w:val="-5"/>
                <w:sz w:val="24"/>
              </w:rPr>
              <w:t xml:space="preserve"> </w:t>
            </w:r>
            <w:r>
              <w:rPr>
                <w:sz w:val="24"/>
              </w:rPr>
              <w:t>Jr,</w:t>
            </w:r>
            <w:r>
              <w:rPr>
                <w:spacing w:val="-4"/>
                <w:sz w:val="24"/>
              </w:rPr>
              <w:t xml:space="preserve"> </w:t>
            </w:r>
            <w:r>
              <w:rPr>
                <w:sz w:val="24"/>
              </w:rPr>
              <w:t>Thomas</w:t>
            </w:r>
            <w:r>
              <w:rPr>
                <w:spacing w:val="-2"/>
                <w:sz w:val="24"/>
              </w:rPr>
              <w:t xml:space="preserve"> </w:t>
            </w:r>
            <w:r>
              <w:rPr>
                <w:sz w:val="24"/>
              </w:rPr>
              <w:t>W</w:t>
            </w:r>
            <w:r>
              <w:rPr>
                <w:spacing w:val="-5"/>
                <w:sz w:val="24"/>
              </w:rPr>
              <w:t xml:space="preserve"> </w:t>
            </w:r>
            <w:r>
              <w:rPr>
                <w:sz w:val="24"/>
              </w:rPr>
              <w:t>(2008)</w:t>
            </w:r>
            <w:r>
              <w:rPr>
                <w:spacing w:val="-3"/>
                <w:sz w:val="24"/>
              </w:rPr>
              <w:t xml:space="preserve"> </w:t>
            </w:r>
            <w:r>
              <w:rPr>
                <w:sz w:val="24"/>
              </w:rPr>
              <w:t>Derivatives</w:t>
            </w:r>
            <w:r>
              <w:rPr>
                <w:spacing w:val="-4"/>
                <w:sz w:val="24"/>
              </w:rPr>
              <w:t xml:space="preserve"> </w:t>
            </w:r>
            <w:r>
              <w:rPr>
                <w:sz w:val="24"/>
              </w:rPr>
              <w:t>Valuation</w:t>
            </w:r>
            <w:r>
              <w:rPr>
                <w:spacing w:val="-4"/>
                <w:sz w:val="24"/>
              </w:rPr>
              <w:t xml:space="preserve"> </w:t>
            </w:r>
            <w:r>
              <w:rPr>
                <w:sz w:val="24"/>
              </w:rPr>
              <w:t>and</w:t>
            </w:r>
            <w:r>
              <w:rPr>
                <w:spacing w:val="-4"/>
                <w:sz w:val="24"/>
              </w:rPr>
              <w:t xml:space="preserve"> </w:t>
            </w:r>
            <w:r>
              <w:rPr>
                <w:sz w:val="24"/>
              </w:rPr>
              <w:t>Risk management, 1st edition, oxford university press.</w:t>
            </w:r>
          </w:p>
        </w:tc>
      </w:tr>
      <w:tr w:rsidR="0047733A" w14:paraId="703436B6" w14:textId="77777777">
        <w:trPr>
          <w:trHeight w:val="316"/>
        </w:trPr>
        <w:tc>
          <w:tcPr>
            <w:tcW w:w="449" w:type="dxa"/>
          </w:tcPr>
          <w:p w14:paraId="3FF4A255" w14:textId="77777777" w:rsidR="0047733A" w:rsidRDefault="00A66171">
            <w:pPr>
              <w:pStyle w:val="TableParagraph"/>
              <w:spacing w:line="268" w:lineRule="exact"/>
              <w:ind w:left="0" w:right="91"/>
              <w:jc w:val="center"/>
              <w:rPr>
                <w:sz w:val="24"/>
              </w:rPr>
            </w:pPr>
            <w:r>
              <w:rPr>
                <w:spacing w:val="-10"/>
                <w:sz w:val="24"/>
              </w:rPr>
              <w:t>3</w:t>
            </w:r>
          </w:p>
        </w:tc>
        <w:tc>
          <w:tcPr>
            <w:tcW w:w="9651" w:type="dxa"/>
          </w:tcPr>
          <w:p w14:paraId="27046F72" w14:textId="77777777" w:rsidR="0047733A" w:rsidRDefault="00A66171">
            <w:pPr>
              <w:pStyle w:val="TableParagraph"/>
              <w:spacing w:line="268" w:lineRule="exact"/>
              <w:ind w:left="170"/>
              <w:rPr>
                <w:sz w:val="24"/>
              </w:rPr>
            </w:pPr>
            <w:r>
              <w:rPr>
                <w:sz w:val="24"/>
              </w:rPr>
              <w:t>Financial</w:t>
            </w:r>
            <w:r>
              <w:rPr>
                <w:spacing w:val="-5"/>
                <w:sz w:val="24"/>
              </w:rPr>
              <w:t xml:space="preserve"> </w:t>
            </w:r>
            <w:r>
              <w:rPr>
                <w:sz w:val="24"/>
              </w:rPr>
              <w:t>Derivatives</w:t>
            </w:r>
            <w:r>
              <w:rPr>
                <w:spacing w:val="-2"/>
                <w:sz w:val="24"/>
              </w:rPr>
              <w:t xml:space="preserve"> </w:t>
            </w:r>
            <w:r>
              <w:rPr>
                <w:sz w:val="24"/>
              </w:rPr>
              <w:t>–By</w:t>
            </w:r>
            <w:r>
              <w:rPr>
                <w:spacing w:val="-2"/>
                <w:sz w:val="24"/>
              </w:rPr>
              <w:t xml:space="preserve"> </w:t>
            </w:r>
            <w:r>
              <w:rPr>
                <w:sz w:val="24"/>
              </w:rPr>
              <w:t>Kotreshwar,</w:t>
            </w:r>
            <w:r>
              <w:rPr>
                <w:spacing w:val="-2"/>
                <w:sz w:val="24"/>
              </w:rPr>
              <w:t xml:space="preserve"> </w:t>
            </w:r>
            <w:r>
              <w:rPr>
                <w:sz w:val="24"/>
              </w:rPr>
              <w:t>chandana</w:t>
            </w:r>
            <w:r>
              <w:rPr>
                <w:spacing w:val="-1"/>
                <w:sz w:val="24"/>
              </w:rPr>
              <w:t xml:space="preserve"> </w:t>
            </w:r>
            <w:r>
              <w:rPr>
                <w:sz w:val="24"/>
              </w:rPr>
              <w:t>publication</w:t>
            </w:r>
            <w:r>
              <w:rPr>
                <w:spacing w:val="-2"/>
                <w:sz w:val="24"/>
              </w:rPr>
              <w:t xml:space="preserve"> </w:t>
            </w:r>
            <w:r>
              <w:rPr>
                <w:sz w:val="24"/>
              </w:rPr>
              <w:t>(2014),</w:t>
            </w:r>
            <w:r>
              <w:rPr>
                <w:spacing w:val="-2"/>
                <w:sz w:val="24"/>
              </w:rPr>
              <w:t xml:space="preserve"> Mysore.</w:t>
            </w:r>
          </w:p>
        </w:tc>
      </w:tr>
      <w:tr w:rsidR="0047733A" w14:paraId="60E9DBBF" w14:textId="77777777">
        <w:trPr>
          <w:trHeight w:val="290"/>
        </w:trPr>
        <w:tc>
          <w:tcPr>
            <w:tcW w:w="10100" w:type="dxa"/>
            <w:gridSpan w:val="2"/>
          </w:tcPr>
          <w:p w14:paraId="1E23DD34" w14:textId="77777777" w:rsidR="0047733A" w:rsidRDefault="0047733A">
            <w:pPr>
              <w:pStyle w:val="TableParagraph"/>
              <w:ind w:left="0"/>
              <w:rPr>
                <w:sz w:val="20"/>
              </w:rPr>
            </w:pPr>
          </w:p>
        </w:tc>
      </w:tr>
      <w:tr w:rsidR="0047733A" w14:paraId="4584FDF0" w14:textId="77777777">
        <w:trPr>
          <w:trHeight w:val="316"/>
        </w:trPr>
        <w:tc>
          <w:tcPr>
            <w:tcW w:w="10100" w:type="dxa"/>
            <w:gridSpan w:val="2"/>
          </w:tcPr>
          <w:p w14:paraId="06A00FA6" w14:textId="77777777" w:rsidR="0047733A" w:rsidRDefault="00A66171">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10BDA595" w14:textId="77777777">
        <w:trPr>
          <w:trHeight w:val="316"/>
        </w:trPr>
        <w:tc>
          <w:tcPr>
            <w:tcW w:w="449" w:type="dxa"/>
          </w:tcPr>
          <w:p w14:paraId="1A0EC797" w14:textId="77777777" w:rsidR="0047733A" w:rsidRDefault="00A66171">
            <w:pPr>
              <w:pStyle w:val="TableParagraph"/>
              <w:spacing w:line="270" w:lineRule="exact"/>
              <w:ind w:left="0" w:right="91"/>
              <w:jc w:val="center"/>
              <w:rPr>
                <w:sz w:val="24"/>
              </w:rPr>
            </w:pPr>
            <w:r>
              <w:rPr>
                <w:spacing w:val="-10"/>
                <w:sz w:val="24"/>
              </w:rPr>
              <w:t>1</w:t>
            </w:r>
          </w:p>
        </w:tc>
        <w:tc>
          <w:tcPr>
            <w:tcW w:w="9651" w:type="dxa"/>
          </w:tcPr>
          <w:p w14:paraId="440BB8CF" w14:textId="77777777" w:rsidR="0047733A" w:rsidRDefault="00A66171">
            <w:pPr>
              <w:pStyle w:val="TableParagraph"/>
              <w:spacing w:line="270" w:lineRule="exact"/>
              <w:ind w:left="191"/>
              <w:rPr>
                <w:sz w:val="24"/>
              </w:rPr>
            </w:pPr>
            <w:r>
              <w:rPr>
                <w:spacing w:val="-2"/>
                <w:sz w:val="24"/>
              </w:rPr>
              <w:t>https://swayam.gov.in/nd1_noc19_mg39</w:t>
            </w:r>
          </w:p>
        </w:tc>
      </w:tr>
      <w:tr w:rsidR="0047733A" w14:paraId="35AA9F8D" w14:textId="77777777">
        <w:trPr>
          <w:trHeight w:val="318"/>
        </w:trPr>
        <w:tc>
          <w:tcPr>
            <w:tcW w:w="449" w:type="dxa"/>
          </w:tcPr>
          <w:p w14:paraId="56860A70" w14:textId="77777777" w:rsidR="0047733A" w:rsidRDefault="00A66171">
            <w:pPr>
              <w:pStyle w:val="TableParagraph"/>
              <w:spacing w:line="270" w:lineRule="exact"/>
              <w:ind w:left="0" w:right="91"/>
              <w:jc w:val="center"/>
              <w:rPr>
                <w:sz w:val="24"/>
              </w:rPr>
            </w:pPr>
            <w:r>
              <w:rPr>
                <w:spacing w:val="-10"/>
                <w:sz w:val="24"/>
              </w:rPr>
              <w:t>2</w:t>
            </w:r>
          </w:p>
        </w:tc>
        <w:tc>
          <w:tcPr>
            <w:tcW w:w="9651" w:type="dxa"/>
          </w:tcPr>
          <w:p w14:paraId="6F4B4533" w14:textId="77777777" w:rsidR="0047733A" w:rsidRDefault="00A66171">
            <w:pPr>
              <w:pStyle w:val="TableParagraph"/>
              <w:spacing w:line="270" w:lineRule="exact"/>
              <w:ind w:left="131"/>
              <w:rPr>
                <w:sz w:val="24"/>
              </w:rPr>
            </w:pPr>
            <w:r>
              <w:rPr>
                <w:spacing w:val="-2"/>
                <w:sz w:val="24"/>
              </w:rPr>
              <w:t>htt</w:t>
            </w:r>
            <w:hyperlink r:id="rId72">
              <w:r>
                <w:rPr>
                  <w:spacing w:val="-2"/>
                  <w:sz w:val="24"/>
                </w:rPr>
                <w:t>ps://www.mooc</w:t>
              </w:r>
            </w:hyperlink>
            <w:r>
              <w:rPr>
                <w:spacing w:val="-2"/>
                <w:sz w:val="24"/>
              </w:rPr>
              <w:t>-</w:t>
            </w:r>
            <w:hyperlink r:id="rId73">
              <w:r>
                <w:rPr>
                  <w:spacing w:val="-2"/>
                  <w:sz w:val="24"/>
                </w:rPr>
                <w:t>list.com/tags/derivatives</w:t>
              </w:r>
            </w:hyperlink>
          </w:p>
        </w:tc>
      </w:tr>
      <w:tr w:rsidR="0047733A" w14:paraId="3D25BBEF" w14:textId="77777777">
        <w:trPr>
          <w:trHeight w:val="551"/>
        </w:trPr>
        <w:tc>
          <w:tcPr>
            <w:tcW w:w="10100" w:type="dxa"/>
            <w:gridSpan w:val="2"/>
          </w:tcPr>
          <w:p w14:paraId="6DB7BEF5" w14:textId="77777777" w:rsidR="0047733A" w:rsidRDefault="00A66171">
            <w:pPr>
              <w:pStyle w:val="TableParagraph"/>
              <w:spacing w:before="3" w:line="228" w:lineRule="auto"/>
              <w:ind w:right="80"/>
              <w:rPr>
                <w:sz w:val="24"/>
              </w:rPr>
            </w:pPr>
            <w:r>
              <w:rPr>
                <w:sz w:val="24"/>
              </w:rPr>
              <w:t>Course</w:t>
            </w:r>
            <w:r>
              <w:rPr>
                <w:spacing w:val="-4"/>
                <w:sz w:val="24"/>
              </w:rPr>
              <w:t xml:space="preserve"> </w:t>
            </w:r>
            <w:r>
              <w:rPr>
                <w:sz w:val="24"/>
              </w:rPr>
              <w:t>designed</w:t>
            </w:r>
            <w:r>
              <w:rPr>
                <w:spacing w:val="-3"/>
                <w:sz w:val="24"/>
              </w:rPr>
              <w:t xml:space="preserve"> </w:t>
            </w:r>
            <w:r>
              <w:rPr>
                <w:sz w:val="24"/>
              </w:rPr>
              <w:t>by:</w:t>
            </w:r>
            <w:r>
              <w:rPr>
                <w:spacing w:val="-3"/>
                <w:sz w:val="24"/>
              </w:rPr>
              <w:t xml:space="preserve"> </w:t>
            </w:r>
            <w:r>
              <w:rPr>
                <w:sz w:val="24"/>
              </w:rPr>
              <w:t>Dr.T.Sundareswaran,</w:t>
            </w:r>
            <w:r>
              <w:rPr>
                <w:spacing w:val="-3"/>
                <w:sz w:val="24"/>
              </w:rPr>
              <w:t xml:space="preserve"> </w:t>
            </w:r>
            <w:r>
              <w:rPr>
                <w:sz w:val="24"/>
              </w:rPr>
              <w:t>Associate</w:t>
            </w:r>
            <w:r>
              <w:rPr>
                <w:spacing w:val="-4"/>
                <w:sz w:val="24"/>
              </w:rPr>
              <w:t xml:space="preserve"> </w:t>
            </w:r>
            <w:r>
              <w:rPr>
                <w:sz w:val="24"/>
              </w:rPr>
              <w:t>Professor,</w:t>
            </w:r>
            <w:r>
              <w:rPr>
                <w:spacing w:val="-2"/>
                <w:sz w:val="24"/>
              </w:rPr>
              <w:t xml:space="preserve"> </w:t>
            </w:r>
            <w:r>
              <w:rPr>
                <w:sz w:val="24"/>
              </w:rPr>
              <w:t>G</w:t>
            </w:r>
            <w:r>
              <w:rPr>
                <w:spacing w:val="-4"/>
                <w:sz w:val="24"/>
              </w:rPr>
              <w:t xml:space="preserve"> </w:t>
            </w:r>
            <w:r>
              <w:rPr>
                <w:sz w:val="24"/>
              </w:rPr>
              <w:t>R</w:t>
            </w:r>
            <w:r>
              <w:rPr>
                <w:spacing w:val="-3"/>
                <w:sz w:val="24"/>
              </w:rPr>
              <w:t xml:space="preserve"> </w:t>
            </w:r>
            <w:r>
              <w:rPr>
                <w:sz w:val="24"/>
              </w:rPr>
              <w:t>D</w:t>
            </w:r>
            <w:r>
              <w:rPr>
                <w:spacing w:val="-2"/>
                <w:sz w:val="24"/>
              </w:rPr>
              <w:t xml:space="preserve"> </w:t>
            </w:r>
            <w:r>
              <w:rPr>
                <w:sz w:val="24"/>
              </w:rPr>
              <w:t>Institute</w:t>
            </w:r>
            <w:r>
              <w:rPr>
                <w:spacing w:val="-4"/>
                <w:sz w:val="24"/>
              </w:rPr>
              <w:t xml:space="preserve"> </w:t>
            </w:r>
            <w:r>
              <w:rPr>
                <w:sz w:val="24"/>
              </w:rPr>
              <w:t>of</w:t>
            </w:r>
            <w:r>
              <w:rPr>
                <w:spacing w:val="-5"/>
                <w:sz w:val="24"/>
              </w:rPr>
              <w:t xml:space="preserve"> </w:t>
            </w:r>
            <w:r>
              <w:rPr>
                <w:sz w:val="24"/>
              </w:rPr>
              <w:t>Management,</w:t>
            </w:r>
            <w:r>
              <w:rPr>
                <w:spacing w:val="-3"/>
                <w:sz w:val="24"/>
              </w:rPr>
              <w:t xml:space="preserve"> </w:t>
            </w:r>
            <w:r>
              <w:rPr>
                <w:sz w:val="24"/>
              </w:rPr>
              <w:t>Dr.G R D College of Science, Coimbatore.</w:t>
            </w:r>
          </w:p>
        </w:tc>
      </w:tr>
      <w:tr w:rsidR="0047733A" w14:paraId="1609F417" w14:textId="77777777">
        <w:trPr>
          <w:trHeight w:val="316"/>
        </w:trPr>
        <w:tc>
          <w:tcPr>
            <w:tcW w:w="10100" w:type="dxa"/>
            <w:gridSpan w:val="2"/>
          </w:tcPr>
          <w:p w14:paraId="6BA78E46" w14:textId="77777777" w:rsidR="0047733A" w:rsidRDefault="0047733A">
            <w:pPr>
              <w:pStyle w:val="TableParagraph"/>
              <w:ind w:left="0"/>
            </w:pPr>
          </w:p>
        </w:tc>
      </w:tr>
    </w:tbl>
    <w:p w14:paraId="16E5D61F" w14:textId="77777777" w:rsidR="0047733A" w:rsidRDefault="0047733A">
      <w:pPr>
        <w:pStyle w:val="BodyText"/>
        <w:spacing w:before="93" w:after="1"/>
        <w:rPr>
          <w:sz w:val="20"/>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3"/>
        <w:gridCol w:w="1039"/>
        <w:gridCol w:w="1039"/>
        <w:gridCol w:w="1041"/>
        <w:gridCol w:w="1039"/>
        <w:gridCol w:w="1041"/>
        <w:gridCol w:w="1041"/>
        <w:gridCol w:w="1041"/>
        <w:gridCol w:w="979"/>
      </w:tblGrid>
      <w:tr w:rsidR="0047733A" w14:paraId="5A491C2E" w14:textId="77777777">
        <w:trPr>
          <w:trHeight w:val="316"/>
        </w:trPr>
        <w:tc>
          <w:tcPr>
            <w:tcW w:w="9213" w:type="dxa"/>
            <w:gridSpan w:val="9"/>
          </w:tcPr>
          <w:p w14:paraId="0A542CD8" w14:textId="77777777" w:rsidR="0047733A" w:rsidRDefault="00A66171">
            <w:pPr>
              <w:pStyle w:val="TableParagraph"/>
              <w:spacing w:line="268" w:lineRule="exact"/>
              <w:ind w:left="91"/>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63090B2A" w14:textId="77777777">
        <w:trPr>
          <w:trHeight w:val="290"/>
        </w:trPr>
        <w:tc>
          <w:tcPr>
            <w:tcW w:w="953" w:type="dxa"/>
          </w:tcPr>
          <w:p w14:paraId="41CAF604" w14:textId="77777777" w:rsidR="0047733A" w:rsidRDefault="00A66171">
            <w:pPr>
              <w:pStyle w:val="TableParagraph"/>
              <w:spacing w:line="247" w:lineRule="exact"/>
              <w:ind w:left="261"/>
              <w:rPr>
                <w:b/>
              </w:rPr>
            </w:pPr>
            <w:r>
              <w:rPr>
                <w:b/>
                <w:spacing w:val="-5"/>
              </w:rPr>
              <w:t>COs</w:t>
            </w:r>
          </w:p>
        </w:tc>
        <w:tc>
          <w:tcPr>
            <w:tcW w:w="1039" w:type="dxa"/>
          </w:tcPr>
          <w:p w14:paraId="224CC11C" w14:textId="77777777" w:rsidR="0047733A" w:rsidRDefault="00A66171">
            <w:pPr>
              <w:pStyle w:val="TableParagraph"/>
              <w:spacing w:line="247" w:lineRule="exact"/>
              <w:ind w:left="33" w:right="12"/>
              <w:jc w:val="center"/>
              <w:rPr>
                <w:b/>
              </w:rPr>
            </w:pPr>
            <w:r>
              <w:rPr>
                <w:b/>
                <w:spacing w:val="-5"/>
              </w:rPr>
              <w:t>PO1</w:t>
            </w:r>
          </w:p>
        </w:tc>
        <w:tc>
          <w:tcPr>
            <w:tcW w:w="1039" w:type="dxa"/>
          </w:tcPr>
          <w:p w14:paraId="759917D9" w14:textId="77777777" w:rsidR="0047733A" w:rsidRDefault="00A66171">
            <w:pPr>
              <w:pStyle w:val="TableParagraph"/>
              <w:spacing w:line="247" w:lineRule="exact"/>
              <w:ind w:left="33" w:right="7"/>
              <w:jc w:val="center"/>
              <w:rPr>
                <w:b/>
              </w:rPr>
            </w:pPr>
            <w:r>
              <w:rPr>
                <w:b/>
                <w:spacing w:val="-5"/>
              </w:rPr>
              <w:t>PO2</w:t>
            </w:r>
          </w:p>
        </w:tc>
        <w:tc>
          <w:tcPr>
            <w:tcW w:w="1041" w:type="dxa"/>
          </w:tcPr>
          <w:p w14:paraId="0D34E761" w14:textId="77777777" w:rsidR="0047733A" w:rsidRDefault="00A66171">
            <w:pPr>
              <w:pStyle w:val="TableParagraph"/>
              <w:spacing w:line="247" w:lineRule="exact"/>
              <w:ind w:left="33" w:right="4"/>
              <w:jc w:val="center"/>
              <w:rPr>
                <w:b/>
              </w:rPr>
            </w:pPr>
            <w:r>
              <w:rPr>
                <w:b/>
                <w:spacing w:val="-5"/>
              </w:rPr>
              <w:t>PO3</w:t>
            </w:r>
          </w:p>
        </w:tc>
        <w:tc>
          <w:tcPr>
            <w:tcW w:w="1039" w:type="dxa"/>
          </w:tcPr>
          <w:p w14:paraId="419D3E58" w14:textId="77777777" w:rsidR="0047733A" w:rsidRDefault="00A66171">
            <w:pPr>
              <w:pStyle w:val="TableParagraph"/>
              <w:spacing w:line="247" w:lineRule="exact"/>
              <w:ind w:left="33"/>
              <w:jc w:val="center"/>
              <w:rPr>
                <w:b/>
              </w:rPr>
            </w:pPr>
            <w:r>
              <w:rPr>
                <w:b/>
                <w:spacing w:val="-5"/>
              </w:rPr>
              <w:t>PO4</w:t>
            </w:r>
          </w:p>
        </w:tc>
        <w:tc>
          <w:tcPr>
            <w:tcW w:w="1041" w:type="dxa"/>
          </w:tcPr>
          <w:p w14:paraId="486D8219" w14:textId="77777777" w:rsidR="0047733A" w:rsidRDefault="00A66171">
            <w:pPr>
              <w:pStyle w:val="TableParagraph"/>
              <w:spacing w:line="247" w:lineRule="exact"/>
              <w:ind w:left="33" w:right="7"/>
              <w:jc w:val="center"/>
              <w:rPr>
                <w:b/>
              </w:rPr>
            </w:pPr>
            <w:r>
              <w:rPr>
                <w:b/>
                <w:spacing w:val="-5"/>
              </w:rPr>
              <w:t>PO5</w:t>
            </w:r>
          </w:p>
        </w:tc>
        <w:tc>
          <w:tcPr>
            <w:tcW w:w="1041" w:type="dxa"/>
          </w:tcPr>
          <w:p w14:paraId="2C24C18A" w14:textId="77777777" w:rsidR="0047733A" w:rsidRDefault="00A66171">
            <w:pPr>
              <w:pStyle w:val="TableParagraph"/>
              <w:spacing w:line="247" w:lineRule="exact"/>
              <w:ind w:left="33" w:right="1"/>
              <w:jc w:val="center"/>
              <w:rPr>
                <w:b/>
              </w:rPr>
            </w:pPr>
            <w:r>
              <w:rPr>
                <w:b/>
                <w:spacing w:val="-5"/>
              </w:rPr>
              <w:t>PO6</w:t>
            </w:r>
          </w:p>
        </w:tc>
        <w:tc>
          <w:tcPr>
            <w:tcW w:w="1041" w:type="dxa"/>
          </w:tcPr>
          <w:p w14:paraId="1921976A" w14:textId="77777777" w:rsidR="0047733A" w:rsidRDefault="00A66171">
            <w:pPr>
              <w:pStyle w:val="TableParagraph"/>
              <w:spacing w:line="247" w:lineRule="exact"/>
              <w:ind w:left="33"/>
              <w:jc w:val="center"/>
              <w:rPr>
                <w:b/>
              </w:rPr>
            </w:pPr>
            <w:r>
              <w:rPr>
                <w:b/>
                <w:spacing w:val="-5"/>
              </w:rPr>
              <w:t>PO7</w:t>
            </w:r>
          </w:p>
        </w:tc>
        <w:tc>
          <w:tcPr>
            <w:tcW w:w="979" w:type="dxa"/>
          </w:tcPr>
          <w:p w14:paraId="38BA6D8A" w14:textId="77777777" w:rsidR="0047733A" w:rsidRDefault="00A66171">
            <w:pPr>
              <w:pStyle w:val="TableParagraph"/>
              <w:spacing w:line="247" w:lineRule="exact"/>
              <w:ind w:left="39"/>
              <w:jc w:val="center"/>
              <w:rPr>
                <w:b/>
              </w:rPr>
            </w:pPr>
            <w:r>
              <w:rPr>
                <w:b/>
                <w:spacing w:val="-5"/>
              </w:rPr>
              <w:t>PO9</w:t>
            </w:r>
          </w:p>
        </w:tc>
      </w:tr>
      <w:tr w:rsidR="0047733A" w14:paraId="78BFB49F" w14:textId="77777777">
        <w:trPr>
          <w:trHeight w:val="316"/>
        </w:trPr>
        <w:tc>
          <w:tcPr>
            <w:tcW w:w="953" w:type="dxa"/>
          </w:tcPr>
          <w:p w14:paraId="6CFE47C3" w14:textId="77777777" w:rsidR="0047733A" w:rsidRDefault="00A66171">
            <w:pPr>
              <w:pStyle w:val="TableParagraph"/>
              <w:spacing w:before="13"/>
              <w:ind w:left="91"/>
              <w:rPr>
                <w:b/>
              </w:rPr>
            </w:pPr>
            <w:r>
              <w:rPr>
                <w:b/>
                <w:spacing w:val="-5"/>
              </w:rPr>
              <w:t>CO1</w:t>
            </w:r>
          </w:p>
        </w:tc>
        <w:tc>
          <w:tcPr>
            <w:tcW w:w="1039" w:type="dxa"/>
          </w:tcPr>
          <w:p w14:paraId="7213E731" w14:textId="77777777" w:rsidR="0047733A" w:rsidRDefault="00A66171">
            <w:pPr>
              <w:pStyle w:val="TableParagraph"/>
              <w:spacing w:line="270" w:lineRule="exact"/>
              <w:ind w:left="33" w:right="19"/>
              <w:jc w:val="center"/>
              <w:rPr>
                <w:sz w:val="24"/>
              </w:rPr>
            </w:pPr>
            <w:r>
              <w:rPr>
                <w:spacing w:val="-10"/>
                <w:sz w:val="24"/>
              </w:rPr>
              <w:t>S</w:t>
            </w:r>
          </w:p>
        </w:tc>
        <w:tc>
          <w:tcPr>
            <w:tcW w:w="1039" w:type="dxa"/>
          </w:tcPr>
          <w:p w14:paraId="00993D9D" w14:textId="77777777" w:rsidR="0047733A" w:rsidRDefault="00A66171">
            <w:pPr>
              <w:pStyle w:val="TableParagraph"/>
              <w:spacing w:line="270" w:lineRule="exact"/>
              <w:ind w:left="33" w:right="9"/>
              <w:jc w:val="center"/>
              <w:rPr>
                <w:sz w:val="24"/>
              </w:rPr>
            </w:pPr>
            <w:r>
              <w:rPr>
                <w:spacing w:val="-10"/>
                <w:sz w:val="24"/>
              </w:rPr>
              <w:t>S</w:t>
            </w:r>
          </w:p>
        </w:tc>
        <w:tc>
          <w:tcPr>
            <w:tcW w:w="1041" w:type="dxa"/>
          </w:tcPr>
          <w:p w14:paraId="11DD586D" w14:textId="77777777" w:rsidR="0047733A" w:rsidRDefault="00A66171">
            <w:pPr>
              <w:pStyle w:val="TableParagraph"/>
              <w:spacing w:line="270" w:lineRule="exact"/>
              <w:ind w:left="33" w:right="6"/>
              <w:jc w:val="center"/>
              <w:rPr>
                <w:sz w:val="24"/>
              </w:rPr>
            </w:pPr>
            <w:r>
              <w:rPr>
                <w:spacing w:val="-10"/>
                <w:sz w:val="24"/>
              </w:rPr>
              <w:t>S</w:t>
            </w:r>
          </w:p>
        </w:tc>
        <w:tc>
          <w:tcPr>
            <w:tcW w:w="1039" w:type="dxa"/>
          </w:tcPr>
          <w:p w14:paraId="7395FD66" w14:textId="77777777" w:rsidR="0047733A" w:rsidRDefault="00A66171">
            <w:pPr>
              <w:pStyle w:val="TableParagraph"/>
              <w:spacing w:line="270" w:lineRule="exact"/>
              <w:ind w:left="33" w:right="3"/>
              <w:jc w:val="center"/>
              <w:rPr>
                <w:sz w:val="24"/>
              </w:rPr>
            </w:pPr>
            <w:r>
              <w:rPr>
                <w:spacing w:val="-10"/>
                <w:sz w:val="24"/>
              </w:rPr>
              <w:t>S</w:t>
            </w:r>
          </w:p>
        </w:tc>
        <w:tc>
          <w:tcPr>
            <w:tcW w:w="1041" w:type="dxa"/>
          </w:tcPr>
          <w:p w14:paraId="5C273969" w14:textId="77777777" w:rsidR="0047733A" w:rsidRDefault="00A66171">
            <w:pPr>
              <w:pStyle w:val="TableParagraph"/>
              <w:spacing w:line="270" w:lineRule="exact"/>
              <w:ind w:left="33" w:right="12"/>
              <w:jc w:val="center"/>
              <w:rPr>
                <w:sz w:val="24"/>
              </w:rPr>
            </w:pPr>
            <w:r>
              <w:rPr>
                <w:spacing w:val="-10"/>
                <w:sz w:val="24"/>
              </w:rPr>
              <w:t>M</w:t>
            </w:r>
          </w:p>
        </w:tc>
        <w:tc>
          <w:tcPr>
            <w:tcW w:w="1041" w:type="dxa"/>
          </w:tcPr>
          <w:p w14:paraId="67D26368" w14:textId="77777777" w:rsidR="0047733A" w:rsidRDefault="00A66171">
            <w:pPr>
              <w:pStyle w:val="TableParagraph"/>
              <w:spacing w:line="270" w:lineRule="exact"/>
              <w:ind w:left="33" w:right="3"/>
              <w:jc w:val="center"/>
              <w:rPr>
                <w:sz w:val="24"/>
              </w:rPr>
            </w:pPr>
            <w:r>
              <w:rPr>
                <w:spacing w:val="-10"/>
                <w:sz w:val="24"/>
              </w:rPr>
              <w:t>S</w:t>
            </w:r>
          </w:p>
        </w:tc>
        <w:tc>
          <w:tcPr>
            <w:tcW w:w="1041" w:type="dxa"/>
          </w:tcPr>
          <w:p w14:paraId="0D3C8D10" w14:textId="77777777" w:rsidR="0047733A" w:rsidRDefault="00A66171">
            <w:pPr>
              <w:pStyle w:val="TableParagraph"/>
              <w:spacing w:line="270" w:lineRule="exact"/>
              <w:ind w:left="33" w:right="2"/>
              <w:jc w:val="center"/>
              <w:rPr>
                <w:sz w:val="24"/>
              </w:rPr>
            </w:pPr>
            <w:r>
              <w:rPr>
                <w:spacing w:val="-10"/>
                <w:sz w:val="24"/>
              </w:rPr>
              <w:t>S</w:t>
            </w:r>
          </w:p>
        </w:tc>
        <w:tc>
          <w:tcPr>
            <w:tcW w:w="979" w:type="dxa"/>
          </w:tcPr>
          <w:p w14:paraId="66FC5116" w14:textId="77777777" w:rsidR="0047733A" w:rsidRDefault="00A66171">
            <w:pPr>
              <w:pStyle w:val="TableParagraph"/>
              <w:spacing w:line="270" w:lineRule="exact"/>
              <w:ind w:left="39" w:right="7"/>
              <w:jc w:val="center"/>
              <w:rPr>
                <w:sz w:val="24"/>
              </w:rPr>
            </w:pPr>
            <w:r>
              <w:rPr>
                <w:spacing w:val="-10"/>
                <w:sz w:val="24"/>
              </w:rPr>
              <w:t>S</w:t>
            </w:r>
          </w:p>
        </w:tc>
      </w:tr>
      <w:tr w:rsidR="0047733A" w14:paraId="23666BDC" w14:textId="77777777">
        <w:trPr>
          <w:trHeight w:val="316"/>
        </w:trPr>
        <w:tc>
          <w:tcPr>
            <w:tcW w:w="953" w:type="dxa"/>
          </w:tcPr>
          <w:p w14:paraId="6D812CB9" w14:textId="77777777" w:rsidR="0047733A" w:rsidRDefault="00A66171">
            <w:pPr>
              <w:pStyle w:val="TableParagraph"/>
              <w:spacing w:before="13"/>
              <w:ind w:left="91"/>
              <w:rPr>
                <w:b/>
              </w:rPr>
            </w:pPr>
            <w:r>
              <w:rPr>
                <w:b/>
                <w:spacing w:val="-5"/>
              </w:rPr>
              <w:t>CO2</w:t>
            </w:r>
          </w:p>
        </w:tc>
        <w:tc>
          <w:tcPr>
            <w:tcW w:w="1039" w:type="dxa"/>
          </w:tcPr>
          <w:p w14:paraId="0F9DA3E1" w14:textId="77777777" w:rsidR="0047733A" w:rsidRDefault="00A66171">
            <w:pPr>
              <w:pStyle w:val="TableParagraph"/>
              <w:spacing w:line="270" w:lineRule="exact"/>
              <w:ind w:left="33" w:right="19"/>
              <w:jc w:val="center"/>
              <w:rPr>
                <w:sz w:val="24"/>
              </w:rPr>
            </w:pPr>
            <w:r>
              <w:rPr>
                <w:spacing w:val="-10"/>
                <w:sz w:val="24"/>
              </w:rPr>
              <w:t>S</w:t>
            </w:r>
          </w:p>
        </w:tc>
        <w:tc>
          <w:tcPr>
            <w:tcW w:w="1039" w:type="dxa"/>
          </w:tcPr>
          <w:p w14:paraId="2DA4AD28" w14:textId="77777777" w:rsidR="0047733A" w:rsidRDefault="00A66171">
            <w:pPr>
              <w:pStyle w:val="TableParagraph"/>
              <w:spacing w:line="270" w:lineRule="exact"/>
              <w:ind w:left="33" w:right="9"/>
              <w:jc w:val="center"/>
              <w:rPr>
                <w:sz w:val="24"/>
              </w:rPr>
            </w:pPr>
            <w:r>
              <w:rPr>
                <w:spacing w:val="-10"/>
                <w:sz w:val="24"/>
              </w:rPr>
              <w:t>S</w:t>
            </w:r>
          </w:p>
        </w:tc>
        <w:tc>
          <w:tcPr>
            <w:tcW w:w="1041" w:type="dxa"/>
          </w:tcPr>
          <w:p w14:paraId="219396C6" w14:textId="77777777" w:rsidR="0047733A" w:rsidRDefault="00A66171">
            <w:pPr>
              <w:pStyle w:val="TableParagraph"/>
              <w:spacing w:line="270" w:lineRule="exact"/>
              <w:ind w:left="33" w:right="6"/>
              <w:jc w:val="center"/>
              <w:rPr>
                <w:sz w:val="24"/>
              </w:rPr>
            </w:pPr>
            <w:r>
              <w:rPr>
                <w:spacing w:val="-10"/>
                <w:sz w:val="24"/>
              </w:rPr>
              <w:t>S</w:t>
            </w:r>
          </w:p>
        </w:tc>
        <w:tc>
          <w:tcPr>
            <w:tcW w:w="1039" w:type="dxa"/>
          </w:tcPr>
          <w:p w14:paraId="360BE918" w14:textId="77777777" w:rsidR="0047733A" w:rsidRDefault="00A66171">
            <w:pPr>
              <w:pStyle w:val="TableParagraph"/>
              <w:spacing w:line="270" w:lineRule="exact"/>
              <w:ind w:left="33" w:right="3"/>
              <w:jc w:val="center"/>
              <w:rPr>
                <w:sz w:val="24"/>
              </w:rPr>
            </w:pPr>
            <w:r>
              <w:rPr>
                <w:spacing w:val="-10"/>
                <w:sz w:val="24"/>
              </w:rPr>
              <w:t>S</w:t>
            </w:r>
          </w:p>
        </w:tc>
        <w:tc>
          <w:tcPr>
            <w:tcW w:w="1041" w:type="dxa"/>
          </w:tcPr>
          <w:p w14:paraId="01FA1C48" w14:textId="77777777" w:rsidR="0047733A" w:rsidRDefault="00A66171">
            <w:pPr>
              <w:pStyle w:val="TableParagraph"/>
              <w:spacing w:line="270" w:lineRule="exact"/>
              <w:ind w:left="33" w:right="12"/>
              <w:jc w:val="center"/>
              <w:rPr>
                <w:sz w:val="24"/>
              </w:rPr>
            </w:pPr>
            <w:r>
              <w:rPr>
                <w:spacing w:val="-10"/>
                <w:sz w:val="24"/>
              </w:rPr>
              <w:t>M</w:t>
            </w:r>
          </w:p>
        </w:tc>
        <w:tc>
          <w:tcPr>
            <w:tcW w:w="1041" w:type="dxa"/>
          </w:tcPr>
          <w:p w14:paraId="731BB279" w14:textId="77777777" w:rsidR="0047733A" w:rsidRDefault="00A66171">
            <w:pPr>
              <w:pStyle w:val="TableParagraph"/>
              <w:spacing w:line="270" w:lineRule="exact"/>
              <w:ind w:left="33" w:right="3"/>
              <w:jc w:val="center"/>
              <w:rPr>
                <w:sz w:val="24"/>
              </w:rPr>
            </w:pPr>
            <w:r>
              <w:rPr>
                <w:spacing w:val="-10"/>
                <w:sz w:val="24"/>
              </w:rPr>
              <w:t>S</w:t>
            </w:r>
          </w:p>
        </w:tc>
        <w:tc>
          <w:tcPr>
            <w:tcW w:w="1041" w:type="dxa"/>
          </w:tcPr>
          <w:p w14:paraId="089AAE45" w14:textId="77777777" w:rsidR="0047733A" w:rsidRDefault="00A66171">
            <w:pPr>
              <w:pStyle w:val="TableParagraph"/>
              <w:spacing w:line="270" w:lineRule="exact"/>
              <w:ind w:left="33" w:right="2"/>
              <w:jc w:val="center"/>
              <w:rPr>
                <w:sz w:val="24"/>
              </w:rPr>
            </w:pPr>
            <w:r>
              <w:rPr>
                <w:spacing w:val="-10"/>
                <w:sz w:val="24"/>
              </w:rPr>
              <w:t>S</w:t>
            </w:r>
          </w:p>
        </w:tc>
        <w:tc>
          <w:tcPr>
            <w:tcW w:w="979" w:type="dxa"/>
          </w:tcPr>
          <w:p w14:paraId="311C3D3F" w14:textId="77777777" w:rsidR="0047733A" w:rsidRDefault="00A66171">
            <w:pPr>
              <w:pStyle w:val="TableParagraph"/>
              <w:spacing w:line="270" w:lineRule="exact"/>
              <w:ind w:left="39" w:right="7"/>
              <w:jc w:val="center"/>
              <w:rPr>
                <w:sz w:val="24"/>
              </w:rPr>
            </w:pPr>
            <w:r>
              <w:rPr>
                <w:spacing w:val="-10"/>
                <w:sz w:val="24"/>
              </w:rPr>
              <w:t>S</w:t>
            </w:r>
          </w:p>
        </w:tc>
      </w:tr>
      <w:tr w:rsidR="0047733A" w14:paraId="39E2CE7B" w14:textId="77777777">
        <w:trPr>
          <w:trHeight w:val="318"/>
        </w:trPr>
        <w:tc>
          <w:tcPr>
            <w:tcW w:w="953" w:type="dxa"/>
          </w:tcPr>
          <w:p w14:paraId="2B44A5D3" w14:textId="77777777" w:rsidR="0047733A" w:rsidRDefault="00A66171">
            <w:pPr>
              <w:pStyle w:val="TableParagraph"/>
              <w:spacing w:before="13"/>
              <w:ind w:left="91"/>
              <w:rPr>
                <w:b/>
              </w:rPr>
            </w:pPr>
            <w:r>
              <w:rPr>
                <w:b/>
                <w:spacing w:val="-5"/>
              </w:rPr>
              <w:t>CO3</w:t>
            </w:r>
          </w:p>
        </w:tc>
        <w:tc>
          <w:tcPr>
            <w:tcW w:w="1039" w:type="dxa"/>
          </w:tcPr>
          <w:p w14:paraId="039A4D66" w14:textId="77777777" w:rsidR="0047733A" w:rsidRDefault="00A66171">
            <w:pPr>
              <w:pStyle w:val="TableParagraph"/>
              <w:spacing w:line="270" w:lineRule="exact"/>
              <w:ind w:left="33" w:right="19"/>
              <w:jc w:val="center"/>
              <w:rPr>
                <w:sz w:val="24"/>
              </w:rPr>
            </w:pPr>
            <w:r>
              <w:rPr>
                <w:spacing w:val="-10"/>
                <w:sz w:val="24"/>
              </w:rPr>
              <w:t>S</w:t>
            </w:r>
          </w:p>
        </w:tc>
        <w:tc>
          <w:tcPr>
            <w:tcW w:w="1039" w:type="dxa"/>
          </w:tcPr>
          <w:p w14:paraId="5197E8F1" w14:textId="77777777" w:rsidR="0047733A" w:rsidRDefault="00A66171">
            <w:pPr>
              <w:pStyle w:val="TableParagraph"/>
              <w:spacing w:line="270" w:lineRule="exact"/>
              <w:ind w:left="33" w:right="9"/>
              <w:jc w:val="center"/>
              <w:rPr>
                <w:sz w:val="24"/>
              </w:rPr>
            </w:pPr>
            <w:r>
              <w:rPr>
                <w:spacing w:val="-10"/>
                <w:sz w:val="24"/>
              </w:rPr>
              <w:t>S</w:t>
            </w:r>
          </w:p>
        </w:tc>
        <w:tc>
          <w:tcPr>
            <w:tcW w:w="1041" w:type="dxa"/>
          </w:tcPr>
          <w:p w14:paraId="4BD049CE" w14:textId="77777777" w:rsidR="0047733A" w:rsidRDefault="00A66171">
            <w:pPr>
              <w:pStyle w:val="TableParagraph"/>
              <w:spacing w:line="270" w:lineRule="exact"/>
              <w:ind w:left="33" w:right="6"/>
              <w:jc w:val="center"/>
              <w:rPr>
                <w:sz w:val="24"/>
              </w:rPr>
            </w:pPr>
            <w:r>
              <w:rPr>
                <w:spacing w:val="-10"/>
                <w:sz w:val="24"/>
              </w:rPr>
              <w:t>S</w:t>
            </w:r>
          </w:p>
        </w:tc>
        <w:tc>
          <w:tcPr>
            <w:tcW w:w="1039" w:type="dxa"/>
          </w:tcPr>
          <w:p w14:paraId="10AC3F07" w14:textId="77777777" w:rsidR="0047733A" w:rsidRDefault="00A66171">
            <w:pPr>
              <w:pStyle w:val="TableParagraph"/>
              <w:spacing w:line="270" w:lineRule="exact"/>
              <w:ind w:left="33" w:right="3"/>
              <w:jc w:val="center"/>
              <w:rPr>
                <w:sz w:val="24"/>
              </w:rPr>
            </w:pPr>
            <w:r>
              <w:rPr>
                <w:spacing w:val="-10"/>
                <w:sz w:val="24"/>
              </w:rPr>
              <w:t>S</w:t>
            </w:r>
          </w:p>
        </w:tc>
        <w:tc>
          <w:tcPr>
            <w:tcW w:w="1041" w:type="dxa"/>
          </w:tcPr>
          <w:p w14:paraId="3AFAA531" w14:textId="77777777" w:rsidR="0047733A" w:rsidRDefault="00A66171">
            <w:pPr>
              <w:pStyle w:val="TableParagraph"/>
              <w:spacing w:line="270" w:lineRule="exact"/>
              <w:ind w:left="33" w:right="12"/>
              <w:jc w:val="center"/>
              <w:rPr>
                <w:sz w:val="24"/>
              </w:rPr>
            </w:pPr>
            <w:r>
              <w:rPr>
                <w:spacing w:val="-10"/>
                <w:sz w:val="24"/>
              </w:rPr>
              <w:t>M</w:t>
            </w:r>
          </w:p>
        </w:tc>
        <w:tc>
          <w:tcPr>
            <w:tcW w:w="1041" w:type="dxa"/>
          </w:tcPr>
          <w:p w14:paraId="3CA024BD" w14:textId="77777777" w:rsidR="0047733A" w:rsidRDefault="00A66171">
            <w:pPr>
              <w:pStyle w:val="TableParagraph"/>
              <w:spacing w:line="270" w:lineRule="exact"/>
              <w:ind w:left="33" w:right="3"/>
              <w:jc w:val="center"/>
              <w:rPr>
                <w:sz w:val="24"/>
              </w:rPr>
            </w:pPr>
            <w:r>
              <w:rPr>
                <w:spacing w:val="-10"/>
                <w:sz w:val="24"/>
              </w:rPr>
              <w:t>S</w:t>
            </w:r>
          </w:p>
        </w:tc>
        <w:tc>
          <w:tcPr>
            <w:tcW w:w="1041" w:type="dxa"/>
          </w:tcPr>
          <w:p w14:paraId="66AE3BA0" w14:textId="77777777" w:rsidR="0047733A" w:rsidRDefault="00A66171">
            <w:pPr>
              <w:pStyle w:val="TableParagraph"/>
              <w:spacing w:line="270" w:lineRule="exact"/>
              <w:ind w:left="33" w:right="2"/>
              <w:jc w:val="center"/>
              <w:rPr>
                <w:sz w:val="24"/>
              </w:rPr>
            </w:pPr>
            <w:r>
              <w:rPr>
                <w:spacing w:val="-10"/>
                <w:sz w:val="24"/>
              </w:rPr>
              <w:t>S</w:t>
            </w:r>
          </w:p>
        </w:tc>
        <w:tc>
          <w:tcPr>
            <w:tcW w:w="979" w:type="dxa"/>
          </w:tcPr>
          <w:p w14:paraId="45326894" w14:textId="77777777" w:rsidR="0047733A" w:rsidRDefault="00A66171">
            <w:pPr>
              <w:pStyle w:val="TableParagraph"/>
              <w:spacing w:line="270" w:lineRule="exact"/>
              <w:ind w:left="39" w:right="7"/>
              <w:jc w:val="center"/>
              <w:rPr>
                <w:sz w:val="24"/>
              </w:rPr>
            </w:pPr>
            <w:r>
              <w:rPr>
                <w:spacing w:val="-10"/>
                <w:sz w:val="24"/>
              </w:rPr>
              <w:t>S</w:t>
            </w:r>
          </w:p>
        </w:tc>
      </w:tr>
    </w:tbl>
    <w:p w14:paraId="4D1820EB" w14:textId="77777777" w:rsidR="0047733A" w:rsidRDefault="00A66171">
      <w:pPr>
        <w:pStyle w:val="BodyText"/>
        <w:ind w:left="720"/>
      </w:pPr>
      <w:r>
        <w:rPr>
          <w:noProof/>
        </w:rPr>
        <w:drawing>
          <wp:anchor distT="0" distB="0" distL="0" distR="0" simplePos="0" relativeHeight="251648000" behindDoc="1" locked="0" layoutInCell="1" allowOverlap="1" wp14:anchorId="053FD58C" wp14:editId="7CF00B83">
            <wp:simplePos x="0" y="0"/>
            <wp:positionH relativeFrom="page">
              <wp:posOffset>2743200</wp:posOffset>
            </wp:positionH>
            <wp:positionV relativeFrom="paragraph">
              <wp:posOffset>-768603</wp:posOffset>
            </wp:positionV>
            <wp:extent cx="2463800" cy="2051312"/>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31B3C837" w14:textId="77777777" w:rsidR="0047733A" w:rsidRDefault="0047733A">
      <w:pPr>
        <w:pStyle w:val="BodyText"/>
        <w:sectPr w:rsidR="0047733A">
          <w:pgSz w:w="11920" w:h="16850"/>
          <w:pgMar w:top="1240" w:right="720" w:bottom="540" w:left="720" w:header="454" w:footer="354" w:gutter="0"/>
          <w:cols w:space="720"/>
        </w:sectPr>
      </w:pPr>
    </w:p>
    <w:p w14:paraId="5914AE96"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0"/>
        <w:gridCol w:w="452"/>
        <w:gridCol w:w="135"/>
        <w:gridCol w:w="361"/>
        <w:gridCol w:w="450"/>
      </w:tblGrid>
      <w:tr w:rsidR="0047733A" w14:paraId="2530F8DF" w14:textId="77777777">
        <w:trPr>
          <w:trHeight w:val="635"/>
        </w:trPr>
        <w:tc>
          <w:tcPr>
            <w:tcW w:w="1549" w:type="dxa"/>
            <w:gridSpan w:val="3"/>
          </w:tcPr>
          <w:p w14:paraId="097A8AB6"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80" w:type="dxa"/>
          </w:tcPr>
          <w:p w14:paraId="3D280FE8" w14:textId="77777777" w:rsidR="0047733A" w:rsidRDefault="00A66171">
            <w:pPr>
              <w:pStyle w:val="TableParagraph"/>
              <w:spacing w:before="155"/>
              <w:ind w:left="17"/>
              <w:jc w:val="center"/>
              <w:rPr>
                <w:b/>
                <w:sz w:val="24"/>
              </w:rPr>
            </w:pPr>
            <w:r>
              <w:rPr>
                <w:b/>
                <w:spacing w:val="-10"/>
                <w:sz w:val="24"/>
              </w:rPr>
              <w:t>7</w:t>
            </w:r>
          </w:p>
        </w:tc>
        <w:tc>
          <w:tcPr>
            <w:tcW w:w="5220" w:type="dxa"/>
          </w:tcPr>
          <w:p w14:paraId="44F6FC11" w14:textId="77777777" w:rsidR="0047733A" w:rsidRDefault="00A66171">
            <w:pPr>
              <w:pStyle w:val="TableParagraph"/>
              <w:spacing w:line="270" w:lineRule="exact"/>
              <w:ind w:left="25" w:right="8"/>
              <w:jc w:val="center"/>
              <w:rPr>
                <w:b/>
                <w:sz w:val="24"/>
              </w:rPr>
            </w:pPr>
            <w:r>
              <w:rPr>
                <w:b/>
                <w:sz w:val="24"/>
              </w:rPr>
              <w:t>INTERNATIONAL</w:t>
            </w:r>
            <w:r>
              <w:rPr>
                <w:b/>
                <w:spacing w:val="-7"/>
                <w:sz w:val="24"/>
              </w:rPr>
              <w:t xml:space="preserve"> </w:t>
            </w:r>
            <w:r>
              <w:rPr>
                <w:b/>
                <w:sz w:val="24"/>
              </w:rPr>
              <w:t>LOGISTICS</w:t>
            </w:r>
            <w:r>
              <w:rPr>
                <w:b/>
                <w:spacing w:val="-4"/>
                <w:sz w:val="24"/>
              </w:rPr>
              <w:t xml:space="preserve"> </w:t>
            </w:r>
            <w:r>
              <w:rPr>
                <w:b/>
                <w:spacing w:val="-5"/>
                <w:sz w:val="24"/>
              </w:rPr>
              <w:t>AND</w:t>
            </w:r>
          </w:p>
          <w:p w14:paraId="5230E846" w14:textId="77777777" w:rsidR="0047733A" w:rsidRDefault="00A66171">
            <w:pPr>
              <w:pStyle w:val="TableParagraph"/>
              <w:spacing w:before="43"/>
              <w:ind w:left="25" w:right="12"/>
              <w:jc w:val="center"/>
              <w:rPr>
                <w:b/>
                <w:sz w:val="24"/>
              </w:rPr>
            </w:pPr>
            <w:r>
              <w:rPr>
                <w:b/>
                <w:sz w:val="24"/>
              </w:rPr>
              <w:t>SHIPPING</w:t>
            </w:r>
            <w:r>
              <w:rPr>
                <w:b/>
                <w:spacing w:val="-5"/>
                <w:sz w:val="24"/>
              </w:rPr>
              <w:t xml:space="preserve"> </w:t>
            </w:r>
            <w:r>
              <w:rPr>
                <w:b/>
                <w:spacing w:val="-2"/>
                <w:sz w:val="24"/>
              </w:rPr>
              <w:t>MANAGEMENT</w:t>
            </w:r>
          </w:p>
        </w:tc>
        <w:tc>
          <w:tcPr>
            <w:tcW w:w="490" w:type="dxa"/>
          </w:tcPr>
          <w:p w14:paraId="394BA5F0" w14:textId="77777777" w:rsidR="0047733A" w:rsidRDefault="00A66171">
            <w:pPr>
              <w:pStyle w:val="TableParagraph"/>
              <w:spacing w:before="155"/>
              <w:ind w:left="69" w:right="3"/>
              <w:jc w:val="center"/>
              <w:rPr>
                <w:b/>
                <w:sz w:val="24"/>
              </w:rPr>
            </w:pPr>
            <w:r>
              <w:rPr>
                <w:b/>
                <w:spacing w:val="-10"/>
                <w:sz w:val="24"/>
              </w:rPr>
              <w:t>L</w:t>
            </w:r>
          </w:p>
        </w:tc>
        <w:tc>
          <w:tcPr>
            <w:tcW w:w="587" w:type="dxa"/>
            <w:gridSpan w:val="2"/>
          </w:tcPr>
          <w:p w14:paraId="2629C03B" w14:textId="77777777" w:rsidR="0047733A" w:rsidRDefault="00A66171">
            <w:pPr>
              <w:pStyle w:val="TableParagraph"/>
              <w:spacing w:before="155"/>
              <w:ind w:left="243"/>
              <w:rPr>
                <w:b/>
                <w:sz w:val="24"/>
              </w:rPr>
            </w:pPr>
            <w:r>
              <w:rPr>
                <w:b/>
                <w:spacing w:val="-10"/>
                <w:sz w:val="24"/>
              </w:rPr>
              <w:t>T</w:t>
            </w:r>
          </w:p>
        </w:tc>
        <w:tc>
          <w:tcPr>
            <w:tcW w:w="361" w:type="dxa"/>
          </w:tcPr>
          <w:p w14:paraId="2AC05B52" w14:textId="77777777" w:rsidR="0047733A" w:rsidRDefault="00A66171">
            <w:pPr>
              <w:pStyle w:val="TableParagraph"/>
              <w:spacing w:before="155"/>
              <w:ind w:left="116"/>
              <w:rPr>
                <w:b/>
                <w:sz w:val="24"/>
              </w:rPr>
            </w:pPr>
            <w:r>
              <w:rPr>
                <w:b/>
                <w:spacing w:val="-10"/>
                <w:sz w:val="24"/>
              </w:rPr>
              <w:t>P</w:t>
            </w:r>
          </w:p>
        </w:tc>
        <w:tc>
          <w:tcPr>
            <w:tcW w:w="450" w:type="dxa"/>
          </w:tcPr>
          <w:p w14:paraId="307C21FF" w14:textId="77777777" w:rsidR="0047733A" w:rsidRDefault="00A66171">
            <w:pPr>
              <w:pStyle w:val="TableParagraph"/>
              <w:spacing w:before="155"/>
              <w:ind w:left="24" w:right="4"/>
              <w:jc w:val="center"/>
              <w:rPr>
                <w:b/>
                <w:sz w:val="24"/>
              </w:rPr>
            </w:pPr>
            <w:r>
              <w:rPr>
                <w:b/>
                <w:spacing w:val="-10"/>
                <w:sz w:val="24"/>
              </w:rPr>
              <w:t>C</w:t>
            </w:r>
          </w:p>
        </w:tc>
      </w:tr>
      <w:tr w:rsidR="0047733A" w14:paraId="2F4B0C6F" w14:textId="77777777">
        <w:trPr>
          <w:trHeight w:val="289"/>
        </w:trPr>
        <w:tc>
          <w:tcPr>
            <w:tcW w:w="2629" w:type="dxa"/>
            <w:gridSpan w:val="4"/>
          </w:tcPr>
          <w:p w14:paraId="62C8568E" w14:textId="77777777" w:rsidR="0047733A" w:rsidRDefault="00A66171">
            <w:pPr>
              <w:pStyle w:val="TableParagraph"/>
              <w:spacing w:line="247" w:lineRule="exact"/>
              <w:rPr>
                <w:b/>
              </w:rPr>
            </w:pPr>
            <w:r>
              <w:rPr>
                <w:b/>
                <w:spacing w:val="-2"/>
              </w:rPr>
              <w:t>Core/Elective</w:t>
            </w:r>
          </w:p>
        </w:tc>
        <w:tc>
          <w:tcPr>
            <w:tcW w:w="5220" w:type="dxa"/>
          </w:tcPr>
          <w:p w14:paraId="3AAD73BB" w14:textId="77777777" w:rsidR="0047733A" w:rsidRDefault="00A66171">
            <w:pPr>
              <w:pStyle w:val="TableParagraph"/>
              <w:spacing w:line="244" w:lineRule="exact"/>
              <w:ind w:left="25" w:right="8"/>
              <w:jc w:val="center"/>
            </w:pPr>
            <w:r>
              <w:rPr>
                <w:spacing w:val="-2"/>
              </w:rPr>
              <w:t>ELECTIVE</w:t>
            </w:r>
          </w:p>
        </w:tc>
        <w:tc>
          <w:tcPr>
            <w:tcW w:w="490" w:type="dxa"/>
          </w:tcPr>
          <w:p w14:paraId="2B3DA739" w14:textId="77777777" w:rsidR="0047733A" w:rsidRDefault="00A66171">
            <w:pPr>
              <w:pStyle w:val="TableParagraph"/>
              <w:spacing w:line="247" w:lineRule="exact"/>
              <w:ind w:left="69"/>
              <w:jc w:val="center"/>
              <w:rPr>
                <w:b/>
              </w:rPr>
            </w:pPr>
            <w:r>
              <w:rPr>
                <w:b/>
                <w:spacing w:val="-10"/>
              </w:rPr>
              <w:t>4</w:t>
            </w:r>
          </w:p>
        </w:tc>
        <w:tc>
          <w:tcPr>
            <w:tcW w:w="587" w:type="dxa"/>
            <w:gridSpan w:val="2"/>
          </w:tcPr>
          <w:p w14:paraId="77450AD3" w14:textId="77777777" w:rsidR="0047733A" w:rsidRDefault="0047733A">
            <w:pPr>
              <w:pStyle w:val="TableParagraph"/>
              <w:ind w:left="0"/>
              <w:rPr>
                <w:sz w:val="20"/>
              </w:rPr>
            </w:pPr>
          </w:p>
        </w:tc>
        <w:tc>
          <w:tcPr>
            <w:tcW w:w="361" w:type="dxa"/>
          </w:tcPr>
          <w:p w14:paraId="2EBD27AE" w14:textId="77777777" w:rsidR="0047733A" w:rsidRDefault="0047733A">
            <w:pPr>
              <w:pStyle w:val="TableParagraph"/>
              <w:ind w:left="0"/>
              <w:rPr>
                <w:sz w:val="20"/>
              </w:rPr>
            </w:pPr>
          </w:p>
        </w:tc>
        <w:tc>
          <w:tcPr>
            <w:tcW w:w="450" w:type="dxa"/>
          </w:tcPr>
          <w:p w14:paraId="29A80EC3" w14:textId="77777777" w:rsidR="0047733A" w:rsidRDefault="00A66171">
            <w:pPr>
              <w:pStyle w:val="TableParagraph"/>
              <w:spacing w:line="247" w:lineRule="exact"/>
              <w:ind w:left="24" w:right="7"/>
              <w:jc w:val="center"/>
              <w:rPr>
                <w:b/>
              </w:rPr>
            </w:pPr>
            <w:r>
              <w:rPr>
                <w:b/>
                <w:spacing w:val="-10"/>
              </w:rPr>
              <w:t>4</w:t>
            </w:r>
          </w:p>
        </w:tc>
      </w:tr>
      <w:tr w:rsidR="0047733A" w14:paraId="17956D8B" w14:textId="77777777">
        <w:trPr>
          <w:trHeight w:val="633"/>
        </w:trPr>
        <w:tc>
          <w:tcPr>
            <w:tcW w:w="2629" w:type="dxa"/>
            <w:gridSpan w:val="4"/>
          </w:tcPr>
          <w:p w14:paraId="6D28BDA3" w14:textId="77777777" w:rsidR="0047733A" w:rsidRDefault="00A66171">
            <w:pPr>
              <w:pStyle w:val="TableParagraph"/>
              <w:spacing w:before="155"/>
              <w:rPr>
                <w:b/>
                <w:sz w:val="24"/>
              </w:rPr>
            </w:pPr>
            <w:r>
              <w:rPr>
                <w:b/>
                <w:spacing w:val="-2"/>
                <w:sz w:val="24"/>
              </w:rPr>
              <w:t>Pre-requisite</w:t>
            </w:r>
          </w:p>
        </w:tc>
        <w:tc>
          <w:tcPr>
            <w:tcW w:w="5220" w:type="dxa"/>
          </w:tcPr>
          <w:p w14:paraId="4F0002B6" w14:textId="77777777" w:rsidR="0047733A" w:rsidRDefault="00A66171">
            <w:pPr>
              <w:pStyle w:val="TableParagraph"/>
              <w:spacing w:before="164"/>
              <w:ind w:left="111"/>
            </w:pPr>
            <w:r>
              <w:t>Basic</w:t>
            </w:r>
            <w:r>
              <w:rPr>
                <w:spacing w:val="-6"/>
              </w:rPr>
              <w:t xml:space="preserve"> </w:t>
            </w:r>
            <w:r>
              <w:t>knowledge</w:t>
            </w:r>
            <w:r>
              <w:rPr>
                <w:spacing w:val="-3"/>
              </w:rPr>
              <w:t xml:space="preserve"> </w:t>
            </w:r>
            <w:r>
              <w:t>on</w:t>
            </w:r>
            <w:r>
              <w:rPr>
                <w:spacing w:val="-4"/>
              </w:rPr>
              <w:t xml:space="preserve"> </w:t>
            </w:r>
            <w:r>
              <w:t>logistics</w:t>
            </w:r>
            <w:r>
              <w:rPr>
                <w:spacing w:val="-3"/>
              </w:rPr>
              <w:t xml:space="preserve"> </w:t>
            </w:r>
            <w:r>
              <w:rPr>
                <w:spacing w:val="-2"/>
              </w:rPr>
              <w:t>operations</w:t>
            </w:r>
          </w:p>
        </w:tc>
        <w:tc>
          <w:tcPr>
            <w:tcW w:w="942" w:type="dxa"/>
            <w:gridSpan w:val="2"/>
          </w:tcPr>
          <w:p w14:paraId="4E74DA8E" w14:textId="77777777" w:rsidR="0047733A" w:rsidRDefault="00A66171">
            <w:pPr>
              <w:pStyle w:val="TableParagraph"/>
              <w:spacing w:line="270" w:lineRule="exact"/>
              <w:ind w:left="6"/>
              <w:rPr>
                <w:b/>
                <w:sz w:val="24"/>
              </w:rPr>
            </w:pPr>
            <w:r>
              <w:rPr>
                <w:b/>
                <w:spacing w:val="-2"/>
                <w:sz w:val="24"/>
              </w:rPr>
              <w:t>Syllabus</w:t>
            </w:r>
          </w:p>
          <w:p w14:paraId="73F15CA3" w14:textId="77777777" w:rsidR="0047733A" w:rsidRDefault="00A66171">
            <w:pPr>
              <w:pStyle w:val="TableParagraph"/>
              <w:spacing w:before="43"/>
              <w:ind w:left="6"/>
              <w:rPr>
                <w:b/>
                <w:sz w:val="24"/>
              </w:rPr>
            </w:pPr>
            <w:r>
              <w:rPr>
                <w:b/>
                <w:spacing w:val="-2"/>
                <w:sz w:val="24"/>
              </w:rPr>
              <w:t>Version</w:t>
            </w:r>
          </w:p>
        </w:tc>
        <w:tc>
          <w:tcPr>
            <w:tcW w:w="946" w:type="dxa"/>
            <w:gridSpan w:val="3"/>
          </w:tcPr>
          <w:p w14:paraId="640E6715" w14:textId="0E322313" w:rsidR="0047733A" w:rsidRDefault="00860E27">
            <w:pPr>
              <w:pStyle w:val="TableParagraph"/>
              <w:spacing w:before="43"/>
              <w:ind w:left="115"/>
              <w:rPr>
                <w:b/>
                <w:sz w:val="24"/>
              </w:rPr>
            </w:pPr>
            <w:r w:rsidRPr="00860E27">
              <w:rPr>
                <w:b/>
                <w:spacing w:val="-2"/>
                <w:sz w:val="24"/>
              </w:rPr>
              <w:t>2026–27</w:t>
            </w:r>
          </w:p>
        </w:tc>
      </w:tr>
      <w:tr w:rsidR="0047733A" w14:paraId="1A8EB29D" w14:textId="77777777">
        <w:trPr>
          <w:trHeight w:val="316"/>
        </w:trPr>
        <w:tc>
          <w:tcPr>
            <w:tcW w:w="9737" w:type="dxa"/>
            <w:gridSpan w:val="10"/>
          </w:tcPr>
          <w:p w14:paraId="5A9829F6"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5E8FA318" w14:textId="77777777">
        <w:trPr>
          <w:trHeight w:val="1345"/>
        </w:trPr>
        <w:tc>
          <w:tcPr>
            <w:tcW w:w="9737" w:type="dxa"/>
            <w:gridSpan w:val="10"/>
          </w:tcPr>
          <w:p w14:paraId="6F66E841"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59E900CB" w14:textId="77777777" w:rsidR="0047733A" w:rsidRDefault="00A66171">
            <w:pPr>
              <w:pStyle w:val="TableParagraph"/>
              <w:numPr>
                <w:ilvl w:val="0"/>
                <w:numId w:val="15"/>
              </w:numPr>
              <w:tabs>
                <w:tab w:val="left" w:pos="350"/>
              </w:tabs>
              <w:spacing w:before="242"/>
              <w:ind w:left="350" w:hanging="238"/>
              <w:rPr>
                <w:sz w:val="24"/>
              </w:rPr>
            </w:pPr>
            <w:r>
              <w:rPr>
                <w:sz w:val="24"/>
              </w:rPr>
              <w:t>To</w:t>
            </w:r>
            <w:r>
              <w:rPr>
                <w:spacing w:val="-2"/>
                <w:sz w:val="24"/>
              </w:rPr>
              <w:t xml:space="preserve"> </w:t>
            </w:r>
            <w:r>
              <w:rPr>
                <w:sz w:val="24"/>
              </w:rPr>
              <w:t>equip</w:t>
            </w:r>
            <w:r>
              <w:rPr>
                <w:spacing w:val="-1"/>
                <w:sz w:val="24"/>
              </w:rPr>
              <w:t xml:space="preserve"> </w:t>
            </w:r>
            <w:r>
              <w:rPr>
                <w:sz w:val="24"/>
              </w:rPr>
              <w:t>the</w:t>
            </w:r>
            <w:r>
              <w:rPr>
                <w:spacing w:val="-2"/>
                <w:sz w:val="24"/>
              </w:rPr>
              <w:t xml:space="preserve"> </w:t>
            </w:r>
            <w:r>
              <w:rPr>
                <w:sz w:val="24"/>
              </w:rPr>
              <w:t>students</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knowledge</w:t>
            </w:r>
            <w:r>
              <w:rPr>
                <w:spacing w:val="-2"/>
                <w:sz w:val="24"/>
              </w:rPr>
              <w:t xml:space="preserve"> </w:t>
            </w:r>
            <w:r>
              <w:rPr>
                <w:sz w:val="24"/>
              </w:rPr>
              <w:t>of</w:t>
            </w:r>
            <w:r>
              <w:rPr>
                <w:spacing w:val="-5"/>
                <w:sz w:val="24"/>
              </w:rPr>
              <w:t xml:space="preserve"> </w:t>
            </w:r>
            <w:r>
              <w:rPr>
                <w:spacing w:val="-2"/>
                <w:sz w:val="24"/>
              </w:rPr>
              <w:t>logistics</w:t>
            </w:r>
          </w:p>
          <w:p w14:paraId="5AD05D43" w14:textId="77777777" w:rsidR="0047733A" w:rsidRDefault="00A66171">
            <w:pPr>
              <w:pStyle w:val="TableParagraph"/>
              <w:numPr>
                <w:ilvl w:val="0"/>
                <w:numId w:val="15"/>
              </w:numPr>
              <w:tabs>
                <w:tab w:val="left" w:pos="350"/>
              </w:tabs>
              <w:spacing w:line="269" w:lineRule="exact"/>
              <w:ind w:left="350" w:hanging="238"/>
              <w:rPr>
                <w:sz w:val="24"/>
              </w:rPr>
            </w:pPr>
            <w:r>
              <w:rPr>
                <w:sz w:val="24"/>
              </w:rPr>
              <w:t>To</w:t>
            </w:r>
            <w:r>
              <w:rPr>
                <w:spacing w:val="-1"/>
                <w:sz w:val="24"/>
              </w:rPr>
              <w:t xml:space="preserve"> </w:t>
            </w:r>
            <w:r>
              <w:rPr>
                <w:sz w:val="24"/>
              </w:rPr>
              <w:t>understand</w:t>
            </w:r>
            <w:r>
              <w:rPr>
                <w:spacing w:val="-2"/>
                <w:sz w:val="24"/>
              </w:rPr>
              <w:t xml:space="preserve"> </w:t>
            </w:r>
            <w:r>
              <w:rPr>
                <w:sz w:val="24"/>
              </w:rPr>
              <w:t>the</w:t>
            </w:r>
            <w:r>
              <w:rPr>
                <w:spacing w:val="-2"/>
                <w:sz w:val="24"/>
              </w:rPr>
              <w:t xml:space="preserve"> </w:t>
            </w:r>
            <w:r>
              <w:rPr>
                <w:sz w:val="24"/>
              </w:rPr>
              <w:t>fundamentals</w:t>
            </w:r>
            <w:r>
              <w:rPr>
                <w:spacing w:val="-1"/>
                <w:sz w:val="24"/>
              </w:rPr>
              <w:t xml:space="preserve"> </w:t>
            </w:r>
            <w:r>
              <w:rPr>
                <w:sz w:val="24"/>
              </w:rPr>
              <w:t>of</w:t>
            </w:r>
            <w:r>
              <w:rPr>
                <w:spacing w:val="-2"/>
                <w:sz w:val="24"/>
              </w:rPr>
              <w:t xml:space="preserve"> </w:t>
            </w:r>
            <w:r>
              <w:rPr>
                <w:sz w:val="24"/>
              </w:rPr>
              <w:t>shipping</w:t>
            </w:r>
            <w:r>
              <w:rPr>
                <w:spacing w:val="-1"/>
                <w:sz w:val="24"/>
              </w:rPr>
              <w:t xml:space="preserve"> </w:t>
            </w:r>
            <w:r>
              <w:rPr>
                <w:sz w:val="24"/>
              </w:rPr>
              <w:t>in</w:t>
            </w:r>
            <w:r>
              <w:rPr>
                <w:spacing w:val="-1"/>
                <w:sz w:val="24"/>
              </w:rPr>
              <w:t xml:space="preserve"> </w:t>
            </w:r>
            <w:r>
              <w:rPr>
                <w:sz w:val="24"/>
              </w:rPr>
              <w:t>an</w:t>
            </w:r>
            <w:r>
              <w:rPr>
                <w:spacing w:val="-1"/>
                <w:sz w:val="24"/>
              </w:rPr>
              <w:t xml:space="preserve"> </w:t>
            </w:r>
            <w:r>
              <w:rPr>
                <w:sz w:val="24"/>
              </w:rPr>
              <w:t>international</w:t>
            </w:r>
            <w:r>
              <w:rPr>
                <w:spacing w:val="-3"/>
                <w:sz w:val="24"/>
              </w:rPr>
              <w:t xml:space="preserve"> </w:t>
            </w:r>
            <w:r>
              <w:rPr>
                <w:spacing w:val="-2"/>
                <w:sz w:val="24"/>
              </w:rPr>
              <w:t>perspective</w:t>
            </w:r>
          </w:p>
          <w:p w14:paraId="0696B44D" w14:textId="77777777" w:rsidR="0047733A" w:rsidRDefault="00A66171">
            <w:pPr>
              <w:pStyle w:val="TableParagraph"/>
              <w:numPr>
                <w:ilvl w:val="0"/>
                <w:numId w:val="15"/>
              </w:numPr>
              <w:tabs>
                <w:tab w:val="left" w:pos="350"/>
              </w:tabs>
              <w:spacing w:line="269" w:lineRule="exact"/>
              <w:ind w:left="350" w:hanging="238"/>
              <w:rPr>
                <w:sz w:val="24"/>
              </w:rPr>
            </w:pPr>
            <w:r>
              <w:rPr>
                <w:sz w:val="24"/>
              </w:rPr>
              <w:t>To</w:t>
            </w:r>
            <w:r>
              <w:rPr>
                <w:spacing w:val="-4"/>
                <w:sz w:val="24"/>
              </w:rPr>
              <w:t xml:space="preserve"> </w:t>
            </w:r>
            <w:r>
              <w:rPr>
                <w:sz w:val="24"/>
              </w:rPr>
              <w:t>gain</w:t>
            </w:r>
            <w:r>
              <w:rPr>
                <w:spacing w:val="-1"/>
                <w:sz w:val="24"/>
              </w:rPr>
              <w:t xml:space="preserve"> </w:t>
            </w:r>
            <w:r>
              <w:rPr>
                <w:sz w:val="24"/>
              </w:rPr>
              <w:t>knowledge</w:t>
            </w:r>
            <w:r>
              <w:rPr>
                <w:spacing w:val="-3"/>
                <w:sz w:val="24"/>
              </w:rPr>
              <w:t xml:space="preserve"> </w:t>
            </w:r>
            <w:r>
              <w:rPr>
                <w:sz w:val="24"/>
              </w:rPr>
              <w:t>on</w:t>
            </w:r>
            <w:r>
              <w:rPr>
                <w:spacing w:val="-1"/>
                <w:sz w:val="24"/>
              </w:rPr>
              <w:t xml:space="preserve"> </w:t>
            </w:r>
            <w:r>
              <w:rPr>
                <w:sz w:val="24"/>
              </w:rPr>
              <w:t>the</w:t>
            </w:r>
            <w:r>
              <w:rPr>
                <w:spacing w:val="-2"/>
                <w:sz w:val="24"/>
              </w:rPr>
              <w:t xml:space="preserve"> </w:t>
            </w:r>
            <w:r>
              <w:rPr>
                <w:sz w:val="24"/>
              </w:rPr>
              <w:t>documentation</w:t>
            </w:r>
            <w:r>
              <w:rPr>
                <w:spacing w:val="-2"/>
                <w:sz w:val="24"/>
              </w:rPr>
              <w:t xml:space="preserve"> </w:t>
            </w:r>
            <w:r>
              <w:rPr>
                <w:sz w:val="24"/>
              </w:rPr>
              <w:t>process</w:t>
            </w:r>
            <w:r>
              <w:rPr>
                <w:spacing w:val="1"/>
                <w:sz w:val="24"/>
              </w:rPr>
              <w:t xml:space="preserve"> </w:t>
            </w:r>
            <w:r>
              <w:rPr>
                <w:sz w:val="24"/>
              </w:rPr>
              <w:t>involved</w:t>
            </w:r>
            <w:r>
              <w:rPr>
                <w:spacing w:val="-2"/>
                <w:sz w:val="24"/>
              </w:rPr>
              <w:t xml:space="preserve"> </w:t>
            </w:r>
            <w:r>
              <w:rPr>
                <w:sz w:val="24"/>
              </w:rPr>
              <w:t>in</w:t>
            </w:r>
            <w:r>
              <w:rPr>
                <w:spacing w:val="-1"/>
                <w:sz w:val="24"/>
              </w:rPr>
              <w:t xml:space="preserve"> </w:t>
            </w:r>
            <w:r>
              <w:rPr>
                <w:sz w:val="24"/>
              </w:rPr>
              <w:t>international</w:t>
            </w:r>
            <w:r>
              <w:rPr>
                <w:spacing w:val="-4"/>
                <w:sz w:val="24"/>
              </w:rPr>
              <w:t xml:space="preserve"> </w:t>
            </w:r>
            <w:r>
              <w:rPr>
                <w:spacing w:val="-2"/>
                <w:sz w:val="24"/>
              </w:rPr>
              <w:t>logistics</w:t>
            </w:r>
          </w:p>
        </w:tc>
      </w:tr>
      <w:tr w:rsidR="0047733A" w14:paraId="4CA650C3" w14:textId="77777777">
        <w:trPr>
          <w:trHeight w:val="316"/>
        </w:trPr>
        <w:tc>
          <w:tcPr>
            <w:tcW w:w="9737" w:type="dxa"/>
            <w:gridSpan w:val="10"/>
          </w:tcPr>
          <w:p w14:paraId="4770C79B"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5F3EE4B3" w14:textId="77777777">
        <w:trPr>
          <w:trHeight w:val="325"/>
        </w:trPr>
        <w:tc>
          <w:tcPr>
            <w:tcW w:w="9737" w:type="dxa"/>
            <w:gridSpan w:val="10"/>
          </w:tcPr>
          <w:p w14:paraId="23751F4F"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3C8F154D" w14:textId="77777777">
        <w:trPr>
          <w:trHeight w:val="321"/>
        </w:trPr>
        <w:tc>
          <w:tcPr>
            <w:tcW w:w="557" w:type="dxa"/>
          </w:tcPr>
          <w:p w14:paraId="0AD8A06A" w14:textId="77777777" w:rsidR="0047733A" w:rsidRDefault="00A66171">
            <w:pPr>
              <w:pStyle w:val="TableParagraph"/>
              <w:spacing w:line="268" w:lineRule="exact"/>
              <w:rPr>
                <w:sz w:val="24"/>
              </w:rPr>
            </w:pPr>
            <w:r>
              <w:rPr>
                <w:spacing w:val="-10"/>
                <w:sz w:val="24"/>
              </w:rPr>
              <w:t>1</w:t>
            </w:r>
          </w:p>
        </w:tc>
        <w:tc>
          <w:tcPr>
            <w:tcW w:w="8369" w:type="dxa"/>
            <w:gridSpan w:val="7"/>
          </w:tcPr>
          <w:p w14:paraId="338EBFE0" w14:textId="77777777" w:rsidR="0047733A" w:rsidRDefault="00A66171">
            <w:pPr>
              <w:pStyle w:val="TableParagraph"/>
              <w:spacing w:line="268" w:lineRule="exact"/>
              <w:rPr>
                <w:sz w:val="24"/>
              </w:rPr>
            </w:pPr>
            <w:r>
              <w:rPr>
                <w:sz w:val="24"/>
              </w:rPr>
              <w:t>Learn</w:t>
            </w:r>
            <w:r>
              <w:rPr>
                <w:spacing w:val="-1"/>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2"/>
                <w:sz w:val="24"/>
              </w:rPr>
              <w:t xml:space="preserve"> </w:t>
            </w:r>
            <w:r>
              <w:rPr>
                <w:sz w:val="24"/>
              </w:rPr>
              <w:t xml:space="preserve">logistics </w:t>
            </w:r>
            <w:r>
              <w:rPr>
                <w:spacing w:val="-2"/>
                <w:sz w:val="24"/>
              </w:rPr>
              <w:t>management</w:t>
            </w:r>
          </w:p>
        </w:tc>
        <w:tc>
          <w:tcPr>
            <w:tcW w:w="811" w:type="dxa"/>
            <w:gridSpan w:val="2"/>
          </w:tcPr>
          <w:p w14:paraId="0663C527" w14:textId="77777777" w:rsidR="0047733A" w:rsidRDefault="00A66171">
            <w:pPr>
              <w:pStyle w:val="TableParagraph"/>
              <w:spacing w:line="268" w:lineRule="exact"/>
              <w:ind w:left="116"/>
              <w:rPr>
                <w:sz w:val="24"/>
              </w:rPr>
            </w:pPr>
            <w:r>
              <w:rPr>
                <w:spacing w:val="-5"/>
                <w:sz w:val="24"/>
              </w:rPr>
              <w:t>K1</w:t>
            </w:r>
          </w:p>
        </w:tc>
      </w:tr>
      <w:tr w:rsidR="0047733A" w14:paraId="7B3EA264" w14:textId="77777777">
        <w:trPr>
          <w:trHeight w:val="321"/>
        </w:trPr>
        <w:tc>
          <w:tcPr>
            <w:tcW w:w="557" w:type="dxa"/>
          </w:tcPr>
          <w:p w14:paraId="58310449" w14:textId="77777777" w:rsidR="0047733A" w:rsidRDefault="00A66171">
            <w:pPr>
              <w:pStyle w:val="TableParagraph"/>
              <w:spacing w:line="268" w:lineRule="exact"/>
              <w:rPr>
                <w:sz w:val="24"/>
              </w:rPr>
            </w:pPr>
            <w:r>
              <w:rPr>
                <w:spacing w:val="-10"/>
                <w:sz w:val="24"/>
              </w:rPr>
              <w:t>2</w:t>
            </w:r>
          </w:p>
        </w:tc>
        <w:tc>
          <w:tcPr>
            <w:tcW w:w="8369" w:type="dxa"/>
            <w:gridSpan w:val="7"/>
          </w:tcPr>
          <w:p w14:paraId="6B7E5223" w14:textId="77777777" w:rsidR="0047733A" w:rsidRDefault="00A66171">
            <w:pPr>
              <w:pStyle w:val="TableParagraph"/>
              <w:spacing w:line="268" w:lineRule="exact"/>
              <w:rPr>
                <w:sz w:val="24"/>
              </w:rPr>
            </w:pPr>
            <w:r>
              <w:rPr>
                <w:sz w:val="24"/>
              </w:rPr>
              <w:t>Understand</w:t>
            </w:r>
            <w:r>
              <w:rPr>
                <w:spacing w:val="-2"/>
                <w:sz w:val="24"/>
              </w:rPr>
              <w:t xml:space="preserve"> </w:t>
            </w:r>
            <w:r>
              <w:rPr>
                <w:sz w:val="24"/>
              </w:rPr>
              <w:t>the</w:t>
            </w:r>
            <w:r>
              <w:rPr>
                <w:spacing w:val="-3"/>
                <w:sz w:val="24"/>
              </w:rPr>
              <w:t xml:space="preserve"> </w:t>
            </w:r>
            <w:r>
              <w:rPr>
                <w:sz w:val="24"/>
              </w:rPr>
              <w:t>various</w:t>
            </w:r>
            <w:r>
              <w:rPr>
                <w:spacing w:val="-2"/>
                <w:sz w:val="24"/>
              </w:rPr>
              <w:t xml:space="preserve"> </w:t>
            </w:r>
            <w:r>
              <w:rPr>
                <w:sz w:val="24"/>
              </w:rPr>
              <w:t>logistics</w:t>
            </w:r>
            <w:r>
              <w:rPr>
                <w:spacing w:val="-1"/>
                <w:sz w:val="24"/>
              </w:rPr>
              <w:t xml:space="preserve"> </w:t>
            </w:r>
            <w:r>
              <w:rPr>
                <w:spacing w:val="-2"/>
                <w:sz w:val="24"/>
              </w:rPr>
              <w:t>operations</w:t>
            </w:r>
          </w:p>
        </w:tc>
        <w:tc>
          <w:tcPr>
            <w:tcW w:w="811" w:type="dxa"/>
            <w:gridSpan w:val="2"/>
          </w:tcPr>
          <w:p w14:paraId="6821FEF3" w14:textId="77777777" w:rsidR="0047733A" w:rsidRDefault="00A66171">
            <w:pPr>
              <w:pStyle w:val="TableParagraph"/>
              <w:spacing w:line="268" w:lineRule="exact"/>
              <w:ind w:left="116"/>
              <w:rPr>
                <w:sz w:val="24"/>
              </w:rPr>
            </w:pPr>
            <w:r>
              <w:rPr>
                <w:spacing w:val="-5"/>
                <w:sz w:val="24"/>
              </w:rPr>
              <w:t>K2</w:t>
            </w:r>
          </w:p>
        </w:tc>
      </w:tr>
      <w:tr w:rsidR="0047733A" w14:paraId="4AD28AAD" w14:textId="77777777">
        <w:trPr>
          <w:trHeight w:val="321"/>
        </w:trPr>
        <w:tc>
          <w:tcPr>
            <w:tcW w:w="557" w:type="dxa"/>
          </w:tcPr>
          <w:p w14:paraId="2CE8C8AC" w14:textId="77777777" w:rsidR="0047733A" w:rsidRDefault="00A66171">
            <w:pPr>
              <w:pStyle w:val="TableParagraph"/>
              <w:spacing w:line="268" w:lineRule="exact"/>
              <w:rPr>
                <w:sz w:val="24"/>
              </w:rPr>
            </w:pPr>
            <w:r>
              <w:rPr>
                <w:spacing w:val="-10"/>
                <w:sz w:val="24"/>
              </w:rPr>
              <w:t>3</w:t>
            </w:r>
          </w:p>
        </w:tc>
        <w:tc>
          <w:tcPr>
            <w:tcW w:w="8369" w:type="dxa"/>
            <w:gridSpan w:val="7"/>
          </w:tcPr>
          <w:p w14:paraId="79672926" w14:textId="77777777" w:rsidR="0047733A" w:rsidRDefault="00A66171">
            <w:pPr>
              <w:pStyle w:val="TableParagraph"/>
              <w:spacing w:line="268" w:lineRule="exact"/>
              <w:rPr>
                <w:sz w:val="24"/>
              </w:rPr>
            </w:pPr>
            <w:r>
              <w:rPr>
                <w:noProof/>
                <w:sz w:val="24"/>
              </w:rPr>
              <mc:AlternateContent>
                <mc:Choice Requires="wpg">
                  <w:drawing>
                    <wp:anchor distT="0" distB="0" distL="0" distR="0" simplePos="0" relativeHeight="251649024" behindDoc="1" locked="0" layoutInCell="1" allowOverlap="1" wp14:anchorId="1FF68E83" wp14:editId="50C5FD0C">
                      <wp:simplePos x="0" y="0"/>
                      <wp:positionH relativeFrom="column">
                        <wp:posOffset>1694688</wp:posOffset>
                      </wp:positionH>
                      <wp:positionV relativeFrom="paragraph">
                        <wp:posOffset>742067</wp:posOffset>
                      </wp:positionV>
                      <wp:extent cx="2463800" cy="2051685"/>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40" name="Image 140"/>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39C5976C" id="Group 139" o:spid="_x0000_s1026" style="position:absolute;margin-left:133.45pt;margin-top:58.45pt;width:194pt;height:161.55pt;z-index:-25166745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">
                      <v:shape id="Image 140"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pKOnEAAAA3AAAAA8AAABkcnMvZG93bnJldi54bWxEj0FrAkEMhe+F/ochBS+lziqlyNZRpLgg&#10;eNLWe9hJdxZ3MtudqOu/bw6F3hLey3tflusxduZKQ24TO5hNCzDEdfItNw6+PquXBZgsyB67xOTg&#10;ThnWq8eHJZY+3fhA16M0RkM4l+ggiPSltbkOFDFPU0+s2ncaIoquQ2P9gDcNj52dF8WbjdiyNgTs&#10;6SNQfT5eooPn6r4//dR5tj/IQsJmrM677cm5ydO4eQcjNMq/+e965xX/VfH1GZ3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wpKOnEAAAA3AAAAA8AAAAAAAAAAAAAAAAA&#10;nwIAAGRycy9kb3ducmV2LnhtbFBLBQYAAAAABAAEAPcAAACQAwAAAAA=&#10;">
                        <v:imagedata r:id="rId15" o:title=""/>
                      </v:shape>
                    </v:group>
                  </w:pict>
                </mc:Fallback>
              </mc:AlternateContent>
            </w:r>
            <w:r>
              <w:rPr>
                <w:sz w:val="24"/>
              </w:rPr>
              <w:t>Apply</w:t>
            </w:r>
            <w:r>
              <w:rPr>
                <w:spacing w:val="-4"/>
                <w:sz w:val="24"/>
              </w:rPr>
              <w:t xml:space="preserve"> </w:t>
            </w:r>
            <w:r>
              <w:rPr>
                <w:sz w:val="24"/>
              </w:rPr>
              <w:t>the</w:t>
            </w:r>
            <w:r>
              <w:rPr>
                <w:spacing w:val="-3"/>
                <w:sz w:val="24"/>
              </w:rPr>
              <w:t xml:space="preserve"> </w:t>
            </w:r>
            <w:r>
              <w:rPr>
                <w:sz w:val="24"/>
              </w:rPr>
              <w:t>knowledge</w:t>
            </w:r>
            <w:r>
              <w:rPr>
                <w:spacing w:val="-2"/>
                <w:sz w:val="24"/>
              </w:rPr>
              <w:t xml:space="preserve"> </w:t>
            </w:r>
            <w:r>
              <w:rPr>
                <w:sz w:val="24"/>
              </w:rPr>
              <w:t>logistics</w:t>
            </w:r>
            <w:r>
              <w:rPr>
                <w:spacing w:val="-2"/>
                <w:sz w:val="24"/>
              </w:rPr>
              <w:t xml:space="preserve"> </w:t>
            </w:r>
            <w:r>
              <w:rPr>
                <w:sz w:val="24"/>
              </w:rPr>
              <w:t>gained</w:t>
            </w:r>
            <w:r>
              <w:rPr>
                <w:spacing w:val="-1"/>
                <w:sz w:val="24"/>
              </w:rPr>
              <w:t xml:space="preserve"> </w:t>
            </w:r>
            <w:r>
              <w:rPr>
                <w:sz w:val="24"/>
              </w:rPr>
              <w:t>in</w:t>
            </w:r>
            <w:r>
              <w:rPr>
                <w:spacing w:val="-2"/>
                <w:sz w:val="24"/>
              </w:rPr>
              <w:t xml:space="preserve"> </w:t>
            </w:r>
            <w:r>
              <w:rPr>
                <w:sz w:val="24"/>
              </w:rPr>
              <w:t>international</w:t>
            </w:r>
            <w:r>
              <w:rPr>
                <w:spacing w:val="-1"/>
                <w:sz w:val="24"/>
              </w:rPr>
              <w:t xml:space="preserve"> </w:t>
            </w:r>
            <w:r>
              <w:rPr>
                <w:spacing w:val="-2"/>
                <w:sz w:val="24"/>
              </w:rPr>
              <w:t>trade</w:t>
            </w:r>
          </w:p>
        </w:tc>
        <w:tc>
          <w:tcPr>
            <w:tcW w:w="811" w:type="dxa"/>
            <w:gridSpan w:val="2"/>
          </w:tcPr>
          <w:p w14:paraId="05A29FA1" w14:textId="77777777" w:rsidR="0047733A" w:rsidRDefault="00A66171">
            <w:pPr>
              <w:pStyle w:val="TableParagraph"/>
              <w:spacing w:line="268" w:lineRule="exact"/>
              <w:ind w:left="116"/>
              <w:rPr>
                <w:sz w:val="24"/>
              </w:rPr>
            </w:pPr>
            <w:r>
              <w:rPr>
                <w:spacing w:val="-5"/>
                <w:sz w:val="24"/>
              </w:rPr>
              <w:t>K4</w:t>
            </w:r>
          </w:p>
        </w:tc>
      </w:tr>
      <w:tr w:rsidR="0047733A" w14:paraId="5ECE99BD" w14:textId="77777777">
        <w:trPr>
          <w:trHeight w:val="321"/>
        </w:trPr>
        <w:tc>
          <w:tcPr>
            <w:tcW w:w="9737" w:type="dxa"/>
            <w:gridSpan w:val="10"/>
          </w:tcPr>
          <w:p w14:paraId="0A1EE89E"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 xml:space="preserve">– </w:t>
            </w:r>
            <w:r>
              <w:rPr>
                <w:spacing w:val="-2"/>
                <w:sz w:val="24"/>
              </w:rPr>
              <w:t>Create</w:t>
            </w:r>
          </w:p>
        </w:tc>
      </w:tr>
      <w:tr w:rsidR="0047733A" w14:paraId="3454F6D6" w14:textId="77777777">
        <w:trPr>
          <w:trHeight w:val="318"/>
        </w:trPr>
        <w:tc>
          <w:tcPr>
            <w:tcW w:w="9737" w:type="dxa"/>
            <w:gridSpan w:val="10"/>
          </w:tcPr>
          <w:p w14:paraId="36ECC52C" w14:textId="77777777" w:rsidR="0047733A" w:rsidRDefault="0047733A">
            <w:pPr>
              <w:pStyle w:val="TableParagraph"/>
              <w:ind w:left="0"/>
            </w:pPr>
          </w:p>
        </w:tc>
      </w:tr>
      <w:tr w:rsidR="0047733A" w14:paraId="7537E6EB" w14:textId="77777777">
        <w:trPr>
          <w:trHeight w:val="316"/>
        </w:trPr>
        <w:tc>
          <w:tcPr>
            <w:tcW w:w="1100" w:type="dxa"/>
            <w:gridSpan w:val="2"/>
          </w:tcPr>
          <w:p w14:paraId="3A8E3F04" w14:textId="77777777" w:rsidR="0047733A" w:rsidRDefault="00A66171">
            <w:pPr>
              <w:pStyle w:val="TableParagraph"/>
              <w:spacing w:line="273" w:lineRule="exact"/>
              <w:rPr>
                <w:b/>
                <w:sz w:val="24"/>
              </w:rPr>
            </w:pPr>
            <w:r>
              <w:rPr>
                <w:b/>
                <w:spacing w:val="-2"/>
                <w:sz w:val="24"/>
              </w:rPr>
              <w:t>Unit:1</w:t>
            </w:r>
          </w:p>
        </w:tc>
        <w:tc>
          <w:tcPr>
            <w:tcW w:w="7239" w:type="dxa"/>
            <w:gridSpan w:val="4"/>
          </w:tcPr>
          <w:p w14:paraId="7E145D08" w14:textId="77777777" w:rsidR="0047733A" w:rsidRDefault="0047733A">
            <w:pPr>
              <w:pStyle w:val="TableParagraph"/>
              <w:ind w:left="0"/>
            </w:pPr>
          </w:p>
        </w:tc>
        <w:tc>
          <w:tcPr>
            <w:tcW w:w="1398" w:type="dxa"/>
            <w:gridSpan w:val="4"/>
          </w:tcPr>
          <w:p w14:paraId="6E420147"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19C5BBDB" w14:textId="77777777">
        <w:trPr>
          <w:trHeight w:val="952"/>
        </w:trPr>
        <w:tc>
          <w:tcPr>
            <w:tcW w:w="9737" w:type="dxa"/>
            <w:gridSpan w:val="10"/>
          </w:tcPr>
          <w:p w14:paraId="7CA2B563" w14:textId="77777777" w:rsidR="0047733A" w:rsidRDefault="00A66171">
            <w:pPr>
              <w:pStyle w:val="TableParagraph"/>
              <w:spacing w:line="276" w:lineRule="auto"/>
              <w:ind w:right="327"/>
              <w:rPr>
                <w:sz w:val="24"/>
              </w:rPr>
            </w:pPr>
            <w:r>
              <w:rPr>
                <w:sz w:val="24"/>
              </w:rPr>
              <w:t>International logistics - Definition, Evolution of international logistics - components of international</w:t>
            </w:r>
            <w:r>
              <w:rPr>
                <w:spacing w:val="-4"/>
                <w:sz w:val="24"/>
              </w:rPr>
              <w:t xml:space="preserve"> </w:t>
            </w:r>
            <w:r>
              <w:rPr>
                <w:sz w:val="24"/>
              </w:rPr>
              <w:t>logistics</w:t>
            </w:r>
            <w:r>
              <w:rPr>
                <w:spacing w:val="-4"/>
                <w:sz w:val="24"/>
              </w:rPr>
              <w:t xml:space="preserve"> </w:t>
            </w:r>
            <w:r>
              <w:rPr>
                <w:sz w:val="24"/>
              </w:rPr>
              <w:t>–</w:t>
            </w:r>
            <w:r>
              <w:rPr>
                <w:spacing w:val="-4"/>
                <w:sz w:val="24"/>
              </w:rPr>
              <w:t xml:space="preserve"> </w:t>
            </w:r>
            <w:r>
              <w:rPr>
                <w:sz w:val="24"/>
              </w:rPr>
              <w:t>international</w:t>
            </w:r>
            <w:r>
              <w:rPr>
                <w:spacing w:val="-4"/>
                <w:sz w:val="24"/>
              </w:rPr>
              <w:t xml:space="preserve"> </w:t>
            </w:r>
            <w:r>
              <w:rPr>
                <w:sz w:val="24"/>
              </w:rPr>
              <w:t>laws</w:t>
            </w:r>
            <w:r>
              <w:rPr>
                <w:spacing w:val="-4"/>
                <w:sz w:val="24"/>
              </w:rPr>
              <w:t xml:space="preserve"> </w:t>
            </w:r>
            <w:r>
              <w:rPr>
                <w:sz w:val="24"/>
              </w:rPr>
              <w:t>related</w:t>
            </w:r>
            <w:r>
              <w:rPr>
                <w:spacing w:val="-2"/>
                <w:sz w:val="24"/>
              </w:rPr>
              <w:t xml:space="preserve"> </w:t>
            </w:r>
            <w:r>
              <w:rPr>
                <w:sz w:val="24"/>
              </w:rPr>
              <w:t>to</w:t>
            </w:r>
            <w:r>
              <w:rPr>
                <w:spacing w:val="-4"/>
                <w:sz w:val="24"/>
              </w:rPr>
              <w:t xml:space="preserve"> </w:t>
            </w:r>
            <w:r>
              <w:rPr>
                <w:sz w:val="24"/>
              </w:rPr>
              <w:t>logistics</w:t>
            </w:r>
            <w:r>
              <w:rPr>
                <w:spacing w:val="-4"/>
                <w:sz w:val="24"/>
              </w:rPr>
              <w:t xml:space="preserve"> </w:t>
            </w:r>
            <w:r>
              <w:rPr>
                <w:sz w:val="24"/>
              </w:rPr>
              <w:t>and</w:t>
            </w:r>
            <w:r>
              <w:rPr>
                <w:spacing w:val="-4"/>
                <w:sz w:val="24"/>
              </w:rPr>
              <w:t xml:space="preserve"> </w:t>
            </w:r>
            <w:r>
              <w:rPr>
                <w:sz w:val="24"/>
              </w:rPr>
              <w:t>transportation</w:t>
            </w:r>
            <w:r>
              <w:rPr>
                <w:spacing w:val="-4"/>
                <w:sz w:val="24"/>
              </w:rPr>
              <w:t xml:space="preserve"> </w:t>
            </w:r>
            <w:r>
              <w:rPr>
                <w:sz w:val="24"/>
              </w:rPr>
              <w:t>of</w:t>
            </w:r>
            <w:r>
              <w:rPr>
                <w:spacing w:val="-4"/>
                <w:sz w:val="24"/>
              </w:rPr>
              <w:t xml:space="preserve"> </w:t>
            </w:r>
            <w:r>
              <w:rPr>
                <w:sz w:val="24"/>
              </w:rPr>
              <w:t>goods</w:t>
            </w:r>
            <w:r>
              <w:rPr>
                <w:spacing w:val="-4"/>
                <w:sz w:val="24"/>
              </w:rPr>
              <w:t xml:space="preserve"> </w:t>
            </w:r>
            <w:r>
              <w:rPr>
                <w:sz w:val="24"/>
              </w:rPr>
              <w:t>–</w:t>
            </w:r>
          </w:p>
          <w:p w14:paraId="09158616" w14:textId="77777777" w:rsidR="0047733A" w:rsidRDefault="00A66171">
            <w:pPr>
              <w:pStyle w:val="TableParagraph"/>
              <w:spacing w:line="275" w:lineRule="exact"/>
              <w:rPr>
                <w:sz w:val="24"/>
              </w:rPr>
            </w:pPr>
            <w:r>
              <w:rPr>
                <w:sz w:val="24"/>
              </w:rPr>
              <w:t>Challenges</w:t>
            </w:r>
            <w:r>
              <w:rPr>
                <w:spacing w:val="-4"/>
                <w:sz w:val="24"/>
              </w:rPr>
              <w:t xml:space="preserve"> </w:t>
            </w:r>
            <w:r>
              <w:rPr>
                <w:sz w:val="24"/>
              </w:rPr>
              <w:t>of</w:t>
            </w:r>
            <w:r>
              <w:rPr>
                <w:spacing w:val="-3"/>
                <w:sz w:val="24"/>
              </w:rPr>
              <w:t xml:space="preserve"> </w:t>
            </w:r>
            <w:r>
              <w:rPr>
                <w:sz w:val="24"/>
              </w:rPr>
              <w:t>Logistics</w:t>
            </w:r>
            <w:r>
              <w:rPr>
                <w:spacing w:val="-1"/>
                <w:sz w:val="24"/>
              </w:rPr>
              <w:t xml:space="preserve"> </w:t>
            </w:r>
            <w:r>
              <w:rPr>
                <w:sz w:val="24"/>
              </w:rPr>
              <w:t>and</w:t>
            </w:r>
            <w:r>
              <w:rPr>
                <w:spacing w:val="-2"/>
                <w:sz w:val="24"/>
              </w:rPr>
              <w:t xml:space="preserve"> </w:t>
            </w:r>
            <w:r>
              <w:rPr>
                <w:sz w:val="24"/>
              </w:rPr>
              <w:t>Shipping</w:t>
            </w:r>
            <w:r>
              <w:rPr>
                <w:spacing w:val="-1"/>
                <w:sz w:val="24"/>
              </w:rPr>
              <w:t xml:space="preserve"> </w:t>
            </w:r>
            <w:r>
              <w:rPr>
                <w:sz w:val="24"/>
              </w:rPr>
              <w:t>in</w:t>
            </w:r>
            <w:r>
              <w:rPr>
                <w:spacing w:val="-2"/>
                <w:sz w:val="24"/>
              </w:rPr>
              <w:t xml:space="preserve"> </w:t>
            </w:r>
            <w:r>
              <w:rPr>
                <w:sz w:val="24"/>
              </w:rPr>
              <w:t>international</w:t>
            </w:r>
            <w:r>
              <w:rPr>
                <w:spacing w:val="-1"/>
                <w:sz w:val="24"/>
              </w:rPr>
              <w:t xml:space="preserve"> </w:t>
            </w:r>
            <w:r>
              <w:rPr>
                <w:spacing w:val="-2"/>
                <w:sz w:val="24"/>
              </w:rPr>
              <w:t>trade.</w:t>
            </w:r>
          </w:p>
        </w:tc>
      </w:tr>
      <w:tr w:rsidR="0047733A" w14:paraId="7C72C319" w14:textId="77777777">
        <w:trPr>
          <w:trHeight w:val="314"/>
        </w:trPr>
        <w:tc>
          <w:tcPr>
            <w:tcW w:w="9737" w:type="dxa"/>
            <w:gridSpan w:val="10"/>
          </w:tcPr>
          <w:p w14:paraId="51C48D6F" w14:textId="77777777" w:rsidR="0047733A" w:rsidRDefault="0047733A">
            <w:pPr>
              <w:pStyle w:val="TableParagraph"/>
              <w:ind w:left="0"/>
            </w:pPr>
          </w:p>
        </w:tc>
      </w:tr>
      <w:tr w:rsidR="0047733A" w14:paraId="5BFA969E" w14:textId="77777777">
        <w:trPr>
          <w:trHeight w:val="318"/>
        </w:trPr>
        <w:tc>
          <w:tcPr>
            <w:tcW w:w="1100" w:type="dxa"/>
            <w:gridSpan w:val="2"/>
          </w:tcPr>
          <w:p w14:paraId="59B385E0" w14:textId="77777777" w:rsidR="0047733A" w:rsidRDefault="00A66171">
            <w:pPr>
              <w:pStyle w:val="TableParagraph"/>
              <w:spacing w:line="273" w:lineRule="exact"/>
              <w:rPr>
                <w:b/>
                <w:sz w:val="24"/>
              </w:rPr>
            </w:pPr>
            <w:r>
              <w:rPr>
                <w:b/>
                <w:spacing w:val="-2"/>
                <w:sz w:val="24"/>
              </w:rPr>
              <w:t>Unit:2</w:t>
            </w:r>
          </w:p>
        </w:tc>
        <w:tc>
          <w:tcPr>
            <w:tcW w:w="7239" w:type="dxa"/>
            <w:gridSpan w:val="4"/>
          </w:tcPr>
          <w:p w14:paraId="5723BC83" w14:textId="77777777" w:rsidR="0047733A" w:rsidRDefault="0047733A">
            <w:pPr>
              <w:pStyle w:val="TableParagraph"/>
              <w:ind w:left="0"/>
            </w:pPr>
          </w:p>
        </w:tc>
        <w:tc>
          <w:tcPr>
            <w:tcW w:w="1398" w:type="dxa"/>
            <w:gridSpan w:val="4"/>
          </w:tcPr>
          <w:p w14:paraId="1103DB23"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4DA4A38C" w14:textId="77777777">
        <w:trPr>
          <w:trHeight w:val="952"/>
        </w:trPr>
        <w:tc>
          <w:tcPr>
            <w:tcW w:w="9737" w:type="dxa"/>
            <w:gridSpan w:val="10"/>
          </w:tcPr>
          <w:p w14:paraId="3771217C" w14:textId="77777777" w:rsidR="0047733A" w:rsidRDefault="00A66171">
            <w:pPr>
              <w:pStyle w:val="TableParagraph"/>
              <w:spacing w:before="1"/>
              <w:rPr>
                <w:sz w:val="24"/>
              </w:rPr>
            </w:pPr>
            <w:r>
              <w:rPr>
                <w:sz w:val="24"/>
              </w:rPr>
              <w:t>International</w:t>
            </w:r>
            <w:r>
              <w:rPr>
                <w:spacing w:val="-4"/>
                <w:sz w:val="24"/>
              </w:rPr>
              <w:t xml:space="preserve"> </w:t>
            </w:r>
            <w:r>
              <w:rPr>
                <w:sz w:val="24"/>
              </w:rPr>
              <w:t>commercial documents</w:t>
            </w:r>
            <w:r>
              <w:rPr>
                <w:spacing w:val="-2"/>
                <w:sz w:val="24"/>
              </w:rPr>
              <w:t xml:space="preserve"> </w:t>
            </w:r>
            <w:r>
              <w:rPr>
                <w:sz w:val="24"/>
              </w:rPr>
              <w:t>in</w:t>
            </w:r>
            <w:r>
              <w:rPr>
                <w:spacing w:val="-2"/>
                <w:sz w:val="24"/>
              </w:rPr>
              <w:t xml:space="preserve"> </w:t>
            </w:r>
            <w:r>
              <w:rPr>
                <w:sz w:val="24"/>
              </w:rPr>
              <w:t>transportation</w:t>
            </w:r>
            <w:r>
              <w:rPr>
                <w:spacing w:val="-3"/>
                <w:sz w:val="24"/>
              </w:rPr>
              <w:t xml:space="preserve"> </w:t>
            </w:r>
            <w:r>
              <w:rPr>
                <w:sz w:val="24"/>
              </w:rPr>
              <w:t>-</w:t>
            </w:r>
            <w:r>
              <w:rPr>
                <w:spacing w:val="-3"/>
                <w:sz w:val="24"/>
              </w:rPr>
              <w:t xml:space="preserve"> </w:t>
            </w:r>
            <w:r>
              <w:rPr>
                <w:sz w:val="24"/>
              </w:rPr>
              <w:t>invoices,</w:t>
            </w:r>
            <w:r>
              <w:rPr>
                <w:spacing w:val="-2"/>
                <w:sz w:val="24"/>
              </w:rPr>
              <w:t xml:space="preserve"> </w:t>
            </w:r>
            <w:r>
              <w:rPr>
                <w:sz w:val="24"/>
              </w:rPr>
              <w:t>export</w:t>
            </w:r>
            <w:r>
              <w:rPr>
                <w:spacing w:val="-2"/>
                <w:sz w:val="24"/>
              </w:rPr>
              <w:t xml:space="preserve"> </w:t>
            </w:r>
            <w:r>
              <w:rPr>
                <w:sz w:val="24"/>
              </w:rPr>
              <w:t>/</w:t>
            </w:r>
            <w:r>
              <w:rPr>
                <w:spacing w:val="-2"/>
                <w:sz w:val="24"/>
              </w:rPr>
              <w:t xml:space="preserve"> </w:t>
            </w:r>
            <w:r>
              <w:rPr>
                <w:sz w:val="24"/>
              </w:rPr>
              <w:t>import</w:t>
            </w:r>
            <w:r>
              <w:rPr>
                <w:spacing w:val="-2"/>
                <w:sz w:val="24"/>
              </w:rPr>
              <w:t xml:space="preserve"> </w:t>
            </w:r>
            <w:r>
              <w:rPr>
                <w:sz w:val="24"/>
              </w:rPr>
              <w:t>documents</w:t>
            </w:r>
            <w:r>
              <w:rPr>
                <w:spacing w:val="-2"/>
                <w:sz w:val="24"/>
              </w:rPr>
              <w:t xml:space="preserve"> </w:t>
            </w:r>
            <w:r>
              <w:rPr>
                <w:spacing w:val="-10"/>
                <w:sz w:val="24"/>
              </w:rPr>
              <w:t>-</w:t>
            </w:r>
          </w:p>
          <w:p w14:paraId="0A1E7614" w14:textId="77777777" w:rsidR="0047733A" w:rsidRDefault="00A66171">
            <w:pPr>
              <w:pStyle w:val="TableParagraph"/>
              <w:spacing w:before="7" w:line="310" w:lineRule="atLeast"/>
              <w:ind w:right="327"/>
              <w:rPr>
                <w:sz w:val="24"/>
              </w:rPr>
            </w:pPr>
            <w:r>
              <w:rPr>
                <w:sz w:val="24"/>
              </w:rPr>
              <w:t>International</w:t>
            </w:r>
            <w:r>
              <w:rPr>
                <w:spacing w:val="-4"/>
                <w:sz w:val="24"/>
              </w:rPr>
              <w:t xml:space="preserve"> </w:t>
            </w:r>
            <w:r>
              <w:rPr>
                <w:sz w:val="24"/>
              </w:rPr>
              <w:t>insurance-</w:t>
            </w:r>
            <w:r>
              <w:rPr>
                <w:spacing w:val="-3"/>
                <w:sz w:val="24"/>
              </w:rPr>
              <w:t xml:space="preserve"> </w:t>
            </w:r>
            <w:r>
              <w:rPr>
                <w:sz w:val="24"/>
              </w:rPr>
              <w:t>risk</w:t>
            </w:r>
            <w:r>
              <w:rPr>
                <w:spacing w:val="-4"/>
                <w:sz w:val="24"/>
              </w:rPr>
              <w:t xml:space="preserve"> </w:t>
            </w:r>
            <w:r>
              <w:rPr>
                <w:sz w:val="24"/>
              </w:rPr>
              <w:t>management-</w:t>
            </w:r>
            <w:r>
              <w:rPr>
                <w:spacing w:val="-5"/>
                <w:sz w:val="24"/>
              </w:rPr>
              <w:t xml:space="preserve"> </w:t>
            </w:r>
            <w:r>
              <w:rPr>
                <w:sz w:val="24"/>
              </w:rPr>
              <w:t>marine</w:t>
            </w:r>
            <w:r>
              <w:rPr>
                <w:spacing w:val="-3"/>
                <w:sz w:val="24"/>
              </w:rPr>
              <w:t xml:space="preserve"> </w:t>
            </w:r>
            <w:r>
              <w:rPr>
                <w:sz w:val="24"/>
              </w:rPr>
              <w:t>insurance</w:t>
            </w:r>
            <w:r>
              <w:rPr>
                <w:spacing w:val="-5"/>
                <w:sz w:val="24"/>
              </w:rPr>
              <w:t xml:space="preserve"> </w:t>
            </w:r>
            <w:r>
              <w:rPr>
                <w:sz w:val="24"/>
              </w:rPr>
              <w:t>policies-–</w:t>
            </w:r>
            <w:r>
              <w:rPr>
                <w:spacing w:val="-4"/>
                <w:sz w:val="24"/>
              </w:rPr>
              <w:t xml:space="preserve"> </w:t>
            </w:r>
            <w:r>
              <w:rPr>
                <w:sz w:val="24"/>
              </w:rPr>
              <w:t>airfreight</w:t>
            </w:r>
            <w:r>
              <w:rPr>
                <w:spacing w:val="-4"/>
                <w:sz w:val="24"/>
              </w:rPr>
              <w:t xml:space="preserve"> </w:t>
            </w:r>
            <w:r>
              <w:rPr>
                <w:sz w:val="24"/>
              </w:rPr>
              <w:t>policy-</w:t>
            </w:r>
            <w:r>
              <w:rPr>
                <w:spacing w:val="-5"/>
                <w:sz w:val="24"/>
              </w:rPr>
              <w:t xml:space="preserve"> </w:t>
            </w:r>
            <w:r>
              <w:rPr>
                <w:sz w:val="24"/>
              </w:rPr>
              <w:t>Lloyd‘s principles- commercial credit insurance – ECGC – Role and functions.</w:t>
            </w:r>
          </w:p>
        </w:tc>
      </w:tr>
      <w:tr w:rsidR="0047733A" w14:paraId="1DB24A9D" w14:textId="77777777">
        <w:trPr>
          <w:trHeight w:val="316"/>
        </w:trPr>
        <w:tc>
          <w:tcPr>
            <w:tcW w:w="9737" w:type="dxa"/>
            <w:gridSpan w:val="10"/>
          </w:tcPr>
          <w:p w14:paraId="40231A3C" w14:textId="77777777" w:rsidR="0047733A" w:rsidRDefault="0047733A">
            <w:pPr>
              <w:pStyle w:val="TableParagraph"/>
              <w:ind w:left="0"/>
            </w:pPr>
          </w:p>
        </w:tc>
      </w:tr>
      <w:tr w:rsidR="0047733A" w14:paraId="3E8DF192" w14:textId="77777777">
        <w:trPr>
          <w:trHeight w:val="316"/>
        </w:trPr>
        <w:tc>
          <w:tcPr>
            <w:tcW w:w="1100" w:type="dxa"/>
            <w:gridSpan w:val="2"/>
          </w:tcPr>
          <w:p w14:paraId="5BE52234" w14:textId="77777777" w:rsidR="0047733A" w:rsidRDefault="00A66171">
            <w:pPr>
              <w:pStyle w:val="TableParagraph"/>
              <w:spacing w:line="273" w:lineRule="exact"/>
              <w:rPr>
                <w:b/>
                <w:sz w:val="24"/>
              </w:rPr>
            </w:pPr>
            <w:r>
              <w:rPr>
                <w:b/>
                <w:spacing w:val="-2"/>
                <w:sz w:val="24"/>
              </w:rPr>
              <w:t>Unit:3</w:t>
            </w:r>
          </w:p>
        </w:tc>
        <w:tc>
          <w:tcPr>
            <w:tcW w:w="7239" w:type="dxa"/>
            <w:gridSpan w:val="4"/>
          </w:tcPr>
          <w:p w14:paraId="005E1570" w14:textId="77777777" w:rsidR="0047733A" w:rsidRDefault="0047733A">
            <w:pPr>
              <w:pStyle w:val="TableParagraph"/>
              <w:ind w:left="0"/>
            </w:pPr>
          </w:p>
        </w:tc>
        <w:tc>
          <w:tcPr>
            <w:tcW w:w="1398" w:type="dxa"/>
            <w:gridSpan w:val="4"/>
          </w:tcPr>
          <w:p w14:paraId="3469166C"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55F55257" w14:textId="77777777">
        <w:trPr>
          <w:trHeight w:val="1470"/>
        </w:trPr>
        <w:tc>
          <w:tcPr>
            <w:tcW w:w="9737" w:type="dxa"/>
            <w:gridSpan w:val="10"/>
          </w:tcPr>
          <w:p w14:paraId="66794913" w14:textId="77777777" w:rsidR="0047733A" w:rsidRDefault="00A66171">
            <w:pPr>
              <w:pStyle w:val="TableParagraph"/>
              <w:spacing w:line="276" w:lineRule="auto"/>
              <w:ind w:right="86"/>
              <w:jc w:val="both"/>
              <w:rPr>
                <w:sz w:val="24"/>
              </w:rPr>
            </w:pPr>
            <w:r>
              <w:rPr>
                <w:sz w:val="24"/>
              </w:rPr>
              <w:t>International Shipments – Marine – types of vessels - volume and value of trade- world tonnage- constraints</w:t>
            </w:r>
            <w:r>
              <w:rPr>
                <w:spacing w:val="-11"/>
                <w:sz w:val="24"/>
              </w:rPr>
              <w:t xml:space="preserve"> </w:t>
            </w:r>
            <w:r>
              <w:rPr>
                <w:sz w:val="24"/>
              </w:rPr>
              <w:t>Flags,</w:t>
            </w:r>
            <w:r>
              <w:rPr>
                <w:spacing w:val="-12"/>
                <w:sz w:val="24"/>
              </w:rPr>
              <w:t xml:space="preserve"> </w:t>
            </w:r>
            <w:r>
              <w:rPr>
                <w:sz w:val="24"/>
              </w:rPr>
              <w:t>conferences,</w:t>
            </w:r>
            <w:r>
              <w:rPr>
                <w:spacing w:val="-12"/>
                <w:sz w:val="24"/>
              </w:rPr>
              <w:t xml:space="preserve"> </w:t>
            </w:r>
            <w:r>
              <w:rPr>
                <w:sz w:val="24"/>
              </w:rPr>
              <w:t>chartering,</w:t>
            </w:r>
            <w:r>
              <w:rPr>
                <w:spacing w:val="-12"/>
                <w:sz w:val="24"/>
              </w:rPr>
              <w:t xml:space="preserve"> </w:t>
            </w:r>
            <w:r>
              <w:rPr>
                <w:sz w:val="24"/>
              </w:rPr>
              <w:t>Baltic</w:t>
            </w:r>
            <w:r>
              <w:rPr>
                <w:spacing w:val="-13"/>
                <w:sz w:val="24"/>
              </w:rPr>
              <w:t xml:space="preserve"> </w:t>
            </w:r>
            <w:r>
              <w:rPr>
                <w:sz w:val="24"/>
              </w:rPr>
              <w:t>exchange,</w:t>
            </w:r>
            <w:r>
              <w:rPr>
                <w:spacing w:val="-12"/>
                <w:sz w:val="24"/>
              </w:rPr>
              <w:t xml:space="preserve"> </w:t>
            </w:r>
            <w:r>
              <w:rPr>
                <w:sz w:val="24"/>
              </w:rPr>
              <w:t>UN</w:t>
            </w:r>
            <w:r>
              <w:rPr>
                <w:spacing w:val="-12"/>
                <w:sz w:val="24"/>
              </w:rPr>
              <w:t xml:space="preserve"> </w:t>
            </w:r>
            <w:r>
              <w:rPr>
                <w:sz w:val="24"/>
              </w:rPr>
              <w:t>convention</w:t>
            </w:r>
            <w:r>
              <w:rPr>
                <w:spacing w:val="-12"/>
                <w:sz w:val="24"/>
              </w:rPr>
              <w:t xml:space="preserve"> </w:t>
            </w:r>
            <w:r>
              <w:rPr>
                <w:sz w:val="24"/>
              </w:rPr>
              <w:t>on</w:t>
            </w:r>
            <w:r>
              <w:rPr>
                <w:spacing w:val="-12"/>
                <w:sz w:val="24"/>
              </w:rPr>
              <w:t xml:space="preserve"> </w:t>
            </w:r>
            <w:r>
              <w:rPr>
                <w:sz w:val="24"/>
              </w:rPr>
              <w:t>liner</w:t>
            </w:r>
            <w:r>
              <w:rPr>
                <w:spacing w:val="-12"/>
                <w:sz w:val="24"/>
              </w:rPr>
              <w:t xml:space="preserve"> </w:t>
            </w:r>
            <w:r>
              <w:rPr>
                <w:sz w:val="24"/>
              </w:rPr>
              <w:t>code</w:t>
            </w:r>
            <w:r>
              <w:rPr>
                <w:spacing w:val="-13"/>
                <w:sz w:val="24"/>
              </w:rPr>
              <w:t xml:space="preserve"> </w:t>
            </w:r>
            <w:r>
              <w:rPr>
                <w:sz w:val="24"/>
              </w:rPr>
              <w:t>of</w:t>
            </w:r>
            <w:r>
              <w:rPr>
                <w:spacing w:val="-12"/>
                <w:sz w:val="24"/>
              </w:rPr>
              <w:t xml:space="preserve"> </w:t>
            </w:r>
            <w:r>
              <w:rPr>
                <w:sz w:val="24"/>
              </w:rPr>
              <w:t>conduct – Package methods and essentials. International air transportation – types of aircrafts - Air Cargo handling – Types of air cargo- Air Cargo Tariff Structure.</w:t>
            </w:r>
          </w:p>
        </w:tc>
      </w:tr>
      <w:tr w:rsidR="0047733A" w14:paraId="15EB6E3E" w14:textId="77777777">
        <w:trPr>
          <w:trHeight w:val="313"/>
        </w:trPr>
        <w:tc>
          <w:tcPr>
            <w:tcW w:w="9737" w:type="dxa"/>
            <w:gridSpan w:val="10"/>
          </w:tcPr>
          <w:p w14:paraId="3F64B7C9" w14:textId="77777777" w:rsidR="0047733A" w:rsidRDefault="0047733A">
            <w:pPr>
              <w:pStyle w:val="TableParagraph"/>
              <w:ind w:left="0"/>
            </w:pPr>
          </w:p>
        </w:tc>
      </w:tr>
      <w:tr w:rsidR="0047733A" w14:paraId="598C50A2" w14:textId="77777777">
        <w:trPr>
          <w:trHeight w:val="318"/>
        </w:trPr>
        <w:tc>
          <w:tcPr>
            <w:tcW w:w="1100" w:type="dxa"/>
            <w:gridSpan w:val="2"/>
          </w:tcPr>
          <w:p w14:paraId="03F0FA4C" w14:textId="77777777" w:rsidR="0047733A" w:rsidRDefault="00A66171">
            <w:pPr>
              <w:pStyle w:val="TableParagraph"/>
              <w:spacing w:line="273" w:lineRule="exact"/>
              <w:rPr>
                <w:b/>
                <w:sz w:val="24"/>
              </w:rPr>
            </w:pPr>
            <w:r>
              <w:rPr>
                <w:b/>
                <w:spacing w:val="-2"/>
                <w:sz w:val="24"/>
              </w:rPr>
              <w:t>Unit:4</w:t>
            </w:r>
          </w:p>
        </w:tc>
        <w:tc>
          <w:tcPr>
            <w:tcW w:w="7239" w:type="dxa"/>
            <w:gridSpan w:val="4"/>
          </w:tcPr>
          <w:p w14:paraId="4EBEEACF" w14:textId="77777777" w:rsidR="0047733A" w:rsidRDefault="0047733A">
            <w:pPr>
              <w:pStyle w:val="TableParagraph"/>
              <w:ind w:left="0"/>
            </w:pPr>
          </w:p>
        </w:tc>
        <w:tc>
          <w:tcPr>
            <w:tcW w:w="1398" w:type="dxa"/>
            <w:gridSpan w:val="4"/>
          </w:tcPr>
          <w:p w14:paraId="0D42DFB1"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7B69E95E" w14:textId="77777777">
        <w:trPr>
          <w:trHeight w:val="1269"/>
        </w:trPr>
        <w:tc>
          <w:tcPr>
            <w:tcW w:w="9737" w:type="dxa"/>
            <w:gridSpan w:val="10"/>
          </w:tcPr>
          <w:p w14:paraId="76FE2DB1" w14:textId="77777777" w:rsidR="0047733A" w:rsidRDefault="00A66171">
            <w:pPr>
              <w:pStyle w:val="TableParagraph"/>
              <w:spacing w:line="276" w:lineRule="auto"/>
              <w:ind w:right="84"/>
              <w:jc w:val="both"/>
              <w:rPr>
                <w:sz w:val="24"/>
              </w:rPr>
            </w:pPr>
            <w:r>
              <w:rPr>
                <w:sz w:val="24"/>
              </w:rPr>
              <w:t>International logistics infrastructure - Transportation infrastructure – Container – Size –– Modernisation and Digitalisation of Ports – Loading and unloading technologies during transport and in Transportation, Shipping Port and Airport. Warehousing – Location, Size, Cost –</w:t>
            </w:r>
          </w:p>
          <w:p w14:paraId="102BCD26" w14:textId="77777777" w:rsidR="0047733A" w:rsidRDefault="00A66171">
            <w:pPr>
              <w:pStyle w:val="TableParagraph"/>
              <w:spacing w:line="272" w:lineRule="exact"/>
              <w:rPr>
                <w:sz w:val="24"/>
              </w:rPr>
            </w:pPr>
            <w:r>
              <w:rPr>
                <w:spacing w:val="-2"/>
                <w:sz w:val="24"/>
              </w:rPr>
              <w:t>Management.</w:t>
            </w:r>
          </w:p>
        </w:tc>
      </w:tr>
      <w:tr w:rsidR="0047733A" w14:paraId="657C735F" w14:textId="77777777">
        <w:trPr>
          <w:trHeight w:val="316"/>
        </w:trPr>
        <w:tc>
          <w:tcPr>
            <w:tcW w:w="9737" w:type="dxa"/>
            <w:gridSpan w:val="10"/>
          </w:tcPr>
          <w:p w14:paraId="292AAEB1" w14:textId="77777777" w:rsidR="0047733A" w:rsidRDefault="0047733A">
            <w:pPr>
              <w:pStyle w:val="TableParagraph"/>
              <w:ind w:left="0"/>
            </w:pPr>
          </w:p>
        </w:tc>
      </w:tr>
      <w:tr w:rsidR="0047733A" w14:paraId="4E6FE2BF" w14:textId="77777777">
        <w:trPr>
          <w:trHeight w:val="318"/>
        </w:trPr>
        <w:tc>
          <w:tcPr>
            <w:tcW w:w="1100" w:type="dxa"/>
            <w:gridSpan w:val="2"/>
          </w:tcPr>
          <w:p w14:paraId="7262F0C1" w14:textId="77777777" w:rsidR="0047733A" w:rsidRDefault="00A66171">
            <w:pPr>
              <w:pStyle w:val="TableParagraph"/>
              <w:spacing w:line="273" w:lineRule="exact"/>
              <w:rPr>
                <w:b/>
                <w:sz w:val="24"/>
              </w:rPr>
            </w:pPr>
            <w:r>
              <w:rPr>
                <w:b/>
                <w:spacing w:val="-2"/>
                <w:sz w:val="24"/>
              </w:rPr>
              <w:t>Unit:5</w:t>
            </w:r>
          </w:p>
        </w:tc>
        <w:tc>
          <w:tcPr>
            <w:tcW w:w="7239" w:type="dxa"/>
            <w:gridSpan w:val="4"/>
          </w:tcPr>
          <w:p w14:paraId="58BB15DF" w14:textId="77777777" w:rsidR="0047733A" w:rsidRDefault="0047733A">
            <w:pPr>
              <w:pStyle w:val="TableParagraph"/>
              <w:ind w:left="0"/>
            </w:pPr>
          </w:p>
        </w:tc>
        <w:tc>
          <w:tcPr>
            <w:tcW w:w="1398" w:type="dxa"/>
            <w:gridSpan w:val="4"/>
          </w:tcPr>
          <w:p w14:paraId="1C42EC4C"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6FB50568" w14:textId="77777777">
        <w:trPr>
          <w:trHeight w:val="633"/>
        </w:trPr>
        <w:tc>
          <w:tcPr>
            <w:tcW w:w="9737" w:type="dxa"/>
            <w:gridSpan w:val="10"/>
          </w:tcPr>
          <w:p w14:paraId="355A89A3" w14:textId="77777777" w:rsidR="0047733A" w:rsidRDefault="00A66171">
            <w:pPr>
              <w:pStyle w:val="TableParagraph"/>
              <w:spacing w:line="268" w:lineRule="exact"/>
              <w:rPr>
                <w:sz w:val="24"/>
              </w:rPr>
            </w:pPr>
            <w:r>
              <w:rPr>
                <w:sz w:val="24"/>
              </w:rPr>
              <w:t>Indian</w:t>
            </w:r>
            <w:r>
              <w:rPr>
                <w:spacing w:val="66"/>
                <w:sz w:val="24"/>
              </w:rPr>
              <w:t xml:space="preserve"> </w:t>
            </w:r>
            <w:r>
              <w:rPr>
                <w:sz w:val="24"/>
              </w:rPr>
              <w:t>Shipping</w:t>
            </w:r>
            <w:r>
              <w:rPr>
                <w:spacing w:val="66"/>
                <w:sz w:val="24"/>
              </w:rPr>
              <w:t xml:space="preserve"> </w:t>
            </w:r>
            <w:r>
              <w:rPr>
                <w:sz w:val="24"/>
              </w:rPr>
              <w:t>-</w:t>
            </w:r>
            <w:r>
              <w:rPr>
                <w:spacing w:val="65"/>
                <w:sz w:val="24"/>
              </w:rPr>
              <w:t xml:space="preserve"> </w:t>
            </w:r>
            <w:r>
              <w:rPr>
                <w:sz w:val="24"/>
              </w:rPr>
              <w:t>Ports</w:t>
            </w:r>
            <w:r>
              <w:rPr>
                <w:spacing w:val="71"/>
                <w:sz w:val="24"/>
              </w:rPr>
              <w:t xml:space="preserve"> </w:t>
            </w:r>
            <w:r>
              <w:rPr>
                <w:sz w:val="24"/>
              </w:rPr>
              <w:t>in</w:t>
            </w:r>
            <w:r>
              <w:rPr>
                <w:spacing w:val="71"/>
                <w:sz w:val="24"/>
              </w:rPr>
              <w:t xml:space="preserve"> </w:t>
            </w:r>
            <w:r>
              <w:rPr>
                <w:sz w:val="24"/>
              </w:rPr>
              <w:t>India</w:t>
            </w:r>
            <w:r>
              <w:rPr>
                <w:spacing w:val="67"/>
                <w:sz w:val="24"/>
              </w:rPr>
              <w:t xml:space="preserve"> </w:t>
            </w:r>
            <w:r>
              <w:rPr>
                <w:sz w:val="24"/>
              </w:rPr>
              <w:t>–</w:t>
            </w:r>
            <w:r>
              <w:rPr>
                <w:spacing w:val="66"/>
                <w:sz w:val="24"/>
              </w:rPr>
              <w:t xml:space="preserve"> </w:t>
            </w:r>
            <w:r>
              <w:rPr>
                <w:sz w:val="24"/>
              </w:rPr>
              <w:t>Most</w:t>
            </w:r>
            <w:r>
              <w:rPr>
                <w:spacing w:val="69"/>
                <w:sz w:val="24"/>
              </w:rPr>
              <w:t xml:space="preserve"> </w:t>
            </w:r>
            <w:r>
              <w:rPr>
                <w:sz w:val="24"/>
              </w:rPr>
              <w:t>Traffic</w:t>
            </w:r>
            <w:r>
              <w:rPr>
                <w:spacing w:val="65"/>
                <w:sz w:val="24"/>
              </w:rPr>
              <w:t xml:space="preserve"> </w:t>
            </w:r>
            <w:r>
              <w:rPr>
                <w:sz w:val="24"/>
              </w:rPr>
              <w:t>Ports</w:t>
            </w:r>
            <w:r>
              <w:rPr>
                <w:spacing w:val="68"/>
                <w:sz w:val="24"/>
              </w:rPr>
              <w:t xml:space="preserve"> </w:t>
            </w:r>
            <w:r>
              <w:rPr>
                <w:sz w:val="24"/>
              </w:rPr>
              <w:t>of</w:t>
            </w:r>
            <w:r>
              <w:rPr>
                <w:spacing w:val="65"/>
                <w:sz w:val="24"/>
              </w:rPr>
              <w:t xml:space="preserve"> </w:t>
            </w:r>
            <w:r>
              <w:rPr>
                <w:sz w:val="24"/>
              </w:rPr>
              <w:t>the</w:t>
            </w:r>
            <w:r>
              <w:rPr>
                <w:spacing w:val="65"/>
                <w:sz w:val="24"/>
              </w:rPr>
              <w:t xml:space="preserve"> </w:t>
            </w:r>
            <w:r>
              <w:rPr>
                <w:sz w:val="24"/>
              </w:rPr>
              <w:t>World</w:t>
            </w:r>
            <w:r>
              <w:rPr>
                <w:spacing w:val="68"/>
                <w:sz w:val="24"/>
              </w:rPr>
              <w:t xml:space="preserve"> </w:t>
            </w:r>
            <w:r>
              <w:rPr>
                <w:sz w:val="24"/>
              </w:rPr>
              <w:t>-</w:t>
            </w:r>
            <w:r>
              <w:rPr>
                <w:spacing w:val="65"/>
                <w:sz w:val="24"/>
              </w:rPr>
              <w:t xml:space="preserve"> </w:t>
            </w:r>
            <w:r>
              <w:rPr>
                <w:sz w:val="24"/>
              </w:rPr>
              <w:t>Govt.</w:t>
            </w:r>
            <w:r>
              <w:rPr>
                <w:spacing w:val="66"/>
                <w:sz w:val="24"/>
              </w:rPr>
              <w:t xml:space="preserve"> </w:t>
            </w:r>
            <w:r>
              <w:rPr>
                <w:sz w:val="24"/>
              </w:rPr>
              <w:t>Policy</w:t>
            </w:r>
            <w:r>
              <w:rPr>
                <w:spacing w:val="66"/>
                <w:sz w:val="24"/>
              </w:rPr>
              <w:t xml:space="preserve"> </w:t>
            </w:r>
            <w:r>
              <w:rPr>
                <w:sz w:val="24"/>
              </w:rPr>
              <w:t>-</w:t>
            </w:r>
            <w:r>
              <w:rPr>
                <w:spacing w:val="66"/>
                <w:sz w:val="24"/>
              </w:rPr>
              <w:t xml:space="preserve"> </w:t>
            </w:r>
            <w:r>
              <w:rPr>
                <w:spacing w:val="-4"/>
                <w:sz w:val="24"/>
              </w:rPr>
              <w:t>Port</w:t>
            </w:r>
          </w:p>
          <w:p w14:paraId="6D5EFA4B" w14:textId="77777777" w:rsidR="0047733A" w:rsidRDefault="00A66171">
            <w:pPr>
              <w:pStyle w:val="TableParagraph"/>
              <w:spacing w:before="41"/>
              <w:rPr>
                <w:sz w:val="24"/>
              </w:rPr>
            </w:pPr>
            <w:r>
              <w:rPr>
                <w:sz w:val="24"/>
              </w:rPr>
              <w:t>Infrastructure</w:t>
            </w:r>
            <w:r>
              <w:rPr>
                <w:spacing w:val="6"/>
                <w:sz w:val="24"/>
              </w:rPr>
              <w:t xml:space="preserve"> </w:t>
            </w:r>
            <w:r>
              <w:rPr>
                <w:sz w:val="24"/>
              </w:rPr>
              <w:t>development,</w:t>
            </w:r>
            <w:r>
              <w:rPr>
                <w:spacing w:val="9"/>
                <w:sz w:val="24"/>
              </w:rPr>
              <w:t xml:space="preserve"> </w:t>
            </w:r>
            <w:r>
              <w:rPr>
                <w:sz w:val="24"/>
              </w:rPr>
              <w:t>Major</w:t>
            </w:r>
            <w:r>
              <w:rPr>
                <w:spacing w:val="14"/>
                <w:sz w:val="24"/>
              </w:rPr>
              <w:t xml:space="preserve"> </w:t>
            </w:r>
            <w:r>
              <w:rPr>
                <w:sz w:val="24"/>
              </w:rPr>
              <w:t>Indian</w:t>
            </w:r>
            <w:r>
              <w:rPr>
                <w:spacing w:val="10"/>
                <w:sz w:val="24"/>
              </w:rPr>
              <w:t xml:space="preserve"> </w:t>
            </w:r>
            <w:r>
              <w:rPr>
                <w:sz w:val="24"/>
              </w:rPr>
              <w:t>Shipping</w:t>
            </w:r>
            <w:r>
              <w:rPr>
                <w:spacing w:val="7"/>
                <w:sz w:val="24"/>
              </w:rPr>
              <w:t xml:space="preserve"> </w:t>
            </w:r>
            <w:r>
              <w:rPr>
                <w:sz w:val="24"/>
              </w:rPr>
              <w:t>Companies,</w:t>
            </w:r>
            <w:r>
              <w:rPr>
                <w:spacing w:val="10"/>
                <w:sz w:val="24"/>
              </w:rPr>
              <w:t xml:space="preserve"> </w:t>
            </w:r>
            <w:r>
              <w:rPr>
                <w:sz w:val="24"/>
              </w:rPr>
              <w:t>Shippers</w:t>
            </w:r>
            <w:r>
              <w:rPr>
                <w:spacing w:val="10"/>
                <w:sz w:val="24"/>
              </w:rPr>
              <w:t xml:space="preserve"> </w:t>
            </w:r>
            <w:r>
              <w:rPr>
                <w:sz w:val="24"/>
              </w:rPr>
              <w:t>association,</w:t>
            </w:r>
            <w:r>
              <w:rPr>
                <w:spacing w:val="10"/>
                <w:sz w:val="24"/>
              </w:rPr>
              <w:t xml:space="preserve"> </w:t>
            </w:r>
            <w:r>
              <w:rPr>
                <w:sz w:val="24"/>
              </w:rPr>
              <w:t>shipment</w:t>
            </w:r>
            <w:r>
              <w:rPr>
                <w:spacing w:val="11"/>
                <w:sz w:val="24"/>
              </w:rPr>
              <w:t xml:space="preserve"> </w:t>
            </w:r>
            <w:r>
              <w:rPr>
                <w:spacing w:val="-5"/>
                <w:sz w:val="24"/>
              </w:rPr>
              <w:t>of</w:t>
            </w:r>
          </w:p>
        </w:tc>
      </w:tr>
    </w:tbl>
    <w:p w14:paraId="0E9D51DB" w14:textId="77777777" w:rsidR="0047733A" w:rsidRDefault="0047733A">
      <w:pPr>
        <w:pStyle w:val="TableParagraph"/>
        <w:rPr>
          <w:sz w:val="24"/>
        </w:rPr>
        <w:sectPr w:rsidR="0047733A">
          <w:pgSz w:w="11920" w:h="16850"/>
          <w:pgMar w:top="1240" w:right="720" w:bottom="540" w:left="720" w:header="454" w:footer="354" w:gutter="0"/>
          <w:cols w:space="720"/>
        </w:sectPr>
      </w:pPr>
    </w:p>
    <w:p w14:paraId="445A07C3"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3"/>
        <w:gridCol w:w="2129"/>
      </w:tblGrid>
      <w:tr w:rsidR="0047733A" w14:paraId="159F2F3C" w14:textId="77777777">
        <w:trPr>
          <w:trHeight w:val="517"/>
        </w:trPr>
        <w:tc>
          <w:tcPr>
            <w:tcW w:w="9737" w:type="dxa"/>
            <w:gridSpan w:val="4"/>
          </w:tcPr>
          <w:p w14:paraId="4CE8AF70" w14:textId="77777777" w:rsidR="0047733A" w:rsidRDefault="00A66171">
            <w:pPr>
              <w:pStyle w:val="TableParagraph"/>
              <w:spacing w:line="268" w:lineRule="exact"/>
              <w:rPr>
                <w:sz w:val="24"/>
              </w:rPr>
            </w:pPr>
            <w:r>
              <w:rPr>
                <w:sz w:val="24"/>
              </w:rPr>
              <w:t>Govt.</w:t>
            </w:r>
            <w:r>
              <w:rPr>
                <w:spacing w:val="-2"/>
                <w:sz w:val="24"/>
              </w:rPr>
              <w:t xml:space="preserve"> </w:t>
            </w:r>
            <w:r>
              <w:rPr>
                <w:sz w:val="24"/>
              </w:rPr>
              <w:t>Controlled</w:t>
            </w:r>
            <w:r>
              <w:rPr>
                <w:spacing w:val="-1"/>
                <w:sz w:val="24"/>
              </w:rPr>
              <w:t xml:space="preserve"> </w:t>
            </w:r>
            <w:r>
              <w:rPr>
                <w:spacing w:val="-2"/>
                <w:sz w:val="24"/>
              </w:rPr>
              <w:t>Cargo.</w:t>
            </w:r>
          </w:p>
        </w:tc>
      </w:tr>
      <w:tr w:rsidR="0047733A" w14:paraId="3DF8800E" w14:textId="77777777">
        <w:trPr>
          <w:trHeight w:val="314"/>
        </w:trPr>
        <w:tc>
          <w:tcPr>
            <w:tcW w:w="9737" w:type="dxa"/>
            <w:gridSpan w:val="4"/>
          </w:tcPr>
          <w:p w14:paraId="16E3D895" w14:textId="77777777" w:rsidR="0047733A" w:rsidRDefault="0047733A">
            <w:pPr>
              <w:pStyle w:val="TableParagraph"/>
              <w:ind w:left="0"/>
            </w:pPr>
          </w:p>
        </w:tc>
      </w:tr>
      <w:tr w:rsidR="0047733A" w14:paraId="2430F0EC" w14:textId="77777777">
        <w:trPr>
          <w:trHeight w:val="318"/>
        </w:trPr>
        <w:tc>
          <w:tcPr>
            <w:tcW w:w="1555" w:type="dxa"/>
            <w:gridSpan w:val="2"/>
          </w:tcPr>
          <w:p w14:paraId="01556E35" w14:textId="77777777" w:rsidR="0047733A" w:rsidRDefault="00A66171">
            <w:pPr>
              <w:pStyle w:val="TableParagraph"/>
              <w:spacing w:line="273" w:lineRule="exact"/>
              <w:rPr>
                <w:b/>
                <w:sz w:val="24"/>
              </w:rPr>
            </w:pPr>
            <w:r>
              <w:rPr>
                <w:b/>
                <w:spacing w:val="-2"/>
                <w:sz w:val="24"/>
              </w:rPr>
              <w:t>Unit:6</w:t>
            </w:r>
          </w:p>
        </w:tc>
        <w:tc>
          <w:tcPr>
            <w:tcW w:w="6053" w:type="dxa"/>
          </w:tcPr>
          <w:p w14:paraId="4571A7EB"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29" w:type="dxa"/>
          </w:tcPr>
          <w:p w14:paraId="3443B2D9" w14:textId="77777777" w:rsidR="0047733A" w:rsidRDefault="00A66171">
            <w:pPr>
              <w:pStyle w:val="TableParagraph"/>
              <w:spacing w:line="273" w:lineRule="exact"/>
              <w:ind w:left="0" w:right="87"/>
              <w:jc w:val="right"/>
              <w:rPr>
                <w:b/>
                <w:sz w:val="24"/>
              </w:rPr>
            </w:pPr>
            <w:r>
              <w:rPr>
                <w:b/>
                <w:sz w:val="24"/>
              </w:rPr>
              <w:t xml:space="preserve">2 </w:t>
            </w:r>
            <w:r>
              <w:rPr>
                <w:b/>
                <w:spacing w:val="-2"/>
                <w:sz w:val="24"/>
              </w:rPr>
              <w:t>hours</w:t>
            </w:r>
          </w:p>
        </w:tc>
      </w:tr>
      <w:tr w:rsidR="0047733A" w14:paraId="3ADE3895" w14:textId="77777777">
        <w:trPr>
          <w:trHeight w:val="316"/>
        </w:trPr>
        <w:tc>
          <w:tcPr>
            <w:tcW w:w="9737" w:type="dxa"/>
            <w:gridSpan w:val="4"/>
          </w:tcPr>
          <w:p w14:paraId="04974928" w14:textId="77777777" w:rsidR="0047733A" w:rsidRDefault="00A66171">
            <w:pPr>
              <w:pStyle w:val="TableParagraph"/>
              <w:spacing w:line="270" w:lineRule="exact"/>
              <w:rPr>
                <w:sz w:val="24"/>
              </w:rPr>
            </w:pPr>
            <w:r>
              <w:rPr>
                <w:sz w:val="24"/>
              </w:rPr>
              <w:t>Expert</w:t>
            </w:r>
            <w:r>
              <w:rPr>
                <w:spacing w:val="-4"/>
                <w:sz w:val="24"/>
              </w:rPr>
              <w:t xml:space="preserve"> </w:t>
            </w:r>
            <w:r>
              <w:rPr>
                <w:sz w:val="24"/>
              </w:rPr>
              <w:t>Lectures,</w:t>
            </w:r>
            <w:r>
              <w:rPr>
                <w:spacing w:val="-1"/>
                <w:sz w:val="24"/>
              </w:rPr>
              <w:t xml:space="preserve"> </w:t>
            </w:r>
            <w:r>
              <w:rPr>
                <w:sz w:val="24"/>
              </w:rPr>
              <w:t>Case</w:t>
            </w:r>
            <w:r>
              <w:rPr>
                <w:spacing w:val="-3"/>
                <w:sz w:val="24"/>
              </w:rPr>
              <w:t xml:space="preserve"> </w:t>
            </w:r>
            <w:r>
              <w:rPr>
                <w:sz w:val="24"/>
              </w:rPr>
              <w:t>Studies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47733A" w14:paraId="3D2EE726" w14:textId="77777777">
        <w:trPr>
          <w:trHeight w:val="316"/>
        </w:trPr>
        <w:tc>
          <w:tcPr>
            <w:tcW w:w="9737" w:type="dxa"/>
            <w:gridSpan w:val="4"/>
          </w:tcPr>
          <w:p w14:paraId="7A2D76AE" w14:textId="77777777" w:rsidR="0047733A" w:rsidRDefault="0047733A">
            <w:pPr>
              <w:pStyle w:val="TableParagraph"/>
              <w:ind w:left="0"/>
            </w:pPr>
          </w:p>
        </w:tc>
      </w:tr>
      <w:tr w:rsidR="0047733A" w14:paraId="438E6B17" w14:textId="77777777">
        <w:trPr>
          <w:trHeight w:val="350"/>
        </w:trPr>
        <w:tc>
          <w:tcPr>
            <w:tcW w:w="1555" w:type="dxa"/>
            <w:gridSpan w:val="2"/>
          </w:tcPr>
          <w:p w14:paraId="4B66730C" w14:textId="77777777" w:rsidR="0047733A" w:rsidRDefault="0047733A">
            <w:pPr>
              <w:pStyle w:val="TableParagraph"/>
              <w:ind w:left="0"/>
            </w:pPr>
          </w:p>
        </w:tc>
        <w:tc>
          <w:tcPr>
            <w:tcW w:w="6053" w:type="dxa"/>
          </w:tcPr>
          <w:p w14:paraId="34586FD2" w14:textId="77777777" w:rsidR="0047733A" w:rsidRDefault="00A66171">
            <w:pPr>
              <w:pStyle w:val="TableParagraph"/>
              <w:spacing w:line="275"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tcPr>
          <w:p w14:paraId="3FC6AAAC" w14:textId="77777777" w:rsidR="0047733A" w:rsidRDefault="00A66171">
            <w:pPr>
              <w:pStyle w:val="TableParagraph"/>
              <w:spacing w:line="275" w:lineRule="exact"/>
              <w:ind w:left="0" w:right="86"/>
              <w:jc w:val="right"/>
              <w:rPr>
                <w:b/>
                <w:sz w:val="24"/>
              </w:rPr>
            </w:pPr>
            <w:r>
              <w:rPr>
                <w:b/>
                <w:sz w:val="24"/>
              </w:rPr>
              <w:t>52</w:t>
            </w:r>
            <w:r>
              <w:rPr>
                <w:b/>
                <w:spacing w:val="55"/>
                <w:sz w:val="24"/>
              </w:rPr>
              <w:t xml:space="preserve"> </w:t>
            </w:r>
            <w:r>
              <w:rPr>
                <w:b/>
                <w:spacing w:val="-2"/>
                <w:sz w:val="24"/>
              </w:rPr>
              <w:t>hours</w:t>
            </w:r>
          </w:p>
        </w:tc>
      </w:tr>
      <w:tr w:rsidR="0047733A" w14:paraId="60526C3F" w14:textId="77777777">
        <w:trPr>
          <w:trHeight w:val="316"/>
        </w:trPr>
        <w:tc>
          <w:tcPr>
            <w:tcW w:w="9737" w:type="dxa"/>
            <w:gridSpan w:val="4"/>
          </w:tcPr>
          <w:p w14:paraId="49AF2CB1" w14:textId="77777777" w:rsidR="0047733A" w:rsidRDefault="00A66171">
            <w:pPr>
              <w:pStyle w:val="TableParagraph"/>
              <w:spacing w:line="275" w:lineRule="exact"/>
              <w:rPr>
                <w:b/>
                <w:sz w:val="24"/>
              </w:rPr>
            </w:pPr>
            <w:r>
              <w:rPr>
                <w:b/>
                <w:sz w:val="24"/>
              </w:rPr>
              <w:t>Text</w:t>
            </w:r>
            <w:r>
              <w:rPr>
                <w:b/>
                <w:spacing w:val="-2"/>
                <w:sz w:val="24"/>
              </w:rPr>
              <w:t xml:space="preserve"> Book(s)</w:t>
            </w:r>
          </w:p>
        </w:tc>
      </w:tr>
      <w:tr w:rsidR="0047733A" w14:paraId="768883E5" w14:textId="77777777">
        <w:trPr>
          <w:trHeight w:val="551"/>
        </w:trPr>
        <w:tc>
          <w:tcPr>
            <w:tcW w:w="456" w:type="dxa"/>
          </w:tcPr>
          <w:p w14:paraId="550FA6F2"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548467A2" w14:textId="77777777" w:rsidR="0047733A" w:rsidRDefault="00A66171">
            <w:pPr>
              <w:pStyle w:val="TableParagraph"/>
              <w:spacing w:before="5" w:line="228" w:lineRule="auto"/>
              <w:ind w:left="163" w:right="942"/>
              <w:rPr>
                <w:sz w:val="24"/>
              </w:rPr>
            </w:pPr>
            <w:r>
              <w:rPr>
                <w:sz w:val="24"/>
              </w:rPr>
              <w:t>Krishnaveni</w:t>
            </w:r>
            <w:r>
              <w:rPr>
                <w:spacing w:val="-5"/>
                <w:sz w:val="24"/>
              </w:rPr>
              <w:t xml:space="preserve"> </w:t>
            </w:r>
            <w:r>
              <w:rPr>
                <w:sz w:val="24"/>
              </w:rPr>
              <w:t>Muthaiah,</w:t>
            </w:r>
            <w:r>
              <w:rPr>
                <w:spacing w:val="-6"/>
                <w:sz w:val="24"/>
              </w:rPr>
              <w:t xml:space="preserve"> </w:t>
            </w:r>
            <w:r>
              <w:rPr>
                <w:sz w:val="24"/>
              </w:rPr>
              <w:t>Logistics</w:t>
            </w:r>
            <w:r>
              <w:rPr>
                <w:spacing w:val="-5"/>
                <w:sz w:val="24"/>
              </w:rPr>
              <w:t xml:space="preserve"> </w:t>
            </w:r>
            <w:r>
              <w:rPr>
                <w:sz w:val="24"/>
              </w:rPr>
              <w:t>Management</w:t>
            </w:r>
            <w:r>
              <w:rPr>
                <w:spacing w:val="-5"/>
                <w:sz w:val="24"/>
              </w:rPr>
              <w:t xml:space="preserve"> </w:t>
            </w:r>
            <w:r>
              <w:rPr>
                <w:sz w:val="24"/>
              </w:rPr>
              <w:t>and</w:t>
            </w:r>
            <w:r>
              <w:rPr>
                <w:spacing w:val="-3"/>
                <w:sz w:val="24"/>
              </w:rPr>
              <w:t xml:space="preserve"> </w:t>
            </w:r>
            <w:r>
              <w:rPr>
                <w:sz w:val="24"/>
              </w:rPr>
              <w:t>World</w:t>
            </w:r>
            <w:r>
              <w:rPr>
                <w:spacing w:val="-5"/>
                <w:sz w:val="24"/>
              </w:rPr>
              <w:t xml:space="preserve"> </w:t>
            </w:r>
            <w:r>
              <w:rPr>
                <w:sz w:val="24"/>
              </w:rPr>
              <w:t>Sea</w:t>
            </w:r>
            <w:r>
              <w:rPr>
                <w:spacing w:val="-6"/>
                <w:sz w:val="24"/>
              </w:rPr>
              <w:t xml:space="preserve"> </w:t>
            </w:r>
            <w:r>
              <w:rPr>
                <w:sz w:val="24"/>
              </w:rPr>
              <w:t>borne</w:t>
            </w:r>
            <w:r>
              <w:rPr>
                <w:spacing w:val="-6"/>
                <w:sz w:val="24"/>
              </w:rPr>
              <w:t xml:space="preserve"> </w:t>
            </w:r>
            <w:r>
              <w:rPr>
                <w:sz w:val="24"/>
              </w:rPr>
              <w:t>trade,</w:t>
            </w:r>
            <w:r>
              <w:rPr>
                <w:spacing w:val="-3"/>
                <w:sz w:val="24"/>
              </w:rPr>
              <w:t xml:space="preserve"> </w:t>
            </w:r>
            <w:r>
              <w:rPr>
                <w:sz w:val="24"/>
              </w:rPr>
              <w:t>6/e, Himalaya publishing House</w:t>
            </w:r>
          </w:p>
        </w:tc>
      </w:tr>
      <w:tr w:rsidR="0047733A" w14:paraId="6BE268C9" w14:textId="77777777">
        <w:trPr>
          <w:trHeight w:val="316"/>
        </w:trPr>
        <w:tc>
          <w:tcPr>
            <w:tcW w:w="456" w:type="dxa"/>
          </w:tcPr>
          <w:p w14:paraId="6E38E46C"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179FE35F" w14:textId="77777777" w:rsidR="0047733A" w:rsidRDefault="00A66171">
            <w:pPr>
              <w:pStyle w:val="TableParagraph"/>
              <w:spacing w:line="270" w:lineRule="exact"/>
              <w:ind w:left="163"/>
              <w:rPr>
                <w:sz w:val="24"/>
              </w:rPr>
            </w:pPr>
            <w:r>
              <w:rPr>
                <w:sz w:val="24"/>
              </w:rPr>
              <w:t>Pierre</w:t>
            </w:r>
            <w:r>
              <w:rPr>
                <w:spacing w:val="-4"/>
                <w:sz w:val="24"/>
              </w:rPr>
              <w:t xml:space="preserve"> </w:t>
            </w:r>
            <w:r>
              <w:rPr>
                <w:sz w:val="24"/>
              </w:rPr>
              <w:t>David,</w:t>
            </w:r>
            <w:r>
              <w:rPr>
                <w:spacing w:val="-1"/>
                <w:sz w:val="24"/>
              </w:rPr>
              <w:t xml:space="preserve"> </w:t>
            </w:r>
            <w:r>
              <w:rPr>
                <w:sz w:val="24"/>
              </w:rPr>
              <w:t>International</w:t>
            </w:r>
            <w:r>
              <w:rPr>
                <w:spacing w:val="-2"/>
                <w:sz w:val="24"/>
              </w:rPr>
              <w:t xml:space="preserve"> Logistics</w:t>
            </w:r>
          </w:p>
        </w:tc>
      </w:tr>
      <w:tr w:rsidR="0047733A" w14:paraId="4EFD200B" w14:textId="77777777">
        <w:trPr>
          <w:trHeight w:val="292"/>
        </w:trPr>
        <w:tc>
          <w:tcPr>
            <w:tcW w:w="9737" w:type="dxa"/>
            <w:gridSpan w:val="4"/>
          </w:tcPr>
          <w:p w14:paraId="67DAC67A" w14:textId="77777777" w:rsidR="0047733A" w:rsidRDefault="0047733A">
            <w:pPr>
              <w:pStyle w:val="TableParagraph"/>
              <w:ind w:left="0"/>
              <w:rPr>
                <w:sz w:val="20"/>
              </w:rPr>
            </w:pPr>
          </w:p>
        </w:tc>
      </w:tr>
      <w:tr w:rsidR="0047733A" w14:paraId="5D5B32E2" w14:textId="77777777">
        <w:trPr>
          <w:trHeight w:val="366"/>
        </w:trPr>
        <w:tc>
          <w:tcPr>
            <w:tcW w:w="9737" w:type="dxa"/>
            <w:gridSpan w:val="4"/>
          </w:tcPr>
          <w:p w14:paraId="5FC32B26"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2F0F6F21" w14:textId="77777777">
        <w:trPr>
          <w:trHeight w:val="318"/>
        </w:trPr>
        <w:tc>
          <w:tcPr>
            <w:tcW w:w="456" w:type="dxa"/>
          </w:tcPr>
          <w:p w14:paraId="0EBBFF64"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5D415965" w14:textId="77777777" w:rsidR="0047733A" w:rsidRDefault="00A66171">
            <w:pPr>
              <w:pStyle w:val="TableParagraph"/>
              <w:spacing w:line="270" w:lineRule="exact"/>
              <w:ind w:left="163"/>
              <w:rPr>
                <w:sz w:val="24"/>
              </w:rPr>
            </w:pPr>
            <w:r>
              <w:rPr>
                <w:sz w:val="24"/>
              </w:rPr>
              <w:t>Paul</w:t>
            </w:r>
            <w:r>
              <w:rPr>
                <w:spacing w:val="-2"/>
                <w:sz w:val="24"/>
              </w:rPr>
              <w:t xml:space="preserve"> </w:t>
            </w:r>
            <w:r>
              <w:rPr>
                <w:sz w:val="24"/>
              </w:rPr>
              <w:t>Murphy,</w:t>
            </w:r>
            <w:r>
              <w:rPr>
                <w:spacing w:val="-1"/>
                <w:sz w:val="24"/>
              </w:rPr>
              <w:t xml:space="preserve"> </w:t>
            </w:r>
            <w:r>
              <w:rPr>
                <w:sz w:val="24"/>
              </w:rPr>
              <w:t>Donald</w:t>
            </w:r>
            <w:r>
              <w:rPr>
                <w:spacing w:val="-2"/>
                <w:sz w:val="24"/>
              </w:rPr>
              <w:t xml:space="preserve"> </w:t>
            </w:r>
            <w:r>
              <w:rPr>
                <w:sz w:val="24"/>
              </w:rPr>
              <w:t>Wood,</w:t>
            </w:r>
            <w:r>
              <w:rPr>
                <w:spacing w:val="-1"/>
                <w:sz w:val="24"/>
              </w:rPr>
              <w:t xml:space="preserve"> </w:t>
            </w:r>
            <w:r>
              <w:rPr>
                <w:sz w:val="24"/>
              </w:rPr>
              <w:t>Contemporary</w:t>
            </w:r>
            <w:r>
              <w:rPr>
                <w:spacing w:val="-1"/>
                <w:sz w:val="24"/>
              </w:rPr>
              <w:t xml:space="preserve"> </w:t>
            </w:r>
            <w:r>
              <w:rPr>
                <w:sz w:val="24"/>
              </w:rPr>
              <w:t>Logistics,</w:t>
            </w:r>
            <w:r>
              <w:rPr>
                <w:spacing w:val="-2"/>
                <w:sz w:val="24"/>
              </w:rPr>
              <w:t xml:space="preserve"> </w:t>
            </w:r>
            <w:r>
              <w:rPr>
                <w:sz w:val="24"/>
              </w:rPr>
              <w:t>3/e,</w:t>
            </w:r>
            <w:r>
              <w:rPr>
                <w:spacing w:val="-1"/>
                <w:sz w:val="24"/>
              </w:rPr>
              <w:t xml:space="preserve"> </w:t>
            </w:r>
            <w:r>
              <w:rPr>
                <w:sz w:val="24"/>
              </w:rPr>
              <w:t>Prentice</w:t>
            </w:r>
            <w:r>
              <w:rPr>
                <w:spacing w:val="-2"/>
                <w:sz w:val="24"/>
              </w:rPr>
              <w:t xml:space="preserve"> </w:t>
            </w:r>
            <w:r>
              <w:rPr>
                <w:spacing w:val="-4"/>
                <w:sz w:val="24"/>
              </w:rPr>
              <w:t>Hall</w:t>
            </w:r>
          </w:p>
        </w:tc>
      </w:tr>
      <w:tr w:rsidR="0047733A" w14:paraId="6303D359" w14:textId="77777777">
        <w:trPr>
          <w:trHeight w:val="314"/>
        </w:trPr>
        <w:tc>
          <w:tcPr>
            <w:tcW w:w="456" w:type="dxa"/>
          </w:tcPr>
          <w:p w14:paraId="7E270CFE"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3B2A5B78" w14:textId="77777777" w:rsidR="0047733A" w:rsidRDefault="00A66171">
            <w:pPr>
              <w:pStyle w:val="TableParagraph"/>
              <w:spacing w:line="268" w:lineRule="exact"/>
              <w:ind w:left="163"/>
              <w:rPr>
                <w:sz w:val="24"/>
              </w:rPr>
            </w:pPr>
            <w:r>
              <w:rPr>
                <w:sz w:val="24"/>
              </w:rPr>
              <w:t>Pierre</w:t>
            </w:r>
            <w:r>
              <w:rPr>
                <w:spacing w:val="-3"/>
                <w:sz w:val="24"/>
              </w:rPr>
              <w:t xml:space="preserve"> </w:t>
            </w:r>
            <w:r>
              <w:rPr>
                <w:sz w:val="24"/>
              </w:rPr>
              <w:t>David, International</w:t>
            </w:r>
            <w:r>
              <w:rPr>
                <w:spacing w:val="-2"/>
                <w:sz w:val="24"/>
              </w:rPr>
              <w:t xml:space="preserve"> </w:t>
            </w:r>
            <w:r>
              <w:rPr>
                <w:sz w:val="24"/>
              </w:rPr>
              <w:t>Logistics,</w:t>
            </w:r>
            <w:r>
              <w:rPr>
                <w:spacing w:val="-1"/>
                <w:sz w:val="24"/>
              </w:rPr>
              <w:t xml:space="preserve"> </w:t>
            </w:r>
            <w:r>
              <w:rPr>
                <w:sz w:val="24"/>
              </w:rPr>
              <w:t>2003,</w:t>
            </w:r>
            <w:r>
              <w:rPr>
                <w:spacing w:val="-2"/>
                <w:sz w:val="24"/>
              </w:rPr>
              <w:t xml:space="preserve"> </w:t>
            </w:r>
            <w:r>
              <w:rPr>
                <w:sz w:val="24"/>
              </w:rPr>
              <w:t>Wiley;</w:t>
            </w:r>
            <w:r>
              <w:rPr>
                <w:spacing w:val="-2"/>
                <w:sz w:val="24"/>
              </w:rPr>
              <w:t xml:space="preserve"> </w:t>
            </w:r>
            <w:r>
              <w:rPr>
                <w:sz w:val="24"/>
              </w:rPr>
              <w:t>1</w:t>
            </w:r>
            <w:r>
              <w:rPr>
                <w:spacing w:val="-1"/>
                <w:sz w:val="24"/>
              </w:rPr>
              <w:t xml:space="preserve"> </w:t>
            </w:r>
            <w:r>
              <w:rPr>
                <w:spacing w:val="-2"/>
                <w:sz w:val="24"/>
              </w:rPr>
              <w:t>edition</w:t>
            </w:r>
          </w:p>
        </w:tc>
      </w:tr>
      <w:tr w:rsidR="0047733A" w14:paraId="5B3CFB89" w14:textId="77777777">
        <w:trPr>
          <w:trHeight w:val="551"/>
        </w:trPr>
        <w:tc>
          <w:tcPr>
            <w:tcW w:w="456" w:type="dxa"/>
          </w:tcPr>
          <w:p w14:paraId="24CFE57C"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3"/>
          </w:tcPr>
          <w:p w14:paraId="56A38BF4" w14:textId="77777777" w:rsidR="0047733A" w:rsidRDefault="00A66171">
            <w:pPr>
              <w:pStyle w:val="TableParagraph"/>
              <w:spacing w:before="5" w:line="228" w:lineRule="auto"/>
              <w:ind w:left="163" w:right="942"/>
              <w:rPr>
                <w:sz w:val="24"/>
              </w:rPr>
            </w:pPr>
            <w:r>
              <w:rPr>
                <w:sz w:val="24"/>
              </w:rPr>
              <w:t>Global</w:t>
            </w:r>
            <w:r>
              <w:rPr>
                <w:spacing w:val="-4"/>
                <w:sz w:val="24"/>
              </w:rPr>
              <w:t xml:space="preserve"> </w:t>
            </w:r>
            <w:r>
              <w:rPr>
                <w:sz w:val="24"/>
              </w:rPr>
              <w:t>Logistics</w:t>
            </w:r>
            <w:r>
              <w:rPr>
                <w:spacing w:val="-4"/>
                <w:sz w:val="24"/>
              </w:rPr>
              <w:t xml:space="preserve"> </w:t>
            </w:r>
            <w:r>
              <w:rPr>
                <w:sz w:val="24"/>
              </w:rPr>
              <w:t>&amp;</w:t>
            </w:r>
            <w:r>
              <w:rPr>
                <w:spacing w:val="-4"/>
                <w:sz w:val="24"/>
              </w:rPr>
              <w:t xml:space="preserve"> </w:t>
            </w:r>
            <w:r>
              <w:rPr>
                <w:sz w:val="24"/>
              </w:rPr>
              <w:t>Supply</w:t>
            </w:r>
            <w:r>
              <w:rPr>
                <w:spacing w:val="-4"/>
                <w:sz w:val="24"/>
              </w:rPr>
              <w:t xml:space="preserve"> </w:t>
            </w:r>
            <w:r>
              <w:rPr>
                <w:sz w:val="24"/>
              </w:rPr>
              <w:t>Chain</w:t>
            </w:r>
            <w:r>
              <w:rPr>
                <w:spacing w:val="-4"/>
                <w:sz w:val="24"/>
              </w:rPr>
              <w:t xml:space="preserve"> </w:t>
            </w:r>
            <w:r>
              <w:rPr>
                <w:sz w:val="24"/>
              </w:rPr>
              <w:t>Management,</w:t>
            </w:r>
            <w:r>
              <w:rPr>
                <w:spacing w:val="-4"/>
                <w:sz w:val="24"/>
              </w:rPr>
              <w:t xml:space="preserve"> </w:t>
            </w:r>
            <w:r>
              <w:rPr>
                <w:sz w:val="24"/>
              </w:rPr>
              <w:t>John</w:t>
            </w:r>
            <w:r>
              <w:rPr>
                <w:spacing w:val="-4"/>
                <w:sz w:val="24"/>
              </w:rPr>
              <w:t xml:space="preserve"> </w:t>
            </w:r>
            <w:r>
              <w:rPr>
                <w:sz w:val="24"/>
              </w:rPr>
              <w:t>Mangan,</w:t>
            </w:r>
            <w:r>
              <w:rPr>
                <w:spacing w:val="-4"/>
                <w:sz w:val="24"/>
              </w:rPr>
              <w:t xml:space="preserve"> </w:t>
            </w:r>
            <w:r>
              <w:rPr>
                <w:sz w:val="24"/>
              </w:rPr>
              <w:t>Chandra</w:t>
            </w:r>
            <w:r>
              <w:rPr>
                <w:spacing w:val="-5"/>
                <w:sz w:val="24"/>
              </w:rPr>
              <w:t xml:space="preserve"> </w:t>
            </w:r>
            <w:r>
              <w:rPr>
                <w:sz w:val="24"/>
              </w:rPr>
              <w:t>Lalwani</w:t>
            </w:r>
            <w:r>
              <w:rPr>
                <w:spacing w:val="-4"/>
                <w:sz w:val="24"/>
              </w:rPr>
              <w:t xml:space="preserve"> </w:t>
            </w:r>
            <w:r>
              <w:rPr>
                <w:sz w:val="24"/>
              </w:rPr>
              <w:t>et. Al (2011)</w:t>
            </w:r>
          </w:p>
        </w:tc>
      </w:tr>
      <w:tr w:rsidR="0047733A" w14:paraId="5B165D19" w14:textId="77777777">
        <w:trPr>
          <w:trHeight w:val="292"/>
        </w:trPr>
        <w:tc>
          <w:tcPr>
            <w:tcW w:w="9737" w:type="dxa"/>
            <w:gridSpan w:val="4"/>
          </w:tcPr>
          <w:p w14:paraId="4D8AA630" w14:textId="77777777" w:rsidR="0047733A" w:rsidRDefault="0047733A">
            <w:pPr>
              <w:pStyle w:val="TableParagraph"/>
              <w:ind w:left="0"/>
              <w:rPr>
                <w:sz w:val="20"/>
              </w:rPr>
            </w:pPr>
          </w:p>
        </w:tc>
      </w:tr>
      <w:tr w:rsidR="0047733A" w14:paraId="514A290B" w14:textId="77777777">
        <w:trPr>
          <w:trHeight w:val="316"/>
        </w:trPr>
        <w:tc>
          <w:tcPr>
            <w:tcW w:w="9737" w:type="dxa"/>
            <w:gridSpan w:val="4"/>
          </w:tcPr>
          <w:p w14:paraId="03FE63E0"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3C3E13F7" w14:textId="77777777">
        <w:trPr>
          <w:trHeight w:val="316"/>
        </w:trPr>
        <w:tc>
          <w:tcPr>
            <w:tcW w:w="456" w:type="dxa"/>
          </w:tcPr>
          <w:p w14:paraId="25156C54"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3"/>
          </w:tcPr>
          <w:p w14:paraId="41E9AA7B" w14:textId="77777777" w:rsidR="0047733A" w:rsidRDefault="00860E27">
            <w:pPr>
              <w:pStyle w:val="TableParagraph"/>
              <w:spacing w:line="268" w:lineRule="exact"/>
              <w:ind w:left="124"/>
              <w:rPr>
                <w:sz w:val="24"/>
              </w:rPr>
            </w:pPr>
            <w:hyperlink r:id="rId74">
              <w:r w:rsidR="00A66171">
                <w:rPr>
                  <w:color w:val="0000FF"/>
                  <w:spacing w:val="-2"/>
                  <w:sz w:val="24"/>
                  <w:u w:val="single" w:color="0000FF"/>
                </w:rPr>
                <w:t>https://www.mooc-list.com/tags/supply-chain-logistics</w:t>
              </w:r>
            </w:hyperlink>
          </w:p>
        </w:tc>
      </w:tr>
      <w:tr w:rsidR="0047733A" w14:paraId="0F9D99C5" w14:textId="77777777">
        <w:trPr>
          <w:trHeight w:val="316"/>
        </w:trPr>
        <w:tc>
          <w:tcPr>
            <w:tcW w:w="456" w:type="dxa"/>
          </w:tcPr>
          <w:p w14:paraId="3490B80F"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2EF1DC4F" w14:textId="77777777" w:rsidR="0047733A" w:rsidRDefault="00860E27">
            <w:pPr>
              <w:pStyle w:val="TableParagraph"/>
              <w:spacing w:line="270" w:lineRule="exact"/>
              <w:ind w:left="124"/>
              <w:rPr>
                <w:sz w:val="24"/>
              </w:rPr>
            </w:pPr>
            <w:hyperlink r:id="rId75">
              <w:r w:rsidR="00A66171">
                <w:rPr>
                  <w:color w:val="0000FF"/>
                  <w:spacing w:val="-2"/>
                  <w:sz w:val="24"/>
                  <w:u w:val="single" w:color="0000FF"/>
                </w:rPr>
                <w:t>https://www.classcentral.com/subject/logistics</w:t>
              </w:r>
            </w:hyperlink>
          </w:p>
        </w:tc>
      </w:tr>
      <w:tr w:rsidR="0047733A" w14:paraId="01EF0946" w14:textId="77777777">
        <w:trPr>
          <w:trHeight w:val="316"/>
        </w:trPr>
        <w:tc>
          <w:tcPr>
            <w:tcW w:w="9737" w:type="dxa"/>
            <w:gridSpan w:val="4"/>
          </w:tcPr>
          <w:p w14:paraId="2C20D097" w14:textId="77777777" w:rsidR="0047733A" w:rsidRDefault="0047733A">
            <w:pPr>
              <w:pStyle w:val="TableParagraph"/>
              <w:ind w:left="0"/>
            </w:pPr>
          </w:p>
        </w:tc>
      </w:tr>
      <w:tr w:rsidR="0047733A" w14:paraId="0A3FA43B" w14:textId="77777777">
        <w:trPr>
          <w:trHeight w:val="635"/>
        </w:trPr>
        <w:tc>
          <w:tcPr>
            <w:tcW w:w="9737" w:type="dxa"/>
            <w:gridSpan w:val="4"/>
          </w:tcPr>
          <w:p w14:paraId="4A4382CB"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2"/>
                <w:sz w:val="24"/>
              </w:rPr>
              <w:t xml:space="preserve"> </w:t>
            </w:r>
            <w:r>
              <w:rPr>
                <w:sz w:val="24"/>
              </w:rPr>
              <w:t>Dr A</w:t>
            </w:r>
            <w:r>
              <w:rPr>
                <w:spacing w:val="-3"/>
                <w:sz w:val="24"/>
              </w:rPr>
              <w:t xml:space="preserve"> </w:t>
            </w:r>
            <w:r>
              <w:rPr>
                <w:sz w:val="24"/>
              </w:rPr>
              <w:t>W</w:t>
            </w:r>
            <w:r>
              <w:rPr>
                <w:spacing w:val="-2"/>
                <w:sz w:val="24"/>
              </w:rPr>
              <w:t xml:space="preserve"> </w:t>
            </w:r>
            <w:r>
              <w:rPr>
                <w:sz w:val="24"/>
              </w:rPr>
              <w:t>Unas,</w:t>
            </w:r>
            <w:r>
              <w:rPr>
                <w:spacing w:val="-2"/>
                <w:sz w:val="24"/>
              </w:rPr>
              <w:t xml:space="preserve"> </w:t>
            </w:r>
            <w:r>
              <w:rPr>
                <w:sz w:val="24"/>
              </w:rPr>
              <w:t>Assistant</w:t>
            </w:r>
            <w:r>
              <w:rPr>
                <w:spacing w:val="-1"/>
                <w:sz w:val="24"/>
              </w:rPr>
              <w:t xml:space="preserve"> </w:t>
            </w:r>
            <w:r>
              <w:rPr>
                <w:sz w:val="24"/>
              </w:rPr>
              <w:t>Professor,</w:t>
            </w:r>
            <w:r>
              <w:rPr>
                <w:spacing w:val="-2"/>
                <w:sz w:val="24"/>
              </w:rPr>
              <w:t xml:space="preserve"> </w:t>
            </w:r>
            <w:r>
              <w:rPr>
                <w:sz w:val="24"/>
              </w:rPr>
              <w:t>Government</w:t>
            </w:r>
            <w:r>
              <w:rPr>
                <w:spacing w:val="-1"/>
                <w:sz w:val="24"/>
              </w:rPr>
              <w:t xml:space="preserve"> </w:t>
            </w:r>
            <w:r>
              <w:rPr>
                <w:sz w:val="24"/>
              </w:rPr>
              <w:t>Arts and</w:t>
            </w:r>
            <w:r>
              <w:rPr>
                <w:spacing w:val="-1"/>
                <w:sz w:val="24"/>
              </w:rPr>
              <w:t xml:space="preserve"> </w:t>
            </w:r>
            <w:r>
              <w:rPr>
                <w:sz w:val="24"/>
              </w:rPr>
              <w:t>Science</w:t>
            </w:r>
            <w:r>
              <w:rPr>
                <w:spacing w:val="-2"/>
                <w:sz w:val="24"/>
              </w:rPr>
              <w:t xml:space="preserve"> College,</w:t>
            </w:r>
          </w:p>
          <w:p w14:paraId="1AFD80B7" w14:textId="77777777" w:rsidR="0047733A" w:rsidRDefault="00A66171">
            <w:pPr>
              <w:pStyle w:val="TableParagraph"/>
              <w:spacing w:before="43"/>
              <w:rPr>
                <w:sz w:val="24"/>
              </w:rPr>
            </w:pPr>
            <w:r>
              <w:rPr>
                <w:spacing w:val="-2"/>
                <w:sz w:val="24"/>
              </w:rPr>
              <w:t>Sathiyamangalam.</w:t>
            </w:r>
          </w:p>
        </w:tc>
      </w:tr>
    </w:tbl>
    <w:p w14:paraId="468C244E" w14:textId="77777777" w:rsidR="0047733A" w:rsidRDefault="0047733A">
      <w:pPr>
        <w:pStyle w:val="BodyText"/>
        <w:rPr>
          <w:sz w:val="20"/>
        </w:rPr>
      </w:pPr>
    </w:p>
    <w:p w14:paraId="09599902" w14:textId="77777777" w:rsidR="0047733A" w:rsidRDefault="0047733A">
      <w:pPr>
        <w:pStyle w:val="BodyText"/>
        <w:spacing w:before="122"/>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02916CC1" w14:textId="77777777">
        <w:trPr>
          <w:trHeight w:val="313"/>
        </w:trPr>
        <w:tc>
          <w:tcPr>
            <w:tcW w:w="9619" w:type="dxa"/>
            <w:gridSpan w:val="11"/>
          </w:tcPr>
          <w:p w14:paraId="4D4F9EF1" w14:textId="77777777" w:rsidR="0047733A" w:rsidRDefault="00A66171">
            <w:pPr>
              <w:pStyle w:val="TableParagraph"/>
              <w:spacing w:line="268"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65DD5AEE" w14:textId="77777777">
        <w:trPr>
          <w:trHeight w:val="290"/>
        </w:trPr>
        <w:tc>
          <w:tcPr>
            <w:tcW w:w="828" w:type="dxa"/>
          </w:tcPr>
          <w:p w14:paraId="2005DC7E" w14:textId="77777777" w:rsidR="0047733A" w:rsidRDefault="00A66171">
            <w:pPr>
              <w:pStyle w:val="TableParagraph"/>
              <w:spacing w:line="249" w:lineRule="exact"/>
              <w:ind w:left="215"/>
              <w:rPr>
                <w:b/>
              </w:rPr>
            </w:pPr>
            <w:r>
              <w:rPr>
                <w:b/>
                <w:spacing w:val="-5"/>
              </w:rPr>
              <w:t>COs</w:t>
            </w:r>
          </w:p>
        </w:tc>
        <w:tc>
          <w:tcPr>
            <w:tcW w:w="878" w:type="dxa"/>
          </w:tcPr>
          <w:p w14:paraId="1BE87FFB" w14:textId="77777777" w:rsidR="0047733A" w:rsidRDefault="00A66171">
            <w:pPr>
              <w:pStyle w:val="TableParagraph"/>
              <w:spacing w:line="249" w:lineRule="exact"/>
              <w:ind w:left="24"/>
              <w:jc w:val="center"/>
              <w:rPr>
                <w:b/>
              </w:rPr>
            </w:pPr>
            <w:r>
              <w:rPr>
                <w:b/>
                <w:spacing w:val="-5"/>
              </w:rPr>
              <w:t>PO1</w:t>
            </w:r>
          </w:p>
        </w:tc>
        <w:tc>
          <w:tcPr>
            <w:tcW w:w="880" w:type="dxa"/>
          </w:tcPr>
          <w:p w14:paraId="41827F20" w14:textId="77777777" w:rsidR="0047733A" w:rsidRDefault="00A66171">
            <w:pPr>
              <w:pStyle w:val="TableParagraph"/>
              <w:spacing w:line="249" w:lineRule="exact"/>
              <w:ind w:left="34" w:right="6"/>
              <w:jc w:val="center"/>
              <w:rPr>
                <w:b/>
              </w:rPr>
            </w:pPr>
            <w:r>
              <w:rPr>
                <w:b/>
                <w:spacing w:val="-5"/>
              </w:rPr>
              <w:t>PO2</w:t>
            </w:r>
          </w:p>
        </w:tc>
        <w:tc>
          <w:tcPr>
            <w:tcW w:w="880" w:type="dxa"/>
          </w:tcPr>
          <w:p w14:paraId="4653B848" w14:textId="77777777" w:rsidR="0047733A" w:rsidRDefault="00A66171">
            <w:pPr>
              <w:pStyle w:val="TableParagraph"/>
              <w:spacing w:line="249" w:lineRule="exact"/>
              <w:ind w:left="34"/>
              <w:jc w:val="center"/>
              <w:rPr>
                <w:b/>
              </w:rPr>
            </w:pPr>
            <w:r>
              <w:rPr>
                <w:b/>
                <w:spacing w:val="-5"/>
              </w:rPr>
              <w:t>PO3</w:t>
            </w:r>
          </w:p>
        </w:tc>
        <w:tc>
          <w:tcPr>
            <w:tcW w:w="880" w:type="dxa"/>
          </w:tcPr>
          <w:p w14:paraId="14D16AD7" w14:textId="77777777" w:rsidR="0047733A" w:rsidRDefault="00A66171">
            <w:pPr>
              <w:pStyle w:val="TableParagraph"/>
              <w:spacing w:line="249" w:lineRule="exact"/>
              <w:ind w:left="34" w:right="3"/>
              <w:jc w:val="center"/>
              <w:rPr>
                <w:b/>
              </w:rPr>
            </w:pPr>
            <w:r>
              <w:rPr>
                <w:b/>
                <w:spacing w:val="-5"/>
              </w:rPr>
              <w:t>PO4</w:t>
            </w:r>
          </w:p>
        </w:tc>
        <w:tc>
          <w:tcPr>
            <w:tcW w:w="882" w:type="dxa"/>
          </w:tcPr>
          <w:p w14:paraId="40FC74ED" w14:textId="77777777" w:rsidR="0047733A" w:rsidRDefault="00A66171">
            <w:pPr>
              <w:pStyle w:val="TableParagraph"/>
              <w:spacing w:line="249" w:lineRule="exact"/>
              <w:ind w:left="30"/>
              <w:jc w:val="center"/>
              <w:rPr>
                <w:b/>
              </w:rPr>
            </w:pPr>
            <w:r>
              <w:rPr>
                <w:b/>
                <w:spacing w:val="-5"/>
              </w:rPr>
              <w:t>PO5</w:t>
            </w:r>
          </w:p>
        </w:tc>
        <w:tc>
          <w:tcPr>
            <w:tcW w:w="877" w:type="dxa"/>
          </w:tcPr>
          <w:p w14:paraId="301E7221" w14:textId="77777777" w:rsidR="0047733A" w:rsidRDefault="00A66171">
            <w:pPr>
              <w:pStyle w:val="TableParagraph"/>
              <w:spacing w:line="249" w:lineRule="exact"/>
              <w:ind w:left="74" w:right="36"/>
              <w:jc w:val="center"/>
              <w:rPr>
                <w:b/>
              </w:rPr>
            </w:pPr>
            <w:r>
              <w:rPr>
                <w:b/>
                <w:spacing w:val="-5"/>
              </w:rPr>
              <w:t>PO6</w:t>
            </w:r>
          </w:p>
        </w:tc>
        <w:tc>
          <w:tcPr>
            <w:tcW w:w="879" w:type="dxa"/>
          </w:tcPr>
          <w:p w14:paraId="1B0D2126" w14:textId="77777777" w:rsidR="0047733A" w:rsidRDefault="00A66171">
            <w:pPr>
              <w:pStyle w:val="TableParagraph"/>
              <w:spacing w:line="249" w:lineRule="exact"/>
              <w:ind w:left="56" w:right="8"/>
              <w:jc w:val="center"/>
              <w:rPr>
                <w:b/>
              </w:rPr>
            </w:pPr>
            <w:r>
              <w:rPr>
                <w:b/>
                <w:spacing w:val="-5"/>
              </w:rPr>
              <w:t>PO7</w:t>
            </w:r>
          </w:p>
        </w:tc>
        <w:tc>
          <w:tcPr>
            <w:tcW w:w="879" w:type="dxa"/>
          </w:tcPr>
          <w:p w14:paraId="61BD7B61" w14:textId="77777777" w:rsidR="0047733A" w:rsidRDefault="00A66171">
            <w:pPr>
              <w:pStyle w:val="TableParagraph"/>
              <w:spacing w:line="249" w:lineRule="exact"/>
              <w:ind w:left="56" w:right="9"/>
              <w:jc w:val="center"/>
              <w:rPr>
                <w:b/>
              </w:rPr>
            </w:pPr>
            <w:r>
              <w:rPr>
                <w:b/>
                <w:spacing w:val="-5"/>
              </w:rPr>
              <w:t>PO8</w:t>
            </w:r>
          </w:p>
        </w:tc>
        <w:tc>
          <w:tcPr>
            <w:tcW w:w="879" w:type="dxa"/>
          </w:tcPr>
          <w:p w14:paraId="3D332A81" w14:textId="77777777" w:rsidR="0047733A" w:rsidRDefault="00A66171">
            <w:pPr>
              <w:pStyle w:val="TableParagraph"/>
              <w:spacing w:line="249" w:lineRule="exact"/>
              <w:ind w:left="56" w:right="5"/>
              <w:jc w:val="center"/>
              <w:rPr>
                <w:b/>
              </w:rPr>
            </w:pPr>
            <w:r>
              <w:rPr>
                <w:b/>
                <w:spacing w:val="-5"/>
              </w:rPr>
              <w:t>PO9</w:t>
            </w:r>
          </w:p>
        </w:tc>
        <w:tc>
          <w:tcPr>
            <w:tcW w:w="877" w:type="dxa"/>
          </w:tcPr>
          <w:p w14:paraId="6EF270C6" w14:textId="77777777" w:rsidR="0047733A" w:rsidRDefault="00A66171">
            <w:pPr>
              <w:pStyle w:val="TableParagraph"/>
              <w:spacing w:line="249" w:lineRule="exact"/>
              <w:ind w:left="128"/>
              <w:rPr>
                <w:b/>
              </w:rPr>
            </w:pPr>
            <w:r>
              <w:rPr>
                <w:b/>
                <w:spacing w:val="-4"/>
              </w:rPr>
              <w:t>PO10</w:t>
            </w:r>
          </w:p>
        </w:tc>
      </w:tr>
      <w:tr w:rsidR="0047733A" w14:paraId="6729BFD5" w14:textId="77777777">
        <w:trPr>
          <w:trHeight w:val="318"/>
        </w:trPr>
        <w:tc>
          <w:tcPr>
            <w:tcW w:w="828" w:type="dxa"/>
          </w:tcPr>
          <w:p w14:paraId="77F6582A" w14:textId="77777777" w:rsidR="0047733A" w:rsidRDefault="00A66171">
            <w:pPr>
              <w:pStyle w:val="TableParagraph"/>
              <w:spacing w:before="13"/>
              <w:ind w:left="117"/>
              <w:rPr>
                <w:b/>
              </w:rPr>
            </w:pPr>
            <w:r>
              <w:rPr>
                <w:b/>
                <w:spacing w:val="-5"/>
              </w:rPr>
              <w:t>CO1</w:t>
            </w:r>
          </w:p>
        </w:tc>
        <w:tc>
          <w:tcPr>
            <w:tcW w:w="878" w:type="dxa"/>
          </w:tcPr>
          <w:p w14:paraId="40A13F31"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0501FF10"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38A2CE7F"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58D8B521"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0CA98869"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5EE2DA51"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3FDE3BC7"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4BA81FC7" w14:textId="77777777" w:rsidR="0047733A" w:rsidRDefault="00A66171">
            <w:pPr>
              <w:pStyle w:val="TableParagraph"/>
              <w:spacing w:line="270" w:lineRule="exact"/>
              <w:ind w:left="56" w:right="11"/>
              <w:jc w:val="center"/>
              <w:rPr>
                <w:sz w:val="24"/>
              </w:rPr>
            </w:pPr>
            <w:r>
              <w:rPr>
                <w:spacing w:val="-10"/>
                <w:sz w:val="24"/>
              </w:rPr>
              <w:t>L</w:t>
            </w:r>
          </w:p>
        </w:tc>
        <w:tc>
          <w:tcPr>
            <w:tcW w:w="879" w:type="dxa"/>
          </w:tcPr>
          <w:p w14:paraId="0BD7F102"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764599CA" w14:textId="77777777" w:rsidR="0047733A" w:rsidRDefault="00A66171">
            <w:pPr>
              <w:pStyle w:val="TableParagraph"/>
              <w:spacing w:line="270" w:lineRule="exact"/>
              <w:ind w:left="95" w:right="36"/>
              <w:jc w:val="center"/>
              <w:rPr>
                <w:sz w:val="24"/>
              </w:rPr>
            </w:pPr>
            <w:r>
              <w:rPr>
                <w:spacing w:val="-10"/>
                <w:sz w:val="24"/>
              </w:rPr>
              <w:t>L</w:t>
            </w:r>
          </w:p>
        </w:tc>
      </w:tr>
      <w:tr w:rsidR="0047733A" w14:paraId="52E647F6" w14:textId="77777777">
        <w:trPr>
          <w:trHeight w:val="316"/>
        </w:trPr>
        <w:tc>
          <w:tcPr>
            <w:tcW w:w="828" w:type="dxa"/>
          </w:tcPr>
          <w:p w14:paraId="47B14C7C" w14:textId="77777777" w:rsidR="0047733A" w:rsidRDefault="00A66171">
            <w:pPr>
              <w:pStyle w:val="TableParagraph"/>
              <w:spacing w:before="10"/>
              <w:ind w:left="117"/>
              <w:rPr>
                <w:b/>
              </w:rPr>
            </w:pPr>
            <w:r>
              <w:rPr>
                <w:b/>
                <w:spacing w:val="-5"/>
              </w:rPr>
              <w:t>CO2</w:t>
            </w:r>
          </w:p>
        </w:tc>
        <w:tc>
          <w:tcPr>
            <w:tcW w:w="878" w:type="dxa"/>
          </w:tcPr>
          <w:p w14:paraId="77CFFF6B"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0186ABED"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267E66E9"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5A3EBAE2"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339444F5"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5A264CDC"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0A5F764E"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0B4A54C6"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3DA2D984"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2B7F6F87" w14:textId="77777777" w:rsidR="0047733A" w:rsidRDefault="00A66171">
            <w:pPr>
              <w:pStyle w:val="TableParagraph"/>
              <w:spacing w:line="270" w:lineRule="exact"/>
              <w:ind w:left="92" w:right="36"/>
              <w:jc w:val="center"/>
              <w:rPr>
                <w:sz w:val="24"/>
              </w:rPr>
            </w:pPr>
            <w:r>
              <w:rPr>
                <w:spacing w:val="-10"/>
                <w:sz w:val="24"/>
              </w:rPr>
              <w:t>M</w:t>
            </w:r>
          </w:p>
        </w:tc>
      </w:tr>
      <w:tr w:rsidR="0047733A" w14:paraId="7092193D" w14:textId="77777777">
        <w:trPr>
          <w:trHeight w:val="318"/>
        </w:trPr>
        <w:tc>
          <w:tcPr>
            <w:tcW w:w="828" w:type="dxa"/>
          </w:tcPr>
          <w:p w14:paraId="676391DD" w14:textId="77777777" w:rsidR="0047733A" w:rsidRDefault="00A66171">
            <w:pPr>
              <w:pStyle w:val="TableParagraph"/>
              <w:spacing w:before="13"/>
              <w:ind w:left="117"/>
              <w:rPr>
                <w:b/>
              </w:rPr>
            </w:pPr>
            <w:r>
              <w:rPr>
                <w:b/>
                <w:spacing w:val="-5"/>
              </w:rPr>
              <w:t>CO3</w:t>
            </w:r>
          </w:p>
        </w:tc>
        <w:tc>
          <w:tcPr>
            <w:tcW w:w="878" w:type="dxa"/>
          </w:tcPr>
          <w:p w14:paraId="71DFC1E5"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301E5CA3"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17D4A92B"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546A82D4"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1529DF4D"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0268501D"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76D6126B"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0D8D8152"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08A6E74E"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06045DE0" w14:textId="77777777" w:rsidR="0047733A" w:rsidRDefault="00A66171">
            <w:pPr>
              <w:pStyle w:val="TableParagraph"/>
              <w:spacing w:line="270" w:lineRule="exact"/>
              <w:ind w:left="92" w:right="36"/>
              <w:jc w:val="center"/>
              <w:rPr>
                <w:sz w:val="24"/>
              </w:rPr>
            </w:pPr>
            <w:r>
              <w:rPr>
                <w:spacing w:val="-10"/>
                <w:sz w:val="24"/>
              </w:rPr>
              <w:t>M</w:t>
            </w:r>
          </w:p>
        </w:tc>
      </w:tr>
    </w:tbl>
    <w:p w14:paraId="2FDF2236" w14:textId="77777777" w:rsidR="0047733A" w:rsidRDefault="00A66171">
      <w:pPr>
        <w:pStyle w:val="BodyText"/>
        <w:ind w:left="720"/>
      </w:pPr>
      <w:r>
        <w:rPr>
          <w:noProof/>
        </w:rPr>
        <w:drawing>
          <wp:anchor distT="0" distB="0" distL="0" distR="0" simplePos="0" relativeHeight="251650048" behindDoc="1" locked="0" layoutInCell="1" allowOverlap="1" wp14:anchorId="56899DCF" wp14:editId="7877EFFA">
            <wp:simplePos x="0" y="0"/>
            <wp:positionH relativeFrom="page">
              <wp:posOffset>2743200</wp:posOffset>
            </wp:positionH>
            <wp:positionV relativeFrom="paragraph">
              <wp:posOffset>-2526651</wp:posOffset>
            </wp:positionV>
            <wp:extent cx="2463800" cy="2051312"/>
            <wp:effectExtent l="0" t="0" r="0" b="0"/>
            <wp:wrapNone/>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1E303E92" w14:textId="77777777" w:rsidR="0047733A" w:rsidRDefault="0047733A">
      <w:pPr>
        <w:pStyle w:val="BodyText"/>
        <w:sectPr w:rsidR="0047733A">
          <w:pgSz w:w="11920" w:h="16850"/>
          <w:pgMar w:top="1240" w:right="720" w:bottom="540" w:left="720" w:header="454" w:footer="354" w:gutter="0"/>
          <w:cols w:space="720"/>
        </w:sectPr>
      </w:pPr>
    </w:p>
    <w:p w14:paraId="3BDD2F6C"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2"/>
        <w:gridCol w:w="449"/>
        <w:gridCol w:w="135"/>
        <w:gridCol w:w="361"/>
        <w:gridCol w:w="450"/>
      </w:tblGrid>
      <w:tr w:rsidR="0047733A" w14:paraId="300A7FC5" w14:textId="77777777">
        <w:trPr>
          <w:trHeight w:val="635"/>
        </w:trPr>
        <w:tc>
          <w:tcPr>
            <w:tcW w:w="1549" w:type="dxa"/>
            <w:gridSpan w:val="3"/>
          </w:tcPr>
          <w:p w14:paraId="2F71078B"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80" w:type="dxa"/>
          </w:tcPr>
          <w:p w14:paraId="1E3B3A03" w14:textId="77777777" w:rsidR="0047733A" w:rsidRDefault="00A66171">
            <w:pPr>
              <w:pStyle w:val="TableParagraph"/>
              <w:spacing w:before="155"/>
              <w:ind w:left="17"/>
              <w:jc w:val="center"/>
              <w:rPr>
                <w:b/>
                <w:sz w:val="24"/>
              </w:rPr>
            </w:pPr>
            <w:r>
              <w:rPr>
                <w:b/>
                <w:spacing w:val="-10"/>
                <w:sz w:val="24"/>
              </w:rPr>
              <w:t>8</w:t>
            </w:r>
          </w:p>
        </w:tc>
        <w:tc>
          <w:tcPr>
            <w:tcW w:w="5220" w:type="dxa"/>
          </w:tcPr>
          <w:p w14:paraId="612D48C0" w14:textId="77777777" w:rsidR="0047733A" w:rsidRDefault="00A66171">
            <w:pPr>
              <w:pStyle w:val="TableParagraph"/>
              <w:spacing w:line="270" w:lineRule="exact"/>
              <w:ind w:left="25" w:right="5"/>
              <w:jc w:val="center"/>
              <w:rPr>
                <w:b/>
                <w:sz w:val="24"/>
              </w:rPr>
            </w:pPr>
            <w:r>
              <w:rPr>
                <w:b/>
                <w:sz w:val="24"/>
              </w:rPr>
              <w:t>LOGISTICS</w:t>
            </w:r>
            <w:r>
              <w:rPr>
                <w:b/>
                <w:spacing w:val="-3"/>
                <w:sz w:val="24"/>
              </w:rPr>
              <w:t xml:space="preserve"> </w:t>
            </w:r>
            <w:r>
              <w:rPr>
                <w:b/>
                <w:sz w:val="24"/>
              </w:rPr>
              <w:t>AND</w:t>
            </w:r>
            <w:r>
              <w:rPr>
                <w:b/>
                <w:spacing w:val="-4"/>
                <w:sz w:val="24"/>
              </w:rPr>
              <w:t xml:space="preserve"> </w:t>
            </w:r>
            <w:r>
              <w:rPr>
                <w:b/>
                <w:sz w:val="24"/>
              </w:rPr>
              <w:t>SUPPLY</w:t>
            </w:r>
            <w:r>
              <w:rPr>
                <w:b/>
                <w:spacing w:val="-3"/>
                <w:sz w:val="24"/>
              </w:rPr>
              <w:t xml:space="preserve"> </w:t>
            </w:r>
            <w:r>
              <w:rPr>
                <w:b/>
                <w:spacing w:val="-4"/>
                <w:sz w:val="24"/>
              </w:rPr>
              <w:t>CHAIN</w:t>
            </w:r>
          </w:p>
          <w:p w14:paraId="214CC86A" w14:textId="77777777" w:rsidR="0047733A" w:rsidRDefault="00A66171">
            <w:pPr>
              <w:pStyle w:val="TableParagraph"/>
              <w:spacing w:before="43"/>
              <w:ind w:left="25" w:right="19"/>
              <w:jc w:val="center"/>
              <w:rPr>
                <w:b/>
                <w:sz w:val="24"/>
              </w:rPr>
            </w:pPr>
            <w:r>
              <w:rPr>
                <w:b/>
                <w:spacing w:val="-2"/>
                <w:sz w:val="24"/>
              </w:rPr>
              <w:t>MANAGEMENT</w:t>
            </w:r>
          </w:p>
        </w:tc>
        <w:tc>
          <w:tcPr>
            <w:tcW w:w="492" w:type="dxa"/>
          </w:tcPr>
          <w:p w14:paraId="19B15C1B" w14:textId="77777777" w:rsidR="0047733A" w:rsidRDefault="00A66171">
            <w:pPr>
              <w:pStyle w:val="TableParagraph"/>
              <w:spacing w:before="155"/>
              <w:ind w:left="64"/>
              <w:jc w:val="center"/>
              <w:rPr>
                <w:b/>
                <w:sz w:val="24"/>
              </w:rPr>
            </w:pPr>
            <w:r>
              <w:rPr>
                <w:b/>
                <w:spacing w:val="-10"/>
                <w:sz w:val="24"/>
              </w:rPr>
              <w:t>L</w:t>
            </w:r>
          </w:p>
        </w:tc>
        <w:tc>
          <w:tcPr>
            <w:tcW w:w="584" w:type="dxa"/>
            <w:gridSpan w:val="2"/>
          </w:tcPr>
          <w:p w14:paraId="44274A3B" w14:textId="77777777" w:rsidR="0047733A" w:rsidRDefault="00A66171">
            <w:pPr>
              <w:pStyle w:val="TableParagraph"/>
              <w:spacing w:before="155"/>
              <w:ind w:left="243"/>
              <w:rPr>
                <w:b/>
                <w:sz w:val="24"/>
              </w:rPr>
            </w:pPr>
            <w:r>
              <w:rPr>
                <w:b/>
                <w:spacing w:val="-10"/>
                <w:sz w:val="24"/>
              </w:rPr>
              <w:t>T</w:t>
            </w:r>
          </w:p>
        </w:tc>
        <w:tc>
          <w:tcPr>
            <w:tcW w:w="361" w:type="dxa"/>
          </w:tcPr>
          <w:p w14:paraId="32578BC8" w14:textId="77777777" w:rsidR="0047733A" w:rsidRDefault="00A66171">
            <w:pPr>
              <w:pStyle w:val="TableParagraph"/>
              <w:spacing w:before="155"/>
              <w:ind w:left="117"/>
              <w:rPr>
                <w:b/>
                <w:sz w:val="24"/>
              </w:rPr>
            </w:pPr>
            <w:r>
              <w:rPr>
                <w:b/>
                <w:spacing w:val="-10"/>
                <w:sz w:val="24"/>
              </w:rPr>
              <w:t>P</w:t>
            </w:r>
          </w:p>
        </w:tc>
        <w:tc>
          <w:tcPr>
            <w:tcW w:w="450" w:type="dxa"/>
          </w:tcPr>
          <w:p w14:paraId="639A4308" w14:textId="77777777" w:rsidR="0047733A" w:rsidRDefault="00A66171">
            <w:pPr>
              <w:pStyle w:val="TableParagraph"/>
              <w:spacing w:before="155"/>
              <w:ind w:left="24" w:right="2"/>
              <w:jc w:val="center"/>
              <w:rPr>
                <w:b/>
                <w:sz w:val="24"/>
              </w:rPr>
            </w:pPr>
            <w:r>
              <w:rPr>
                <w:b/>
                <w:spacing w:val="-10"/>
                <w:sz w:val="24"/>
              </w:rPr>
              <w:t>C</w:t>
            </w:r>
          </w:p>
        </w:tc>
      </w:tr>
      <w:tr w:rsidR="0047733A" w14:paraId="25974E77" w14:textId="77777777">
        <w:trPr>
          <w:trHeight w:val="289"/>
        </w:trPr>
        <w:tc>
          <w:tcPr>
            <w:tcW w:w="2629" w:type="dxa"/>
            <w:gridSpan w:val="4"/>
          </w:tcPr>
          <w:p w14:paraId="1DD477B1" w14:textId="77777777" w:rsidR="0047733A" w:rsidRDefault="00A66171">
            <w:pPr>
              <w:pStyle w:val="TableParagraph"/>
              <w:spacing w:line="247" w:lineRule="exact"/>
              <w:rPr>
                <w:b/>
              </w:rPr>
            </w:pPr>
            <w:r>
              <w:rPr>
                <w:b/>
                <w:spacing w:val="-2"/>
              </w:rPr>
              <w:t>Core/Elective</w:t>
            </w:r>
          </w:p>
        </w:tc>
        <w:tc>
          <w:tcPr>
            <w:tcW w:w="5220" w:type="dxa"/>
          </w:tcPr>
          <w:p w14:paraId="7B0093F2" w14:textId="77777777" w:rsidR="0047733A" w:rsidRDefault="00A66171">
            <w:pPr>
              <w:pStyle w:val="TableParagraph"/>
              <w:spacing w:line="244" w:lineRule="exact"/>
              <w:ind w:left="25" w:right="8"/>
              <w:jc w:val="center"/>
            </w:pPr>
            <w:r>
              <w:rPr>
                <w:spacing w:val="-2"/>
              </w:rPr>
              <w:t>ELECTIVE</w:t>
            </w:r>
          </w:p>
        </w:tc>
        <w:tc>
          <w:tcPr>
            <w:tcW w:w="492" w:type="dxa"/>
          </w:tcPr>
          <w:p w14:paraId="6038922A" w14:textId="77777777" w:rsidR="0047733A" w:rsidRDefault="00A66171">
            <w:pPr>
              <w:pStyle w:val="TableParagraph"/>
              <w:spacing w:line="247" w:lineRule="exact"/>
              <w:ind w:left="67"/>
              <w:jc w:val="center"/>
              <w:rPr>
                <w:b/>
              </w:rPr>
            </w:pPr>
            <w:r>
              <w:rPr>
                <w:b/>
                <w:spacing w:val="-10"/>
              </w:rPr>
              <w:t>4</w:t>
            </w:r>
          </w:p>
        </w:tc>
        <w:tc>
          <w:tcPr>
            <w:tcW w:w="584" w:type="dxa"/>
            <w:gridSpan w:val="2"/>
          </w:tcPr>
          <w:p w14:paraId="754C3AC8" w14:textId="77777777" w:rsidR="0047733A" w:rsidRDefault="0047733A">
            <w:pPr>
              <w:pStyle w:val="TableParagraph"/>
              <w:ind w:left="0"/>
              <w:rPr>
                <w:sz w:val="20"/>
              </w:rPr>
            </w:pPr>
          </w:p>
        </w:tc>
        <w:tc>
          <w:tcPr>
            <w:tcW w:w="361" w:type="dxa"/>
          </w:tcPr>
          <w:p w14:paraId="08780F95" w14:textId="77777777" w:rsidR="0047733A" w:rsidRDefault="0047733A">
            <w:pPr>
              <w:pStyle w:val="TableParagraph"/>
              <w:ind w:left="0"/>
              <w:rPr>
                <w:sz w:val="20"/>
              </w:rPr>
            </w:pPr>
          </w:p>
        </w:tc>
        <w:tc>
          <w:tcPr>
            <w:tcW w:w="450" w:type="dxa"/>
          </w:tcPr>
          <w:p w14:paraId="00FA839A" w14:textId="77777777" w:rsidR="0047733A" w:rsidRDefault="00A66171">
            <w:pPr>
              <w:pStyle w:val="TableParagraph"/>
              <w:spacing w:line="247" w:lineRule="exact"/>
              <w:ind w:left="24" w:right="5"/>
              <w:jc w:val="center"/>
              <w:rPr>
                <w:b/>
              </w:rPr>
            </w:pPr>
            <w:r>
              <w:rPr>
                <w:b/>
                <w:spacing w:val="-10"/>
              </w:rPr>
              <w:t>4</w:t>
            </w:r>
          </w:p>
        </w:tc>
      </w:tr>
      <w:tr w:rsidR="0047733A" w14:paraId="07BD5BDD" w14:textId="77777777">
        <w:trPr>
          <w:trHeight w:val="633"/>
        </w:trPr>
        <w:tc>
          <w:tcPr>
            <w:tcW w:w="2629" w:type="dxa"/>
            <w:gridSpan w:val="4"/>
          </w:tcPr>
          <w:p w14:paraId="38A9E274" w14:textId="77777777" w:rsidR="0047733A" w:rsidRDefault="00A66171">
            <w:pPr>
              <w:pStyle w:val="TableParagraph"/>
              <w:spacing w:before="155"/>
              <w:rPr>
                <w:b/>
                <w:sz w:val="24"/>
              </w:rPr>
            </w:pPr>
            <w:r>
              <w:rPr>
                <w:b/>
                <w:spacing w:val="-2"/>
                <w:sz w:val="24"/>
              </w:rPr>
              <w:t>Pre-requisite</w:t>
            </w:r>
          </w:p>
        </w:tc>
        <w:tc>
          <w:tcPr>
            <w:tcW w:w="5220" w:type="dxa"/>
          </w:tcPr>
          <w:p w14:paraId="68615C75" w14:textId="77777777" w:rsidR="0047733A" w:rsidRDefault="00A66171">
            <w:pPr>
              <w:pStyle w:val="TableParagraph"/>
              <w:spacing w:before="20" w:line="276" w:lineRule="auto"/>
              <w:ind w:left="111"/>
            </w:pPr>
            <w:r>
              <w:t>Basic</w:t>
            </w:r>
            <w:r>
              <w:rPr>
                <w:spacing w:val="-7"/>
              </w:rPr>
              <w:t xml:space="preserve"> </w:t>
            </w:r>
            <w:r>
              <w:t>knowledge</w:t>
            </w:r>
            <w:r>
              <w:rPr>
                <w:spacing w:val="-5"/>
              </w:rPr>
              <w:t xml:space="preserve"> </w:t>
            </w:r>
            <w:r>
              <w:t>on</w:t>
            </w:r>
            <w:r>
              <w:rPr>
                <w:spacing w:val="-5"/>
              </w:rPr>
              <w:t xml:space="preserve"> </w:t>
            </w:r>
            <w:r>
              <w:t>supply</w:t>
            </w:r>
            <w:r>
              <w:rPr>
                <w:spacing w:val="-8"/>
              </w:rPr>
              <w:t xml:space="preserve"> </w:t>
            </w:r>
            <w:r>
              <w:t>chain</w:t>
            </w:r>
            <w:r>
              <w:rPr>
                <w:spacing w:val="-5"/>
              </w:rPr>
              <w:t xml:space="preserve"> </w:t>
            </w:r>
            <w:r>
              <w:t>management</w:t>
            </w:r>
            <w:r>
              <w:rPr>
                <w:spacing w:val="-7"/>
              </w:rPr>
              <w:t xml:space="preserve"> </w:t>
            </w:r>
            <w:r>
              <w:t xml:space="preserve">and </w:t>
            </w:r>
            <w:r>
              <w:rPr>
                <w:spacing w:val="-2"/>
              </w:rPr>
              <w:t>logistics</w:t>
            </w:r>
          </w:p>
        </w:tc>
        <w:tc>
          <w:tcPr>
            <w:tcW w:w="941" w:type="dxa"/>
            <w:gridSpan w:val="2"/>
          </w:tcPr>
          <w:p w14:paraId="7A24F4A1" w14:textId="77777777" w:rsidR="0047733A" w:rsidRDefault="00A66171">
            <w:pPr>
              <w:pStyle w:val="TableParagraph"/>
              <w:spacing w:line="270" w:lineRule="exact"/>
              <w:ind w:left="6"/>
              <w:rPr>
                <w:b/>
                <w:sz w:val="24"/>
              </w:rPr>
            </w:pPr>
            <w:r>
              <w:rPr>
                <w:b/>
                <w:spacing w:val="-2"/>
                <w:sz w:val="24"/>
              </w:rPr>
              <w:t>Syllabus</w:t>
            </w:r>
          </w:p>
          <w:p w14:paraId="76C9B58D" w14:textId="77777777" w:rsidR="0047733A" w:rsidRDefault="00A66171">
            <w:pPr>
              <w:pStyle w:val="TableParagraph"/>
              <w:spacing w:before="43"/>
              <w:ind w:left="6"/>
              <w:rPr>
                <w:b/>
                <w:sz w:val="24"/>
              </w:rPr>
            </w:pPr>
            <w:r>
              <w:rPr>
                <w:b/>
                <w:spacing w:val="-2"/>
                <w:sz w:val="24"/>
              </w:rPr>
              <w:t>Version</w:t>
            </w:r>
          </w:p>
        </w:tc>
        <w:tc>
          <w:tcPr>
            <w:tcW w:w="946" w:type="dxa"/>
            <w:gridSpan w:val="3"/>
          </w:tcPr>
          <w:p w14:paraId="41F8FAE1" w14:textId="68FC0567" w:rsidR="0047733A" w:rsidRDefault="00860E27">
            <w:pPr>
              <w:pStyle w:val="TableParagraph"/>
              <w:spacing w:before="43"/>
              <w:ind w:left="116"/>
              <w:rPr>
                <w:b/>
                <w:sz w:val="24"/>
              </w:rPr>
            </w:pPr>
            <w:r w:rsidRPr="00860E27">
              <w:rPr>
                <w:b/>
                <w:spacing w:val="-2"/>
                <w:sz w:val="24"/>
              </w:rPr>
              <w:t>2026–27</w:t>
            </w:r>
          </w:p>
        </w:tc>
      </w:tr>
      <w:tr w:rsidR="0047733A" w14:paraId="0D236558" w14:textId="77777777">
        <w:trPr>
          <w:trHeight w:val="316"/>
        </w:trPr>
        <w:tc>
          <w:tcPr>
            <w:tcW w:w="9736" w:type="dxa"/>
            <w:gridSpan w:val="10"/>
          </w:tcPr>
          <w:p w14:paraId="0679E3C3"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38E57178" w14:textId="77777777">
        <w:trPr>
          <w:trHeight w:val="1897"/>
        </w:trPr>
        <w:tc>
          <w:tcPr>
            <w:tcW w:w="9736" w:type="dxa"/>
            <w:gridSpan w:val="10"/>
          </w:tcPr>
          <w:p w14:paraId="21F3889C"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6CC7F86" w14:textId="77777777" w:rsidR="0047733A" w:rsidRDefault="00A66171">
            <w:pPr>
              <w:pStyle w:val="TableParagraph"/>
              <w:numPr>
                <w:ilvl w:val="0"/>
                <w:numId w:val="14"/>
              </w:numPr>
              <w:tabs>
                <w:tab w:val="left" w:pos="351"/>
              </w:tabs>
              <w:spacing w:before="242"/>
              <w:ind w:left="351" w:hanging="239"/>
              <w:rPr>
                <w:sz w:val="24"/>
              </w:rPr>
            </w:pPr>
            <w:r>
              <w:rPr>
                <w:sz w:val="24"/>
              </w:rPr>
              <w:t>Enrich</w:t>
            </w:r>
            <w:r>
              <w:rPr>
                <w:spacing w:val="-4"/>
                <w:sz w:val="24"/>
              </w:rPr>
              <w:t xml:space="preserve"> </w:t>
            </w:r>
            <w:r>
              <w:rPr>
                <w:sz w:val="24"/>
              </w:rPr>
              <w:t>the</w:t>
            </w:r>
            <w:r>
              <w:rPr>
                <w:spacing w:val="-2"/>
                <w:sz w:val="24"/>
              </w:rPr>
              <w:t xml:space="preserve"> </w:t>
            </w:r>
            <w:r>
              <w:rPr>
                <w:sz w:val="24"/>
              </w:rPr>
              <w:t>knowledge</w:t>
            </w:r>
            <w:r>
              <w:rPr>
                <w:spacing w:val="-3"/>
                <w:sz w:val="24"/>
              </w:rPr>
              <w:t xml:space="preserve"> </w:t>
            </w:r>
            <w:r>
              <w:rPr>
                <w:sz w:val="24"/>
              </w:rPr>
              <w:t>of the</w:t>
            </w:r>
            <w:r>
              <w:rPr>
                <w:spacing w:val="-2"/>
                <w:sz w:val="24"/>
              </w:rPr>
              <w:t xml:space="preserve"> </w:t>
            </w:r>
            <w:r>
              <w:rPr>
                <w:sz w:val="24"/>
              </w:rPr>
              <w:t>students</w:t>
            </w:r>
            <w:r>
              <w:rPr>
                <w:spacing w:val="-2"/>
                <w:sz w:val="24"/>
              </w:rPr>
              <w:t xml:space="preserve"> </w:t>
            </w:r>
            <w:r>
              <w:rPr>
                <w:sz w:val="24"/>
              </w:rPr>
              <w:t>about</w:t>
            </w:r>
            <w:r>
              <w:rPr>
                <w:spacing w:val="-1"/>
                <w:sz w:val="24"/>
              </w:rPr>
              <w:t xml:space="preserve"> </w:t>
            </w:r>
            <w:r>
              <w:rPr>
                <w:sz w:val="24"/>
              </w:rPr>
              <w:t>logistics</w:t>
            </w:r>
            <w:r>
              <w:rPr>
                <w:spacing w:val="-4"/>
                <w:sz w:val="24"/>
              </w:rPr>
              <w:t xml:space="preserve"> </w:t>
            </w:r>
            <w:r>
              <w:rPr>
                <w:spacing w:val="-2"/>
                <w:sz w:val="24"/>
              </w:rPr>
              <w:t>operations</w:t>
            </w:r>
          </w:p>
          <w:p w14:paraId="3E44E9A8" w14:textId="77777777" w:rsidR="0047733A" w:rsidRDefault="00A66171">
            <w:pPr>
              <w:pStyle w:val="TableParagraph"/>
              <w:numPr>
                <w:ilvl w:val="0"/>
                <w:numId w:val="14"/>
              </w:numPr>
              <w:tabs>
                <w:tab w:val="left" w:pos="396"/>
              </w:tabs>
              <w:ind w:left="112" w:right="574" w:firstLine="0"/>
              <w:rPr>
                <w:sz w:val="24"/>
              </w:rPr>
            </w:pPr>
            <w:r>
              <w:rPr>
                <w:sz w:val="24"/>
              </w:rPr>
              <w:t>Learn</w:t>
            </w:r>
            <w:r>
              <w:rPr>
                <w:spacing w:val="-3"/>
                <w:sz w:val="24"/>
              </w:rPr>
              <w:t xml:space="preserve"> </w:t>
            </w:r>
            <w:r>
              <w:rPr>
                <w:sz w:val="24"/>
              </w:rPr>
              <w:t>the</w:t>
            </w:r>
            <w:r>
              <w:rPr>
                <w:spacing w:val="-4"/>
                <w:sz w:val="24"/>
              </w:rPr>
              <w:t xml:space="preserve"> </w:t>
            </w:r>
            <w:r>
              <w:rPr>
                <w:sz w:val="24"/>
              </w:rPr>
              <w:t>preliminaries</w:t>
            </w:r>
            <w:r>
              <w:rPr>
                <w:spacing w:val="-3"/>
                <w:sz w:val="24"/>
              </w:rPr>
              <w:t xml:space="preserve"> </w:t>
            </w:r>
            <w:r>
              <w:rPr>
                <w:sz w:val="24"/>
              </w:rPr>
              <w:t>of</w:t>
            </w:r>
            <w:r>
              <w:rPr>
                <w:spacing w:val="-4"/>
                <w:sz w:val="24"/>
              </w:rPr>
              <w:t xml:space="preserve"> </w:t>
            </w:r>
            <w:r>
              <w:rPr>
                <w:sz w:val="24"/>
              </w:rPr>
              <w:t>coordinating,</w:t>
            </w:r>
            <w:r>
              <w:rPr>
                <w:spacing w:val="-3"/>
                <w:sz w:val="24"/>
              </w:rPr>
              <w:t xml:space="preserve"> </w:t>
            </w:r>
            <w:r>
              <w:rPr>
                <w:sz w:val="24"/>
              </w:rPr>
              <w:t>scheduling,</w:t>
            </w:r>
            <w:r>
              <w:rPr>
                <w:spacing w:val="-3"/>
                <w:sz w:val="24"/>
              </w:rPr>
              <w:t xml:space="preserve"> </w:t>
            </w:r>
            <w:r>
              <w:rPr>
                <w:sz w:val="24"/>
              </w:rPr>
              <w:t>and</w:t>
            </w:r>
            <w:r>
              <w:rPr>
                <w:spacing w:val="-3"/>
                <w:sz w:val="24"/>
              </w:rPr>
              <w:t xml:space="preserve"> </w:t>
            </w:r>
            <w:r>
              <w:rPr>
                <w:sz w:val="24"/>
              </w:rPr>
              <w:t>controlling</w:t>
            </w:r>
            <w:r>
              <w:rPr>
                <w:spacing w:val="-3"/>
                <w:sz w:val="24"/>
              </w:rPr>
              <w:t xml:space="preserve"> </w:t>
            </w:r>
            <w:r>
              <w:rPr>
                <w:sz w:val="24"/>
              </w:rPr>
              <w:t>various</w:t>
            </w:r>
            <w:r>
              <w:rPr>
                <w:spacing w:val="-3"/>
                <w:sz w:val="24"/>
              </w:rPr>
              <w:t xml:space="preserve"> </w:t>
            </w:r>
            <w:r>
              <w:rPr>
                <w:sz w:val="24"/>
              </w:rPr>
              <w:t>activities</w:t>
            </w:r>
            <w:r>
              <w:rPr>
                <w:spacing w:val="-3"/>
                <w:sz w:val="24"/>
              </w:rPr>
              <w:t xml:space="preserve"> </w:t>
            </w:r>
            <w:r>
              <w:rPr>
                <w:sz w:val="24"/>
              </w:rPr>
              <w:t>of</w:t>
            </w:r>
            <w:r>
              <w:rPr>
                <w:spacing w:val="-4"/>
                <w:sz w:val="24"/>
              </w:rPr>
              <w:t xml:space="preserve"> </w:t>
            </w:r>
            <w:r>
              <w:rPr>
                <w:sz w:val="24"/>
              </w:rPr>
              <w:t xml:space="preserve">an </w:t>
            </w:r>
            <w:r>
              <w:rPr>
                <w:spacing w:val="-2"/>
                <w:sz w:val="24"/>
              </w:rPr>
              <w:t>industry</w:t>
            </w:r>
          </w:p>
          <w:p w14:paraId="74C4B1C9" w14:textId="77777777" w:rsidR="0047733A" w:rsidRDefault="00A66171">
            <w:pPr>
              <w:pStyle w:val="TableParagraph"/>
              <w:numPr>
                <w:ilvl w:val="0"/>
                <w:numId w:val="14"/>
              </w:numPr>
              <w:tabs>
                <w:tab w:val="left" w:pos="372"/>
              </w:tabs>
              <w:spacing w:line="270" w:lineRule="atLeast"/>
              <w:ind w:left="112" w:right="388" w:firstLine="0"/>
              <w:rPr>
                <w:sz w:val="24"/>
              </w:rPr>
            </w:pPr>
            <w:r>
              <w:rPr>
                <w:sz w:val="24"/>
              </w:rPr>
              <w:t>Evaluate</w:t>
            </w:r>
            <w:r>
              <w:rPr>
                <w:spacing w:val="-4"/>
                <w:sz w:val="24"/>
              </w:rPr>
              <w:t xml:space="preserve"> </w:t>
            </w:r>
            <w:r>
              <w:rPr>
                <w:sz w:val="24"/>
              </w:rPr>
              <w:t>the</w:t>
            </w:r>
            <w:r>
              <w:rPr>
                <w:spacing w:val="-4"/>
                <w:sz w:val="24"/>
              </w:rPr>
              <w:t xml:space="preserve"> </w:t>
            </w:r>
            <w:r>
              <w:rPr>
                <w:sz w:val="24"/>
              </w:rPr>
              <w:t>options</w:t>
            </w:r>
            <w:r>
              <w:rPr>
                <w:spacing w:val="-3"/>
                <w:sz w:val="24"/>
              </w:rPr>
              <w:t xml:space="preserve"> </w:t>
            </w:r>
            <w:r>
              <w:rPr>
                <w:sz w:val="24"/>
              </w:rPr>
              <w:t>to</w:t>
            </w:r>
            <w:r>
              <w:rPr>
                <w:spacing w:val="-3"/>
                <w:sz w:val="24"/>
              </w:rPr>
              <w:t xml:space="preserve"> </w:t>
            </w:r>
            <w:r>
              <w:rPr>
                <w:sz w:val="24"/>
              </w:rPr>
              <w:t>minimize</w:t>
            </w:r>
            <w:r>
              <w:rPr>
                <w:spacing w:val="-4"/>
                <w:sz w:val="24"/>
              </w:rPr>
              <w:t xml:space="preserve"> </w:t>
            </w:r>
            <w:r>
              <w:rPr>
                <w:sz w:val="24"/>
              </w:rPr>
              <w:t>the</w:t>
            </w:r>
            <w:r>
              <w:rPr>
                <w:spacing w:val="-4"/>
                <w:sz w:val="24"/>
              </w:rPr>
              <w:t xml:space="preserve"> </w:t>
            </w:r>
            <w:r>
              <w:rPr>
                <w:sz w:val="24"/>
              </w:rPr>
              <w:t>operational</w:t>
            </w:r>
            <w:r>
              <w:rPr>
                <w:spacing w:val="-3"/>
                <w:sz w:val="24"/>
              </w:rPr>
              <w:t xml:space="preserve"> </w:t>
            </w:r>
            <w:r>
              <w:rPr>
                <w:sz w:val="24"/>
              </w:rPr>
              <w:t>cost</w:t>
            </w:r>
            <w:r>
              <w:rPr>
                <w:spacing w:val="-3"/>
                <w:sz w:val="24"/>
              </w:rPr>
              <w:t xml:space="preserve"> </w:t>
            </w:r>
            <w:r>
              <w:rPr>
                <w:sz w:val="24"/>
              </w:rPr>
              <w:t>of</w:t>
            </w:r>
            <w:r>
              <w:rPr>
                <w:spacing w:val="-4"/>
                <w:sz w:val="24"/>
              </w:rPr>
              <w:t xml:space="preserve"> </w:t>
            </w:r>
            <w:r>
              <w:rPr>
                <w:sz w:val="24"/>
              </w:rPr>
              <w:t>an</w:t>
            </w:r>
            <w:r>
              <w:rPr>
                <w:spacing w:val="-3"/>
                <w:sz w:val="24"/>
              </w:rPr>
              <w:t xml:space="preserve"> </w:t>
            </w:r>
            <w:r>
              <w:rPr>
                <w:sz w:val="24"/>
              </w:rPr>
              <w:t>organization</w:t>
            </w:r>
            <w:r>
              <w:rPr>
                <w:spacing w:val="-3"/>
                <w:sz w:val="24"/>
              </w:rPr>
              <w:t xml:space="preserve"> </w:t>
            </w:r>
            <w:r>
              <w:rPr>
                <w:sz w:val="24"/>
              </w:rPr>
              <w:t>by</w:t>
            </w:r>
            <w:r>
              <w:rPr>
                <w:spacing w:val="-3"/>
                <w:sz w:val="24"/>
              </w:rPr>
              <w:t xml:space="preserve"> </w:t>
            </w:r>
            <w:r>
              <w:rPr>
                <w:sz w:val="24"/>
              </w:rPr>
              <w:t>effective</w:t>
            </w:r>
            <w:r>
              <w:rPr>
                <w:spacing w:val="-4"/>
                <w:sz w:val="24"/>
              </w:rPr>
              <w:t xml:space="preserve"> </w:t>
            </w:r>
            <w:r>
              <w:rPr>
                <w:sz w:val="24"/>
              </w:rPr>
              <w:t xml:space="preserve">material </w:t>
            </w:r>
            <w:r>
              <w:rPr>
                <w:spacing w:val="-2"/>
                <w:sz w:val="24"/>
              </w:rPr>
              <w:t>handling</w:t>
            </w:r>
          </w:p>
        </w:tc>
      </w:tr>
      <w:tr w:rsidR="0047733A" w14:paraId="65A76ED8" w14:textId="77777777">
        <w:trPr>
          <w:trHeight w:val="316"/>
        </w:trPr>
        <w:tc>
          <w:tcPr>
            <w:tcW w:w="9736" w:type="dxa"/>
            <w:gridSpan w:val="10"/>
          </w:tcPr>
          <w:p w14:paraId="553ECF66"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3113CC44" w14:textId="77777777">
        <w:trPr>
          <w:trHeight w:val="326"/>
        </w:trPr>
        <w:tc>
          <w:tcPr>
            <w:tcW w:w="9736" w:type="dxa"/>
            <w:gridSpan w:val="10"/>
          </w:tcPr>
          <w:p w14:paraId="635438CC"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44EB6F0B" w14:textId="77777777">
        <w:trPr>
          <w:trHeight w:val="321"/>
        </w:trPr>
        <w:tc>
          <w:tcPr>
            <w:tcW w:w="557" w:type="dxa"/>
          </w:tcPr>
          <w:p w14:paraId="5F902498" w14:textId="77777777" w:rsidR="0047733A" w:rsidRDefault="00A66171">
            <w:pPr>
              <w:pStyle w:val="TableParagraph"/>
              <w:spacing w:line="268" w:lineRule="exact"/>
              <w:rPr>
                <w:sz w:val="24"/>
              </w:rPr>
            </w:pPr>
            <w:r>
              <w:rPr>
                <w:spacing w:val="-10"/>
                <w:sz w:val="24"/>
              </w:rPr>
              <w:t>1</w:t>
            </w:r>
          </w:p>
        </w:tc>
        <w:tc>
          <w:tcPr>
            <w:tcW w:w="8368" w:type="dxa"/>
            <w:gridSpan w:val="7"/>
          </w:tcPr>
          <w:p w14:paraId="37D8B788" w14:textId="77777777" w:rsidR="0047733A" w:rsidRDefault="00A66171">
            <w:pPr>
              <w:pStyle w:val="TableParagraph"/>
              <w:spacing w:line="268" w:lineRule="exact"/>
              <w:rPr>
                <w:sz w:val="24"/>
              </w:rPr>
            </w:pPr>
            <w:r>
              <w:rPr>
                <w:sz w:val="24"/>
              </w:rPr>
              <w:t>Learn</w:t>
            </w:r>
            <w:r>
              <w:rPr>
                <w:spacing w:val="-3"/>
                <w:sz w:val="24"/>
              </w:rPr>
              <w:t xml:space="preserve"> </w:t>
            </w:r>
            <w:r>
              <w:rPr>
                <w:sz w:val="24"/>
              </w:rPr>
              <w:t>the</w:t>
            </w:r>
            <w:r>
              <w:rPr>
                <w:spacing w:val="-2"/>
                <w:sz w:val="24"/>
              </w:rPr>
              <w:t xml:space="preserve"> </w:t>
            </w:r>
            <w:r>
              <w:rPr>
                <w:sz w:val="24"/>
              </w:rPr>
              <w:t>principal</w:t>
            </w:r>
            <w:r>
              <w:rPr>
                <w:spacing w:val="-1"/>
                <w:sz w:val="24"/>
              </w:rPr>
              <w:t xml:space="preserve"> </w:t>
            </w:r>
            <w:r>
              <w:rPr>
                <w:sz w:val="24"/>
              </w:rPr>
              <w:t>concepts</w:t>
            </w:r>
            <w:r>
              <w:rPr>
                <w:spacing w:val="-1"/>
                <w:sz w:val="24"/>
              </w:rPr>
              <w:t xml:space="preserve"> </w:t>
            </w:r>
            <w:r>
              <w:rPr>
                <w:sz w:val="24"/>
              </w:rPr>
              <w:t>of</w:t>
            </w:r>
            <w:r>
              <w:rPr>
                <w:spacing w:val="-2"/>
                <w:sz w:val="24"/>
              </w:rPr>
              <w:t xml:space="preserve"> </w:t>
            </w:r>
            <w:r>
              <w:rPr>
                <w:sz w:val="24"/>
              </w:rPr>
              <w:t>supply</w:t>
            </w:r>
            <w:r>
              <w:rPr>
                <w:spacing w:val="-1"/>
                <w:sz w:val="24"/>
              </w:rPr>
              <w:t xml:space="preserve"> </w:t>
            </w:r>
            <w:r>
              <w:rPr>
                <w:sz w:val="24"/>
              </w:rPr>
              <w:t xml:space="preserve">chain </w:t>
            </w:r>
            <w:r>
              <w:rPr>
                <w:spacing w:val="-2"/>
                <w:sz w:val="24"/>
              </w:rPr>
              <w:t>management</w:t>
            </w:r>
          </w:p>
        </w:tc>
        <w:tc>
          <w:tcPr>
            <w:tcW w:w="811" w:type="dxa"/>
            <w:gridSpan w:val="2"/>
          </w:tcPr>
          <w:p w14:paraId="1005ADDB" w14:textId="77777777" w:rsidR="0047733A" w:rsidRDefault="00A66171">
            <w:pPr>
              <w:pStyle w:val="TableParagraph"/>
              <w:spacing w:line="268" w:lineRule="exact"/>
              <w:ind w:left="117"/>
              <w:rPr>
                <w:sz w:val="24"/>
              </w:rPr>
            </w:pPr>
            <w:r>
              <w:rPr>
                <w:spacing w:val="-5"/>
                <w:sz w:val="24"/>
              </w:rPr>
              <w:t>K1</w:t>
            </w:r>
          </w:p>
        </w:tc>
      </w:tr>
      <w:tr w:rsidR="0047733A" w14:paraId="1590ABCF" w14:textId="77777777">
        <w:trPr>
          <w:trHeight w:val="321"/>
        </w:trPr>
        <w:tc>
          <w:tcPr>
            <w:tcW w:w="557" w:type="dxa"/>
          </w:tcPr>
          <w:p w14:paraId="170FD396" w14:textId="77777777" w:rsidR="0047733A" w:rsidRDefault="00A66171">
            <w:pPr>
              <w:pStyle w:val="TableParagraph"/>
              <w:spacing w:line="268" w:lineRule="exact"/>
              <w:rPr>
                <w:sz w:val="24"/>
              </w:rPr>
            </w:pPr>
            <w:r>
              <w:rPr>
                <w:spacing w:val="-10"/>
                <w:sz w:val="24"/>
              </w:rPr>
              <w:t>2</w:t>
            </w:r>
          </w:p>
        </w:tc>
        <w:tc>
          <w:tcPr>
            <w:tcW w:w="8368" w:type="dxa"/>
            <w:gridSpan w:val="7"/>
          </w:tcPr>
          <w:p w14:paraId="5534EC1F" w14:textId="77777777" w:rsidR="0047733A" w:rsidRDefault="00A66171">
            <w:pPr>
              <w:pStyle w:val="TableParagraph"/>
              <w:spacing w:line="268" w:lineRule="exact"/>
              <w:rPr>
                <w:sz w:val="24"/>
              </w:rPr>
            </w:pPr>
            <w:r>
              <w:rPr>
                <w:sz w:val="24"/>
              </w:rPr>
              <w:t>Understand</w:t>
            </w:r>
            <w:r>
              <w:rPr>
                <w:spacing w:val="-2"/>
                <w:sz w:val="24"/>
              </w:rPr>
              <w:t xml:space="preserve"> </w:t>
            </w:r>
            <w:r>
              <w:rPr>
                <w:sz w:val="24"/>
              </w:rPr>
              <w:t>the</w:t>
            </w:r>
            <w:r>
              <w:rPr>
                <w:spacing w:val="-2"/>
                <w:sz w:val="24"/>
              </w:rPr>
              <w:t xml:space="preserve"> </w:t>
            </w:r>
            <w:r>
              <w:rPr>
                <w:sz w:val="24"/>
              </w:rPr>
              <w:t>different</w:t>
            </w:r>
            <w:r>
              <w:rPr>
                <w:spacing w:val="-1"/>
                <w:sz w:val="24"/>
              </w:rPr>
              <w:t xml:space="preserve"> </w:t>
            </w:r>
            <w:r>
              <w:rPr>
                <w:sz w:val="24"/>
              </w:rPr>
              <w:t>processes</w:t>
            </w:r>
            <w:r>
              <w:rPr>
                <w:spacing w:val="-1"/>
                <w:sz w:val="24"/>
              </w:rPr>
              <w:t xml:space="preserve"> </w:t>
            </w:r>
            <w:r>
              <w:rPr>
                <w:sz w:val="24"/>
              </w:rPr>
              <w:t>involved</w:t>
            </w:r>
            <w:r>
              <w:rPr>
                <w:spacing w:val="-2"/>
                <w:sz w:val="24"/>
              </w:rPr>
              <w:t xml:space="preserve"> </w:t>
            </w:r>
            <w:r>
              <w:rPr>
                <w:sz w:val="24"/>
              </w:rPr>
              <w:t>in</w:t>
            </w:r>
            <w:r>
              <w:rPr>
                <w:spacing w:val="-1"/>
                <w:sz w:val="24"/>
              </w:rPr>
              <w:t xml:space="preserve"> </w:t>
            </w:r>
            <w:r>
              <w:rPr>
                <w:sz w:val="24"/>
              </w:rPr>
              <w:t>logistics</w:t>
            </w:r>
            <w:r>
              <w:rPr>
                <w:spacing w:val="-1"/>
                <w:sz w:val="24"/>
              </w:rPr>
              <w:t xml:space="preserve"> </w:t>
            </w:r>
            <w:r>
              <w:rPr>
                <w:sz w:val="24"/>
              </w:rPr>
              <w:t>and</w:t>
            </w:r>
            <w:r>
              <w:rPr>
                <w:spacing w:val="-1"/>
                <w:sz w:val="24"/>
              </w:rPr>
              <w:t xml:space="preserve"> </w:t>
            </w:r>
            <w:r>
              <w:rPr>
                <w:spacing w:val="-5"/>
                <w:sz w:val="24"/>
              </w:rPr>
              <w:t>SCM</w:t>
            </w:r>
          </w:p>
        </w:tc>
        <w:tc>
          <w:tcPr>
            <w:tcW w:w="811" w:type="dxa"/>
            <w:gridSpan w:val="2"/>
          </w:tcPr>
          <w:p w14:paraId="6A5337CD" w14:textId="77777777" w:rsidR="0047733A" w:rsidRDefault="00A66171">
            <w:pPr>
              <w:pStyle w:val="TableParagraph"/>
              <w:spacing w:line="268" w:lineRule="exact"/>
              <w:ind w:left="117"/>
              <w:rPr>
                <w:sz w:val="24"/>
              </w:rPr>
            </w:pPr>
            <w:r>
              <w:rPr>
                <w:spacing w:val="-5"/>
                <w:sz w:val="24"/>
              </w:rPr>
              <w:t>K2</w:t>
            </w:r>
          </w:p>
        </w:tc>
      </w:tr>
      <w:tr w:rsidR="0047733A" w14:paraId="3FE94431" w14:textId="77777777">
        <w:trPr>
          <w:trHeight w:val="321"/>
        </w:trPr>
        <w:tc>
          <w:tcPr>
            <w:tcW w:w="557" w:type="dxa"/>
          </w:tcPr>
          <w:p w14:paraId="6A1BF319" w14:textId="77777777" w:rsidR="0047733A" w:rsidRDefault="00A66171">
            <w:pPr>
              <w:pStyle w:val="TableParagraph"/>
              <w:spacing w:line="268" w:lineRule="exact"/>
              <w:rPr>
                <w:sz w:val="24"/>
              </w:rPr>
            </w:pPr>
            <w:r>
              <w:rPr>
                <w:spacing w:val="-10"/>
                <w:sz w:val="24"/>
              </w:rPr>
              <w:t>3</w:t>
            </w:r>
          </w:p>
        </w:tc>
        <w:tc>
          <w:tcPr>
            <w:tcW w:w="8368" w:type="dxa"/>
            <w:gridSpan w:val="7"/>
          </w:tcPr>
          <w:p w14:paraId="4D49EA30" w14:textId="77777777" w:rsidR="0047733A" w:rsidRDefault="00A66171">
            <w:pPr>
              <w:pStyle w:val="TableParagraph"/>
              <w:spacing w:line="268" w:lineRule="exact"/>
              <w:rPr>
                <w:sz w:val="24"/>
              </w:rPr>
            </w:pPr>
            <w:r>
              <w:rPr>
                <w:noProof/>
                <w:sz w:val="24"/>
              </w:rPr>
              <mc:AlternateContent>
                <mc:Choice Requires="wpg">
                  <w:drawing>
                    <wp:anchor distT="0" distB="0" distL="0" distR="0" simplePos="0" relativeHeight="251651072" behindDoc="1" locked="0" layoutInCell="1" allowOverlap="1" wp14:anchorId="2C3E4B99" wp14:editId="6CE6F722">
                      <wp:simplePos x="0" y="0"/>
                      <wp:positionH relativeFrom="column">
                        <wp:posOffset>1694688</wp:posOffset>
                      </wp:positionH>
                      <wp:positionV relativeFrom="paragraph">
                        <wp:posOffset>391541</wp:posOffset>
                      </wp:positionV>
                      <wp:extent cx="2463800" cy="2051685"/>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43" name="Image 143"/>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5270EF92" id="Group 142" o:spid="_x0000_s1026" style="position:absolute;margin-left:133.45pt;margin-top:30.85pt;width:194pt;height:161.55pt;z-index:-25166540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">
                      <v:shape id="Image 143"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7tp7BAAAA3AAAAA8AAABkcnMvZG93bnJldi54bWxET0trwkAQvhf8D8sIvZS6sUqR1FWkGBA8&#10;+boP2Wk2mJ1Ns6PGf+8WCt7m43vOfNn7Rl2pi3VgA+NRBoq4DLbmysDxULzPQEVBttgEJgN3irBc&#10;DF7mmNtw4x1d91KpFMIxRwNOpM21jqUjj3EUWuLE/YTOoyTYVdp2eEvhvtEfWfapPdacGhy29O2o&#10;PO8v3sBbcd+efss43u5kJm7VF+fN+mTM67BffYES6uUp/ndvbJo/ncDfM+kCv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z7tp7BAAAA3AAAAA8AAAAAAAAAAAAAAAAAnwIA&#10;AGRycy9kb3ducmV2LnhtbFBLBQYAAAAABAAEAPcAAACNAwAAAAA=&#10;">
                        <v:imagedata r:id="rId15" o:title=""/>
                      </v:shape>
                    </v:group>
                  </w:pict>
                </mc:Fallback>
              </mc:AlternateContent>
            </w:r>
            <w:r>
              <w:rPr>
                <w:sz w:val="24"/>
              </w:rPr>
              <w:t>Analyze</w:t>
            </w:r>
            <w:r>
              <w:rPr>
                <w:spacing w:val="-5"/>
                <w:sz w:val="24"/>
              </w:rPr>
              <w:t xml:space="preserve"> </w:t>
            </w:r>
            <w:r>
              <w:rPr>
                <w:sz w:val="24"/>
              </w:rPr>
              <w:t>the</w:t>
            </w:r>
            <w:r>
              <w:rPr>
                <w:spacing w:val="-2"/>
                <w:sz w:val="24"/>
              </w:rPr>
              <w:t xml:space="preserve"> </w:t>
            </w:r>
            <w:r>
              <w:rPr>
                <w:sz w:val="24"/>
              </w:rPr>
              <w:t>opportunities</w:t>
            </w:r>
            <w:r>
              <w:rPr>
                <w:spacing w:val="-1"/>
                <w:sz w:val="24"/>
              </w:rPr>
              <w:t xml:space="preserve"> </w:t>
            </w:r>
            <w:r>
              <w:rPr>
                <w:sz w:val="24"/>
              </w:rPr>
              <w:t>to</w:t>
            </w:r>
            <w:r>
              <w:rPr>
                <w:spacing w:val="-1"/>
                <w:sz w:val="24"/>
              </w:rPr>
              <w:t xml:space="preserve"> </w:t>
            </w:r>
            <w:r>
              <w:rPr>
                <w:sz w:val="24"/>
              </w:rPr>
              <w:t>minimize</w:t>
            </w:r>
            <w:r>
              <w:rPr>
                <w:spacing w:val="-2"/>
                <w:sz w:val="24"/>
              </w:rPr>
              <w:t xml:space="preserve"> </w:t>
            </w:r>
            <w:r>
              <w:rPr>
                <w:sz w:val="24"/>
              </w:rPr>
              <w:t>the</w:t>
            </w:r>
            <w:r>
              <w:rPr>
                <w:spacing w:val="-2"/>
                <w:sz w:val="24"/>
              </w:rPr>
              <w:t xml:space="preserve"> </w:t>
            </w:r>
            <w:r>
              <w:rPr>
                <w:sz w:val="24"/>
              </w:rPr>
              <w:t>operational</w:t>
            </w:r>
            <w:r>
              <w:rPr>
                <w:spacing w:val="-1"/>
                <w:sz w:val="24"/>
              </w:rPr>
              <w:t xml:space="preserve"> </w:t>
            </w:r>
            <w:r>
              <w:rPr>
                <w:sz w:val="24"/>
              </w:rPr>
              <w:t>cost</w:t>
            </w:r>
            <w:r>
              <w:rPr>
                <w:spacing w:val="-1"/>
                <w:sz w:val="24"/>
              </w:rPr>
              <w:t xml:space="preserve"> </w:t>
            </w:r>
            <w:r>
              <w:rPr>
                <w:sz w:val="24"/>
              </w:rPr>
              <w:t>of</w:t>
            </w:r>
            <w:r>
              <w:rPr>
                <w:spacing w:val="-2"/>
                <w:sz w:val="24"/>
              </w:rPr>
              <w:t xml:space="preserve"> </w:t>
            </w:r>
            <w:r>
              <w:rPr>
                <w:sz w:val="24"/>
              </w:rPr>
              <w:t>an</w:t>
            </w:r>
            <w:r>
              <w:rPr>
                <w:spacing w:val="-1"/>
                <w:sz w:val="24"/>
              </w:rPr>
              <w:t xml:space="preserve"> </w:t>
            </w:r>
            <w:r>
              <w:rPr>
                <w:spacing w:val="-2"/>
                <w:sz w:val="24"/>
              </w:rPr>
              <w:t>organization</w:t>
            </w:r>
          </w:p>
        </w:tc>
        <w:tc>
          <w:tcPr>
            <w:tcW w:w="811" w:type="dxa"/>
            <w:gridSpan w:val="2"/>
          </w:tcPr>
          <w:p w14:paraId="27AA00B1" w14:textId="77777777" w:rsidR="0047733A" w:rsidRDefault="00A66171">
            <w:pPr>
              <w:pStyle w:val="TableParagraph"/>
              <w:spacing w:line="268" w:lineRule="exact"/>
              <w:ind w:left="117"/>
              <w:rPr>
                <w:sz w:val="24"/>
              </w:rPr>
            </w:pPr>
            <w:r>
              <w:rPr>
                <w:spacing w:val="-5"/>
                <w:sz w:val="24"/>
              </w:rPr>
              <w:t>K4</w:t>
            </w:r>
          </w:p>
        </w:tc>
      </w:tr>
      <w:tr w:rsidR="0047733A" w14:paraId="124F53ED" w14:textId="77777777">
        <w:trPr>
          <w:trHeight w:val="321"/>
        </w:trPr>
        <w:tc>
          <w:tcPr>
            <w:tcW w:w="9736" w:type="dxa"/>
            <w:gridSpan w:val="10"/>
          </w:tcPr>
          <w:p w14:paraId="72E9E6FC"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01B07B75" w14:textId="77777777">
        <w:trPr>
          <w:trHeight w:val="318"/>
        </w:trPr>
        <w:tc>
          <w:tcPr>
            <w:tcW w:w="9736" w:type="dxa"/>
            <w:gridSpan w:val="10"/>
          </w:tcPr>
          <w:p w14:paraId="085360AD" w14:textId="77777777" w:rsidR="0047733A" w:rsidRDefault="0047733A">
            <w:pPr>
              <w:pStyle w:val="TableParagraph"/>
              <w:ind w:left="0"/>
            </w:pPr>
          </w:p>
        </w:tc>
      </w:tr>
      <w:tr w:rsidR="0047733A" w14:paraId="558A40C5" w14:textId="77777777">
        <w:trPr>
          <w:trHeight w:val="316"/>
        </w:trPr>
        <w:tc>
          <w:tcPr>
            <w:tcW w:w="1100" w:type="dxa"/>
            <w:gridSpan w:val="2"/>
          </w:tcPr>
          <w:p w14:paraId="6A7CEA3A" w14:textId="77777777" w:rsidR="0047733A" w:rsidRDefault="00A66171">
            <w:pPr>
              <w:pStyle w:val="TableParagraph"/>
              <w:spacing w:line="273" w:lineRule="exact"/>
              <w:rPr>
                <w:b/>
                <w:sz w:val="24"/>
              </w:rPr>
            </w:pPr>
            <w:r>
              <w:rPr>
                <w:b/>
                <w:spacing w:val="-2"/>
                <w:sz w:val="24"/>
              </w:rPr>
              <w:t>Unit:1</w:t>
            </w:r>
          </w:p>
        </w:tc>
        <w:tc>
          <w:tcPr>
            <w:tcW w:w="7241" w:type="dxa"/>
            <w:gridSpan w:val="4"/>
          </w:tcPr>
          <w:p w14:paraId="5532B226" w14:textId="77777777" w:rsidR="0047733A" w:rsidRDefault="0047733A">
            <w:pPr>
              <w:pStyle w:val="TableParagraph"/>
              <w:ind w:left="0"/>
            </w:pPr>
          </w:p>
        </w:tc>
        <w:tc>
          <w:tcPr>
            <w:tcW w:w="1395" w:type="dxa"/>
            <w:gridSpan w:val="4"/>
          </w:tcPr>
          <w:p w14:paraId="14E94F0C"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4D6BAF7E" w14:textId="77777777">
        <w:trPr>
          <w:trHeight w:val="1269"/>
        </w:trPr>
        <w:tc>
          <w:tcPr>
            <w:tcW w:w="9736" w:type="dxa"/>
            <w:gridSpan w:val="10"/>
          </w:tcPr>
          <w:p w14:paraId="33E3B55C" w14:textId="77777777" w:rsidR="0047733A" w:rsidRDefault="00A66171">
            <w:pPr>
              <w:pStyle w:val="TableParagraph"/>
              <w:spacing w:line="276" w:lineRule="auto"/>
              <w:ind w:right="88"/>
              <w:jc w:val="both"/>
              <w:rPr>
                <w:sz w:val="24"/>
              </w:rPr>
            </w:pPr>
            <w:r>
              <w:rPr>
                <w:sz w:val="24"/>
              </w:rPr>
              <w:t>Development</w:t>
            </w:r>
            <w:r>
              <w:rPr>
                <w:spacing w:val="-9"/>
                <w:sz w:val="24"/>
              </w:rPr>
              <w:t xml:space="preserve"> </w:t>
            </w:r>
            <w:r>
              <w:rPr>
                <w:sz w:val="24"/>
              </w:rPr>
              <w:t>of</w:t>
            </w:r>
            <w:r>
              <w:rPr>
                <w:spacing w:val="-10"/>
                <w:sz w:val="24"/>
              </w:rPr>
              <w:t xml:space="preserve"> </w:t>
            </w:r>
            <w:r>
              <w:rPr>
                <w:sz w:val="24"/>
              </w:rPr>
              <w:t>concepts</w:t>
            </w:r>
            <w:r>
              <w:rPr>
                <w:spacing w:val="-7"/>
                <w:sz w:val="24"/>
              </w:rPr>
              <w:t xml:space="preserve"> </w:t>
            </w:r>
            <w:r>
              <w:rPr>
                <w:sz w:val="24"/>
              </w:rPr>
              <w:t>of</w:t>
            </w:r>
            <w:r>
              <w:rPr>
                <w:spacing w:val="-10"/>
                <w:sz w:val="24"/>
              </w:rPr>
              <w:t xml:space="preserve"> </w:t>
            </w:r>
            <w:r>
              <w:rPr>
                <w:sz w:val="24"/>
              </w:rPr>
              <w:t>supply</w:t>
            </w:r>
            <w:r>
              <w:rPr>
                <w:spacing w:val="-7"/>
                <w:sz w:val="24"/>
              </w:rPr>
              <w:t xml:space="preserve"> </w:t>
            </w:r>
            <w:r>
              <w:rPr>
                <w:sz w:val="24"/>
              </w:rPr>
              <w:t>chain</w:t>
            </w:r>
            <w:r>
              <w:rPr>
                <w:spacing w:val="-10"/>
                <w:sz w:val="24"/>
              </w:rPr>
              <w:t xml:space="preserve"> </w:t>
            </w:r>
            <w:r>
              <w:rPr>
                <w:sz w:val="24"/>
              </w:rPr>
              <w:t>management</w:t>
            </w:r>
            <w:r>
              <w:rPr>
                <w:spacing w:val="-10"/>
                <w:sz w:val="24"/>
              </w:rPr>
              <w:t xml:space="preserve"> </w:t>
            </w:r>
            <w:r>
              <w:rPr>
                <w:sz w:val="24"/>
              </w:rPr>
              <w:t>–</w:t>
            </w:r>
            <w:r>
              <w:rPr>
                <w:spacing w:val="-10"/>
                <w:sz w:val="24"/>
              </w:rPr>
              <w:t xml:space="preserve"> </w:t>
            </w:r>
            <w:r>
              <w:rPr>
                <w:sz w:val="24"/>
              </w:rPr>
              <w:t>concepts</w:t>
            </w:r>
            <w:r>
              <w:rPr>
                <w:spacing w:val="-7"/>
                <w:sz w:val="24"/>
              </w:rPr>
              <w:t xml:space="preserve"> </w:t>
            </w:r>
            <w:r>
              <w:rPr>
                <w:sz w:val="24"/>
              </w:rPr>
              <w:t>and</w:t>
            </w:r>
            <w:r>
              <w:rPr>
                <w:spacing w:val="-10"/>
                <w:sz w:val="24"/>
              </w:rPr>
              <w:t xml:space="preserve"> </w:t>
            </w:r>
            <w:r>
              <w:rPr>
                <w:sz w:val="24"/>
              </w:rPr>
              <w:t>definitions</w:t>
            </w:r>
            <w:r>
              <w:rPr>
                <w:spacing w:val="-9"/>
                <w:sz w:val="24"/>
              </w:rPr>
              <w:t xml:space="preserve"> </w:t>
            </w:r>
            <w:r>
              <w:rPr>
                <w:sz w:val="24"/>
              </w:rPr>
              <w:t>–</w:t>
            </w:r>
            <w:r>
              <w:rPr>
                <w:spacing w:val="-10"/>
                <w:sz w:val="24"/>
              </w:rPr>
              <w:t xml:space="preserve"> </w:t>
            </w:r>
            <w:r>
              <w:rPr>
                <w:sz w:val="24"/>
              </w:rPr>
              <w:t>strategic</w:t>
            </w:r>
            <w:r>
              <w:rPr>
                <w:spacing w:val="-11"/>
                <w:sz w:val="24"/>
              </w:rPr>
              <w:t xml:space="preserve"> </w:t>
            </w:r>
            <w:r>
              <w:rPr>
                <w:sz w:val="24"/>
              </w:rPr>
              <w:t>supply chain Management- Global Supply Chain integration – Logistics in a global economy – Regional differences in Logistics – managing global risks – issues in international supply chain</w:t>
            </w:r>
          </w:p>
          <w:p w14:paraId="41B16490" w14:textId="77777777" w:rsidR="0047733A" w:rsidRDefault="00A66171">
            <w:pPr>
              <w:pStyle w:val="TableParagraph"/>
              <w:rPr>
                <w:sz w:val="24"/>
              </w:rPr>
            </w:pPr>
            <w:r>
              <w:rPr>
                <w:spacing w:val="-2"/>
                <w:sz w:val="24"/>
              </w:rPr>
              <w:t>management.</w:t>
            </w:r>
          </w:p>
        </w:tc>
      </w:tr>
      <w:tr w:rsidR="0047733A" w14:paraId="0962C9B9" w14:textId="77777777">
        <w:trPr>
          <w:trHeight w:val="314"/>
        </w:trPr>
        <w:tc>
          <w:tcPr>
            <w:tcW w:w="9736" w:type="dxa"/>
            <w:gridSpan w:val="10"/>
          </w:tcPr>
          <w:p w14:paraId="3738640B" w14:textId="77777777" w:rsidR="0047733A" w:rsidRDefault="0047733A">
            <w:pPr>
              <w:pStyle w:val="TableParagraph"/>
              <w:ind w:left="0"/>
            </w:pPr>
          </w:p>
        </w:tc>
      </w:tr>
      <w:tr w:rsidR="0047733A" w14:paraId="042CC799" w14:textId="77777777">
        <w:trPr>
          <w:trHeight w:val="318"/>
        </w:trPr>
        <w:tc>
          <w:tcPr>
            <w:tcW w:w="1100" w:type="dxa"/>
            <w:gridSpan w:val="2"/>
          </w:tcPr>
          <w:p w14:paraId="2DE17BE0" w14:textId="77777777" w:rsidR="0047733A" w:rsidRDefault="00A66171">
            <w:pPr>
              <w:pStyle w:val="TableParagraph"/>
              <w:spacing w:before="1"/>
              <w:rPr>
                <w:b/>
                <w:sz w:val="24"/>
              </w:rPr>
            </w:pPr>
            <w:r>
              <w:rPr>
                <w:b/>
                <w:spacing w:val="-2"/>
                <w:sz w:val="24"/>
              </w:rPr>
              <w:t>Unit:2</w:t>
            </w:r>
          </w:p>
        </w:tc>
        <w:tc>
          <w:tcPr>
            <w:tcW w:w="7241" w:type="dxa"/>
            <w:gridSpan w:val="4"/>
          </w:tcPr>
          <w:p w14:paraId="3E5A06A8" w14:textId="77777777" w:rsidR="0047733A" w:rsidRDefault="0047733A">
            <w:pPr>
              <w:pStyle w:val="TableParagraph"/>
              <w:ind w:left="0"/>
            </w:pPr>
          </w:p>
        </w:tc>
        <w:tc>
          <w:tcPr>
            <w:tcW w:w="1395" w:type="dxa"/>
            <w:gridSpan w:val="4"/>
          </w:tcPr>
          <w:p w14:paraId="1EBE4369" w14:textId="77777777" w:rsidR="0047733A" w:rsidRDefault="00A66171">
            <w:pPr>
              <w:pStyle w:val="TableParagraph"/>
              <w:spacing w:before="1"/>
              <w:ind w:left="406"/>
              <w:rPr>
                <w:b/>
                <w:sz w:val="24"/>
              </w:rPr>
            </w:pPr>
            <w:r>
              <w:rPr>
                <w:b/>
                <w:sz w:val="24"/>
              </w:rPr>
              <w:t>10</w:t>
            </w:r>
            <w:r>
              <w:rPr>
                <w:b/>
                <w:spacing w:val="-2"/>
                <w:sz w:val="24"/>
              </w:rPr>
              <w:t xml:space="preserve"> hours</w:t>
            </w:r>
          </w:p>
        </w:tc>
      </w:tr>
      <w:tr w:rsidR="0047733A" w14:paraId="6E575F4D" w14:textId="77777777">
        <w:trPr>
          <w:trHeight w:val="1269"/>
        </w:trPr>
        <w:tc>
          <w:tcPr>
            <w:tcW w:w="9736" w:type="dxa"/>
            <w:gridSpan w:val="10"/>
          </w:tcPr>
          <w:p w14:paraId="44F1F1C1" w14:textId="77777777" w:rsidR="0047733A" w:rsidRDefault="00A66171">
            <w:pPr>
              <w:pStyle w:val="TableParagraph"/>
              <w:spacing w:line="278" w:lineRule="auto"/>
              <w:ind w:right="76"/>
              <w:rPr>
                <w:sz w:val="24"/>
              </w:rPr>
            </w:pPr>
            <w:r>
              <w:rPr>
                <w:sz w:val="24"/>
              </w:rPr>
              <w:t>Role</w:t>
            </w:r>
            <w:r>
              <w:rPr>
                <w:spacing w:val="-16"/>
                <w:sz w:val="24"/>
              </w:rPr>
              <w:t xml:space="preserve"> </w:t>
            </w:r>
            <w:r>
              <w:rPr>
                <w:sz w:val="24"/>
              </w:rPr>
              <w:t>of</w:t>
            </w:r>
            <w:r>
              <w:rPr>
                <w:spacing w:val="-16"/>
                <w:sz w:val="24"/>
              </w:rPr>
              <w:t xml:space="preserve"> </w:t>
            </w:r>
            <w:r>
              <w:rPr>
                <w:sz w:val="24"/>
              </w:rPr>
              <w:t>Procurement</w:t>
            </w:r>
            <w:r>
              <w:rPr>
                <w:spacing w:val="-15"/>
                <w:sz w:val="24"/>
              </w:rPr>
              <w:t xml:space="preserve"> </w:t>
            </w:r>
            <w:r>
              <w:rPr>
                <w:sz w:val="24"/>
              </w:rPr>
              <w:t>in</w:t>
            </w:r>
            <w:r>
              <w:rPr>
                <w:spacing w:val="-15"/>
                <w:sz w:val="24"/>
              </w:rPr>
              <w:t xml:space="preserve"> </w:t>
            </w:r>
            <w:r>
              <w:rPr>
                <w:sz w:val="24"/>
              </w:rPr>
              <w:t>SCM</w:t>
            </w:r>
            <w:r>
              <w:rPr>
                <w:spacing w:val="-15"/>
                <w:sz w:val="24"/>
              </w:rPr>
              <w:t xml:space="preserve"> </w:t>
            </w:r>
            <w:r>
              <w:rPr>
                <w:sz w:val="24"/>
              </w:rPr>
              <w:t>–</w:t>
            </w:r>
            <w:r>
              <w:rPr>
                <w:spacing w:val="-15"/>
                <w:sz w:val="24"/>
              </w:rPr>
              <w:t xml:space="preserve"> </w:t>
            </w:r>
            <w:r>
              <w:rPr>
                <w:sz w:val="24"/>
              </w:rPr>
              <w:t>Procurement</w:t>
            </w:r>
            <w:r>
              <w:rPr>
                <w:spacing w:val="-15"/>
                <w:sz w:val="24"/>
              </w:rPr>
              <w:t xml:space="preserve"> </w:t>
            </w:r>
            <w:r>
              <w:rPr>
                <w:sz w:val="24"/>
              </w:rPr>
              <w:t>process</w:t>
            </w:r>
            <w:r>
              <w:rPr>
                <w:spacing w:val="-15"/>
                <w:sz w:val="24"/>
              </w:rPr>
              <w:t xml:space="preserve"> </w:t>
            </w:r>
            <w:r>
              <w:rPr>
                <w:sz w:val="24"/>
              </w:rPr>
              <w:t>-</w:t>
            </w:r>
            <w:r>
              <w:rPr>
                <w:spacing w:val="-16"/>
                <w:sz w:val="24"/>
              </w:rPr>
              <w:t xml:space="preserve"> </w:t>
            </w:r>
            <w:r>
              <w:rPr>
                <w:sz w:val="24"/>
              </w:rPr>
              <w:t>Supplier</w:t>
            </w:r>
            <w:r>
              <w:rPr>
                <w:spacing w:val="-16"/>
                <w:sz w:val="24"/>
              </w:rPr>
              <w:t xml:space="preserve"> </w:t>
            </w:r>
            <w:r>
              <w:rPr>
                <w:sz w:val="24"/>
              </w:rPr>
              <w:t>selection</w:t>
            </w:r>
            <w:r>
              <w:rPr>
                <w:spacing w:val="-15"/>
                <w:sz w:val="24"/>
              </w:rPr>
              <w:t xml:space="preserve"> </w:t>
            </w:r>
            <w:r>
              <w:rPr>
                <w:sz w:val="24"/>
              </w:rPr>
              <w:t>–</w:t>
            </w:r>
            <w:r>
              <w:rPr>
                <w:spacing w:val="-15"/>
                <w:sz w:val="24"/>
              </w:rPr>
              <w:t xml:space="preserve"> </w:t>
            </w:r>
            <w:r>
              <w:rPr>
                <w:sz w:val="24"/>
              </w:rPr>
              <w:t>Auctions</w:t>
            </w:r>
            <w:r>
              <w:rPr>
                <w:spacing w:val="-15"/>
                <w:sz w:val="24"/>
              </w:rPr>
              <w:t xml:space="preserve"> </w:t>
            </w:r>
            <w:r>
              <w:rPr>
                <w:sz w:val="24"/>
              </w:rPr>
              <w:t>and</w:t>
            </w:r>
            <w:r>
              <w:rPr>
                <w:spacing w:val="-15"/>
                <w:sz w:val="24"/>
              </w:rPr>
              <w:t xml:space="preserve"> </w:t>
            </w:r>
            <w:r>
              <w:rPr>
                <w:sz w:val="24"/>
              </w:rPr>
              <w:t>negotiations –</w:t>
            </w:r>
            <w:r>
              <w:rPr>
                <w:spacing w:val="-7"/>
                <w:sz w:val="24"/>
              </w:rPr>
              <w:t xml:space="preserve"> </w:t>
            </w:r>
            <w:r>
              <w:rPr>
                <w:sz w:val="24"/>
              </w:rPr>
              <w:t>Supplier</w:t>
            </w:r>
            <w:r>
              <w:rPr>
                <w:spacing w:val="-7"/>
                <w:sz w:val="24"/>
              </w:rPr>
              <w:t xml:space="preserve"> </w:t>
            </w:r>
            <w:r>
              <w:rPr>
                <w:sz w:val="24"/>
              </w:rPr>
              <w:t>Assessment</w:t>
            </w:r>
            <w:r>
              <w:rPr>
                <w:spacing w:val="-7"/>
                <w:sz w:val="24"/>
              </w:rPr>
              <w:t xml:space="preserve"> </w:t>
            </w:r>
            <w:r>
              <w:rPr>
                <w:sz w:val="24"/>
              </w:rPr>
              <w:t>–</w:t>
            </w:r>
            <w:r>
              <w:rPr>
                <w:spacing w:val="-4"/>
                <w:sz w:val="24"/>
              </w:rPr>
              <w:t xml:space="preserve"> </w:t>
            </w:r>
            <w:r>
              <w:rPr>
                <w:sz w:val="24"/>
              </w:rPr>
              <w:t>E-procurement.</w:t>
            </w:r>
            <w:r>
              <w:rPr>
                <w:spacing w:val="-7"/>
                <w:sz w:val="24"/>
              </w:rPr>
              <w:t xml:space="preserve"> </w:t>
            </w:r>
            <w:r>
              <w:rPr>
                <w:sz w:val="24"/>
              </w:rPr>
              <w:t>Outsourcing</w:t>
            </w:r>
            <w:r>
              <w:rPr>
                <w:spacing w:val="-6"/>
                <w:sz w:val="24"/>
              </w:rPr>
              <w:t xml:space="preserve"> </w:t>
            </w:r>
            <w:r>
              <w:rPr>
                <w:sz w:val="24"/>
              </w:rPr>
              <w:t>–</w:t>
            </w:r>
            <w:r>
              <w:rPr>
                <w:spacing w:val="-6"/>
                <w:sz w:val="24"/>
              </w:rPr>
              <w:t xml:space="preserve"> </w:t>
            </w:r>
            <w:r>
              <w:rPr>
                <w:sz w:val="24"/>
              </w:rPr>
              <w:t>benefits</w:t>
            </w:r>
            <w:r>
              <w:rPr>
                <w:spacing w:val="-5"/>
                <w:sz w:val="24"/>
              </w:rPr>
              <w:t xml:space="preserve"> </w:t>
            </w:r>
            <w:r>
              <w:rPr>
                <w:sz w:val="24"/>
              </w:rPr>
              <w:t>and</w:t>
            </w:r>
            <w:r>
              <w:rPr>
                <w:spacing w:val="-6"/>
                <w:sz w:val="24"/>
              </w:rPr>
              <w:t xml:space="preserve"> </w:t>
            </w:r>
            <w:r>
              <w:rPr>
                <w:sz w:val="24"/>
              </w:rPr>
              <w:t>risks</w:t>
            </w:r>
            <w:r>
              <w:rPr>
                <w:spacing w:val="-5"/>
                <w:sz w:val="24"/>
              </w:rPr>
              <w:t xml:space="preserve"> </w:t>
            </w:r>
            <w:r>
              <w:rPr>
                <w:sz w:val="24"/>
              </w:rPr>
              <w:t>Inventory</w:t>
            </w:r>
            <w:r>
              <w:rPr>
                <w:spacing w:val="-6"/>
                <w:sz w:val="24"/>
              </w:rPr>
              <w:t xml:space="preserve"> </w:t>
            </w:r>
            <w:r>
              <w:rPr>
                <w:sz w:val="24"/>
              </w:rPr>
              <w:t>Management</w:t>
            </w:r>
            <w:r>
              <w:rPr>
                <w:spacing w:val="-6"/>
                <w:sz w:val="24"/>
              </w:rPr>
              <w:t xml:space="preserve"> </w:t>
            </w:r>
            <w:r>
              <w:rPr>
                <w:spacing w:val="-10"/>
                <w:sz w:val="24"/>
              </w:rPr>
              <w:t>–</w:t>
            </w:r>
          </w:p>
          <w:p w14:paraId="10D4434C" w14:textId="77777777" w:rsidR="0047733A" w:rsidRDefault="00A66171">
            <w:pPr>
              <w:pStyle w:val="TableParagraph"/>
              <w:spacing w:line="272" w:lineRule="exact"/>
              <w:rPr>
                <w:sz w:val="24"/>
              </w:rPr>
            </w:pPr>
            <w:r>
              <w:rPr>
                <w:sz w:val="24"/>
              </w:rPr>
              <w:t>Types</w:t>
            </w:r>
            <w:r>
              <w:rPr>
                <w:spacing w:val="-4"/>
                <w:sz w:val="24"/>
              </w:rPr>
              <w:t xml:space="preserve"> </w:t>
            </w:r>
            <w:r>
              <w:rPr>
                <w:sz w:val="24"/>
              </w:rPr>
              <w:t>of</w:t>
            </w:r>
            <w:r>
              <w:rPr>
                <w:spacing w:val="-1"/>
                <w:sz w:val="24"/>
              </w:rPr>
              <w:t xml:space="preserve"> </w:t>
            </w:r>
            <w:r>
              <w:rPr>
                <w:sz w:val="24"/>
              </w:rPr>
              <w:t>Inventory</w:t>
            </w:r>
            <w:r>
              <w:rPr>
                <w:spacing w:val="-2"/>
                <w:sz w:val="24"/>
              </w:rPr>
              <w:t xml:space="preserve"> </w:t>
            </w:r>
            <w:r>
              <w:rPr>
                <w:sz w:val="24"/>
              </w:rPr>
              <w:t>–</w:t>
            </w:r>
            <w:r>
              <w:rPr>
                <w:spacing w:val="-1"/>
                <w:sz w:val="24"/>
              </w:rPr>
              <w:t xml:space="preserve"> </w:t>
            </w:r>
            <w:r>
              <w:rPr>
                <w:sz w:val="24"/>
              </w:rPr>
              <w:t>Inventory</w:t>
            </w:r>
            <w:r>
              <w:rPr>
                <w:spacing w:val="-1"/>
                <w:sz w:val="24"/>
              </w:rPr>
              <w:t xml:space="preserve"> </w:t>
            </w:r>
            <w:r>
              <w:rPr>
                <w:sz w:val="24"/>
              </w:rPr>
              <w:t>Costs</w:t>
            </w:r>
            <w:r>
              <w:rPr>
                <w:spacing w:val="-2"/>
                <w:sz w:val="24"/>
              </w:rPr>
              <w:t xml:space="preserve"> </w:t>
            </w:r>
            <w:r>
              <w:rPr>
                <w:sz w:val="24"/>
              </w:rPr>
              <w:t>–</w:t>
            </w:r>
            <w:r>
              <w:rPr>
                <w:spacing w:val="-3"/>
                <w:sz w:val="24"/>
              </w:rPr>
              <w:t xml:space="preserve"> </w:t>
            </w:r>
            <w:r>
              <w:rPr>
                <w:sz w:val="24"/>
              </w:rPr>
              <w:t>Inventory management</w:t>
            </w:r>
            <w:r>
              <w:rPr>
                <w:spacing w:val="-2"/>
                <w:sz w:val="24"/>
              </w:rPr>
              <w:t xml:space="preserve"> </w:t>
            </w:r>
            <w:r>
              <w:rPr>
                <w:sz w:val="24"/>
              </w:rPr>
              <w:t xml:space="preserve">and </w:t>
            </w:r>
            <w:r>
              <w:rPr>
                <w:spacing w:val="-2"/>
                <w:sz w:val="24"/>
              </w:rPr>
              <w:t>control</w:t>
            </w:r>
          </w:p>
          <w:p w14:paraId="3A266758" w14:textId="77777777" w:rsidR="0047733A" w:rsidRDefault="00A66171">
            <w:pPr>
              <w:pStyle w:val="TableParagraph"/>
              <w:spacing w:before="39"/>
              <w:rPr>
                <w:sz w:val="24"/>
              </w:rPr>
            </w:pPr>
            <w:r>
              <w:rPr>
                <w:sz w:val="24"/>
              </w:rPr>
              <w:t>strategies</w:t>
            </w:r>
            <w:r>
              <w:rPr>
                <w:spacing w:val="-2"/>
                <w:sz w:val="24"/>
              </w:rPr>
              <w:t xml:space="preserve"> </w:t>
            </w:r>
            <w:r>
              <w:rPr>
                <w:sz w:val="24"/>
              </w:rPr>
              <w:t>in</w:t>
            </w:r>
            <w:r>
              <w:rPr>
                <w:spacing w:val="-1"/>
                <w:sz w:val="24"/>
              </w:rPr>
              <w:t xml:space="preserve"> </w:t>
            </w:r>
            <w:r>
              <w:rPr>
                <w:sz w:val="24"/>
              </w:rPr>
              <w:t>supply</w:t>
            </w:r>
            <w:r>
              <w:rPr>
                <w:spacing w:val="-3"/>
                <w:sz w:val="24"/>
              </w:rPr>
              <w:t xml:space="preserve"> </w:t>
            </w:r>
            <w:r>
              <w:rPr>
                <w:sz w:val="24"/>
              </w:rPr>
              <w:t>chain</w:t>
            </w:r>
            <w:r>
              <w:rPr>
                <w:spacing w:val="1"/>
                <w:sz w:val="24"/>
              </w:rPr>
              <w:t xml:space="preserve"> </w:t>
            </w:r>
            <w:r>
              <w:rPr>
                <w:spacing w:val="-2"/>
                <w:sz w:val="24"/>
              </w:rPr>
              <w:t>management.</w:t>
            </w:r>
          </w:p>
        </w:tc>
      </w:tr>
      <w:tr w:rsidR="0047733A" w14:paraId="1A3C5FDC" w14:textId="77777777">
        <w:trPr>
          <w:trHeight w:val="316"/>
        </w:trPr>
        <w:tc>
          <w:tcPr>
            <w:tcW w:w="9736" w:type="dxa"/>
            <w:gridSpan w:val="10"/>
          </w:tcPr>
          <w:p w14:paraId="28EFFFFD" w14:textId="77777777" w:rsidR="0047733A" w:rsidRDefault="0047733A">
            <w:pPr>
              <w:pStyle w:val="TableParagraph"/>
              <w:ind w:left="0"/>
            </w:pPr>
          </w:p>
        </w:tc>
      </w:tr>
      <w:tr w:rsidR="0047733A" w14:paraId="2F2E0B80" w14:textId="77777777">
        <w:trPr>
          <w:trHeight w:val="318"/>
        </w:trPr>
        <w:tc>
          <w:tcPr>
            <w:tcW w:w="1100" w:type="dxa"/>
            <w:gridSpan w:val="2"/>
          </w:tcPr>
          <w:p w14:paraId="19363153" w14:textId="77777777" w:rsidR="0047733A" w:rsidRDefault="00A66171">
            <w:pPr>
              <w:pStyle w:val="TableParagraph"/>
              <w:spacing w:line="275" w:lineRule="exact"/>
              <w:rPr>
                <w:b/>
                <w:sz w:val="24"/>
              </w:rPr>
            </w:pPr>
            <w:r>
              <w:rPr>
                <w:b/>
                <w:spacing w:val="-2"/>
                <w:sz w:val="24"/>
              </w:rPr>
              <w:t>Unit:3</w:t>
            </w:r>
          </w:p>
        </w:tc>
        <w:tc>
          <w:tcPr>
            <w:tcW w:w="7241" w:type="dxa"/>
            <w:gridSpan w:val="4"/>
          </w:tcPr>
          <w:p w14:paraId="4F0EEBAF" w14:textId="77777777" w:rsidR="0047733A" w:rsidRDefault="0047733A">
            <w:pPr>
              <w:pStyle w:val="TableParagraph"/>
              <w:ind w:left="0"/>
            </w:pPr>
          </w:p>
        </w:tc>
        <w:tc>
          <w:tcPr>
            <w:tcW w:w="1395" w:type="dxa"/>
            <w:gridSpan w:val="4"/>
          </w:tcPr>
          <w:p w14:paraId="0A746AB3" w14:textId="77777777" w:rsidR="0047733A" w:rsidRDefault="00A66171">
            <w:pPr>
              <w:pStyle w:val="TableParagraph"/>
              <w:spacing w:line="275" w:lineRule="exact"/>
              <w:ind w:left="406"/>
              <w:rPr>
                <w:b/>
                <w:sz w:val="24"/>
              </w:rPr>
            </w:pPr>
            <w:r>
              <w:rPr>
                <w:b/>
                <w:sz w:val="24"/>
              </w:rPr>
              <w:t>10</w:t>
            </w:r>
            <w:r>
              <w:rPr>
                <w:b/>
                <w:spacing w:val="-2"/>
                <w:sz w:val="24"/>
              </w:rPr>
              <w:t xml:space="preserve"> hours</w:t>
            </w:r>
          </w:p>
        </w:tc>
      </w:tr>
      <w:tr w:rsidR="0047733A" w14:paraId="758002C8" w14:textId="77777777">
        <w:trPr>
          <w:trHeight w:val="2104"/>
        </w:trPr>
        <w:tc>
          <w:tcPr>
            <w:tcW w:w="9736" w:type="dxa"/>
            <w:gridSpan w:val="10"/>
          </w:tcPr>
          <w:p w14:paraId="147C095D" w14:textId="77777777" w:rsidR="0047733A" w:rsidRDefault="00A66171">
            <w:pPr>
              <w:pStyle w:val="TableParagraph"/>
              <w:spacing w:line="276" w:lineRule="auto"/>
              <w:ind w:right="82"/>
              <w:jc w:val="both"/>
              <w:rPr>
                <w:sz w:val="24"/>
              </w:rPr>
            </w:pPr>
            <w:r>
              <w:rPr>
                <w:sz w:val="24"/>
              </w:rPr>
              <w:t>Logistics and Customer value: Dimensions of customer value - Customer focused marketing – Customer service – Customer satisfaction - Customer Relationship Management. Role of Forecasting-Characteristics of forecasts - Forecasting techniques – Forecasting Accuracy- Role of IT in forecasting. Distribution Strategies – Direct shipment, Traditional warehousing, Cross docking, Inventory pooling – Factors influencing Distribution network design -E Business and Distribution network.</w:t>
            </w:r>
          </w:p>
        </w:tc>
      </w:tr>
      <w:tr w:rsidR="0047733A" w14:paraId="1C16CDC7" w14:textId="77777777">
        <w:trPr>
          <w:trHeight w:val="316"/>
        </w:trPr>
        <w:tc>
          <w:tcPr>
            <w:tcW w:w="9736" w:type="dxa"/>
            <w:gridSpan w:val="10"/>
          </w:tcPr>
          <w:p w14:paraId="4AF7B63B" w14:textId="77777777" w:rsidR="0047733A" w:rsidRDefault="0047733A">
            <w:pPr>
              <w:pStyle w:val="TableParagraph"/>
              <w:ind w:left="0"/>
            </w:pPr>
          </w:p>
        </w:tc>
      </w:tr>
      <w:tr w:rsidR="0047733A" w14:paraId="5387DD77" w14:textId="77777777">
        <w:trPr>
          <w:trHeight w:val="316"/>
        </w:trPr>
        <w:tc>
          <w:tcPr>
            <w:tcW w:w="1100" w:type="dxa"/>
            <w:gridSpan w:val="2"/>
          </w:tcPr>
          <w:p w14:paraId="31E104B0" w14:textId="77777777" w:rsidR="0047733A" w:rsidRDefault="00A66171">
            <w:pPr>
              <w:pStyle w:val="TableParagraph"/>
              <w:spacing w:line="270" w:lineRule="exact"/>
              <w:rPr>
                <w:b/>
                <w:sz w:val="24"/>
              </w:rPr>
            </w:pPr>
            <w:r>
              <w:rPr>
                <w:b/>
                <w:spacing w:val="-2"/>
                <w:sz w:val="24"/>
              </w:rPr>
              <w:t>Unit:4</w:t>
            </w:r>
          </w:p>
        </w:tc>
        <w:tc>
          <w:tcPr>
            <w:tcW w:w="7241" w:type="dxa"/>
            <w:gridSpan w:val="4"/>
          </w:tcPr>
          <w:p w14:paraId="207DB306" w14:textId="77777777" w:rsidR="0047733A" w:rsidRDefault="0047733A">
            <w:pPr>
              <w:pStyle w:val="TableParagraph"/>
              <w:ind w:left="0"/>
            </w:pPr>
          </w:p>
        </w:tc>
        <w:tc>
          <w:tcPr>
            <w:tcW w:w="1395" w:type="dxa"/>
            <w:gridSpan w:val="4"/>
          </w:tcPr>
          <w:p w14:paraId="1149B3EA" w14:textId="77777777" w:rsidR="0047733A" w:rsidRDefault="00A66171">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47733A" w14:paraId="2D8C45B0" w14:textId="77777777">
        <w:trPr>
          <w:trHeight w:val="633"/>
        </w:trPr>
        <w:tc>
          <w:tcPr>
            <w:tcW w:w="9736" w:type="dxa"/>
            <w:gridSpan w:val="10"/>
          </w:tcPr>
          <w:p w14:paraId="1E4806AF" w14:textId="77777777" w:rsidR="0047733A" w:rsidRDefault="00A66171">
            <w:pPr>
              <w:pStyle w:val="TableParagraph"/>
              <w:spacing w:line="270" w:lineRule="exact"/>
              <w:rPr>
                <w:sz w:val="24"/>
              </w:rPr>
            </w:pPr>
            <w:r>
              <w:rPr>
                <w:sz w:val="24"/>
              </w:rPr>
              <w:t>Coordination</w:t>
            </w:r>
            <w:r>
              <w:rPr>
                <w:spacing w:val="9"/>
                <w:sz w:val="24"/>
              </w:rPr>
              <w:t xml:space="preserve"> </w:t>
            </w:r>
            <w:r>
              <w:rPr>
                <w:sz w:val="24"/>
              </w:rPr>
              <w:t>in</w:t>
            </w:r>
            <w:r>
              <w:rPr>
                <w:spacing w:val="14"/>
                <w:sz w:val="24"/>
              </w:rPr>
              <w:t xml:space="preserve"> </w:t>
            </w:r>
            <w:r>
              <w:rPr>
                <w:sz w:val="24"/>
              </w:rPr>
              <w:t>Supply</w:t>
            </w:r>
            <w:r>
              <w:rPr>
                <w:spacing w:val="5"/>
                <w:sz w:val="24"/>
              </w:rPr>
              <w:t xml:space="preserve"> </w:t>
            </w:r>
            <w:r>
              <w:rPr>
                <w:sz w:val="24"/>
              </w:rPr>
              <w:t>chain</w:t>
            </w:r>
            <w:r>
              <w:rPr>
                <w:spacing w:val="14"/>
                <w:sz w:val="24"/>
              </w:rPr>
              <w:t xml:space="preserve"> </w:t>
            </w:r>
            <w:r>
              <w:rPr>
                <w:sz w:val="24"/>
              </w:rPr>
              <w:t>Management:</w:t>
            </w:r>
            <w:r>
              <w:rPr>
                <w:spacing w:val="12"/>
                <w:sz w:val="24"/>
              </w:rPr>
              <w:t xml:space="preserve"> </w:t>
            </w:r>
            <w:r>
              <w:rPr>
                <w:sz w:val="24"/>
              </w:rPr>
              <w:t>Bullwhip</w:t>
            </w:r>
            <w:r>
              <w:rPr>
                <w:spacing w:val="12"/>
                <w:sz w:val="24"/>
              </w:rPr>
              <w:t xml:space="preserve"> </w:t>
            </w:r>
            <w:r>
              <w:rPr>
                <w:sz w:val="24"/>
              </w:rPr>
              <w:t>effect-</w:t>
            </w:r>
            <w:r>
              <w:rPr>
                <w:spacing w:val="11"/>
                <w:sz w:val="24"/>
              </w:rPr>
              <w:t xml:space="preserve"> </w:t>
            </w:r>
            <w:r>
              <w:rPr>
                <w:sz w:val="24"/>
              </w:rPr>
              <w:t>Obstacles</w:t>
            </w:r>
            <w:r>
              <w:rPr>
                <w:spacing w:val="12"/>
                <w:sz w:val="24"/>
              </w:rPr>
              <w:t xml:space="preserve"> </w:t>
            </w:r>
            <w:r>
              <w:rPr>
                <w:sz w:val="24"/>
              </w:rPr>
              <w:t>to</w:t>
            </w:r>
            <w:r>
              <w:rPr>
                <w:spacing w:val="17"/>
                <w:sz w:val="24"/>
              </w:rPr>
              <w:t xml:space="preserve"> </w:t>
            </w:r>
            <w:r>
              <w:rPr>
                <w:sz w:val="24"/>
              </w:rPr>
              <w:t>coordination-</w:t>
            </w:r>
            <w:r>
              <w:rPr>
                <w:spacing w:val="-2"/>
                <w:sz w:val="24"/>
              </w:rPr>
              <w:t>achieving</w:t>
            </w:r>
          </w:p>
          <w:p w14:paraId="4C3522FE" w14:textId="77777777" w:rsidR="0047733A" w:rsidRDefault="00A66171">
            <w:pPr>
              <w:pStyle w:val="TableParagraph"/>
              <w:spacing w:before="41"/>
              <w:rPr>
                <w:sz w:val="24"/>
              </w:rPr>
            </w:pPr>
            <w:r>
              <w:rPr>
                <w:sz w:val="24"/>
              </w:rPr>
              <w:t>coordination</w:t>
            </w:r>
            <w:r>
              <w:rPr>
                <w:spacing w:val="27"/>
                <w:sz w:val="24"/>
              </w:rPr>
              <w:t xml:space="preserve">  </w:t>
            </w:r>
            <w:r>
              <w:rPr>
                <w:sz w:val="24"/>
              </w:rPr>
              <w:t>–</w:t>
            </w:r>
            <w:r>
              <w:rPr>
                <w:spacing w:val="29"/>
                <w:sz w:val="24"/>
              </w:rPr>
              <w:t xml:space="preserve">  </w:t>
            </w:r>
            <w:r>
              <w:rPr>
                <w:sz w:val="24"/>
              </w:rPr>
              <w:t>Building</w:t>
            </w:r>
            <w:r>
              <w:rPr>
                <w:spacing w:val="30"/>
                <w:sz w:val="24"/>
              </w:rPr>
              <w:t xml:space="preserve">  </w:t>
            </w:r>
            <w:r>
              <w:rPr>
                <w:sz w:val="24"/>
              </w:rPr>
              <w:t>strategic</w:t>
            </w:r>
            <w:r>
              <w:rPr>
                <w:spacing w:val="29"/>
                <w:sz w:val="24"/>
              </w:rPr>
              <w:t xml:space="preserve">  </w:t>
            </w:r>
            <w:r>
              <w:rPr>
                <w:sz w:val="24"/>
              </w:rPr>
              <w:t>partnerships</w:t>
            </w:r>
            <w:r>
              <w:rPr>
                <w:spacing w:val="29"/>
                <w:sz w:val="24"/>
              </w:rPr>
              <w:t xml:space="preserve">  </w:t>
            </w:r>
            <w:r>
              <w:rPr>
                <w:sz w:val="24"/>
              </w:rPr>
              <w:t>in</w:t>
            </w:r>
            <w:r>
              <w:rPr>
                <w:spacing w:val="29"/>
                <w:sz w:val="24"/>
              </w:rPr>
              <w:t xml:space="preserve">  </w:t>
            </w:r>
            <w:r>
              <w:rPr>
                <w:sz w:val="24"/>
              </w:rPr>
              <w:t>Supply</w:t>
            </w:r>
            <w:r>
              <w:rPr>
                <w:spacing w:val="60"/>
                <w:sz w:val="24"/>
              </w:rPr>
              <w:t xml:space="preserve"> </w:t>
            </w:r>
            <w:r>
              <w:rPr>
                <w:sz w:val="24"/>
              </w:rPr>
              <w:t>chain</w:t>
            </w:r>
            <w:r>
              <w:rPr>
                <w:spacing w:val="29"/>
                <w:sz w:val="24"/>
              </w:rPr>
              <w:t xml:space="preserve">  </w:t>
            </w:r>
            <w:r>
              <w:rPr>
                <w:sz w:val="24"/>
              </w:rPr>
              <w:t>–</w:t>
            </w:r>
            <w:r>
              <w:rPr>
                <w:spacing w:val="30"/>
                <w:sz w:val="24"/>
              </w:rPr>
              <w:t xml:space="preserve">  </w:t>
            </w:r>
            <w:r>
              <w:rPr>
                <w:sz w:val="24"/>
              </w:rPr>
              <w:t>Collaborative</w:t>
            </w:r>
            <w:r>
              <w:rPr>
                <w:spacing w:val="-1"/>
                <w:sz w:val="24"/>
              </w:rPr>
              <w:t xml:space="preserve"> </w:t>
            </w:r>
            <w:r>
              <w:rPr>
                <w:spacing w:val="-2"/>
                <w:sz w:val="24"/>
              </w:rPr>
              <w:t>Planning,</w:t>
            </w:r>
          </w:p>
        </w:tc>
      </w:tr>
    </w:tbl>
    <w:p w14:paraId="795A3B7D" w14:textId="77777777" w:rsidR="0047733A" w:rsidRDefault="0047733A">
      <w:pPr>
        <w:pStyle w:val="TableParagraph"/>
        <w:rPr>
          <w:sz w:val="24"/>
        </w:rPr>
        <w:sectPr w:rsidR="0047733A">
          <w:pgSz w:w="11920" w:h="16850"/>
          <w:pgMar w:top="1240" w:right="720" w:bottom="540" w:left="720" w:header="454" w:footer="354" w:gutter="0"/>
          <w:cols w:space="720"/>
        </w:sectPr>
      </w:pPr>
    </w:p>
    <w:p w14:paraId="15A9205A"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3"/>
        <w:gridCol w:w="725"/>
        <w:gridCol w:w="1404"/>
      </w:tblGrid>
      <w:tr w:rsidR="0047733A" w14:paraId="7FE2A0AA" w14:textId="77777777">
        <w:trPr>
          <w:trHeight w:val="635"/>
        </w:trPr>
        <w:tc>
          <w:tcPr>
            <w:tcW w:w="9737" w:type="dxa"/>
            <w:gridSpan w:val="6"/>
          </w:tcPr>
          <w:p w14:paraId="144ACC94" w14:textId="77777777" w:rsidR="0047733A" w:rsidRDefault="00A66171">
            <w:pPr>
              <w:pStyle w:val="TableParagraph"/>
              <w:spacing w:line="268" w:lineRule="exact"/>
              <w:rPr>
                <w:sz w:val="24"/>
              </w:rPr>
            </w:pPr>
            <w:r>
              <w:rPr>
                <w:sz w:val="24"/>
              </w:rPr>
              <w:t>Forecasting</w:t>
            </w:r>
            <w:r>
              <w:rPr>
                <w:spacing w:val="-4"/>
                <w:sz w:val="24"/>
              </w:rPr>
              <w:t xml:space="preserve"> </w:t>
            </w:r>
            <w:r>
              <w:rPr>
                <w:sz w:val="24"/>
              </w:rPr>
              <w:t>and</w:t>
            </w:r>
            <w:r>
              <w:rPr>
                <w:spacing w:val="-2"/>
                <w:sz w:val="24"/>
              </w:rPr>
              <w:t xml:space="preserve"> </w:t>
            </w:r>
            <w:r>
              <w:rPr>
                <w:sz w:val="24"/>
              </w:rPr>
              <w:t>Replenishment</w:t>
            </w:r>
            <w:r>
              <w:rPr>
                <w:spacing w:val="-2"/>
                <w:sz w:val="24"/>
              </w:rPr>
              <w:t xml:space="preserve"> </w:t>
            </w:r>
            <w:r>
              <w:rPr>
                <w:sz w:val="24"/>
              </w:rPr>
              <w:t>(CPFR)</w:t>
            </w:r>
            <w:r>
              <w:rPr>
                <w:spacing w:val="-3"/>
                <w:sz w:val="24"/>
              </w:rPr>
              <w:t xml:space="preserve"> </w:t>
            </w:r>
            <w:r>
              <w:rPr>
                <w:sz w:val="24"/>
              </w:rPr>
              <w:t>–</w:t>
            </w:r>
            <w:r>
              <w:rPr>
                <w:spacing w:val="-2"/>
                <w:sz w:val="24"/>
              </w:rPr>
              <w:t xml:space="preserve"> </w:t>
            </w:r>
            <w:r>
              <w:rPr>
                <w:sz w:val="24"/>
              </w:rPr>
              <w:t>Vendor</w:t>
            </w:r>
            <w:r>
              <w:rPr>
                <w:spacing w:val="-1"/>
                <w:sz w:val="24"/>
              </w:rPr>
              <w:t xml:space="preserve"> </w:t>
            </w:r>
            <w:r>
              <w:rPr>
                <w:sz w:val="24"/>
              </w:rPr>
              <w:t>Managed</w:t>
            </w:r>
            <w:r>
              <w:rPr>
                <w:spacing w:val="-1"/>
                <w:sz w:val="24"/>
              </w:rPr>
              <w:t xml:space="preserve"> </w:t>
            </w:r>
            <w:r>
              <w:rPr>
                <w:sz w:val="24"/>
              </w:rPr>
              <w:t>Inventory</w:t>
            </w:r>
            <w:r>
              <w:rPr>
                <w:spacing w:val="-2"/>
                <w:sz w:val="24"/>
              </w:rPr>
              <w:t xml:space="preserve"> </w:t>
            </w:r>
            <w:r>
              <w:rPr>
                <w:sz w:val="24"/>
              </w:rPr>
              <w:t>(VMI)</w:t>
            </w:r>
            <w:r>
              <w:rPr>
                <w:spacing w:val="-3"/>
                <w:sz w:val="24"/>
              </w:rPr>
              <w:t xml:space="preserve"> </w:t>
            </w:r>
            <w:r>
              <w:rPr>
                <w:sz w:val="24"/>
              </w:rPr>
              <w:t>–</w:t>
            </w:r>
            <w:r>
              <w:rPr>
                <w:spacing w:val="-2"/>
                <w:sz w:val="24"/>
              </w:rPr>
              <w:t xml:space="preserve"> </w:t>
            </w:r>
            <w:r>
              <w:rPr>
                <w:sz w:val="24"/>
              </w:rPr>
              <w:t>Strategic</w:t>
            </w:r>
            <w:r>
              <w:rPr>
                <w:spacing w:val="-2"/>
                <w:sz w:val="24"/>
              </w:rPr>
              <w:t xml:space="preserve"> Alliances</w:t>
            </w:r>
          </w:p>
          <w:p w14:paraId="1496FFDE" w14:textId="77777777" w:rsidR="0047733A" w:rsidRDefault="00A66171">
            <w:pPr>
              <w:pStyle w:val="TableParagraph"/>
              <w:spacing w:before="41"/>
              <w:rPr>
                <w:sz w:val="24"/>
              </w:rPr>
            </w:pPr>
            <w:r>
              <w:rPr>
                <w:sz w:val="24"/>
              </w:rPr>
              <w:t>in</w:t>
            </w:r>
            <w:r>
              <w:rPr>
                <w:spacing w:val="-1"/>
                <w:sz w:val="24"/>
              </w:rPr>
              <w:t xml:space="preserve"> </w:t>
            </w:r>
            <w:r>
              <w:rPr>
                <w:sz w:val="24"/>
              </w:rPr>
              <w:t>Supply</w:t>
            </w:r>
            <w:r>
              <w:rPr>
                <w:spacing w:val="-1"/>
                <w:sz w:val="24"/>
              </w:rPr>
              <w:t xml:space="preserve"> </w:t>
            </w:r>
            <w:r>
              <w:rPr>
                <w:sz w:val="24"/>
              </w:rPr>
              <w:t>Chain</w:t>
            </w:r>
            <w:r>
              <w:rPr>
                <w:spacing w:val="-1"/>
                <w:sz w:val="24"/>
              </w:rPr>
              <w:t xml:space="preserve"> </w:t>
            </w:r>
            <w:r>
              <w:rPr>
                <w:sz w:val="24"/>
              </w:rPr>
              <w:t>–</w:t>
            </w:r>
            <w:r>
              <w:rPr>
                <w:spacing w:val="-1"/>
                <w:sz w:val="24"/>
              </w:rPr>
              <w:t xml:space="preserve"> </w:t>
            </w:r>
            <w:r>
              <w:rPr>
                <w:sz w:val="24"/>
              </w:rPr>
              <w:t>Role</w:t>
            </w:r>
            <w:r>
              <w:rPr>
                <w:spacing w:val="-2"/>
                <w:sz w:val="24"/>
              </w:rPr>
              <w:t xml:space="preserve"> </w:t>
            </w:r>
            <w:r>
              <w:rPr>
                <w:sz w:val="24"/>
              </w:rPr>
              <w:t>of</w:t>
            </w:r>
            <w:r>
              <w:rPr>
                <w:spacing w:val="-1"/>
                <w:sz w:val="24"/>
              </w:rPr>
              <w:t xml:space="preserve"> </w:t>
            </w:r>
            <w:r>
              <w:rPr>
                <w:sz w:val="24"/>
              </w:rPr>
              <w:t>IT</w:t>
            </w:r>
            <w:r>
              <w:rPr>
                <w:spacing w:val="-1"/>
                <w:sz w:val="24"/>
              </w:rPr>
              <w:t xml:space="preserve"> </w:t>
            </w:r>
            <w:r>
              <w:rPr>
                <w:sz w:val="24"/>
              </w:rPr>
              <w:t>in</w:t>
            </w:r>
            <w:r>
              <w:rPr>
                <w:spacing w:val="-1"/>
                <w:sz w:val="24"/>
              </w:rPr>
              <w:t xml:space="preserve"> </w:t>
            </w:r>
            <w:r>
              <w:rPr>
                <w:spacing w:val="-2"/>
                <w:sz w:val="24"/>
              </w:rPr>
              <w:t>Coordination.</w:t>
            </w:r>
          </w:p>
        </w:tc>
      </w:tr>
      <w:tr w:rsidR="0047733A" w14:paraId="488194E8" w14:textId="77777777">
        <w:trPr>
          <w:trHeight w:val="316"/>
        </w:trPr>
        <w:tc>
          <w:tcPr>
            <w:tcW w:w="9737" w:type="dxa"/>
            <w:gridSpan w:val="6"/>
          </w:tcPr>
          <w:p w14:paraId="343AA2BA" w14:textId="77777777" w:rsidR="0047733A" w:rsidRDefault="0047733A">
            <w:pPr>
              <w:pStyle w:val="TableParagraph"/>
              <w:ind w:left="0"/>
            </w:pPr>
          </w:p>
        </w:tc>
      </w:tr>
      <w:tr w:rsidR="0047733A" w14:paraId="729DB9CC" w14:textId="77777777">
        <w:trPr>
          <w:trHeight w:val="313"/>
        </w:trPr>
        <w:tc>
          <w:tcPr>
            <w:tcW w:w="1099" w:type="dxa"/>
            <w:gridSpan w:val="2"/>
          </w:tcPr>
          <w:p w14:paraId="2E3A723B" w14:textId="77777777" w:rsidR="0047733A" w:rsidRDefault="00A66171">
            <w:pPr>
              <w:pStyle w:val="TableParagraph"/>
              <w:spacing w:line="270" w:lineRule="exact"/>
              <w:rPr>
                <w:b/>
                <w:sz w:val="24"/>
              </w:rPr>
            </w:pPr>
            <w:r>
              <w:rPr>
                <w:b/>
                <w:spacing w:val="-2"/>
                <w:sz w:val="24"/>
              </w:rPr>
              <w:t>Unit:5</w:t>
            </w:r>
          </w:p>
        </w:tc>
        <w:tc>
          <w:tcPr>
            <w:tcW w:w="7234" w:type="dxa"/>
            <w:gridSpan w:val="3"/>
          </w:tcPr>
          <w:p w14:paraId="133D1522" w14:textId="77777777" w:rsidR="0047733A" w:rsidRDefault="0047733A">
            <w:pPr>
              <w:pStyle w:val="TableParagraph"/>
              <w:ind w:left="0"/>
            </w:pPr>
          </w:p>
        </w:tc>
        <w:tc>
          <w:tcPr>
            <w:tcW w:w="1404" w:type="dxa"/>
          </w:tcPr>
          <w:p w14:paraId="296068B5" w14:textId="77777777" w:rsidR="0047733A" w:rsidRDefault="00A66171">
            <w:pPr>
              <w:pStyle w:val="TableParagraph"/>
              <w:spacing w:line="270" w:lineRule="exact"/>
              <w:ind w:left="354"/>
              <w:rPr>
                <w:b/>
                <w:sz w:val="24"/>
              </w:rPr>
            </w:pPr>
            <w:r>
              <w:rPr>
                <w:b/>
                <w:sz w:val="24"/>
              </w:rPr>
              <w:t>10</w:t>
            </w:r>
            <w:r>
              <w:rPr>
                <w:b/>
                <w:spacing w:val="60"/>
                <w:sz w:val="24"/>
              </w:rPr>
              <w:t xml:space="preserve"> </w:t>
            </w:r>
            <w:r>
              <w:rPr>
                <w:b/>
                <w:spacing w:val="-2"/>
                <w:sz w:val="24"/>
              </w:rPr>
              <w:t>hours</w:t>
            </w:r>
          </w:p>
        </w:tc>
      </w:tr>
      <w:tr w:rsidR="0047733A" w14:paraId="676BC0BD" w14:textId="77777777">
        <w:trPr>
          <w:trHeight w:val="1154"/>
        </w:trPr>
        <w:tc>
          <w:tcPr>
            <w:tcW w:w="9737" w:type="dxa"/>
            <w:gridSpan w:val="6"/>
          </w:tcPr>
          <w:p w14:paraId="27EDC358" w14:textId="77777777" w:rsidR="0047733A" w:rsidRDefault="00A66171">
            <w:pPr>
              <w:pStyle w:val="TableParagraph"/>
              <w:spacing w:before="1" w:line="276" w:lineRule="auto"/>
              <w:ind w:right="84"/>
              <w:jc w:val="both"/>
              <w:rPr>
                <w:sz w:val="24"/>
              </w:rPr>
            </w:pPr>
            <w:r>
              <w:rPr>
                <w:sz w:val="24"/>
              </w:rPr>
              <w:t>Information Technology and Supply Chain Management : Information system for Logistics and SCM- DSS, Artificial Intelligence, ERP – IT Infrastructure For SCM – Electronic Commerce – Barcode – RFID.</w:t>
            </w:r>
          </w:p>
        </w:tc>
      </w:tr>
      <w:tr w:rsidR="0047733A" w14:paraId="1638D933" w14:textId="77777777">
        <w:trPr>
          <w:trHeight w:val="316"/>
        </w:trPr>
        <w:tc>
          <w:tcPr>
            <w:tcW w:w="9737" w:type="dxa"/>
            <w:gridSpan w:val="6"/>
          </w:tcPr>
          <w:p w14:paraId="2BCDEE39" w14:textId="77777777" w:rsidR="0047733A" w:rsidRDefault="0047733A">
            <w:pPr>
              <w:pStyle w:val="TableParagraph"/>
              <w:ind w:left="0"/>
            </w:pPr>
          </w:p>
        </w:tc>
      </w:tr>
      <w:tr w:rsidR="0047733A" w14:paraId="64DDEA5A" w14:textId="77777777">
        <w:trPr>
          <w:trHeight w:val="316"/>
        </w:trPr>
        <w:tc>
          <w:tcPr>
            <w:tcW w:w="1555" w:type="dxa"/>
            <w:gridSpan w:val="3"/>
          </w:tcPr>
          <w:p w14:paraId="1DF140DD" w14:textId="77777777" w:rsidR="0047733A" w:rsidRDefault="00A66171">
            <w:pPr>
              <w:pStyle w:val="TableParagraph"/>
              <w:spacing w:line="273" w:lineRule="exact"/>
              <w:rPr>
                <w:b/>
                <w:sz w:val="24"/>
              </w:rPr>
            </w:pPr>
            <w:r>
              <w:rPr>
                <w:b/>
                <w:spacing w:val="-2"/>
                <w:sz w:val="24"/>
              </w:rPr>
              <w:t>Unit:6</w:t>
            </w:r>
          </w:p>
        </w:tc>
        <w:tc>
          <w:tcPr>
            <w:tcW w:w="6053" w:type="dxa"/>
          </w:tcPr>
          <w:p w14:paraId="4B520EC3"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29" w:type="dxa"/>
            <w:gridSpan w:val="2"/>
          </w:tcPr>
          <w:p w14:paraId="260D3CB0" w14:textId="77777777" w:rsidR="0047733A" w:rsidRDefault="00A66171">
            <w:pPr>
              <w:pStyle w:val="TableParagraph"/>
              <w:spacing w:line="273" w:lineRule="exact"/>
              <w:ind w:left="1259"/>
              <w:rPr>
                <w:b/>
                <w:sz w:val="24"/>
              </w:rPr>
            </w:pPr>
            <w:r>
              <w:rPr>
                <w:b/>
                <w:sz w:val="24"/>
              </w:rPr>
              <w:t xml:space="preserve">2 </w:t>
            </w:r>
            <w:r>
              <w:rPr>
                <w:b/>
                <w:spacing w:val="-2"/>
                <w:sz w:val="24"/>
              </w:rPr>
              <w:t>hours</w:t>
            </w:r>
          </w:p>
        </w:tc>
      </w:tr>
      <w:tr w:rsidR="0047733A" w14:paraId="7C389D22" w14:textId="77777777">
        <w:trPr>
          <w:trHeight w:val="316"/>
        </w:trPr>
        <w:tc>
          <w:tcPr>
            <w:tcW w:w="9737" w:type="dxa"/>
            <w:gridSpan w:val="6"/>
          </w:tcPr>
          <w:p w14:paraId="3074644D" w14:textId="77777777" w:rsidR="0047733A" w:rsidRDefault="00A66171">
            <w:pPr>
              <w:pStyle w:val="TableParagraph"/>
              <w:spacing w:line="270" w:lineRule="exact"/>
              <w:rPr>
                <w:sz w:val="24"/>
              </w:rPr>
            </w:pPr>
            <w:r>
              <w:rPr>
                <w:sz w:val="24"/>
              </w:rPr>
              <w:t>Expert</w:t>
            </w:r>
            <w:r>
              <w:rPr>
                <w:spacing w:val="-4"/>
                <w:sz w:val="24"/>
              </w:rPr>
              <w:t xml:space="preserve"> </w:t>
            </w:r>
            <w:r>
              <w:rPr>
                <w:sz w:val="24"/>
              </w:rPr>
              <w:t>Lectures,</w:t>
            </w:r>
            <w:r>
              <w:rPr>
                <w:spacing w:val="-1"/>
                <w:sz w:val="24"/>
              </w:rPr>
              <w:t xml:space="preserve"> </w:t>
            </w:r>
            <w:r>
              <w:rPr>
                <w:sz w:val="24"/>
              </w:rPr>
              <w:t>Case</w:t>
            </w:r>
            <w:r>
              <w:rPr>
                <w:spacing w:val="-3"/>
                <w:sz w:val="24"/>
              </w:rPr>
              <w:t xml:space="preserve"> </w:t>
            </w:r>
            <w:r>
              <w:rPr>
                <w:sz w:val="24"/>
              </w:rPr>
              <w:t>Studies,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47733A" w14:paraId="18562E43" w14:textId="77777777">
        <w:trPr>
          <w:trHeight w:val="316"/>
        </w:trPr>
        <w:tc>
          <w:tcPr>
            <w:tcW w:w="9737" w:type="dxa"/>
            <w:gridSpan w:val="6"/>
          </w:tcPr>
          <w:p w14:paraId="22F12647" w14:textId="77777777" w:rsidR="0047733A" w:rsidRDefault="0047733A">
            <w:pPr>
              <w:pStyle w:val="TableParagraph"/>
              <w:ind w:left="0"/>
            </w:pPr>
          </w:p>
        </w:tc>
      </w:tr>
      <w:tr w:rsidR="0047733A" w14:paraId="062C7350" w14:textId="77777777">
        <w:trPr>
          <w:trHeight w:val="350"/>
        </w:trPr>
        <w:tc>
          <w:tcPr>
            <w:tcW w:w="1555" w:type="dxa"/>
            <w:gridSpan w:val="3"/>
          </w:tcPr>
          <w:p w14:paraId="3D398A38" w14:textId="77777777" w:rsidR="0047733A" w:rsidRDefault="0047733A">
            <w:pPr>
              <w:pStyle w:val="TableParagraph"/>
              <w:ind w:left="0"/>
            </w:pPr>
          </w:p>
        </w:tc>
        <w:tc>
          <w:tcPr>
            <w:tcW w:w="6053" w:type="dxa"/>
          </w:tcPr>
          <w:p w14:paraId="637863ED" w14:textId="77777777" w:rsidR="0047733A" w:rsidRDefault="00A66171">
            <w:pPr>
              <w:pStyle w:val="TableParagraph"/>
              <w:spacing w:line="273"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gridSpan w:val="2"/>
          </w:tcPr>
          <w:p w14:paraId="1C9E7648" w14:textId="77777777" w:rsidR="0047733A" w:rsidRDefault="00A66171">
            <w:pPr>
              <w:pStyle w:val="TableParagraph"/>
              <w:spacing w:line="273" w:lineRule="exact"/>
              <w:ind w:left="1079"/>
              <w:rPr>
                <w:b/>
                <w:sz w:val="24"/>
              </w:rPr>
            </w:pPr>
            <w:r>
              <w:rPr>
                <w:b/>
                <w:sz w:val="24"/>
              </w:rPr>
              <w:t>52</w:t>
            </w:r>
            <w:r>
              <w:rPr>
                <w:b/>
                <w:spacing w:val="60"/>
                <w:sz w:val="24"/>
              </w:rPr>
              <w:t xml:space="preserve"> </w:t>
            </w:r>
            <w:r>
              <w:rPr>
                <w:b/>
                <w:spacing w:val="-2"/>
                <w:sz w:val="24"/>
              </w:rPr>
              <w:t>hours</w:t>
            </w:r>
          </w:p>
        </w:tc>
      </w:tr>
      <w:tr w:rsidR="0047733A" w14:paraId="1517CE86" w14:textId="77777777">
        <w:trPr>
          <w:trHeight w:val="318"/>
        </w:trPr>
        <w:tc>
          <w:tcPr>
            <w:tcW w:w="9737" w:type="dxa"/>
            <w:gridSpan w:val="6"/>
          </w:tcPr>
          <w:p w14:paraId="72507EA7"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5E54C24E" w14:textId="77777777">
        <w:trPr>
          <w:trHeight w:val="551"/>
        </w:trPr>
        <w:tc>
          <w:tcPr>
            <w:tcW w:w="456" w:type="dxa"/>
          </w:tcPr>
          <w:p w14:paraId="4D5A95EA"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2736046E" w14:textId="77777777" w:rsidR="0047733A" w:rsidRDefault="00A66171">
            <w:pPr>
              <w:pStyle w:val="TableParagraph"/>
              <w:spacing w:before="3" w:line="228" w:lineRule="auto"/>
              <w:ind w:left="163" w:right="942"/>
              <w:rPr>
                <w:sz w:val="24"/>
              </w:rPr>
            </w:pPr>
            <w:r>
              <w:rPr>
                <w:sz w:val="24"/>
              </w:rPr>
              <w:t>Donald</w:t>
            </w:r>
            <w:r>
              <w:rPr>
                <w:spacing w:val="-3"/>
                <w:sz w:val="24"/>
              </w:rPr>
              <w:t xml:space="preserve"> </w:t>
            </w:r>
            <w:r>
              <w:rPr>
                <w:sz w:val="24"/>
              </w:rPr>
              <w:t>J</w:t>
            </w:r>
            <w:r>
              <w:rPr>
                <w:spacing w:val="-3"/>
                <w:sz w:val="24"/>
              </w:rPr>
              <w:t xml:space="preserve"> </w:t>
            </w:r>
            <w:r>
              <w:rPr>
                <w:sz w:val="24"/>
              </w:rPr>
              <w:t>Bowersox,</w:t>
            </w:r>
            <w:r>
              <w:rPr>
                <w:spacing w:val="-3"/>
                <w:sz w:val="24"/>
              </w:rPr>
              <w:t xml:space="preserve"> </w:t>
            </w:r>
            <w:r>
              <w:rPr>
                <w:sz w:val="24"/>
              </w:rPr>
              <w:t>David</w:t>
            </w:r>
            <w:r>
              <w:rPr>
                <w:spacing w:val="-3"/>
                <w:sz w:val="24"/>
              </w:rPr>
              <w:t xml:space="preserve"> </w:t>
            </w:r>
            <w:r>
              <w:rPr>
                <w:sz w:val="24"/>
              </w:rPr>
              <w:t>J</w:t>
            </w:r>
            <w:r>
              <w:rPr>
                <w:spacing w:val="-3"/>
                <w:sz w:val="24"/>
              </w:rPr>
              <w:t xml:space="preserve"> </w:t>
            </w:r>
            <w:r>
              <w:rPr>
                <w:sz w:val="24"/>
              </w:rPr>
              <w:t>Closs</w:t>
            </w:r>
            <w:r>
              <w:rPr>
                <w:spacing w:val="-3"/>
                <w:sz w:val="24"/>
              </w:rPr>
              <w:t xml:space="preserve"> </w:t>
            </w:r>
            <w:r>
              <w:rPr>
                <w:sz w:val="24"/>
              </w:rPr>
              <w:t>&amp;</w:t>
            </w:r>
            <w:r>
              <w:rPr>
                <w:spacing w:val="-3"/>
                <w:sz w:val="24"/>
              </w:rPr>
              <w:t xml:space="preserve"> </w:t>
            </w:r>
            <w:r>
              <w:rPr>
                <w:sz w:val="24"/>
              </w:rPr>
              <w:t>M</w:t>
            </w:r>
            <w:r>
              <w:rPr>
                <w:spacing w:val="-6"/>
                <w:sz w:val="24"/>
              </w:rPr>
              <w:t xml:space="preserve"> </w:t>
            </w:r>
            <w:r>
              <w:rPr>
                <w:sz w:val="24"/>
              </w:rPr>
              <w:t>Bixby</w:t>
            </w:r>
            <w:r>
              <w:rPr>
                <w:spacing w:val="-3"/>
                <w:sz w:val="24"/>
              </w:rPr>
              <w:t xml:space="preserve"> </w:t>
            </w:r>
            <w:r>
              <w:rPr>
                <w:sz w:val="24"/>
              </w:rPr>
              <w:t>Cooper</w:t>
            </w:r>
            <w:r>
              <w:rPr>
                <w:spacing w:val="-4"/>
                <w:sz w:val="24"/>
              </w:rPr>
              <w:t xml:space="preserve"> </w:t>
            </w:r>
            <w:r>
              <w:rPr>
                <w:sz w:val="24"/>
              </w:rPr>
              <w:t>Supply</w:t>
            </w:r>
            <w:r>
              <w:rPr>
                <w:spacing w:val="-3"/>
                <w:sz w:val="24"/>
              </w:rPr>
              <w:t xml:space="preserve"> </w:t>
            </w:r>
            <w:r>
              <w:rPr>
                <w:sz w:val="24"/>
              </w:rPr>
              <w:t>Chain</w:t>
            </w:r>
            <w:r>
              <w:rPr>
                <w:spacing w:val="-3"/>
                <w:sz w:val="24"/>
              </w:rPr>
              <w:t xml:space="preserve"> </w:t>
            </w:r>
            <w:r>
              <w:rPr>
                <w:sz w:val="24"/>
              </w:rPr>
              <w:t>Logistics Management, 5/e, Tata McGraw Hill</w:t>
            </w:r>
          </w:p>
        </w:tc>
      </w:tr>
      <w:tr w:rsidR="0047733A" w14:paraId="11A50068" w14:textId="77777777">
        <w:trPr>
          <w:trHeight w:val="549"/>
        </w:trPr>
        <w:tc>
          <w:tcPr>
            <w:tcW w:w="456" w:type="dxa"/>
          </w:tcPr>
          <w:p w14:paraId="74AF1C13"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5"/>
          </w:tcPr>
          <w:p w14:paraId="7CD4FAC3" w14:textId="77777777" w:rsidR="0047733A" w:rsidRDefault="00A66171">
            <w:pPr>
              <w:pStyle w:val="TableParagraph"/>
              <w:spacing w:before="3" w:line="228" w:lineRule="auto"/>
              <w:ind w:left="163" w:right="942"/>
              <w:rPr>
                <w:sz w:val="24"/>
              </w:rPr>
            </w:pPr>
            <w:r>
              <w:rPr>
                <w:sz w:val="24"/>
              </w:rPr>
              <w:t>David</w:t>
            </w:r>
            <w:r>
              <w:rPr>
                <w:spacing w:val="-5"/>
                <w:sz w:val="24"/>
              </w:rPr>
              <w:t xml:space="preserve"> </w:t>
            </w:r>
            <w:r>
              <w:rPr>
                <w:sz w:val="24"/>
              </w:rPr>
              <w:t>Simchi-Levi</w:t>
            </w:r>
            <w:r>
              <w:rPr>
                <w:spacing w:val="-5"/>
                <w:sz w:val="24"/>
              </w:rPr>
              <w:t xml:space="preserve"> </w:t>
            </w:r>
            <w:r>
              <w:rPr>
                <w:sz w:val="24"/>
              </w:rPr>
              <w:t>Designing</w:t>
            </w:r>
            <w:r>
              <w:rPr>
                <w:spacing w:val="-5"/>
                <w:sz w:val="24"/>
              </w:rPr>
              <w:t xml:space="preserve"> </w:t>
            </w:r>
            <w:r>
              <w:rPr>
                <w:sz w:val="24"/>
              </w:rPr>
              <w:t>&amp;</w:t>
            </w:r>
            <w:r>
              <w:rPr>
                <w:spacing w:val="-5"/>
                <w:sz w:val="24"/>
              </w:rPr>
              <w:t xml:space="preserve"> </w:t>
            </w:r>
            <w:r>
              <w:rPr>
                <w:sz w:val="24"/>
              </w:rPr>
              <w:t>Managing</w:t>
            </w:r>
            <w:r>
              <w:rPr>
                <w:spacing w:val="-5"/>
                <w:sz w:val="24"/>
              </w:rPr>
              <w:t xml:space="preserve"> </w:t>
            </w:r>
            <w:r>
              <w:rPr>
                <w:sz w:val="24"/>
              </w:rPr>
              <w:t>the</w:t>
            </w:r>
            <w:r>
              <w:rPr>
                <w:spacing w:val="-6"/>
                <w:sz w:val="24"/>
              </w:rPr>
              <w:t xml:space="preserve"> </w:t>
            </w:r>
            <w:r>
              <w:rPr>
                <w:sz w:val="24"/>
              </w:rPr>
              <w:t>Supply</w:t>
            </w:r>
            <w:r>
              <w:rPr>
                <w:spacing w:val="-5"/>
                <w:sz w:val="24"/>
              </w:rPr>
              <w:t xml:space="preserve"> </w:t>
            </w:r>
            <w:r>
              <w:rPr>
                <w:sz w:val="24"/>
              </w:rPr>
              <w:t>Chain-</w:t>
            </w:r>
            <w:r>
              <w:rPr>
                <w:spacing w:val="-6"/>
                <w:sz w:val="24"/>
              </w:rPr>
              <w:t xml:space="preserve"> </w:t>
            </w:r>
            <w:r>
              <w:rPr>
                <w:sz w:val="24"/>
              </w:rPr>
              <w:t>Concepts,</w:t>
            </w:r>
            <w:r>
              <w:rPr>
                <w:spacing w:val="-5"/>
                <w:sz w:val="24"/>
              </w:rPr>
              <w:t xml:space="preserve"> </w:t>
            </w:r>
            <w:r>
              <w:rPr>
                <w:sz w:val="24"/>
              </w:rPr>
              <w:t>Strategies and Case Studies, 4/e, Tata McGraw Hill</w:t>
            </w:r>
          </w:p>
        </w:tc>
      </w:tr>
      <w:tr w:rsidR="0047733A" w14:paraId="52BA7AE8" w14:textId="77777777">
        <w:trPr>
          <w:trHeight w:val="290"/>
        </w:trPr>
        <w:tc>
          <w:tcPr>
            <w:tcW w:w="9737" w:type="dxa"/>
            <w:gridSpan w:val="6"/>
          </w:tcPr>
          <w:p w14:paraId="020D491C" w14:textId="77777777" w:rsidR="0047733A" w:rsidRDefault="0047733A">
            <w:pPr>
              <w:pStyle w:val="TableParagraph"/>
              <w:ind w:left="0"/>
              <w:rPr>
                <w:sz w:val="20"/>
              </w:rPr>
            </w:pPr>
          </w:p>
        </w:tc>
      </w:tr>
      <w:tr w:rsidR="0047733A" w14:paraId="3478B07D" w14:textId="77777777">
        <w:trPr>
          <w:trHeight w:val="369"/>
        </w:trPr>
        <w:tc>
          <w:tcPr>
            <w:tcW w:w="9737" w:type="dxa"/>
            <w:gridSpan w:val="6"/>
          </w:tcPr>
          <w:p w14:paraId="5709F7EA" w14:textId="77777777" w:rsidR="0047733A" w:rsidRDefault="00A66171">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47733A" w14:paraId="2E657A42" w14:textId="77777777">
        <w:trPr>
          <w:trHeight w:val="551"/>
        </w:trPr>
        <w:tc>
          <w:tcPr>
            <w:tcW w:w="456" w:type="dxa"/>
          </w:tcPr>
          <w:p w14:paraId="15177524"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3FF5B5BA" w14:textId="77777777" w:rsidR="0047733A" w:rsidRDefault="00A66171">
            <w:pPr>
              <w:pStyle w:val="TableParagraph"/>
              <w:spacing w:line="263" w:lineRule="exact"/>
              <w:ind w:left="163"/>
              <w:rPr>
                <w:sz w:val="24"/>
              </w:rPr>
            </w:pPr>
            <w:r>
              <w:rPr>
                <w:noProof/>
                <w:sz w:val="24"/>
              </w:rPr>
              <mc:AlternateContent>
                <mc:Choice Requires="wpg">
                  <w:drawing>
                    <wp:anchor distT="0" distB="0" distL="0" distR="0" simplePos="0" relativeHeight="251652096" behindDoc="1" locked="0" layoutInCell="1" allowOverlap="1" wp14:anchorId="73A3C949" wp14:editId="6D6DF21F">
                      <wp:simplePos x="0" y="0"/>
                      <wp:positionH relativeFrom="column">
                        <wp:posOffset>1758695</wp:posOffset>
                      </wp:positionH>
                      <wp:positionV relativeFrom="paragraph">
                        <wp:posOffset>-311022</wp:posOffset>
                      </wp:positionV>
                      <wp:extent cx="2463800" cy="2051685"/>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45" name="Image 145"/>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202C075F" id="Group 144" o:spid="_x0000_s1026" style="position:absolute;margin-left:138.5pt;margin-top:-24.5pt;width:194pt;height:161.55pt;z-index:-25166438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">
                      <v:shape id="Image 145"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ei3HBAAAA3AAAAA8AAABkcnMvZG93bnJldi54bWxET0trwkAQvhf8D8sIvZS6sWiR1FWkGBA8&#10;+boP2Wk2mJ1Ns6PGf+8WCt7m43vOfNn7Rl2pi3VgA+NRBoq4DLbmysDxULzPQEVBttgEJgN3irBc&#10;DF7mmNtw4x1d91KpFMIxRwNOpM21jqUjj3EUWuLE/YTOoyTYVdp2eEvhvtEfWfapPdacGhy29O2o&#10;PO8v3sBbcd+efss43u5kJm7VF+fN+mTM67BffYES6uUp/ndvbJo/mcLfM+kCv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xei3HBAAAA3AAAAA8AAAAAAAAAAAAAAAAAnwIA&#10;AGRycy9kb3ducmV2LnhtbFBLBQYAAAAABAAEAPcAAACNAwAAAAA=&#10;">
                        <v:imagedata r:id="rId15" o:title=""/>
                      </v:shape>
                    </v:group>
                  </w:pict>
                </mc:Fallback>
              </mc:AlternateContent>
            </w:r>
            <w:r>
              <w:rPr>
                <w:sz w:val="24"/>
              </w:rPr>
              <w:t>Essentials</w:t>
            </w:r>
            <w:r>
              <w:rPr>
                <w:spacing w:val="-4"/>
                <w:sz w:val="24"/>
              </w:rPr>
              <w:t xml:space="preserve"> </w:t>
            </w:r>
            <w:r>
              <w:rPr>
                <w:sz w:val="24"/>
              </w:rPr>
              <w:t>of</w:t>
            </w:r>
            <w:r>
              <w:rPr>
                <w:spacing w:val="-3"/>
                <w:sz w:val="24"/>
              </w:rPr>
              <w:t xml:space="preserve"> </w:t>
            </w:r>
            <w:r>
              <w:rPr>
                <w:sz w:val="24"/>
              </w:rPr>
              <w:t>Supply</w:t>
            </w:r>
            <w:r>
              <w:rPr>
                <w:spacing w:val="-2"/>
                <w:sz w:val="24"/>
              </w:rPr>
              <w:t xml:space="preserve"> </w:t>
            </w:r>
            <w:r>
              <w:rPr>
                <w:sz w:val="24"/>
              </w:rPr>
              <w:t>Chain</w:t>
            </w:r>
            <w:r>
              <w:rPr>
                <w:spacing w:val="-2"/>
                <w:sz w:val="24"/>
              </w:rPr>
              <w:t xml:space="preserve"> </w:t>
            </w:r>
            <w:r>
              <w:rPr>
                <w:sz w:val="24"/>
              </w:rPr>
              <w:t>Management</w:t>
            </w:r>
            <w:r>
              <w:rPr>
                <w:spacing w:val="-2"/>
                <w:sz w:val="24"/>
              </w:rPr>
              <w:t xml:space="preserve"> </w:t>
            </w:r>
            <w:r>
              <w:rPr>
                <w:sz w:val="24"/>
              </w:rPr>
              <w:t>(Essentials</w:t>
            </w:r>
            <w:r>
              <w:rPr>
                <w:spacing w:val="-2"/>
                <w:sz w:val="24"/>
              </w:rPr>
              <w:t xml:space="preserve"> </w:t>
            </w:r>
            <w:r>
              <w:rPr>
                <w:sz w:val="24"/>
              </w:rPr>
              <w:t>Series),</w:t>
            </w:r>
            <w:r>
              <w:rPr>
                <w:spacing w:val="-2"/>
                <w:sz w:val="24"/>
              </w:rPr>
              <w:t xml:space="preserve"> </w:t>
            </w:r>
            <w:r>
              <w:rPr>
                <w:sz w:val="24"/>
              </w:rPr>
              <w:t>Hugos,</w:t>
            </w:r>
            <w:r>
              <w:rPr>
                <w:spacing w:val="-2"/>
                <w:sz w:val="24"/>
              </w:rPr>
              <w:t xml:space="preserve"> </w:t>
            </w:r>
            <w:r>
              <w:rPr>
                <w:sz w:val="24"/>
              </w:rPr>
              <w:t>Michael</w:t>
            </w:r>
            <w:r>
              <w:rPr>
                <w:spacing w:val="-2"/>
                <w:sz w:val="24"/>
              </w:rPr>
              <w:t xml:space="preserve"> </w:t>
            </w:r>
            <w:r>
              <w:rPr>
                <w:sz w:val="24"/>
              </w:rPr>
              <w:t>H.,</w:t>
            </w:r>
            <w:r>
              <w:rPr>
                <w:spacing w:val="-2"/>
                <w:sz w:val="24"/>
              </w:rPr>
              <w:t xml:space="preserve"> </w:t>
            </w:r>
            <w:r>
              <w:rPr>
                <w:spacing w:val="-4"/>
                <w:sz w:val="24"/>
              </w:rPr>
              <w:t>2018</w:t>
            </w:r>
          </w:p>
          <w:p w14:paraId="50497DA1" w14:textId="77777777" w:rsidR="0047733A" w:rsidRDefault="00A66171">
            <w:pPr>
              <w:pStyle w:val="TableParagraph"/>
              <w:spacing w:line="269" w:lineRule="exact"/>
              <w:ind w:left="163"/>
              <w:rPr>
                <w:sz w:val="24"/>
              </w:rPr>
            </w:pPr>
            <w:r>
              <w:rPr>
                <w:sz w:val="24"/>
              </w:rPr>
              <w:t>-</w:t>
            </w:r>
            <w:r>
              <w:rPr>
                <w:spacing w:val="-2"/>
                <w:sz w:val="24"/>
              </w:rPr>
              <w:t xml:space="preserve"> </w:t>
            </w:r>
            <w:r>
              <w:rPr>
                <w:sz w:val="24"/>
              </w:rPr>
              <w:t>Wiley</w:t>
            </w:r>
            <w:r>
              <w:rPr>
                <w:spacing w:val="-1"/>
                <w:sz w:val="24"/>
              </w:rPr>
              <w:t xml:space="preserve"> </w:t>
            </w:r>
            <w:r>
              <w:rPr>
                <w:spacing w:val="-2"/>
                <w:sz w:val="24"/>
              </w:rPr>
              <w:t>(Publisher)</w:t>
            </w:r>
          </w:p>
        </w:tc>
      </w:tr>
      <w:tr w:rsidR="0047733A" w14:paraId="3335AA4A" w14:textId="77777777">
        <w:trPr>
          <w:trHeight w:val="551"/>
        </w:trPr>
        <w:tc>
          <w:tcPr>
            <w:tcW w:w="456" w:type="dxa"/>
          </w:tcPr>
          <w:p w14:paraId="060FF79E"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2D9B205F" w14:textId="77777777" w:rsidR="0047733A" w:rsidRDefault="00A66171">
            <w:pPr>
              <w:pStyle w:val="TableParagraph"/>
              <w:spacing w:before="5" w:line="228" w:lineRule="auto"/>
              <w:ind w:left="163" w:right="942"/>
              <w:rPr>
                <w:sz w:val="24"/>
              </w:rPr>
            </w:pPr>
            <w:r>
              <w:rPr>
                <w:sz w:val="24"/>
              </w:rPr>
              <w:t>Global</w:t>
            </w:r>
            <w:r>
              <w:rPr>
                <w:spacing w:val="-4"/>
                <w:sz w:val="24"/>
              </w:rPr>
              <w:t xml:space="preserve"> </w:t>
            </w:r>
            <w:r>
              <w:rPr>
                <w:sz w:val="24"/>
              </w:rPr>
              <w:t>Logistics</w:t>
            </w:r>
            <w:r>
              <w:rPr>
                <w:spacing w:val="-4"/>
                <w:sz w:val="24"/>
              </w:rPr>
              <w:t xml:space="preserve"> </w:t>
            </w:r>
            <w:r>
              <w:rPr>
                <w:sz w:val="24"/>
              </w:rPr>
              <w:t>&amp;</w:t>
            </w:r>
            <w:r>
              <w:rPr>
                <w:spacing w:val="-4"/>
                <w:sz w:val="24"/>
              </w:rPr>
              <w:t xml:space="preserve"> </w:t>
            </w:r>
            <w:r>
              <w:rPr>
                <w:sz w:val="24"/>
              </w:rPr>
              <w:t>Supply</w:t>
            </w:r>
            <w:r>
              <w:rPr>
                <w:spacing w:val="-4"/>
                <w:sz w:val="24"/>
              </w:rPr>
              <w:t xml:space="preserve"> </w:t>
            </w:r>
            <w:r>
              <w:rPr>
                <w:sz w:val="24"/>
              </w:rPr>
              <w:t>Chain</w:t>
            </w:r>
            <w:r>
              <w:rPr>
                <w:spacing w:val="-4"/>
                <w:sz w:val="24"/>
              </w:rPr>
              <w:t xml:space="preserve"> </w:t>
            </w:r>
            <w:r>
              <w:rPr>
                <w:sz w:val="24"/>
              </w:rPr>
              <w:t>Management,</w:t>
            </w:r>
            <w:r>
              <w:rPr>
                <w:spacing w:val="-4"/>
                <w:sz w:val="24"/>
              </w:rPr>
              <w:t xml:space="preserve"> </w:t>
            </w:r>
            <w:r>
              <w:rPr>
                <w:sz w:val="24"/>
              </w:rPr>
              <w:t>John</w:t>
            </w:r>
            <w:r>
              <w:rPr>
                <w:spacing w:val="-4"/>
                <w:sz w:val="24"/>
              </w:rPr>
              <w:t xml:space="preserve"> </w:t>
            </w:r>
            <w:r>
              <w:rPr>
                <w:sz w:val="24"/>
              </w:rPr>
              <w:t>Mangan,</w:t>
            </w:r>
            <w:r>
              <w:rPr>
                <w:spacing w:val="-4"/>
                <w:sz w:val="24"/>
              </w:rPr>
              <w:t xml:space="preserve"> </w:t>
            </w:r>
            <w:r>
              <w:rPr>
                <w:sz w:val="24"/>
              </w:rPr>
              <w:t>Chandra</w:t>
            </w:r>
            <w:r>
              <w:rPr>
                <w:spacing w:val="-5"/>
                <w:sz w:val="24"/>
              </w:rPr>
              <w:t xml:space="preserve"> </w:t>
            </w:r>
            <w:r>
              <w:rPr>
                <w:sz w:val="24"/>
              </w:rPr>
              <w:t>Lalwani</w:t>
            </w:r>
            <w:r>
              <w:rPr>
                <w:spacing w:val="-4"/>
                <w:sz w:val="24"/>
              </w:rPr>
              <w:t xml:space="preserve"> </w:t>
            </w:r>
            <w:r>
              <w:rPr>
                <w:sz w:val="24"/>
              </w:rPr>
              <w:t>et. Al (2011)</w:t>
            </w:r>
          </w:p>
        </w:tc>
      </w:tr>
      <w:tr w:rsidR="0047733A" w14:paraId="3DDFAAB7" w14:textId="77777777">
        <w:trPr>
          <w:trHeight w:val="551"/>
        </w:trPr>
        <w:tc>
          <w:tcPr>
            <w:tcW w:w="456" w:type="dxa"/>
          </w:tcPr>
          <w:p w14:paraId="2CD2A131"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5"/>
          </w:tcPr>
          <w:p w14:paraId="277E9325" w14:textId="77777777" w:rsidR="0047733A" w:rsidRDefault="00A66171">
            <w:pPr>
              <w:pStyle w:val="TableParagraph"/>
              <w:spacing w:before="5" w:line="228" w:lineRule="auto"/>
              <w:ind w:left="163" w:right="942"/>
              <w:rPr>
                <w:sz w:val="24"/>
              </w:rPr>
            </w:pPr>
            <w:r>
              <w:rPr>
                <w:sz w:val="24"/>
              </w:rPr>
              <w:t>Sunil Chopra, Supply Chain Management-Strategy, Planning &amp; Operation, Sunil Chopra,</w:t>
            </w:r>
            <w:r>
              <w:rPr>
                <w:spacing w:val="-5"/>
                <w:sz w:val="24"/>
              </w:rPr>
              <w:t xml:space="preserve"> </w:t>
            </w:r>
            <w:r>
              <w:rPr>
                <w:sz w:val="24"/>
              </w:rPr>
              <w:t>Peter</w:t>
            </w:r>
            <w:r>
              <w:rPr>
                <w:spacing w:val="-6"/>
                <w:sz w:val="24"/>
              </w:rPr>
              <w:t xml:space="preserve"> </w:t>
            </w:r>
            <w:r>
              <w:rPr>
                <w:sz w:val="24"/>
              </w:rPr>
              <w:t>Meindl,</w:t>
            </w:r>
            <w:r>
              <w:rPr>
                <w:spacing w:val="-5"/>
                <w:sz w:val="24"/>
              </w:rPr>
              <w:t xml:space="preserve"> </w:t>
            </w:r>
            <w:r>
              <w:rPr>
                <w:sz w:val="24"/>
              </w:rPr>
              <w:t>5/e,</w:t>
            </w:r>
            <w:r>
              <w:rPr>
                <w:spacing w:val="-5"/>
                <w:sz w:val="24"/>
              </w:rPr>
              <w:t xml:space="preserve"> </w:t>
            </w:r>
            <w:r>
              <w:rPr>
                <w:sz w:val="24"/>
              </w:rPr>
              <w:t>Pearson</w:t>
            </w:r>
            <w:r>
              <w:rPr>
                <w:spacing w:val="-5"/>
                <w:sz w:val="24"/>
              </w:rPr>
              <w:t xml:space="preserve"> </w:t>
            </w:r>
            <w:r>
              <w:rPr>
                <w:sz w:val="24"/>
              </w:rPr>
              <w:t>EducationStoner</w:t>
            </w:r>
            <w:r>
              <w:rPr>
                <w:spacing w:val="-6"/>
                <w:sz w:val="24"/>
              </w:rPr>
              <w:t xml:space="preserve"> </w:t>
            </w:r>
            <w:r>
              <w:rPr>
                <w:sz w:val="24"/>
              </w:rPr>
              <w:t>&amp;Wankai,</w:t>
            </w:r>
            <w:r>
              <w:rPr>
                <w:spacing w:val="-5"/>
                <w:sz w:val="24"/>
              </w:rPr>
              <w:t xml:space="preserve"> </w:t>
            </w:r>
            <w:r>
              <w:rPr>
                <w:sz w:val="24"/>
              </w:rPr>
              <w:t>Management,</w:t>
            </w:r>
            <w:r>
              <w:rPr>
                <w:spacing w:val="-5"/>
                <w:sz w:val="24"/>
              </w:rPr>
              <w:t xml:space="preserve"> </w:t>
            </w:r>
            <w:r>
              <w:rPr>
                <w:sz w:val="24"/>
              </w:rPr>
              <w:t>PHI.</w:t>
            </w:r>
          </w:p>
        </w:tc>
      </w:tr>
      <w:tr w:rsidR="0047733A" w14:paraId="7ADBCA62" w14:textId="77777777">
        <w:trPr>
          <w:trHeight w:val="292"/>
        </w:trPr>
        <w:tc>
          <w:tcPr>
            <w:tcW w:w="9737" w:type="dxa"/>
            <w:gridSpan w:val="6"/>
          </w:tcPr>
          <w:p w14:paraId="48A4F1C4" w14:textId="77777777" w:rsidR="0047733A" w:rsidRDefault="0047733A">
            <w:pPr>
              <w:pStyle w:val="TableParagraph"/>
              <w:ind w:left="0"/>
              <w:rPr>
                <w:sz w:val="20"/>
              </w:rPr>
            </w:pPr>
          </w:p>
        </w:tc>
      </w:tr>
      <w:tr w:rsidR="0047733A" w14:paraId="02C2282C" w14:textId="77777777">
        <w:trPr>
          <w:trHeight w:val="316"/>
        </w:trPr>
        <w:tc>
          <w:tcPr>
            <w:tcW w:w="9737" w:type="dxa"/>
            <w:gridSpan w:val="6"/>
          </w:tcPr>
          <w:p w14:paraId="5CF01E2A" w14:textId="77777777" w:rsidR="0047733A" w:rsidRDefault="00A66171">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4DE7A0C4" w14:textId="77777777">
        <w:trPr>
          <w:trHeight w:val="316"/>
        </w:trPr>
        <w:tc>
          <w:tcPr>
            <w:tcW w:w="456" w:type="dxa"/>
          </w:tcPr>
          <w:p w14:paraId="6D8BDD93"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29C03616" w14:textId="77777777" w:rsidR="0047733A" w:rsidRDefault="00860E27">
            <w:pPr>
              <w:pStyle w:val="TableParagraph"/>
              <w:spacing w:before="7"/>
              <w:ind w:left="124"/>
              <w:rPr>
                <w:rFonts w:ascii="Arial MT"/>
              </w:rPr>
            </w:pPr>
            <w:hyperlink r:id="rId76">
              <w:r w:rsidR="00A66171">
                <w:rPr>
                  <w:rFonts w:ascii="Arial MT"/>
                  <w:color w:val="0000FF"/>
                  <w:spacing w:val="-2"/>
                  <w:u w:val="single" w:color="0000FF"/>
                </w:rPr>
                <w:t>https://www.mooc-list.com/tags/supply-chain-management</w:t>
              </w:r>
            </w:hyperlink>
          </w:p>
        </w:tc>
      </w:tr>
      <w:tr w:rsidR="0047733A" w14:paraId="49BED7DE" w14:textId="77777777">
        <w:trPr>
          <w:trHeight w:val="316"/>
        </w:trPr>
        <w:tc>
          <w:tcPr>
            <w:tcW w:w="456" w:type="dxa"/>
          </w:tcPr>
          <w:p w14:paraId="4A0F5093"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4892FB48" w14:textId="77777777" w:rsidR="0047733A" w:rsidRDefault="00860E27">
            <w:pPr>
              <w:pStyle w:val="TableParagraph"/>
              <w:spacing w:line="270" w:lineRule="exact"/>
              <w:ind w:left="124"/>
              <w:rPr>
                <w:sz w:val="24"/>
              </w:rPr>
            </w:pPr>
            <w:hyperlink r:id="rId77">
              <w:r w:rsidR="00A66171">
                <w:rPr>
                  <w:color w:val="0000FF"/>
                  <w:spacing w:val="-2"/>
                  <w:sz w:val="24"/>
                  <w:u w:val="single" w:color="0000FF"/>
                </w:rPr>
                <w:t>https://www.mooc-list.com/tags/supply-chain-logistics</w:t>
              </w:r>
            </w:hyperlink>
          </w:p>
        </w:tc>
      </w:tr>
      <w:tr w:rsidR="0047733A" w14:paraId="05905CFC" w14:textId="77777777">
        <w:trPr>
          <w:trHeight w:val="316"/>
        </w:trPr>
        <w:tc>
          <w:tcPr>
            <w:tcW w:w="9737" w:type="dxa"/>
            <w:gridSpan w:val="6"/>
          </w:tcPr>
          <w:p w14:paraId="396C29E7" w14:textId="77777777" w:rsidR="0047733A" w:rsidRDefault="0047733A">
            <w:pPr>
              <w:pStyle w:val="TableParagraph"/>
              <w:ind w:left="0"/>
            </w:pPr>
          </w:p>
        </w:tc>
      </w:tr>
      <w:tr w:rsidR="0047733A" w14:paraId="50418BFF" w14:textId="77777777">
        <w:trPr>
          <w:trHeight w:val="635"/>
        </w:trPr>
        <w:tc>
          <w:tcPr>
            <w:tcW w:w="9737" w:type="dxa"/>
            <w:gridSpan w:val="6"/>
          </w:tcPr>
          <w:p w14:paraId="0E4BEFC4"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2"/>
                <w:sz w:val="24"/>
              </w:rPr>
              <w:t xml:space="preserve"> </w:t>
            </w:r>
            <w:r>
              <w:rPr>
                <w:sz w:val="24"/>
              </w:rPr>
              <w:t>Dr A</w:t>
            </w:r>
            <w:r>
              <w:rPr>
                <w:spacing w:val="-3"/>
                <w:sz w:val="24"/>
              </w:rPr>
              <w:t xml:space="preserve"> </w:t>
            </w:r>
            <w:r>
              <w:rPr>
                <w:sz w:val="24"/>
              </w:rPr>
              <w:t>W</w:t>
            </w:r>
            <w:r>
              <w:rPr>
                <w:spacing w:val="-2"/>
                <w:sz w:val="24"/>
              </w:rPr>
              <w:t xml:space="preserve"> </w:t>
            </w:r>
            <w:r>
              <w:rPr>
                <w:sz w:val="24"/>
              </w:rPr>
              <w:t>Unas,</w:t>
            </w:r>
            <w:r>
              <w:rPr>
                <w:spacing w:val="-2"/>
                <w:sz w:val="24"/>
              </w:rPr>
              <w:t xml:space="preserve"> </w:t>
            </w:r>
            <w:r>
              <w:rPr>
                <w:sz w:val="24"/>
              </w:rPr>
              <w:t>Assistant</w:t>
            </w:r>
            <w:r>
              <w:rPr>
                <w:spacing w:val="-1"/>
                <w:sz w:val="24"/>
              </w:rPr>
              <w:t xml:space="preserve"> </w:t>
            </w:r>
            <w:r>
              <w:rPr>
                <w:sz w:val="24"/>
              </w:rPr>
              <w:t>Professor,</w:t>
            </w:r>
            <w:r>
              <w:rPr>
                <w:spacing w:val="-2"/>
                <w:sz w:val="24"/>
              </w:rPr>
              <w:t xml:space="preserve"> </w:t>
            </w:r>
            <w:r>
              <w:rPr>
                <w:sz w:val="24"/>
              </w:rPr>
              <w:t>Government</w:t>
            </w:r>
            <w:r>
              <w:rPr>
                <w:spacing w:val="-1"/>
                <w:sz w:val="24"/>
              </w:rPr>
              <w:t xml:space="preserve"> </w:t>
            </w:r>
            <w:r>
              <w:rPr>
                <w:sz w:val="24"/>
              </w:rPr>
              <w:t>Arts and</w:t>
            </w:r>
            <w:r>
              <w:rPr>
                <w:spacing w:val="-1"/>
                <w:sz w:val="24"/>
              </w:rPr>
              <w:t xml:space="preserve"> </w:t>
            </w:r>
            <w:r>
              <w:rPr>
                <w:sz w:val="24"/>
              </w:rPr>
              <w:t>Science</w:t>
            </w:r>
            <w:r>
              <w:rPr>
                <w:spacing w:val="-2"/>
                <w:sz w:val="24"/>
              </w:rPr>
              <w:t xml:space="preserve"> College,</w:t>
            </w:r>
          </w:p>
          <w:p w14:paraId="1239D8DF" w14:textId="77777777" w:rsidR="0047733A" w:rsidRDefault="00A66171">
            <w:pPr>
              <w:pStyle w:val="TableParagraph"/>
              <w:spacing w:before="41"/>
              <w:rPr>
                <w:sz w:val="24"/>
              </w:rPr>
            </w:pPr>
            <w:r>
              <w:rPr>
                <w:spacing w:val="-2"/>
                <w:sz w:val="24"/>
              </w:rPr>
              <w:t>Sathiyamangalam</w:t>
            </w:r>
          </w:p>
        </w:tc>
      </w:tr>
    </w:tbl>
    <w:p w14:paraId="7DA49D2F" w14:textId="77777777" w:rsidR="0047733A" w:rsidRDefault="0047733A">
      <w:pPr>
        <w:pStyle w:val="BodyText"/>
        <w:rPr>
          <w:sz w:val="20"/>
        </w:rPr>
      </w:pPr>
    </w:p>
    <w:p w14:paraId="2F2F1554" w14:textId="77777777" w:rsidR="0047733A" w:rsidRDefault="0047733A">
      <w:pPr>
        <w:pStyle w:val="BodyText"/>
        <w:spacing w:before="120"/>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2F998DF6" w14:textId="77777777">
        <w:trPr>
          <w:trHeight w:val="316"/>
        </w:trPr>
        <w:tc>
          <w:tcPr>
            <w:tcW w:w="9619" w:type="dxa"/>
            <w:gridSpan w:val="11"/>
          </w:tcPr>
          <w:p w14:paraId="3C51F7BB" w14:textId="77777777" w:rsidR="0047733A" w:rsidRDefault="00A66171">
            <w:pPr>
              <w:pStyle w:val="TableParagraph"/>
              <w:spacing w:line="268"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10C8FB6F" w14:textId="77777777">
        <w:trPr>
          <w:trHeight w:val="292"/>
        </w:trPr>
        <w:tc>
          <w:tcPr>
            <w:tcW w:w="828" w:type="dxa"/>
          </w:tcPr>
          <w:p w14:paraId="30E7E5B8" w14:textId="77777777" w:rsidR="0047733A" w:rsidRDefault="00A66171">
            <w:pPr>
              <w:pStyle w:val="TableParagraph"/>
              <w:spacing w:line="247" w:lineRule="exact"/>
              <w:ind w:left="215"/>
              <w:rPr>
                <w:b/>
              </w:rPr>
            </w:pPr>
            <w:r>
              <w:rPr>
                <w:b/>
                <w:spacing w:val="-5"/>
              </w:rPr>
              <w:t>COs</w:t>
            </w:r>
          </w:p>
        </w:tc>
        <w:tc>
          <w:tcPr>
            <w:tcW w:w="878" w:type="dxa"/>
          </w:tcPr>
          <w:p w14:paraId="4B648508" w14:textId="77777777" w:rsidR="0047733A" w:rsidRDefault="00A66171">
            <w:pPr>
              <w:pStyle w:val="TableParagraph"/>
              <w:spacing w:line="247" w:lineRule="exact"/>
              <w:ind w:left="24"/>
              <w:jc w:val="center"/>
              <w:rPr>
                <w:b/>
              </w:rPr>
            </w:pPr>
            <w:r>
              <w:rPr>
                <w:b/>
                <w:spacing w:val="-5"/>
              </w:rPr>
              <w:t>PO1</w:t>
            </w:r>
          </w:p>
        </w:tc>
        <w:tc>
          <w:tcPr>
            <w:tcW w:w="880" w:type="dxa"/>
          </w:tcPr>
          <w:p w14:paraId="6A505ECB" w14:textId="77777777" w:rsidR="0047733A" w:rsidRDefault="00A66171">
            <w:pPr>
              <w:pStyle w:val="TableParagraph"/>
              <w:spacing w:line="247" w:lineRule="exact"/>
              <w:ind w:left="34" w:right="6"/>
              <w:jc w:val="center"/>
              <w:rPr>
                <w:b/>
              </w:rPr>
            </w:pPr>
            <w:r>
              <w:rPr>
                <w:b/>
                <w:spacing w:val="-5"/>
              </w:rPr>
              <w:t>PO2</w:t>
            </w:r>
          </w:p>
        </w:tc>
        <w:tc>
          <w:tcPr>
            <w:tcW w:w="880" w:type="dxa"/>
          </w:tcPr>
          <w:p w14:paraId="28517840" w14:textId="77777777" w:rsidR="0047733A" w:rsidRDefault="00A66171">
            <w:pPr>
              <w:pStyle w:val="TableParagraph"/>
              <w:spacing w:line="247" w:lineRule="exact"/>
              <w:ind w:left="34"/>
              <w:jc w:val="center"/>
              <w:rPr>
                <w:b/>
              </w:rPr>
            </w:pPr>
            <w:r>
              <w:rPr>
                <w:b/>
                <w:spacing w:val="-5"/>
              </w:rPr>
              <w:t>PO3</w:t>
            </w:r>
          </w:p>
        </w:tc>
        <w:tc>
          <w:tcPr>
            <w:tcW w:w="880" w:type="dxa"/>
          </w:tcPr>
          <w:p w14:paraId="587EF54F" w14:textId="77777777" w:rsidR="0047733A" w:rsidRDefault="00A66171">
            <w:pPr>
              <w:pStyle w:val="TableParagraph"/>
              <w:spacing w:line="247" w:lineRule="exact"/>
              <w:ind w:left="34" w:right="3"/>
              <w:jc w:val="center"/>
              <w:rPr>
                <w:b/>
              </w:rPr>
            </w:pPr>
            <w:r>
              <w:rPr>
                <w:b/>
                <w:spacing w:val="-5"/>
              </w:rPr>
              <w:t>PO4</w:t>
            </w:r>
          </w:p>
        </w:tc>
        <w:tc>
          <w:tcPr>
            <w:tcW w:w="882" w:type="dxa"/>
          </w:tcPr>
          <w:p w14:paraId="1995AB2C" w14:textId="77777777" w:rsidR="0047733A" w:rsidRDefault="00A66171">
            <w:pPr>
              <w:pStyle w:val="TableParagraph"/>
              <w:spacing w:line="247" w:lineRule="exact"/>
              <w:ind w:left="30"/>
              <w:jc w:val="center"/>
              <w:rPr>
                <w:b/>
              </w:rPr>
            </w:pPr>
            <w:r>
              <w:rPr>
                <w:b/>
                <w:spacing w:val="-5"/>
              </w:rPr>
              <w:t>PO5</w:t>
            </w:r>
          </w:p>
        </w:tc>
        <w:tc>
          <w:tcPr>
            <w:tcW w:w="877" w:type="dxa"/>
          </w:tcPr>
          <w:p w14:paraId="1DD477CD" w14:textId="77777777" w:rsidR="0047733A" w:rsidRDefault="00A66171">
            <w:pPr>
              <w:pStyle w:val="TableParagraph"/>
              <w:spacing w:line="247" w:lineRule="exact"/>
              <w:ind w:left="74" w:right="36"/>
              <w:jc w:val="center"/>
              <w:rPr>
                <w:b/>
              </w:rPr>
            </w:pPr>
            <w:r>
              <w:rPr>
                <w:b/>
                <w:spacing w:val="-5"/>
              </w:rPr>
              <w:t>PO6</w:t>
            </w:r>
          </w:p>
        </w:tc>
        <w:tc>
          <w:tcPr>
            <w:tcW w:w="879" w:type="dxa"/>
          </w:tcPr>
          <w:p w14:paraId="7B04AB84" w14:textId="77777777" w:rsidR="0047733A" w:rsidRDefault="00A66171">
            <w:pPr>
              <w:pStyle w:val="TableParagraph"/>
              <w:spacing w:line="247" w:lineRule="exact"/>
              <w:ind w:left="56" w:right="8"/>
              <w:jc w:val="center"/>
              <w:rPr>
                <w:b/>
              </w:rPr>
            </w:pPr>
            <w:r>
              <w:rPr>
                <w:b/>
                <w:spacing w:val="-5"/>
              </w:rPr>
              <w:t>PO7</w:t>
            </w:r>
          </w:p>
        </w:tc>
        <w:tc>
          <w:tcPr>
            <w:tcW w:w="879" w:type="dxa"/>
          </w:tcPr>
          <w:p w14:paraId="7D34E20F" w14:textId="77777777" w:rsidR="0047733A" w:rsidRDefault="00A66171">
            <w:pPr>
              <w:pStyle w:val="TableParagraph"/>
              <w:spacing w:line="247" w:lineRule="exact"/>
              <w:ind w:left="56" w:right="9"/>
              <w:jc w:val="center"/>
              <w:rPr>
                <w:b/>
              </w:rPr>
            </w:pPr>
            <w:r>
              <w:rPr>
                <w:b/>
                <w:spacing w:val="-5"/>
              </w:rPr>
              <w:t>PO8</w:t>
            </w:r>
          </w:p>
        </w:tc>
        <w:tc>
          <w:tcPr>
            <w:tcW w:w="879" w:type="dxa"/>
          </w:tcPr>
          <w:p w14:paraId="70D14412" w14:textId="77777777" w:rsidR="0047733A" w:rsidRDefault="00A66171">
            <w:pPr>
              <w:pStyle w:val="TableParagraph"/>
              <w:spacing w:line="247" w:lineRule="exact"/>
              <w:ind w:left="56" w:right="5"/>
              <w:jc w:val="center"/>
              <w:rPr>
                <w:b/>
              </w:rPr>
            </w:pPr>
            <w:r>
              <w:rPr>
                <w:b/>
                <w:spacing w:val="-5"/>
              </w:rPr>
              <w:t>PO9</w:t>
            </w:r>
          </w:p>
        </w:tc>
        <w:tc>
          <w:tcPr>
            <w:tcW w:w="877" w:type="dxa"/>
          </w:tcPr>
          <w:p w14:paraId="272D52AA" w14:textId="77777777" w:rsidR="0047733A" w:rsidRDefault="00A66171">
            <w:pPr>
              <w:pStyle w:val="TableParagraph"/>
              <w:spacing w:line="247" w:lineRule="exact"/>
              <w:ind w:left="128"/>
              <w:rPr>
                <w:b/>
              </w:rPr>
            </w:pPr>
            <w:r>
              <w:rPr>
                <w:b/>
                <w:spacing w:val="-4"/>
              </w:rPr>
              <w:t>PO10</w:t>
            </w:r>
          </w:p>
        </w:tc>
      </w:tr>
      <w:tr w:rsidR="0047733A" w14:paraId="33B8ECFC" w14:textId="77777777">
        <w:trPr>
          <w:trHeight w:val="313"/>
        </w:trPr>
        <w:tc>
          <w:tcPr>
            <w:tcW w:w="828" w:type="dxa"/>
          </w:tcPr>
          <w:p w14:paraId="0962833B" w14:textId="77777777" w:rsidR="0047733A" w:rsidRDefault="00A66171">
            <w:pPr>
              <w:pStyle w:val="TableParagraph"/>
              <w:spacing w:before="8"/>
              <w:ind w:left="117"/>
              <w:rPr>
                <w:b/>
              </w:rPr>
            </w:pPr>
            <w:r>
              <w:rPr>
                <w:b/>
                <w:spacing w:val="-5"/>
              </w:rPr>
              <w:t>CO1</w:t>
            </w:r>
          </w:p>
        </w:tc>
        <w:tc>
          <w:tcPr>
            <w:tcW w:w="878" w:type="dxa"/>
          </w:tcPr>
          <w:p w14:paraId="235120DD" w14:textId="77777777" w:rsidR="0047733A" w:rsidRDefault="00A66171">
            <w:pPr>
              <w:pStyle w:val="TableParagraph"/>
              <w:spacing w:line="268" w:lineRule="exact"/>
              <w:ind w:left="24" w:right="7"/>
              <w:jc w:val="center"/>
              <w:rPr>
                <w:sz w:val="24"/>
              </w:rPr>
            </w:pPr>
            <w:r>
              <w:rPr>
                <w:spacing w:val="-10"/>
                <w:sz w:val="24"/>
              </w:rPr>
              <w:t>S</w:t>
            </w:r>
          </w:p>
        </w:tc>
        <w:tc>
          <w:tcPr>
            <w:tcW w:w="880" w:type="dxa"/>
          </w:tcPr>
          <w:p w14:paraId="7A667B20" w14:textId="77777777" w:rsidR="0047733A" w:rsidRDefault="00A66171">
            <w:pPr>
              <w:pStyle w:val="TableParagraph"/>
              <w:spacing w:line="268" w:lineRule="exact"/>
              <w:ind w:left="34" w:right="7"/>
              <w:jc w:val="center"/>
              <w:rPr>
                <w:sz w:val="24"/>
              </w:rPr>
            </w:pPr>
            <w:r>
              <w:rPr>
                <w:spacing w:val="-10"/>
                <w:sz w:val="24"/>
              </w:rPr>
              <w:t>M</w:t>
            </w:r>
          </w:p>
        </w:tc>
        <w:tc>
          <w:tcPr>
            <w:tcW w:w="880" w:type="dxa"/>
          </w:tcPr>
          <w:p w14:paraId="488E6759" w14:textId="77777777" w:rsidR="0047733A" w:rsidRDefault="00A66171">
            <w:pPr>
              <w:pStyle w:val="TableParagraph"/>
              <w:spacing w:line="268" w:lineRule="exact"/>
              <w:ind w:left="34" w:right="5"/>
              <w:jc w:val="center"/>
              <w:rPr>
                <w:sz w:val="24"/>
              </w:rPr>
            </w:pPr>
            <w:r>
              <w:rPr>
                <w:spacing w:val="-10"/>
                <w:sz w:val="24"/>
              </w:rPr>
              <w:t>M</w:t>
            </w:r>
          </w:p>
        </w:tc>
        <w:tc>
          <w:tcPr>
            <w:tcW w:w="880" w:type="dxa"/>
          </w:tcPr>
          <w:p w14:paraId="1A1F8A64" w14:textId="77777777" w:rsidR="0047733A" w:rsidRDefault="00A66171">
            <w:pPr>
              <w:pStyle w:val="TableParagraph"/>
              <w:spacing w:line="268" w:lineRule="exact"/>
              <w:ind w:left="34" w:right="9"/>
              <w:jc w:val="center"/>
              <w:rPr>
                <w:sz w:val="24"/>
              </w:rPr>
            </w:pPr>
            <w:r>
              <w:rPr>
                <w:spacing w:val="-10"/>
                <w:sz w:val="24"/>
              </w:rPr>
              <w:t>M</w:t>
            </w:r>
          </w:p>
        </w:tc>
        <w:tc>
          <w:tcPr>
            <w:tcW w:w="882" w:type="dxa"/>
          </w:tcPr>
          <w:p w14:paraId="470CD5A0" w14:textId="77777777" w:rsidR="0047733A" w:rsidRDefault="00A66171">
            <w:pPr>
              <w:pStyle w:val="TableParagraph"/>
              <w:spacing w:line="268" w:lineRule="exact"/>
              <w:ind w:left="30" w:right="5"/>
              <w:jc w:val="center"/>
              <w:rPr>
                <w:sz w:val="24"/>
              </w:rPr>
            </w:pPr>
            <w:r>
              <w:rPr>
                <w:spacing w:val="-10"/>
                <w:sz w:val="24"/>
              </w:rPr>
              <w:t>M</w:t>
            </w:r>
          </w:p>
        </w:tc>
        <w:tc>
          <w:tcPr>
            <w:tcW w:w="877" w:type="dxa"/>
          </w:tcPr>
          <w:p w14:paraId="526C36E9" w14:textId="77777777" w:rsidR="0047733A" w:rsidRDefault="00A66171">
            <w:pPr>
              <w:pStyle w:val="TableParagraph"/>
              <w:spacing w:line="268" w:lineRule="exact"/>
              <w:ind w:left="68" w:right="36"/>
              <w:jc w:val="center"/>
              <w:rPr>
                <w:sz w:val="24"/>
              </w:rPr>
            </w:pPr>
            <w:r>
              <w:rPr>
                <w:spacing w:val="-10"/>
                <w:sz w:val="24"/>
              </w:rPr>
              <w:t>M</w:t>
            </w:r>
          </w:p>
        </w:tc>
        <w:tc>
          <w:tcPr>
            <w:tcW w:w="879" w:type="dxa"/>
          </w:tcPr>
          <w:p w14:paraId="1C83760B" w14:textId="77777777" w:rsidR="0047733A" w:rsidRDefault="00A66171">
            <w:pPr>
              <w:pStyle w:val="TableParagraph"/>
              <w:spacing w:line="268" w:lineRule="exact"/>
              <w:ind w:left="56" w:right="13"/>
              <w:jc w:val="center"/>
              <w:rPr>
                <w:sz w:val="24"/>
              </w:rPr>
            </w:pPr>
            <w:r>
              <w:rPr>
                <w:spacing w:val="-10"/>
                <w:sz w:val="24"/>
              </w:rPr>
              <w:t>M</w:t>
            </w:r>
          </w:p>
        </w:tc>
        <w:tc>
          <w:tcPr>
            <w:tcW w:w="879" w:type="dxa"/>
          </w:tcPr>
          <w:p w14:paraId="7A543EF6" w14:textId="77777777" w:rsidR="0047733A" w:rsidRDefault="00A66171">
            <w:pPr>
              <w:pStyle w:val="TableParagraph"/>
              <w:spacing w:line="268" w:lineRule="exact"/>
              <w:ind w:left="56" w:right="14"/>
              <w:jc w:val="center"/>
              <w:rPr>
                <w:sz w:val="24"/>
              </w:rPr>
            </w:pPr>
            <w:r>
              <w:rPr>
                <w:spacing w:val="-10"/>
                <w:sz w:val="24"/>
              </w:rPr>
              <w:t>M</w:t>
            </w:r>
          </w:p>
        </w:tc>
        <w:tc>
          <w:tcPr>
            <w:tcW w:w="879" w:type="dxa"/>
          </w:tcPr>
          <w:p w14:paraId="0D0061B3" w14:textId="77777777" w:rsidR="0047733A" w:rsidRDefault="00A66171">
            <w:pPr>
              <w:pStyle w:val="TableParagraph"/>
              <w:spacing w:line="268" w:lineRule="exact"/>
              <w:ind w:left="56" w:right="6"/>
              <w:jc w:val="center"/>
              <w:rPr>
                <w:sz w:val="24"/>
              </w:rPr>
            </w:pPr>
            <w:r>
              <w:rPr>
                <w:spacing w:val="-10"/>
                <w:sz w:val="24"/>
              </w:rPr>
              <w:t>M</w:t>
            </w:r>
          </w:p>
        </w:tc>
        <w:tc>
          <w:tcPr>
            <w:tcW w:w="877" w:type="dxa"/>
          </w:tcPr>
          <w:p w14:paraId="62B0CD18" w14:textId="77777777" w:rsidR="0047733A" w:rsidRDefault="00A66171">
            <w:pPr>
              <w:pStyle w:val="TableParagraph"/>
              <w:spacing w:line="268" w:lineRule="exact"/>
              <w:ind w:left="92" w:right="36"/>
              <w:jc w:val="center"/>
              <w:rPr>
                <w:sz w:val="24"/>
              </w:rPr>
            </w:pPr>
            <w:r>
              <w:rPr>
                <w:spacing w:val="-10"/>
                <w:sz w:val="24"/>
              </w:rPr>
              <w:t>M</w:t>
            </w:r>
          </w:p>
        </w:tc>
      </w:tr>
      <w:tr w:rsidR="0047733A" w14:paraId="27406B75" w14:textId="77777777">
        <w:trPr>
          <w:trHeight w:val="316"/>
        </w:trPr>
        <w:tc>
          <w:tcPr>
            <w:tcW w:w="828" w:type="dxa"/>
          </w:tcPr>
          <w:p w14:paraId="58683C2A" w14:textId="77777777" w:rsidR="0047733A" w:rsidRDefault="00A66171">
            <w:pPr>
              <w:pStyle w:val="TableParagraph"/>
              <w:spacing w:before="13"/>
              <w:ind w:left="117"/>
              <w:rPr>
                <w:b/>
              </w:rPr>
            </w:pPr>
            <w:r>
              <w:rPr>
                <w:b/>
                <w:spacing w:val="-5"/>
              </w:rPr>
              <w:t>CO2</w:t>
            </w:r>
          </w:p>
        </w:tc>
        <w:tc>
          <w:tcPr>
            <w:tcW w:w="878" w:type="dxa"/>
          </w:tcPr>
          <w:p w14:paraId="31D8EF13"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6A58813E"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60632374"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5654039D"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701B7C24"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697676AC"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00B39F99"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05FE4E68"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0812AA80"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4F23B0BF" w14:textId="77777777" w:rsidR="0047733A" w:rsidRDefault="00A66171">
            <w:pPr>
              <w:pStyle w:val="TableParagraph"/>
              <w:spacing w:line="270" w:lineRule="exact"/>
              <w:ind w:left="94" w:right="36"/>
              <w:jc w:val="center"/>
              <w:rPr>
                <w:sz w:val="24"/>
              </w:rPr>
            </w:pPr>
            <w:r>
              <w:rPr>
                <w:spacing w:val="-10"/>
                <w:sz w:val="24"/>
              </w:rPr>
              <w:t>S</w:t>
            </w:r>
          </w:p>
        </w:tc>
      </w:tr>
      <w:tr w:rsidR="0047733A" w14:paraId="3FE7B47C" w14:textId="77777777">
        <w:trPr>
          <w:trHeight w:val="318"/>
        </w:trPr>
        <w:tc>
          <w:tcPr>
            <w:tcW w:w="828" w:type="dxa"/>
          </w:tcPr>
          <w:p w14:paraId="6D672BE9" w14:textId="77777777" w:rsidR="0047733A" w:rsidRDefault="00A66171">
            <w:pPr>
              <w:pStyle w:val="TableParagraph"/>
              <w:spacing w:before="13"/>
              <w:ind w:left="117"/>
              <w:rPr>
                <w:b/>
              </w:rPr>
            </w:pPr>
            <w:r>
              <w:rPr>
                <w:b/>
                <w:spacing w:val="-5"/>
              </w:rPr>
              <w:t>CO3</w:t>
            </w:r>
          </w:p>
        </w:tc>
        <w:tc>
          <w:tcPr>
            <w:tcW w:w="878" w:type="dxa"/>
          </w:tcPr>
          <w:p w14:paraId="2A0C83A1"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3D22863D"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7084A853"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2C3A7403"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5981544E"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518C1D89"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0755EB83" w14:textId="77777777" w:rsidR="0047733A" w:rsidRDefault="00A66171">
            <w:pPr>
              <w:pStyle w:val="TableParagraph"/>
              <w:spacing w:line="270" w:lineRule="exact"/>
              <w:ind w:left="56" w:right="15"/>
              <w:jc w:val="center"/>
              <w:rPr>
                <w:sz w:val="24"/>
              </w:rPr>
            </w:pPr>
            <w:r>
              <w:rPr>
                <w:spacing w:val="-10"/>
                <w:sz w:val="24"/>
              </w:rPr>
              <w:t>S</w:t>
            </w:r>
          </w:p>
        </w:tc>
        <w:tc>
          <w:tcPr>
            <w:tcW w:w="879" w:type="dxa"/>
          </w:tcPr>
          <w:p w14:paraId="0638B2CC"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482FE40C"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704C7314" w14:textId="77777777" w:rsidR="0047733A" w:rsidRDefault="00A66171">
            <w:pPr>
              <w:pStyle w:val="TableParagraph"/>
              <w:spacing w:line="270" w:lineRule="exact"/>
              <w:ind w:left="94" w:right="36"/>
              <w:jc w:val="center"/>
              <w:rPr>
                <w:sz w:val="24"/>
              </w:rPr>
            </w:pPr>
            <w:r>
              <w:rPr>
                <w:spacing w:val="-10"/>
                <w:sz w:val="24"/>
              </w:rPr>
              <w:t>S</w:t>
            </w:r>
          </w:p>
        </w:tc>
      </w:tr>
    </w:tbl>
    <w:p w14:paraId="3703DA61"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0EEA3179" w14:textId="77777777" w:rsidR="0047733A" w:rsidRDefault="0047733A">
      <w:pPr>
        <w:pStyle w:val="BodyText"/>
      </w:pPr>
    </w:p>
    <w:p w14:paraId="29DD9335" w14:textId="35A2DAFC" w:rsidR="00593B67" w:rsidRDefault="00593B67">
      <w:pPr>
        <w:rPr>
          <w:sz w:val="24"/>
          <w:szCs w:val="24"/>
        </w:rPr>
      </w:pPr>
      <w:r>
        <w:br w:type="page"/>
      </w:r>
    </w:p>
    <w:tbl>
      <w:tblPr>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1"/>
        <w:gridCol w:w="5221"/>
        <w:gridCol w:w="492"/>
        <w:gridCol w:w="449"/>
        <w:gridCol w:w="135"/>
        <w:gridCol w:w="361"/>
        <w:gridCol w:w="449"/>
      </w:tblGrid>
      <w:tr w:rsidR="00593B67" w14:paraId="1795AE2A" w14:textId="77777777" w:rsidTr="00860E27">
        <w:trPr>
          <w:trHeight w:val="636"/>
        </w:trPr>
        <w:tc>
          <w:tcPr>
            <w:tcW w:w="1549" w:type="dxa"/>
            <w:gridSpan w:val="3"/>
          </w:tcPr>
          <w:p w14:paraId="00F6B403" w14:textId="27681EE8" w:rsidR="00593B67" w:rsidRDefault="00593B67" w:rsidP="00860E27">
            <w:pPr>
              <w:pStyle w:val="TableParagraph"/>
              <w:spacing w:before="155"/>
              <w:ind w:left="78"/>
              <w:rPr>
                <w:b/>
                <w:sz w:val="24"/>
              </w:rPr>
            </w:pPr>
            <w:r>
              <w:lastRenderedPageBreak/>
              <w:br w:type="page"/>
            </w:r>
            <w:r>
              <w:br w:type="page"/>
            </w:r>
            <w:r>
              <w:rPr>
                <w:b/>
                <w:sz w:val="24"/>
              </w:rPr>
              <w:t>Course</w:t>
            </w:r>
            <w:r>
              <w:rPr>
                <w:b/>
                <w:spacing w:val="-4"/>
                <w:sz w:val="24"/>
              </w:rPr>
              <w:t xml:space="preserve"> Code</w:t>
            </w:r>
          </w:p>
        </w:tc>
        <w:tc>
          <w:tcPr>
            <w:tcW w:w="1081" w:type="dxa"/>
          </w:tcPr>
          <w:p w14:paraId="13649A01" w14:textId="77777777" w:rsidR="00593B67" w:rsidRDefault="00593B67" w:rsidP="00860E27">
            <w:pPr>
              <w:pStyle w:val="TableParagraph"/>
              <w:spacing w:before="155"/>
              <w:ind w:left="16" w:right="5"/>
              <w:jc w:val="center"/>
              <w:rPr>
                <w:b/>
                <w:sz w:val="24"/>
              </w:rPr>
            </w:pPr>
            <w:r>
              <w:rPr>
                <w:b/>
                <w:spacing w:val="-5"/>
                <w:sz w:val="24"/>
              </w:rPr>
              <w:t>23</w:t>
            </w:r>
          </w:p>
        </w:tc>
        <w:tc>
          <w:tcPr>
            <w:tcW w:w="5221" w:type="dxa"/>
          </w:tcPr>
          <w:p w14:paraId="1574D3B6" w14:textId="77777777" w:rsidR="00593B67" w:rsidRDefault="00593B67" w:rsidP="00860E27">
            <w:pPr>
              <w:pStyle w:val="TableParagraph"/>
              <w:spacing w:before="43"/>
              <w:ind w:left="13" w:right="6"/>
              <w:jc w:val="center"/>
              <w:rPr>
                <w:b/>
                <w:sz w:val="24"/>
              </w:rPr>
            </w:pPr>
            <w:r w:rsidRPr="00B2490D">
              <w:rPr>
                <w:b/>
                <w:sz w:val="24"/>
                <w:szCs w:val="24"/>
              </w:rPr>
              <w:t>Artificial</w:t>
            </w:r>
            <w:r w:rsidRPr="00B2490D">
              <w:rPr>
                <w:b/>
                <w:spacing w:val="-5"/>
                <w:sz w:val="24"/>
                <w:szCs w:val="24"/>
              </w:rPr>
              <w:t xml:space="preserve"> </w:t>
            </w:r>
            <w:r w:rsidRPr="00B2490D">
              <w:rPr>
                <w:b/>
                <w:sz w:val="24"/>
                <w:szCs w:val="24"/>
              </w:rPr>
              <w:t>Intelligence</w:t>
            </w:r>
            <w:r w:rsidRPr="00B2490D">
              <w:rPr>
                <w:b/>
                <w:spacing w:val="-3"/>
                <w:sz w:val="24"/>
                <w:szCs w:val="24"/>
              </w:rPr>
              <w:t xml:space="preserve"> </w:t>
            </w:r>
            <w:r w:rsidRPr="00B2490D">
              <w:rPr>
                <w:b/>
                <w:sz w:val="24"/>
                <w:szCs w:val="24"/>
              </w:rPr>
              <w:t>for</w:t>
            </w:r>
            <w:r w:rsidRPr="00B2490D">
              <w:rPr>
                <w:b/>
                <w:spacing w:val="-1"/>
                <w:sz w:val="24"/>
                <w:szCs w:val="24"/>
              </w:rPr>
              <w:t xml:space="preserve"> </w:t>
            </w:r>
            <w:r w:rsidRPr="00B2490D">
              <w:rPr>
                <w:b/>
                <w:spacing w:val="-2"/>
                <w:sz w:val="24"/>
                <w:szCs w:val="24"/>
              </w:rPr>
              <w:t>Business</w:t>
            </w:r>
          </w:p>
        </w:tc>
        <w:tc>
          <w:tcPr>
            <w:tcW w:w="492" w:type="dxa"/>
          </w:tcPr>
          <w:p w14:paraId="3DEAA6B3" w14:textId="77777777" w:rsidR="00593B67" w:rsidRDefault="00593B67" w:rsidP="00860E27">
            <w:pPr>
              <w:pStyle w:val="TableParagraph"/>
              <w:spacing w:before="155"/>
              <w:ind w:left="61" w:right="3"/>
              <w:jc w:val="center"/>
              <w:rPr>
                <w:b/>
                <w:sz w:val="24"/>
              </w:rPr>
            </w:pPr>
            <w:r>
              <w:rPr>
                <w:b/>
                <w:spacing w:val="-10"/>
                <w:sz w:val="24"/>
              </w:rPr>
              <w:t>L</w:t>
            </w:r>
          </w:p>
        </w:tc>
        <w:tc>
          <w:tcPr>
            <w:tcW w:w="584" w:type="dxa"/>
            <w:gridSpan w:val="2"/>
          </w:tcPr>
          <w:p w14:paraId="6E09FE59" w14:textId="77777777" w:rsidR="00593B67" w:rsidRDefault="00593B67" w:rsidP="00860E27">
            <w:pPr>
              <w:pStyle w:val="TableParagraph"/>
              <w:spacing w:before="155"/>
              <w:ind w:left="243"/>
              <w:rPr>
                <w:b/>
                <w:sz w:val="24"/>
              </w:rPr>
            </w:pPr>
            <w:r>
              <w:rPr>
                <w:b/>
                <w:spacing w:val="-10"/>
                <w:sz w:val="24"/>
              </w:rPr>
              <w:t>T</w:t>
            </w:r>
          </w:p>
        </w:tc>
        <w:tc>
          <w:tcPr>
            <w:tcW w:w="361" w:type="dxa"/>
          </w:tcPr>
          <w:p w14:paraId="106F9246" w14:textId="77777777" w:rsidR="00593B67" w:rsidRDefault="00593B67" w:rsidP="00860E27">
            <w:pPr>
              <w:pStyle w:val="TableParagraph"/>
              <w:spacing w:before="155"/>
              <w:ind w:left="115"/>
              <w:rPr>
                <w:b/>
                <w:sz w:val="24"/>
              </w:rPr>
            </w:pPr>
            <w:r>
              <w:rPr>
                <w:b/>
                <w:spacing w:val="-10"/>
                <w:sz w:val="24"/>
              </w:rPr>
              <w:t>P</w:t>
            </w:r>
          </w:p>
        </w:tc>
        <w:tc>
          <w:tcPr>
            <w:tcW w:w="449" w:type="dxa"/>
          </w:tcPr>
          <w:p w14:paraId="234B3750" w14:textId="77777777" w:rsidR="00593B67" w:rsidRDefault="00593B67" w:rsidP="00860E27">
            <w:pPr>
              <w:pStyle w:val="TableParagraph"/>
              <w:spacing w:before="155"/>
              <w:ind w:left="21"/>
              <w:jc w:val="center"/>
              <w:rPr>
                <w:b/>
                <w:sz w:val="24"/>
              </w:rPr>
            </w:pPr>
            <w:r>
              <w:rPr>
                <w:b/>
                <w:spacing w:val="-10"/>
                <w:sz w:val="24"/>
              </w:rPr>
              <w:t>C</w:t>
            </w:r>
          </w:p>
        </w:tc>
      </w:tr>
      <w:tr w:rsidR="00593B67" w14:paraId="1B4B7A0A" w14:textId="77777777" w:rsidTr="00860E27">
        <w:trPr>
          <w:trHeight w:val="290"/>
        </w:trPr>
        <w:tc>
          <w:tcPr>
            <w:tcW w:w="2630" w:type="dxa"/>
            <w:gridSpan w:val="4"/>
          </w:tcPr>
          <w:p w14:paraId="64473A47" w14:textId="77777777" w:rsidR="00593B67" w:rsidRDefault="00593B67" w:rsidP="00860E27">
            <w:pPr>
              <w:pStyle w:val="TableParagraph"/>
              <w:spacing w:line="249" w:lineRule="exact"/>
              <w:rPr>
                <w:b/>
              </w:rPr>
            </w:pPr>
            <w:r>
              <w:rPr>
                <w:b/>
                <w:spacing w:val="-2"/>
              </w:rPr>
              <w:t>Core/Elective</w:t>
            </w:r>
          </w:p>
        </w:tc>
        <w:tc>
          <w:tcPr>
            <w:tcW w:w="5221" w:type="dxa"/>
          </w:tcPr>
          <w:p w14:paraId="1B939867" w14:textId="77777777" w:rsidR="00593B67" w:rsidRDefault="00593B67" w:rsidP="00860E27">
            <w:pPr>
              <w:pStyle w:val="TableParagraph"/>
              <w:spacing w:line="244" w:lineRule="exact"/>
              <w:ind w:left="13" w:right="7"/>
              <w:jc w:val="center"/>
            </w:pPr>
            <w:r>
              <w:rPr>
                <w:spacing w:val="-2"/>
              </w:rPr>
              <w:t>ELECTIVE</w:t>
            </w:r>
          </w:p>
        </w:tc>
        <w:tc>
          <w:tcPr>
            <w:tcW w:w="492" w:type="dxa"/>
          </w:tcPr>
          <w:p w14:paraId="084A5C65" w14:textId="77777777" w:rsidR="00593B67" w:rsidRDefault="00593B67" w:rsidP="00860E27">
            <w:pPr>
              <w:pStyle w:val="TableParagraph"/>
              <w:spacing w:line="249" w:lineRule="exact"/>
              <w:ind w:left="61"/>
              <w:jc w:val="center"/>
              <w:rPr>
                <w:b/>
              </w:rPr>
            </w:pPr>
            <w:r>
              <w:rPr>
                <w:b/>
                <w:spacing w:val="-10"/>
              </w:rPr>
              <w:t>4</w:t>
            </w:r>
          </w:p>
        </w:tc>
        <w:tc>
          <w:tcPr>
            <w:tcW w:w="584" w:type="dxa"/>
            <w:gridSpan w:val="2"/>
          </w:tcPr>
          <w:p w14:paraId="27C75247" w14:textId="77777777" w:rsidR="00593B67" w:rsidRDefault="00593B67" w:rsidP="00860E27">
            <w:pPr>
              <w:pStyle w:val="TableParagraph"/>
              <w:ind w:left="0"/>
              <w:rPr>
                <w:sz w:val="20"/>
              </w:rPr>
            </w:pPr>
          </w:p>
        </w:tc>
        <w:tc>
          <w:tcPr>
            <w:tcW w:w="361" w:type="dxa"/>
          </w:tcPr>
          <w:p w14:paraId="24AC417D" w14:textId="77777777" w:rsidR="00593B67" w:rsidRDefault="00593B67" w:rsidP="00860E27">
            <w:pPr>
              <w:pStyle w:val="TableParagraph"/>
              <w:ind w:left="0"/>
              <w:rPr>
                <w:sz w:val="20"/>
              </w:rPr>
            </w:pPr>
          </w:p>
        </w:tc>
        <w:tc>
          <w:tcPr>
            <w:tcW w:w="449" w:type="dxa"/>
          </w:tcPr>
          <w:p w14:paraId="7F592E20" w14:textId="77777777" w:rsidR="00593B67" w:rsidRDefault="00593B67" w:rsidP="00860E27">
            <w:pPr>
              <w:pStyle w:val="TableParagraph"/>
              <w:spacing w:line="249" w:lineRule="exact"/>
              <w:ind w:left="21" w:right="1"/>
              <w:jc w:val="center"/>
              <w:rPr>
                <w:b/>
              </w:rPr>
            </w:pPr>
            <w:r>
              <w:rPr>
                <w:b/>
                <w:spacing w:val="-10"/>
              </w:rPr>
              <w:t>4</w:t>
            </w:r>
          </w:p>
        </w:tc>
      </w:tr>
      <w:tr w:rsidR="00593B67" w14:paraId="5ACB28CA" w14:textId="77777777" w:rsidTr="00860E27">
        <w:trPr>
          <w:trHeight w:val="635"/>
        </w:trPr>
        <w:tc>
          <w:tcPr>
            <w:tcW w:w="2630" w:type="dxa"/>
            <w:gridSpan w:val="4"/>
          </w:tcPr>
          <w:p w14:paraId="39958137" w14:textId="77777777" w:rsidR="00593B67" w:rsidRDefault="00593B67" w:rsidP="00860E27">
            <w:pPr>
              <w:pStyle w:val="TableParagraph"/>
              <w:spacing w:before="155"/>
              <w:rPr>
                <w:b/>
                <w:sz w:val="24"/>
              </w:rPr>
            </w:pPr>
            <w:r>
              <w:rPr>
                <w:b/>
                <w:spacing w:val="-2"/>
                <w:sz w:val="24"/>
              </w:rPr>
              <w:t>Pre-requisite</w:t>
            </w:r>
          </w:p>
        </w:tc>
        <w:tc>
          <w:tcPr>
            <w:tcW w:w="5221" w:type="dxa"/>
          </w:tcPr>
          <w:p w14:paraId="378ADB92" w14:textId="77777777" w:rsidR="00593B67" w:rsidRDefault="00593B67" w:rsidP="00860E27">
            <w:pPr>
              <w:pStyle w:val="TableParagraph"/>
              <w:spacing w:before="150"/>
              <w:ind w:left="108"/>
              <w:rPr>
                <w:sz w:val="24"/>
              </w:rPr>
            </w:pPr>
            <w:r>
              <w:rPr>
                <w:sz w:val="24"/>
              </w:rPr>
              <w:t>Basic</w:t>
            </w:r>
            <w:r>
              <w:rPr>
                <w:spacing w:val="-4"/>
                <w:sz w:val="24"/>
              </w:rPr>
              <w:t xml:space="preserve"> </w:t>
            </w:r>
            <w:r>
              <w:rPr>
                <w:sz w:val="24"/>
              </w:rPr>
              <w:t>knowledge</w:t>
            </w:r>
            <w:r>
              <w:rPr>
                <w:spacing w:val="-4"/>
                <w:sz w:val="24"/>
              </w:rPr>
              <w:t xml:space="preserve"> </w:t>
            </w:r>
            <w:r>
              <w:rPr>
                <w:sz w:val="24"/>
              </w:rPr>
              <w:t>of</w:t>
            </w:r>
            <w:r>
              <w:rPr>
                <w:spacing w:val="-1"/>
                <w:sz w:val="24"/>
              </w:rPr>
              <w:t xml:space="preserve"> </w:t>
            </w:r>
            <w:r w:rsidRPr="00D41345">
              <w:rPr>
                <w:bCs/>
                <w:sz w:val="24"/>
                <w:szCs w:val="24"/>
              </w:rPr>
              <w:t>Artificial</w:t>
            </w:r>
            <w:r w:rsidRPr="00D41345">
              <w:rPr>
                <w:bCs/>
                <w:spacing w:val="-5"/>
                <w:sz w:val="24"/>
                <w:szCs w:val="24"/>
              </w:rPr>
              <w:t xml:space="preserve"> </w:t>
            </w:r>
            <w:r w:rsidRPr="00D41345">
              <w:rPr>
                <w:bCs/>
                <w:sz w:val="24"/>
                <w:szCs w:val="24"/>
              </w:rPr>
              <w:t>Intelligence</w:t>
            </w:r>
          </w:p>
        </w:tc>
        <w:tc>
          <w:tcPr>
            <w:tcW w:w="941" w:type="dxa"/>
            <w:gridSpan w:val="2"/>
          </w:tcPr>
          <w:p w14:paraId="6516398B" w14:textId="77777777" w:rsidR="00593B67" w:rsidRDefault="00593B67" w:rsidP="00860E27">
            <w:pPr>
              <w:pStyle w:val="TableParagraph"/>
              <w:spacing w:line="273" w:lineRule="exact"/>
              <w:ind w:left="3"/>
              <w:rPr>
                <w:b/>
                <w:sz w:val="24"/>
              </w:rPr>
            </w:pPr>
            <w:r>
              <w:rPr>
                <w:b/>
                <w:spacing w:val="-2"/>
                <w:sz w:val="24"/>
              </w:rPr>
              <w:t>Syllabus</w:t>
            </w:r>
          </w:p>
          <w:p w14:paraId="20AA6A9B" w14:textId="77777777" w:rsidR="00593B67" w:rsidRDefault="00593B67" w:rsidP="00860E27">
            <w:pPr>
              <w:pStyle w:val="TableParagraph"/>
              <w:spacing w:before="43"/>
              <w:ind w:left="3"/>
              <w:rPr>
                <w:b/>
                <w:sz w:val="24"/>
              </w:rPr>
            </w:pPr>
            <w:r>
              <w:rPr>
                <w:b/>
                <w:spacing w:val="-2"/>
                <w:sz w:val="24"/>
              </w:rPr>
              <w:t>Version</w:t>
            </w:r>
          </w:p>
        </w:tc>
        <w:tc>
          <w:tcPr>
            <w:tcW w:w="945" w:type="dxa"/>
            <w:gridSpan w:val="3"/>
          </w:tcPr>
          <w:p w14:paraId="44C87F5F" w14:textId="77777777" w:rsidR="00593B67" w:rsidRDefault="00593B67" w:rsidP="00860E27">
            <w:pPr>
              <w:pStyle w:val="TableParagraph"/>
              <w:spacing w:before="39"/>
              <w:ind w:left="113"/>
              <w:rPr>
                <w:b/>
                <w:sz w:val="24"/>
              </w:rPr>
            </w:pPr>
            <w:r>
              <w:rPr>
                <w:b/>
                <w:spacing w:val="-2"/>
                <w:sz w:val="24"/>
              </w:rPr>
              <w:t>2026-27</w:t>
            </w:r>
          </w:p>
        </w:tc>
      </w:tr>
      <w:tr w:rsidR="00593B67" w14:paraId="02189CB5" w14:textId="77777777" w:rsidTr="00860E27">
        <w:trPr>
          <w:trHeight w:val="316"/>
        </w:trPr>
        <w:tc>
          <w:tcPr>
            <w:tcW w:w="9737" w:type="dxa"/>
            <w:gridSpan w:val="10"/>
          </w:tcPr>
          <w:p w14:paraId="3EE8BFF3" w14:textId="77777777" w:rsidR="00593B67" w:rsidRDefault="00593B67" w:rsidP="00860E27">
            <w:pPr>
              <w:pStyle w:val="TableParagraph"/>
              <w:spacing w:line="273" w:lineRule="exact"/>
              <w:rPr>
                <w:b/>
                <w:sz w:val="24"/>
              </w:rPr>
            </w:pPr>
            <w:r>
              <w:rPr>
                <w:b/>
                <w:sz w:val="24"/>
              </w:rPr>
              <w:t>Course</w:t>
            </w:r>
            <w:r>
              <w:rPr>
                <w:b/>
                <w:spacing w:val="-4"/>
                <w:sz w:val="24"/>
              </w:rPr>
              <w:t xml:space="preserve"> </w:t>
            </w:r>
            <w:r>
              <w:rPr>
                <w:b/>
                <w:spacing w:val="-2"/>
                <w:sz w:val="24"/>
              </w:rPr>
              <w:t>Objectives:</w:t>
            </w:r>
          </w:p>
        </w:tc>
      </w:tr>
      <w:tr w:rsidR="00593B67" w14:paraId="003A462E" w14:textId="77777777" w:rsidTr="00860E27">
        <w:trPr>
          <w:trHeight w:val="1345"/>
        </w:trPr>
        <w:tc>
          <w:tcPr>
            <w:tcW w:w="9737" w:type="dxa"/>
            <w:gridSpan w:val="10"/>
          </w:tcPr>
          <w:p w14:paraId="05406D8D" w14:textId="77777777" w:rsidR="00593B67" w:rsidRDefault="00593B67" w:rsidP="00860E27">
            <w:pPr>
              <w:pStyle w:val="TableParagraph"/>
              <w:spacing w:line="268" w:lineRule="exact"/>
              <w:rPr>
                <w:sz w:val="24"/>
              </w:rPr>
            </w:pPr>
            <w:r>
              <w:rPr>
                <w:sz w:val="24"/>
              </w:rPr>
              <w:t>The</w:t>
            </w:r>
            <w:r>
              <w:rPr>
                <w:spacing w:val="-5"/>
                <w:sz w:val="24"/>
              </w:rPr>
              <w:t xml:space="preserve"> </w:t>
            </w:r>
            <w:r>
              <w:rPr>
                <w:sz w:val="24"/>
              </w:rPr>
              <w:t>main</w:t>
            </w:r>
            <w:r>
              <w:rPr>
                <w:spacing w:val="-1"/>
                <w:sz w:val="24"/>
              </w:rPr>
              <w:t xml:space="preserve"> </w:t>
            </w:r>
            <w:r>
              <w:rPr>
                <w:sz w:val="24"/>
              </w:rPr>
              <w:t>objectives</w:t>
            </w:r>
            <w:r>
              <w:rPr>
                <w:spacing w:val="-1"/>
                <w:sz w:val="24"/>
              </w:rPr>
              <w:t xml:space="preserve"> </w:t>
            </w:r>
            <w:r>
              <w:rPr>
                <w:sz w:val="24"/>
              </w:rPr>
              <w:t>of this</w:t>
            </w:r>
            <w:r>
              <w:rPr>
                <w:spacing w:val="-1"/>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14:paraId="13B76AA2" w14:textId="77777777" w:rsidR="00593B67" w:rsidRPr="00B2490D" w:rsidRDefault="00593B67" w:rsidP="00CC1882">
            <w:pPr>
              <w:pStyle w:val="ListParagraph"/>
              <w:numPr>
                <w:ilvl w:val="0"/>
                <w:numId w:val="48"/>
              </w:numPr>
              <w:tabs>
                <w:tab w:val="left" w:pos="2071"/>
              </w:tabs>
              <w:spacing w:before="1"/>
              <w:jc w:val="left"/>
              <w:rPr>
                <w:sz w:val="24"/>
                <w:szCs w:val="24"/>
              </w:rPr>
            </w:pPr>
            <w:r w:rsidRPr="00B2490D">
              <w:rPr>
                <w:sz w:val="24"/>
                <w:szCs w:val="24"/>
              </w:rPr>
              <w:t>Familiarize</w:t>
            </w:r>
            <w:r w:rsidRPr="00B2490D">
              <w:rPr>
                <w:spacing w:val="-6"/>
                <w:sz w:val="24"/>
                <w:szCs w:val="24"/>
              </w:rPr>
              <w:t xml:space="preserve"> </w:t>
            </w:r>
            <w:r w:rsidRPr="00B2490D">
              <w:rPr>
                <w:sz w:val="24"/>
                <w:szCs w:val="24"/>
              </w:rPr>
              <w:t>with</w:t>
            </w:r>
            <w:r w:rsidRPr="00B2490D">
              <w:rPr>
                <w:spacing w:val="-4"/>
                <w:sz w:val="24"/>
                <w:szCs w:val="24"/>
              </w:rPr>
              <w:t xml:space="preserve"> </w:t>
            </w:r>
            <w:r w:rsidRPr="00B2490D">
              <w:rPr>
                <w:sz w:val="24"/>
                <w:szCs w:val="24"/>
              </w:rPr>
              <w:t>the</w:t>
            </w:r>
            <w:r w:rsidRPr="00B2490D">
              <w:rPr>
                <w:spacing w:val="-4"/>
                <w:sz w:val="24"/>
                <w:szCs w:val="24"/>
              </w:rPr>
              <w:t xml:space="preserve"> </w:t>
            </w:r>
            <w:r w:rsidRPr="00B2490D">
              <w:rPr>
                <w:sz w:val="24"/>
                <w:szCs w:val="24"/>
              </w:rPr>
              <w:t>concept</w:t>
            </w:r>
            <w:r w:rsidRPr="00B2490D">
              <w:rPr>
                <w:spacing w:val="-4"/>
                <w:sz w:val="24"/>
                <w:szCs w:val="24"/>
              </w:rPr>
              <w:t xml:space="preserve"> </w:t>
            </w:r>
            <w:r w:rsidRPr="00B2490D">
              <w:rPr>
                <w:sz w:val="24"/>
                <w:szCs w:val="24"/>
              </w:rPr>
              <w:t>of</w:t>
            </w:r>
            <w:r w:rsidRPr="00B2490D">
              <w:rPr>
                <w:spacing w:val="-6"/>
                <w:sz w:val="24"/>
                <w:szCs w:val="24"/>
              </w:rPr>
              <w:t xml:space="preserve"> </w:t>
            </w:r>
            <w:r w:rsidRPr="00B2490D">
              <w:rPr>
                <w:spacing w:val="-5"/>
                <w:sz w:val="24"/>
                <w:szCs w:val="24"/>
              </w:rPr>
              <w:t>AI</w:t>
            </w:r>
          </w:p>
          <w:p w14:paraId="7E8279FE" w14:textId="77777777" w:rsidR="00593B67" w:rsidRPr="00B2490D" w:rsidRDefault="00593B67" w:rsidP="00CC1882">
            <w:pPr>
              <w:pStyle w:val="ListParagraph"/>
              <w:numPr>
                <w:ilvl w:val="0"/>
                <w:numId w:val="48"/>
              </w:numPr>
              <w:tabs>
                <w:tab w:val="left" w:pos="2071"/>
              </w:tabs>
              <w:ind w:right="1438"/>
              <w:jc w:val="left"/>
              <w:rPr>
                <w:sz w:val="24"/>
                <w:szCs w:val="24"/>
              </w:rPr>
            </w:pPr>
            <w:r w:rsidRPr="00B2490D">
              <w:rPr>
                <w:sz w:val="24"/>
                <w:szCs w:val="24"/>
              </w:rPr>
              <w:t>Demonstrate</w:t>
            </w:r>
            <w:r w:rsidRPr="00B2490D">
              <w:rPr>
                <w:spacing w:val="80"/>
                <w:sz w:val="24"/>
                <w:szCs w:val="24"/>
              </w:rPr>
              <w:t xml:space="preserve"> </w:t>
            </w:r>
            <w:r w:rsidRPr="00B2490D">
              <w:rPr>
                <w:sz w:val="24"/>
                <w:szCs w:val="24"/>
              </w:rPr>
              <w:t>awareness</w:t>
            </w:r>
            <w:r w:rsidRPr="00B2490D">
              <w:rPr>
                <w:spacing w:val="80"/>
                <w:sz w:val="24"/>
                <w:szCs w:val="24"/>
              </w:rPr>
              <w:t xml:space="preserve"> </w:t>
            </w:r>
            <w:r w:rsidRPr="00B2490D">
              <w:rPr>
                <w:sz w:val="24"/>
                <w:szCs w:val="24"/>
              </w:rPr>
              <w:t>and</w:t>
            </w:r>
            <w:r w:rsidRPr="00B2490D">
              <w:rPr>
                <w:spacing w:val="80"/>
                <w:sz w:val="24"/>
                <w:szCs w:val="24"/>
              </w:rPr>
              <w:t xml:space="preserve"> </w:t>
            </w:r>
            <w:r w:rsidRPr="00B2490D">
              <w:rPr>
                <w:sz w:val="24"/>
                <w:szCs w:val="24"/>
              </w:rPr>
              <w:t>a</w:t>
            </w:r>
            <w:r w:rsidRPr="00B2490D">
              <w:rPr>
                <w:spacing w:val="80"/>
                <w:sz w:val="24"/>
                <w:szCs w:val="24"/>
              </w:rPr>
              <w:t xml:space="preserve"> </w:t>
            </w:r>
            <w:r w:rsidRPr="00B2490D">
              <w:rPr>
                <w:sz w:val="24"/>
                <w:szCs w:val="24"/>
              </w:rPr>
              <w:t>fundamental</w:t>
            </w:r>
            <w:r w:rsidRPr="00B2490D">
              <w:rPr>
                <w:spacing w:val="80"/>
                <w:sz w:val="24"/>
                <w:szCs w:val="24"/>
              </w:rPr>
              <w:t xml:space="preserve"> </w:t>
            </w:r>
            <w:r w:rsidRPr="00B2490D">
              <w:rPr>
                <w:sz w:val="24"/>
                <w:szCs w:val="24"/>
              </w:rPr>
              <w:t>understanding</w:t>
            </w:r>
            <w:r w:rsidRPr="00B2490D">
              <w:rPr>
                <w:spacing w:val="80"/>
                <w:sz w:val="24"/>
                <w:szCs w:val="24"/>
              </w:rPr>
              <w:t xml:space="preserve"> </w:t>
            </w:r>
            <w:r w:rsidRPr="00B2490D">
              <w:rPr>
                <w:sz w:val="24"/>
                <w:szCs w:val="24"/>
              </w:rPr>
              <w:t>of</w:t>
            </w:r>
            <w:r w:rsidRPr="00B2490D">
              <w:rPr>
                <w:spacing w:val="80"/>
                <w:sz w:val="24"/>
                <w:szCs w:val="24"/>
              </w:rPr>
              <w:t xml:space="preserve"> </w:t>
            </w:r>
            <w:r w:rsidRPr="00B2490D">
              <w:rPr>
                <w:sz w:val="24"/>
                <w:szCs w:val="24"/>
              </w:rPr>
              <w:t>various</w:t>
            </w:r>
            <w:r w:rsidRPr="00B2490D">
              <w:rPr>
                <w:spacing w:val="80"/>
                <w:sz w:val="24"/>
                <w:szCs w:val="24"/>
              </w:rPr>
              <w:t xml:space="preserve"> </w:t>
            </w:r>
            <w:r w:rsidRPr="00B2490D">
              <w:rPr>
                <w:sz w:val="24"/>
                <w:szCs w:val="24"/>
              </w:rPr>
              <w:t>applications</w:t>
            </w:r>
            <w:r w:rsidRPr="00B2490D">
              <w:rPr>
                <w:spacing w:val="80"/>
                <w:sz w:val="24"/>
                <w:szCs w:val="24"/>
              </w:rPr>
              <w:t xml:space="preserve"> </w:t>
            </w:r>
            <w:r w:rsidRPr="00B2490D">
              <w:rPr>
                <w:sz w:val="24"/>
                <w:szCs w:val="24"/>
              </w:rPr>
              <w:t>of</w:t>
            </w:r>
            <w:r w:rsidRPr="00B2490D">
              <w:rPr>
                <w:spacing w:val="80"/>
                <w:sz w:val="24"/>
                <w:szCs w:val="24"/>
              </w:rPr>
              <w:t xml:space="preserve"> </w:t>
            </w:r>
            <w:r w:rsidRPr="00B2490D">
              <w:rPr>
                <w:sz w:val="24"/>
                <w:szCs w:val="24"/>
              </w:rPr>
              <w:t xml:space="preserve">AI </w:t>
            </w:r>
            <w:r w:rsidRPr="00B2490D">
              <w:rPr>
                <w:spacing w:val="-2"/>
                <w:sz w:val="24"/>
                <w:szCs w:val="24"/>
              </w:rPr>
              <w:t>techniques.</w:t>
            </w:r>
          </w:p>
          <w:p w14:paraId="6E8EFC38" w14:textId="77777777" w:rsidR="00593B67" w:rsidRPr="00B2490D" w:rsidRDefault="00593B67" w:rsidP="00CC1882">
            <w:pPr>
              <w:pStyle w:val="ListParagraph"/>
              <w:numPr>
                <w:ilvl w:val="0"/>
                <w:numId w:val="48"/>
              </w:numPr>
              <w:tabs>
                <w:tab w:val="left" w:pos="2071"/>
              </w:tabs>
              <w:jc w:val="left"/>
              <w:rPr>
                <w:sz w:val="24"/>
                <w:szCs w:val="24"/>
              </w:rPr>
            </w:pPr>
            <w:r w:rsidRPr="00B2490D">
              <w:rPr>
                <w:sz w:val="24"/>
                <w:szCs w:val="24"/>
              </w:rPr>
              <w:t>Understand</w:t>
            </w:r>
            <w:r w:rsidRPr="00B2490D">
              <w:rPr>
                <w:spacing w:val="-5"/>
                <w:sz w:val="24"/>
                <w:szCs w:val="24"/>
              </w:rPr>
              <w:t xml:space="preserve"> </w:t>
            </w:r>
            <w:r w:rsidRPr="00B2490D">
              <w:rPr>
                <w:sz w:val="24"/>
                <w:szCs w:val="24"/>
              </w:rPr>
              <w:t>the</w:t>
            </w:r>
            <w:r w:rsidRPr="00B2490D">
              <w:rPr>
                <w:spacing w:val="-5"/>
                <w:sz w:val="24"/>
                <w:szCs w:val="24"/>
              </w:rPr>
              <w:t xml:space="preserve"> </w:t>
            </w:r>
            <w:r w:rsidRPr="00B2490D">
              <w:rPr>
                <w:sz w:val="24"/>
                <w:szCs w:val="24"/>
              </w:rPr>
              <w:t>application</w:t>
            </w:r>
            <w:r w:rsidRPr="00B2490D">
              <w:rPr>
                <w:spacing w:val="-7"/>
                <w:sz w:val="24"/>
                <w:szCs w:val="24"/>
              </w:rPr>
              <w:t xml:space="preserve"> </w:t>
            </w:r>
            <w:r w:rsidRPr="00B2490D">
              <w:rPr>
                <w:sz w:val="24"/>
                <w:szCs w:val="24"/>
              </w:rPr>
              <w:t>of</w:t>
            </w:r>
            <w:r w:rsidRPr="00B2490D">
              <w:rPr>
                <w:spacing w:val="-3"/>
                <w:sz w:val="24"/>
                <w:szCs w:val="24"/>
              </w:rPr>
              <w:t xml:space="preserve"> </w:t>
            </w:r>
            <w:r w:rsidRPr="00B2490D">
              <w:rPr>
                <w:sz w:val="24"/>
                <w:szCs w:val="24"/>
              </w:rPr>
              <w:t>artificial</w:t>
            </w:r>
            <w:r w:rsidRPr="00B2490D">
              <w:rPr>
                <w:spacing w:val="-3"/>
                <w:sz w:val="24"/>
                <w:szCs w:val="24"/>
              </w:rPr>
              <w:t xml:space="preserve"> </w:t>
            </w:r>
            <w:r w:rsidRPr="00B2490D">
              <w:rPr>
                <w:sz w:val="24"/>
                <w:szCs w:val="24"/>
              </w:rPr>
              <w:t>neural</w:t>
            </w:r>
            <w:r w:rsidRPr="00B2490D">
              <w:rPr>
                <w:spacing w:val="-6"/>
                <w:sz w:val="24"/>
                <w:szCs w:val="24"/>
              </w:rPr>
              <w:t xml:space="preserve"> </w:t>
            </w:r>
            <w:r w:rsidRPr="00B2490D">
              <w:rPr>
                <w:spacing w:val="-2"/>
                <w:sz w:val="24"/>
                <w:szCs w:val="24"/>
              </w:rPr>
              <w:t>network</w:t>
            </w:r>
          </w:p>
          <w:p w14:paraId="7E6EEAFF" w14:textId="77777777" w:rsidR="00593B67" w:rsidRDefault="00593B67" w:rsidP="00860E27">
            <w:pPr>
              <w:pStyle w:val="ListParagraph"/>
              <w:tabs>
                <w:tab w:val="left" w:pos="2071"/>
              </w:tabs>
              <w:spacing w:before="1"/>
              <w:ind w:left="645" w:firstLine="0"/>
              <w:jc w:val="left"/>
              <w:rPr>
                <w:sz w:val="24"/>
              </w:rPr>
            </w:pPr>
          </w:p>
        </w:tc>
      </w:tr>
      <w:tr w:rsidR="00593B67" w14:paraId="47E36918" w14:textId="77777777" w:rsidTr="00860E27">
        <w:trPr>
          <w:trHeight w:val="316"/>
        </w:trPr>
        <w:tc>
          <w:tcPr>
            <w:tcW w:w="9737" w:type="dxa"/>
            <w:gridSpan w:val="10"/>
          </w:tcPr>
          <w:p w14:paraId="56A30AD5" w14:textId="77777777" w:rsidR="00593B67" w:rsidRDefault="00593B67" w:rsidP="00860E27">
            <w:pPr>
              <w:pStyle w:val="TableParagraph"/>
              <w:spacing w:line="273" w:lineRule="exact"/>
              <w:rPr>
                <w:b/>
                <w:sz w:val="24"/>
              </w:rPr>
            </w:pPr>
            <w:r>
              <w:rPr>
                <w:b/>
                <w:sz w:val="24"/>
              </w:rPr>
              <w:t>Expected</w:t>
            </w:r>
            <w:r>
              <w:rPr>
                <w:b/>
                <w:spacing w:val="-4"/>
                <w:sz w:val="24"/>
              </w:rPr>
              <w:t xml:space="preserve"> </w:t>
            </w:r>
            <w:r>
              <w:rPr>
                <w:b/>
                <w:sz w:val="24"/>
              </w:rPr>
              <w:t>Course</w:t>
            </w:r>
            <w:r>
              <w:rPr>
                <w:b/>
                <w:spacing w:val="-8"/>
                <w:sz w:val="24"/>
              </w:rPr>
              <w:t xml:space="preserve"> </w:t>
            </w:r>
            <w:r>
              <w:rPr>
                <w:b/>
                <w:spacing w:val="-2"/>
                <w:sz w:val="24"/>
              </w:rPr>
              <w:t>Outcomes:</w:t>
            </w:r>
          </w:p>
        </w:tc>
      </w:tr>
      <w:tr w:rsidR="00593B67" w14:paraId="0C652E48" w14:textId="77777777" w:rsidTr="00860E27">
        <w:trPr>
          <w:trHeight w:val="323"/>
        </w:trPr>
        <w:tc>
          <w:tcPr>
            <w:tcW w:w="9737" w:type="dxa"/>
            <w:gridSpan w:val="10"/>
          </w:tcPr>
          <w:p w14:paraId="7A438C2A" w14:textId="77777777" w:rsidR="00593B67" w:rsidRDefault="00593B67" w:rsidP="00860E27">
            <w:pPr>
              <w:pStyle w:val="TableParagraph"/>
              <w:spacing w:line="268" w:lineRule="exact"/>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 of</w:t>
            </w:r>
            <w:r>
              <w:rPr>
                <w:spacing w:val="-2"/>
                <w:sz w:val="24"/>
              </w:rPr>
              <w:t xml:space="preserve"> </w:t>
            </w:r>
            <w:r>
              <w:rPr>
                <w:sz w:val="24"/>
              </w:rPr>
              <w:t>the</w:t>
            </w:r>
            <w:r>
              <w:rPr>
                <w:spacing w:val="-2"/>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593B67" w14:paraId="0D4F2F05" w14:textId="77777777" w:rsidTr="00860E27">
        <w:trPr>
          <w:trHeight w:val="321"/>
        </w:trPr>
        <w:tc>
          <w:tcPr>
            <w:tcW w:w="557" w:type="dxa"/>
          </w:tcPr>
          <w:p w14:paraId="20AD3FEC" w14:textId="77777777" w:rsidR="00593B67" w:rsidRDefault="00593B67" w:rsidP="00860E27">
            <w:pPr>
              <w:pStyle w:val="TableParagraph"/>
              <w:spacing w:line="271" w:lineRule="exact"/>
              <w:rPr>
                <w:sz w:val="24"/>
              </w:rPr>
            </w:pPr>
            <w:r>
              <w:rPr>
                <w:spacing w:val="-10"/>
                <w:sz w:val="24"/>
              </w:rPr>
              <w:t>1</w:t>
            </w:r>
          </w:p>
        </w:tc>
        <w:tc>
          <w:tcPr>
            <w:tcW w:w="8370" w:type="dxa"/>
            <w:gridSpan w:val="7"/>
          </w:tcPr>
          <w:p w14:paraId="317A0A51" w14:textId="77777777" w:rsidR="00593B67" w:rsidRDefault="00593B67" w:rsidP="00860E27">
            <w:pPr>
              <w:pStyle w:val="TableParagraph"/>
              <w:spacing w:line="271" w:lineRule="exact"/>
              <w:rPr>
                <w:sz w:val="24"/>
              </w:rPr>
            </w:pPr>
            <w:r w:rsidRPr="00B2490D">
              <w:rPr>
                <w:sz w:val="24"/>
                <w:szCs w:val="24"/>
              </w:rPr>
              <w:t>Illustrate</w:t>
            </w:r>
            <w:r w:rsidRPr="00B2490D">
              <w:rPr>
                <w:spacing w:val="-5"/>
                <w:sz w:val="24"/>
                <w:szCs w:val="24"/>
              </w:rPr>
              <w:t xml:space="preserve"> </w:t>
            </w:r>
            <w:r w:rsidRPr="00B2490D">
              <w:rPr>
                <w:sz w:val="24"/>
                <w:szCs w:val="24"/>
              </w:rPr>
              <w:t>the</w:t>
            </w:r>
            <w:r w:rsidRPr="00B2490D">
              <w:rPr>
                <w:spacing w:val="-4"/>
                <w:sz w:val="24"/>
                <w:szCs w:val="24"/>
              </w:rPr>
              <w:t xml:space="preserve"> </w:t>
            </w:r>
            <w:r w:rsidRPr="00B2490D">
              <w:rPr>
                <w:sz w:val="24"/>
                <w:szCs w:val="24"/>
              </w:rPr>
              <w:t>importance</w:t>
            </w:r>
            <w:r w:rsidRPr="00B2490D">
              <w:rPr>
                <w:spacing w:val="-5"/>
                <w:sz w:val="24"/>
                <w:szCs w:val="24"/>
              </w:rPr>
              <w:t xml:space="preserve"> </w:t>
            </w:r>
            <w:r w:rsidRPr="00B2490D">
              <w:rPr>
                <w:sz w:val="24"/>
                <w:szCs w:val="24"/>
              </w:rPr>
              <w:t>of</w:t>
            </w:r>
            <w:r w:rsidRPr="00B2490D">
              <w:rPr>
                <w:spacing w:val="-4"/>
                <w:sz w:val="24"/>
                <w:szCs w:val="24"/>
              </w:rPr>
              <w:t xml:space="preserve"> </w:t>
            </w:r>
            <w:r w:rsidRPr="00B2490D">
              <w:rPr>
                <w:spacing w:val="-5"/>
                <w:sz w:val="24"/>
                <w:szCs w:val="24"/>
              </w:rPr>
              <w:t>AI</w:t>
            </w:r>
          </w:p>
        </w:tc>
        <w:tc>
          <w:tcPr>
            <w:tcW w:w="810" w:type="dxa"/>
            <w:gridSpan w:val="2"/>
          </w:tcPr>
          <w:p w14:paraId="31EA8724" w14:textId="77777777" w:rsidR="00593B67" w:rsidRDefault="00593B67" w:rsidP="00860E27">
            <w:pPr>
              <w:pStyle w:val="TableParagraph"/>
              <w:spacing w:line="271" w:lineRule="exact"/>
              <w:ind w:left="264"/>
              <w:rPr>
                <w:sz w:val="24"/>
              </w:rPr>
            </w:pPr>
            <w:r>
              <w:rPr>
                <w:spacing w:val="-5"/>
                <w:sz w:val="24"/>
              </w:rPr>
              <w:t>K1</w:t>
            </w:r>
          </w:p>
        </w:tc>
      </w:tr>
      <w:tr w:rsidR="00593B67" w14:paraId="541F2F28" w14:textId="77777777" w:rsidTr="00860E27">
        <w:trPr>
          <w:trHeight w:val="321"/>
        </w:trPr>
        <w:tc>
          <w:tcPr>
            <w:tcW w:w="557" w:type="dxa"/>
          </w:tcPr>
          <w:p w14:paraId="31CB9C79" w14:textId="77777777" w:rsidR="00593B67" w:rsidRDefault="00593B67" w:rsidP="00860E27">
            <w:pPr>
              <w:pStyle w:val="TableParagraph"/>
              <w:spacing w:line="270" w:lineRule="exact"/>
              <w:rPr>
                <w:sz w:val="24"/>
              </w:rPr>
            </w:pPr>
            <w:r>
              <w:rPr>
                <w:spacing w:val="-10"/>
                <w:sz w:val="24"/>
              </w:rPr>
              <w:t>2</w:t>
            </w:r>
          </w:p>
        </w:tc>
        <w:tc>
          <w:tcPr>
            <w:tcW w:w="8370" w:type="dxa"/>
            <w:gridSpan w:val="7"/>
          </w:tcPr>
          <w:p w14:paraId="6B3E96A3" w14:textId="77777777" w:rsidR="00593B67" w:rsidRDefault="00593B67" w:rsidP="00860E27">
            <w:pPr>
              <w:pStyle w:val="TableParagraph"/>
              <w:spacing w:line="270" w:lineRule="exact"/>
              <w:rPr>
                <w:sz w:val="24"/>
              </w:rPr>
            </w:pPr>
            <w:r w:rsidRPr="00B2490D">
              <w:rPr>
                <w:sz w:val="24"/>
                <w:szCs w:val="24"/>
              </w:rPr>
              <w:t>Demonstrate</w:t>
            </w:r>
            <w:r w:rsidRPr="00B2490D">
              <w:rPr>
                <w:spacing w:val="-7"/>
                <w:sz w:val="24"/>
                <w:szCs w:val="24"/>
              </w:rPr>
              <w:t xml:space="preserve"> </w:t>
            </w:r>
            <w:r w:rsidRPr="00B2490D">
              <w:rPr>
                <w:sz w:val="24"/>
                <w:szCs w:val="24"/>
              </w:rPr>
              <w:t>Reasoning</w:t>
            </w:r>
            <w:r w:rsidRPr="00B2490D">
              <w:rPr>
                <w:spacing w:val="-6"/>
                <w:sz w:val="24"/>
                <w:szCs w:val="24"/>
              </w:rPr>
              <w:t xml:space="preserve"> </w:t>
            </w:r>
            <w:r w:rsidRPr="00B2490D">
              <w:rPr>
                <w:sz w:val="24"/>
                <w:szCs w:val="24"/>
              </w:rPr>
              <w:t>system</w:t>
            </w:r>
            <w:r w:rsidRPr="00B2490D">
              <w:rPr>
                <w:spacing w:val="-4"/>
                <w:sz w:val="24"/>
                <w:szCs w:val="24"/>
              </w:rPr>
              <w:t xml:space="preserve"> </w:t>
            </w:r>
            <w:r w:rsidRPr="00B2490D">
              <w:rPr>
                <w:sz w:val="24"/>
                <w:szCs w:val="24"/>
              </w:rPr>
              <w:t>for</w:t>
            </w:r>
            <w:r w:rsidRPr="00B2490D">
              <w:rPr>
                <w:spacing w:val="-5"/>
                <w:sz w:val="24"/>
                <w:szCs w:val="24"/>
              </w:rPr>
              <w:t xml:space="preserve"> </w:t>
            </w:r>
            <w:r w:rsidRPr="00B2490D">
              <w:rPr>
                <w:spacing w:val="-2"/>
                <w:sz w:val="24"/>
                <w:szCs w:val="24"/>
              </w:rPr>
              <w:t>categories</w:t>
            </w:r>
          </w:p>
        </w:tc>
        <w:tc>
          <w:tcPr>
            <w:tcW w:w="810" w:type="dxa"/>
            <w:gridSpan w:val="2"/>
          </w:tcPr>
          <w:p w14:paraId="5B25CC65" w14:textId="77777777" w:rsidR="00593B67" w:rsidRDefault="00593B67" w:rsidP="00860E27">
            <w:pPr>
              <w:pStyle w:val="TableParagraph"/>
              <w:spacing w:line="270" w:lineRule="exact"/>
              <w:ind w:left="264"/>
              <w:rPr>
                <w:sz w:val="24"/>
              </w:rPr>
            </w:pPr>
            <w:r>
              <w:rPr>
                <w:spacing w:val="-5"/>
                <w:sz w:val="24"/>
              </w:rPr>
              <w:t>K2</w:t>
            </w:r>
          </w:p>
        </w:tc>
      </w:tr>
      <w:tr w:rsidR="00593B67" w14:paraId="37541F2B" w14:textId="77777777" w:rsidTr="00860E27">
        <w:trPr>
          <w:trHeight w:val="323"/>
        </w:trPr>
        <w:tc>
          <w:tcPr>
            <w:tcW w:w="557" w:type="dxa"/>
          </w:tcPr>
          <w:p w14:paraId="4B610405" w14:textId="77777777" w:rsidR="00593B67" w:rsidRDefault="00593B67" w:rsidP="00860E27">
            <w:pPr>
              <w:pStyle w:val="TableParagraph"/>
              <w:spacing w:line="273" w:lineRule="exact"/>
              <w:rPr>
                <w:sz w:val="24"/>
              </w:rPr>
            </w:pPr>
            <w:r>
              <w:rPr>
                <w:spacing w:val="-10"/>
                <w:sz w:val="24"/>
              </w:rPr>
              <w:t>3</w:t>
            </w:r>
          </w:p>
        </w:tc>
        <w:tc>
          <w:tcPr>
            <w:tcW w:w="8370" w:type="dxa"/>
            <w:gridSpan w:val="7"/>
          </w:tcPr>
          <w:p w14:paraId="63E422A2" w14:textId="77777777" w:rsidR="00593B67" w:rsidRDefault="00593B67" w:rsidP="00860E27">
            <w:pPr>
              <w:pStyle w:val="TableParagraph"/>
              <w:spacing w:line="270" w:lineRule="exact"/>
              <w:rPr>
                <w:sz w:val="24"/>
              </w:rPr>
            </w:pPr>
            <w:r w:rsidRPr="00B2490D">
              <w:rPr>
                <w:sz w:val="24"/>
                <w:szCs w:val="24"/>
              </w:rPr>
              <w:t>Appraise</w:t>
            </w:r>
            <w:r w:rsidRPr="00B2490D">
              <w:rPr>
                <w:spacing w:val="-3"/>
                <w:sz w:val="24"/>
                <w:szCs w:val="24"/>
              </w:rPr>
              <w:t xml:space="preserve"> </w:t>
            </w:r>
            <w:r w:rsidRPr="00B2490D">
              <w:rPr>
                <w:sz w:val="24"/>
                <w:szCs w:val="24"/>
              </w:rPr>
              <w:t>use</w:t>
            </w:r>
            <w:r w:rsidRPr="00B2490D">
              <w:rPr>
                <w:spacing w:val="-6"/>
                <w:sz w:val="24"/>
                <w:szCs w:val="24"/>
              </w:rPr>
              <w:t xml:space="preserve"> </w:t>
            </w:r>
            <w:r w:rsidRPr="00B2490D">
              <w:rPr>
                <w:sz w:val="24"/>
                <w:szCs w:val="24"/>
              </w:rPr>
              <w:t>of</w:t>
            </w:r>
            <w:r w:rsidRPr="00B2490D">
              <w:rPr>
                <w:spacing w:val="-4"/>
                <w:sz w:val="24"/>
                <w:szCs w:val="24"/>
              </w:rPr>
              <w:t xml:space="preserve"> </w:t>
            </w:r>
            <w:r w:rsidRPr="00B2490D">
              <w:rPr>
                <w:sz w:val="24"/>
                <w:szCs w:val="24"/>
              </w:rPr>
              <w:t>NLP</w:t>
            </w:r>
            <w:r w:rsidRPr="00B2490D">
              <w:rPr>
                <w:spacing w:val="-2"/>
                <w:sz w:val="24"/>
                <w:szCs w:val="24"/>
              </w:rPr>
              <w:t xml:space="preserve"> </w:t>
            </w:r>
            <w:r w:rsidRPr="00B2490D">
              <w:rPr>
                <w:sz w:val="24"/>
                <w:szCs w:val="24"/>
              </w:rPr>
              <w:t>for</w:t>
            </w:r>
            <w:r w:rsidRPr="00B2490D">
              <w:rPr>
                <w:spacing w:val="-3"/>
                <w:sz w:val="24"/>
                <w:szCs w:val="24"/>
              </w:rPr>
              <w:t xml:space="preserve"> </w:t>
            </w:r>
            <w:r w:rsidRPr="00B2490D">
              <w:rPr>
                <w:sz w:val="24"/>
                <w:szCs w:val="24"/>
              </w:rPr>
              <w:t>solving</w:t>
            </w:r>
            <w:r w:rsidRPr="00B2490D">
              <w:rPr>
                <w:spacing w:val="-5"/>
                <w:sz w:val="24"/>
                <w:szCs w:val="24"/>
              </w:rPr>
              <w:t xml:space="preserve"> </w:t>
            </w:r>
            <w:r w:rsidRPr="00B2490D">
              <w:rPr>
                <w:sz w:val="24"/>
                <w:szCs w:val="24"/>
              </w:rPr>
              <w:t>business</w:t>
            </w:r>
            <w:r w:rsidRPr="00B2490D">
              <w:rPr>
                <w:spacing w:val="-2"/>
                <w:sz w:val="24"/>
                <w:szCs w:val="24"/>
              </w:rPr>
              <w:t xml:space="preserve"> problems</w:t>
            </w:r>
          </w:p>
        </w:tc>
        <w:tc>
          <w:tcPr>
            <w:tcW w:w="810" w:type="dxa"/>
            <w:gridSpan w:val="2"/>
          </w:tcPr>
          <w:p w14:paraId="4211937E" w14:textId="77777777" w:rsidR="00593B67" w:rsidRDefault="00593B67" w:rsidP="00860E27">
            <w:pPr>
              <w:pStyle w:val="TableParagraph"/>
              <w:spacing w:line="273" w:lineRule="exact"/>
              <w:ind w:left="264"/>
              <w:rPr>
                <w:sz w:val="24"/>
              </w:rPr>
            </w:pPr>
            <w:r>
              <w:rPr>
                <w:spacing w:val="-5"/>
                <w:sz w:val="24"/>
              </w:rPr>
              <w:t>K3</w:t>
            </w:r>
          </w:p>
        </w:tc>
      </w:tr>
      <w:tr w:rsidR="00593B67" w14:paraId="4F2B090D" w14:textId="77777777" w:rsidTr="00860E27">
        <w:trPr>
          <w:trHeight w:val="321"/>
        </w:trPr>
        <w:tc>
          <w:tcPr>
            <w:tcW w:w="557" w:type="dxa"/>
          </w:tcPr>
          <w:p w14:paraId="313C78A8" w14:textId="77777777" w:rsidR="00593B67" w:rsidRDefault="00593B67" w:rsidP="00860E27">
            <w:pPr>
              <w:pStyle w:val="TableParagraph"/>
              <w:ind w:left="0"/>
            </w:pPr>
          </w:p>
        </w:tc>
        <w:tc>
          <w:tcPr>
            <w:tcW w:w="8370" w:type="dxa"/>
            <w:gridSpan w:val="7"/>
          </w:tcPr>
          <w:p w14:paraId="77ED9C2B" w14:textId="77777777" w:rsidR="00593B67" w:rsidRDefault="00593B67" w:rsidP="00860E27">
            <w:pPr>
              <w:pStyle w:val="TableParagraph"/>
              <w:ind w:left="0"/>
            </w:pPr>
          </w:p>
        </w:tc>
        <w:tc>
          <w:tcPr>
            <w:tcW w:w="810" w:type="dxa"/>
            <w:gridSpan w:val="2"/>
          </w:tcPr>
          <w:p w14:paraId="718D2756" w14:textId="77777777" w:rsidR="00593B67" w:rsidRDefault="00593B67" w:rsidP="00860E27">
            <w:pPr>
              <w:pStyle w:val="TableParagraph"/>
              <w:ind w:left="0"/>
            </w:pPr>
          </w:p>
        </w:tc>
      </w:tr>
      <w:tr w:rsidR="00593B67" w14:paraId="45902620" w14:textId="77777777" w:rsidTr="00860E27">
        <w:trPr>
          <w:trHeight w:val="321"/>
        </w:trPr>
        <w:tc>
          <w:tcPr>
            <w:tcW w:w="9737" w:type="dxa"/>
            <w:gridSpan w:val="10"/>
          </w:tcPr>
          <w:p w14:paraId="41070679" w14:textId="77777777" w:rsidR="00593B67" w:rsidRDefault="00593B67" w:rsidP="00860E27">
            <w:pPr>
              <w:pStyle w:val="TableParagraph"/>
              <w:spacing w:line="268" w:lineRule="exact"/>
              <w:rPr>
                <w:sz w:val="24"/>
              </w:rPr>
            </w:pPr>
            <w:r>
              <w:rPr>
                <w:b/>
                <w:sz w:val="24"/>
              </w:rPr>
              <w:t>K1</w:t>
            </w:r>
            <w:r>
              <w:rPr>
                <w:b/>
                <w:spacing w:val="-6"/>
                <w:sz w:val="24"/>
              </w:rPr>
              <w:t xml:space="preserve"> </w:t>
            </w:r>
            <w:r>
              <w:rPr>
                <w:sz w:val="24"/>
              </w:rPr>
              <w:t>-</w:t>
            </w:r>
            <w:r>
              <w:rPr>
                <w:spacing w:val="-5"/>
                <w:sz w:val="24"/>
              </w:rPr>
              <w:t xml:space="preserve"> </w:t>
            </w:r>
            <w:r>
              <w:rPr>
                <w:sz w:val="24"/>
              </w:rPr>
              <w:t xml:space="preserve">Remember; </w:t>
            </w:r>
            <w:r>
              <w:rPr>
                <w:b/>
                <w:sz w:val="24"/>
              </w:rPr>
              <w:t>K2</w:t>
            </w:r>
            <w:r>
              <w:rPr>
                <w:b/>
                <w:spacing w:val="-1"/>
                <w:sz w:val="24"/>
              </w:rPr>
              <w:t xml:space="preserve"> </w:t>
            </w:r>
            <w:r>
              <w:rPr>
                <w:sz w:val="24"/>
              </w:rPr>
              <w:t>-</w:t>
            </w:r>
            <w:r>
              <w:rPr>
                <w:spacing w:val="-4"/>
                <w:sz w:val="24"/>
              </w:rPr>
              <w:t xml:space="preserve"> </w:t>
            </w:r>
            <w:r>
              <w:rPr>
                <w:sz w:val="24"/>
              </w:rPr>
              <w:t xml:space="preserve">Understand; </w:t>
            </w:r>
            <w:r>
              <w:rPr>
                <w:b/>
                <w:sz w:val="24"/>
              </w:rPr>
              <w:t>K3</w:t>
            </w:r>
            <w:r>
              <w:rPr>
                <w:b/>
                <w:spacing w:val="-1"/>
                <w:sz w:val="24"/>
              </w:rPr>
              <w:t xml:space="preserve"> </w:t>
            </w:r>
            <w:r>
              <w:rPr>
                <w:sz w:val="24"/>
              </w:rPr>
              <w:t>-</w:t>
            </w:r>
            <w:r>
              <w:rPr>
                <w:spacing w:val="-4"/>
                <w:sz w:val="24"/>
              </w:rPr>
              <w:t xml:space="preserve"> </w:t>
            </w:r>
            <w:r>
              <w:rPr>
                <w:sz w:val="24"/>
              </w:rPr>
              <w:t>Apply;</w:t>
            </w:r>
            <w:r>
              <w:rPr>
                <w:spacing w:val="2"/>
                <w:sz w:val="24"/>
              </w:rPr>
              <w:t xml:space="preserve"> </w:t>
            </w:r>
            <w:r>
              <w:rPr>
                <w:b/>
                <w:sz w:val="24"/>
              </w:rPr>
              <w:t>K4</w:t>
            </w:r>
            <w:r>
              <w:rPr>
                <w:b/>
                <w:spacing w:val="-1"/>
                <w:sz w:val="24"/>
              </w:rPr>
              <w:t xml:space="preserve"> </w:t>
            </w:r>
            <w:r>
              <w:rPr>
                <w:sz w:val="24"/>
              </w:rPr>
              <w:t>-</w:t>
            </w:r>
            <w:r>
              <w:rPr>
                <w:spacing w:val="-4"/>
                <w:sz w:val="24"/>
              </w:rPr>
              <w:t xml:space="preserve"> </w:t>
            </w:r>
            <w:r>
              <w:rPr>
                <w:sz w:val="24"/>
              </w:rPr>
              <w:t>Analyze;</w:t>
            </w:r>
            <w:r>
              <w:rPr>
                <w:spacing w:val="2"/>
                <w:sz w:val="24"/>
              </w:rPr>
              <w:t xml:space="preserve"> </w:t>
            </w:r>
            <w:r>
              <w:rPr>
                <w:b/>
                <w:sz w:val="24"/>
              </w:rPr>
              <w:t>K5</w:t>
            </w:r>
            <w:r>
              <w:rPr>
                <w:b/>
                <w:spacing w:val="-1"/>
                <w:sz w:val="24"/>
              </w:rPr>
              <w:t xml:space="preserve"> </w:t>
            </w:r>
            <w:r>
              <w:rPr>
                <w:sz w:val="24"/>
              </w:rPr>
              <w:t>-</w:t>
            </w:r>
            <w:r>
              <w:rPr>
                <w:spacing w:val="-4"/>
                <w:sz w:val="24"/>
              </w:rPr>
              <w:t xml:space="preserve"> </w:t>
            </w:r>
            <w:r>
              <w:rPr>
                <w:sz w:val="24"/>
              </w:rPr>
              <w:t xml:space="preserve">Evaluate; </w:t>
            </w:r>
            <w:r>
              <w:rPr>
                <w:b/>
                <w:sz w:val="24"/>
              </w:rPr>
              <w:t>K6</w:t>
            </w:r>
            <w:r>
              <w:rPr>
                <w:sz w:val="24"/>
              </w:rPr>
              <w:t xml:space="preserve">– </w:t>
            </w:r>
            <w:r>
              <w:rPr>
                <w:spacing w:val="-2"/>
                <w:sz w:val="24"/>
              </w:rPr>
              <w:t>Create</w:t>
            </w:r>
          </w:p>
        </w:tc>
      </w:tr>
      <w:tr w:rsidR="00593B67" w14:paraId="729AB567" w14:textId="77777777" w:rsidTr="00860E27">
        <w:trPr>
          <w:trHeight w:val="316"/>
        </w:trPr>
        <w:tc>
          <w:tcPr>
            <w:tcW w:w="9737" w:type="dxa"/>
            <w:gridSpan w:val="10"/>
          </w:tcPr>
          <w:p w14:paraId="46136F1E" w14:textId="77777777" w:rsidR="00593B67" w:rsidRDefault="00593B67" w:rsidP="00860E27">
            <w:pPr>
              <w:pStyle w:val="TableParagraph"/>
              <w:ind w:left="0"/>
            </w:pPr>
          </w:p>
        </w:tc>
      </w:tr>
      <w:tr w:rsidR="00593B67" w14:paraId="3F267F7D" w14:textId="77777777" w:rsidTr="00860E27">
        <w:trPr>
          <w:trHeight w:val="316"/>
        </w:trPr>
        <w:tc>
          <w:tcPr>
            <w:tcW w:w="1100" w:type="dxa"/>
            <w:gridSpan w:val="2"/>
          </w:tcPr>
          <w:p w14:paraId="342E12A6" w14:textId="77777777" w:rsidR="00593B67" w:rsidRDefault="00593B67" w:rsidP="00860E27">
            <w:pPr>
              <w:pStyle w:val="TableParagraph"/>
              <w:spacing w:line="273" w:lineRule="exact"/>
              <w:rPr>
                <w:b/>
                <w:sz w:val="24"/>
              </w:rPr>
            </w:pPr>
            <w:r>
              <w:rPr>
                <w:b/>
                <w:spacing w:val="-2"/>
                <w:sz w:val="24"/>
              </w:rPr>
              <w:t>Unit:1</w:t>
            </w:r>
          </w:p>
        </w:tc>
        <w:tc>
          <w:tcPr>
            <w:tcW w:w="7243" w:type="dxa"/>
            <w:gridSpan w:val="4"/>
          </w:tcPr>
          <w:p w14:paraId="668E493D" w14:textId="77777777" w:rsidR="00593B67" w:rsidRDefault="00593B67" w:rsidP="00860E27">
            <w:pPr>
              <w:pStyle w:val="TableParagraph"/>
              <w:tabs>
                <w:tab w:val="left" w:pos="660"/>
              </w:tabs>
              <w:spacing w:line="258" w:lineRule="exact"/>
              <w:ind w:left="65" w:right="59"/>
              <w:rPr>
                <w:b/>
                <w:sz w:val="23"/>
              </w:rPr>
            </w:pPr>
            <w:r>
              <w:rPr>
                <w:b/>
                <w:sz w:val="23"/>
              </w:rPr>
              <w:tab/>
            </w:r>
            <w:r w:rsidRPr="00B2490D">
              <w:rPr>
                <w:b/>
                <w:spacing w:val="-2"/>
                <w:sz w:val="24"/>
                <w:szCs w:val="24"/>
              </w:rPr>
              <w:t>Introduction</w:t>
            </w:r>
          </w:p>
        </w:tc>
        <w:tc>
          <w:tcPr>
            <w:tcW w:w="1394" w:type="dxa"/>
            <w:gridSpan w:val="4"/>
          </w:tcPr>
          <w:p w14:paraId="7B9C8851" w14:textId="77777777" w:rsidR="00593B67" w:rsidRDefault="00593B67" w:rsidP="00860E27">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593B67" w14:paraId="69C0E8DD" w14:textId="77777777" w:rsidTr="00860E27">
        <w:trPr>
          <w:trHeight w:val="1017"/>
        </w:trPr>
        <w:tc>
          <w:tcPr>
            <w:tcW w:w="9737" w:type="dxa"/>
            <w:gridSpan w:val="10"/>
          </w:tcPr>
          <w:p w14:paraId="42F5C630" w14:textId="77777777" w:rsidR="00593B67" w:rsidRDefault="00593B67" w:rsidP="00860E27">
            <w:pPr>
              <w:pStyle w:val="BodyText"/>
              <w:spacing w:before="1"/>
              <w:ind w:right="1433"/>
              <w:jc w:val="both"/>
            </w:pPr>
            <w:r w:rsidRPr="00500B55">
              <w:t>Introduction: Artificial Intelligence Definition</w:t>
            </w:r>
            <w:r>
              <w:t xml:space="preserve"> -</w:t>
            </w:r>
            <w:r w:rsidRPr="00500B55">
              <w:t xml:space="preserve"> Artificial Intelligence Foundations</w:t>
            </w:r>
            <w:r>
              <w:t xml:space="preserve"> -</w:t>
            </w:r>
            <w:r w:rsidRPr="00500B55">
              <w:t>Artificial intelligence's past the current state of art</w:t>
            </w:r>
            <w:r>
              <w:t xml:space="preserve"> -</w:t>
            </w:r>
            <w:r w:rsidRPr="00500B55">
              <w:t xml:space="preserve"> Intelligent Agents: Agent and Environments</w:t>
            </w:r>
            <w:r>
              <w:t xml:space="preserve"> -</w:t>
            </w:r>
            <w:r w:rsidRPr="00500B55">
              <w:t xml:space="preserve"> Positive Conduct</w:t>
            </w:r>
            <w:r>
              <w:t xml:space="preserve"> -</w:t>
            </w:r>
            <w:r w:rsidRPr="00500B55">
              <w:t xml:space="preserve"> Environmental Nature</w:t>
            </w:r>
            <w:r>
              <w:t xml:space="preserve"> &amp;</w:t>
            </w:r>
            <w:r w:rsidRPr="00500B55">
              <w:t xml:space="preserve"> Agent Structure.</w:t>
            </w:r>
          </w:p>
        </w:tc>
      </w:tr>
      <w:tr w:rsidR="00593B67" w14:paraId="5F1E1A90" w14:textId="77777777" w:rsidTr="00860E27">
        <w:trPr>
          <w:trHeight w:val="316"/>
        </w:trPr>
        <w:tc>
          <w:tcPr>
            <w:tcW w:w="9737" w:type="dxa"/>
            <w:gridSpan w:val="10"/>
          </w:tcPr>
          <w:p w14:paraId="28B266CA" w14:textId="77777777" w:rsidR="00593B67" w:rsidRDefault="00593B67" w:rsidP="00860E27">
            <w:pPr>
              <w:pStyle w:val="TableParagraph"/>
              <w:ind w:left="0"/>
            </w:pPr>
          </w:p>
        </w:tc>
      </w:tr>
      <w:tr w:rsidR="00593B67" w14:paraId="1557AE5B" w14:textId="77777777" w:rsidTr="00860E27">
        <w:trPr>
          <w:trHeight w:val="316"/>
        </w:trPr>
        <w:tc>
          <w:tcPr>
            <w:tcW w:w="1100" w:type="dxa"/>
            <w:gridSpan w:val="2"/>
          </w:tcPr>
          <w:p w14:paraId="20EDF595" w14:textId="77777777" w:rsidR="00593B67" w:rsidRDefault="00593B67" w:rsidP="00860E27">
            <w:pPr>
              <w:pStyle w:val="TableParagraph"/>
              <w:spacing w:line="273" w:lineRule="exact"/>
              <w:rPr>
                <w:b/>
                <w:sz w:val="24"/>
              </w:rPr>
            </w:pPr>
            <w:r>
              <w:rPr>
                <w:b/>
                <w:spacing w:val="-2"/>
                <w:sz w:val="24"/>
              </w:rPr>
              <w:t>Unit:2</w:t>
            </w:r>
          </w:p>
        </w:tc>
        <w:tc>
          <w:tcPr>
            <w:tcW w:w="7243" w:type="dxa"/>
            <w:gridSpan w:val="4"/>
          </w:tcPr>
          <w:p w14:paraId="63F324DA" w14:textId="77777777" w:rsidR="00593B67" w:rsidRDefault="00593B67" w:rsidP="00860E27">
            <w:pPr>
              <w:pStyle w:val="TableParagraph"/>
              <w:spacing w:line="258" w:lineRule="exact"/>
              <w:ind w:left="65" w:right="60"/>
              <w:jc w:val="center"/>
              <w:rPr>
                <w:b/>
                <w:sz w:val="23"/>
              </w:rPr>
            </w:pPr>
            <w:r w:rsidRPr="00B2490D">
              <w:rPr>
                <w:sz w:val="24"/>
                <w:szCs w:val="24"/>
              </w:rPr>
              <w:t>Applications</w:t>
            </w:r>
            <w:r w:rsidRPr="00B2490D">
              <w:rPr>
                <w:spacing w:val="-5"/>
                <w:sz w:val="24"/>
                <w:szCs w:val="24"/>
              </w:rPr>
              <w:t xml:space="preserve"> </w:t>
            </w:r>
            <w:r w:rsidRPr="00B2490D">
              <w:rPr>
                <w:sz w:val="24"/>
                <w:szCs w:val="24"/>
              </w:rPr>
              <w:t>of</w:t>
            </w:r>
            <w:r w:rsidRPr="00B2490D">
              <w:rPr>
                <w:spacing w:val="-5"/>
                <w:sz w:val="24"/>
                <w:szCs w:val="24"/>
              </w:rPr>
              <w:t xml:space="preserve"> AI</w:t>
            </w:r>
          </w:p>
        </w:tc>
        <w:tc>
          <w:tcPr>
            <w:tcW w:w="1394" w:type="dxa"/>
            <w:gridSpan w:val="4"/>
          </w:tcPr>
          <w:p w14:paraId="01D9A33B" w14:textId="77777777" w:rsidR="00593B67" w:rsidRDefault="00593B67" w:rsidP="00860E27">
            <w:pPr>
              <w:pStyle w:val="TableParagraph"/>
              <w:spacing w:line="273" w:lineRule="exact"/>
              <w:ind w:left="526"/>
              <w:rPr>
                <w:b/>
                <w:sz w:val="24"/>
              </w:rPr>
            </w:pPr>
            <w:r>
              <w:rPr>
                <w:b/>
                <w:sz w:val="24"/>
              </w:rPr>
              <w:t xml:space="preserve">8 </w:t>
            </w:r>
            <w:r>
              <w:rPr>
                <w:b/>
                <w:spacing w:val="-2"/>
                <w:sz w:val="24"/>
              </w:rPr>
              <w:t>hours</w:t>
            </w:r>
          </w:p>
        </w:tc>
      </w:tr>
      <w:tr w:rsidR="00593B67" w14:paraId="3611C087" w14:textId="77777777" w:rsidTr="00860E27">
        <w:trPr>
          <w:trHeight w:val="1134"/>
        </w:trPr>
        <w:tc>
          <w:tcPr>
            <w:tcW w:w="9737" w:type="dxa"/>
            <w:gridSpan w:val="10"/>
          </w:tcPr>
          <w:p w14:paraId="5FC89B12" w14:textId="77777777" w:rsidR="00593B67" w:rsidRPr="005421F6" w:rsidRDefault="00593B67" w:rsidP="00860E27">
            <w:pPr>
              <w:widowControl/>
              <w:autoSpaceDE/>
              <w:autoSpaceDN/>
              <w:rPr>
                <w:sz w:val="24"/>
                <w:szCs w:val="24"/>
                <w:lang w:bidi="ta-IN"/>
              </w:rPr>
            </w:pPr>
            <w:r w:rsidRPr="005421F6">
              <w:rPr>
                <w:sz w:val="24"/>
                <w:szCs w:val="24"/>
                <w:lang w:bidi="ta-IN"/>
              </w:rPr>
              <w:t>AI adoption trends</w:t>
            </w:r>
            <w:r>
              <w:rPr>
                <w:sz w:val="24"/>
                <w:szCs w:val="24"/>
                <w:lang w:bidi="ta-IN"/>
              </w:rPr>
              <w:t xml:space="preserve"> - T</w:t>
            </w:r>
            <w:r w:rsidRPr="005421F6">
              <w:rPr>
                <w:sz w:val="24"/>
                <w:szCs w:val="24"/>
                <w:lang w:bidi="ta-IN"/>
              </w:rPr>
              <w:t>he hype cycle of AI</w:t>
            </w:r>
            <w:r>
              <w:rPr>
                <w:sz w:val="24"/>
                <w:szCs w:val="24"/>
                <w:lang w:bidi="ta-IN"/>
              </w:rPr>
              <w:t xml:space="preserve"> -</w:t>
            </w:r>
            <w:r w:rsidRPr="005421F6">
              <w:rPr>
                <w:sz w:val="24"/>
                <w:szCs w:val="24"/>
                <w:lang w:bidi="ta-IN"/>
              </w:rPr>
              <w:t xml:space="preserve"> e</w:t>
            </w:r>
            <w:r>
              <w:rPr>
                <w:sz w:val="24"/>
                <w:szCs w:val="24"/>
                <w:lang w:bidi="ta-IN"/>
              </w:rPr>
              <w:t>E</w:t>
            </w:r>
            <w:r w:rsidRPr="005421F6">
              <w:rPr>
                <w:sz w:val="24"/>
                <w:szCs w:val="24"/>
                <w:lang w:bidi="ta-IN"/>
              </w:rPr>
              <w:t>terprise AI solutions</w:t>
            </w:r>
            <w:r>
              <w:rPr>
                <w:sz w:val="24"/>
                <w:szCs w:val="24"/>
                <w:lang w:bidi="ta-IN"/>
              </w:rPr>
              <w:t xml:space="preserve"> - </w:t>
            </w:r>
            <w:r w:rsidRPr="005421F6">
              <w:rPr>
                <w:sz w:val="24"/>
                <w:szCs w:val="24"/>
                <w:lang w:bidi="ta-IN"/>
              </w:rPr>
              <w:t xml:space="preserve"> </w:t>
            </w:r>
            <w:r>
              <w:rPr>
                <w:sz w:val="24"/>
                <w:szCs w:val="24"/>
                <w:lang w:bidi="ta-IN"/>
              </w:rPr>
              <w:t>U</w:t>
            </w:r>
            <w:r w:rsidRPr="005421F6">
              <w:rPr>
                <w:sz w:val="24"/>
                <w:szCs w:val="24"/>
                <w:lang w:bidi="ta-IN"/>
              </w:rPr>
              <w:t>tilizing AI to automate business processes</w:t>
            </w:r>
            <w:r>
              <w:rPr>
                <w:sz w:val="24"/>
                <w:szCs w:val="24"/>
                <w:lang w:bidi="ta-IN"/>
              </w:rPr>
              <w:t xml:space="preserve"> -</w:t>
            </w:r>
            <w:r w:rsidRPr="005421F6">
              <w:rPr>
                <w:sz w:val="24"/>
                <w:szCs w:val="24"/>
                <w:lang w:bidi="ta-IN"/>
              </w:rPr>
              <w:t xml:space="preserve"> using AI to develop entrepreneurship</w:t>
            </w:r>
            <w:r>
              <w:rPr>
                <w:sz w:val="24"/>
                <w:szCs w:val="24"/>
                <w:lang w:bidi="ta-IN"/>
              </w:rPr>
              <w:t xml:space="preserve"> - </w:t>
            </w:r>
            <w:r w:rsidRPr="005421F6">
              <w:rPr>
                <w:sz w:val="24"/>
                <w:szCs w:val="24"/>
                <w:lang w:bidi="ta-IN"/>
              </w:rPr>
              <w:t>using AI to achieve sustainable development goals</w:t>
            </w:r>
            <w:r>
              <w:rPr>
                <w:sz w:val="24"/>
                <w:szCs w:val="24"/>
                <w:lang w:bidi="ta-IN"/>
              </w:rPr>
              <w:t xml:space="preserve"> -</w:t>
            </w:r>
            <w:r w:rsidRPr="005421F6">
              <w:rPr>
                <w:sz w:val="24"/>
                <w:szCs w:val="24"/>
                <w:lang w:bidi="ta-IN"/>
              </w:rPr>
              <w:t xml:space="preserve"> IoT development, and combining big data and AI</w:t>
            </w:r>
          </w:p>
          <w:p w14:paraId="2DF1F35B" w14:textId="77777777" w:rsidR="00593B67" w:rsidRDefault="00593B67" w:rsidP="00860E27">
            <w:pPr>
              <w:pStyle w:val="BodyText"/>
              <w:ind w:right="1433"/>
              <w:jc w:val="both"/>
            </w:pPr>
          </w:p>
        </w:tc>
      </w:tr>
      <w:tr w:rsidR="00593B67" w14:paraId="2BA18D62" w14:textId="77777777" w:rsidTr="00860E27">
        <w:trPr>
          <w:trHeight w:val="321"/>
        </w:trPr>
        <w:tc>
          <w:tcPr>
            <w:tcW w:w="9737" w:type="dxa"/>
            <w:gridSpan w:val="10"/>
          </w:tcPr>
          <w:p w14:paraId="6213C60B" w14:textId="77777777" w:rsidR="00593B67" w:rsidRDefault="00593B67" w:rsidP="00860E27">
            <w:pPr>
              <w:pStyle w:val="TableParagraph"/>
              <w:ind w:left="0"/>
            </w:pPr>
          </w:p>
        </w:tc>
      </w:tr>
      <w:tr w:rsidR="00593B67" w14:paraId="4E98027F" w14:textId="77777777" w:rsidTr="00860E27">
        <w:trPr>
          <w:trHeight w:val="369"/>
        </w:trPr>
        <w:tc>
          <w:tcPr>
            <w:tcW w:w="1100" w:type="dxa"/>
            <w:gridSpan w:val="2"/>
          </w:tcPr>
          <w:p w14:paraId="6FB9A5F7" w14:textId="77777777" w:rsidR="00593B67" w:rsidRDefault="00593B67" w:rsidP="00860E27">
            <w:pPr>
              <w:pStyle w:val="TableParagraph"/>
              <w:spacing w:line="270" w:lineRule="exact"/>
              <w:rPr>
                <w:b/>
                <w:sz w:val="24"/>
              </w:rPr>
            </w:pPr>
            <w:r>
              <w:rPr>
                <w:b/>
                <w:spacing w:val="-2"/>
                <w:sz w:val="24"/>
              </w:rPr>
              <w:t>Unit:3</w:t>
            </w:r>
          </w:p>
        </w:tc>
        <w:tc>
          <w:tcPr>
            <w:tcW w:w="7243" w:type="dxa"/>
            <w:gridSpan w:val="4"/>
          </w:tcPr>
          <w:p w14:paraId="4020EBDE" w14:textId="77777777" w:rsidR="00593B67" w:rsidRDefault="00593B67" w:rsidP="00860E27">
            <w:pPr>
              <w:pStyle w:val="TableParagraph"/>
              <w:spacing w:line="270" w:lineRule="exact"/>
              <w:ind w:left="1938"/>
              <w:rPr>
                <w:b/>
                <w:sz w:val="24"/>
              </w:rPr>
            </w:pPr>
            <w:r w:rsidRPr="00B2490D">
              <w:rPr>
                <w:b/>
                <w:sz w:val="24"/>
                <w:szCs w:val="24"/>
              </w:rPr>
              <w:t>Neural networks and genetic algorithms for Solving Business Problems</w:t>
            </w:r>
          </w:p>
        </w:tc>
        <w:tc>
          <w:tcPr>
            <w:tcW w:w="1394" w:type="dxa"/>
            <w:gridSpan w:val="4"/>
          </w:tcPr>
          <w:p w14:paraId="4A05764B" w14:textId="77777777" w:rsidR="00593B67" w:rsidRDefault="00593B67" w:rsidP="00860E27">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593B67" w14:paraId="1FBB4394" w14:textId="77777777" w:rsidTr="00860E27">
        <w:trPr>
          <w:trHeight w:val="909"/>
        </w:trPr>
        <w:tc>
          <w:tcPr>
            <w:tcW w:w="9737" w:type="dxa"/>
            <w:gridSpan w:val="10"/>
          </w:tcPr>
          <w:p w14:paraId="38A4A784" w14:textId="77777777" w:rsidR="00593B67" w:rsidRDefault="00593B67" w:rsidP="00860E27">
            <w:pPr>
              <w:tabs>
                <w:tab w:val="left" w:pos="9959"/>
              </w:tabs>
              <w:spacing w:before="267"/>
              <w:ind w:right="1436"/>
              <w:rPr>
                <w:sz w:val="24"/>
              </w:rPr>
            </w:pPr>
            <w:r w:rsidRPr="00B2490D">
              <w:rPr>
                <w:sz w:val="24"/>
                <w:szCs w:val="24"/>
              </w:rPr>
              <w:t>Brief history and Evolution of Neural network</w:t>
            </w:r>
            <w:r>
              <w:rPr>
                <w:sz w:val="24"/>
                <w:szCs w:val="24"/>
              </w:rPr>
              <w:t xml:space="preserve"> -</w:t>
            </w:r>
            <w:r w:rsidRPr="00B2490D">
              <w:rPr>
                <w:sz w:val="24"/>
                <w:szCs w:val="24"/>
              </w:rPr>
              <w:t xml:space="preserve"> Biological neuron</w:t>
            </w:r>
            <w:r>
              <w:rPr>
                <w:sz w:val="24"/>
                <w:szCs w:val="24"/>
              </w:rPr>
              <w:t xml:space="preserve"> – </w:t>
            </w:r>
            <w:r w:rsidRPr="00B2490D">
              <w:rPr>
                <w:sz w:val="24"/>
                <w:szCs w:val="24"/>
              </w:rPr>
              <w:t>Learning</w:t>
            </w:r>
            <w:r>
              <w:rPr>
                <w:sz w:val="24"/>
                <w:szCs w:val="24"/>
              </w:rPr>
              <w:t xml:space="preserve"> -</w:t>
            </w:r>
            <w:r w:rsidRPr="00B2490D">
              <w:rPr>
                <w:sz w:val="24"/>
                <w:szCs w:val="24"/>
              </w:rPr>
              <w:t xml:space="preserve"> Forms of learning</w:t>
            </w:r>
            <w:r>
              <w:rPr>
                <w:sz w:val="24"/>
                <w:szCs w:val="24"/>
              </w:rPr>
              <w:t xml:space="preserve"> -</w:t>
            </w:r>
            <w:r w:rsidRPr="00B2490D">
              <w:rPr>
                <w:sz w:val="24"/>
                <w:szCs w:val="24"/>
              </w:rPr>
              <w:t xml:space="preserve"> Inductive learning</w:t>
            </w:r>
            <w:r>
              <w:rPr>
                <w:sz w:val="24"/>
                <w:szCs w:val="24"/>
              </w:rPr>
              <w:t xml:space="preserve"> - </w:t>
            </w:r>
            <w:r w:rsidRPr="00B2490D">
              <w:rPr>
                <w:sz w:val="24"/>
                <w:szCs w:val="24"/>
              </w:rPr>
              <w:t>Computational-learning theory</w:t>
            </w:r>
            <w:r>
              <w:rPr>
                <w:sz w:val="24"/>
                <w:szCs w:val="24"/>
              </w:rPr>
              <w:t>.</w:t>
            </w:r>
          </w:p>
        </w:tc>
      </w:tr>
      <w:tr w:rsidR="00593B67" w14:paraId="4E35D6B5" w14:textId="77777777" w:rsidTr="00860E27">
        <w:trPr>
          <w:trHeight w:val="316"/>
        </w:trPr>
        <w:tc>
          <w:tcPr>
            <w:tcW w:w="9737" w:type="dxa"/>
            <w:gridSpan w:val="10"/>
          </w:tcPr>
          <w:p w14:paraId="6E1C4953" w14:textId="77777777" w:rsidR="00593B67" w:rsidRDefault="00593B67" w:rsidP="00860E27">
            <w:pPr>
              <w:pStyle w:val="TableParagraph"/>
              <w:ind w:left="0"/>
            </w:pPr>
          </w:p>
        </w:tc>
      </w:tr>
      <w:tr w:rsidR="00593B67" w14:paraId="0099DC7C" w14:textId="77777777" w:rsidTr="00860E27">
        <w:trPr>
          <w:trHeight w:val="316"/>
        </w:trPr>
        <w:tc>
          <w:tcPr>
            <w:tcW w:w="1100" w:type="dxa"/>
            <w:gridSpan w:val="2"/>
          </w:tcPr>
          <w:p w14:paraId="027ACAC7" w14:textId="77777777" w:rsidR="00593B67" w:rsidRDefault="00593B67" w:rsidP="00860E27">
            <w:pPr>
              <w:pStyle w:val="TableParagraph"/>
              <w:spacing w:line="273" w:lineRule="exact"/>
              <w:rPr>
                <w:b/>
                <w:sz w:val="24"/>
              </w:rPr>
            </w:pPr>
            <w:r>
              <w:rPr>
                <w:b/>
                <w:spacing w:val="-2"/>
                <w:sz w:val="24"/>
              </w:rPr>
              <w:t>Unit:4</w:t>
            </w:r>
          </w:p>
        </w:tc>
        <w:tc>
          <w:tcPr>
            <w:tcW w:w="7243" w:type="dxa"/>
            <w:gridSpan w:val="4"/>
          </w:tcPr>
          <w:p w14:paraId="3BC1F2C9" w14:textId="77777777" w:rsidR="00593B67" w:rsidRDefault="00593B67" w:rsidP="00860E27">
            <w:pPr>
              <w:pStyle w:val="TableParagraph"/>
              <w:spacing w:line="258" w:lineRule="exact"/>
              <w:ind w:left="65" w:right="58"/>
              <w:jc w:val="center"/>
              <w:rPr>
                <w:b/>
                <w:sz w:val="23"/>
              </w:rPr>
            </w:pPr>
            <w:r w:rsidRPr="00B2490D">
              <w:rPr>
                <w:b/>
                <w:sz w:val="24"/>
                <w:szCs w:val="24"/>
              </w:rPr>
              <w:t>Overview and language modeling</w:t>
            </w:r>
          </w:p>
        </w:tc>
        <w:tc>
          <w:tcPr>
            <w:tcW w:w="1394" w:type="dxa"/>
            <w:gridSpan w:val="4"/>
          </w:tcPr>
          <w:p w14:paraId="1A8BCF3B" w14:textId="77777777" w:rsidR="00593B67" w:rsidRDefault="00593B67" w:rsidP="00860E27">
            <w:pPr>
              <w:pStyle w:val="TableParagraph"/>
              <w:spacing w:line="273" w:lineRule="exact"/>
              <w:ind w:left="346"/>
              <w:rPr>
                <w:b/>
                <w:sz w:val="24"/>
              </w:rPr>
            </w:pPr>
            <w:r>
              <w:rPr>
                <w:b/>
                <w:sz w:val="24"/>
              </w:rPr>
              <w:t>12</w:t>
            </w:r>
            <w:r>
              <w:rPr>
                <w:b/>
                <w:spacing w:val="60"/>
                <w:sz w:val="24"/>
              </w:rPr>
              <w:t xml:space="preserve"> </w:t>
            </w:r>
            <w:r>
              <w:rPr>
                <w:b/>
                <w:spacing w:val="-2"/>
                <w:sz w:val="24"/>
              </w:rPr>
              <w:t>hours</w:t>
            </w:r>
          </w:p>
        </w:tc>
      </w:tr>
      <w:tr w:rsidR="00593B67" w14:paraId="2A36D762" w14:textId="77777777" w:rsidTr="00860E27">
        <w:trPr>
          <w:trHeight w:val="1271"/>
        </w:trPr>
        <w:tc>
          <w:tcPr>
            <w:tcW w:w="9737" w:type="dxa"/>
            <w:gridSpan w:val="10"/>
          </w:tcPr>
          <w:p w14:paraId="29AC308E" w14:textId="77777777" w:rsidR="00593B67" w:rsidRDefault="00593B67" w:rsidP="00860E27">
            <w:pPr>
              <w:pStyle w:val="TableParagraph"/>
              <w:spacing w:before="37"/>
              <w:rPr>
                <w:sz w:val="24"/>
              </w:rPr>
            </w:pPr>
            <w:r w:rsidRPr="00B2490D">
              <w:rPr>
                <w:sz w:val="24"/>
                <w:szCs w:val="24"/>
              </w:rPr>
              <w:t>Origins and challenges of NLP-Language and Grammar-Processing Indian Languages- NLP, Text Augmentation, Text Visualization, Applications-Information Retrieval</w:t>
            </w:r>
            <w:r>
              <w:rPr>
                <w:sz w:val="24"/>
                <w:szCs w:val="24"/>
              </w:rPr>
              <w:t xml:space="preserve"> </w:t>
            </w:r>
            <w:r w:rsidRPr="00DB6FC8">
              <w:rPr>
                <w:sz w:val="24"/>
                <w:szCs w:val="24"/>
              </w:rPr>
              <w:t>(search engines, document indexing, and extraction).</w:t>
            </w:r>
          </w:p>
          <w:p w14:paraId="4DCF7135" w14:textId="77777777" w:rsidR="00593B67" w:rsidRPr="00486383" w:rsidRDefault="00593B67" w:rsidP="00860E27">
            <w:pPr>
              <w:tabs>
                <w:tab w:val="left" w:pos="1290"/>
              </w:tabs>
            </w:pPr>
            <w:r>
              <w:tab/>
            </w:r>
          </w:p>
        </w:tc>
      </w:tr>
      <w:tr w:rsidR="00593B67" w14:paraId="12B791D3" w14:textId="77777777" w:rsidTr="00860E27">
        <w:trPr>
          <w:trHeight w:val="316"/>
        </w:trPr>
        <w:tc>
          <w:tcPr>
            <w:tcW w:w="9737" w:type="dxa"/>
            <w:gridSpan w:val="10"/>
          </w:tcPr>
          <w:p w14:paraId="14F19396" w14:textId="77777777" w:rsidR="00593B67" w:rsidRDefault="00593B67" w:rsidP="00860E27">
            <w:pPr>
              <w:pStyle w:val="TableParagraph"/>
              <w:ind w:left="0"/>
            </w:pPr>
          </w:p>
        </w:tc>
      </w:tr>
    </w:tbl>
    <w:p w14:paraId="27620533" w14:textId="77777777" w:rsidR="00593B67" w:rsidRDefault="00593B67" w:rsidP="00593B67">
      <w:pPr>
        <w:pStyle w:val="TableParagraph"/>
        <w:sectPr w:rsidR="00593B67">
          <w:pgSz w:w="11910" w:h="16840"/>
          <w:pgMar w:top="1340" w:right="720" w:bottom="500" w:left="720" w:header="454" w:footer="309" w:gutter="0"/>
          <w:cols w:space="720"/>
        </w:sectPr>
      </w:pPr>
    </w:p>
    <w:p w14:paraId="766E3C2F" w14:textId="77777777" w:rsidR="00593B67" w:rsidRDefault="00593B67" w:rsidP="00593B67">
      <w:pPr>
        <w:pStyle w:val="BodyText"/>
        <w:rPr>
          <w:sz w:val="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4"/>
        <w:gridCol w:w="724"/>
        <w:gridCol w:w="1406"/>
      </w:tblGrid>
      <w:tr w:rsidR="00593B67" w14:paraId="62449946" w14:textId="77777777" w:rsidTr="00860E27">
        <w:trPr>
          <w:trHeight w:val="316"/>
        </w:trPr>
        <w:tc>
          <w:tcPr>
            <w:tcW w:w="1099" w:type="dxa"/>
            <w:gridSpan w:val="2"/>
          </w:tcPr>
          <w:p w14:paraId="7E07BBED" w14:textId="77777777" w:rsidR="00593B67" w:rsidRDefault="00593B67" w:rsidP="00860E27">
            <w:pPr>
              <w:pStyle w:val="TableParagraph"/>
              <w:spacing w:line="273" w:lineRule="exact"/>
              <w:rPr>
                <w:b/>
                <w:sz w:val="24"/>
              </w:rPr>
            </w:pPr>
            <w:r>
              <w:rPr>
                <w:b/>
                <w:spacing w:val="-2"/>
                <w:sz w:val="24"/>
              </w:rPr>
              <w:t>Unit:5</w:t>
            </w:r>
          </w:p>
        </w:tc>
        <w:tc>
          <w:tcPr>
            <w:tcW w:w="7234" w:type="dxa"/>
            <w:gridSpan w:val="3"/>
          </w:tcPr>
          <w:p w14:paraId="09C15FD2" w14:textId="77777777" w:rsidR="00593B67" w:rsidRDefault="00593B67" w:rsidP="00860E27">
            <w:pPr>
              <w:pStyle w:val="BodyText"/>
              <w:tabs>
                <w:tab w:val="left" w:pos="10045"/>
              </w:tabs>
              <w:ind w:left="1531" w:right="1434"/>
              <w:jc w:val="both"/>
              <w:rPr>
                <w:b/>
                <w:bCs/>
              </w:rPr>
            </w:pPr>
            <w:r w:rsidRPr="00DB6FC8">
              <w:rPr>
                <w:b/>
                <w:bCs/>
              </w:rPr>
              <w:t>Generative AI, LLMs, and Enterprise NLP Deployment</w:t>
            </w:r>
          </w:p>
          <w:p w14:paraId="5A85C458" w14:textId="77777777" w:rsidR="00593B67" w:rsidRDefault="00593B67" w:rsidP="00860E27">
            <w:pPr>
              <w:pStyle w:val="TableParagraph"/>
              <w:spacing w:line="258" w:lineRule="exact"/>
              <w:ind w:left="1610"/>
              <w:rPr>
                <w:b/>
                <w:sz w:val="23"/>
              </w:rPr>
            </w:pPr>
          </w:p>
        </w:tc>
        <w:tc>
          <w:tcPr>
            <w:tcW w:w="1406" w:type="dxa"/>
          </w:tcPr>
          <w:p w14:paraId="58CA41A1" w14:textId="77777777" w:rsidR="00593B67" w:rsidRDefault="00593B67" w:rsidP="00860E27">
            <w:pPr>
              <w:pStyle w:val="TableParagraph"/>
              <w:spacing w:line="273" w:lineRule="exact"/>
              <w:ind w:left="353"/>
              <w:rPr>
                <w:b/>
                <w:sz w:val="24"/>
              </w:rPr>
            </w:pPr>
            <w:r>
              <w:rPr>
                <w:b/>
                <w:sz w:val="24"/>
              </w:rPr>
              <w:t>10</w:t>
            </w:r>
            <w:r>
              <w:rPr>
                <w:b/>
                <w:spacing w:val="60"/>
                <w:sz w:val="24"/>
              </w:rPr>
              <w:t xml:space="preserve"> </w:t>
            </w:r>
            <w:r>
              <w:rPr>
                <w:b/>
                <w:spacing w:val="-2"/>
                <w:sz w:val="24"/>
              </w:rPr>
              <w:t>hours</w:t>
            </w:r>
          </w:p>
        </w:tc>
      </w:tr>
      <w:tr w:rsidR="00593B67" w14:paraId="140F65BE" w14:textId="77777777" w:rsidTr="00860E27">
        <w:trPr>
          <w:trHeight w:val="1242"/>
        </w:trPr>
        <w:tc>
          <w:tcPr>
            <w:tcW w:w="9739" w:type="dxa"/>
            <w:gridSpan w:val="6"/>
          </w:tcPr>
          <w:p w14:paraId="7CB8FFD2" w14:textId="77777777" w:rsidR="00593B67" w:rsidRDefault="00593B67" w:rsidP="00860E27">
            <w:pPr>
              <w:pStyle w:val="NormalWeb"/>
              <w:spacing w:before="0" w:beforeAutospacing="0" w:after="0" w:afterAutospacing="0"/>
            </w:pPr>
            <w:r>
              <w:t>Transition from traditional NLP to Large Language Models (LLMs) and the GPT framework.</w:t>
            </w:r>
          </w:p>
          <w:p w14:paraId="603B22FC" w14:textId="77777777" w:rsidR="00593B67" w:rsidRDefault="00593B67" w:rsidP="00860E27">
            <w:pPr>
              <w:pStyle w:val="NormalWeb"/>
              <w:spacing w:before="0" w:beforeAutospacing="0" w:after="0" w:afterAutospacing="0"/>
            </w:pPr>
            <w:r>
              <w:t>Utilizing LLMs and GPT for improving the efficiency and effectiveness of core business processes.</w:t>
            </w:r>
          </w:p>
          <w:p w14:paraId="57B9F596" w14:textId="77777777" w:rsidR="00593B67" w:rsidRPr="00486383" w:rsidRDefault="00593B67" w:rsidP="00860E27">
            <w:pPr>
              <w:pStyle w:val="NormalWeb"/>
              <w:spacing w:before="0" w:beforeAutospacing="0" w:after="0" w:afterAutospacing="0"/>
            </w:pPr>
            <w:r>
              <w:t>Strategic business challenges and operational opportunities in the real-world deployment of NLP and AI  solutions.</w:t>
            </w:r>
            <w:r>
              <w:tab/>
            </w:r>
          </w:p>
        </w:tc>
      </w:tr>
      <w:tr w:rsidR="00593B67" w14:paraId="1185E3AC" w14:textId="77777777" w:rsidTr="00860E27">
        <w:trPr>
          <w:trHeight w:val="316"/>
        </w:trPr>
        <w:tc>
          <w:tcPr>
            <w:tcW w:w="9739" w:type="dxa"/>
            <w:gridSpan w:val="6"/>
          </w:tcPr>
          <w:p w14:paraId="2DBEF33B" w14:textId="77777777" w:rsidR="00593B67" w:rsidRDefault="00593B67" w:rsidP="00860E27">
            <w:pPr>
              <w:pStyle w:val="TableParagraph"/>
              <w:ind w:left="0"/>
            </w:pPr>
          </w:p>
        </w:tc>
      </w:tr>
      <w:tr w:rsidR="00593B67" w14:paraId="7290CF5F" w14:textId="77777777" w:rsidTr="00860E27">
        <w:trPr>
          <w:trHeight w:val="316"/>
        </w:trPr>
        <w:tc>
          <w:tcPr>
            <w:tcW w:w="1555" w:type="dxa"/>
            <w:gridSpan w:val="3"/>
          </w:tcPr>
          <w:p w14:paraId="587BEAAA" w14:textId="77777777" w:rsidR="00593B67" w:rsidRDefault="00593B67" w:rsidP="00860E27">
            <w:pPr>
              <w:pStyle w:val="TableParagraph"/>
              <w:spacing w:line="273" w:lineRule="exact"/>
              <w:rPr>
                <w:b/>
                <w:sz w:val="24"/>
              </w:rPr>
            </w:pPr>
            <w:r>
              <w:rPr>
                <w:b/>
                <w:spacing w:val="-2"/>
                <w:sz w:val="24"/>
              </w:rPr>
              <w:t>Unit:6</w:t>
            </w:r>
          </w:p>
        </w:tc>
        <w:tc>
          <w:tcPr>
            <w:tcW w:w="6054" w:type="dxa"/>
          </w:tcPr>
          <w:p w14:paraId="24E669E8" w14:textId="77777777" w:rsidR="00593B67" w:rsidRDefault="00593B67" w:rsidP="00860E27">
            <w:pPr>
              <w:pStyle w:val="TableParagraph"/>
              <w:spacing w:line="273" w:lineRule="exact"/>
              <w:ind w:left="1524"/>
              <w:rPr>
                <w:b/>
                <w:sz w:val="24"/>
              </w:rPr>
            </w:pPr>
            <w:r>
              <w:rPr>
                <w:b/>
                <w:sz w:val="24"/>
              </w:rPr>
              <w:t>CONTEMPORARY</w:t>
            </w:r>
            <w:r>
              <w:rPr>
                <w:b/>
                <w:spacing w:val="-5"/>
                <w:sz w:val="24"/>
              </w:rPr>
              <w:t xml:space="preserve"> </w:t>
            </w:r>
            <w:r>
              <w:rPr>
                <w:b/>
                <w:spacing w:val="-2"/>
                <w:sz w:val="24"/>
              </w:rPr>
              <w:t>ISSUES</w:t>
            </w:r>
          </w:p>
        </w:tc>
        <w:tc>
          <w:tcPr>
            <w:tcW w:w="2130" w:type="dxa"/>
            <w:gridSpan w:val="2"/>
          </w:tcPr>
          <w:p w14:paraId="36799D35" w14:textId="77777777" w:rsidR="00593B67" w:rsidRDefault="00593B67" w:rsidP="00860E27">
            <w:pPr>
              <w:pStyle w:val="TableParagraph"/>
              <w:spacing w:line="273" w:lineRule="exact"/>
              <w:ind w:left="1257"/>
              <w:rPr>
                <w:b/>
                <w:sz w:val="24"/>
              </w:rPr>
            </w:pPr>
            <w:r>
              <w:rPr>
                <w:b/>
                <w:sz w:val="24"/>
              </w:rPr>
              <w:t xml:space="preserve">2 </w:t>
            </w:r>
            <w:r>
              <w:rPr>
                <w:b/>
                <w:spacing w:val="-2"/>
                <w:sz w:val="24"/>
              </w:rPr>
              <w:t>hours</w:t>
            </w:r>
          </w:p>
        </w:tc>
      </w:tr>
      <w:tr w:rsidR="00593B67" w14:paraId="48B4BCAE" w14:textId="77777777" w:rsidTr="00860E27">
        <w:trPr>
          <w:trHeight w:val="318"/>
        </w:trPr>
        <w:tc>
          <w:tcPr>
            <w:tcW w:w="9739" w:type="dxa"/>
            <w:gridSpan w:val="6"/>
          </w:tcPr>
          <w:p w14:paraId="3870568A" w14:textId="77777777" w:rsidR="00593B67" w:rsidRDefault="00593B67" w:rsidP="00860E27">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4"/>
                <w:sz w:val="24"/>
              </w:rPr>
              <w:t xml:space="preserve"> </w:t>
            </w:r>
            <w:r>
              <w:rPr>
                <w:sz w:val="24"/>
              </w:rPr>
              <w:t>seminars–</w:t>
            </w:r>
            <w:r>
              <w:rPr>
                <w:spacing w:val="-1"/>
                <w:sz w:val="24"/>
              </w:rPr>
              <w:t xml:space="preserve"> </w:t>
            </w:r>
            <w:r>
              <w:rPr>
                <w:spacing w:val="-2"/>
                <w:sz w:val="24"/>
              </w:rPr>
              <w:t>webinars</w:t>
            </w:r>
          </w:p>
        </w:tc>
      </w:tr>
      <w:tr w:rsidR="00593B67" w14:paraId="099887F0" w14:textId="77777777" w:rsidTr="00860E27">
        <w:trPr>
          <w:trHeight w:val="316"/>
        </w:trPr>
        <w:tc>
          <w:tcPr>
            <w:tcW w:w="9739" w:type="dxa"/>
            <w:gridSpan w:val="6"/>
          </w:tcPr>
          <w:p w14:paraId="58B7432A" w14:textId="77777777" w:rsidR="00593B67" w:rsidRDefault="00593B67" w:rsidP="00860E27">
            <w:pPr>
              <w:pStyle w:val="TableParagraph"/>
              <w:ind w:left="0"/>
            </w:pPr>
          </w:p>
        </w:tc>
      </w:tr>
      <w:tr w:rsidR="00593B67" w14:paraId="4EA49A69" w14:textId="77777777" w:rsidTr="00860E27">
        <w:trPr>
          <w:trHeight w:val="349"/>
        </w:trPr>
        <w:tc>
          <w:tcPr>
            <w:tcW w:w="1555" w:type="dxa"/>
            <w:gridSpan w:val="3"/>
          </w:tcPr>
          <w:p w14:paraId="3BA3C852" w14:textId="77777777" w:rsidR="00593B67" w:rsidRDefault="00593B67" w:rsidP="00860E27">
            <w:pPr>
              <w:pStyle w:val="TableParagraph"/>
              <w:ind w:left="0"/>
            </w:pPr>
          </w:p>
        </w:tc>
        <w:tc>
          <w:tcPr>
            <w:tcW w:w="6054" w:type="dxa"/>
          </w:tcPr>
          <w:p w14:paraId="1548CC3B" w14:textId="77777777" w:rsidR="00593B67" w:rsidRDefault="00593B67" w:rsidP="00860E27">
            <w:pPr>
              <w:pStyle w:val="TableParagraph"/>
              <w:spacing w:line="270" w:lineRule="exact"/>
              <w:ind w:left="3840"/>
              <w:rPr>
                <w:b/>
                <w:sz w:val="24"/>
              </w:rPr>
            </w:pPr>
            <w:r>
              <w:rPr>
                <w:b/>
                <w:sz w:val="24"/>
              </w:rPr>
              <w:t>Total</w:t>
            </w:r>
            <w:r>
              <w:rPr>
                <w:b/>
                <w:spacing w:val="-4"/>
                <w:sz w:val="24"/>
              </w:rPr>
              <w:t xml:space="preserve"> </w:t>
            </w:r>
            <w:r>
              <w:rPr>
                <w:b/>
                <w:sz w:val="24"/>
              </w:rPr>
              <w:t>Lecture</w:t>
            </w:r>
            <w:r>
              <w:rPr>
                <w:b/>
                <w:spacing w:val="-4"/>
                <w:sz w:val="24"/>
              </w:rPr>
              <w:t xml:space="preserve"> Hours</w:t>
            </w:r>
          </w:p>
        </w:tc>
        <w:tc>
          <w:tcPr>
            <w:tcW w:w="2130" w:type="dxa"/>
            <w:gridSpan w:val="2"/>
          </w:tcPr>
          <w:p w14:paraId="24CFB021" w14:textId="77777777" w:rsidR="00593B67" w:rsidRDefault="00593B67" w:rsidP="00860E27">
            <w:pPr>
              <w:pStyle w:val="TableParagraph"/>
              <w:spacing w:line="270" w:lineRule="exact"/>
              <w:ind w:left="1077"/>
              <w:rPr>
                <w:b/>
                <w:sz w:val="24"/>
              </w:rPr>
            </w:pPr>
            <w:r>
              <w:rPr>
                <w:b/>
                <w:sz w:val="24"/>
              </w:rPr>
              <w:t>52</w:t>
            </w:r>
            <w:r>
              <w:rPr>
                <w:b/>
                <w:spacing w:val="60"/>
                <w:sz w:val="24"/>
              </w:rPr>
              <w:t xml:space="preserve"> </w:t>
            </w:r>
            <w:r>
              <w:rPr>
                <w:b/>
                <w:spacing w:val="-2"/>
                <w:sz w:val="24"/>
              </w:rPr>
              <w:t>hours</w:t>
            </w:r>
          </w:p>
        </w:tc>
      </w:tr>
      <w:tr w:rsidR="00593B67" w14:paraId="5C570F17" w14:textId="77777777" w:rsidTr="00860E27">
        <w:trPr>
          <w:trHeight w:val="316"/>
        </w:trPr>
        <w:tc>
          <w:tcPr>
            <w:tcW w:w="9739" w:type="dxa"/>
            <w:gridSpan w:val="6"/>
          </w:tcPr>
          <w:p w14:paraId="1BC47F5F" w14:textId="77777777" w:rsidR="00593B67" w:rsidRDefault="00593B67" w:rsidP="00860E27">
            <w:pPr>
              <w:pStyle w:val="TableParagraph"/>
              <w:spacing w:line="270" w:lineRule="exact"/>
              <w:rPr>
                <w:b/>
                <w:sz w:val="24"/>
              </w:rPr>
            </w:pPr>
            <w:r>
              <w:rPr>
                <w:b/>
                <w:sz w:val="24"/>
              </w:rPr>
              <w:t>Text</w:t>
            </w:r>
            <w:r>
              <w:rPr>
                <w:b/>
                <w:spacing w:val="-4"/>
                <w:sz w:val="24"/>
              </w:rPr>
              <w:t xml:space="preserve"> </w:t>
            </w:r>
            <w:r>
              <w:rPr>
                <w:b/>
                <w:spacing w:val="-2"/>
                <w:sz w:val="24"/>
              </w:rPr>
              <w:t>Book(s)</w:t>
            </w:r>
          </w:p>
        </w:tc>
      </w:tr>
      <w:tr w:rsidR="00593B67" w14:paraId="4982DB10" w14:textId="77777777" w:rsidTr="00860E27">
        <w:trPr>
          <w:trHeight w:val="318"/>
        </w:trPr>
        <w:tc>
          <w:tcPr>
            <w:tcW w:w="456" w:type="dxa"/>
          </w:tcPr>
          <w:p w14:paraId="12EACC4F" w14:textId="77777777" w:rsidR="00593B67" w:rsidRDefault="00593B67" w:rsidP="00860E27">
            <w:pPr>
              <w:pStyle w:val="TableParagraph"/>
              <w:spacing w:line="270" w:lineRule="exact"/>
              <w:rPr>
                <w:sz w:val="24"/>
              </w:rPr>
            </w:pPr>
            <w:r>
              <w:rPr>
                <w:spacing w:val="-10"/>
                <w:sz w:val="24"/>
              </w:rPr>
              <w:t>1</w:t>
            </w:r>
          </w:p>
        </w:tc>
        <w:tc>
          <w:tcPr>
            <w:tcW w:w="9283" w:type="dxa"/>
            <w:gridSpan w:val="5"/>
          </w:tcPr>
          <w:p w14:paraId="54ACBC34" w14:textId="77777777" w:rsidR="00593B67" w:rsidRPr="00B2490D" w:rsidRDefault="00593B67" w:rsidP="00860E27">
            <w:pPr>
              <w:pStyle w:val="BodyText"/>
              <w:spacing w:before="1" w:line="267" w:lineRule="exact"/>
            </w:pPr>
            <w:r w:rsidRPr="00B2490D">
              <w:rPr>
                <w:spacing w:val="-2"/>
              </w:rPr>
              <w:t>Artificial</w:t>
            </w:r>
            <w:r w:rsidRPr="00B2490D">
              <w:rPr>
                <w:spacing w:val="-6"/>
              </w:rPr>
              <w:t xml:space="preserve"> </w:t>
            </w:r>
            <w:r w:rsidRPr="00B2490D">
              <w:rPr>
                <w:spacing w:val="-2"/>
              </w:rPr>
              <w:t>Intelligence,</w:t>
            </w:r>
            <w:r w:rsidRPr="00B2490D">
              <w:rPr>
                <w:spacing w:val="-3"/>
              </w:rPr>
              <w:t xml:space="preserve"> </w:t>
            </w:r>
            <w:r w:rsidRPr="00B2490D">
              <w:rPr>
                <w:spacing w:val="-2"/>
              </w:rPr>
              <w:t>A</w:t>
            </w:r>
            <w:r w:rsidRPr="00B2490D">
              <w:rPr>
                <w:spacing w:val="-3"/>
              </w:rPr>
              <w:t xml:space="preserve"> </w:t>
            </w:r>
            <w:r w:rsidRPr="00B2490D">
              <w:rPr>
                <w:spacing w:val="-2"/>
              </w:rPr>
              <w:t>Modern</w:t>
            </w:r>
            <w:r w:rsidRPr="00B2490D">
              <w:rPr>
                <w:spacing w:val="-5"/>
              </w:rPr>
              <w:t xml:space="preserve"> </w:t>
            </w:r>
            <w:r w:rsidRPr="00B2490D">
              <w:rPr>
                <w:spacing w:val="-2"/>
              </w:rPr>
              <w:t>Approach,</w:t>
            </w:r>
            <w:r w:rsidRPr="00B2490D">
              <w:rPr>
                <w:spacing w:val="-3"/>
              </w:rPr>
              <w:t xml:space="preserve"> </w:t>
            </w:r>
            <w:r w:rsidRPr="00B2490D">
              <w:rPr>
                <w:spacing w:val="-2"/>
              </w:rPr>
              <w:t>Stuart</w:t>
            </w:r>
            <w:r w:rsidRPr="00B2490D">
              <w:rPr>
                <w:spacing w:val="-3"/>
              </w:rPr>
              <w:t xml:space="preserve"> </w:t>
            </w:r>
            <w:r w:rsidRPr="00B2490D">
              <w:rPr>
                <w:spacing w:val="-2"/>
              </w:rPr>
              <w:t>J.</w:t>
            </w:r>
            <w:r w:rsidRPr="00B2490D">
              <w:rPr>
                <w:spacing w:val="-3"/>
              </w:rPr>
              <w:t xml:space="preserve"> </w:t>
            </w:r>
            <w:r w:rsidRPr="00B2490D">
              <w:rPr>
                <w:spacing w:val="-2"/>
              </w:rPr>
              <w:t>Russell</w:t>
            </w:r>
            <w:r w:rsidRPr="00B2490D">
              <w:rPr>
                <w:spacing w:val="-4"/>
              </w:rPr>
              <w:t xml:space="preserve"> </w:t>
            </w:r>
            <w:r w:rsidRPr="00B2490D">
              <w:rPr>
                <w:spacing w:val="-2"/>
              </w:rPr>
              <w:t>and</w:t>
            </w:r>
            <w:r w:rsidRPr="00B2490D">
              <w:rPr>
                <w:spacing w:val="-4"/>
              </w:rPr>
              <w:t xml:space="preserve"> </w:t>
            </w:r>
            <w:r w:rsidRPr="00B2490D">
              <w:rPr>
                <w:spacing w:val="-2"/>
              </w:rPr>
              <w:t>Peter</w:t>
            </w:r>
            <w:r w:rsidRPr="00B2490D">
              <w:rPr>
                <w:spacing w:val="-3"/>
              </w:rPr>
              <w:t xml:space="preserve"> </w:t>
            </w:r>
            <w:r w:rsidRPr="00B2490D">
              <w:rPr>
                <w:spacing w:val="-2"/>
              </w:rPr>
              <w:t>Norvig,</w:t>
            </w:r>
            <w:r w:rsidRPr="00B2490D">
              <w:rPr>
                <w:spacing w:val="-4"/>
              </w:rPr>
              <w:t xml:space="preserve"> </w:t>
            </w:r>
            <w:r w:rsidRPr="00B2490D">
              <w:rPr>
                <w:spacing w:val="-2"/>
              </w:rPr>
              <w:t>Third</w:t>
            </w:r>
            <w:r w:rsidRPr="00B2490D">
              <w:rPr>
                <w:spacing w:val="-4"/>
              </w:rPr>
              <w:t xml:space="preserve"> </w:t>
            </w:r>
            <w:r w:rsidRPr="00B2490D">
              <w:rPr>
                <w:spacing w:val="-2"/>
              </w:rPr>
              <w:t>Edition,</w:t>
            </w:r>
            <w:r w:rsidRPr="00B2490D">
              <w:rPr>
                <w:spacing w:val="-3"/>
              </w:rPr>
              <w:t xml:space="preserve"> </w:t>
            </w:r>
            <w:r w:rsidRPr="00B2490D">
              <w:rPr>
                <w:spacing w:val="-2"/>
              </w:rPr>
              <w:t>Pearson,</w:t>
            </w:r>
            <w:r w:rsidRPr="00B2490D">
              <w:rPr>
                <w:spacing w:val="-3"/>
              </w:rPr>
              <w:t xml:space="preserve"> </w:t>
            </w:r>
            <w:r w:rsidRPr="00B2490D">
              <w:rPr>
                <w:spacing w:val="-4"/>
              </w:rPr>
              <w:t>2010</w:t>
            </w:r>
          </w:p>
          <w:p w14:paraId="01BCF800" w14:textId="77777777" w:rsidR="00593B67" w:rsidRDefault="00593B67" w:rsidP="00860E27">
            <w:pPr>
              <w:pStyle w:val="TableParagraph"/>
              <w:spacing w:line="270" w:lineRule="exact"/>
              <w:ind w:left="105"/>
              <w:rPr>
                <w:sz w:val="24"/>
              </w:rPr>
            </w:pPr>
          </w:p>
        </w:tc>
      </w:tr>
      <w:tr w:rsidR="00593B67" w14:paraId="015A7C7D" w14:textId="77777777" w:rsidTr="00860E27">
        <w:trPr>
          <w:trHeight w:val="612"/>
        </w:trPr>
        <w:tc>
          <w:tcPr>
            <w:tcW w:w="456" w:type="dxa"/>
          </w:tcPr>
          <w:p w14:paraId="3C1ABE18" w14:textId="77777777" w:rsidR="00593B67" w:rsidRDefault="00593B67" w:rsidP="00860E27">
            <w:pPr>
              <w:pStyle w:val="TableParagraph"/>
              <w:spacing w:line="268" w:lineRule="exact"/>
              <w:rPr>
                <w:sz w:val="24"/>
              </w:rPr>
            </w:pPr>
            <w:r>
              <w:rPr>
                <w:spacing w:val="-10"/>
                <w:sz w:val="24"/>
              </w:rPr>
              <w:t>2</w:t>
            </w:r>
          </w:p>
        </w:tc>
        <w:tc>
          <w:tcPr>
            <w:tcW w:w="9283" w:type="dxa"/>
            <w:gridSpan w:val="5"/>
          </w:tcPr>
          <w:p w14:paraId="68FB81EC" w14:textId="77777777" w:rsidR="00593B67" w:rsidRPr="00B2490D" w:rsidRDefault="00593B67" w:rsidP="00860E27">
            <w:pPr>
              <w:pStyle w:val="BodyText"/>
              <w:ind w:right="1436"/>
            </w:pPr>
            <w:r w:rsidRPr="00B2490D">
              <w:t>Tanveer</w:t>
            </w:r>
            <w:r w:rsidRPr="00B2490D">
              <w:rPr>
                <w:spacing w:val="40"/>
              </w:rPr>
              <w:t xml:space="preserve"> </w:t>
            </w:r>
            <w:r w:rsidRPr="00B2490D">
              <w:t>Siddiqui,</w:t>
            </w:r>
            <w:r w:rsidRPr="00B2490D">
              <w:rPr>
                <w:spacing w:val="40"/>
              </w:rPr>
              <w:t xml:space="preserve"> </w:t>
            </w:r>
            <w:r w:rsidRPr="00B2490D">
              <w:t>U.S.</w:t>
            </w:r>
            <w:r w:rsidRPr="00B2490D">
              <w:rPr>
                <w:spacing w:val="40"/>
              </w:rPr>
              <w:t xml:space="preserve"> </w:t>
            </w:r>
            <w:r w:rsidRPr="00B2490D">
              <w:t>Tiwary,</w:t>
            </w:r>
            <w:r w:rsidRPr="00B2490D">
              <w:rPr>
                <w:spacing w:val="40"/>
              </w:rPr>
              <w:t xml:space="preserve"> </w:t>
            </w:r>
            <w:r w:rsidRPr="00B2490D">
              <w:t>“Natural</w:t>
            </w:r>
            <w:r w:rsidRPr="00B2490D">
              <w:rPr>
                <w:spacing w:val="40"/>
              </w:rPr>
              <w:t xml:space="preserve"> </w:t>
            </w:r>
            <w:r w:rsidRPr="00B2490D">
              <w:t>Language</w:t>
            </w:r>
            <w:r w:rsidRPr="00B2490D">
              <w:rPr>
                <w:spacing w:val="40"/>
              </w:rPr>
              <w:t xml:space="preserve"> </w:t>
            </w:r>
            <w:r w:rsidRPr="00B2490D">
              <w:t>Processing</w:t>
            </w:r>
            <w:r w:rsidRPr="00B2490D">
              <w:rPr>
                <w:spacing w:val="40"/>
              </w:rPr>
              <w:t xml:space="preserve"> </w:t>
            </w:r>
            <w:r w:rsidRPr="00B2490D">
              <w:t>and</w:t>
            </w:r>
            <w:r w:rsidRPr="00B2490D">
              <w:rPr>
                <w:spacing w:val="40"/>
              </w:rPr>
              <w:t xml:space="preserve"> </w:t>
            </w:r>
            <w:r w:rsidRPr="00B2490D">
              <w:t>Information</w:t>
            </w:r>
            <w:r w:rsidRPr="00B2490D">
              <w:rPr>
                <w:spacing w:val="40"/>
              </w:rPr>
              <w:t xml:space="preserve"> </w:t>
            </w:r>
            <w:r w:rsidRPr="00B2490D">
              <w:t>Retrieval”,</w:t>
            </w:r>
            <w:r w:rsidRPr="00B2490D">
              <w:rPr>
                <w:spacing w:val="40"/>
              </w:rPr>
              <w:t xml:space="preserve"> </w:t>
            </w:r>
            <w:r w:rsidRPr="00B2490D">
              <w:t>Oxford University Press, 2008.</w:t>
            </w:r>
          </w:p>
          <w:p w14:paraId="13B42775" w14:textId="77777777" w:rsidR="00593B67" w:rsidRDefault="00593B67" w:rsidP="00860E27">
            <w:pPr>
              <w:pStyle w:val="TableParagraph"/>
              <w:spacing w:line="265" w:lineRule="exact"/>
              <w:ind w:left="105"/>
              <w:rPr>
                <w:sz w:val="24"/>
              </w:rPr>
            </w:pPr>
          </w:p>
        </w:tc>
      </w:tr>
      <w:tr w:rsidR="00593B67" w14:paraId="010C6D93" w14:textId="77777777" w:rsidTr="00860E27">
        <w:trPr>
          <w:trHeight w:val="293"/>
        </w:trPr>
        <w:tc>
          <w:tcPr>
            <w:tcW w:w="9739" w:type="dxa"/>
            <w:gridSpan w:val="6"/>
          </w:tcPr>
          <w:p w14:paraId="076677BE" w14:textId="77777777" w:rsidR="00593B67" w:rsidRDefault="00593B67" w:rsidP="00860E27">
            <w:pPr>
              <w:pStyle w:val="TableParagraph"/>
              <w:ind w:left="0"/>
            </w:pPr>
          </w:p>
        </w:tc>
      </w:tr>
      <w:tr w:rsidR="00593B67" w14:paraId="6F7C0DAA" w14:textId="77777777" w:rsidTr="00860E27">
        <w:trPr>
          <w:trHeight w:val="366"/>
        </w:trPr>
        <w:tc>
          <w:tcPr>
            <w:tcW w:w="9739" w:type="dxa"/>
            <w:gridSpan w:val="6"/>
          </w:tcPr>
          <w:p w14:paraId="54D44C32" w14:textId="77777777" w:rsidR="00593B67" w:rsidRDefault="00593B67" w:rsidP="00860E27">
            <w:pPr>
              <w:pStyle w:val="TableParagraph"/>
              <w:spacing w:line="273" w:lineRule="exact"/>
              <w:rPr>
                <w:b/>
                <w:sz w:val="24"/>
              </w:rPr>
            </w:pPr>
            <w:r>
              <w:rPr>
                <w:b/>
                <w:sz w:val="24"/>
              </w:rPr>
              <w:t>Reference</w:t>
            </w:r>
            <w:r>
              <w:rPr>
                <w:b/>
                <w:spacing w:val="-8"/>
                <w:sz w:val="24"/>
              </w:rPr>
              <w:t xml:space="preserve"> </w:t>
            </w:r>
            <w:r>
              <w:rPr>
                <w:b/>
                <w:spacing w:val="-2"/>
                <w:sz w:val="24"/>
              </w:rPr>
              <w:t>Books</w:t>
            </w:r>
          </w:p>
        </w:tc>
      </w:tr>
      <w:tr w:rsidR="00593B67" w14:paraId="34C525AC" w14:textId="77777777" w:rsidTr="00860E27">
        <w:trPr>
          <w:trHeight w:val="801"/>
        </w:trPr>
        <w:tc>
          <w:tcPr>
            <w:tcW w:w="456" w:type="dxa"/>
          </w:tcPr>
          <w:p w14:paraId="05252B3F" w14:textId="77777777" w:rsidR="00593B67" w:rsidRDefault="00593B67" w:rsidP="00860E27">
            <w:pPr>
              <w:pStyle w:val="TableParagraph"/>
              <w:spacing w:before="150"/>
              <w:rPr>
                <w:sz w:val="24"/>
              </w:rPr>
            </w:pPr>
            <w:r>
              <w:rPr>
                <w:spacing w:val="-10"/>
                <w:sz w:val="24"/>
              </w:rPr>
              <w:t>1</w:t>
            </w:r>
          </w:p>
        </w:tc>
        <w:tc>
          <w:tcPr>
            <w:tcW w:w="9283" w:type="dxa"/>
            <w:gridSpan w:val="5"/>
          </w:tcPr>
          <w:p w14:paraId="7DF8C65B" w14:textId="77777777" w:rsidR="00593B67" w:rsidRPr="007D0507" w:rsidRDefault="00593B67" w:rsidP="00860E27">
            <w:pPr>
              <w:tabs>
                <w:tab w:val="left" w:pos="2251"/>
              </w:tabs>
              <w:spacing w:before="182"/>
              <w:ind w:right="1441"/>
              <w:rPr>
                <w:sz w:val="24"/>
                <w:szCs w:val="24"/>
              </w:rPr>
            </w:pPr>
            <w:r w:rsidRPr="007D0507">
              <w:rPr>
                <w:sz w:val="24"/>
                <w:szCs w:val="24"/>
              </w:rPr>
              <w:t>Knight, D. (2018). Microsoft Power BI Quick Start Guide: Build dashboards and visualizations to make your data come to life. Packt</w:t>
            </w:r>
          </w:p>
          <w:p w14:paraId="4BDE9349" w14:textId="77777777" w:rsidR="00593B67" w:rsidRDefault="00593B67" w:rsidP="00860E27">
            <w:pPr>
              <w:pStyle w:val="TableParagraph"/>
              <w:spacing w:before="41"/>
              <w:ind w:left="105"/>
              <w:rPr>
                <w:sz w:val="24"/>
              </w:rPr>
            </w:pPr>
          </w:p>
        </w:tc>
      </w:tr>
      <w:tr w:rsidR="00593B67" w14:paraId="7BAA613E" w14:textId="77777777" w:rsidTr="00860E27">
        <w:trPr>
          <w:trHeight w:val="567"/>
        </w:trPr>
        <w:tc>
          <w:tcPr>
            <w:tcW w:w="456" w:type="dxa"/>
          </w:tcPr>
          <w:p w14:paraId="0A42FC46" w14:textId="77777777" w:rsidR="00593B67" w:rsidRDefault="00593B67" w:rsidP="00860E27">
            <w:pPr>
              <w:pStyle w:val="TableParagraph"/>
              <w:spacing w:line="268" w:lineRule="exact"/>
              <w:rPr>
                <w:sz w:val="24"/>
              </w:rPr>
            </w:pPr>
            <w:r>
              <w:rPr>
                <w:spacing w:val="-10"/>
                <w:sz w:val="24"/>
              </w:rPr>
              <w:t>2</w:t>
            </w:r>
          </w:p>
        </w:tc>
        <w:tc>
          <w:tcPr>
            <w:tcW w:w="9283" w:type="dxa"/>
            <w:gridSpan w:val="5"/>
          </w:tcPr>
          <w:p w14:paraId="46D4B32A" w14:textId="77777777" w:rsidR="00593B67" w:rsidRPr="007D0507" w:rsidRDefault="00593B67" w:rsidP="00860E27">
            <w:pPr>
              <w:tabs>
                <w:tab w:val="left" w:pos="2251"/>
              </w:tabs>
              <w:spacing w:before="4" w:line="237" w:lineRule="auto"/>
              <w:ind w:right="1438"/>
              <w:rPr>
                <w:sz w:val="24"/>
                <w:szCs w:val="24"/>
              </w:rPr>
            </w:pPr>
            <w:r w:rsidRPr="007D0507">
              <w:rPr>
                <w:sz w:val="24"/>
                <w:szCs w:val="24"/>
              </w:rPr>
              <w:t>Computer Vision: Algorithms and Applications (CVAA), Richard Szeliski, Springer, 2nd edition,</w:t>
            </w:r>
            <w:r w:rsidRPr="007D0507">
              <w:rPr>
                <w:spacing w:val="40"/>
                <w:sz w:val="24"/>
                <w:szCs w:val="24"/>
              </w:rPr>
              <w:t xml:space="preserve"> </w:t>
            </w:r>
            <w:r w:rsidRPr="007D0507">
              <w:rPr>
                <w:spacing w:val="-4"/>
                <w:sz w:val="24"/>
                <w:szCs w:val="24"/>
              </w:rPr>
              <w:t>2020</w:t>
            </w:r>
          </w:p>
          <w:p w14:paraId="68EA32C3" w14:textId="77777777" w:rsidR="00593B67" w:rsidRDefault="00593B67" w:rsidP="00860E27">
            <w:pPr>
              <w:pStyle w:val="TableParagraph"/>
              <w:tabs>
                <w:tab w:val="left" w:pos="1620"/>
              </w:tabs>
              <w:spacing w:line="268" w:lineRule="exact"/>
              <w:ind w:left="105"/>
              <w:rPr>
                <w:sz w:val="24"/>
              </w:rPr>
            </w:pPr>
          </w:p>
        </w:tc>
      </w:tr>
      <w:tr w:rsidR="00593B67" w14:paraId="50A13AC1" w14:textId="77777777" w:rsidTr="00860E27">
        <w:trPr>
          <w:trHeight w:val="314"/>
        </w:trPr>
        <w:tc>
          <w:tcPr>
            <w:tcW w:w="456" w:type="dxa"/>
          </w:tcPr>
          <w:p w14:paraId="526171C5" w14:textId="77777777" w:rsidR="00593B67" w:rsidRDefault="00593B67" w:rsidP="00860E27">
            <w:pPr>
              <w:pStyle w:val="TableParagraph"/>
              <w:spacing w:line="268" w:lineRule="exact"/>
              <w:rPr>
                <w:sz w:val="24"/>
              </w:rPr>
            </w:pPr>
            <w:r>
              <w:rPr>
                <w:spacing w:val="-10"/>
                <w:sz w:val="24"/>
              </w:rPr>
              <w:t>3</w:t>
            </w:r>
          </w:p>
        </w:tc>
        <w:tc>
          <w:tcPr>
            <w:tcW w:w="9283" w:type="dxa"/>
            <w:gridSpan w:val="5"/>
          </w:tcPr>
          <w:p w14:paraId="7F568248" w14:textId="77777777" w:rsidR="00593B67" w:rsidRPr="00B2490D" w:rsidRDefault="00593B67" w:rsidP="00860E27">
            <w:pPr>
              <w:pStyle w:val="BodyText"/>
            </w:pPr>
            <w:r w:rsidRPr="00B2490D">
              <w:t>Elaine</w:t>
            </w:r>
            <w:r w:rsidRPr="00B2490D">
              <w:rPr>
                <w:spacing w:val="-6"/>
              </w:rPr>
              <w:t xml:space="preserve"> </w:t>
            </w:r>
            <w:r w:rsidRPr="00B2490D">
              <w:t>Rich,</w:t>
            </w:r>
            <w:r w:rsidRPr="00B2490D">
              <w:rPr>
                <w:spacing w:val="-5"/>
              </w:rPr>
              <w:t xml:space="preserve"> </w:t>
            </w:r>
            <w:r w:rsidRPr="00B2490D">
              <w:t>Kevin</w:t>
            </w:r>
            <w:r w:rsidRPr="00B2490D">
              <w:rPr>
                <w:spacing w:val="-5"/>
              </w:rPr>
              <w:t xml:space="preserve"> </w:t>
            </w:r>
            <w:r w:rsidRPr="00B2490D">
              <w:t>Knight:</w:t>
            </w:r>
            <w:r w:rsidRPr="00B2490D">
              <w:rPr>
                <w:spacing w:val="-4"/>
              </w:rPr>
              <w:t xml:space="preserve"> </w:t>
            </w:r>
            <w:r w:rsidRPr="00B2490D">
              <w:t>Artificial</w:t>
            </w:r>
            <w:r w:rsidRPr="00B2490D">
              <w:rPr>
                <w:spacing w:val="-4"/>
              </w:rPr>
              <w:t xml:space="preserve"> </w:t>
            </w:r>
            <w:r w:rsidRPr="00B2490D">
              <w:t>Intelligence,3</w:t>
            </w:r>
            <w:r w:rsidRPr="00B2490D">
              <w:rPr>
                <w:spacing w:val="-4"/>
              </w:rPr>
              <w:t xml:space="preserve"> </w:t>
            </w:r>
            <w:r w:rsidRPr="00B2490D">
              <w:t>rd</w:t>
            </w:r>
            <w:r w:rsidRPr="00B2490D">
              <w:rPr>
                <w:spacing w:val="-3"/>
              </w:rPr>
              <w:t xml:space="preserve"> </w:t>
            </w:r>
            <w:r w:rsidRPr="00B2490D">
              <w:t>Edition,</w:t>
            </w:r>
            <w:r w:rsidRPr="00B2490D">
              <w:rPr>
                <w:spacing w:val="-3"/>
              </w:rPr>
              <w:t xml:space="preserve"> </w:t>
            </w:r>
            <w:r w:rsidRPr="00B2490D">
              <w:t>Tata</w:t>
            </w:r>
            <w:r w:rsidRPr="00B2490D">
              <w:rPr>
                <w:spacing w:val="-5"/>
              </w:rPr>
              <w:t xml:space="preserve"> </w:t>
            </w:r>
            <w:r w:rsidRPr="00B2490D">
              <w:t>Mc</w:t>
            </w:r>
            <w:r w:rsidRPr="00B2490D">
              <w:rPr>
                <w:spacing w:val="-5"/>
              </w:rPr>
              <w:t xml:space="preserve"> </w:t>
            </w:r>
            <w:r w:rsidRPr="00B2490D">
              <w:t>Graw</w:t>
            </w:r>
            <w:r w:rsidRPr="00B2490D">
              <w:rPr>
                <w:spacing w:val="-3"/>
              </w:rPr>
              <w:t xml:space="preserve"> </w:t>
            </w:r>
            <w:r w:rsidRPr="00B2490D">
              <w:rPr>
                <w:spacing w:val="-2"/>
              </w:rPr>
              <w:t>Hill,2009.</w:t>
            </w:r>
          </w:p>
          <w:p w14:paraId="34D0FDB1" w14:textId="77777777" w:rsidR="00593B67" w:rsidRDefault="00593B67" w:rsidP="00860E27">
            <w:pPr>
              <w:pStyle w:val="TableParagraph"/>
              <w:spacing w:line="268" w:lineRule="exact"/>
              <w:ind w:left="105"/>
              <w:rPr>
                <w:sz w:val="24"/>
              </w:rPr>
            </w:pPr>
          </w:p>
        </w:tc>
      </w:tr>
      <w:tr w:rsidR="00593B67" w14:paraId="48832322" w14:textId="77777777" w:rsidTr="00860E27">
        <w:trPr>
          <w:trHeight w:val="292"/>
        </w:trPr>
        <w:tc>
          <w:tcPr>
            <w:tcW w:w="9739" w:type="dxa"/>
            <w:gridSpan w:val="6"/>
          </w:tcPr>
          <w:p w14:paraId="5457D494" w14:textId="77777777" w:rsidR="00593B67" w:rsidRDefault="00593B67" w:rsidP="00860E27">
            <w:pPr>
              <w:pStyle w:val="TableParagraph"/>
              <w:ind w:left="0"/>
              <w:rPr>
                <w:sz w:val="20"/>
              </w:rPr>
            </w:pPr>
          </w:p>
        </w:tc>
      </w:tr>
      <w:tr w:rsidR="00593B67" w14:paraId="764CFA3D" w14:textId="77777777" w:rsidTr="00860E27">
        <w:trPr>
          <w:trHeight w:val="316"/>
        </w:trPr>
        <w:tc>
          <w:tcPr>
            <w:tcW w:w="9739" w:type="dxa"/>
            <w:gridSpan w:val="6"/>
          </w:tcPr>
          <w:p w14:paraId="69E7A25F" w14:textId="77777777" w:rsidR="00593B67" w:rsidRDefault="00593B67" w:rsidP="00860E27">
            <w:pPr>
              <w:pStyle w:val="TableParagraph"/>
              <w:spacing w:line="273" w:lineRule="exact"/>
              <w:rPr>
                <w:b/>
                <w:sz w:val="24"/>
              </w:rPr>
            </w:pPr>
            <w:r>
              <w:rPr>
                <w:b/>
                <w:sz w:val="24"/>
              </w:rPr>
              <w:t>Related</w:t>
            </w:r>
            <w:r>
              <w:rPr>
                <w:b/>
                <w:spacing w:val="-6"/>
                <w:sz w:val="24"/>
              </w:rPr>
              <w:t xml:space="preserve"> </w:t>
            </w:r>
            <w:r>
              <w:rPr>
                <w:b/>
                <w:sz w:val="24"/>
              </w:rPr>
              <w:t>Online</w:t>
            </w:r>
            <w:r>
              <w:rPr>
                <w:b/>
                <w:spacing w:val="-5"/>
                <w:sz w:val="24"/>
              </w:rPr>
              <w:t xml:space="preserve"> </w:t>
            </w:r>
            <w:r>
              <w:rPr>
                <w:b/>
                <w:sz w:val="24"/>
              </w:rPr>
              <w:t>Contents</w:t>
            </w:r>
            <w:r>
              <w:rPr>
                <w:b/>
                <w:spacing w:val="-5"/>
                <w:sz w:val="24"/>
              </w:rPr>
              <w:t xml:space="preserve"> </w:t>
            </w:r>
            <w:r>
              <w:rPr>
                <w:b/>
                <w:sz w:val="24"/>
              </w:rPr>
              <w:t>[MOOC,</w:t>
            </w:r>
            <w:r>
              <w:rPr>
                <w:b/>
                <w:spacing w:val="-5"/>
                <w:sz w:val="24"/>
              </w:rPr>
              <w:t xml:space="preserve"> </w:t>
            </w:r>
            <w:r>
              <w:rPr>
                <w:b/>
                <w:sz w:val="24"/>
              </w:rPr>
              <w:t>SWAYAM, NPTEL,</w:t>
            </w:r>
            <w:r>
              <w:rPr>
                <w:b/>
                <w:spacing w:val="-3"/>
                <w:sz w:val="24"/>
              </w:rPr>
              <w:t xml:space="preserve"> </w:t>
            </w:r>
            <w:r>
              <w:rPr>
                <w:b/>
                <w:sz w:val="24"/>
              </w:rPr>
              <w:t>Websites</w:t>
            </w:r>
            <w:r>
              <w:rPr>
                <w:b/>
                <w:spacing w:val="-3"/>
                <w:sz w:val="24"/>
              </w:rPr>
              <w:t xml:space="preserve"> </w:t>
            </w:r>
            <w:r>
              <w:rPr>
                <w:b/>
                <w:spacing w:val="-2"/>
                <w:sz w:val="24"/>
              </w:rPr>
              <w:t>etc.]</w:t>
            </w:r>
          </w:p>
        </w:tc>
      </w:tr>
      <w:tr w:rsidR="00593B67" w14:paraId="470157DE" w14:textId="77777777" w:rsidTr="00860E27">
        <w:trPr>
          <w:trHeight w:val="318"/>
        </w:trPr>
        <w:tc>
          <w:tcPr>
            <w:tcW w:w="456" w:type="dxa"/>
          </w:tcPr>
          <w:p w14:paraId="0228ED4D" w14:textId="77777777" w:rsidR="00593B67" w:rsidRDefault="00593B67" w:rsidP="00860E27">
            <w:pPr>
              <w:pStyle w:val="TableParagraph"/>
              <w:spacing w:line="270" w:lineRule="exact"/>
              <w:rPr>
                <w:sz w:val="24"/>
              </w:rPr>
            </w:pPr>
            <w:r>
              <w:rPr>
                <w:spacing w:val="-10"/>
                <w:sz w:val="24"/>
              </w:rPr>
              <w:t>1</w:t>
            </w:r>
          </w:p>
        </w:tc>
        <w:tc>
          <w:tcPr>
            <w:tcW w:w="9283" w:type="dxa"/>
            <w:gridSpan w:val="5"/>
          </w:tcPr>
          <w:p w14:paraId="77244F41" w14:textId="77777777" w:rsidR="00593B67" w:rsidRDefault="00593B67" w:rsidP="00860E27">
            <w:pPr>
              <w:pStyle w:val="TableParagraph"/>
              <w:spacing w:line="270" w:lineRule="exact"/>
              <w:ind w:left="124"/>
              <w:rPr>
                <w:sz w:val="24"/>
              </w:rPr>
            </w:pPr>
          </w:p>
        </w:tc>
      </w:tr>
      <w:tr w:rsidR="00593B67" w14:paraId="040DCA7D" w14:textId="77777777" w:rsidTr="00860E27">
        <w:trPr>
          <w:trHeight w:val="316"/>
        </w:trPr>
        <w:tc>
          <w:tcPr>
            <w:tcW w:w="456" w:type="dxa"/>
          </w:tcPr>
          <w:p w14:paraId="1994B5BE" w14:textId="77777777" w:rsidR="00593B67" w:rsidRDefault="00593B67" w:rsidP="00860E27">
            <w:pPr>
              <w:pStyle w:val="TableParagraph"/>
              <w:spacing w:line="268" w:lineRule="exact"/>
              <w:rPr>
                <w:sz w:val="24"/>
              </w:rPr>
            </w:pPr>
            <w:r>
              <w:rPr>
                <w:spacing w:val="-10"/>
                <w:sz w:val="24"/>
              </w:rPr>
              <w:t>2</w:t>
            </w:r>
          </w:p>
        </w:tc>
        <w:tc>
          <w:tcPr>
            <w:tcW w:w="9283" w:type="dxa"/>
            <w:gridSpan w:val="5"/>
          </w:tcPr>
          <w:p w14:paraId="790D088C" w14:textId="77777777" w:rsidR="00593B67" w:rsidRDefault="00593B67" w:rsidP="00860E27">
            <w:pPr>
              <w:pStyle w:val="TableParagraph"/>
              <w:spacing w:line="268" w:lineRule="exact"/>
              <w:ind w:left="124"/>
              <w:rPr>
                <w:sz w:val="24"/>
              </w:rPr>
            </w:pPr>
          </w:p>
        </w:tc>
      </w:tr>
      <w:tr w:rsidR="00593B67" w14:paraId="3419D82C" w14:textId="77777777" w:rsidTr="00860E27">
        <w:trPr>
          <w:trHeight w:val="313"/>
        </w:trPr>
        <w:tc>
          <w:tcPr>
            <w:tcW w:w="9739" w:type="dxa"/>
            <w:gridSpan w:val="6"/>
          </w:tcPr>
          <w:p w14:paraId="201DD8FB" w14:textId="77777777" w:rsidR="00593B67" w:rsidRDefault="00593B67" w:rsidP="00860E27">
            <w:pPr>
              <w:pStyle w:val="TableParagraph"/>
              <w:ind w:left="0"/>
            </w:pPr>
          </w:p>
        </w:tc>
      </w:tr>
      <w:tr w:rsidR="00593B67" w14:paraId="753E7DEE" w14:textId="77777777" w:rsidTr="00860E27">
        <w:trPr>
          <w:trHeight w:val="319"/>
        </w:trPr>
        <w:tc>
          <w:tcPr>
            <w:tcW w:w="9739" w:type="dxa"/>
            <w:gridSpan w:val="6"/>
          </w:tcPr>
          <w:p w14:paraId="5E86D24B" w14:textId="77777777" w:rsidR="00593B67" w:rsidRDefault="00593B67" w:rsidP="00860E27">
            <w:pPr>
              <w:pStyle w:val="TableParagraph"/>
              <w:spacing w:line="270" w:lineRule="exact"/>
              <w:rPr>
                <w:sz w:val="24"/>
              </w:rPr>
            </w:pPr>
            <w:r>
              <w:rPr>
                <w:sz w:val="24"/>
              </w:rPr>
              <w:t>Course</w:t>
            </w:r>
            <w:r>
              <w:rPr>
                <w:spacing w:val="-5"/>
                <w:sz w:val="24"/>
              </w:rPr>
              <w:t xml:space="preserve"> </w:t>
            </w:r>
            <w:r>
              <w:rPr>
                <w:sz w:val="24"/>
              </w:rPr>
              <w:t>Designed</w:t>
            </w:r>
            <w:r>
              <w:rPr>
                <w:spacing w:val="-2"/>
                <w:sz w:val="24"/>
              </w:rPr>
              <w:t xml:space="preserve"> </w:t>
            </w:r>
            <w:r>
              <w:rPr>
                <w:sz w:val="24"/>
              </w:rPr>
              <w:t xml:space="preserve">By: </w:t>
            </w:r>
          </w:p>
        </w:tc>
      </w:tr>
    </w:tbl>
    <w:p w14:paraId="797208DF" w14:textId="77777777" w:rsidR="00593B67" w:rsidRDefault="00593B67" w:rsidP="00593B67">
      <w:pPr>
        <w:pStyle w:val="BodyText"/>
        <w:spacing w:before="71"/>
        <w:rPr>
          <w:sz w:val="20"/>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21"/>
        <w:gridCol w:w="826"/>
        <w:gridCol w:w="821"/>
        <w:gridCol w:w="823"/>
        <w:gridCol w:w="821"/>
        <w:gridCol w:w="823"/>
        <w:gridCol w:w="821"/>
        <w:gridCol w:w="823"/>
        <w:gridCol w:w="823"/>
        <w:gridCol w:w="903"/>
      </w:tblGrid>
      <w:tr w:rsidR="00593B67" w14:paraId="5F27CF0A" w14:textId="77777777" w:rsidTr="00860E27">
        <w:trPr>
          <w:trHeight w:val="316"/>
        </w:trPr>
        <w:tc>
          <w:tcPr>
            <w:tcW w:w="9133" w:type="dxa"/>
            <w:gridSpan w:val="11"/>
          </w:tcPr>
          <w:p w14:paraId="26CB4521" w14:textId="77777777" w:rsidR="00593B67" w:rsidRDefault="00593B67" w:rsidP="00860E27">
            <w:pPr>
              <w:pStyle w:val="TableParagraph"/>
              <w:spacing w:line="273" w:lineRule="exact"/>
              <w:rPr>
                <w:b/>
                <w:sz w:val="24"/>
              </w:rPr>
            </w:pPr>
            <w:r>
              <w:rPr>
                <w:b/>
                <w:sz w:val="24"/>
              </w:rPr>
              <w:t>Mapping</w:t>
            </w:r>
            <w:r>
              <w:rPr>
                <w:b/>
                <w:spacing w:val="-6"/>
                <w:sz w:val="24"/>
              </w:rPr>
              <w:t xml:space="preserve"> </w:t>
            </w:r>
            <w:r>
              <w:rPr>
                <w:b/>
                <w:sz w:val="24"/>
              </w:rPr>
              <w:t>with</w:t>
            </w:r>
            <w:r>
              <w:rPr>
                <w:b/>
                <w:spacing w:val="-4"/>
                <w:sz w:val="24"/>
              </w:rPr>
              <w:t xml:space="preserve"> </w:t>
            </w:r>
            <w:r>
              <w:rPr>
                <w:b/>
                <w:sz w:val="24"/>
              </w:rPr>
              <w:t>Programme</w:t>
            </w:r>
            <w:r>
              <w:rPr>
                <w:b/>
                <w:spacing w:val="-4"/>
                <w:sz w:val="24"/>
              </w:rPr>
              <w:t xml:space="preserve"> </w:t>
            </w:r>
            <w:r>
              <w:rPr>
                <w:b/>
                <w:spacing w:val="-2"/>
                <w:sz w:val="24"/>
              </w:rPr>
              <w:t>Outcomes</w:t>
            </w:r>
          </w:p>
        </w:tc>
      </w:tr>
      <w:tr w:rsidR="00593B67" w14:paraId="7B4F3279" w14:textId="77777777" w:rsidTr="00860E27">
        <w:trPr>
          <w:trHeight w:val="314"/>
        </w:trPr>
        <w:tc>
          <w:tcPr>
            <w:tcW w:w="828" w:type="dxa"/>
          </w:tcPr>
          <w:p w14:paraId="153E9A7D" w14:textId="77777777" w:rsidR="00593B67" w:rsidRDefault="00593B67" w:rsidP="00860E27">
            <w:pPr>
              <w:pStyle w:val="TableParagraph"/>
              <w:spacing w:line="270" w:lineRule="exact"/>
              <w:ind w:left="0" w:right="168"/>
              <w:jc w:val="right"/>
              <w:rPr>
                <w:b/>
                <w:sz w:val="24"/>
              </w:rPr>
            </w:pPr>
            <w:r>
              <w:rPr>
                <w:b/>
                <w:spacing w:val="-5"/>
                <w:sz w:val="24"/>
              </w:rPr>
              <w:t>COs</w:t>
            </w:r>
          </w:p>
        </w:tc>
        <w:tc>
          <w:tcPr>
            <w:tcW w:w="821" w:type="dxa"/>
          </w:tcPr>
          <w:p w14:paraId="1DB95773" w14:textId="77777777" w:rsidR="00593B67" w:rsidRDefault="00593B67" w:rsidP="00860E27">
            <w:pPr>
              <w:pStyle w:val="TableParagraph"/>
              <w:spacing w:line="270" w:lineRule="exact"/>
              <w:ind w:left="22" w:right="6"/>
              <w:jc w:val="center"/>
              <w:rPr>
                <w:b/>
                <w:sz w:val="24"/>
              </w:rPr>
            </w:pPr>
            <w:r>
              <w:rPr>
                <w:b/>
                <w:spacing w:val="-5"/>
                <w:sz w:val="24"/>
              </w:rPr>
              <w:t>PO1</w:t>
            </w:r>
          </w:p>
        </w:tc>
        <w:tc>
          <w:tcPr>
            <w:tcW w:w="826" w:type="dxa"/>
          </w:tcPr>
          <w:p w14:paraId="6A5C866E" w14:textId="77777777" w:rsidR="00593B67" w:rsidRDefault="00593B67" w:rsidP="00860E27">
            <w:pPr>
              <w:pStyle w:val="TableParagraph"/>
              <w:spacing w:line="270" w:lineRule="exact"/>
              <w:ind w:left="21" w:right="11"/>
              <w:jc w:val="center"/>
              <w:rPr>
                <w:b/>
                <w:sz w:val="24"/>
              </w:rPr>
            </w:pPr>
            <w:r>
              <w:rPr>
                <w:b/>
                <w:spacing w:val="-5"/>
                <w:sz w:val="24"/>
              </w:rPr>
              <w:t>PO2</w:t>
            </w:r>
          </w:p>
        </w:tc>
        <w:tc>
          <w:tcPr>
            <w:tcW w:w="821" w:type="dxa"/>
          </w:tcPr>
          <w:p w14:paraId="7A9E17E1" w14:textId="77777777" w:rsidR="00593B67" w:rsidRDefault="00593B67" w:rsidP="00860E27">
            <w:pPr>
              <w:pStyle w:val="TableParagraph"/>
              <w:spacing w:line="270" w:lineRule="exact"/>
              <w:ind w:left="22" w:right="11"/>
              <w:jc w:val="center"/>
              <w:rPr>
                <w:b/>
                <w:sz w:val="24"/>
              </w:rPr>
            </w:pPr>
            <w:r>
              <w:rPr>
                <w:b/>
                <w:spacing w:val="-5"/>
                <w:sz w:val="24"/>
              </w:rPr>
              <w:t>PO3</w:t>
            </w:r>
          </w:p>
        </w:tc>
        <w:tc>
          <w:tcPr>
            <w:tcW w:w="823" w:type="dxa"/>
          </w:tcPr>
          <w:p w14:paraId="1E06FE7D" w14:textId="77777777" w:rsidR="00593B67" w:rsidRDefault="00593B67" w:rsidP="00860E27">
            <w:pPr>
              <w:pStyle w:val="TableParagraph"/>
              <w:spacing w:line="270" w:lineRule="exact"/>
              <w:ind w:left="21" w:right="13"/>
              <w:jc w:val="center"/>
              <w:rPr>
                <w:b/>
                <w:sz w:val="24"/>
              </w:rPr>
            </w:pPr>
            <w:r>
              <w:rPr>
                <w:b/>
                <w:spacing w:val="-5"/>
                <w:sz w:val="24"/>
              </w:rPr>
              <w:t>PO4</w:t>
            </w:r>
          </w:p>
        </w:tc>
        <w:tc>
          <w:tcPr>
            <w:tcW w:w="821" w:type="dxa"/>
          </w:tcPr>
          <w:p w14:paraId="0D5DBCAF" w14:textId="77777777" w:rsidR="00593B67" w:rsidRDefault="00593B67" w:rsidP="00860E27">
            <w:pPr>
              <w:pStyle w:val="TableParagraph"/>
              <w:spacing w:line="270" w:lineRule="exact"/>
              <w:ind w:left="22" w:right="10"/>
              <w:jc w:val="center"/>
              <w:rPr>
                <w:b/>
                <w:sz w:val="24"/>
              </w:rPr>
            </w:pPr>
            <w:r>
              <w:rPr>
                <w:b/>
                <w:spacing w:val="-5"/>
                <w:sz w:val="24"/>
              </w:rPr>
              <w:t>PO5</w:t>
            </w:r>
          </w:p>
        </w:tc>
        <w:tc>
          <w:tcPr>
            <w:tcW w:w="823" w:type="dxa"/>
          </w:tcPr>
          <w:p w14:paraId="601C2CAF" w14:textId="77777777" w:rsidR="00593B67" w:rsidRDefault="00593B67" w:rsidP="00860E27">
            <w:pPr>
              <w:pStyle w:val="TableParagraph"/>
              <w:spacing w:line="270" w:lineRule="exact"/>
              <w:ind w:left="21" w:right="12"/>
              <w:jc w:val="center"/>
              <w:rPr>
                <w:b/>
                <w:sz w:val="24"/>
              </w:rPr>
            </w:pPr>
            <w:r>
              <w:rPr>
                <w:b/>
                <w:spacing w:val="-5"/>
                <w:sz w:val="24"/>
              </w:rPr>
              <w:t>PO6</w:t>
            </w:r>
          </w:p>
        </w:tc>
        <w:tc>
          <w:tcPr>
            <w:tcW w:w="821" w:type="dxa"/>
          </w:tcPr>
          <w:p w14:paraId="33EB2EBC" w14:textId="77777777" w:rsidR="00593B67" w:rsidRDefault="00593B67" w:rsidP="00860E27">
            <w:pPr>
              <w:pStyle w:val="TableParagraph"/>
              <w:spacing w:line="270" w:lineRule="exact"/>
              <w:ind w:left="22" w:right="10"/>
              <w:jc w:val="center"/>
              <w:rPr>
                <w:b/>
                <w:sz w:val="24"/>
              </w:rPr>
            </w:pPr>
            <w:r>
              <w:rPr>
                <w:b/>
                <w:spacing w:val="-5"/>
                <w:sz w:val="24"/>
              </w:rPr>
              <w:t>PO7</w:t>
            </w:r>
          </w:p>
        </w:tc>
        <w:tc>
          <w:tcPr>
            <w:tcW w:w="823" w:type="dxa"/>
          </w:tcPr>
          <w:p w14:paraId="606CB11F" w14:textId="77777777" w:rsidR="00593B67" w:rsidRDefault="00593B67" w:rsidP="00860E27">
            <w:pPr>
              <w:pStyle w:val="TableParagraph"/>
              <w:spacing w:line="270" w:lineRule="exact"/>
              <w:ind w:left="21" w:right="11"/>
              <w:jc w:val="center"/>
              <w:rPr>
                <w:b/>
                <w:sz w:val="24"/>
              </w:rPr>
            </w:pPr>
            <w:r>
              <w:rPr>
                <w:b/>
                <w:spacing w:val="-5"/>
                <w:sz w:val="24"/>
              </w:rPr>
              <w:t>PO8</w:t>
            </w:r>
          </w:p>
        </w:tc>
        <w:tc>
          <w:tcPr>
            <w:tcW w:w="823" w:type="dxa"/>
          </w:tcPr>
          <w:p w14:paraId="44D3CF66" w14:textId="77777777" w:rsidR="00593B67" w:rsidRDefault="00593B67" w:rsidP="00860E27">
            <w:pPr>
              <w:pStyle w:val="TableParagraph"/>
              <w:spacing w:line="270" w:lineRule="exact"/>
              <w:ind w:left="21" w:right="5"/>
              <w:jc w:val="center"/>
              <w:rPr>
                <w:b/>
                <w:sz w:val="24"/>
              </w:rPr>
            </w:pPr>
            <w:r>
              <w:rPr>
                <w:b/>
                <w:spacing w:val="-5"/>
                <w:sz w:val="24"/>
              </w:rPr>
              <w:t>PO9</w:t>
            </w:r>
          </w:p>
        </w:tc>
        <w:tc>
          <w:tcPr>
            <w:tcW w:w="903" w:type="dxa"/>
          </w:tcPr>
          <w:p w14:paraId="0CC84D6E" w14:textId="77777777" w:rsidR="00593B67" w:rsidRDefault="00593B67" w:rsidP="00860E27">
            <w:pPr>
              <w:pStyle w:val="TableParagraph"/>
              <w:spacing w:line="270" w:lineRule="exact"/>
              <w:ind w:left="18" w:right="5"/>
              <w:jc w:val="center"/>
              <w:rPr>
                <w:b/>
                <w:sz w:val="24"/>
              </w:rPr>
            </w:pPr>
            <w:r>
              <w:rPr>
                <w:b/>
                <w:spacing w:val="-4"/>
                <w:sz w:val="24"/>
              </w:rPr>
              <w:t>PO10</w:t>
            </w:r>
          </w:p>
        </w:tc>
      </w:tr>
      <w:tr w:rsidR="00593B67" w14:paraId="6B2478CE" w14:textId="77777777" w:rsidTr="00860E27">
        <w:trPr>
          <w:trHeight w:val="318"/>
        </w:trPr>
        <w:tc>
          <w:tcPr>
            <w:tcW w:w="828" w:type="dxa"/>
          </w:tcPr>
          <w:p w14:paraId="28505108" w14:textId="77777777" w:rsidR="00593B67" w:rsidRDefault="00593B67" w:rsidP="00860E27">
            <w:pPr>
              <w:pStyle w:val="TableParagraph"/>
              <w:spacing w:before="1"/>
              <w:ind w:left="0" w:right="222"/>
              <w:jc w:val="right"/>
              <w:rPr>
                <w:b/>
                <w:sz w:val="24"/>
              </w:rPr>
            </w:pPr>
            <w:r>
              <w:rPr>
                <w:b/>
                <w:spacing w:val="-5"/>
                <w:sz w:val="24"/>
              </w:rPr>
              <w:t>CO1</w:t>
            </w:r>
          </w:p>
        </w:tc>
        <w:tc>
          <w:tcPr>
            <w:tcW w:w="821" w:type="dxa"/>
          </w:tcPr>
          <w:p w14:paraId="2C416A29" w14:textId="77777777" w:rsidR="00593B67" w:rsidRDefault="00593B67" w:rsidP="00860E27">
            <w:pPr>
              <w:pStyle w:val="TableParagraph"/>
              <w:spacing w:line="270" w:lineRule="exact"/>
              <w:ind w:left="22" w:right="8"/>
              <w:jc w:val="center"/>
              <w:rPr>
                <w:sz w:val="24"/>
              </w:rPr>
            </w:pPr>
            <w:r>
              <w:rPr>
                <w:spacing w:val="-10"/>
                <w:sz w:val="24"/>
              </w:rPr>
              <w:t>S</w:t>
            </w:r>
          </w:p>
        </w:tc>
        <w:tc>
          <w:tcPr>
            <w:tcW w:w="826" w:type="dxa"/>
          </w:tcPr>
          <w:p w14:paraId="649280F5" w14:textId="77777777" w:rsidR="00593B67" w:rsidRDefault="00593B67" w:rsidP="00860E27">
            <w:pPr>
              <w:pStyle w:val="TableParagraph"/>
              <w:spacing w:line="270" w:lineRule="exact"/>
              <w:ind w:left="21" w:right="11"/>
              <w:jc w:val="center"/>
              <w:rPr>
                <w:sz w:val="24"/>
              </w:rPr>
            </w:pPr>
            <w:r>
              <w:rPr>
                <w:spacing w:val="-10"/>
                <w:sz w:val="24"/>
              </w:rPr>
              <w:t>M</w:t>
            </w:r>
          </w:p>
        </w:tc>
        <w:tc>
          <w:tcPr>
            <w:tcW w:w="821" w:type="dxa"/>
          </w:tcPr>
          <w:p w14:paraId="636A1D94" w14:textId="77777777" w:rsidR="00593B67" w:rsidRDefault="00593B67" w:rsidP="00860E27">
            <w:pPr>
              <w:pStyle w:val="TableParagraph"/>
              <w:spacing w:line="270" w:lineRule="exact"/>
              <w:ind w:left="22" w:right="6"/>
              <w:jc w:val="center"/>
              <w:rPr>
                <w:sz w:val="24"/>
              </w:rPr>
            </w:pPr>
            <w:r>
              <w:rPr>
                <w:spacing w:val="-10"/>
                <w:sz w:val="24"/>
              </w:rPr>
              <w:t>L</w:t>
            </w:r>
          </w:p>
        </w:tc>
        <w:tc>
          <w:tcPr>
            <w:tcW w:w="823" w:type="dxa"/>
          </w:tcPr>
          <w:p w14:paraId="78FDAA27" w14:textId="77777777" w:rsidR="00593B67" w:rsidRDefault="00593B67" w:rsidP="00860E27">
            <w:pPr>
              <w:pStyle w:val="TableParagraph"/>
              <w:spacing w:line="270" w:lineRule="exact"/>
              <w:ind w:left="21" w:right="12"/>
              <w:jc w:val="center"/>
              <w:rPr>
                <w:sz w:val="24"/>
              </w:rPr>
            </w:pPr>
            <w:r>
              <w:rPr>
                <w:spacing w:val="-10"/>
                <w:sz w:val="24"/>
              </w:rPr>
              <w:t>L</w:t>
            </w:r>
          </w:p>
        </w:tc>
        <w:tc>
          <w:tcPr>
            <w:tcW w:w="821" w:type="dxa"/>
          </w:tcPr>
          <w:p w14:paraId="36758FE2" w14:textId="77777777" w:rsidR="00593B67" w:rsidRDefault="00593B67" w:rsidP="00860E27">
            <w:pPr>
              <w:pStyle w:val="TableParagraph"/>
              <w:spacing w:line="270" w:lineRule="exact"/>
              <w:ind w:left="22" w:right="11"/>
              <w:jc w:val="center"/>
              <w:rPr>
                <w:sz w:val="24"/>
              </w:rPr>
            </w:pPr>
            <w:r>
              <w:rPr>
                <w:spacing w:val="-10"/>
                <w:sz w:val="24"/>
              </w:rPr>
              <w:t>M</w:t>
            </w:r>
          </w:p>
        </w:tc>
        <w:tc>
          <w:tcPr>
            <w:tcW w:w="823" w:type="dxa"/>
          </w:tcPr>
          <w:p w14:paraId="571D925D" w14:textId="77777777" w:rsidR="00593B67" w:rsidRDefault="00593B67" w:rsidP="00860E27">
            <w:pPr>
              <w:pStyle w:val="TableParagraph"/>
              <w:spacing w:line="270" w:lineRule="exact"/>
              <w:ind w:left="21" w:right="12"/>
              <w:jc w:val="center"/>
              <w:rPr>
                <w:sz w:val="24"/>
              </w:rPr>
            </w:pPr>
            <w:r>
              <w:rPr>
                <w:spacing w:val="-10"/>
                <w:sz w:val="24"/>
              </w:rPr>
              <w:t>M</w:t>
            </w:r>
          </w:p>
        </w:tc>
        <w:tc>
          <w:tcPr>
            <w:tcW w:w="821" w:type="dxa"/>
          </w:tcPr>
          <w:p w14:paraId="2484DBA5" w14:textId="77777777" w:rsidR="00593B67" w:rsidRDefault="00593B67" w:rsidP="00860E27">
            <w:pPr>
              <w:pStyle w:val="TableParagraph"/>
              <w:spacing w:line="270" w:lineRule="exact"/>
              <w:ind w:left="22" w:right="5"/>
              <w:jc w:val="center"/>
              <w:rPr>
                <w:sz w:val="24"/>
              </w:rPr>
            </w:pPr>
            <w:r>
              <w:rPr>
                <w:spacing w:val="-10"/>
                <w:sz w:val="24"/>
              </w:rPr>
              <w:t>L</w:t>
            </w:r>
          </w:p>
        </w:tc>
        <w:tc>
          <w:tcPr>
            <w:tcW w:w="823" w:type="dxa"/>
          </w:tcPr>
          <w:p w14:paraId="17EB04F6" w14:textId="77777777" w:rsidR="00593B67" w:rsidRDefault="00593B67" w:rsidP="00860E27">
            <w:pPr>
              <w:pStyle w:val="TableParagraph"/>
              <w:spacing w:line="270" w:lineRule="exact"/>
              <w:ind w:left="21" w:right="12"/>
              <w:jc w:val="center"/>
              <w:rPr>
                <w:sz w:val="24"/>
              </w:rPr>
            </w:pPr>
            <w:r>
              <w:rPr>
                <w:spacing w:val="-10"/>
                <w:sz w:val="24"/>
              </w:rPr>
              <w:t>S</w:t>
            </w:r>
          </w:p>
        </w:tc>
        <w:tc>
          <w:tcPr>
            <w:tcW w:w="823" w:type="dxa"/>
          </w:tcPr>
          <w:p w14:paraId="2E2A17CD" w14:textId="77777777" w:rsidR="00593B67" w:rsidRDefault="00593B67" w:rsidP="00860E27">
            <w:pPr>
              <w:pStyle w:val="TableParagraph"/>
              <w:spacing w:line="270" w:lineRule="exact"/>
              <w:ind w:left="21" w:right="7"/>
              <w:jc w:val="center"/>
              <w:rPr>
                <w:sz w:val="24"/>
              </w:rPr>
            </w:pPr>
            <w:r>
              <w:rPr>
                <w:spacing w:val="-10"/>
                <w:sz w:val="24"/>
              </w:rPr>
              <w:t>S</w:t>
            </w:r>
          </w:p>
        </w:tc>
        <w:tc>
          <w:tcPr>
            <w:tcW w:w="903" w:type="dxa"/>
          </w:tcPr>
          <w:p w14:paraId="1FDFE36C" w14:textId="77777777" w:rsidR="00593B67" w:rsidRDefault="00593B67" w:rsidP="00860E27">
            <w:pPr>
              <w:pStyle w:val="TableParagraph"/>
              <w:spacing w:line="270" w:lineRule="exact"/>
              <w:ind w:left="18"/>
              <w:jc w:val="center"/>
              <w:rPr>
                <w:sz w:val="24"/>
              </w:rPr>
            </w:pPr>
            <w:r>
              <w:rPr>
                <w:spacing w:val="-10"/>
                <w:sz w:val="24"/>
              </w:rPr>
              <w:t>L</w:t>
            </w:r>
          </w:p>
        </w:tc>
      </w:tr>
      <w:tr w:rsidR="00593B67" w14:paraId="010DE404" w14:textId="77777777" w:rsidTr="00860E27">
        <w:trPr>
          <w:trHeight w:val="316"/>
        </w:trPr>
        <w:tc>
          <w:tcPr>
            <w:tcW w:w="828" w:type="dxa"/>
          </w:tcPr>
          <w:p w14:paraId="713B571E" w14:textId="77777777" w:rsidR="00593B67" w:rsidRDefault="00593B67" w:rsidP="00860E27">
            <w:pPr>
              <w:pStyle w:val="TableParagraph"/>
              <w:spacing w:line="273" w:lineRule="exact"/>
              <w:ind w:left="0" w:right="222"/>
              <w:jc w:val="right"/>
              <w:rPr>
                <w:b/>
                <w:sz w:val="24"/>
              </w:rPr>
            </w:pPr>
            <w:r>
              <w:rPr>
                <w:b/>
                <w:spacing w:val="-5"/>
                <w:sz w:val="24"/>
              </w:rPr>
              <w:t>CO2</w:t>
            </w:r>
          </w:p>
        </w:tc>
        <w:tc>
          <w:tcPr>
            <w:tcW w:w="821" w:type="dxa"/>
          </w:tcPr>
          <w:p w14:paraId="0C8A037A" w14:textId="77777777" w:rsidR="00593B67" w:rsidRDefault="00593B67" w:rsidP="00860E27">
            <w:pPr>
              <w:pStyle w:val="TableParagraph"/>
              <w:spacing w:line="268" w:lineRule="exact"/>
              <w:ind w:left="22" w:right="8"/>
              <w:jc w:val="center"/>
              <w:rPr>
                <w:sz w:val="24"/>
              </w:rPr>
            </w:pPr>
            <w:r>
              <w:rPr>
                <w:spacing w:val="-10"/>
                <w:sz w:val="24"/>
              </w:rPr>
              <w:t>S</w:t>
            </w:r>
          </w:p>
        </w:tc>
        <w:tc>
          <w:tcPr>
            <w:tcW w:w="826" w:type="dxa"/>
          </w:tcPr>
          <w:p w14:paraId="25B41040" w14:textId="77777777" w:rsidR="00593B67" w:rsidRDefault="00593B67" w:rsidP="00860E27">
            <w:pPr>
              <w:pStyle w:val="TableParagraph"/>
              <w:spacing w:line="268" w:lineRule="exact"/>
              <w:ind w:left="21" w:right="11"/>
              <w:jc w:val="center"/>
              <w:rPr>
                <w:sz w:val="24"/>
              </w:rPr>
            </w:pPr>
            <w:r>
              <w:rPr>
                <w:spacing w:val="-10"/>
                <w:sz w:val="24"/>
              </w:rPr>
              <w:t>S</w:t>
            </w:r>
          </w:p>
        </w:tc>
        <w:tc>
          <w:tcPr>
            <w:tcW w:w="821" w:type="dxa"/>
          </w:tcPr>
          <w:p w14:paraId="07E0322F" w14:textId="77777777" w:rsidR="00593B67" w:rsidRDefault="00593B67" w:rsidP="00860E27">
            <w:pPr>
              <w:pStyle w:val="TableParagraph"/>
              <w:spacing w:line="268" w:lineRule="exact"/>
              <w:ind w:left="22" w:right="12"/>
              <w:jc w:val="center"/>
              <w:rPr>
                <w:sz w:val="24"/>
              </w:rPr>
            </w:pPr>
            <w:r>
              <w:rPr>
                <w:spacing w:val="-10"/>
                <w:sz w:val="24"/>
              </w:rPr>
              <w:t>M</w:t>
            </w:r>
          </w:p>
        </w:tc>
        <w:tc>
          <w:tcPr>
            <w:tcW w:w="823" w:type="dxa"/>
          </w:tcPr>
          <w:p w14:paraId="3EF1DAC3" w14:textId="77777777" w:rsidR="00593B67" w:rsidRDefault="00593B67" w:rsidP="00860E27">
            <w:pPr>
              <w:pStyle w:val="TableParagraph"/>
              <w:spacing w:line="268" w:lineRule="exact"/>
              <w:ind w:left="21" w:right="12"/>
              <w:jc w:val="center"/>
              <w:rPr>
                <w:sz w:val="24"/>
              </w:rPr>
            </w:pPr>
            <w:r>
              <w:rPr>
                <w:spacing w:val="-10"/>
                <w:sz w:val="24"/>
              </w:rPr>
              <w:t>L</w:t>
            </w:r>
          </w:p>
        </w:tc>
        <w:tc>
          <w:tcPr>
            <w:tcW w:w="821" w:type="dxa"/>
          </w:tcPr>
          <w:p w14:paraId="5F6252B0" w14:textId="77777777" w:rsidR="00593B67" w:rsidRDefault="00593B67" w:rsidP="00860E27">
            <w:pPr>
              <w:pStyle w:val="TableParagraph"/>
              <w:spacing w:line="268" w:lineRule="exact"/>
              <w:ind w:left="22" w:right="11"/>
              <w:jc w:val="center"/>
              <w:rPr>
                <w:sz w:val="24"/>
              </w:rPr>
            </w:pPr>
            <w:r>
              <w:rPr>
                <w:spacing w:val="-10"/>
                <w:sz w:val="24"/>
              </w:rPr>
              <w:t>M</w:t>
            </w:r>
          </w:p>
        </w:tc>
        <w:tc>
          <w:tcPr>
            <w:tcW w:w="823" w:type="dxa"/>
          </w:tcPr>
          <w:p w14:paraId="5A0B20B3" w14:textId="77777777" w:rsidR="00593B67" w:rsidRDefault="00593B67" w:rsidP="00860E27">
            <w:pPr>
              <w:pStyle w:val="TableParagraph"/>
              <w:spacing w:line="268" w:lineRule="exact"/>
              <w:ind w:left="21" w:right="13"/>
              <w:jc w:val="center"/>
              <w:rPr>
                <w:sz w:val="24"/>
              </w:rPr>
            </w:pPr>
            <w:r>
              <w:rPr>
                <w:spacing w:val="-10"/>
                <w:sz w:val="24"/>
              </w:rPr>
              <w:t>S</w:t>
            </w:r>
          </w:p>
        </w:tc>
        <w:tc>
          <w:tcPr>
            <w:tcW w:w="821" w:type="dxa"/>
          </w:tcPr>
          <w:p w14:paraId="77F2490B" w14:textId="77777777" w:rsidR="00593B67" w:rsidRDefault="00593B67" w:rsidP="00860E27">
            <w:pPr>
              <w:pStyle w:val="TableParagraph"/>
              <w:spacing w:line="268" w:lineRule="exact"/>
              <w:ind w:left="22" w:right="11"/>
              <w:jc w:val="center"/>
              <w:rPr>
                <w:sz w:val="24"/>
              </w:rPr>
            </w:pPr>
            <w:r>
              <w:rPr>
                <w:spacing w:val="-10"/>
                <w:sz w:val="24"/>
              </w:rPr>
              <w:t>M</w:t>
            </w:r>
          </w:p>
        </w:tc>
        <w:tc>
          <w:tcPr>
            <w:tcW w:w="823" w:type="dxa"/>
          </w:tcPr>
          <w:p w14:paraId="24E918EB" w14:textId="77777777" w:rsidR="00593B67" w:rsidRDefault="00593B67" w:rsidP="00860E27">
            <w:pPr>
              <w:pStyle w:val="TableParagraph"/>
              <w:spacing w:line="268" w:lineRule="exact"/>
              <w:ind w:left="21" w:right="12"/>
              <w:jc w:val="center"/>
              <w:rPr>
                <w:sz w:val="24"/>
              </w:rPr>
            </w:pPr>
            <w:r>
              <w:rPr>
                <w:spacing w:val="-10"/>
                <w:sz w:val="24"/>
              </w:rPr>
              <w:t>S</w:t>
            </w:r>
          </w:p>
        </w:tc>
        <w:tc>
          <w:tcPr>
            <w:tcW w:w="823" w:type="dxa"/>
          </w:tcPr>
          <w:p w14:paraId="1D6DB4D5" w14:textId="77777777" w:rsidR="00593B67" w:rsidRDefault="00593B67" w:rsidP="00860E27">
            <w:pPr>
              <w:pStyle w:val="TableParagraph"/>
              <w:spacing w:line="268" w:lineRule="exact"/>
              <w:ind w:left="21" w:right="7"/>
              <w:jc w:val="center"/>
              <w:rPr>
                <w:sz w:val="24"/>
              </w:rPr>
            </w:pPr>
            <w:r>
              <w:rPr>
                <w:spacing w:val="-10"/>
                <w:sz w:val="24"/>
              </w:rPr>
              <w:t>S</w:t>
            </w:r>
          </w:p>
        </w:tc>
        <w:tc>
          <w:tcPr>
            <w:tcW w:w="903" w:type="dxa"/>
          </w:tcPr>
          <w:p w14:paraId="14BF1178" w14:textId="77777777" w:rsidR="00593B67" w:rsidRDefault="00593B67" w:rsidP="00860E27">
            <w:pPr>
              <w:pStyle w:val="TableParagraph"/>
              <w:spacing w:line="268" w:lineRule="exact"/>
              <w:ind w:left="18" w:right="6"/>
              <w:jc w:val="center"/>
              <w:rPr>
                <w:sz w:val="24"/>
              </w:rPr>
            </w:pPr>
            <w:r>
              <w:rPr>
                <w:spacing w:val="-10"/>
                <w:sz w:val="24"/>
              </w:rPr>
              <w:t>M</w:t>
            </w:r>
          </w:p>
        </w:tc>
      </w:tr>
      <w:tr w:rsidR="00593B67" w14:paraId="2F333CDA" w14:textId="77777777" w:rsidTr="00860E27">
        <w:trPr>
          <w:trHeight w:val="318"/>
        </w:trPr>
        <w:tc>
          <w:tcPr>
            <w:tcW w:w="828" w:type="dxa"/>
          </w:tcPr>
          <w:p w14:paraId="0CF12281" w14:textId="77777777" w:rsidR="00593B67" w:rsidRDefault="00593B67" w:rsidP="00860E27">
            <w:pPr>
              <w:pStyle w:val="TableParagraph"/>
              <w:spacing w:line="273" w:lineRule="exact"/>
              <w:ind w:left="0" w:right="222"/>
              <w:jc w:val="right"/>
              <w:rPr>
                <w:b/>
                <w:sz w:val="24"/>
              </w:rPr>
            </w:pPr>
            <w:r>
              <w:rPr>
                <w:b/>
                <w:spacing w:val="-5"/>
                <w:sz w:val="24"/>
              </w:rPr>
              <w:t>CO3</w:t>
            </w:r>
          </w:p>
        </w:tc>
        <w:tc>
          <w:tcPr>
            <w:tcW w:w="821" w:type="dxa"/>
          </w:tcPr>
          <w:p w14:paraId="19C5796C" w14:textId="77777777" w:rsidR="00593B67" w:rsidRDefault="00593B67" w:rsidP="00860E27">
            <w:pPr>
              <w:pStyle w:val="TableParagraph"/>
              <w:spacing w:line="270" w:lineRule="exact"/>
              <w:ind w:left="22" w:right="7"/>
              <w:jc w:val="center"/>
              <w:rPr>
                <w:sz w:val="24"/>
              </w:rPr>
            </w:pPr>
            <w:r>
              <w:rPr>
                <w:spacing w:val="-10"/>
                <w:sz w:val="24"/>
              </w:rPr>
              <w:t>M</w:t>
            </w:r>
          </w:p>
        </w:tc>
        <w:tc>
          <w:tcPr>
            <w:tcW w:w="826" w:type="dxa"/>
          </w:tcPr>
          <w:p w14:paraId="47CFD8F2" w14:textId="77777777" w:rsidR="00593B67" w:rsidRDefault="00593B67" w:rsidP="00860E27">
            <w:pPr>
              <w:pStyle w:val="TableParagraph"/>
              <w:spacing w:line="270" w:lineRule="exact"/>
              <w:ind w:left="21" w:right="9"/>
              <w:jc w:val="center"/>
              <w:rPr>
                <w:sz w:val="24"/>
              </w:rPr>
            </w:pPr>
            <w:r>
              <w:rPr>
                <w:spacing w:val="-10"/>
                <w:sz w:val="24"/>
              </w:rPr>
              <w:t>L</w:t>
            </w:r>
          </w:p>
        </w:tc>
        <w:tc>
          <w:tcPr>
            <w:tcW w:w="821" w:type="dxa"/>
          </w:tcPr>
          <w:p w14:paraId="0BC2A0A9" w14:textId="77777777" w:rsidR="00593B67" w:rsidRDefault="00593B67" w:rsidP="00860E27">
            <w:pPr>
              <w:pStyle w:val="TableParagraph"/>
              <w:spacing w:line="270" w:lineRule="exact"/>
              <w:ind w:left="22" w:right="12"/>
              <w:jc w:val="center"/>
              <w:rPr>
                <w:sz w:val="24"/>
              </w:rPr>
            </w:pPr>
            <w:r>
              <w:rPr>
                <w:spacing w:val="-10"/>
                <w:sz w:val="24"/>
              </w:rPr>
              <w:t>M</w:t>
            </w:r>
          </w:p>
        </w:tc>
        <w:tc>
          <w:tcPr>
            <w:tcW w:w="823" w:type="dxa"/>
          </w:tcPr>
          <w:p w14:paraId="449A1C01" w14:textId="77777777" w:rsidR="00593B67" w:rsidRDefault="00593B67" w:rsidP="00860E27">
            <w:pPr>
              <w:pStyle w:val="TableParagraph"/>
              <w:spacing w:line="270" w:lineRule="exact"/>
              <w:ind w:left="21" w:right="13"/>
              <w:jc w:val="center"/>
              <w:rPr>
                <w:sz w:val="24"/>
              </w:rPr>
            </w:pPr>
            <w:r>
              <w:rPr>
                <w:spacing w:val="-10"/>
                <w:sz w:val="24"/>
              </w:rPr>
              <w:t>M</w:t>
            </w:r>
          </w:p>
        </w:tc>
        <w:tc>
          <w:tcPr>
            <w:tcW w:w="821" w:type="dxa"/>
          </w:tcPr>
          <w:p w14:paraId="67313D6F" w14:textId="77777777" w:rsidR="00593B67" w:rsidRDefault="00593B67" w:rsidP="00860E27">
            <w:pPr>
              <w:pStyle w:val="TableParagraph"/>
              <w:spacing w:line="270" w:lineRule="exact"/>
              <w:ind w:left="22" w:right="5"/>
              <w:jc w:val="center"/>
              <w:rPr>
                <w:sz w:val="24"/>
              </w:rPr>
            </w:pPr>
            <w:r>
              <w:rPr>
                <w:spacing w:val="-10"/>
                <w:sz w:val="24"/>
              </w:rPr>
              <w:t>L</w:t>
            </w:r>
          </w:p>
        </w:tc>
        <w:tc>
          <w:tcPr>
            <w:tcW w:w="823" w:type="dxa"/>
          </w:tcPr>
          <w:p w14:paraId="670EBAD1" w14:textId="77777777" w:rsidR="00593B67" w:rsidRDefault="00593B67" w:rsidP="00860E27">
            <w:pPr>
              <w:pStyle w:val="TableParagraph"/>
              <w:spacing w:line="270" w:lineRule="exact"/>
              <w:ind w:left="21" w:right="12"/>
              <w:jc w:val="center"/>
              <w:rPr>
                <w:sz w:val="24"/>
              </w:rPr>
            </w:pPr>
            <w:r>
              <w:rPr>
                <w:spacing w:val="-10"/>
                <w:sz w:val="24"/>
              </w:rPr>
              <w:t>M</w:t>
            </w:r>
          </w:p>
        </w:tc>
        <w:tc>
          <w:tcPr>
            <w:tcW w:w="821" w:type="dxa"/>
          </w:tcPr>
          <w:p w14:paraId="3B21C88E" w14:textId="77777777" w:rsidR="00593B67" w:rsidRDefault="00593B67" w:rsidP="00860E27">
            <w:pPr>
              <w:pStyle w:val="TableParagraph"/>
              <w:spacing w:line="270" w:lineRule="exact"/>
              <w:ind w:left="22" w:right="5"/>
              <w:jc w:val="center"/>
              <w:rPr>
                <w:sz w:val="24"/>
              </w:rPr>
            </w:pPr>
            <w:r>
              <w:rPr>
                <w:spacing w:val="-10"/>
                <w:sz w:val="24"/>
              </w:rPr>
              <w:t>L</w:t>
            </w:r>
          </w:p>
        </w:tc>
        <w:tc>
          <w:tcPr>
            <w:tcW w:w="823" w:type="dxa"/>
          </w:tcPr>
          <w:p w14:paraId="1A17C741" w14:textId="77777777" w:rsidR="00593B67" w:rsidRDefault="00593B67" w:rsidP="00860E27">
            <w:pPr>
              <w:pStyle w:val="TableParagraph"/>
              <w:spacing w:line="270" w:lineRule="exact"/>
              <w:ind w:left="21" w:right="5"/>
              <w:jc w:val="center"/>
              <w:rPr>
                <w:sz w:val="24"/>
              </w:rPr>
            </w:pPr>
            <w:r>
              <w:rPr>
                <w:spacing w:val="-10"/>
                <w:sz w:val="24"/>
              </w:rPr>
              <w:t>L</w:t>
            </w:r>
          </w:p>
        </w:tc>
        <w:tc>
          <w:tcPr>
            <w:tcW w:w="823" w:type="dxa"/>
          </w:tcPr>
          <w:p w14:paraId="1D43D006" w14:textId="77777777" w:rsidR="00593B67" w:rsidRDefault="00593B67" w:rsidP="00860E27">
            <w:pPr>
              <w:pStyle w:val="TableParagraph"/>
              <w:spacing w:line="270" w:lineRule="exact"/>
              <w:ind w:left="21" w:right="7"/>
              <w:jc w:val="center"/>
              <w:rPr>
                <w:sz w:val="24"/>
              </w:rPr>
            </w:pPr>
            <w:r>
              <w:rPr>
                <w:spacing w:val="-10"/>
                <w:sz w:val="24"/>
              </w:rPr>
              <w:t>S</w:t>
            </w:r>
          </w:p>
        </w:tc>
        <w:tc>
          <w:tcPr>
            <w:tcW w:w="903" w:type="dxa"/>
          </w:tcPr>
          <w:p w14:paraId="4D902DA0" w14:textId="77777777" w:rsidR="00593B67" w:rsidRDefault="00593B67" w:rsidP="00860E27">
            <w:pPr>
              <w:pStyle w:val="TableParagraph"/>
              <w:spacing w:line="270" w:lineRule="exact"/>
              <w:ind w:left="18"/>
              <w:jc w:val="center"/>
              <w:rPr>
                <w:sz w:val="24"/>
              </w:rPr>
            </w:pPr>
            <w:r>
              <w:rPr>
                <w:spacing w:val="-10"/>
                <w:sz w:val="24"/>
              </w:rPr>
              <w:t>L</w:t>
            </w:r>
          </w:p>
        </w:tc>
      </w:tr>
    </w:tbl>
    <w:p w14:paraId="5BB235FC" w14:textId="77777777" w:rsidR="00593B67" w:rsidRDefault="00593B67" w:rsidP="00593B67">
      <w:pPr>
        <w:pStyle w:val="BodyText"/>
        <w:ind w:left="641"/>
      </w:pPr>
      <w:r>
        <w:rPr>
          <w:noProof/>
        </w:rPr>
        <w:drawing>
          <wp:anchor distT="0" distB="0" distL="0" distR="0" simplePos="0" relativeHeight="251670528" behindDoc="1" locked="0" layoutInCell="1" allowOverlap="1" wp14:anchorId="04C02B70" wp14:editId="5B4F2008">
            <wp:simplePos x="0" y="0"/>
            <wp:positionH relativeFrom="page">
              <wp:posOffset>2743200</wp:posOffset>
            </wp:positionH>
            <wp:positionV relativeFrom="paragraph">
              <wp:posOffset>-2559939</wp:posOffset>
            </wp:positionV>
            <wp:extent cx="1847850" cy="1538484"/>
            <wp:effectExtent l="0" t="0" r="0" b="0"/>
            <wp:wrapNone/>
            <wp:docPr id="322"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2" cstate="print"/>
                    <a:stretch>
                      <a:fillRect/>
                    </a:stretch>
                  </pic:blipFill>
                  <pic:spPr>
                    <a:xfrm>
                      <a:off x="0" y="0"/>
                      <a:ext cx="1847850" cy="1538484"/>
                    </a:xfrm>
                    <a:prstGeom prst="rect">
                      <a:avLst/>
                    </a:prstGeom>
                  </pic:spPr>
                </pic:pic>
              </a:graphicData>
            </a:graphic>
          </wp:anchor>
        </w:drawing>
      </w:r>
      <w:r>
        <w:t>*S-Strong;</w:t>
      </w:r>
      <w:r>
        <w:rPr>
          <w:spacing w:val="-5"/>
        </w:rPr>
        <w:t xml:space="preserve"> </w:t>
      </w:r>
      <w:r>
        <w:t>M-Medium;</w:t>
      </w:r>
      <w:r>
        <w:rPr>
          <w:spacing w:val="-6"/>
        </w:rPr>
        <w:t xml:space="preserve"> </w:t>
      </w:r>
      <w:r>
        <w:t>L-</w:t>
      </w:r>
      <w:r>
        <w:rPr>
          <w:spacing w:val="-5"/>
        </w:rPr>
        <w:t>Low</w:t>
      </w:r>
    </w:p>
    <w:p w14:paraId="5ECDE6A0" w14:textId="77777777" w:rsidR="00593B67" w:rsidRPr="00066199" w:rsidRDefault="00593B67" w:rsidP="00593B67">
      <w:pPr>
        <w:rPr>
          <w:sz w:val="24"/>
          <w:szCs w:val="24"/>
        </w:rPr>
        <w:sectPr w:rsidR="00593B67" w:rsidRPr="00066199">
          <w:pgSz w:w="11910" w:h="16840"/>
          <w:pgMar w:top="1340" w:right="720" w:bottom="500" w:left="720" w:header="454" w:footer="309" w:gutter="0"/>
          <w:cols w:space="720"/>
        </w:sectPr>
      </w:pPr>
    </w:p>
    <w:tbl>
      <w:tblPr>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1"/>
        <w:gridCol w:w="5221"/>
        <w:gridCol w:w="492"/>
        <w:gridCol w:w="449"/>
        <w:gridCol w:w="135"/>
        <w:gridCol w:w="361"/>
        <w:gridCol w:w="449"/>
      </w:tblGrid>
      <w:tr w:rsidR="00593B67" w14:paraId="704B68F7" w14:textId="77777777" w:rsidTr="00860E27">
        <w:trPr>
          <w:trHeight w:val="636"/>
        </w:trPr>
        <w:tc>
          <w:tcPr>
            <w:tcW w:w="1549" w:type="dxa"/>
            <w:gridSpan w:val="3"/>
          </w:tcPr>
          <w:p w14:paraId="1C157F6A" w14:textId="77777777" w:rsidR="00593B67" w:rsidRDefault="00593B67" w:rsidP="00860E27">
            <w:pPr>
              <w:pStyle w:val="TableParagraph"/>
              <w:spacing w:before="155"/>
              <w:ind w:left="78"/>
              <w:rPr>
                <w:b/>
                <w:sz w:val="24"/>
              </w:rPr>
            </w:pPr>
            <w:r>
              <w:lastRenderedPageBreak/>
              <w:br w:type="page"/>
            </w:r>
            <w:r>
              <w:rPr>
                <w:b/>
                <w:sz w:val="24"/>
              </w:rPr>
              <w:t>Course</w:t>
            </w:r>
            <w:r>
              <w:rPr>
                <w:b/>
                <w:spacing w:val="-4"/>
                <w:sz w:val="24"/>
              </w:rPr>
              <w:t xml:space="preserve"> Code</w:t>
            </w:r>
          </w:p>
        </w:tc>
        <w:tc>
          <w:tcPr>
            <w:tcW w:w="1081" w:type="dxa"/>
          </w:tcPr>
          <w:p w14:paraId="7FC5BF93" w14:textId="77777777" w:rsidR="00593B67" w:rsidRDefault="00593B67" w:rsidP="00860E27">
            <w:pPr>
              <w:pStyle w:val="TableParagraph"/>
              <w:spacing w:before="155"/>
              <w:ind w:left="16" w:right="5"/>
              <w:jc w:val="center"/>
              <w:rPr>
                <w:b/>
                <w:sz w:val="24"/>
              </w:rPr>
            </w:pPr>
            <w:r>
              <w:rPr>
                <w:b/>
                <w:spacing w:val="-5"/>
                <w:sz w:val="24"/>
              </w:rPr>
              <w:t>24</w:t>
            </w:r>
          </w:p>
        </w:tc>
        <w:tc>
          <w:tcPr>
            <w:tcW w:w="5221" w:type="dxa"/>
          </w:tcPr>
          <w:p w14:paraId="605361D6" w14:textId="77777777" w:rsidR="00593B67" w:rsidRDefault="00593B67" w:rsidP="00860E27">
            <w:pPr>
              <w:pStyle w:val="TableParagraph"/>
              <w:spacing w:before="43"/>
              <w:ind w:left="13" w:right="6"/>
              <w:jc w:val="center"/>
              <w:rPr>
                <w:b/>
                <w:sz w:val="24"/>
              </w:rPr>
            </w:pPr>
            <w:r w:rsidRPr="00B2490D">
              <w:rPr>
                <w:b/>
                <w:sz w:val="24"/>
                <w:szCs w:val="24"/>
              </w:rPr>
              <w:t>Business</w:t>
            </w:r>
            <w:r w:rsidRPr="00B2490D">
              <w:rPr>
                <w:b/>
                <w:spacing w:val="-2"/>
                <w:sz w:val="24"/>
                <w:szCs w:val="24"/>
              </w:rPr>
              <w:t xml:space="preserve"> </w:t>
            </w:r>
            <w:r w:rsidRPr="00B2490D">
              <w:rPr>
                <w:b/>
                <w:sz w:val="24"/>
                <w:szCs w:val="24"/>
              </w:rPr>
              <w:t>Analytics</w:t>
            </w:r>
            <w:r w:rsidRPr="00B2490D">
              <w:rPr>
                <w:b/>
                <w:spacing w:val="-4"/>
                <w:sz w:val="24"/>
                <w:szCs w:val="24"/>
              </w:rPr>
              <w:t xml:space="preserve"> </w:t>
            </w:r>
            <w:r w:rsidRPr="00B2490D">
              <w:rPr>
                <w:b/>
                <w:spacing w:val="-2"/>
                <w:sz w:val="24"/>
                <w:szCs w:val="24"/>
              </w:rPr>
              <w:t>Essentials</w:t>
            </w:r>
          </w:p>
        </w:tc>
        <w:tc>
          <w:tcPr>
            <w:tcW w:w="492" w:type="dxa"/>
          </w:tcPr>
          <w:p w14:paraId="79DD3D42" w14:textId="77777777" w:rsidR="00593B67" w:rsidRDefault="00593B67" w:rsidP="00860E27">
            <w:pPr>
              <w:pStyle w:val="TableParagraph"/>
              <w:spacing w:before="155"/>
              <w:ind w:left="61" w:right="3"/>
              <w:jc w:val="center"/>
              <w:rPr>
                <w:b/>
                <w:sz w:val="24"/>
              </w:rPr>
            </w:pPr>
            <w:r>
              <w:rPr>
                <w:b/>
                <w:spacing w:val="-10"/>
                <w:sz w:val="24"/>
              </w:rPr>
              <w:t>L</w:t>
            </w:r>
          </w:p>
        </w:tc>
        <w:tc>
          <w:tcPr>
            <w:tcW w:w="584" w:type="dxa"/>
            <w:gridSpan w:val="2"/>
          </w:tcPr>
          <w:p w14:paraId="37840A1C" w14:textId="77777777" w:rsidR="00593B67" w:rsidRDefault="00593B67" w:rsidP="00860E27">
            <w:pPr>
              <w:pStyle w:val="TableParagraph"/>
              <w:spacing w:before="155"/>
              <w:ind w:left="243"/>
              <w:rPr>
                <w:b/>
                <w:sz w:val="24"/>
              </w:rPr>
            </w:pPr>
            <w:r>
              <w:rPr>
                <w:b/>
                <w:spacing w:val="-10"/>
                <w:sz w:val="24"/>
              </w:rPr>
              <w:t>T</w:t>
            </w:r>
          </w:p>
        </w:tc>
        <w:tc>
          <w:tcPr>
            <w:tcW w:w="361" w:type="dxa"/>
          </w:tcPr>
          <w:p w14:paraId="5F8494D5" w14:textId="77777777" w:rsidR="00593B67" w:rsidRDefault="00593B67" w:rsidP="00860E27">
            <w:pPr>
              <w:pStyle w:val="TableParagraph"/>
              <w:spacing w:before="155"/>
              <w:ind w:left="115"/>
              <w:rPr>
                <w:b/>
                <w:sz w:val="24"/>
              </w:rPr>
            </w:pPr>
            <w:r>
              <w:rPr>
                <w:b/>
                <w:spacing w:val="-10"/>
                <w:sz w:val="24"/>
              </w:rPr>
              <w:t>P</w:t>
            </w:r>
          </w:p>
        </w:tc>
        <w:tc>
          <w:tcPr>
            <w:tcW w:w="449" w:type="dxa"/>
          </w:tcPr>
          <w:p w14:paraId="7C4EA636" w14:textId="77777777" w:rsidR="00593B67" w:rsidRDefault="00593B67" w:rsidP="00860E27">
            <w:pPr>
              <w:pStyle w:val="TableParagraph"/>
              <w:spacing w:before="155"/>
              <w:ind w:left="21"/>
              <w:jc w:val="center"/>
              <w:rPr>
                <w:b/>
                <w:sz w:val="24"/>
              </w:rPr>
            </w:pPr>
            <w:r>
              <w:rPr>
                <w:b/>
                <w:spacing w:val="-10"/>
                <w:sz w:val="24"/>
              </w:rPr>
              <w:t>C</w:t>
            </w:r>
          </w:p>
        </w:tc>
      </w:tr>
      <w:tr w:rsidR="00593B67" w14:paraId="739E7734" w14:textId="77777777" w:rsidTr="00860E27">
        <w:trPr>
          <w:trHeight w:val="290"/>
        </w:trPr>
        <w:tc>
          <w:tcPr>
            <w:tcW w:w="2630" w:type="dxa"/>
            <w:gridSpan w:val="4"/>
          </w:tcPr>
          <w:p w14:paraId="1806B59B" w14:textId="77777777" w:rsidR="00593B67" w:rsidRDefault="00593B67" w:rsidP="00860E27">
            <w:pPr>
              <w:pStyle w:val="TableParagraph"/>
              <w:spacing w:line="249" w:lineRule="exact"/>
              <w:rPr>
                <w:b/>
              </w:rPr>
            </w:pPr>
            <w:r>
              <w:rPr>
                <w:b/>
                <w:spacing w:val="-2"/>
              </w:rPr>
              <w:t>Core/Elective</w:t>
            </w:r>
          </w:p>
        </w:tc>
        <w:tc>
          <w:tcPr>
            <w:tcW w:w="5221" w:type="dxa"/>
          </w:tcPr>
          <w:p w14:paraId="5471C81C" w14:textId="77777777" w:rsidR="00593B67" w:rsidRDefault="00593B67" w:rsidP="00860E27">
            <w:pPr>
              <w:pStyle w:val="TableParagraph"/>
              <w:spacing w:line="244" w:lineRule="exact"/>
              <w:ind w:left="13" w:right="7"/>
              <w:jc w:val="center"/>
            </w:pPr>
            <w:r>
              <w:rPr>
                <w:spacing w:val="-2"/>
              </w:rPr>
              <w:t>ELECTIVE</w:t>
            </w:r>
          </w:p>
        </w:tc>
        <w:tc>
          <w:tcPr>
            <w:tcW w:w="492" w:type="dxa"/>
          </w:tcPr>
          <w:p w14:paraId="2C16BAFB" w14:textId="77777777" w:rsidR="00593B67" w:rsidRDefault="00593B67" w:rsidP="00860E27">
            <w:pPr>
              <w:pStyle w:val="TableParagraph"/>
              <w:spacing w:line="249" w:lineRule="exact"/>
              <w:ind w:left="61"/>
              <w:jc w:val="center"/>
              <w:rPr>
                <w:b/>
              </w:rPr>
            </w:pPr>
            <w:r>
              <w:rPr>
                <w:b/>
                <w:spacing w:val="-10"/>
              </w:rPr>
              <w:t>4</w:t>
            </w:r>
          </w:p>
        </w:tc>
        <w:tc>
          <w:tcPr>
            <w:tcW w:w="584" w:type="dxa"/>
            <w:gridSpan w:val="2"/>
          </w:tcPr>
          <w:p w14:paraId="7F0FFCBB" w14:textId="77777777" w:rsidR="00593B67" w:rsidRDefault="00593B67" w:rsidP="00860E27">
            <w:pPr>
              <w:pStyle w:val="TableParagraph"/>
              <w:ind w:left="0"/>
              <w:rPr>
                <w:sz w:val="20"/>
              </w:rPr>
            </w:pPr>
          </w:p>
        </w:tc>
        <w:tc>
          <w:tcPr>
            <w:tcW w:w="361" w:type="dxa"/>
          </w:tcPr>
          <w:p w14:paraId="235F9210" w14:textId="77777777" w:rsidR="00593B67" w:rsidRDefault="00593B67" w:rsidP="00860E27">
            <w:pPr>
              <w:pStyle w:val="TableParagraph"/>
              <w:ind w:left="0"/>
              <w:rPr>
                <w:sz w:val="20"/>
              </w:rPr>
            </w:pPr>
          </w:p>
        </w:tc>
        <w:tc>
          <w:tcPr>
            <w:tcW w:w="449" w:type="dxa"/>
          </w:tcPr>
          <w:p w14:paraId="24733AAB" w14:textId="77777777" w:rsidR="00593B67" w:rsidRDefault="00593B67" w:rsidP="00860E27">
            <w:pPr>
              <w:pStyle w:val="TableParagraph"/>
              <w:spacing w:line="249" w:lineRule="exact"/>
              <w:ind w:left="21" w:right="1"/>
              <w:jc w:val="center"/>
              <w:rPr>
                <w:b/>
              </w:rPr>
            </w:pPr>
            <w:r>
              <w:rPr>
                <w:b/>
                <w:spacing w:val="-10"/>
              </w:rPr>
              <w:t>4</w:t>
            </w:r>
          </w:p>
        </w:tc>
      </w:tr>
      <w:tr w:rsidR="00593B67" w14:paraId="60017FDA" w14:textId="77777777" w:rsidTr="00860E27">
        <w:trPr>
          <w:trHeight w:val="635"/>
        </w:trPr>
        <w:tc>
          <w:tcPr>
            <w:tcW w:w="2630" w:type="dxa"/>
            <w:gridSpan w:val="4"/>
          </w:tcPr>
          <w:p w14:paraId="214FF1DD" w14:textId="77777777" w:rsidR="00593B67" w:rsidRDefault="00593B67" w:rsidP="00860E27">
            <w:pPr>
              <w:pStyle w:val="TableParagraph"/>
              <w:spacing w:before="155"/>
              <w:rPr>
                <w:b/>
                <w:sz w:val="24"/>
              </w:rPr>
            </w:pPr>
            <w:r>
              <w:rPr>
                <w:b/>
                <w:spacing w:val="-2"/>
                <w:sz w:val="24"/>
              </w:rPr>
              <w:t>Pre-requisite</w:t>
            </w:r>
          </w:p>
        </w:tc>
        <w:tc>
          <w:tcPr>
            <w:tcW w:w="5221" w:type="dxa"/>
          </w:tcPr>
          <w:p w14:paraId="12FE7B63" w14:textId="2D46843F" w:rsidR="00593B67" w:rsidRDefault="00593B67" w:rsidP="00860E27">
            <w:pPr>
              <w:pStyle w:val="TableParagraph"/>
              <w:spacing w:before="150"/>
              <w:ind w:left="108"/>
              <w:rPr>
                <w:sz w:val="24"/>
              </w:rPr>
            </w:pPr>
            <w:r>
              <w:rPr>
                <w:sz w:val="24"/>
              </w:rPr>
              <w:t>Basic</w:t>
            </w:r>
            <w:r>
              <w:rPr>
                <w:spacing w:val="-4"/>
                <w:sz w:val="24"/>
              </w:rPr>
              <w:t xml:space="preserve"> </w:t>
            </w:r>
            <w:r>
              <w:rPr>
                <w:sz w:val="24"/>
              </w:rPr>
              <w:t>knowledge</w:t>
            </w:r>
            <w:r>
              <w:rPr>
                <w:spacing w:val="-4"/>
                <w:sz w:val="24"/>
              </w:rPr>
              <w:t xml:space="preserve"> </w:t>
            </w:r>
            <w:r>
              <w:rPr>
                <w:sz w:val="24"/>
              </w:rPr>
              <w:t>of</w:t>
            </w:r>
            <w:r>
              <w:rPr>
                <w:spacing w:val="-1"/>
                <w:sz w:val="24"/>
              </w:rPr>
              <w:t xml:space="preserve"> </w:t>
            </w:r>
            <w:r w:rsidR="00860E27" w:rsidRPr="00860E27">
              <w:rPr>
                <w:spacing w:val="-1"/>
                <w:sz w:val="24"/>
              </w:rPr>
              <w:t>Business Analytics</w:t>
            </w:r>
          </w:p>
        </w:tc>
        <w:tc>
          <w:tcPr>
            <w:tcW w:w="941" w:type="dxa"/>
            <w:gridSpan w:val="2"/>
          </w:tcPr>
          <w:p w14:paraId="47D03F1C" w14:textId="77777777" w:rsidR="00593B67" w:rsidRDefault="00593B67" w:rsidP="00860E27">
            <w:pPr>
              <w:pStyle w:val="TableParagraph"/>
              <w:spacing w:line="273" w:lineRule="exact"/>
              <w:ind w:left="3"/>
              <w:rPr>
                <w:b/>
                <w:sz w:val="24"/>
              </w:rPr>
            </w:pPr>
            <w:r>
              <w:rPr>
                <w:b/>
                <w:spacing w:val="-2"/>
                <w:sz w:val="24"/>
              </w:rPr>
              <w:t>Syllabus</w:t>
            </w:r>
          </w:p>
          <w:p w14:paraId="1B11ED37" w14:textId="77777777" w:rsidR="00593B67" w:rsidRDefault="00593B67" w:rsidP="00860E27">
            <w:pPr>
              <w:pStyle w:val="TableParagraph"/>
              <w:spacing w:before="43"/>
              <w:ind w:left="3"/>
              <w:rPr>
                <w:b/>
                <w:sz w:val="24"/>
              </w:rPr>
            </w:pPr>
            <w:r>
              <w:rPr>
                <w:b/>
                <w:spacing w:val="-2"/>
                <w:sz w:val="24"/>
              </w:rPr>
              <w:t>Version</w:t>
            </w:r>
          </w:p>
        </w:tc>
        <w:tc>
          <w:tcPr>
            <w:tcW w:w="945" w:type="dxa"/>
            <w:gridSpan w:val="3"/>
          </w:tcPr>
          <w:p w14:paraId="19C61ADE" w14:textId="77777777" w:rsidR="00593B67" w:rsidRDefault="00593B67" w:rsidP="00860E27">
            <w:pPr>
              <w:pStyle w:val="TableParagraph"/>
              <w:spacing w:before="39"/>
              <w:ind w:left="113"/>
              <w:rPr>
                <w:b/>
                <w:sz w:val="24"/>
              </w:rPr>
            </w:pPr>
            <w:r>
              <w:rPr>
                <w:b/>
                <w:spacing w:val="-2"/>
                <w:sz w:val="24"/>
              </w:rPr>
              <w:t>2026-27</w:t>
            </w:r>
          </w:p>
        </w:tc>
      </w:tr>
      <w:tr w:rsidR="00593B67" w14:paraId="7BEE744A" w14:textId="77777777" w:rsidTr="00860E27">
        <w:trPr>
          <w:trHeight w:val="316"/>
        </w:trPr>
        <w:tc>
          <w:tcPr>
            <w:tcW w:w="9737" w:type="dxa"/>
            <w:gridSpan w:val="10"/>
          </w:tcPr>
          <w:p w14:paraId="3492B9CB" w14:textId="77777777" w:rsidR="00593B67" w:rsidRDefault="00593B67" w:rsidP="00860E27">
            <w:pPr>
              <w:pStyle w:val="TableParagraph"/>
              <w:spacing w:line="273" w:lineRule="exact"/>
              <w:rPr>
                <w:b/>
                <w:sz w:val="24"/>
              </w:rPr>
            </w:pPr>
            <w:r>
              <w:rPr>
                <w:b/>
                <w:sz w:val="24"/>
              </w:rPr>
              <w:t>Course</w:t>
            </w:r>
            <w:r>
              <w:rPr>
                <w:b/>
                <w:spacing w:val="-4"/>
                <w:sz w:val="24"/>
              </w:rPr>
              <w:t xml:space="preserve"> </w:t>
            </w:r>
            <w:r>
              <w:rPr>
                <w:b/>
                <w:spacing w:val="-2"/>
                <w:sz w:val="24"/>
              </w:rPr>
              <w:t>Objectives:</w:t>
            </w:r>
          </w:p>
        </w:tc>
      </w:tr>
      <w:tr w:rsidR="00593B67" w14:paraId="56488633" w14:textId="77777777" w:rsidTr="00860E27">
        <w:trPr>
          <w:trHeight w:val="1345"/>
        </w:trPr>
        <w:tc>
          <w:tcPr>
            <w:tcW w:w="9737" w:type="dxa"/>
            <w:gridSpan w:val="10"/>
          </w:tcPr>
          <w:p w14:paraId="05F02908" w14:textId="77777777" w:rsidR="00593B67" w:rsidRDefault="00593B67" w:rsidP="00860E27">
            <w:pPr>
              <w:pStyle w:val="TableParagraph"/>
              <w:spacing w:line="268" w:lineRule="exact"/>
              <w:rPr>
                <w:sz w:val="24"/>
              </w:rPr>
            </w:pPr>
            <w:r>
              <w:rPr>
                <w:sz w:val="24"/>
              </w:rPr>
              <w:t>The</w:t>
            </w:r>
            <w:r>
              <w:rPr>
                <w:spacing w:val="-5"/>
                <w:sz w:val="24"/>
              </w:rPr>
              <w:t xml:space="preserve"> </w:t>
            </w:r>
            <w:r>
              <w:rPr>
                <w:sz w:val="24"/>
              </w:rPr>
              <w:t>main</w:t>
            </w:r>
            <w:r>
              <w:rPr>
                <w:spacing w:val="-1"/>
                <w:sz w:val="24"/>
              </w:rPr>
              <w:t xml:space="preserve"> </w:t>
            </w:r>
            <w:r>
              <w:rPr>
                <w:sz w:val="24"/>
              </w:rPr>
              <w:t>objectives</w:t>
            </w:r>
            <w:r>
              <w:rPr>
                <w:spacing w:val="-1"/>
                <w:sz w:val="24"/>
              </w:rPr>
              <w:t xml:space="preserve"> </w:t>
            </w:r>
            <w:r>
              <w:rPr>
                <w:sz w:val="24"/>
              </w:rPr>
              <w:t>of this</w:t>
            </w:r>
            <w:r>
              <w:rPr>
                <w:spacing w:val="-1"/>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14:paraId="6962CBFB" w14:textId="77777777" w:rsidR="00593B67" w:rsidRPr="00B2490D" w:rsidRDefault="00593B67" w:rsidP="00CC1882">
            <w:pPr>
              <w:pStyle w:val="ListParagraph"/>
              <w:numPr>
                <w:ilvl w:val="3"/>
                <w:numId w:val="49"/>
              </w:numPr>
              <w:tabs>
                <w:tab w:val="left" w:pos="2160"/>
              </w:tabs>
              <w:spacing w:before="183"/>
              <w:jc w:val="left"/>
              <w:rPr>
                <w:sz w:val="24"/>
                <w:szCs w:val="24"/>
              </w:rPr>
            </w:pPr>
            <w:r w:rsidRPr="00B2490D">
              <w:rPr>
                <w:sz w:val="24"/>
                <w:szCs w:val="24"/>
              </w:rPr>
              <w:t>Understand</w:t>
            </w:r>
            <w:r w:rsidRPr="00B2490D">
              <w:rPr>
                <w:spacing w:val="-6"/>
                <w:sz w:val="24"/>
                <w:szCs w:val="24"/>
              </w:rPr>
              <w:t xml:space="preserve"> </w:t>
            </w:r>
            <w:r w:rsidRPr="00B2490D">
              <w:rPr>
                <w:sz w:val="24"/>
                <w:szCs w:val="24"/>
              </w:rPr>
              <w:t>the</w:t>
            </w:r>
            <w:r w:rsidRPr="00B2490D">
              <w:rPr>
                <w:spacing w:val="-6"/>
                <w:sz w:val="24"/>
                <w:szCs w:val="24"/>
              </w:rPr>
              <w:t xml:space="preserve"> </w:t>
            </w:r>
            <w:r w:rsidRPr="00B2490D">
              <w:rPr>
                <w:sz w:val="24"/>
                <w:szCs w:val="24"/>
              </w:rPr>
              <w:t>evolution</w:t>
            </w:r>
            <w:r w:rsidRPr="00B2490D">
              <w:rPr>
                <w:spacing w:val="-6"/>
                <w:sz w:val="24"/>
                <w:szCs w:val="24"/>
              </w:rPr>
              <w:t xml:space="preserve"> </w:t>
            </w:r>
            <w:r w:rsidRPr="00B2490D">
              <w:rPr>
                <w:sz w:val="24"/>
                <w:szCs w:val="24"/>
              </w:rPr>
              <w:t>and</w:t>
            </w:r>
            <w:r w:rsidRPr="00B2490D">
              <w:rPr>
                <w:spacing w:val="-5"/>
                <w:sz w:val="24"/>
                <w:szCs w:val="24"/>
              </w:rPr>
              <w:t xml:space="preserve"> </w:t>
            </w:r>
            <w:r w:rsidRPr="00B2490D">
              <w:rPr>
                <w:sz w:val="24"/>
                <w:szCs w:val="24"/>
              </w:rPr>
              <w:t>scope</w:t>
            </w:r>
            <w:r w:rsidRPr="00B2490D">
              <w:rPr>
                <w:spacing w:val="-6"/>
                <w:sz w:val="24"/>
                <w:szCs w:val="24"/>
              </w:rPr>
              <w:t xml:space="preserve"> </w:t>
            </w:r>
            <w:r w:rsidRPr="00B2490D">
              <w:rPr>
                <w:sz w:val="24"/>
                <w:szCs w:val="24"/>
              </w:rPr>
              <w:t>of</w:t>
            </w:r>
            <w:r w:rsidRPr="00B2490D">
              <w:rPr>
                <w:spacing w:val="-5"/>
                <w:sz w:val="24"/>
                <w:szCs w:val="24"/>
              </w:rPr>
              <w:t xml:space="preserve"> </w:t>
            </w:r>
            <w:r w:rsidRPr="00B2490D">
              <w:rPr>
                <w:sz w:val="24"/>
                <w:szCs w:val="24"/>
              </w:rPr>
              <w:t>business</w:t>
            </w:r>
            <w:r w:rsidRPr="00B2490D">
              <w:rPr>
                <w:spacing w:val="-4"/>
                <w:sz w:val="24"/>
                <w:szCs w:val="24"/>
              </w:rPr>
              <w:t xml:space="preserve"> </w:t>
            </w:r>
            <w:r w:rsidRPr="00B2490D">
              <w:rPr>
                <w:sz w:val="24"/>
                <w:szCs w:val="24"/>
              </w:rPr>
              <w:t>analytics</w:t>
            </w:r>
            <w:r w:rsidRPr="00B2490D">
              <w:rPr>
                <w:spacing w:val="-5"/>
                <w:sz w:val="24"/>
                <w:szCs w:val="24"/>
              </w:rPr>
              <w:t xml:space="preserve"> </w:t>
            </w:r>
            <w:r w:rsidRPr="00B2490D">
              <w:rPr>
                <w:sz w:val="24"/>
                <w:szCs w:val="24"/>
              </w:rPr>
              <w:t>applications</w:t>
            </w:r>
            <w:r w:rsidRPr="00B2490D">
              <w:rPr>
                <w:spacing w:val="-4"/>
                <w:sz w:val="24"/>
                <w:szCs w:val="24"/>
              </w:rPr>
              <w:t xml:space="preserve"> </w:t>
            </w:r>
            <w:r w:rsidRPr="00B2490D">
              <w:rPr>
                <w:sz w:val="24"/>
                <w:szCs w:val="24"/>
              </w:rPr>
              <w:t>in</w:t>
            </w:r>
            <w:r w:rsidRPr="00B2490D">
              <w:rPr>
                <w:spacing w:val="-4"/>
                <w:sz w:val="24"/>
                <w:szCs w:val="24"/>
              </w:rPr>
              <w:t xml:space="preserve"> </w:t>
            </w:r>
            <w:r w:rsidRPr="00B2490D">
              <w:rPr>
                <w:sz w:val="24"/>
                <w:szCs w:val="24"/>
              </w:rPr>
              <w:t>decision-</w:t>
            </w:r>
            <w:r w:rsidRPr="00B2490D">
              <w:rPr>
                <w:spacing w:val="-2"/>
                <w:sz w:val="24"/>
                <w:szCs w:val="24"/>
              </w:rPr>
              <w:t>making</w:t>
            </w:r>
          </w:p>
          <w:p w14:paraId="0E383F3E" w14:textId="77777777" w:rsidR="00593B67" w:rsidRPr="00B2490D" w:rsidRDefault="00593B67" w:rsidP="00CC1882">
            <w:pPr>
              <w:pStyle w:val="ListParagraph"/>
              <w:numPr>
                <w:ilvl w:val="3"/>
                <w:numId w:val="49"/>
              </w:numPr>
              <w:tabs>
                <w:tab w:val="left" w:pos="2160"/>
              </w:tabs>
              <w:spacing w:before="39"/>
              <w:jc w:val="left"/>
              <w:rPr>
                <w:sz w:val="24"/>
                <w:szCs w:val="24"/>
              </w:rPr>
            </w:pPr>
            <w:r w:rsidRPr="00B2490D">
              <w:rPr>
                <w:sz w:val="24"/>
                <w:szCs w:val="24"/>
              </w:rPr>
              <w:t>Demonstrating</w:t>
            </w:r>
            <w:r w:rsidRPr="00B2490D">
              <w:rPr>
                <w:spacing w:val="-9"/>
                <w:sz w:val="24"/>
                <w:szCs w:val="24"/>
              </w:rPr>
              <w:t xml:space="preserve"> </w:t>
            </w:r>
            <w:r w:rsidRPr="00B2490D">
              <w:rPr>
                <w:sz w:val="24"/>
                <w:szCs w:val="24"/>
              </w:rPr>
              <w:t>the</w:t>
            </w:r>
            <w:r w:rsidRPr="00B2490D">
              <w:rPr>
                <w:spacing w:val="-5"/>
                <w:sz w:val="24"/>
                <w:szCs w:val="24"/>
              </w:rPr>
              <w:t xml:space="preserve"> </w:t>
            </w:r>
            <w:r w:rsidRPr="00B2490D">
              <w:rPr>
                <w:sz w:val="24"/>
                <w:szCs w:val="24"/>
              </w:rPr>
              <w:t>construction</w:t>
            </w:r>
            <w:r w:rsidRPr="00B2490D">
              <w:rPr>
                <w:spacing w:val="-7"/>
                <w:sz w:val="24"/>
                <w:szCs w:val="24"/>
              </w:rPr>
              <w:t xml:space="preserve"> </w:t>
            </w:r>
            <w:r w:rsidRPr="00B2490D">
              <w:rPr>
                <w:sz w:val="24"/>
                <w:szCs w:val="24"/>
              </w:rPr>
              <w:t>and</w:t>
            </w:r>
            <w:r w:rsidRPr="00B2490D">
              <w:rPr>
                <w:spacing w:val="-7"/>
                <w:sz w:val="24"/>
                <w:szCs w:val="24"/>
              </w:rPr>
              <w:t xml:space="preserve"> </w:t>
            </w:r>
            <w:r w:rsidRPr="00B2490D">
              <w:rPr>
                <w:sz w:val="24"/>
                <w:szCs w:val="24"/>
              </w:rPr>
              <w:t>application</w:t>
            </w:r>
            <w:r w:rsidRPr="00B2490D">
              <w:rPr>
                <w:spacing w:val="-8"/>
                <w:sz w:val="24"/>
                <w:szCs w:val="24"/>
              </w:rPr>
              <w:t xml:space="preserve"> </w:t>
            </w:r>
            <w:r w:rsidRPr="00B2490D">
              <w:rPr>
                <w:sz w:val="24"/>
                <w:szCs w:val="24"/>
              </w:rPr>
              <w:t>of</w:t>
            </w:r>
            <w:r w:rsidRPr="00B2490D">
              <w:rPr>
                <w:spacing w:val="-6"/>
                <w:sz w:val="24"/>
                <w:szCs w:val="24"/>
              </w:rPr>
              <w:t xml:space="preserve"> </w:t>
            </w:r>
            <w:r w:rsidRPr="00B2490D">
              <w:rPr>
                <w:sz w:val="24"/>
                <w:szCs w:val="24"/>
              </w:rPr>
              <w:t>advance</w:t>
            </w:r>
            <w:r w:rsidRPr="00B2490D">
              <w:rPr>
                <w:spacing w:val="-7"/>
                <w:sz w:val="24"/>
                <w:szCs w:val="24"/>
              </w:rPr>
              <w:t xml:space="preserve"> </w:t>
            </w:r>
            <w:r w:rsidRPr="00B2490D">
              <w:rPr>
                <w:sz w:val="24"/>
                <w:szCs w:val="24"/>
              </w:rPr>
              <w:t>chart</w:t>
            </w:r>
            <w:r w:rsidRPr="00B2490D">
              <w:rPr>
                <w:spacing w:val="-5"/>
                <w:sz w:val="24"/>
                <w:szCs w:val="24"/>
              </w:rPr>
              <w:t xml:space="preserve"> </w:t>
            </w:r>
            <w:r w:rsidRPr="00B2490D">
              <w:rPr>
                <w:spacing w:val="-2"/>
                <w:sz w:val="24"/>
                <w:szCs w:val="24"/>
              </w:rPr>
              <w:t>types</w:t>
            </w:r>
          </w:p>
          <w:p w14:paraId="1EDEE5F2" w14:textId="77777777" w:rsidR="00593B67" w:rsidRPr="00B2490D" w:rsidRDefault="00593B67" w:rsidP="00CC1882">
            <w:pPr>
              <w:pStyle w:val="ListParagraph"/>
              <w:numPr>
                <w:ilvl w:val="3"/>
                <w:numId w:val="49"/>
              </w:numPr>
              <w:tabs>
                <w:tab w:val="left" w:pos="2160"/>
              </w:tabs>
              <w:spacing w:before="41"/>
              <w:jc w:val="left"/>
              <w:rPr>
                <w:sz w:val="24"/>
                <w:szCs w:val="24"/>
              </w:rPr>
            </w:pPr>
            <w:r w:rsidRPr="00B2490D">
              <w:rPr>
                <w:sz w:val="24"/>
                <w:szCs w:val="24"/>
              </w:rPr>
              <w:t>Gain</w:t>
            </w:r>
            <w:r w:rsidRPr="00B2490D">
              <w:rPr>
                <w:spacing w:val="-5"/>
                <w:sz w:val="24"/>
                <w:szCs w:val="24"/>
              </w:rPr>
              <w:t xml:space="preserve"> </w:t>
            </w:r>
            <w:r w:rsidRPr="00B2490D">
              <w:rPr>
                <w:sz w:val="24"/>
                <w:szCs w:val="24"/>
              </w:rPr>
              <w:t>proficiency</w:t>
            </w:r>
            <w:r w:rsidRPr="00B2490D">
              <w:rPr>
                <w:spacing w:val="-3"/>
                <w:sz w:val="24"/>
                <w:szCs w:val="24"/>
              </w:rPr>
              <w:t xml:space="preserve"> </w:t>
            </w:r>
            <w:r w:rsidRPr="00B2490D">
              <w:rPr>
                <w:sz w:val="24"/>
                <w:szCs w:val="24"/>
              </w:rPr>
              <w:t>and</w:t>
            </w:r>
            <w:r w:rsidRPr="00B2490D">
              <w:rPr>
                <w:spacing w:val="-5"/>
                <w:sz w:val="24"/>
                <w:szCs w:val="24"/>
              </w:rPr>
              <w:t xml:space="preserve"> </w:t>
            </w:r>
            <w:r w:rsidRPr="00B2490D">
              <w:rPr>
                <w:sz w:val="24"/>
                <w:szCs w:val="24"/>
              </w:rPr>
              <w:t>apply</w:t>
            </w:r>
            <w:r w:rsidRPr="00B2490D">
              <w:rPr>
                <w:spacing w:val="-6"/>
                <w:sz w:val="24"/>
                <w:szCs w:val="24"/>
              </w:rPr>
              <w:t xml:space="preserve"> </w:t>
            </w:r>
            <w:r w:rsidRPr="00B2490D">
              <w:rPr>
                <w:sz w:val="24"/>
                <w:szCs w:val="24"/>
              </w:rPr>
              <w:t>statistical</w:t>
            </w:r>
            <w:r w:rsidRPr="00B2490D">
              <w:rPr>
                <w:spacing w:val="-3"/>
                <w:sz w:val="24"/>
                <w:szCs w:val="24"/>
              </w:rPr>
              <w:t xml:space="preserve"> </w:t>
            </w:r>
            <w:r w:rsidRPr="00B2490D">
              <w:rPr>
                <w:sz w:val="24"/>
                <w:szCs w:val="24"/>
              </w:rPr>
              <w:t>tests</w:t>
            </w:r>
            <w:r w:rsidRPr="00B2490D">
              <w:rPr>
                <w:spacing w:val="-5"/>
                <w:sz w:val="24"/>
                <w:szCs w:val="24"/>
              </w:rPr>
              <w:t xml:space="preserve"> </w:t>
            </w:r>
            <w:r w:rsidRPr="00B2490D">
              <w:rPr>
                <w:sz w:val="24"/>
                <w:szCs w:val="24"/>
              </w:rPr>
              <w:t>to</w:t>
            </w:r>
            <w:r w:rsidRPr="00B2490D">
              <w:rPr>
                <w:spacing w:val="-5"/>
                <w:sz w:val="24"/>
                <w:szCs w:val="24"/>
              </w:rPr>
              <w:t xml:space="preserve"> </w:t>
            </w:r>
            <w:r w:rsidRPr="00B2490D">
              <w:rPr>
                <w:sz w:val="24"/>
                <w:szCs w:val="24"/>
              </w:rPr>
              <w:t>evaluate</w:t>
            </w:r>
            <w:r w:rsidRPr="00B2490D">
              <w:rPr>
                <w:spacing w:val="-5"/>
                <w:sz w:val="24"/>
                <w:szCs w:val="24"/>
              </w:rPr>
              <w:t xml:space="preserve"> </w:t>
            </w:r>
            <w:r w:rsidRPr="00B2490D">
              <w:rPr>
                <w:sz w:val="24"/>
                <w:szCs w:val="24"/>
              </w:rPr>
              <w:t>normality</w:t>
            </w:r>
            <w:r w:rsidRPr="00B2490D">
              <w:rPr>
                <w:spacing w:val="-4"/>
                <w:sz w:val="24"/>
                <w:szCs w:val="24"/>
              </w:rPr>
              <w:t xml:space="preserve"> </w:t>
            </w:r>
            <w:r w:rsidRPr="00B2490D">
              <w:rPr>
                <w:sz w:val="24"/>
                <w:szCs w:val="24"/>
              </w:rPr>
              <w:t>of</w:t>
            </w:r>
            <w:r w:rsidRPr="00B2490D">
              <w:rPr>
                <w:spacing w:val="-3"/>
                <w:sz w:val="24"/>
                <w:szCs w:val="24"/>
              </w:rPr>
              <w:t xml:space="preserve"> </w:t>
            </w:r>
            <w:r w:rsidRPr="00B2490D">
              <w:rPr>
                <w:spacing w:val="-4"/>
                <w:sz w:val="24"/>
                <w:szCs w:val="24"/>
              </w:rPr>
              <w:t>data</w:t>
            </w:r>
          </w:p>
          <w:p w14:paraId="68284622" w14:textId="77777777" w:rsidR="00593B67" w:rsidRPr="00B2490D" w:rsidRDefault="00593B67" w:rsidP="00CC1882">
            <w:pPr>
              <w:pStyle w:val="ListParagraph"/>
              <w:numPr>
                <w:ilvl w:val="3"/>
                <w:numId w:val="49"/>
              </w:numPr>
              <w:tabs>
                <w:tab w:val="left" w:pos="2160"/>
              </w:tabs>
              <w:spacing w:before="39"/>
              <w:jc w:val="left"/>
              <w:rPr>
                <w:sz w:val="24"/>
                <w:szCs w:val="24"/>
              </w:rPr>
            </w:pPr>
            <w:r w:rsidRPr="00B2490D">
              <w:rPr>
                <w:sz w:val="24"/>
                <w:szCs w:val="24"/>
              </w:rPr>
              <w:t>Sensitize</w:t>
            </w:r>
            <w:r w:rsidRPr="00B2490D">
              <w:rPr>
                <w:spacing w:val="-9"/>
                <w:sz w:val="24"/>
                <w:szCs w:val="24"/>
              </w:rPr>
              <w:t xml:space="preserve"> </w:t>
            </w:r>
            <w:r w:rsidRPr="00B2490D">
              <w:rPr>
                <w:sz w:val="24"/>
                <w:szCs w:val="24"/>
              </w:rPr>
              <w:t>students</w:t>
            </w:r>
            <w:r w:rsidRPr="00B2490D">
              <w:rPr>
                <w:spacing w:val="-8"/>
                <w:sz w:val="24"/>
                <w:szCs w:val="24"/>
              </w:rPr>
              <w:t xml:space="preserve"> </w:t>
            </w:r>
            <w:r w:rsidRPr="00B2490D">
              <w:rPr>
                <w:sz w:val="24"/>
                <w:szCs w:val="24"/>
              </w:rPr>
              <w:t>on</w:t>
            </w:r>
            <w:r w:rsidRPr="00B2490D">
              <w:rPr>
                <w:spacing w:val="-8"/>
                <w:sz w:val="24"/>
                <w:szCs w:val="24"/>
              </w:rPr>
              <w:t xml:space="preserve"> </w:t>
            </w:r>
            <w:r w:rsidRPr="00B2490D">
              <w:rPr>
                <w:sz w:val="24"/>
                <w:szCs w:val="24"/>
              </w:rPr>
              <w:t>Business</w:t>
            </w:r>
            <w:r w:rsidRPr="00B2490D">
              <w:rPr>
                <w:spacing w:val="-6"/>
                <w:sz w:val="24"/>
                <w:szCs w:val="24"/>
              </w:rPr>
              <w:t xml:space="preserve"> </w:t>
            </w:r>
            <w:r w:rsidRPr="00B2490D">
              <w:rPr>
                <w:sz w:val="24"/>
                <w:szCs w:val="24"/>
              </w:rPr>
              <w:t>Intelligence</w:t>
            </w:r>
            <w:r w:rsidRPr="00B2490D">
              <w:rPr>
                <w:spacing w:val="-5"/>
                <w:sz w:val="24"/>
                <w:szCs w:val="24"/>
              </w:rPr>
              <w:t xml:space="preserve"> </w:t>
            </w:r>
            <w:r w:rsidRPr="00B2490D">
              <w:rPr>
                <w:sz w:val="24"/>
                <w:szCs w:val="24"/>
              </w:rPr>
              <w:t>concepts</w:t>
            </w:r>
            <w:r w:rsidRPr="00B2490D">
              <w:rPr>
                <w:spacing w:val="-7"/>
                <w:sz w:val="24"/>
                <w:szCs w:val="24"/>
              </w:rPr>
              <w:t xml:space="preserve"> </w:t>
            </w:r>
            <w:r w:rsidRPr="00B2490D">
              <w:rPr>
                <w:sz w:val="24"/>
                <w:szCs w:val="24"/>
              </w:rPr>
              <w:t>and</w:t>
            </w:r>
            <w:r w:rsidRPr="00B2490D">
              <w:rPr>
                <w:spacing w:val="-7"/>
                <w:sz w:val="24"/>
                <w:szCs w:val="24"/>
              </w:rPr>
              <w:t xml:space="preserve"> </w:t>
            </w:r>
            <w:r w:rsidRPr="00B2490D">
              <w:rPr>
                <w:spacing w:val="-2"/>
                <w:sz w:val="24"/>
                <w:szCs w:val="24"/>
              </w:rPr>
              <w:t>applications</w:t>
            </w:r>
          </w:p>
          <w:p w14:paraId="6C1782A8" w14:textId="77777777" w:rsidR="00593B67" w:rsidRPr="00B2490D" w:rsidRDefault="00593B67" w:rsidP="00CC1882">
            <w:pPr>
              <w:pStyle w:val="ListParagraph"/>
              <w:numPr>
                <w:ilvl w:val="3"/>
                <w:numId w:val="49"/>
              </w:numPr>
              <w:tabs>
                <w:tab w:val="left" w:pos="2160"/>
              </w:tabs>
              <w:spacing w:before="41"/>
              <w:jc w:val="left"/>
              <w:rPr>
                <w:sz w:val="24"/>
                <w:szCs w:val="24"/>
              </w:rPr>
            </w:pPr>
            <w:r w:rsidRPr="00B2490D">
              <w:rPr>
                <w:sz w:val="24"/>
                <w:szCs w:val="24"/>
              </w:rPr>
              <w:t>Acquire</w:t>
            </w:r>
            <w:r w:rsidRPr="00B2490D">
              <w:rPr>
                <w:spacing w:val="-5"/>
                <w:sz w:val="24"/>
                <w:szCs w:val="24"/>
              </w:rPr>
              <w:t xml:space="preserve"> </w:t>
            </w:r>
            <w:r w:rsidRPr="00B2490D">
              <w:rPr>
                <w:sz w:val="24"/>
                <w:szCs w:val="24"/>
              </w:rPr>
              <w:t>skills</w:t>
            </w:r>
            <w:r w:rsidRPr="00B2490D">
              <w:rPr>
                <w:spacing w:val="-5"/>
                <w:sz w:val="24"/>
                <w:szCs w:val="24"/>
              </w:rPr>
              <w:t xml:space="preserve"> </w:t>
            </w:r>
            <w:r w:rsidRPr="00B2490D">
              <w:rPr>
                <w:sz w:val="24"/>
                <w:szCs w:val="24"/>
              </w:rPr>
              <w:t>for</w:t>
            </w:r>
            <w:r w:rsidRPr="00B2490D">
              <w:rPr>
                <w:spacing w:val="-5"/>
                <w:sz w:val="24"/>
                <w:szCs w:val="24"/>
              </w:rPr>
              <w:t xml:space="preserve"> </w:t>
            </w:r>
            <w:r w:rsidRPr="00B2490D">
              <w:rPr>
                <w:sz w:val="24"/>
                <w:szCs w:val="24"/>
              </w:rPr>
              <w:t>handling</w:t>
            </w:r>
            <w:r w:rsidRPr="00B2490D">
              <w:rPr>
                <w:spacing w:val="-8"/>
                <w:sz w:val="24"/>
                <w:szCs w:val="24"/>
              </w:rPr>
              <w:t xml:space="preserve"> </w:t>
            </w:r>
            <w:r w:rsidRPr="00B2490D">
              <w:rPr>
                <w:sz w:val="24"/>
                <w:szCs w:val="24"/>
              </w:rPr>
              <w:t>business</w:t>
            </w:r>
            <w:r w:rsidRPr="00B2490D">
              <w:rPr>
                <w:spacing w:val="-3"/>
                <w:sz w:val="24"/>
                <w:szCs w:val="24"/>
              </w:rPr>
              <w:t xml:space="preserve"> </w:t>
            </w:r>
            <w:r w:rsidRPr="00B2490D">
              <w:rPr>
                <w:spacing w:val="-4"/>
                <w:sz w:val="24"/>
                <w:szCs w:val="24"/>
              </w:rPr>
              <w:t>data</w:t>
            </w:r>
          </w:p>
          <w:p w14:paraId="5CFC4DFB" w14:textId="77777777" w:rsidR="00593B67" w:rsidRDefault="00593B67" w:rsidP="00860E27">
            <w:pPr>
              <w:pStyle w:val="TableParagraph"/>
              <w:tabs>
                <w:tab w:val="left" w:pos="645"/>
              </w:tabs>
              <w:spacing w:line="270" w:lineRule="exact"/>
              <w:ind w:left="645"/>
              <w:rPr>
                <w:sz w:val="24"/>
              </w:rPr>
            </w:pPr>
          </w:p>
        </w:tc>
      </w:tr>
      <w:tr w:rsidR="00593B67" w14:paraId="434D5F39" w14:textId="77777777" w:rsidTr="00860E27">
        <w:trPr>
          <w:trHeight w:val="316"/>
        </w:trPr>
        <w:tc>
          <w:tcPr>
            <w:tcW w:w="9737" w:type="dxa"/>
            <w:gridSpan w:val="10"/>
          </w:tcPr>
          <w:p w14:paraId="37514192" w14:textId="77777777" w:rsidR="00593B67" w:rsidRDefault="00593B67" w:rsidP="00860E27">
            <w:pPr>
              <w:pStyle w:val="TableParagraph"/>
              <w:spacing w:line="273" w:lineRule="exact"/>
              <w:rPr>
                <w:b/>
                <w:sz w:val="24"/>
              </w:rPr>
            </w:pPr>
            <w:r>
              <w:rPr>
                <w:b/>
                <w:sz w:val="24"/>
              </w:rPr>
              <w:t>Expected</w:t>
            </w:r>
            <w:r>
              <w:rPr>
                <w:b/>
                <w:spacing w:val="-4"/>
                <w:sz w:val="24"/>
              </w:rPr>
              <w:t xml:space="preserve"> </w:t>
            </w:r>
            <w:r>
              <w:rPr>
                <w:b/>
                <w:sz w:val="24"/>
              </w:rPr>
              <w:t>Course</w:t>
            </w:r>
            <w:r>
              <w:rPr>
                <w:b/>
                <w:spacing w:val="-8"/>
                <w:sz w:val="24"/>
              </w:rPr>
              <w:t xml:space="preserve"> </w:t>
            </w:r>
            <w:r>
              <w:rPr>
                <w:b/>
                <w:spacing w:val="-2"/>
                <w:sz w:val="24"/>
              </w:rPr>
              <w:t>Outcomes:</w:t>
            </w:r>
          </w:p>
        </w:tc>
      </w:tr>
      <w:tr w:rsidR="00593B67" w14:paraId="744332D1" w14:textId="77777777" w:rsidTr="00860E27">
        <w:trPr>
          <w:trHeight w:val="323"/>
        </w:trPr>
        <w:tc>
          <w:tcPr>
            <w:tcW w:w="9737" w:type="dxa"/>
            <w:gridSpan w:val="10"/>
          </w:tcPr>
          <w:p w14:paraId="0A4AD7BD" w14:textId="77777777" w:rsidR="00593B67" w:rsidRDefault="00593B67" w:rsidP="00860E27">
            <w:pPr>
              <w:pStyle w:val="TableParagraph"/>
              <w:spacing w:line="268" w:lineRule="exact"/>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 of</w:t>
            </w:r>
            <w:r>
              <w:rPr>
                <w:spacing w:val="-2"/>
                <w:sz w:val="24"/>
              </w:rPr>
              <w:t xml:space="preserve"> </w:t>
            </w:r>
            <w:r>
              <w:rPr>
                <w:sz w:val="24"/>
              </w:rPr>
              <w:t>the</w:t>
            </w:r>
            <w:r>
              <w:rPr>
                <w:spacing w:val="-2"/>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593B67" w14:paraId="042AD024" w14:textId="77777777" w:rsidTr="00860E27">
        <w:trPr>
          <w:trHeight w:val="321"/>
        </w:trPr>
        <w:tc>
          <w:tcPr>
            <w:tcW w:w="557" w:type="dxa"/>
          </w:tcPr>
          <w:p w14:paraId="51016EDD" w14:textId="77777777" w:rsidR="00593B67" w:rsidRDefault="00593B67" w:rsidP="00860E27">
            <w:pPr>
              <w:pStyle w:val="TableParagraph"/>
              <w:spacing w:line="271" w:lineRule="exact"/>
              <w:rPr>
                <w:sz w:val="24"/>
              </w:rPr>
            </w:pPr>
            <w:r>
              <w:rPr>
                <w:spacing w:val="-10"/>
                <w:sz w:val="24"/>
              </w:rPr>
              <w:t>1</w:t>
            </w:r>
          </w:p>
        </w:tc>
        <w:tc>
          <w:tcPr>
            <w:tcW w:w="8370" w:type="dxa"/>
            <w:gridSpan w:val="7"/>
          </w:tcPr>
          <w:p w14:paraId="3F0706B3" w14:textId="77777777" w:rsidR="00593B67" w:rsidRDefault="00593B67" w:rsidP="00860E27">
            <w:pPr>
              <w:pStyle w:val="TableParagraph"/>
              <w:spacing w:line="271" w:lineRule="exact"/>
              <w:rPr>
                <w:sz w:val="24"/>
              </w:rPr>
            </w:pPr>
            <w:r w:rsidRPr="00B2490D">
              <w:rPr>
                <w:color w:val="212121"/>
                <w:sz w:val="24"/>
                <w:szCs w:val="24"/>
              </w:rPr>
              <w:t>Understand</w:t>
            </w:r>
            <w:r w:rsidRPr="00B2490D">
              <w:rPr>
                <w:color w:val="212121"/>
                <w:spacing w:val="-6"/>
                <w:sz w:val="24"/>
                <w:szCs w:val="24"/>
              </w:rPr>
              <w:t xml:space="preserve"> </w:t>
            </w:r>
            <w:r w:rsidRPr="00B2490D">
              <w:rPr>
                <w:color w:val="212121"/>
                <w:sz w:val="24"/>
                <w:szCs w:val="24"/>
              </w:rPr>
              <w:t>the</w:t>
            </w:r>
            <w:r w:rsidRPr="00B2490D">
              <w:rPr>
                <w:color w:val="212121"/>
                <w:spacing w:val="-7"/>
                <w:sz w:val="24"/>
                <w:szCs w:val="24"/>
              </w:rPr>
              <w:t xml:space="preserve"> </w:t>
            </w:r>
            <w:r w:rsidRPr="00B2490D">
              <w:rPr>
                <w:color w:val="212121"/>
                <w:sz w:val="24"/>
                <w:szCs w:val="24"/>
              </w:rPr>
              <w:t>importance</w:t>
            </w:r>
            <w:r w:rsidRPr="00B2490D">
              <w:rPr>
                <w:color w:val="212121"/>
                <w:spacing w:val="-5"/>
                <w:sz w:val="24"/>
                <w:szCs w:val="24"/>
              </w:rPr>
              <w:t xml:space="preserve"> </w:t>
            </w:r>
            <w:r w:rsidRPr="00B2490D">
              <w:rPr>
                <w:color w:val="212121"/>
                <w:sz w:val="24"/>
                <w:szCs w:val="24"/>
              </w:rPr>
              <w:t>of</w:t>
            </w:r>
            <w:r w:rsidRPr="00B2490D">
              <w:rPr>
                <w:color w:val="212121"/>
                <w:spacing w:val="-8"/>
                <w:sz w:val="24"/>
                <w:szCs w:val="24"/>
              </w:rPr>
              <w:t xml:space="preserve"> </w:t>
            </w:r>
            <w:r w:rsidRPr="00B2490D">
              <w:rPr>
                <w:color w:val="212121"/>
                <w:sz w:val="24"/>
                <w:szCs w:val="24"/>
              </w:rPr>
              <w:t>Business</w:t>
            </w:r>
            <w:r w:rsidRPr="00B2490D">
              <w:rPr>
                <w:color w:val="212121"/>
                <w:spacing w:val="-4"/>
                <w:sz w:val="24"/>
                <w:szCs w:val="24"/>
              </w:rPr>
              <w:t xml:space="preserve"> </w:t>
            </w:r>
            <w:r w:rsidRPr="00B2490D">
              <w:rPr>
                <w:color w:val="212121"/>
                <w:sz w:val="24"/>
                <w:szCs w:val="24"/>
              </w:rPr>
              <w:t>Analytics</w:t>
            </w:r>
            <w:r w:rsidRPr="00B2490D">
              <w:rPr>
                <w:color w:val="212121"/>
                <w:spacing w:val="-7"/>
                <w:sz w:val="24"/>
                <w:szCs w:val="24"/>
              </w:rPr>
              <w:t xml:space="preserve"> </w:t>
            </w:r>
            <w:r w:rsidRPr="00B2490D">
              <w:rPr>
                <w:color w:val="212121"/>
                <w:sz w:val="24"/>
                <w:szCs w:val="24"/>
              </w:rPr>
              <w:t>in</w:t>
            </w:r>
            <w:r w:rsidRPr="00B2490D">
              <w:rPr>
                <w:color w:val="212121"/>
                <w:spacing w:val="-5"/>
                <w:sz w:val="24"/>
                <w:szCs w:val="24"/>
              </w:rPr>
              <w:t xml:space="preserve"> </w:t>
            </w:r>
            <w:r w:rsidRPr="00B2490D">
              <w:rPr>
                <w:color w:val="212121"/>
                <w:sz w:val="24"/>
                <w:szCs w:val="24"/>
              </w:rPr>
              <w:t>Decision</w:t>
            </w:r>
            <w:r w:rsidRPr="00B2490D">
              <w:rPr>
                <w:color w:val="212121"/>
                <w:spacing w:val="-7"/>
                <w:sz w:val="24"/>
                <w:szCs w:val="24"/>
              </w:rPr>
              <w:t xml:space="preserve"> </w:t>
            </w:r>
            <w:r w:rsidRPr="00B2490D">
              <w:rPr>
                <w:color w:val="212121"/>
                <w:spacing w:val="-2"/>
                <w:sz w:val="24"/>
                <w:szCs w:val="24"/>
              </w:rPr>
              <w:t>Making</w:t>
            </w:r>
          </w:p>
        </w:tc>
        <w:tc>
          <w:tcPr>
            <w:tcW w:w="810" w:type="dxa"/>
            <w:gridSpan w:val="2"/>
          </w:tcPr>
          <w:p w14:paraId="0B98E8E2" w14:textId="77777777" w:rsidR="00593B67" w:rsidRDefault="00593B67" w:rsidP="00860E27">
            <w:pPr>
              <w:pStyle w:val="TableParagraph"/>
              <w:spacing w:line="271" w:lineRule="exact"/>
              <w:ind w:left="264"/>
              <w:rPr>
                <w:sz w:val="24"/>
              </w:rPr>
            </w:pPr>
            <w:r>
              <w:rPr>
                <w:spacing w:val="-5"/>
                <w:sz w:val="24"/>
              </w:rPr>
              <w:t>K1</w:t>
            </w:r>
          </w:p>
        </w:tc>
      </w:tr>
      <w:tr w:rsidR="00593B67" w14:paraId="5E335BE7" w14:textId="77777777" w:rsidTr="00860E27">
        <w:trPr>
          <w:trHeight w:val="321"/>
        </w:trPr>
        <w:tc>
          <w:tcPr>
            <w:tcW w:w="557" w:type="dxa"/>
          </w:tcPr>
          <w:p w14:paraId="797FA4BB" w14:textId="77777777" w:rsidR="00593B67" w:rsidRDefault="00593B67" w:rsidP="00860E27">
            <w:pPr>
              <w:pStyle w:val="TableParagraph"/>
              <w:spacing w:line="270" w:lineRule="exact"/>
              <w:rPr>
                <w:sz w:val="24"/>
              </w:rPr>
            </w:pPr>
            <w:r>
              <w:rPr>
                <w:spacing w:val="-10"/>
                <w:sz w:val="24"/>
              </w:rPr>
              <w:t>2</w:t>
            </w:r>
          </w:p>
        </w:tc>
        <w:tc>
          <w:tcPr>
            <w:tcW w:w="8370" w:type="dxa"/>
            <w:gridSpan w:val="7"/>
          </w:tcPr>
          <w:p w14:paraId="30DF87DB" w14:textId="77777777" w:rsidR="00593B67" w:rsidRDefault="00593B67" w:rsidP="00860E27">
            <w:pPr>
              <w:pStyle w:val="TableParagraph"/>
              <w:spacing w:line="270" w:lineRule="exact"/>
              <w:rPr>
                <w:sz w:val="24"/>
              </w:rPr>
            </w:pPr>
            <w:r w:rsidRPr="00B2490D">
              <w:rPr>
                <w:color w:val="212121"/>
                <w:sz w:val="24"/>
                <w:szCs w:val="24"/>
              </w:rPr>
              <w:t>Illustrate</w:t>
            </w:r>
            <w:r w:rsidRPr="00B2490D">
              <w:rPr>
                <w:color w:val="212121"/>
                <w:spacing w:val="-5"/>
                <w:sz w:val="24"/>
                <w:szCs w:val="24"/>
              </w:rPr>
              <w:t xml:space="preserve"> </w:t>
            </w:r>
            <w:r w:rsidRPr="00B2490D">
              <w:rPr>
                <w:color w:val="212121"/>
                <w:sz w:val="24"/>
                <w:szCs w:val="24"/>
              </w:rPr>
              <w:t>MS</w:t>
            </w:r>
            <w:r w:rsidRPr="00B2490D">
              <w:rPr>
                <w:color w:val="212121"/>
                <w:spacing w:val="-3"/>
                <w:sz w:val="24"/>
                <w:szCs w:val="24"/>
              </w:rPr>
              <w:t xml:space="preserve"> </w:t>
            </w:r>
            <w:r w:rsidRPr="00B2490D">
              <w:rPr>
                <w:color w:val="212121"/>
                <w:sz w:val="24"/>
                <w:szCs w:val="24"/>
              </w:rPr>
              <w:t>excel</w:t>
            </w:r>
            <w:r w:rsidRPr="00B2490D">
              <w:rPr>
                <w:color w:val="212121"/>
                <w:spacing w:val="-4"/>
                <w:sz w:val="24"/>
                <w:szCs w:val="24"/>
              </w:rPr>
              <w:t xml:space="preserve"> </w:t>
            </w:r>
            <w:r w:rsidRPr="00B2490D">
              <w:rPr>
                <w:color w:val="212121"/>
                <w:sz w:val="24"/>
                <w:szCs w:val="24"/>
              </w:rPr>
              <w:t>to</w:t>
            </w:r>
            <w:r w:rsidRPr="00B2490D">
              <w:rPr>
                <w:color w:val="212121"/>
                <w:spacing w:val="-4"/>
                <w:sz w:val="24"/>
                <w:szCs w:val="24"/>
              </w:rPr>
              <w:t xml:space="preserve"> </w:t>
            </w:r>
            <w:r w:rsidRPr="00B2490D">
              <w:rPr>
                <w:color w:val="212121"/>
                <w:sz w:val="24"/>
                <w:szCs w:val="24"/>
              </w:rPr>
              <w:t>build</w:t>
            </w:r>
            <w:r w:rsidRPr="00B2490D">
              <w:rPr>
                <w:color w:val="212121"/>
                <w:spacing w:val="-3"/>
                <w:sz w:val="24"/>
                <w:szCs w:val="24"/>
              </w:rPr>
              <w:t xml:space="preserve"> </w:t>
            </w:r>
            <w:r w:rsidRPr="00B2490D">
              <w:rPr>
                <w:color w:val="212121"/>
                <w:sz w:val="24"/>
                <w:szCs w:val="24"/>
              </w:rPr>
              <w:t>Business</w:t>
            </w:r>
            <w:r w:rsidRPr="00B2490D">
              <w:rPr>
                <w:color w:val="212121"/>
                <w:spacing w:val="-2"/>
                <w:sz w:val="24"/>
                <w:szCs w:val="24"/>
              </w:rPr>
              <w:t xml:space="preserve"> </w:t>
            </w:r>
            <w:r w:rsidRPr="00B2490D">
              <w:rPr>
                <w:color w:val="212121"/>
                <w:sz w:val="24"/>
                <w:szCs w:val="24"/>
              </w:rPr>
              <w:t>Charts</w:t>
            </w:r>
            <w:r w:rsidRPr="00B2490D">
              <w:rPr>
                <w:color w:val="212121"/>
                <w:spacing w:val="-5"/>
                <w:sz w:val="24"/>
                <w:szCs w:val="24"/>
              </w:rPr>
              <w:t xml:space="preserve"> </w:t>
            </w:r>
            <w:r w:rsidRPr="00B2490D">
              <w:rPr>
                <w:color w:val="212121"/>
                <w:sz w:val="24"/>
                <w:szCs w:val="24"/>
              </w:rPr>
              <w:t>for</w:t>
            </w:r>
            <w:r w:rsidRPr="00B2490D">
              <w:rPr>
                <w:color w:val="212121"/>
                <w:spacing w:val="-6"/>
                <w:sz w:val="24"/>
                <w:szCs w:val="24"/>
              </w:rPr>
              <w:t xml:space="preserve"> </w:t>
            </w:r>
            <w:r w:rsidRPr="00B2490D">
              <w:rPr>
                <w:color w:val="212121"/>
                <w:sz w:val="24"/>
                <w:szCs w:val="24"/>
              </w:rPr>
              <w:t>data</w:t>
            </w:r>
            <w:r w:rsidRPr="00B2490D">
              <w:rPr>
                <w:color w:val="212121"/>
                <w:spacing w:val="-4"/>
                <w:sz w:val="24"/>
                <w:szCs w:val="24"/>
              </w:rPr>
              <w:t xml:space="preserve"> </w:t>
            </w:r>
            <w:r w:rsidRPr="00B2490D">
              <w:rPr>
                <w:color w:val="212121"/>
                <w:spacing w:val="-2"/>
                <w:sz w:val="24"/>
                <w:szCs w:val="24"/>
              </w:rPr>
              <w:t>visualization</w:t>
            </w:r>
          </w:p>
        </w:tc>
        <w:tc>
          <w:tcPr>
            <w:tcW w:w="810" w:type="dxa"/>
            <w:gridSpan w:val="2"/>
          </w:tcPr>
          <w:p w14:paraId="0A6BA205" w14:textId="77777777" w:rsidR="00593B67" w:rsidRDefault="00593B67" w:rsidP="00860E27">
            <w:pPr>
              <w:pStyle w:val="TableParagraph"/>
              <w:spacing w:line="270" w:lineRule="exact"/>
              <w:ind w:left="264"/>
              <w:rPr>
                <w:sz w:val="24"/>
              </w:rPr>
            </w:pPr>
            <w:r>
              <w:rPr>
                <w:spacing w:val="-5"/>
                <w:sz w:val="24"/>
              </w:rPr>
              <w:t>K2</w:t>
            </w:r>
          </w:p>
        </w:tc>
      </w:tr>
      <w:tr w:rsidR="00593B67" w14:paraId="0FB3A2E3" w14:textId="77777777" w:rsidTr="00860E27">
        <w:trPr>
          <w:trHeight w:val="323"/>
        </w:trPr>
        <w:tc>
          <w:tcPr>
            <w:tcW w:w="557" w:type="dxa"/>
          </w:tcPr>
          <w:p w14:paraId="73598EB2" w14:textId="77777777" w:rsidR="00593B67" w:rsidRDefault="00593B67" w:rsidP="00860E27">
            <w:pPr>
              <w:pStyle w:val="TableParagraph"/>
              <w:spacing w:line="273" w:lineRule="exact"/>
              <w:rPr>
                <w:sz w:val="24"/>
              </w:rPr>
            </w:pPr>
            <w:r>
              <w:rPr>
                <w:spacing w:val="-10"/>
                <w:sz w:val="24"/>
              </w:rPr>
              <w:t>3</w:t>
            </w:r>
          </w:p>
        </w:tc>
        <w:tc>
          <w:tcPr>
            <w:tcW w:w="8370" w:type="dxa"/>
            <w:gridSpan w:val="7"/>
          </w:tcPr>
          <w:p w14:paraId="4DC44470" w14:textId="77777777" w:rsidR="00593B67" w:rsidRDefault="00593B67" w:rsidP="00860E27">
            <w:pPr>
              <w:pStyle w:val="TableParagraph"/>
              <w:spacing w:line="270" w:lineRule="exact"/>
              <w:rPr>
                <w:sz w:val="24"/>
              </w:rPr>
            </w:pPr>
            <w:r w:rsidRPr="00B2490D">
              <w:rPr>
                <w:color w:val="212121"/>
                <w:sz w:val="24"/>
                <w:szCs w:val="24"/>
              </w:rPr>
              <w:t>Apply</w:t>
            </w:r>
            <w:r w:rsidRPr="00B2490D">
              <w:rPr>
                <w:color w:val="212121"/>
                <w:spacing w:val="-5"/>
                <w:sz w:val="24"/>
                <w:szCs w:val="24"/>
              </w:rPr>
              <w:t xml:space="preserve"> </w:t>
            </w:r>
            <w:r w:rsidRPr="00B2490D">
              <w:rPr>
                <w:color w:val="212121"/>
                <w:sz w:val="24"/>
                <w:szCs w:val="24"/>
              </w:rPr>
              <w:t>spreadsheet</w:t>
            </w:r>
            <w:r w:rsidRPr="00B2490D">
              <w:rPr>
                <w:color w:val="212121"/>
                <w:spacing w:val="-4"/>
                <w:sz w:val="24"/>
                <w:szCs w:val="24"/>
              </w:rPr>
              <w:t xml:space="preserve"> </w:t>
            </w:r>
            <w:r w:rsidRPr="00B2490D">
              <w:rPr>
                <w:color w:val="212121"/>
                <w:sz w:val="24"/>
                <w:szCs w:val="24"/>
              </w:rPr>
              <w:t>tools</w:t>
            </w:r>
            <w:r w:rsidRPr="00B2490D">
              <w:rPr>
                <w:color w:val="212121"/>
                <w:spacing w:val="-4"/>
                <w:sz w:val="24"/>
                <w:szCs w:val="24"/>
              </w:rPr>
              <w:t xml:space="preserve"> </w:t>
            </w:r>
            <w:r w:rsidRPr="00B2490D">
              <w:rPr>
                <w:color w:val="212121"/>
                <w:sz w:val="24"/>
                <w:szCs w:val="24"/>
              </w:rPr>
              <w:t>to</w:t>
            </w:r>
            <w:r w:rsidRPr="00B2490D">
              <w:rPr>
                <w:color w:val="212121"/>
                <w:spacing w:val="-5"/>
                <w:sz w:val="24"/>
                <w:szCs w:val="24"/>
              </w:rPr>
              <w:t xml:space="preserve"> </w:t>
            </w:r>
            <w:r w:rsidRPr="00B2490D">
              <w:rPr>
                <w:color w:val="212121"/>
                <w:sz w:val="24"/>
                <w:szCs w:val="24"/>
              </w:rPr>
              <w:t>understand</w:t>
            </w:r>
            <w:r w:rsidRPr="00B2490D">
              <w:rPr>
                <w:color w:val="212121"/>
                <w:spacing w:val="-4"/>
                <w:sz w:val="24"/>
                <w:szCs w:val="24"/>
              </w:rPr>
              <w:t xml:space="preserve"> </w:t>
            </w:r>
            <w:r w:rsidRPr="00B2490D">
              <w:rPr>
                <w:color w:val="212121"/>
                <w:sz w:val="24"/>
                <w:szCs w:val="24"/>
              </w:rPr>
              <w:t>data</w:t>
            </w:r>
            <w:r w:rsidRPr="00B2490D">
              <w:rPr>
                <w:color w:val="212121"/>
                <w:spacing w:val="-4"/>
                <w:sz w:val="24"/>
                <w:szCs w:val="24"/>
              </w:rPr>
              <w:t xml:space="preserve"> </w:t>
            </w:r>
            <w:r w:rsidRPr="00B2490D">
              <w:rPr>
                <w:color w:val="212121"/>
                <w:spacing w:val="-2"/>
                <w:sz w:val="24"/>
                <w:szCs w:val="24"/>
              </w:rPr>
              <w:t>analytics</w:t>
            </w:r>
          </w:p>
        </w:tc>
        <w:tc>
          <w:tcPr>
            <w:tcW w:w="810" w:type="dxa"/>
            <w:gridSpan w:val="2"/>
          </w:tcPr>
          <w:p w14:paraId="7D826D9A" w14:textId="77777777" w:rsidR="00593B67" w:rsidRDefault="00593B67" w:rsidP="00860E27">
            <w:pPr>
              <w:pStyle w:val="TableParagraph"/>
              <w:spacing w:line="273" w:lineRule="exact"/>
              <w:ind w:left="264"/>
              <w:rPr>
                <w:sz w:val="24"/>
              </w:rPr>
            </w:pPr>
            <w:r>
              <w:rPr>
                <w:spacing w:val="-5"/>
                <w:sz w:val="24"/>
              </w:rPr>
              <w:t>K3</w:t>
            </w:r>
          </w:p>
        </w:tc>
      </w:tr>
      <w:tr w:rsidR="00593B67" w14:paraId="7EFA1350" w14:textId="77777777" w:rsidTr="00860E27">
        <w:trPr>
          <w:trHeight w:val="321"/>
        </w:trPr>
        <w:tc>
          <w:tcPr>
            <w:tcW w:w="557" w:type="dxa"/>
          </w:tcPr>
          <w:p w14:paraId="797C8E57" w14:textId="77777777" w:rsidR="00593B67" w:rsidRDefault="00593B67" w:rsidP="00860E27">
            <w:pPr>
              <w:pStyle w:val="TableParagraph"/>
              <w:ind w:left="0"/>
            </w:pPr>
          </w:p>
        </w:tc>
        <w:tc>
          <w:tcPr>
            <w:tcW w:w="8370" w:type="dxa"/>
            <w:gridSpan w:val="7"/>
          </w:tcPr>
          <w:p w14:paraId="3A6DA26E" w14:textId="77777777" w:rsidR="00593B67" w:rsidRDefault="00593B67" w:rsidP="00860E27">
            <w:pPr>
              <w:pStyle w:val="TableParagraph"/>
              <w:ind w:left="0"/>
            </w:pPr>
          </w:p>
        </w:tc>
        <w:tc>
          <w:tcPr>
            <w:tcW w:w="810" w:type="dxa"/>
            <w:gridSpan w:val="2"/>
          </w:tcPr>
          <w:p w14:paraId="1AFD357F" w14:textId="77777777" w:rsidR="00593B67" w:rsidRDefault="00593B67" w:rsidP="00860E27">
            <w:pPr>
              <w:pStyle w:val="TableParagraph"/>
              <w:ind w:left="0"/>
            </w:pPr>
          </w:p>
        </w:tc>
      </w:tr>
      <w:tr w:rsidR="00593B67" w14:paraId="27162217" w14:textId="77777777" w:rsidTr="00860E27">
        <w:trPr>
          <w:trHeight w:val="321"/>
        </w:trPr>
        <w:tc>
          <w:tcPr>
            <w:tcW w:w="9737" w:type="dxa"/>
            <w:gridSpan w:val="10"/>
          </w:tcPr>
          <w:p w14:paraId="5AC3DD85" w14:textId="77777777" w:rsidR="00593B67" w:rsidRDefault="00593B67" w:rsidP="00860E27">
            <w:pPr>
              <w:pStyle w:val="TableParagraph"/>
              <w:spacing w:line="268" w:lineRule="exact"/>
              <w:rPr>
                <w:sz w:val="24"/>
              </w:rPr>
            </w:pPr>
            <w:r>
              <w:rPr>
                <w:b/>
                <w:sz w:val="24"/>
              </w:rPr>
              <w:t>K1</w:t>
            </w:r>
            <w:r>
              <w:rPr>
                <w:b/>
                <w:spacing w:val="-6"/>
                <w:sz w:val="24"/>
              </w:rPr>
              <w:t xml:space="preserve"> </w:t>
            </w:r>
            <w:r>
              <w:rPr>
                <w:sz w:val="24"/>
              </w:rPr>
              <w:t>-</w:t>
            </w:r>
            <w:r>
              <w:rPr>
                <w:spacing w:val="-5"/>
                <w:sz w:val="24"/>
              </w:rPr>
              <w:t xml:space="preserve"> </w:t>
            </w:r>
            <w:r>
              <w:rPr>
                <w:sz w:val="24"/>
              </w:rPr>
              <w:t xml:space="preserve">Remember; </w:t>
            </w:r>
            <w:r>
              <w:rPr>
                <w:b/>
                <w:sz w:val="24"/>
              </w:rPr>
              <w:t>K2</w:t>
            </w:r>
            <w:r>
              <w:rPr>
                <w:b/>
                <w:spacing w:val="-1"/>
                <w:sz w:val="24"/>
              </w:rPr>
              <w:t xml:space="preserve"> </w:t>
            </w:r>
            <w:r>
              <w:rPr>
                <w:sz w:val="24"/>
              </w:rPr>
              <w:t>-</w:t>
            </w:r>
            <w:r>
              <w:rPr>
                <w:spacing w:val="-4"/>
                <w:sz w:val="24"/>
              </w:rPr>
              <w:t xml:space="preserve"> </w:t>
            </w:r>
            <w:r>
              <w:rPr>
                <w:sz w:val="24"/>
              </w:rPr>
              <w:t xml:space="preserve">Understand; </w:t>
            </w:r>
            <w:r>
              <w:rPr>
                <w:b/>
                <w:sz w:val="24"/>
              </w:rPr>
              <w:t>K3</w:t>
            </w:r>
            <w:r>
              <w:rPr>
                <w:b/>
                <w:spacing w:val="-1"/>
                <w:sz w:val="24"/>
              </w:rPr>
              <w:t xml:space="preserve"> </w:t>
            </w:r>
            <w:r>
              <w:rPr>
                <w:sz w:val="24"/>
              </w:rPr>
              <w:t>-</w:t>
            </w:r>
            <w:r>
              <w:rPr>
                <w:spacing w:val="-4"/>
                <w:sz w:val="24"/>
              </w:rPr>
              <w:t xml:space="preserve"> </w:t>
            </w:r>
            <w:r>
              <w:rPr>
                <w:sz w:val="24"/>
              </w:rPr>
              <w:t>Apply;</w:t>
            </w:r>
            <w:r>
              <w:rPr>
                <w:spacing w:val="2"/>
                <w:sz w:val="24"/>
              </w:rPr>
              <w:t xml:space="preserve"> </w:t>
            </w:r>
            <w:r>
              <w:rPr>
                <w:b/>
                <w:sz w:val="24"/>
              </w:rPr>
              <w:t>K4</w:t>
            </w:r>
            <w:r>
              <w:rPr>
                <w:b/>
                <w:spacing w:val="-1"/>
                <w:sz w:val="24"/>
              </w:rPr>
              <w:t xml:space="preserve"> </w:t>
            </w:r>
            <w:r>
              <w:rPr>
                <w:sz w:val="24"/>
              </w:rPr>
              <w:t>-</w:t>
            </w:r>
            <w:r>
              <w:rPr>
                <w:spacing w:val="-4"/>
                <w:sz w:val="24"/>
              </w:rPr>
              <w:t xml:space="preserve"> </w:t>
            </w:r>
            <w:r>
              <w:rPr>
                <w:sz w:val="24"/>
              </w:rPr>
              <w:t>Analyze;</w:t>
            </w:r>
            <w:r>
              <w:rPr>
                <w:spacing w:val="2"/>
                <w:sz w:val="24"/>
              </w:rPr>
              <w:t xml:space="preserve"> </w:t>
            </w:r>
            <w:r>
              <w:rPr>
                <w:b/>
                <w:sz w:val="24"/>
              </w:rPr>
              <w:t>K5</w:t>
            </w:r>
            <w:r>
              <w:rPr>
                <w:b/>
                <w:spacing w:val="-1"/>
                <w:sz w:val="24"/>
              </w:rPr>
              <w:t xml:space="preserve"> </w:t>
            </w:r>
            <w:r>
              <w:rPr>
                <w:sz w:val="24"/>
              </w:rPr>
              <w:t>-</w:t>
            </w:r>
            <w:r>
              <w:rPr>
                <w:spacing w:val="-4"/>
                <w:sz w:val="24"/>
              </w:rPr>
              <w:t xml:space="preserve"> </w:t>
            </w:r>
            <w:r>
              <w:rPr>
                <w:sz w:val="24"/>
              </w:rPr>
              <w:t xml:space="preserve">Evaluate; </w:t>
            </w:r>
            <w:r>
              <w:rPr>
                <w:b/>
                <w:sz w:val="24"/>
              </w:rPr>
              <w:t>K6</w:t>
            </w:r>
            <w:r>
              <w:rPr>
                <w:sz w:val="24"/>
              </w:rPr>
              <w:t xml:space="preserve">– </w:t>
            </w:r>
            <w:r>
              <w:rPr>
                <w:spacing w:val="-2"/>
                <w:sz w:val="24"/>
              </w:rPr>
              <w:t>Create</w:t>
            </w:r>
          </w:p>
        </w:tc>
      </w:tr>
      <w:tr w:rsidR="00593B67" w14:paraId="3FD40892" w14:textId="77777777" w:rsidTr="00860E27">
        <w:trPr>
          <w:trHeight w:val="316"/>
        </w:trPr>
        <w:tc>
          <w:tcPr>
            <w:tcW w:w="9737" w:type="dxa"/>
            <w:gridSpan w:val="10"/>
          </w:tcPr>
          <w:p w14:paraId="17269FFA" w14:textId="77777777" w:rsidR="00593B67" w:rsidRDefault="00593B67" w:rsidP="00860E27">
            <w:pPr>
              <w:pStyle w:val="TableParagraph"/>
              <w:ind w:left="0"/>
            </w:pPr>
          </w:p>
        </w:tc>
      </w:tr>
      <w:tr w:rsidR="00593B67" w14:paraId="5D04D80F" w14:textId="77777777" w:rsidTr="00860E27">
        <w:trPr>
          <w:trHeight w:val="316"/>
        </w:trPr>
        <w:tc>
          <w:tcPr>
            <w:tcW w:w="1100" w:type="dxa"/>
            <w:gridSpan w:val="2"/>
          </w:tcPr>
          <w:p w14:paraId="44599F35" w14:textId="77777777" w:rsidR="00593B67" w:rsidRDefault="00593B67" w:rsidP="00860E27">
            <w:pPr>
              <w:pStyle w:val="TableParagraph"/>
              <w:spacing w:line="273" w:lineRule="exact"/>
              <w:rPr>
                <w:b/>
                <w:sz w:val="24"/>
              </w:rPr>
            </w:pPr>
            <w:r>
              <w:rPr>
                <w:b/>
                <w:spacing w:val="-2"/>
                <w:sz w:val="24"/>
              </w:rPr>
              <w:t>Unit:1</w:t>
            </w:r>
          </w:p>
        </w:tc>
        <w:tc>
          <w:tcPr>
            <w:tcW w:w="7243" w:type="dxa"/>
            <w:gridSpan w:val="4"/>
          </w:tcPr>
          <w:p w14:paraId="3D3D89BF" w14:textId="77777777" w:rsidR="00593B67" w:rsidRDefault="00593B67" w:rsidP="00860E27">
            <w:pPr>
              <w:pStyle w:val="TableParagraph"/>
              <w:tabs>
                <w:tab w:val="left" w:pos="465"/>
              </w:tabs>
              <w:spacing w:line="258" w:lineRule="exact"/>
              <w:ind w:left="65" w:right="59"/>
              <w:rPr>
                <w:b/>
                <w:sz w:val="23"/>
              </w:rPr>
            </w:pPr>
            <w:r>
              <w:rPr>
                <w:b/>
                <w:sz w:val="23"/>
              </w:rPr>
              <w:tab/>
            </w:r>
            <w:r w:rsidRPr="00B2490D">
              <w:rPr>
                <w:b/>
                <w:sz w:val="24"/>
                <w:szCs w:val="24"/>
              </w:rPr>
              <w:t>Introduction to Business Analytics</w:t>
            </w:r>
          </w:p>
        </w:tc>
        <w:tc>
          <w:tcPr>
            <w:tcW w:w="1394" w:type="dxa"/>
            <w:gridSpan w:val="4"/>
          </w:tcPr>
          <w:p w14:paraId="7CDA47E3" w14:textId="77777777" w:rsidR="00593B67" w:rsidRDefault="00593B67" w:rsidP="00860E27">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593B67" w14:paraId="72530CC2" w14:textId="77777777" w:rsidTr="00860E27">
        <w:trPr>
          <w:trHeight w:val="936"/>
        </w:trPr>
        <w:tc>
          <w:tcPr>
            <w:tcW w:w="9737" w:type="dxa"/>
            <w:gridSpan w:val="10"/>
          </w:tcPr>
          <w:p w14:paraId="1DE19663" w14:textId="77777777" w:rsidR="00593B67" w:rsidRDefault="00593B67" w:rsidP="00860E27">
            <w:pPr>
              <w:pStyle w:val="TableParagraph"/>
              <w:jc w:val="both"/>
              <w:rPr>
                <w:sz w:val="24"/>
              </w:rPr>
            </w:pPr>
            <w:r w:rsidRPr="007D0507">
              <w:rPr>
                <w:sz w:val="24"/>
                <w:szCs w:val="24"/>
              </w:rPr>
              <w:t>Big Data Analytics: Advantages and Significance in the Real World, Data Mining: Cross Industry Standard Process for Data Mining, Business Analytics Evolution and Scope, and Types of Business Analytics.</w:t>
            </w:r>
          </w:p>
        </w:tc>
      </w:tr>
      <w:tr w:rsidR="00593B67" w14:paraId="3D5A2FE9" w14:textId="77777777" w:rsidTr="00860E27">
        <w:trPr>
          <w:trHeight w:val="316"/>
        </w:trPr>
        <w:tc>
          <w:tcPr>
            <w:tcW w:w="9737" w:type="dxa"/>
            <w:gridSpan w:val="10"/>
          </w:tcPr>
          <w:p w14:paraId="771D628A" w14:textId="77777777" w:rsidR="00593B67" w:rsidRDefault="00593B67" w:rsidP="00860E27">
            <w:pPr>
              <w:pStyle w:val="TableParagraph"/>
              <w:ind w:left="0"/>
            </w:pPr>
          </w:p>
        </w:tc>
      </w:tr>
      <w:tr w:rsidR="00593B67" w14:paraId="625E04D1" w14:textId="77777777" w:rsidTr="00860E27">
        <w:trPr>
          <w:trHeight w:val="316"/>
        </w:trPr>
        <w:tc>
          <w:tcPr>
            <w:tcW w:w="1100" w:type="dxa"/>
            <w:gridSpan w:val="2"/>
          </w:tcPr>
          <w:p w14:paraId="47ECC726" w14:textId="77777777" w:rsidR="00593B67" w:rsidRDefault="00593B67" w:rsidP="00860E27">
            <w:pPr>
              <w:pStyle w:val="TableParagraph"/>
              <w:spacing w:line="273" w:lineRule="exact"/>
              <w:rPr>
                <w:b/>
                <w:sz w:val="24"/>
              </w:rPr>
            </w:pPr>
            <w:r>
              <w:rPr>
                <w:b/>
                <w:spacing w:val="-2"/>
                <w:sz w:val="24"/>
              </w:rPr>
              <w:t>Unit:2</w:t>
            </w:r>
          </w:p>
        </w:tc>
        <w:tc>
          <w:tcPr>
            <w:tcW w:w="7243" w:type="dxa"/>
            <w:gridSpan w:val="4"/>
          </w:tcPr>
          <w:p w14:paraId="61A0DDE9" w14:textId="77777777" w:rsidR="00593B67" w:rsidRDefault="00593B67" w:rsidP="00860E27">
            <w:pPr>
              <w:pStyle w:val="TableParagraph"/>
              <w:spacing w:line="258" w:lineRule="exact"/>
              <w:ind w:left="65" w:right="60"/>
              <w:jc w:val="center"/>
              <w:rPr>
                <w:b/>
                <w:sz w:val="23"/>
              </w:rPr>
            </w:pPr>
            <w:r w:rsidRPr="00B2490D">
              <w:rPr>
                <w:sz w:val="24"/>
                <w:szCs w:val="24"/>
              </w:rPr>
              <w:t>Business</w:t>
            </w:r>
            <w:r w:rsidRPr="00B2490D">
              <w:rPr>
                <w:spacing w:val="-5"/>
                <w:sz w:val="24"/>
                <w:szCs w:val="24"/>
              </w:rPr>
              <w:t xml:space="preserve"> </w:t>
            </w:r>
            <w:r w:rsidRPr="00B2490D">
              <w:rPr>
                <w:sz w:val="24"/>
                <w:szCs w:val="24"/>
              </w:rPr>
              <w:t>Charts</w:t>
            </w:r>
            <w:r w:rsidRPr="00B2490D">
              <w:rPr>
                <w:spacing w:val="-5"/>
                <w:sz w:val="24"/>
                <w:szCs w:val="24"/>
              </w:rPr>
              <w:t xml:space="preserve"> </w:t>
            </w:r>
            <w:r w:rsidRPr="00B2490D">
              <w:rPr>
                <w:sz w:val="24"/>
                <w:szCs w:val="24"/>
              </w:rPr>
              <w:t>and</w:t>
            </w:r>
            <w:r w:rsidRPr="00B2490D">
              <w:rPr>
                <w:spacing w:val="-4"/>
                <w:sz w:val="24"/>
                <w:szCs w:val="24"/>
              </w:rPr>
              <w:t xml:space="preserve"> </w:t>
            </w:r>
            <w:r w:rsidRPr="00B2490D">
              <w:rPr>
                <w:sz w:val="24"/>
                <w:szCs w:val="24"/>
              </w:rPr>
              <w:t>their</w:t>
            </w:r>
            <w:r w:rsidRPr="00B2490D">
              <w:rPr>
                <w:spacing w:val="-3"/>
                <w:sz w:val="24"/>
                <w:szCs w:val="24"/>
              </w:rPr>
              <w:t xml:space="preserve"> </w:t>
            </w:r>
            <w:r w:rsidRPr="00B2490D">
              <w:rPr>
                <w:spacing w:val="-4"/>
                <w:sz w:val="24"/>
                <w:szCs w:val="24"/>
              </w:rPr>
              <w:t>Uses</w:t>
            </w:r>
          </w:p>
        </w:tc>
        <w:tc>
          <w:tcPr>
            <w:tcW w:w="1394" w:type="dxa"/>
            <w:gridSpan w:val="4"/>
          </w:tcPr>
          <w:p w14:paraId="736E1D11" w14:textId="77777777" w:rsidR="00593B67" w:rsidRDefault="00593B67" w:rsidP="00860E27">
            <w:pPr>
              <w:pStyle w:val="TableParagraph"/>
              <w:spacing w:line="273" w:lineRule="exact"/>
              <w:ind w:left="526"/>
              <w:rPr>
                <w:b/>
                <w:sz w:val="24"/>
              </w:rPr>
            </w:pPr>
            <w:r>
              <w:rPr>
                <w:b/>
                <w:sz w:val="24"/>
              </w:rPr>
              <w:t xml:space="preserve">8 </w:t>
            </w:r>
            <w:r>
              <w:rPr>
                <w:b/>
                <w:spacing w:val="-2"/>
                <w:sz w:val="24"/>
              </w:rPr>
              <w:t>hours</w:t>
            </w:r>
          </w:p>
        </w:tc>
      </w:tr>
      <w:tr w:rsidR="00593B67" w14:paraId="71560576" w14:textId="77777777" w:rsidTr="00860E27">
        <w:trPr>
          <w:trHeight w:val="1044"/>
        </w:trPr>
        <w:tc>
          <w:tcPr>
            <w:tcW w:w="9737" w:type="dxa"/>
            <w:gridSpan w:val="10"/>
          </w:tcPr>
          <w:p w14:paraId="4BEBB8A4" w14:textId="77777777" w:rsidR="00593B67" w:rsidRDefault="00593B67" w:rsidP="00860E27">
            <w:pPr>
              <w:ind w:right="1434"/>
              <w:jc w:val="both"/>
              <w:rPr>
                <w:sz w:val="24"/>
              </w:rPr>
            </w:pPr>
            <w:r w:rsidRPr="00B2490D">
              <w:rPr>
                <w:sz w:val="24"/>
                <w:szCs w:val="24"/>
              </w:rPr>
              <w:t>Bar</w:t>
            </w:r>
            <w:r w:rsidRPr="00B2490D">
              <w:rPr>
                <w:spacing w:val="-12"/>
                <w:sz w:val="24"/>
                <w:szCs w:val="24"/>
              </w:rPr>
              <w:t xml:space="preserve"> </w:t>
            </w:r>
            <w:r w:rsidRPr="00B2490D">
              <w:rPr>
                <w:sz w:val="24"/>
                <w:szCs w:val="24"/>
              </w:rPr>
              <w:t>Chart:</w:t>
            </w:r>
            <w:r w:rsidRPr="00B2490D">
              <w:rPr>
                <w:spacing w:val="-11"/>
                <w:sz w:val="24"/>
                <w:szCs w:val="24"/>
              </w:rPr>
              <w:t xml:space="preserve"> </w:t>
            </w:r>
            <w:r w:rsidRPr="00B2490D">
              <w:rPr>
                <w:sz w:val="24"/>
                <w:szCs w:val="24"/>
              </w:rPr>
              <w:t>Stacked</w:t>
            </w:r>
            <w:r w:rsidRPr="00B2490D">
              <w:rPr>
                <w:spacing w:val="-12"/>
                <w:sz w:val="24"/>
                <w:szCs w:val="24"/>
              </w:rPr>
              <w:t xml:space="preserve"> </w:t>
            </w:r>
            <w:r w:rsidRPr="00B2490D">
              <w:rPr>
                <w:sz w:val="24"/>
                <w:szCs w:val="24"/>
              </w:rPr>
              <w:t>Bar</w:t>
            </w:r>
            <w:r w:rsidRPr="00B2490D">
              <w:rPr>
                <w:spacing w:val="-12"/>
                <w:sz w:val="24"/>
                <w:szCs w:val="24"/>
              </w:rPr>
              <w:t xml:space="preserve"> </w:t>
            </w:r>
            <w:r w:rsidRPr="00B2490D">
              <w:rPr>
                <w:sz w:val="24"/>
                <w:szCs w:val="24"/>
              </w:rPr>
              <w:t>Chart,</w:t>
            </w:r>
            <w:r w:rsidRPr="00B2490D">
              <w:rPr>
                <w:spacing w:val="-11"/>
                <w:sz w:val="24"/>
                <w:szCs w:val="24"/>
              </w:rPr>
              <w:t xml:space="preserve"> </w:t>
            </w:r>
            <w:r w:rsidRPr="00B2490D">
              <w:rPr>
                <w:sz w:val="24"/>
                <w:szCs w:val="24"/>
              </w:rPr>
              <w:t>Grouped</w:t>
            </w:r>
            <w:r w:rsidRPr="00B2490D">
              <w:rPr>
                <w:spacing w:val="-12"/>
                <w:sz w:val="24"/>
                <w:szCs w:val="24"/>
              </w:rPr>
              <w:t xml:space="preserve"> </w:t>
            </w:r>
            <w:r w:rsidRPr="00B2490D">
              <w:rPr>
                <w:sz w:val="24"/>
                <w:szCs w:val="24"/>
              </w:rPr>
              <w:t>Bar</w:t>
            </w:r>
            <w:r w:rsidRPr="00B2490D">
              <w:rPr>
                <w:spacing w:val="-12"/>
                <w:sz w:val="24"/>
                <w:szCs w:val="24"/>
              </w:rPr>
              <w:t xml:space="preserve"> </w:t>
            </w:r>
            <w:r w:rsidRPr="00B2490D">
              <w:rPr>
                <w:sz w:val="24"/>
                <w:szCs w:val="24"/>
              </w:rPr>
              <w:t>Chart,</w:t>
            </w:r>
            <w:r w:rsidRPr="00B2490D">
              <w:rPr>
                <w:spacing w:val="-11"/>
                <w:sz w:val="24"/>
                <w:szCs w:val="24"/>
              </w:rPr>
              <w:t xml:space="preserve"> </w:t>
            </w:r>
            <w:r w:rsidRPr="00B2490D">
              <w:rPr>
                <w:sz w:val="24"/>
                <w:szCs w:val="24"/>
              </w:rPr>
              <w:t>Waterfall</w:t>
            </w:r>
            <w:r w:rsidRPr="00B2490D">
              <w:rPr>
                <w:spacing w:val="-12"/>
                <w:sz w:val="24"/>
                <w:szCs w:val="24"/>
              </w:rPr>
              <w:t xml:space="preserve"> </w:t>
            </w:r>
            <w:r w:rsidRPr="00B2490D">
              <w:rPr>
                <w:sz w:val="24"/>
                <w:szCs w:val="24"/>
              </w:rPr>
              <w:t>Chart,</w:t>
            </w:r>
            <w:r w:rsidRPr="00B2490D">
              <w:rPr>
                <w:spacing w:val="-11"/>
                <w:sz w:val="24"/>
                <w:szCs w:val="24"/>
              </w:rPr>
              <w:t xml:space="preserve"> </w:t>
            </w:r>
            <w:r w:rsidRPr="00B2490D">
              <w:rPr>
                <w:sz w:val="24"/>
                <w:szCs w:val="24"/>
              </w:rPr>
              <w:t>Pareto</w:t>
            </w:r>
            <w:r w:rsidRPr="00B2490D">
              <w:rPr>
                <w:spacing w:val="-10"/>
                <w:sz w:val="24"/>
                <w:szCs w:val="24"/>
              </w:rPr>
              <w:t xml:space="preserve"> </w:t>
            </w:r>
            <w:r w:rsidRPr="00B2490D">
              <w:rPr>
                <w:sz w:val="24"/>
                <w:szCs w:val="24"/>
              </w:rPr>
              <w:t>Chart,</w:t>
            </w:r>
            <w:r w:rsidRPr="00B2490D">
              <w:rPr>
                <w:spacing w:val="-11"/>
                <w:sz w:val="24"/>
                <w:szCs w:val="24"/>
              </w:rPr>
              <w:t xml:space="preserve"> </w:t>
            </w:r>
            <w:r w:rsidRPr="00B2490D">
              <w:rPr>
                <w:sz w:val="24"/>
                <w:szCs w:val="24"/>
              </w:rPr>
              <w:t>Gantt</w:t>
            </w:r>
            <w:r w:rsidRPr="00B2490D">
              <w:rPr>
                <w:spacing w:val="-11"/>
                <w:sz w:val="24"/>
                <w:szCs w:val="24"/>
              </w:rPr>
              <w:t xml:space="preserve"> </w:t>
            </w:r>
            <w:r w:rsidRPr="00B2490D">
              <w:rPr>
                <w:sz w:val="24"/>
                <w:szCs w:val="24"/>
              </w:rPr>
              <w:t>Chart,</w:t>
            </w:r>
            <w:r w:rsidRPr="00B2490D">
              <w:rPr>
                <w:spacing w:val="-11"/>
                <w:sz w:val="24"/>
                <w:szCs w:val="24"/>
              </w:rPr>
              <w:t xml:space="preserve"> </w:t>
            </w:r>
            <w:r w:rsidRPr="00B2490D">
              <w:rPr>
                <w:sz w:val="24"/>
                <w:szCs w:val="24"/>
              </w:rPr>
              <w:t>Funnel</w:t>
            </w:r>
            <w:r w:rsidRPr="00B2490D">
              <w:rPr>
                <w:spacing w:val="-11"/>
                <w:sz w:val="24"/>
                <w:szCs w:val="24"/>
              </w:rPr>
              <w:t xml:space="preserve"> </w:t>
            </w:r>
            <w:r w:rsidRPr="00B2490D">
              <w:rPr>
                <w:sz w:val="24"/>
                <w:szCs w:val="24"/>
              </w:rPr>
              <w:t>Chart, Waffle Chart, Line Chart, Step Chart, Sunburst Chart, Tree Map, Organization Chart, Funnel Chart, Heat Map</w:t>
            </w:r>
            <w:r>
              <w:rPr>
                <w:sz w:val="24"/>
                <w:szCs w:val="24"/>
              </w:rPr>
              <w:t>.</w:t>
            </w:r>
          </w:p>
          <w:p w14:paraId="2D1748F1" w14:textId="77777777" w:rsidR="00593B67" w:rsidRPr="00D46D6F" w:rsidRDefault="00593B67" w:rsidP="00860E27">
            <w:pPr>
              <w:tabs>
                <w:tab w:val="left" w:pos="1065"/>
              </w:tabs>
            </w:pPr>
            <w:r>
              <w:tab/>
            </w:r>
          </w:p>
        </w:tc>
      </w:tr>
      <w:tr w:rsidR="00593B67" w14:paraId="3C10E838" w14:textId="77777777" w:rsidTr="00860E27">
        <w:trPr>
          <w:trHeight w:val="321"/>
        </w:trPr>
        <w:tc>
          <w:tcPr>
            <w:tcW w:w="9737" w:type="dxa"/>
            <w:gridSpan w:val="10"/>
          </w:tcPr>
          <w:p w14:paraId="0C1C7DC0" w14:textId="77777777" w:rsidR="00593B67" w:rsidRDefault="00593B67" w:rsidP="00860E27">
            <w:pPr>
              <w:pStyle w:val="TableParagraph"/>
              <w:ind w:left="0"/>
            </w:pPr>
          </w:p>
        </w:tc>
      </w:tr>
      <w:tr w:rsidR="00593B67" w14:paraId="5BA88370" w14:textId="77777777" w:rsidTr="00860E27">
        <w:trPr>
          <w:trHeight w:val="314"/>
        </w:trPr>
        <w:tc>
          <w:tcPr>
            <w:tcW w:w="1100" w:type="dxa"/>
            <w:gridSpan w:val="2"/>
          </w:tcPr>
          <w:p w14:paraId="6FA99265" w14:textId="77777777" w:rsidR="00593B67" w:rsidRDefault="00593B67" w:rsidP="00860E27">
            <w:pPr>
              <w:pStyle w:val="TableParagraph"/>
              <w:spacing w:line="270" w:lineRule="exact"/>
              <w:rPr>
                <w:b/>
                <w:sz w:val="24"/>
              </w:rPr>
            </w:pPr>
            <w:r>
              <w:rPr>
                <w:b/>
                <w:spacing w:val="-2"/>
                <w:sz w:val="24"/>
              </w:rPr>
              <w:t>Unit:3</w:t>
            </w:r>
          </w:p>
        </w:tc>
        <w:tc>
          <w:tcPr>
            <w:tcW w:w="7243" w:type="dxa"/>
            <w:gridSpan w:val="4"/>
          </w:tcPr>
          <w:p w14:paraId="576215AA" w14:textId="77777777" w:rsidR="00593B67" w:rsidRDefault="00593B67" w:rsidP="00860E27">
            <w:pPr>
              <w:pStyle w:val="TableParagraph"/>
              <w:spacing w:line="270" w:lineRule="exact"/>
              <w:ind w:left="1938"/>
              <w:rPr>
                <w:b/>
                <w:sz w:val="24"/>
              </w:rPr>
            </w:pPr>
            <w:r w:rsidRPr="00B2490D">
              <w:rPr>
                <w:sz w:val="24"/>
                <w:szCs w:val="24"/>
              </w:rPr>
              <w:t>Data</w:t>
            </w:r>
            <w:r w:rsidRPr="00B2490D">
              <w:rPr>
                <w:spacing w:val="-5"/>
                <w:sz w:val="24"/>
                <w:szCs w:val="24"/>
              </w:rPr>
              <w:t xml:space="preserve"> </w:t>
            </w:r>
            <w:r w:rsidRPr="00B2490D">
              <w:rPr>
                <w:sz w:val="24"/>
                <w:szCs w:val="24"/>
              </w:rPr>
              <w:t>Analytics</w:t>
            </w:r>
            <w:r w:rsidRPr="00B2490D">
              <w:rPr>
                <w:spacing w:val="-6"/>
                <w:sz w:val="24"/>
                <w:szCs w:val="24"/>
              </w:rPr>
              <w:t xml:space="preserve"> </w:t>
            </w:r>
            <w:r w:rsidRPr="00B2490D">
              <w:rPr>
                <w:sz w:val="24"/>
                <w:szCs w:val="24"/>
              </w:rPr>
              <w:t>using</w:t>
            </w:r>
            <w:r w:rsidRPr="00B2490D">
              <w:rPr>
                <w:spacing w:val="-4"/>
                <w:sz w:val="24"/>
                <w:szCs w:val="24"/>
              </w:rPr>
              <w:t xml:space="preserve"> </w:t>
            </w:r>
            <w:r w:rsidRPr="00B2490D">
              <w:rPr>
                <w:spacing w:val="-2"/>
                <w:sz w:val="24"/>
                <w:szCs w:val="24"/>
              </w:rPr>
              <w:t>Excel</w:t>
            </w:r>
          </w:p>
        </w:tc>
        <w:tc>
          <w:tcPr>
            <w:tcW w:w="1394" w:type="dxa"/>
            <w:gridSpan w:val="4"/>
          </w:tcPr>
          <w:p w14:paraId="68E60707" w14:textId="77777777" w:rsidR="00593B67" w:rsidRDefault="00593B67" w:rsidP="00860E27">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593B67" w14:paraId="7B329C77" w14:textId="77777777" w:rsidTr="00860E27">
        <w:trPr>
          <w:trHeight w:val="1471"/>
        </w:trPr>
        <w:tc>
          <w:tcPr>
            <w:tcW w:w="9737" w:type="dxa"/>
            <w:gridSpan w:val="10"/>
          </w:tcPr>
          <w:p w14:paraId="6AC74F1B" w14:textId="77777777" w:rsidR="00593B67" w:rsidRDefault="00593B67" w:rsidP="00860E27">
            <w:pPr>
              <w:pStyle w:val="TableParagraph"/>
              <w:spacing w:before="1" w:line="276" w:lineRule="auto"/>
              <w:ind w:right="83"/>
              <w:jc w:val="both"/>
              <w:rPr>
                <w:sz w:val="24"/>
              </w:rPr>
            </w:pPr>
            <w:r w:rsidRPr="00B2490D">
              <w:rPr>
                <w:sz w:val="24"/>
                <w:szCs w:val="24"/>
              </w:rPr>
              <w:t>Descriptive</w:t>
            </w:r>
            <w:r w:rsidRPr="00B2490D">
              <w:rPr>
                <w:spacing w:val="-13"/>
                <w:sz w:val="24"/>
                <w:szCs w:val="24"/>
              </w:rPr>
              <w:t xml:space="preserve"> </w:t>
            </w:r>
            <w:r w:rsidRPr="00B2490D">
              <w:rPr>
                <w:sz w:val="24"/>
                <w:szCs w:val="24"/>
              </w:rPr>
              <w:t>statistics,</w:t>
            </w:r>
            <w:r w:rsidRPr="00B2490D">
              <w:rPr>
                <w:spacing w:val="-12"/>
                <w:sz w:val="24"/>
                <w:szCs w:val="24"/>
              </w:rPr>
              <w:t xml:space="preserve"> </w:t>
            </w:r>
            <w:r w:rsidRPr="00B2490D">
              <w:rPr>
                <w:sz w:val="24"/>
                <w:szCs w:val="24"/>
              </w:rPr>
              <w:t>Normal</w:t>
            </w:r>
            <w:r w:rsidRPr="00B2490D">
              <w:rPr>
                <w:spacing w:val="-12"/>
                <w:sz w:val="24"/>
                <w:szCs w:val="24"/>
              </w:rPr>
              <w:t xml:space="preserve"> </w:t>
            </w:r>
            <w:r w:rsidRPr="00B2490D">
              <w:rPr>
                <w:sz w:val="24"/>
                <w:szCs w:val="24"/>
              </w:rPr>
              <w:t>distribution-</w:t>
            </w:r>
            <w:r w:rsidRPr="00B2490D">
              <w:rPr>
                <w:spacing w:val="-12"/>
                <w:sz w:val="24"/>
                <w:szCs w:val="24"/>
              </w:rPr>
              <w:t xml:space="preserve"> </w:t>
            </w:r>
            <w:r w:rsidRPr="00B2490D">
              <w:rPr>
                <w:sz w:val="24"/>
                <w:szCs w:val="24"/>
              </w:rPr>
              <w:t>Central</w:t>
            </w:r>
            <w:r w:rsidRPr="00B2490D">
              <w:rPr>
                <w:spacing w:val="-13"/>
                <w:sz w:val="24"/>
                <w:szCs w:val="24"/>
              </w:rPr>
              <w:t xml:space="preserve"> </w:t>
            </w:r>
            <w:r w:rsidRPr="00B2490D">
              <w:rPr>
                <w:sz w:val="24"/>
                <w:szCs w:val="24"/>
              </w:rPr>
              <w:t>Limit</w:t>
            </w:r>
            <w:r w:rsidRPr="00B2490D">
              <w:rPr>
                <w:spacing w:val="-11"/>
                <w:sz w:val="24"/>
                <w:szCs w:val="24"/>
              </w:rPr>
              <w:t xml:space="preserve"> </w:t>
            </w:r>
            <w:r w:rsidRPr="00B2490D">
              <w:rPr>
                <w:sz w:val="24"/>
                <w:szCs w:val="24"/>
              </w:rPr>
              <w:t>Theorem,</w:t>
            </w:r>
            <w:r w:rsidRPr="00B2490D">
              <w:rPr>
                <w:spacing w:val="-11"/>
                <w:sz w:val="24"/>
                <w:szCs w:val="24"/>
              </w:rPr>
              <w:t xml:space="preserve"> </w:t>
            </w:r>
            <w:r w:rsidRPr="00B2490D">
              <w:rPr>
                <w:sz w:val="24"/>
                <w:szCs w:val="24"/>
              </w:rPr>
              <w:t>Normality</w:t>
            </w:r>
            <w:r w:rsidRPr="00B2490D">
              <w:rPr>
                <w:spacing w:val="-11"/>
                <w:sz w:val="24"/>
                <w:szCs w:val="24"/>
              </w:rPr>
              <w:t xml:space="preserve"> </w:t>
            </w:r>
            <w:r w:rsidRPr="00B2490D">
              <w:rPr>
                <w:sz w:val="24"/>
                <w:szCs w:val="24"/>
              </w:rPr>
              <w:t>Tests,</w:t>
            </w:r>
            <w:r w:rsidRPr="00B2490D">
              <w:rPr>
                <w:spacing w:val="-11"/>
                <w:sz w:val="24"/>
                <w:szCs w:val="24"/>
              </w:rPr>
              <w:t xml:space="preserve"> </w:t>
            </w:r>
            <w:r w:rsidRPr="00B2490D">
              <w:rPr>
                <w:sz w:val="24"/>
                <w:szCs w:val="24"/>
              </w:rPr>
              <w:t>Box</w:t>
            </w:r>
            <w:r w:rsidRPr="00B2490D">
              <w:rPr>
                <w:spacing w:val="-11"/>
                <w:sz w:val="24"/>
                <w:szCs w:val="24"/>
              </w:rPr>
              <w:t xml:space="preserve"> </w:t>
            </w:r>
            <w:r w:rsidRPr="00B2490D">
              <w:rPr>
                <w:sz w:val="24"/>
                <w:szCs w:val="24"/>
              </w:rPr>
              <w:t>and</w:t>
            </w:r>
            <w:r w:rsidRPr="00B2490D">
              <w:rPr>
                <w:spacing w:val="-12"/>
                <w:sz w:val="24"/>
                <w:szCs w:val="24"/>
              </w:rPr>
              <w:t xml:space="preserve"> </w:t>
            </w:r>
            <w:r w:rsidRPr="00B2490D">
              <w:rPr>
                <w:sz w:val="24"/>
                <w:szCs w:val="24"/>
              </w:rPr>
              <w:t>Whisker</w:t>
            </w:r>
            <w:r w:rsidRPr="00B2490D">
              <w:rPr>
                <w:spacing w:val="-12"/>
                <w:sz w:val="24"/>
                <w:szCs w:val="24"/>
              </w:rPr>
              <w:t xml:space="preserve"> </w:t>
            </w:r>
            <w:r w:rsidRPr="00B2490D">
              <w:rPr>
                <w:sz w:val="24"/>
                <w:szCs w:val="24"/>
              </w:rPr>
              <w:t xml:space="preserve">plots, Histogram; Linear Regression- simple and multiple regression, interpretation of regression analysis, R- square, Multi-collinearity, </w:t>
            </w:r>
            <w:r w:rsidRPr="007D0507">
              <w:rPr>
                <w:sz w:val="24"/>
                <w:szCs w:val="24"/>
              </w:rPr>
              <w:t>*Residual Analysis, One Sample t-Test, Independent Sample t-Test, Paired Sample t-Test, *Placebo effect,</w:t>
            </w:r>
            <w:r w:rsidRPr="00B2490D">
              <w:rPr>
                <w:sz w:val="24"/>
                <w:szCs w:val="24"/>
              </w:rPr>
              <w:t xml:space="preserve"> One-way ANOVA. Time Series: Trends, Seasonality, Moving Averages, Exponential Smoothing</w:t>
            </w:r>
          </w:p>
        </w:tc>
      </w:tr>
      <w:tr w:rsidR="00593B67" w14:paraId="0527CD74" w14:textId="77777777" w:rsidTr="00860E27">
        <w:trPr>
          <w:trHeight w:val="316"/>
        </w:trPr>
        <w:tc>
          <w:tcPr>
            <w:tcW w:w="9737" w:type="dxa"/>
            <w:gridSpan w:val="10"/>
          </w:tcPr>
          <w:p w14:paraId="5FA98387" w14:textId="77777777" w:rsidR="00593B67" w:rsidRDefault="00593B67" w:rsidP="00860E27">
            <w:pPr>
              <w:pStyle w:val="TableParagraph"/>
              <w:ind w:left="0"/>
            </w:pPr>
          </w:p>
        </w:tc>
      </w:tr>
      <w:tr w:rsidR="00593B67" w14:paraId="02987585" w14:textId="77777777" w:rsidTr="00860E27">
        <w:trPr>
          <w:trHeight w:val="316"/>
        </w:trPr>
        <w:tc>
          <w:tcPr>
            <w:tcW w:w="1100" w:type="dxa"/>
            <w:gridSpan w:val="2"/>
          </w:tcPr>
          <w:p w14:paraId="630194D5" w14:textId="77777777" w:rsidR="00593B67" w:rsidRDefault="00593B67" w:rsidP="00860E27">
            <w:pPr>
              <w:pStyle w:val="TableParagraph"/>
              <w:spacing w:line="273" w:lineRule="exact"/>
              <w:rPr>
                <w:b/>
                <w:sz w:val="24"/>
              </w:rPr>
            </w:pPr>
            <w:r>
              <w:rPr>
                <w:b/>
                <w:spacing w:val="-2"/>
                <w:sz w:val="24"/>
              </w:rPr>
              <w:t>Unit:4</w:t>
            </w:r>
          </w:p>
        </w:tc>
        <w:tc>
          <w:tcPr>
            <w:tcW w:w="7243" w:type="dxa"/>
            <w:gridSpan w:val="4"/>
          </w:tcPr>
          <w:p w14:paraId="4EB7AA56" w14:textId="77777777" w:rsidR="00593B67" w:rsidRDefault="00593B67" w:rsidP="00860E27">
            <w:pPr>
              <w:pStyle w:val="TableParagraph"/>
              <w:spacing w:line="258" w:lineRule="exact"/>
              <w:ind w:left="65" w:right="58"/>
              <w:jc w:val="center"/>
              <w:rPr>
                <w:b/>
                <w:sz w:val="23"/>
              </w:rPr>
            </w:pPr>
            <w:r w:rsidRPr="00B2490D">
              <w:rPr>
                <w:b/>
                <w:sz w:val="24"/>
                <w:szCs w:val="24"/>
              </w:rPr>
              <w:t>Business Intelligence Basics</w:t>
            </w:r>
          </w:p>
        </w:tc>
        <w:tc>
          <w:tcPr>
            <w:tcW w:w="1394" w:type="dxa"/>
            <w:gridSpan w:val="4"/>
          </w:tcPr>
          <w:p w14:paraId="770E81DA" w14:textId="77777777" w:rsidR="00593B67" w:rsidRDefault="00593B67" w:rsidP="00860E27">
            <w:pPr>
              <w:pStyle w:val="TableParagraph"/>
              <w:spacing w:line="273" w:lineRule="exact"/>
              <w:ind w:left="346"/>
              <w:rPr>
                <w:b/>
                <w:sz w:val="24"/>
              </w:rPr>
            </w:pPr>
            <w:r>
              <w:rPr>
                <w:b/>
                <w:sz w:val="24"/>
              </w:rPr>
              <w:t>12</w:t>
            </w:r>
            <w:r>
              <w:rPr>
                <w:b/>
                <w:spacing w:val="60"/>
                <w:sz w:val="24"/>
              </w:rPr>
              <w:t xml:space="preserve"> </w:t>
            </w:r>
            <w:r>
              <w:rPr>
                <w:b/>
                <w:spacing w:val="-2"/>
                <w:sz w:val="24"/>
              </w:rPr>
              <w:t>hours</w:t>
            </w:r>
          </w:p>
        </w:tc>
      </w:tr>
      <w:tr w:rsidR="00593B67" w14:paraId="70F12363" w14:textId="77777777" w:rsidTr="00860E27">
        <w:trPr>
          <w:trHeight w:val="1197"/>
        </w:trPr>
        <w:tc>
          <w:tcPr>
            <w:tcW w:w="9737" w:type="dxa"/>
            <w:gridSpan w:val="10"/>
          </w:tcPr>
          <w:p w14:paraId="2DE12365" w14:textId="77777777" w:rsidR="00593B67" w:rsidRDefault="00593B67" w:rsidP="00860E27">
            <w:pPr>
              <w:tabs>
                <w:tab w:val="left" w:pos="9990"/>
              </w:tabs>
              <w:spacing w:before="268"/>
              <w:ind w:right="1432"/>
              <w:jc w:val="both"/>
              <w:rPr>
                <w:sz w:val="24"/>
                <w:szCs w:val="24"/>
              </w:rPr>
            </w:pPr>
            <w:r w:rsidRPr="00B2490D">
              <w:rPr>
                <w:sz w:val="24"/>
                <w:szCs w:val="24"/>
              </w:rPr>
              <w:t>Types of Data- Structured Data, Semi-Structured, Unstructured data; Database- Types, Data warehouse, Data Mart, Data Lake, Online Analytical Processing (OLAP), Online Transaction Processing (OLTP), OLAP Cube and its operations; Excel tips and tricks</w:t>
            </w:r>
            <w:r>
              <w:rPr>
                <w:sz w:val="24"/>
                <w:szCs w:val="24"/>
              </w:rPr>
              <w:t>.</w:t>
            </w:r>
            <w:r w:rsidRPr="00B2490D">
              <w:rPr>
                <w:sz w:val="24"/>
                <w:szCs w:val="24"/>
              </w:rPr>
              <w:t xml:space="preserve"> </w:t>
            </w:r>
          </w:p>
          <w:p w14:paraId="31179663" w14:textId="77777777" w:rsidR="00593B67" w:rsidRDefault="00593B67" w:rsidP="00860E27">
            <w:pPr>
              <w:pStyle w:val="TableParagraph"/>
              <w:spacing w:before="37"/>
              <w:rPr>
                <w:sz w:val="24"/>
              </w:rPr>
            </w:pPr>
          </w:p>
        </w:tc>
      </w:tr>
      <w:tr w:rsidR="00593B67" w14:paraId="64791AE3" w14:textId="77777777" w:rsidTr="00860E27">
        <w:trPr>
          <w:trHeight w:val="316"/>
        </w:trPr>
        <w:tc>
          <w:tcPr>
            <w:tcW w:w="9737" w:type="dxa"/>
            <w:gridSpan w:val="10"/>
          </w:tcPr>
          <w:p w14:paraId="6DE77B7B" w14:textId="77777777" w:rsidR="00593B67" w:rsidRDefault="00593B67" w:rsidP="00860E27">
            <w:pPr>
              <w:pStyle w:val="TableParagraph"/>
              <w:ind w:left="0"/>
            </w:pPr>
          </w:p>
        </w:tc>
      </w:tr>
    </w:tbl>
    <w:p w14:paraId="15096463" w14:textId="77777777" w:rsidR="00593B67" w:rsidRDefault="00593B67" w:rsidP="00593B67">
      <w:pPr>
        <w:pStyle w:val="BodyText"/>
        <w:rPr>
          <w:sz w:val="7"/>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1"/>
        <w:gridCol w:w="643"/>
        <w:gridCol w:w="456"/>
        <w:gridCol w:w="6054"/>
        <w:gridCol w:w="724"/>
        <w:gridCol w:w="1406"/>
      </w:tblGrid>
      <w:tr w:rsidR="00593B67" w14:paraId="7D5FB744" w14:textId="77777777" w:rsidTr="00860E27">
        <w:trPr>
          <w:trHeight w:val="316"/>
        </w:trPr>
        <w:tc>
          <w:tcPr>
            <w:tcW w:w="1114" w:type="dxa"/>
            <w:gridSpan w:val="2"/>
          </w:tcPr>
          <w:p w14:paraId="245CEF5A" w14:textId="77777777" w:rsidR="00593B67" w:rsidRDefault="00593B67" w:rsidP="00860E27">
            <w:pPr>
              <w:pStyle w:val="TableParagraph"/>
              <w:spacing w:line="273" w:lineRule="exact"/>
              <w:rPr>
                <w:b/>
                <w:sz w:val="24"/>
              </w:rPr>
            </w:pPr>
            <w:r>
              <w:rPr>
                <w:b/>
                <w:spacing w:val="-2"/>
                <w:sz w:val="24"/>
              </w:rPr>
              <w:t>Unit:5</w:t>
            </w:r>
          </w:p>
        </w:tc>
        <w:tc>
          <w:tcPr>
            <w:tcW w:w="7234" w:type="dxa"/>
            <w:gridSpan w:val="3"/>
          </w:tcPr>
          <w:p w14:paraId="1C570AD1" w14:textId="77777777" w:rsidR="00593B67" w:rsidRDefault="00593B67" w:rsidP="00860E27">
            <w:pPr>
              <w:pStyle w:val="TableParagraph"/>
              <w:spacing w:line="258" w:lineRule="exact"/>
              <w:ind w:left="1610"/>
              <w:rPr>
                <w:b/>
                <w:sz w:val="23"/>
              </w:rPr>
            </w:pPr>
            <w:r w:rsidRPr="00B2490D">
              <w:rPr>
                <w:b/>
                <w:sz w:val="24"/>
                <w:szCs w:val="24"/>
              </w:rPr>
              <w:t>Use</w:t>
            </w:r>
            <w:r>
              <w:rPr>
                <w:b/>
                <w:sz w:val="24"/>
                <w:szCs w:val="24"/>
              </w:rPr>
              <w:t>s</w:t>
            </w:r>
            <w:r w:rsidRPr="00B2490D">
              <w:rPr>
                <w:b/>
                <w:sz w:val="24"/>
                <w:szCs w:val="24"/>
              </w:rPr>
              <w:t xml:space="preserve"> of Generative AI:</w:t>
            </w:r>
          </w:p>
        </w:tc>
        <w:tc>
          <w:tcPr>
            <w:tcW w:w="1406" w:type="dxa"/>
          </w:tcPr>
          <w:p w14:paraId="5246B377" w14:textId="77777777" w:rsidR="00593B67" w:rsidRDefault="00593B67" w:rsidP="00860E27">
            <w:pPr>
              <w:pStyle w:val="TableParagraph"/>
              <w:spacing w:line="273" w:lineRule="exact"/>
              <w:ind w:left="353"/>
              <w:rPr>
                <w:b/>
                <w:sz w:val="24"/>
              </w:rPr>
            </w:pPr>
            <w:r>
              <w:rPr>
                <w:b/>
                <w:sz w:val="24"/>
              </w:rPr>
              <w:t>10</w:t>
            </w:r>
            <w:r>
              <w:rPr>
                <w:b/>
                <w:spacing w:val="60"/>
                <w:sz w:val="24"/>
              </w:rPr>
              <w:t xml:space="preserve"> </w:t>
            </w:r>
            <w:r>
              <w:rPr>
                <w:b/>
                <w:spacing w:val="-2"/>
                <w:sz w:val="24"/>
              </w:rPr>
              <w:t>hours</w:t>
            </w:r>
          </w:p>
        </w:tc>
      </w:tr>
      <w:tr w:rsidR="00593B67" w14:paraId="053A6969" w14:textId="77777777" w:rsidTr="00860E27">
        <w:trPr>
          <w:trHeight w:val="952"/>
        </w:trPr>
        <w:tc>
          <w:tcPr>
            <w:tcW w:w="9754" w:type="dxa"/>
            <w:gridSpan w:val="6"/>
          </w:tcPr>
          <w:p w14:paraId="5C06A024" w14:textId="77777777" w:rsidR="00593B67" w:rsidRDefault="00593B67" w:rsidP="00860E27">
            <w:pPr>
              <w:tabs>
                <w:tab w:val="left" w:pos="9990"/>
              </w:tabs>
              <w:ind w:right="1426"/>
              <w:jc w:val="both"/>
              <w:rPr>
                <w:sz w:val="24"/>
              </w:rPr>
            </w:pPr>
            <w:r w:rsidRPr="00B2490D">
              <w:rPr>
                <w:sz w:val="24"/>
                <w:szCs w:val="24"/>
              </w:rPr>
              <w:t>Machine Learning- ML typology, applications for business; GPT for Analytics- High quality prompts, generate sample data, code generation, plots and graphs using GPT,</w:t>
            </w:r>
            <w:r w:rsidRPr="00B2490D">
              <w:rPr>
                <w:spacing w:val="-11"/>
                <w:sz w:val="24"/>
                <w:szCs w:val="24"/>
              </w:rPr>
              <w:t xml:space="preserve"> </w:t>
            </w:r>
            <w:r w:rsidRPr="00B2490D">
              <w:rPr>
                <w:sz w:val="24"/>
                <w:szCs w:val="24"/>
              </w:rPr>
              <w:t>inferential</w:t>
            </w:r>
            <w:r w:rsidRPr="00B2490D">
              <w:rPr>
                <w:spacing w:val="-9"/>
                <w:sz w:val="24"/>
                <w:szCs w:val="24"/>
              </w:rPr>
              <w:t xml:space="preserve"> </w:t>
            </w:r>
            <w:r w:rsidRPr="00B2490D">
              <w:rPr>
                <w:sz w:val="24"/>
                <w:szCs w:val="24"/>
              </w:rPr>
              <w:t>insights</w:t>
            </w:r>
            <w:r w:rsidRPr="00B2490D">
              <w:rPr>
                <w:spacing w:val="-11"/>
                <w:sz w:val="24"/>
                <w:szCs w:val="24"/>
              </w:rPr>
              <w:t xml:space="preserve"> </w:t>
            </w:r>
            <w:r w:rsidRPr="00B2490D">
              <w:rPr>
                <w:sz w:val="24"/>
                <w:szCs w:val="24"/>
              </w:rPr>
              <w:t>using</w:t>
            </w:r>
            <w:r w:rsidRPr="00B2490D">
              <w:rPr>
                <w:spacing w:val="-10"/>
                <w:sz w:val="24"/>
                <w:szCs w:val="24"/>
              </w:rPr>
              <w:t xml:space="preserve"> </w:t>
            </w:r>
            <w:r w:rsidRPr="00B2490D">
              <w:rPr>
                <w:sz w:val="24"/>
                <w:szCs w:val="24"/>
              </w:rPr>
              <w:t>GPT,</w:t>
            </w:r>
            <w:r w:rsidRPr="00B2490D">
              <w:rPr>
                <w:spacing w:val="-11"/>
                <w:sz w:val="24"/>
                <w:szCs w:val="24"/>
              </w:rPr>
              <w:t xml:space="preserve"> </w:t>
            </w:r>
            <w:r w:rsidRPr="00B2490D">
              <w:rPr>
                <w:sz w:val="24"/>
                <w:szCs w:val="24"/>
              </w:rPr>
              <w:t>report</w:t>
            </w:r>
            <w:r w:rsidRPr="00B2490D">
              <w:rPr>
                <w:spacing w:val="-11"/>
                <w:sz w:val="24"/>
                <w:szCs w:val="24"/>
              </w:rPr>
              <w:t xml:space="preserve"> </w:t>
            </w:r>
            <w:r w:rsidRPr="00B2490D">
              <w:rPr>
                <w:sz w:val="24"/>
                <w:szCs w:val="24"/>
              </w:rPr>
              <w:t>preparation</w:t>
            </w:r>
            <w:r>
              <w:rPr>
                <w:spacing w:val="-10"/>
                <w:sz w:val="24"/>
                <w:szCs w:val="24"/>
              </w:rPr>
              <w:t>.</w:t>
            </w:r>
          </w:p>
        </w:tc>
      </w:tr>
      <w:tr w:rsidR="00593B67" w14:paraId="3F937B14" w14:textId="77777777" w:rsidTr="00860E27">
        <w:trPr>
          <w:trHeight w:val="316"/>
        </w:trPr>
        <w:tc>
          <w:tcPr>
            <w:tcW w:w="9754" w:type="dxa"/>
            <w:gridSpan w:val="6"/>
          </w:tcPr>
          <w:p w14:paraId="2CEA9CF0" w14:textId="77777777" w:rsidR="00593B67" w:rsidRDefault="00593B67" w:rsidP="00860E27">
            <w:pPr>
              <w:pStyle w:val="TableParagraph"/>
              <w:ind w:left="0"/>
            </w:pPr>
          </w:p>
        </w:tc>
      </w:tr>
      <w:tr w:rsidR="00593B67" w14:paraId="7F1552D1" w14:textId="77777777" w:rsidTr="00860E27">
        <w:trPr>
          <w:trHeight w:val="316"/>
        </w:trPr>
        <w:tc>
          <w:tcPr>
            <w:tcW w:w="1570" w:type="dxa"/>
            <w:gridSpan w:val="3"/>
          </w:tcPr>
          <w:p w14:paraId="17E58A94" w14:textId="77777777" w:rsidR="00593B67" w:rsidRDefault="00593B67" w:rsidP="00860E27">
            <w:pPr>
              <w:pStyle w:val="TableParagraph"/>
              <w:spacing w:line="273" w:lineRule="exact"/>
              <w:rPr>
                <w:b/>
                <w:sz w:val="24"/>
              </w:rPr>
            </w:pPr>
            <w:r>
              <w:rPr>
                <w:b/>
                <w:spacing w:val="-2"/>
                <w:sz w:val="24"/>
              </w:rPr>
              <w:t>Unit:6</w:t>
            </w:r>
          </w:p>
        </w:tc>
        <w:tc>
          <w:tcPr>
            <w:tcW w:w="6054" w:type="dxa"/>
          </w:tcPr>
          <w:p w14:paraId="5C022136" w14:textId="77777777" w:rsidR="00593B67" w:rsidRDefault="00593B67" w:rsidP="00860E27">
            <w:pPr>
              <w:pStyle w:val="TableParagraph"/>
              <w:spacing w:line="273" w:lineRule="exact"/>
              <w:ind w:left="1524"/>
              <w:rPr>
                <w:b/>
                <w:sz w:val="24"/>
              </w:rPr>
            </w:pPr>
            <w:r>
              <w:rPr>
                <w:b/>
                <w:sz w:val="24"/>
              </w:rPr>
              <w:t>CONTEMPORARY</w:t>
            </w:r>
            <w:r>
              <w:rPr>
                <w:b/>
                <w:spacing w:val="-5"/>
                <w:sz w:val="24"/>
              </w:rPr>
              <w:t xml:space="preserve"> </w:t>
            </w:r>
            <w:r>
              <w:rPr>
                <w:b/>
                <w:spacing w:val="-2"/>
                <w:sz w:val="24"/>
              </w:rPr>
              <w:t>ISSUES</w:t>
            </w:r>
          </w:p>
        </w:tc>
        <w:tc>
          <w:tcPr>
            <w:tcW w:w="2130" w:type="dxa"/>
            <w:gridSpan w:val="2"/>
          </w:tcPr>
          <w:p w14:paraId="58C0FF77" w14:textId="77777777" w:rsidR="00593B67" w:rsidRDefault="00593B67" w:rsidP="00860E27">
            <w:pPr>
              <w:pStyle w:val="TableParagraph"/>
              <w:spacing w:line="273" w:lineRule="exact"/>
              <w:ind w:left="1257"/>
              <w:rPr>
                <w:b/>
                <w:sz w:val="24"/>
              </w:rPr>
            </w:pPr>
            <w:r>
              <w:rPr>
                <w:b/>
                <w:sz w:val="24"/>
              </w:rPr>
              <w:t xml:space="preserve">2 </w:t>
            </w:r>
            <w:r>
              <w:rPr>
                <w:b/>
                <w:spacing w:val="-2"/>
                <w:sz w:val="24"/>
              </w:rPr>
              <w:t>hours</w:t>
            </w:r>
          </w:p>
        </w:tc>
      </w:tr>
      <w:tr w:rsidR="00593B67" w14:paraId="3F5769EA" w14:textId="77777777" w:rsidTr="00860E27">
        <w:trPr>
          <w:trHeight w:val="318"/>
        </w:trPr>
        <w:tc>
          <w:tcPr>
            <w:tcW w:w="9754" w:type="dxa"/>
            <w:gridSpan w:val="6"/>
          </w:tcPr>
          <w:p w14:paraId="70170CEA" w14:textId="77777777" w:rsidR="00593B67" w:rsidRDefault="00593B67" w:rsidP="00860E27">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4"/>
                <w:sz w:val="24"/>
              </w:rPr>
              <w:t xml:space="preserve"> </w:t>
            </w:r>
            <w:r>
              <w:rPr>
                <w:sz w:val="24"/>
              </w:rPr>
              <w:t>seminars–</w:t>
            </w:r>
            <w:r>
              <w:rPr>
                <w:spacing w:val="-1"/>
                <w:sz w:val="24"/>
              </w:rPr>
              <w:t xml:space="preserve"> </w:t>
            </w:r>
            <w:r>
              <w:rPr>
                <w:spacing w:val="-2"/>
                <w:sz w:val="24"/>
              </w:rPr>
              <w:t>webinars</w:t>
            </w:r>
          </w:p>
        </w:tc>
      </w:tr>
      <w:tr w:rsidR="00593B67" w14:paraId="324CD6F4" w14:textId="77777777" w:rsidTr="00860E27">
        <w:trPr>
          <w:trHeight w:val="316"/>
        </w:trPr>
        <w:tc>
          <w:tcPr>
            <w:tcW w:w="9754" w:type="dxa"/>
            <w:gridSpan w:val="6"/>
          </w:tcPr>
          <w:p w14:paraId="1787080F" w14:textId="77777777" w:rsidR="00593B67" w:rsidRDefault="00593B67" w:rsidP="00860E27">
            <w:pPr>
              <w:pStyle w:val="TableParagraph"/>
              <w:ind w:left="0"/>
            </w:pPr>
          </w:p>
        </w:tc>
      </w:tr>
      <w:tr w:rsidR="00593B67" w14:paraId="49FBCEA1" w14:textId="77777777" w:rsidTr="00860E27">
        <w:trPr>
          <w:trHeight w:val="349"/>
        </w:trPr>
        <w:tc>
          <w:tcPr>
            <w:tcW w:w="1570" w:type="dxa"/>
            <w:gridSpan w:val="3"/>
          </w:tcPr>
          <w:p w14:paraId="48DF2EA0" w14:textId="77777777" w:rsidR="00593B67" w:rsidRDefault="00593B67" w:rsidP="00860E27">
            <w:pPr>
              <w:pStyle w:val="TableParagraph"/>
              <w:ind w:left="0"/>
            </w:pPr>
          </w:p>
        </w:tc>
        <w:tc>
          <w:tcPr>
            <w:tcW w:w="6054" w:type="dxa"/>
          </w:tcPr>
          <w:p w14:paraId="350C7DC0" w14:textId="77777777" w:rsidR="00593B67" w:rsidRDefault="00593B67" w:rsidP="00860E27">
            <w:pPr>
              <w:pStyle w:val="TableParagraph"/>
              <w:spacing w:line="270" w:lineRule="exact"/>
              <w:ind w:left="3840"/>
              <w:rPr>
                <w:b/>
                <w:sz w:val="24"/>
              </w:rPr>
            </w:pPr>
            <w:r>
              <w:rPr>
                <w:b/>
                <w:sz w:val="24"/>
              </w:rPr>
              <w:t>Total</w:t>
            </w:r>
            <w:r>
              <w:rPr>
                <w:b/>
                <w:spacing w:val="-4"/>
                <w:sz w:val="24"/>
              </w:rPr>
              <w:t xml:space="preserve"> </w:t>
            </w:r>
            <w:r>
              <w:rPr>
                <w:b/>
                <w:sz w:val="24"/>
              </w:rPr>
              <w:t>Lecture</w:t>
            </w:r>
            <w:r>
              <w:rPr>
                <w:b/>
                <w:spacing w:val="-4"/>
                <w:sz w:val="24"/>
              </w:rPr>
              <w:t xml:space="preserve"> Hours</w:t>
            </w:r>
          </w:p>
        </w:tc>
        <w:tc>
          <w:tcPr>
            <w:tcW w:w="2130" w:type="dxa"/>
            <w:gridSpan w:val="2"/>
          </w:tcPr>
          <w:p w14:paraId="3B410F7C" w14:textId="77777777" w:rsidR="00593B67" w:rsidRDefault="00593B67" w:rsidP="00860E27">
            <w:pPr>
              <w:pStyle w:val="TableParagraph"/>
              <w:spacing w:line="270" w:lineRule="exact"/>
              <w:ind w:left="1077"/>
              <w:rPr>
                <w:b/>
                <w:sz w:val="24"/>
              </w:rPr>
            </w:pPr>
            <w:r>
              <w:rPr>
                <w:b/>
                <w:sz w:val="24"/>
              </w:rPr>
              <w:t>52</w:t>
            </w:r>
            <w:r>
              <w:rPr>
                <w:b/>
                <w:spacing w:val="60"/>
                <w:sz w:val="24"/>
              </w:rPr>
              <w:t xml:space="preserve"> </w:t>
            </w:r>
            <w:r>
              <w:rPr>
                <w:b/>
                <w:spacing w:val="-2"/>
                <w:sz w:val="24"/>
              </w:rPr>
              <w:t>hours</w:t>
            </w:r>
          </w:p>
        </w:tc>
      </w:tr>
      <w:tr w:rsidR="00593B67" w14:paraId="250A3135" w14:textId="77777777" w:rsidTr="00860E27">
        <w:trPr>
          <w:trHeight w:val="316"/>
        </w:trPr>
        <w:tc>
          <w:tcPr>
            <w:tcW w:w="9754" w:type="dxa"/>
            <w:gridSpan w:val="6"/>
          </w:tcPr>
          <w:p w14:paraId="5C32D45F" w14:textId="77777777" w:rsidR="00593B67" w:rsidRDefault="00593B67" w:rsidP="00860E27">
            <w:pPr>
              <w:pStyle w:val="TableParagraph"/>
              <w:spacing w:line="270" w:lineRule="exact"/>
              <w:rPr>
                <w:b/>
                <w:sz w:val="24"/>
              </w:rPr>
            </w:pPr>
            <w:r>
              <w:rPr>
                <w:b/>
                <w:sz w:val="24"/>
              </w:rPr>
              <w:t>Text</w:t>
            </w:r>
            <w:r>
              <w:rPr>
                <w:b/>
                <w:spacing w:val="-4"/>
                <w:sz w:val="24"/>
              </w:rPr>
              <w:t xml:space="preserve"> </w:t>
            </w:r>
            <w:r>
              <w:rPr>
                <w:b/>
                <w:spacing w:val="-2"/>
                <w:sz w:val="24"/>
              </w:rPr>
              <w:t>Book(s)</w:t>
            </w:r>
          </w:p>
        </w:tc>
      </w:tr>
      <w:tr w:rsidR="00593B67" w14:paraId="3C0E9FB8" w14:textId="77777777" w:rsidTr="00860E27">
        <w:trPr>
          <w:trHeight w:val="576"/>
        </w:trPr>
        <w:tc>
          <w:tcPr>
            <w:tcW w:w="471" w:type="dxa"/>
          </w:tcPr>
          <w:p w14:paraId="130E78ED" w14:textId="77777777" w:rsidR="00593B67" w:rsidRDefault="00593B67" w:rsidP="00860E27">
            <w:pPr>
              <w:pStyle w:val="TableParagraph"/>
              <w:spacing w:line="270" w:lineRule="exact"/>
              <w:rPr>
                <w:sz w:val="24"/>
              </w:rPr>
            </w:pPr>
            <w:r>
              <w:rPr>
                <w:spacing w:val="-10"/>
                <w:sz w:val="24"/>
              </w:rPr>
              <w:t>1</w:t>
            </w:r>
          </w:p>
        </w:tc>
        <w:tc>
          <w:tcPr>
            <w:tcW w:w="9283" w:type="dxa"/>
            <w:gridSpan w:val="5"/>
          </w:tcPr>
          <w:p w14:paraId="2D41D831" w14:textId="77777777" w:rsidR="00593B67" w:rsidRPr="007D0507" w:rsidRDefault="00593B67" w:rsidP="00860E27">
            <w:pPr>
              <w:tabs>
                <w:tab w:val="left" w:pos="2160"/>
              </w:tabs>
              <w:spacing w:before="181"/>
              <w:rPr>
                <w:sz w:val="24"/>
                <w:szCs w:val="24"/>
              </w:rPr>
            </w:pPr>
            <w:r w:rsidRPr="007D0507">
              <w:rPr>
                <w:sz w:val="24"/>
                <w:szCs w:val="24"/>
              </w:rPr>
              <w:t>Business</w:t>
            </w:r>
            <w:r w:rsidRPr="007D0507">
              <w:rPr>
                <w:spacing w:val="-9"/>
                <w:sz w:val="24"/>
                <w:szCs w:val="24"/>
              </w:rPr>
              <w:t xml:space="preserve"> </w:t>
            </w:r>
            <w:r w:rsidRPr="007D0507">
              <w:rPr>
                <w:sz w:val="24"/>
                <w:szCs w:val="24"/>
              </w:rPr>
              <w:t>Analytics:</w:t>
            </w:r>
            <w:r w:rsidRPr="007D0507">
              <w:rPr>
                <w:spacing w:val="-8"/>
                <w:sz w:val="24"/>
                <w:szCs w:val="24"/>
              </w:rPr>
              <w:t xml:space="preserve"> </w:t>
            </w:r>
            <w:r w:rsidRPr="007D0507">
              <w:rPr>
                <w:sz w:val="24"/>
                <w:szCs w:val="24"/>
              </w:rPr>
              <w:t>A</w:t>
            </w:r>
            <w:r w:rsidRPr="007D0507">
              <w:rPr>
                <w:spacing w:val="-9"/>
                <w:sz w:val="24"/>
                <w:szCs w:val="24"/>
              </w:rPr>
              <w:t xml:space="preserve"> </w:t>
            </w:r>
            <w:r w:rsidRPr="007D0507">
              <w:rPr>
                <w:sz w:val="24"/>
                <w:szCs w:val="24"/>
              </w:rPr>
              <w:t>Practitioner's</w:t>
            </w:r>
            <w:r w:rsidRPr="007D0507">
              <w:rPr>
                <w:spacing w:val="-11"/>
                <w:sz w:val="24"/>
                <w:szCs w:val="24"/>
              </w:rPr>
              <w:t xml:space="preserve"> </w:t>
            </w:r>
            <w:r w:rsidRPr="007D0507">
              <w:rPr>
                <w:sz w:val="24"/>
                <w:szCs w:val="24"/>
              </w:rPr>
              <w:t>Guide",</w:t>
            </w:r>
            <w:r w:rsidRPr="007D0507">
              <w:rPr>
                <w:spacing w:val="-7"/>
                <w:sz w:val="24"/>
                <w:szCs w:val="24"/>
              </w:rPr>
              <w:t xml:space="preserve"> </w:t>
            </w:r>
            <w:r w:rsidRPr="007D0507">
              <w:rPr>
                <w:sz w:val="24"/>
                <w:szCs w:val="24"/>
              </w:rPr>
              <w:t>Author:</w:t>
            </w:r>
            <w:r w:rsidRPr="007D0507">
              <w:rPr>
                <w:spacing w:val="-8"/>
                <w:sz w:val="24"/>
                <w:szCs w:val="24"/>
              </w:rPr>
              <w:t xml:space="preserve"> </w:t>
            </w:r>
            <w:r w:rsidRPr="007D0507">
              <w:rPr>
                <w:sz w:val="24"/>
                <w:szCs w:val="24"/>
              </w:rPr>
              <w:t>Ayanendranath</w:t>
            </w:r>
            <w:r w:rsidRPr="007D0507">
              <w:rPr>
                <w:spacing w:val="-7"/>
                <w:sz w:val="24"/>
                <w:szCs w:val="24"/>
              </w:rPr>
              <w:t xml:space="preserve"> </w:t>
            </w:r>
            <w:r w:rsidRPr="007D0507">
              <w:rPr>
                <w:spacing w:val="-4"/>
                <w:sz w:val="24"/>
                <w:szCs w:val="24"/>
              </w:rPr>
              <w:t>Basu</w:t>
            </w:r>
          </w:p>
          <w:p w14:paraId="520F9D33" w14:textId="77777777" w:rsidR="00593B67" w:rsidRDefault="00593B67" w:rsidP="00860E27">
            <w:pPr>
              <w:pStyle w:val="TableParagraph"/>
              <w:spacing w:line="270" w:lineRule="exact"/>
              <w:ind w:left="105"/>
              <w:rPr>
                <w:sz w:val="24"/>
              </w:rPr>
            </w:pPr>
          </w:p>
        </w:tc>
      </w:tr>
      <w:tr w:rsidR="00593B67" w14:paraId="55990F5D" w14:textId="77777777" w:rsidTr="00860E27">
        <w:trPr>
          <w:trHeight w:val="657"/>
        </w:trPr>
        <w:tc>
          <w:tcPr>
            <w:tcW w:w="471" w:type="dxa"/>
          </w:tcPr>
          <w:p w14:paraId="181228CB" w14:textId="77777777" w:rsidR="00593B67" w:rsidRDefault="00593B67" w:rsidP="00860E27">
            <w:pPr>
              <w:pStyle w:val="TableParagraph"/>
              <w:spacing w:line="268" w:lineRule="exact"/>
              <w:rPr>
                <w:sz w:val="24"/>
              </w:rPr>
            </w:pPr>
            <w:r>
              <w:rPr>
                <w:spacing w:val="-10"/>
                <w:sz w:val="24"/>
              </w:rPr>
              <w:t>2</w:t>
            </w:r>
          </w:p>
        </w:tc>
        <w:tc>
          <w:tcPr>
            <w:tcW w:w="9283" w:type="dxa"/>
            <w:gridSpan w:val="5"/>
          </w:tcPr>
          <w:p w14:paraId="0BB3AA26" w14:textId="77777777" w:rsidR="00593B67" w:rsidRPr="007D0507" w:rsidRDefault="00593B67" w:rsidP="00860E27">
            <w:pPr>
              <w:tabs>
                <w:tab w:val="left" w:pos="2160"/>
              </w:tabs>
              <w:spacing w:before="2" w:line="237" w:lineRule="auto"/>
              <w:ind w:right="1437"/>
              <w:rPr>
                <w:sz w:val="24"/>
                <w:szCs w:val="24"/>
              </w:rPr>
            </w:pPr>
            <w:r w:rsidRPr="007D0507">
              <w:rPr>
                <w:sz w:val="24"/>
                <w:szCs w:val="24"/>
              </w:rPr>
              <w:t>"Data</w:t>
            </w:r>
            <w:r w:rsidRPr="007D0507">
              <w:rPr>
                <w:spacing w:val="33"/>
                <w:sz w:val="24"/>
                <w:szCs w:val="24"/>
              </w:rPr>
              <w:t xml:space="preserve"> </w:t>
            </w:r>
            <w:r w:rsidRPr="007D0507">
              <w:rPr>
                <w:sz w:val="24"/>
                <w:szCs w:val="24"/>
              </w:rPr>
              <w:t>Analysis</w:t>
            </w:r>
            <w:r w:rsidRPr="007D0507">
              <w:rPr>
                <w:spacing w:val="33"/>
                <w:sz w:val="24"/>
                <w:szCs w:val="24"/>
              </w:rPr>
              <w:t xml:space="preserve"> </w:t>
            </w:r>
            <w:r w:rsidRPr="007D0507">
              <w:rPr>
                <w:sz w:val="24"/>
                <w:szCs w:val="24"/>
              </w:rPr>
              <w:t>Using</w:t>
            </w:r>
            <w:r w:rsidRPr="007D0507">
              <w:rPr>
                <w:spacing w:val="32"/>
                <w:sz w:val="24"/>
                <w:szCs w:val="24"/>
              </w:rPr>
              <w:t xml:space="preserve"> </w:t>
            </w:r>
            <w:r w:rsidRPr="007D0507">
              <w:rPr>
                <w:sz w:val="24"/>
                <w:szCs w:val="24"/>
              </w:rPr>
              <w:t>Microsoft</w:t>
            </w:r>
            <w:r w:rsidRPr="007D0507">
              <w:rPr>
                <w:spacing w:val="34"/>
                <w:sz w:val="24"/>
                <w:szCs w:val="24"/>
              </w:rPr>
              <w:t xml:space="preserve"> </w:t>
            </w:r>
            <w:r w:rsidRPr="007D0507">
              <w:rPr>
                <w:sz w:val="24"/>
                <w:szCs w:val="24"/>
              </w:rPr>
              <w:t>Excel",</w:t>
            </w:r>
            <w:r w:rsidRPr="007D0507">
              <w:rPr>
                <w:spacing w:val="34"/>
                <w:sz w:val="24"/>
                <w:szCs w:val="24"/>
              </w:rPr>
              <w:t xml:space="preserve"> </w:t>
            </w:r>
            <w:r w:rsidRPr="007D0507">
              <w:rPr>
                <w:sz w:val="24"/>
                <w:szCs w:val="24"/>
              </w:rPr>
              <w:t>Authors:</w:t>
            </w:r>
            <w:r w:rsidRPr="007D0507">
              <w:rPr>
                <w:spacing w:val="31"/>
                <w:sz w:val="24"/>
                <w:szCs w:val="24"/>
              </w:rPr>
              <w:t xml:space="preserve"> </w:t>
            </w:r>
            <w:r w:rsidRPr="007D0507">
              <w:rPr>
                <w:sz w:val="24"/>
                <w:szCs w:val="24"/>
              </w:rPr>
              <w:t>Kanti</w:t>
            </w:r>
            <w:r w:rsidRPr="007D0507">
              <w:rPr>
                <w:spacing w:val="33"/>
                <w:sz w:val="24"/>
                <w:szCs w:val="24"/>
              </w:rPr>
              <w:t xml:space="preserve"> </w:t>
            </w:r>
            <w:r w:rsidRPr="007D0507">
              <w:rPr>
                <w:sz w:val="24"/>
                <w:szCs w:val="24"/>
              </w:rPr>
              <w:t>Swarup,</w:t>
            </w:r>
            <w:r w:rsidRPr="007D0507">
              <w:rPr>
                <w:spacing w:val="38"/>
                <w:sz w:val="24"/>
                <w:szCs w:val="24"/>
              </w:rPr>
              <w:t xml:space="preserve"> </w:t>
            </w:r>
            <w:r w:rsidRPr="007D0507">
              <w:rPr>
                <w:sz w:val="24"/>
                <w:szCs w:val="24"/>
              </w:rPr>
              <w:t>Manish</w:t>
            </w:r>
            <w:r w:rsidRPr="007D0507">
              <w:rPr>
                <w:spacing w:val="32"/>
                <w:sz w:val="24"/>
                <w:szCs w:val="24"/>
              </w:rPr>
              <w:t xml:space="preserve"> </w:t>
            </w:r>
            <w:r w:rsidRPr="007D0507">
              <w:rPr>
                <w:sz w:val="24"/>
                <w:szCs w:val="24"/>
              </w:rPr>
              <w:t>Singhal,</w:t>
            </w:r>
            <w:r w:rsidRPr="007D0507">
              <w:rPr>
                <w:spacing w:val="33"/>
                <w:sz w:val="24"/>
                <w:szCs w:val="24"/>
              </w:rPr>
              <w:t xml:space="preserve"> </w:t>
            </w:r>
            <w:r w:rsidRPr="007D0507">
              <w:rPr>
                <w:sz w:val="24"/>
                <w:szCs w:val="24"/>
              </w:rPr>
              <w:t>and</w:t>
            </w:r>
            <w:r w:rsidRPr="007D0507">
              <w:rPr>
                <w:spacing w:val="32"/>
                <w:sz w:val="24"/>
                <w:szCs w:val="24"/>
              </w:rPr>
              <w:t xml:space="preserve"> </w:t>
            </w:r>
            <w:r w:rsidRPr="007D0507">
              <w:rPr>
                <w:sz w:val="24"/>
                <w:szCs w:val="24"/>
              </w:rPr>
              <w:t xml:space="preserve">Shubham </w:t>
            </w:r>
            <w:r w:rsidRPr="007D0507">
              <w:rPr>
                <w:spacing w:val="-2"/>
                <w:sz w:val="24"/>
                <w:szCs w:val="24"/>
              </w:rPr>
              <w:t>Singhal</w:t>
            </w:r>
          </w:p>
          <w:p w14:paraId="06932257" w14:textId="77777777" w:rsidR="00593B67" w:rsidRDefault="00593B67" w:rsidP="00860E27">
            <w:pPr>
              <w:pStyle w:val="TableParagraph"/>
              <w:spacing w:line="265" w:lineRule="exact"/>
              <w:ind w:left="105"/>
              <w:rPr>
                <w:sz w:val="24"/>
              </w:rPr>
            </w:pPr>
          </w:p>
        </w:tc>
      </w:tr>
      <w:tr w:rsidR="00593B67" w14:paraId="5468929F" w14:textId="77777777" w:rsidTr="00860E27">
        <w:trPr>
          <w:trHeight w:val="293"/>
        </w:trPr>
        <w:tc>
          <w:tcPr>
            <w:tcW w:w="9754" w:type="dxa"/>
            <w:gridSpan w:val="6"/>
          </w:tcPr>
          <w:p w14:paraId="6BEF3F9E" w14:textId="77777777" w:rsidR="00593B67" w:rsidRDefault="00593B67" w:rsidP="00860E27">
            <w:pPr>
              <w:pStyle w:val="TableParagraph"/>
              <w:ind w:left="0"/>
            </w:pPr>
          </w:p>
        </w:tc>
      </w:tr>
      <w:tr w:rsidR="00593B67" w14:paraId="5508B294" w14:textId="77777777" w:rsidTr="00860E27">
        <w:trPr>
          <w:trHeight w:val="366"/>
        </w:trPr>
        <w:tc>
          <w:tcPr>
            <w:tcW w:w="9754" w:type="dxa"/>
            <w:gridSpan w:val="6"/>
          </w:tcPr>
          <w:p w14:paraId="4ACDD246" w14:textId="77777777" w:rsidR="00593B67" w:rsidRDefault="00593B67" w:rsidP="00860E27">
            <w:pPr>
              <w:pStyle w:val="TableParagraph"/>
              <w:spacing w:line="273" w:lineRule="exact"/>
              <w:rPr>
                <w:b/>
                <w:sz w:val="24"/>
              </w:rPr>
            </w:pPr>
            <w:r>
              <w:rPr>
                <w:b/>
                <w:sz w:val="24"/>
              </w:rPr>
              <w:t>Reference</w:t>
            </w:r>
            <w:r>
              <w:rPr>
                <w:b/>
                <w:spacing w:val="-8"/>
                <w:sz w:val="24"/>
              </w:rPr>
              <w:t xml:space="preserve"> </w:t>
            </w:r>
            <w:r>
              <w:rPr>
                <w:b/>
                <w:spacing w:val="-2"/>
                <w:sz w:val="24"/>
              </w:rPr>
              <w:t>Books</w:t>
            </w:r>
          </w:p>
        </w:tc>
      </w:tr>
      <w:tr w:rsidR="00593B67" w14:paraId="43851145" w14:textId="77777777" w:rsidTr="00860E27">
        <w:trPr>
          <w:trHeight w:val="635"/>
        </w:trPr>
        <w:tc>
          <w:tcPr>
            <w:tcW w:w="471" w:type="dxa"/>
          </w:tcPr>
          <w:p w14:paraId="49B7A7DD" w14:textId="77777777" w:rsidR="00593B67" w:rsidRDefault="00593B67" w:rsidP="00860E27">
            <w:pPr>
              <w:pStyle w:val="TableParagraph"/>
              <w:spacing w:before="150"/>
              <w:rPr>
                <w:sz w:val="24"/>
              </w:rPr>
            </w:pPr>
            <w:r>
              <w:rPr>
                <w:spacing w:val="-10"/>
                <w:sz w:val="24"/>
              </w:rPr>
              <w:t>1</w:t>
            </w:r>
          </w:p>
        </w:tc>
        <w:tc>
          <w:tcPr>
            <w:tcW w:w="9283" w:type="dxa"/>
            <w:gridSpan w:val="5"/>
          </w:tcPr>
          <w:p w14:paraId="25AFA9CB" w14:textId="77777777" w:rsidR="00593B67" w:rsidRPr="007D0507" w:rsidRDefault="00593B67" w:rsidP="00860E27">
            <w:pPr>
              <w:tabs>
                <w:tab w:val="left" w:pos="2160"/>
              </w:tabs>
              <w:spacing w:before="163" w:line="237" w:lineRule="auto"/>
              <w:ind w:right="1439"/>
              <w:rPr>
                <w:sz w:val="24"/>
                <w:szCs w:val="24"/>
              </w:rPr>
            </w:pPr>
            <w:r w:rsidRPr="007D0507">
              <w:rPr>
                <w:sz w:val="24"/>
                <w:szCs w:val="24"/>
              </w:rPr>
              <w:t>"Business</w:t>
            </w:r>
            <w:r w:rsidRPr="007D0507">
              <w:rPr>
                <w:spacing w:val="36"/>
                <w:sz w:val="24"/>
                <w:szCs w:val="24"/>
              </w:rPr>
              <w:t xml:space="preserve"> </w:t>
            </w:r>
            <w:r w:rsidRPr="007D0507">
              <w:rPr>
                <w:sz w:val="24"/>
                <w:szCs w:val="24"/>
              </w:rPr>
              <w:t>Analytics:</w:t>
            </w:r>
            <w:r w:rsidRPr="007D0507">
              <w:rPr>
                <w:spacing w:val="34"/>
                <w:sz w:val="24"/>
                <w:szCs w:val="24"/>
              </w:rPr>
              <w:t xml:space="preserve"> </w:t>
            </w:r>
            <w:r w:rsidRPr="007D0507">
              <w:rPr>
                <w:sz w:val="24"/>
                <w:szCs w:val="24"/>
              </w:rPr>
              <w:t>Data</w:t>
            </w:r>
            <w:r w:rsidRPr="007D0507">
              <w:rPr>
                <w:spacing w:val="31"/>
                <w:sz w:val="24"/>
                <w:szCs w:val="24"/>
              </w:rPr>
              <w:t xml:space="preserve"> </w:t>
            </w:r>
            <w:r w:rsidRPr="007D0507">
              <w:rPr>
                <w:sz w:val="24"/>
                <w:szCs w:val="24"/>
              </w:rPr>
              <w:t>Analysis</w:t>
            </w:r>
            <w:r w:rsidRPr="007D0507">
              <w:rPr>
                <w:spacing w:val="33"/>
                <w:sz w:val="24"/>
                <w:szCs w:val="24"/>
              </w:rPr>
              <w:t xml:space="preserve"> </w:t>
            </w:r>
            <w:r w:rsidRPr="007D0507">
              <w:rPr>
                <w:sz w:val="24"/>
                <w:szCs w:val="24"/>
              </w:rPr>
              <w:t>&amp;</w:t>
            </w:r>
            <w:r w:rsidRPr="007D0507">
              <w:rPr>
                <w:spacing w:val="34"/>
                <w:sz w:val="24"/>
                <w:szCs w:val="24"/>
              </w:rPr>
              <w:t xml:space="preserve"> </w:t>
            </w:r>
            <w:r w:rsidRPr="007D0507">
              <w:rPr>
                <w:sz w:val="24"/>
                <w:szCs w:val="24"/>
              </w:rPr>
              <w:t>Decision</w:t>
            </w:r>
            <w:r w:rsidRPr="007D0507">
              <w:rPr>
                <w:spacing w:val="32"/>
                <w:sz w:val="24"/>
                <w:szCs w:val="24"/>
              </w:rPr>
              <w:t xml:space="preserve"> </w:t>
            </w:r>
            <w:r w:rsidRPr="007D0507">
              <w:rPr>
                <w:sz w:val="24"/>
                <w:szCs w:val="24"/>
              </w:rPr>
              <w:t>Making"</w:t>
            </w:r>
            <w:r w:rsidRPr="007D0507">
              <w:rPr>
                <w:spacing w:val="36"/>
                <w:sz w:val="24"/>
                <w:szCs w:val="24"/>
              </w:rPr>
              <w:t xml:space="preserve"> </w:t>
            </w:r>
            <w:r w:rsidRPr="007D0507">
              <w:rPr>
                <w:sz w:val="24"/>
                <w:szCs w:val="24"/>
              </w:rPr>
              <w:t>by</w:t>
            </w:r>
            <w:r w:rsidRPr="007D0507">
              <w:rPr>
                <w:spacing w:val="34"/>
                <w:sz w:val="24"/>
                <w:szCs w:val="24"/>
              </w:rPr>
              <w:t xml:space="preserve"> </w:t>
            </w:r>
            <w:r w:rsidRPr="007D0507">
              <w:rPr>
                <w:sz w:val="24"/>
                <w:szCs w:val="24"/>
              </w:rPr>
              <w:t>S.</w:t>
            </w:r>
            <w:r w:rsidRPr="007D0507">
              <w:rPr>
                <w:spacing w:val="35"/>
                <w:sz w:val="24"/>
                <w:szCs w:val="24"/>
              </w:rPr>
              <w:t xml:space="preserve"> </w:t>
            </w:r>
            <w:r w:rsidRPr="007D0507">
              <w:rPr>
                <w:sz w:val="24"/>
                <w:szCs w:val="24"/>
              </w:rPr>
              <w:t>Christian</w:t>
            </w:r>
            <w:r w:rsidRPr="007D0507">
              <w:rPr>
                <w:spacing w:val="32"/>
                <w:sz w:val="24"/>
                <w:szCs w:val="24"/>
              </w:rPr>
              <w:t xml:space="preserve"> </w:t>
            </w:r>
            <w:r w:rsidRPr="007D0507">
              <w:rPr>
                <w:sz w:val="24"/>
                <w:szCs w:val="24"/>
              </w:rPr>
              <w:t>Albright</w:t>
            </w:r>
            <w:r w:rsidRPr="007D0507">
              <w:rPr>
                <w:spacing w:val="36"/>
                <w:sz w:val="24"/>
                <w:szCs w:val="24"/>
              </w:rPr>
              <w:t xml:space="preserve"> </w:t>
            </w:r>
            <w:r w:rsidRPr="007D0507">
              <w:rPr>
                <w:sz w:val="24"/>
                <w:szCs w:val="24"/>
              </w:rPr>
              <w:t>and</w:t>
            </w:r>
            <w:r w:rsidRPr="007D0507">
              <w:rPr>
                <w:spacing w:val="35"/>
                <w:sz w:val="24"/>
                <w:szCs w:val="24"/>
              </w:rPr>
              <w:t xml:space="preserve"> </w:t>
            </w:r>
            <w:r w:rsidRPr="007D0507">
              <w:rPr>
                <w:sz w:val="24"/>
                <w:szCs w:val="24"/>
              </w:rPr>
              <w:t>Wayne</w:t>
            </w:r>
            <w:r w:rsidRPr="007D0507">
              <w:rPr>
                <w:spacing w:val="34"/>
                <w:sz w:val="24"/>
                <w:szCs w:val="24"/>
              </w:rPr>
              <w:t xml:space="preserve"> </w:t>
            </w:r>
            <w:r w:rsidRPr="007D0507">
              <w:rPr>
                <w:sz w:val="24"/>
                <w:szCs w:val="24"/>
              </w:rPr>
              <w:t>L. Winston "</w:t>
            </w:r>
          </w:p>
          <w:p w14:paraId="5F11A8C9" w14:textId="77777777" w:rsidR="00593B67" w:rsidRDefault="00593B67" w:rsidP="00860E27">
            <w:pPr>
              <w:pStyle w:val="TableParagraph"/>
              <w:spacing w:before="41"/>
              <w:ind w:left="105"/>
              <w:rPr>
                <w:sz w:val="24"/>
              </w:rPr>
            </w:pPr>
          </w:p>
        </w:tc>
      </w:tr>
      <w:tr w:rsidR="00593B67" w14:paraId="185AC41F" w14:textId="77777777" w:rsidTr="00860E27">
        <w:trPr>
          <w:trHeight w:val="316"/>
        </w:trPr>
        <w:tc>
          <w:tcPr>
            <w:tcW w:w="471" w:type="dxa"/>
          </w:tcPr>
          <w:p w14:paraId="62F44D45" w14:textId="77777777" w:rsidR="00593B67" w:rsidRDefault="00593B67" w:rsidP="00860E27">
            <w:pPr>
              <w:pStyle w:val="TableParagraph"/>
              <w:spacing w:line="268" w:lineRule="exact"/>
              <w:rPr>
                <w:sz w:val="24"/>
              </w:rPr>
            </w:pPr>
            <w:r>
              <w:rPr>
                <w:spacing w:val="-10"/>
                <w:sz w:val="24"/>
              </w:rPr>
              <w:t>2</w:t>
            </w:r>
          </w:p>
        </w:tc>
        <w:tc>
          <w:tcPr>
            <w:tcW w:w="9283" w:type="dxa"/>
            <w:gridSpan w:val="5"/>
          </w:tcPr>
          <w:p w14:paraId="51453BAA" w14:textId="77777777" w:rsidR="00593B67" w:rsidRPr="007D0507" w:rsidRDefault="00593B67" w:rsidP="00860E27">
            <w:pPr>
              <w:tabs>
                <w:tab w:val="left" w:pos="2160"/>
              </w:tabs>
              <w:spacing w:before="2"/>
              <w:ind w:right="1433"/>
              <w:rPr>
                <w:sz w:val="24"/>
                <w:szCs w:val="24"/>
              </w:rPr>
            </w:pPr>
            <w:r w:rsidRPr="007D0507">
              <w:rPr>
                <w:sz w:val="24"/>
                <w:szCs w:val="24"/>
              </w:rPr>
              <w:t>Big</w:t>
            </w:r>
            <w:r w:rsidRPr="007D0507">
              <w:rPr>
                <w:spacing w:val="23"/>
                <w:sz w:val="24"/>
                <w:szCs w:val="24"/>
              </w:rPr>
              <w:t xml:space="preserve"> </w:t>
            </w:r>
            <w:r w:rsidRPr="007D0507">
              <w:rPr>
                <w:sz w:val="24"/>
                <w:szCs w:val="24"/>
              </w:rPr>
              <w:t>Data:</w:t>
            </w:r>
            <w:r w:rsidRPr="007D0507">
              <w:rPr>
                <w:spacing w:val="25"/>
                <w:sz w:val="24"/>
                <w:szCs w:val="24"/>
              </w:rPr>
              <w:t xml:space="preserve"> </w:t>
            </w:r>
            <w:r w:rsidRPr="007D0507">
              <w:rPr>
                <w:sz w:val="24"/>
                <w:szCs w:val="24"/>
              </w:rPr>
              <w:t>A</w:t>
            </w:r>
            <w:r w:rsidRPr="007D0507">
              <w:rPr>
                <w:spacing w:val="22"/>
                <w:sz w:val="24"/>
                <w:szCs w:val="24"/>
              </w:rPr>
              <w:t xml:space="preserve"> </w:t>
            </w:r>
            <w:r w:rsidRPr="007D0507">
              <w:rPr>
                <w:sz w:val="24"/>
                <w:szCs w:val="24"/>
              </w:rPr>
              <w:t>Revolution</w:t>
            </w:r>
            <w:r w:rsidRPr="007D0507">
              <w:rPr>
                <w:spacing w:val="22"/>
                <w:sz w:val="24"/>
                <w:szCs w:val="24"/>
              </w:rPr>
              <w:t xml:space="preserve"> </w:t>
            </w:r>
            <w:r w:rsidRPr="007D0507">
              <w:rPr>
                <w:sz w:val="24"/>
                <w:szCs w:val="24"/>
              </w:rPr>
              <w:t>That</w:t>
            </w:r>
            <w:r w:rsidRPr="007D0507">
              <w:rPr>
                <w:spacing w:val="25"/>
                <w:sz w:val="24"/>
                <w:szCs w:val="24"/>
              </w:rPr>
              <w:t xml:space="preserve"> </w:t>
            </w:r>
            <w:r w:rsidRPr="007D0507">
              <w:rPr>
                <w:sz w:val="24"/>
                <w:szCs w:val="24"/>
              </w:rPr>
              <w:t>Will</w:t>
            </w:r>
            <w:r w:rsidRPr="007D0507">
              <w:rPr>
                <w:spacing w:val="22"/>
                <w:sz w:val="24"/>
                <w:szCs w:val="24"/>
              </w:rPr>
              <w:t xml:space="preserve"> </w:t>
            </w:r>
            <w:r w:rsidRPr="007D0507">
              <w:rPr>
                <w:sz w:val="24"/>
                <w:szCs w:val="24"/>
              </w:rPr>
              <w:t>Transform</w:t>
            </w:r>
            <w:r w:rsidRPr="007D0507">
              <w:rPr>
                <w:spacing w:val="26"/>
                <w:sz w:val="24"/>
                <w:szCs w:val="24"/>
              </w:rPr>
              <w:t xml:space="preserve"> </w:t>
            </w:r>
            <w:r w:rsidRPr="007D0507">
              <w:rPr>
                <w:sz w:val="24"/>
                <w:szCs w:val="24"/>
              </w:rPr>
              <w:t>How</w:t>
            </w:r>
            <w:r w:rsidRPr="007D0507">
              <w:rPr>
                <w:spacing w:val="23"/>
                <w:sz w:val="24"/>
                <w:szCs w:val="24"/>
              </w:rPr>
              <w:t xml:space="preserve"> </w:t>
            </w:r>
            <w:r w:rsidRPr="007D0507">
              <w:rPr>
                <w:sz w:val="24"/>
                <w:szCs w:val="24"/>
              </w:rPr>
              <w:t>We</w:t>
            </w:r>
            <w:r w:rsidRPr="007D0507">
              <w:rPr>
                <w:spacing w:val="25"/>
                <w:sz w:val="24"/>
                <w:szCs w:val="24"/>
              </w:rPr>
              <w:t xml:space="preserve"> </w:t>
            </w:r>
            <w:r w:rsidRPr="007D0507">
              <w:rPr>
                <w:sz w:val="24"/>
                <w:szCs w:val="24"/>
              </w:rPr>
              <w:t>Live,</w:t>
            </w:r>
            <w:r w:rsidRPr="007D0507">
              <w:rPr>
                <w:spacing w:val="23"/>
                <w:sz w:val="24"/>
                <w:szCs w:val="24"/>
              </w:rPr>
              <w:t xml:space="preserve"> </w:t>
            </w:r>
            <w:r w:rsidRPr="007D0507">
              <w:rPr>
                <w:sz w:val="24"/>
                <w:szCs w:val="24"/>
              </w:rPr>
              <w:t>Work,</w:t>
            </w:r>
            <w:r w:rsidRPr="007D0507">
              <w:rPr>
                <w:spacing w:val="23"/>
                <w:sz w:val="24"/>
                <w:szCs w:val="24"/>
              </w:rPr>
              <w:t xml:space="preserve"> </w:t>
            </w:r>
            <w:r w:rsidRPr="007D0507">
              <w:rPr>
                <w:sz w:val="24"/>
                <w:szCs w:val="24"/>
              </w:rPr>
              <w:t>and</w:t>
            </w:r>
            <w:r w:rsidRPr="007D0507">
              <w:rPr>
                <w:spacing w:val="24"/>
                <w:sz w:val="24"/>
                <w:szCs w:val="24"/>
              </w:rPr>
              <w:t xml:space="preserve"> </w:t>
            </w:r>
            <w:r w:rsidRPr="007D0507">
              <w:rPr>
                <w:sz w:val="24"/>
                <w:szCs w:val="24"/>
              </w:rPr>
              <w:t>Think"</w:t>
            </w:r>
            <w:r w:rsidRPr="007D0507">
              <w:rPr>
                <w:spacing w:val="23"/>
                <w:sz w:val="24"/>
                <w:szCs w:val="24"/>
              </w:rPr>
              <w:t xml:space="preserve"> </w:t>
            </w:r>
            <w:r w:rsidRPr="007D0507">
              <w:rPr>
                <w:sz w:val="24"/>
                <w:szCs w:val="24"/>
              </w:rPr>
              <w:t>by</w:t>
            </w:r>
            <w:r w:rsidRPr="007D0507">
              <w:rPr>
                <w:spacing w:val="25"/>
                <w:sz w:val="24"/>
                <w:szCs w:val="24"/>
              </w:rPr>
              <w:t xml:space="preserve"> </w:t>
            </w:r>
            <w:r w:rsidRPr="007D0507">
              <w:rPr>
                <w:sz w:val="24"/>
                <w:szCs w:val="24"/>
              </w:rPr>
              <w:t>Viktor</w:t>
            </w:r>
            <w:r w:rsidRPr="007D0507">
              <w:rPr>
                <w:spacing w:val="23"/>
                <w:sz w:val="24"/>
                <w:szCs w:val="24"/>
              </w:rPr>
              <w:t xml:space="preserve"> </w:t>
            </w:r>
            <w:r w:rsidRPr="007D0507">
              <w:rPr>
                <w:sz w:val="24"/>
                <w:szCs w:val="24"/>
              </w:rPr>
              <w:t>Mayer- Schönberger and Kenneth Cukier</w:t>
            </w:r>
          </w:p>
          <w:p w14:paraId="680EBC4D" w14:textId="77777777" w:rsidR="00593B67" w:rsidRDefault="00593B67" w:rsidP="00860E27">
            <w:pPr>
              <w:pStyle w:val="TableParagraph"/>
              <w:spacing w:line="268" w:lineRule="exact"/>
              <w:ind w:left="105"/>
              <w:rPr>
                <w:sz w:val="24"/>
              </w:rPr>
            </w:pPr>
          </w:p>
        </w:tc>
      </w:tr>
      <w:tr w:rsidR="00593B67" w14:paraId="655E8482" w14:textId="77777777" w:rsidTr="00860E27">
        <w:trPr>
          <w:trHeight w:val="314"/>
        </w:trPr>
        <w:tc>
          <w:tcPr>
            <w:tcW w:w="471" w:type="dxa"/>
          </w:tcPr>
          <w:p w14:paraId="6D228D2F" w14:textId="77777777" w:rsidR="00593B67" w:rsidRDefault="00593B67" w:rsidP="00860E27">
            <w:pPr>
              <w:pStyle w:val="TableParagraph"/>
              <w:spacing w:line="268" w:lineRule="exact"/>
              <w:rPr>
                <w:sz w:val="24"/>
              </w:rPr>
            </w:pPr>
            <w:r>
              <w:rPr>
                <w:spacing w:val="-10"/>
                <w:sz w:val="24"/>
              </w:rPr>
              <w:t>3</w:t>
            </w:r>
          </w:p>
        </w:tc>
        <w:tc>
          <w:tcPr>
            <w:tcW w:w="9283" w:type="dxa"/>
            <w:gridSpan w:val="5"/>
          </w:tcPr>
          <w:p w14:paraId="618F3F8E" w14:textId="77777777" w:rsidR="00593B67" w:rsidRPr="007D0507" w:rsidRDefault="00593B67" w:rsidP="00860E27">
            <w:pPr>
              <w:tabs>
                <w:tab w:val="left" w:pos="2160"/>
              </w:tabs>
              <w:rPr>
                <w:sz w:val="24"/>
                <w:szCs w:val="24"/>
              </w:rPr>
            </w:pPr>
            <w:r w:rsidRPr="007D0507">
              <w:rPr>
                <w:sz w:val="24"/>
                <w:szCs w:val="24"/>
              </w:rPr>
              <w:t>"Business</w:t>
            </w:r>
            <w:r w:rsidRPr="007D0507">
              <w:rPr>
                <w:spacing w:val="-6"/>
                <w:sz w:val="24"/>
                <w:szCs w:val="24"/>
              </w:rPr>
              <w:t xml:space="preserve"> </w:t>
            </w:r>
            <w:r w:rsidRPr="007D0507">
              <w:rPr>
                <w:sz w:val="24"/>
                <w:szCs w:val="24"/>
              </w:rPr>
              <w:t>Intelligence</w:t>
            </w:r>
            <w:r w:rsidRPr="007D0507">
              <w:rPr>
                <w:spacing w:val="-6"/>
                <w:sz w:val="24"/>
                <w:szCs w:val="24"/>
              </w:rPr>
              <w:t xml:space="preserve"> </w:t>
            </w:r>
            <w:r w:rsidRPr="007D0507">
              <w:rPr>
                <w:sz w:val="24"/>
                <w:szCs w:val="24"/>
              </w:rPr>
              <w:t>Guidebook:</w:t>
            </w:r>
            <w:r w:rsidRPr="007D0507">
              <w:rPr>
                <w:spacing w:val="-6"/>
                <w:sz w:val="24"/>
                <w:szCs w:val="24"/>
              </w:rPr>
              <w:t xml:space="preserve"> </w:t>
            </w:r>
            <w:r w:rsidRPr="007D0507">
              <w:rPr>
                <w:sz w:val="24"/>
                <w:szCs w:val="24"/>
              </w:rPr>
              <w:t>From</w:t>
            </w:r>
            <w:r w:rsidRPr="007D0507">
              <w:rPr>
                <w:spacing w:val="-5"/>
                <w:sz w:val="24"/>
                <w:szCs w:val="24"/>
              </w:rPr>
              <w:t xml:space="preserve"> </w:t>
            </w:r>
            <w:r w:rsidRPr="007D0507">
              <w:rPr>
                <w:sz w:val="24"/>
                <w:szCs w:val="24"/>
              </w:rPr>
              <w:t>Data</w:t>
            </w:r>
            <w:r w:rsidRPr="007D0507">
              <w:rPr>
                <w:spacing w:val="-7"/>
                <w:sz w:val="24"/>
                <w:szCs w:val="24"/>
              </w:rPr>
              <w:t xml:space="preserve"> </w:t>
            </w:r>
            <w:r w:rsidRPr="007D0507">
              <w:rPr>
                <w:sz w:val="24"/>
                <w:szCs w:val="24"/>
              </w:rPr>
              <w:t>Integration</w:t>
            </w:r>
            <w:r w:rsidRPr="007D0507">
              <w:rPr>
                <w:spacing w:val="-5"/>
                <w:sz w:val="24"/>
                <w:szCs w:val="24"/>
              </w:rPr>
              <w:t xml:space="preserve"> </w:t>
            </w:r>
            <w:r w:rsidRPr="007D0507">
              <w:rPr>
                <w:sz w:val="24"/>
                <w:szCs w:val="24"/>
              </w:rPr>
              <w:t>to</w:t>
            </w:r>
            <w:r w:rsidRPr="007D0507">
              <w:rPr>
                <w:spacing w:val="-4"/>
                <w:sz w:val="24"/>
                <w:szCs w:val="24"/>
              </w:rPr>
              <w:t xml:space="preserve"> </w:t>
            </w:r>
            <w:r w:rsidRPr="007D0507">
              <w:rPr>
                <w:sz w:val="24"/>
                <w:szCs w:val="24"/>
              </w:rPr>
              <w:t>Analytics"</w:t>
            </w:r>
            <w:r w:rsidRPr="007D0507">
              <w:rPr>
                <w:spacing w:val="-3"/>
                <w:sz w:val="24"/>
                <w:szCs w:val="24"/>
              </w:rPr>
              <w:t xml:space="preserve"> </w:t>
            </w:r>
            <w:r w:rsidRPr="007D0507">
              <w:rPr>
                <w:sz w:val="24"/>
                <w:szCs w:val="24"/>
              </w:rPr>
              <w:t>by</w:t>
            </w:r>
            <w:r w:rsidRPr="007D0507">
              <w:rPr>
                <w:spacing w:val="-4"/>
                <w:sz w:val="24"/>
                <w:szCs w:val="24"/>
              </w:rPr>
              <w:t xml:space="preserve"> </w:t>
            </w:r>
            <w:r w:rsidRPr="007D0507">
              <w:rPr>
                <w:sz w:val="24"/>
                <w:szCs w:val="24"/>
              </w:rPr>
              <w:t>Rick</w:t>
            </w:r>
            <w:r w:rsidRPr="007D0507">
              <w:rPr>
                <w:spacing w:val="-3"/>
                <w:sz w:val="24"/>
                <w:szCs w:val="24"/>
              </w:rPr>
              <w:t xml:space="preserve"> </w:t>
            </w:r>
            <w:r w:rsidRPr="007D0507">
              <w:rPr>
                <w:spacing w:val="-2"/>
                <w:sz w:val="24"/>
                <w:szCs w:val="24"/>
              </w:rPr>
              <w:t>Sherman</w:t>
            </w:r>
          </w:p>
          <w:p w14:paraId="4F86119D" w14:textId="77777777" w:rsidR="00593B67" w:rsidRDefault="00593B67" w:rsidP="00860E27">
            <w:pPr>
              <w:pStyle w:val="TableParagraph"/>
              <w:spacing w:line="268" w:lineRule="exact"/>
              <w:ind w:left="105"/>
              <w:rPr>
                <w:sz w:val="24"/>
              </w:rPr>
            </w:pPr>
          </w:p>
        </w:tc>
      </w:tr>
      <w:tr w:rsidR="00593B67" w14:paraId="1D8E9D6B" w14:textId="77777777" w:rsidTr="00860E27">
        <w:trPr>
          <w:trHeight w:val="292"/>
        </w:trPr>
        <w:tc>
          <w:tcPr>
            <w:tcW w:w="9754" w:type="dxa"/>
            <w:gridSpan w:val="6"/>
          </w:tcPr>
          <w:p w14:paraId="760E4C36" w14:textId="77777777" w:rsidR="00593B67" w:rsidRDefault="00593B67" w:rsidP="00860E27">
            <w:pPr>
              <w:pStyle w:val="TableParagraph"/>
              <w:ind w:left="0"/>
              <w:rPr>
                <w:sz w:val="20"/>
              </w:rPr>
            </w:pPr>
          </w:p>
        </w:tc>
      </w:tr>
      <w:tr w:rsidR="00593B67" w14:paraId="5D121972" w14:textId="77777777" w:rsidTr="00860E27">
        <w:trPr>
          <w:trHeight w:val="316"/>
        </w:trPr>
        <w:tc>
          <w:tcPr>
            <w:tcW w:w="9754" w:type="dxa"/>
            <w:gridSpan w:val="6"/>
          </w:tcPr>
          <w:p w14:paraId="0339D7A2" w14:textId="77777777" w:rsidR="00593B67" w:rsidRDefault="00593B67" w:rsidP="00860E27">
            <w:pPr>
              <w:pStyle w:val="TableParagraph"/>
              <w:spacing w:line="273" w:lineRule="exact"/>
              <w:rPr>
                <w:b/>
                <w:sz w:val="24"/>
              </w:rPr>
            </w:pPr>
            <w:r>
              <w:rPr>
                <w:b/>
                <w:sz w:val="24"/>
              </w:rPr>
              <w:t>Related</w:t>
            </w:r>
            <w:r>
              <w:rPr>
                <w:b/>
                <w:spacing w:val="-6"/>
                <w:sz w:val="24"/>
              </w:rPr>
              <w:t xml:space="preserve"> </w:t>
            </w:r>
            <w:r>
              <w:rPr>
                <w:b/>
                <w:sz w:val="24"/>
              </w:rPr>
              <w:t>Online</w:t>
            </w:r>
            <w:r>
              <w:rPr>
                <w:b/>
                <w:spacing w:val="-5"/>
                <w:sz w:val="24"/>
              </w:rPr>
              <w:t xml:space="preserve"> </w:t>
            </w:r>
            <w:r>
              <w:rPr>
                <w:b/>
                <w:sz w:val="24"/>
              </w:rPr>
              <w:t>Contents</w:t>
            </w:r>
            <w:r>
              <w:rPr>
                <w:b/>
                <w:spacing w:val="-5"/>
                <w:sz w:val="24"/>
              </w:rPr>
              <w:t xml:space="preserve"> </w:t>
            </w:r>
            <w:r>
              <w:rPr>
                <w:b/>
                <w:sz w:val="24"/>
              </w:rPr>
              <w:t>[MOOC,</w:t>
            </w:r>
            <w:r>
              <w:rPr>
                <w:b/>
                <w:spacing w:val="-5"/>
                <w:sz w:val="24"/>
              </w:rPr>
              <w:t xml:space="preserve"> </w:t>
            </w:r>
            <w:r>
              <w:rPr>
                <w:b/>
                <w:sz w:val="24"/>
              </w:rPr>
              <w:t>SWAYAM, NPTEL,</w:t>
            </w:r>
            <w:r>
              <w:rPr>
                <w:b/>
                <w:spacing w:val="-3"/>
                <w:sz w:val="24"/>
              </w:rPr>
              <w:t xml:space="preserve"> </w:t>
            </w:r>
            <w:r>
              <w:rPr>
                <w:b/>
                <w:sz w:val="24"/>
              </w:rPr>
              <w:t>Websites</w:t>
            </w:r>
            <w:r>
              <w:rPr>
                <w:b/>
                <w:spacing w:val="-3"/>
                <w:sz w:val="24"/>
              </w:rPr>
              <w:t xml:space="preserve"> </w:t>
            </w:r>
            <w:r>
              <w:rPr>
                <w:b/>
                <w:spacing w:val="-2"/>
                <w:sz w:val="24"/>
              </w:rPr>
              <w:t>etc.]</w:t>
            </w:r>
          </w:p>
        </w:tc>
      </w:tr>
      <w:tr w:rsidR="00593B67" w14:paraId="0544F9B2" w14:textId="77777777" w:rsidTr="00860E27">
        <w:trPr>
          <w:trHeight w:val="318"/>
        </w:trPr>
        <w:tc>
          <w:tcPr>
            <w:tcW w:w="471" w:type="dxa"/>
          </w:tcPr>
          <w:p w14:paraId="1A672214" w14:textId="77777777" w:rsidR="00593B67" w:rsidRDefault="00593B67" w:rsidP="00860E27">
            <w:pPr>
              <w:pStyle w:val="TableParagraph"/>
              <w:spacing w:line="270" w:lineRule="exact"/>
              <w:rPr>
                <w:sz w:val="24"/>
              </w:rPr>
            </w:pPr>
            <w:r>
              <w:rPr>
                <w:spacing w:val="-10"/>
                <w:sz w:val="24"/>
              </w:rPr>
              <w:t>1</w:t>
            </w:r>
          </w:p>
        </w:tc>
        <w:tc>
          <w:tcPr>
            <w:tcW w:w="9283" w:type="dxa"/>
            <w:gridSpan w:val="5"/>
          </w:tcPr>
          <w:p w14:paraId="019326D2" w14:textId="77777777" w:rsidR="00593B67" w:rsidRDefault="00593B67" w:rsidP="00860E27">
            <w:pPr>
              <w:pStyle w:val="TableParagraph"/>
              <w:spacing w:line="270" w:lineRule="exact"/>
              <w:ind w:left="124"/>
              <w:rPr>
                <w:sz w:val="24"/>
              </w:rPr>
            </w:pPr>
            <w:r w:rsidRPr="007D0507">
              <w:rPr>
                <w:sz w:val="24"/>
              </w:rPr>
              <w:t>https://www.exed.hbs.edu/</w:t>
            </w:r>
          </w:p>
        </w:tc>
      </w:tr>
      <w:tr w:rsidR="00593B67" w14:paraId="5E9FFA67" w14:textId="77777777" w:rsidTr="00860E27">
        <w:trPr>
          <w:trHeight w:val="316"/>
        </w:trPr>
        <w:tc>
          <w:tcPr>
            <w:tcW w:w="471" w:type="dxa"/>
          </w:tcPr>
          <w:p w14:paraId="422BC601" w14:textId="77777777" w:rsidR="00593B67" w:rsidRDefault="00593B67" w:rsidP="00860E27">
            <w:pPr>
              <w:pStyle w:val="TableParagraph"/>
              <w:spacing w:line="268" w:lineRule="exact"/>
              <w:rPr>
                <w:sz w:val="24"/>
              </w:rPr>
            </w:pPr>
            <w:r>
              <w:rPr>
                <w:spacing w:val="-10"/>
                <w:sz w:val="24"/>
              </w:rPr>
              <w:t>2</w:t>
            </w:r>
          </w:p>
        </w:tc>
        <w:tc>
          <w:tcPr>
            <w:tcW w:w="9283" w:type="dxa"/>
            <w:gridSpan w:val="5"/>
          </w:tcPr>
          <w:p w14:paraId="2457FD5F" w14:textId="77777777" w:rsidR="00593B67" w:rsidRDefault="00593B67" w:rsidP="00860E27">
            <w:pPr>
              <w:pStyle w:val="TableParagraph"/>
              <w:spacing w:line="268" w:lineRule="exact"/>
              <w:ind w:left="124"/>
              <w:rPr>
                <w:sz w:val="24"/>
              </w:rPr>
            </w:pPr>
          </w:p>
        </w:tc>
      </w:tr>
      <w:tr w:rsidR="00593B67" w14:paraId="18F82FC2" w14:textId="77777777" w:rsidTr="00860E27">
        <w:trPr>
          <w:trHeight w:val="313"/>
        </w:trPr>
        <w:tc>
          <w:tcPr>
            <w:tcW w:w="9754" w:type="dxa"/>
            <w:gridSpan w:val="6"/>
          </w:tcPr>
          <w:p w14:paraId="3A5639E7" w14:textId="77777777" w:rsidR="00593B67" w:rsidRDefault="00593B67" w:rsidP="00860E27">
            <w:pPr>
              <w:pStyle w:val="TableParagraph"/>
              <w:ind w:left="0"/>
            </w:pPr>
          </w:p>
        </w:tc>
      </w:tr>
      <w:tr w:rsidR="00593B67" w14:paraId="137976D3" w14:textId="77777777" w:rsidTr="00860E27">
        <w:trPr>
          <w:trHeight w:val="319"/>
        </w:trPr>
        <w:tc>
          <w:tcPr>
            <w:tcW w:w="9754" w:type="dxa"/>
            <w:gridSpan w:val="6"/>
          </w:tcPr>
          <w:p w14:paraId="044CDAFB" w14:textId="77777777" w:rsidR="00593B67" w:rsidRDefault="00593B67" w:rsidP="00860E27">
            <w:pPr>
              <w:pStyle w:val="TableParagraph"/>
              <w:spacing w:line="270" w:lineRule="exact"/>
              <w:rPr>
                <w:sz w:val="24"/>
              </w:rPr>
            </w:pPr>
            <w:r>
              <w:rPr>
                <w:sz w:val="24"/>
              </w:rPr>
              <w:t>Course</w:t>
            </w:r>
            <w:r>
              <w:rPr>
                <w:spacing w:val="-5"/>
                <w:sz w:val="24"/>
              </w:rPr>
              <w:t xml:space="preserve"> </w:t>
            </w:r>
            <w:r>
              <w:rPr>
                <w:sz w:val="24"/>
              </w:rPr>
              <w:t>Designed</w:t>
            </w:r>
            <w:r>
              <w:rPr>
                <w:spacing w:val="-2"/>
                <w:sz w:val="24"/>
              </w:rPr>
              <w:t xml:space="preserve"> </w:t>
            </w:r>
            <w:r>
              <w:rPr>
                <w:sz w:val="24"/>
              </w:rPr>
              <w:t xml:space="preserve">By: </w:t>
            </w:r>
          </w:p>
        </w:tc>
      </w:tr>
    </w:tbl>
    <w:p w14:paraId="35D03380" w14:textId="77777777" w:rsidR="00593B67" w:rsidRDefault="00593B67" w:rsidP="00593B67">
      <w:pPr>
        <w:pStyle w:val="BodyText"/>
        <w:spacing w:before="71"/>
        <w:rPr>
          <w:sz w:val="20"/>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21"/>
        <w:gridCol w:w="826"/>
        <w:gridCol w:w="821"/>
        <w:gridCol w:w="823"/>
        <w:gridCol w:w="821"/>
        <w:gridCol w:w="823"/>
        <w:gridCol w:w="821"/>
        <w:gridCol w:w="823"/>
        <w:gridCol w:w="823"/>
        <w:gridCol w:w="903"/>
      </w:tblGrid>
      <w:tr w:rsidR="00593B67" w14:paraId="39D250DD" w14:textId="77777777" w:rsidTr="00860E27">
        <w:trPr>
          <w:trHeight w:val="316"/>
        </w:trPr>
        <w:tc>
          <w:tcPr>
            <w:tcW w:w="9133" w:type="dxa"/>
            <w:gridSpan w:val="11"/>
          </w:tcPr>
          <w:p w14:paraId="0F548DD8" w14:textId="77777777" w:rsidR="00593B67" w:rsidRDefault="00593B67" w:rsidP="00860E27">
            <w:pPr>
              <w:pStyle w:val="TableParagraph"/>
              <w:spacing w:line="273" w:lineRule="exact"/>
              <w:rPr>
                <w:b/>
                <w:sz w:val="24"/>
              </w:rPr>
            </w:pPr>
            <w:r>
              <w:rPr>
                <w:b/>
                <w:sz w:val="24"/>
              </w:rPr>
              <w:t>Mapping</w:t>
            </w:r>
            <w:r>
              <w:rPr>
                <w:b/>
                <w:spacing w:val="-6"/>
                <w:sz w:val="24"/>
              </w:rPr>
              <w:t xml:space="preserve"> </w:t>
            </w:r>
            <w:r>
              <w:rPr>
                <w:b/>
                <w:sz w:val="24"/>
              </w:rPr>
              <w:t>with</w:t>
            </w:r>
            <w:r>
              <w:rPr>
                <w:b/>
                <w:spacing w:val="-4"/>
                <w:sz w:val="24"/>
              </w:rPr>
              <w:t xml:space="preserve"> </w:t>
            </w:r>
            <w:r>
              <w:rPr>
                <w:b/>
                <w:sz w:val="24"/>
              </w:rPr>
              <w:t>Programme</w:t>
            </w:r>
            <w:r>
              <w:rPr>
                <w:b/>
                <w:spacing w:val="-4"/>
                <w:sz w:val="24"/>
              </w:rPr>
              <w:t xml:space="preserve"> </w:t>
            </w:r>
            <w:r>
              <w:rPr>
                <w:b/>
                <w:spacing w:val="-2"/>
                <w:sz w:val="24"/>
              </w:rPr>
              <w:t>Outcomes</w:t>
            </w:r>
          </w:p>
        </w:tc>
      </w:tr>
      <w:tr w:rsidR="00593B67" w14:paraId="64F3F38D" w14:textId="77777777" w:rsidTr="00860E27">
        <w:trPr>
          <w:trHeight w:val="314"/>
        </w:trPr>
        <w:tc>
          <w:tcPr>
            <w:tcW w:w="828" w:type="dxa"/>
          </w:tcPr>
          <w:p w14:paraId="54750D5E" w14:textId="77777777" w:rsidR="00593B67" w:rsidRDefault="00593B67" w:rsidP="00860E27">
            <w:pPr>
              <w:pStyle w:val="TableParagraph"/>
              <w:spacing w:line="270" w:lineRule="exact"/>
              <w:ind w:left="0" w:right="168"/>
              <w:jc w:val="right"/>
              <w:rPr>
                <w:b/>
                <w:sz w:val="24"/>
              </w:rPr>
            </w:pPr>
            <w:r>
              <w:rPr>
                <w:b/>
                <w:spacing w:val="-5"/>
                <w:sz w:val="24"/>
              </w:rPr>
              <w:t>COs</w:t>
            </w:r>
          </w:p>
        </w:tc>
        <w:tc>
          <w:tcPr>
            <w:tcW w:w="821" w:type="dxa"/>
          </w:tcPr>
          <w:p w14:paraId="298EBC3F" w14:textId="77777777" w:rsidR="00593B67" w:rsidRDefault="00593B67" w:rsidP="00860E27">
            <w:pPr>
              <w:pStyle w:val="TableParagraph"/>
              <w:spacing w:line="270" w:lineRule="exact"/>
              <w:ind w:left="22" w:right="6"/>
              <w:jc w:val="center"/>
              <w:rPr>
                <w:b/>
                <w:sz w:val="24"/>
              </w:rPr>
            </w:pPr>
            <w:r>
              <w:rPr>
                <w:b/>
                <w:spacing w:val="-5"/>
                <w:sz w:val="24"/>
              </w:rPr>
              <w:t>PO1</w:t>
            </w:r>
          </w:p>
        </w:tc>
        <w:tc>
          <w:tcPr>
            <w:tcW w:w="826" w:type="dxa"/>
          </w:tcPr>
          <w:p w14:paraId="63D88258" w14:textId="77777777" w:rsidR="00593B67" w:rsidRDefault="00593B67" w:rsidP="00860E27">
            <w:pPr>
              <w:pStyle w:val="TableParagraph"/>
              <w:spacing w:line="270" w:lineRule="exact"/>
              <w:ind w:left="21" w:right="11"/>
              <w:jc w:val="center"/>
              <w:rPr>
                <w:b/>
                <w:sz w:val="24"/>
              </w:rPr>
            </w:pPr>
            <w:r>
              <w:rPr>
                <w:b/>
                <w:spacing w:val="-5"/>
                <w:sz w:val="24"/>
              </w:rPr>
              <w:t>PO2</w:t>
            </w:r>
          </w:p>
        </w:tc>
        <w:tc>
          <w:tcPr>
            <w:tcW w:w="821" w:type="dxa"/>
          </w:tcPr>
          <w:p w14:paraId="040D526C" w14:textId="77777777" w:rsidR="00593B67" w:rsidRDefault="00593B67" w:rsidP="00860E27">
            <w:pPr>
              <w:pStyle w:val="TableParagraph"/>
              <w:spacing w:line="270" w:lineRule="exact"/>
              <w:ind w:left="22" w:right="11"/>
              <w:jc w:val="center"/>
              <w:rPr>
                <w:b/>
                <w:sz w:val="24"/>
              </w:rPr>
            </w:pPr>
            <w:r>
              <w:rPr>
                <w:b/>
                <w:spacing w:val="-5"/>
                <w:sz w:val="24"/>
              </w:rPr>
              <w:t>PO3</w:t>
            </w:r>
          </w:p>
        </w:tc>
        <w:tc>
          <w:tcPr>
            <w:tcW w:w="823" w:type="dxa"/>
          </w:tcPr>
          <w:p w14:paraId="0E1FB4A8" w14:textId="77777777" w:rsidR="00593B67" w:rsidRDefault="00593B67" w:rsidP="00860E27">
            <w:pPr>
              <w:pStyle w:val="TableParagraph"/>
              <w:spacing w:line="270" w:lineRule="exact"/>
              <w:ind w:left="21" w:right="13"/>
              <w:jc w:val="center"/>
              <w:rPr>
                <w:b/>
                <w:sz w:val="24"/>
              </w:rPr>
            </w:pPr>
            <w:r>
              <w:rPr>
                <w:b/>
                <w:spacing w:val="-5"/>
                <w:sz w:val="24"/>
              </w:rPr>
              <w:t>PO4</w:t>
            </w:r>
          </w:p>
        </w:tc>
        <w:tc>
          <w:tcPr>
            <w:tcW w:w="821" w:type="dxa"/>
          </w:tcPr>
          <w:p w14:paraId="71624614" w14:textId="77777777" w:rsidR="00593B67" w:rsidRDefault="00593B67" w:rsidP="00860E27">
            <w:pPr>
              <w:pStyle w:val="TableParagraph"/>
              <w:spacing w:line="270" w:lineRule="exact"/>
              <w:ind w:left="22" w:right="10"/>
              <w:jc w:val="center"/>
              <w:rPr>
                <w:b/>
                <w:sz w:val="24"/>
              </w:rPr>
            </w:pPr>
            <w:r>
              <w:rPr>
                <w:b/>
                <w:spacing w:val="-5"/>
                <w:sz w:val="24"/>
              </w:rPr>
              <w:t>PO5</w:t>
            </w:r>
          </w:p>
        </w:tc>
        <w:tc>
          <w:tcPr>
            <w:tcW w:w="823" w:type="dxa"/>
          </w:tcPr>
          <w:p w14:paraId="62275E2E" w14:textId="77777777" w:rsidR="00593B67" w:rsidRDefault="00593B67" w:rsidP="00860E27">
            <w:pPr>
              <w:pStyle w:val="TableParagraph"/>
              <w:spacing w:line="270" w:lineRule="exact"/>
              <w:ind w:left="21" w:right="12"/>
              <w:jc w:val="center"/>
              <w:rPr>
                <w:b/>
                <w:sz w:val="24"/>
              </w:rPr>
            </w:pPr>
            <w:r>
              <w:rPr>
                <w:b/>
                <w:spacing w:val="-5"/>
                <w:sz w:val="24"/>
              </w:rPr>
              <w:t>PO6</w:t>
            </w:r>
          </w:p>
        </w:tc>
        <w:tc>
          <w:tcPr>
            <w:tcW w:w="821" w:type="dxa"/>
          </w:tcPr>
          <w:p w14:paraId="1B5500BA" w14:textId="77777777" w:rsidR="00593B67" w:rsidRDefault="00593B67" w:rsidP="00860E27">
            <w:pPr>
              <w:pStyle w:val="TableParagraph"/>
              <w:spacing w:line="270" w:lineRule="exact"/>
              <w:ind w:left="22" w:right="10"/>
              <w:jc w:val="center"/>
              <w:rPr>
                <w:b/>
                <w:sz w:val="24"/>
              </w:rPr>
            </w:pPr>
            <w:r>
              <w:rPr>
                <w:b/>
                <w:spacing w:val="-5"/>
                <w:sz w:val="24"/>
              </w:rPr>
              <w:t>PO7</w:t>
            </w:r>
          </w:p>
        </w:tc>
        <w:tc>
          <w:tcPr>
            <w:tcW w:w="823" w:type="dxa"/>
          </w:tcPr>
          <w:p w14:paraId="27099645" w14:textId="77777777" w:rsidR="00593B67" w:rsidRDefault="00593B67" w:rsidP="00860E27">
            <w:pPr>
              <w:pStyle w:val="TableParagraph"/>
              <w:spacing w:line="270" w:lineRule="exact"/>
              <w:ind w:left="21" w:right="11"/>
              <w:jc w:val="center"/>
              <w:rPr>
                <w:b/>
                <w:sz w:val="24"/>
              </w:rPr>
            </w:pPr>
            <w:r>
              <w:rPr>
                <w:b/>
                <w:spacing w:val="-5"/>
                <w:sz w:val="24"/>
              </w:rPr>
              <w:t>PO8</w:t>
            </w:r>
          </w:p>
        </w:tc>
        <w:tc>
          <w:tcPr>
            <w:tcW w:w="823" w:type="dxa"/>
          </w:tcPr>
          <w:p w14:paraId="35D69F79" w14:textId="77777777" w:rsidR="00593B67" w:rsidRDefault="00593B67" w:rsidP="00860E27">
            <w:pPr>
              <w:pStyle w:val="TableParagraph"/>
              <w:spacing w:line="270" w:lineRule="exact"/>
              <w:ind w:left="21" w:right="5"/>
              <w:jc w:val="center"/>
              <w:rPr>
                <w:b/>
                <w:sz w:val="24"/>
              </w:rPr>
            </w:pPr>
            <w:r>
              <w:rPr>
                <w:b/>
                <w:spacing w:val="-5"/>
                <w:sz w:val="24"/>
              </w:rPr>
              <w:t>PO9</w:t>
            </w:r>
          </w:p>
        </w:tc>
        <w:tc>
          <w:tcPr>
            <w:tcW w:w="903" w:type="dxa"/>
          </w:tcPr>
          <w:p w14:paraId="05B0A699" w14:textId="77777777" w:rsidR="00593B67" w:rsidRDefault="00593B67" w:rsidP="00860E27">
            <w:pPr>
              <w:pStyle w:val="TableParagraph"/>
              <w:spacing w:line="270" w:lineRule="exact"/>
              <w:ind w:left="18" w:right="5"/>
              <w:jc w:val="center"/>
              <w:rPr>
                <w:b/>
                <w:sz w:val="24"/>
              </w:rPr>
            </w:pPr>
            <w:r>
              <w:rPr>
                <w:b/>
                <w:spacing w:val="-4"/>
                <w:sz w:val="24"/>
              </w:rPr>
              <w:t>PO10</w:t>
            </w:r>
          </w:p>
        </w:tc>
      </w:tr>
      <w:tr w:rsidR="00593B67" w14:paraId="6F8F9A92" w14:textId="77777777" w:rsidTr="00860E27">
        <w:trPr>
          <w:trHeight w:val="318"/>
        </w:trPr>
        <w:tc>
          <w:tcPr>
            <w:tcW w:w="828" w:type="dxa"/>
          </w:tcPr>
          <w:p w14:paraId="7DD35C5C" w14:textId="77777777" w:rsidR="00593B67" w:rsidRDefault="00593B67" w:rsidP="00860E27">
            <w:pPr>
              <w:pStyle w:val="TableParagraph"/>
              <w:spacing w:before="1"/>
              <w:ind w:left="0" w:right="222"/>
              <w:jc w:val="right"/>
              <w:rPr>
                <w:b/>
                <w:sz w:val="24"/>
              </w:rPr>
            </w:pPr>
            <w:r>
              <w:rPr>
                <w:b/>
                <w:spacing w:val="-5"/>
                <w:sz w:val="24"/>
              </w:rPr>
              <w:t>CO1</w:t>
            </w:r>
          </w:p>
        </w:tc>
        <w:tc>
          <w:tcPr>
            <w:tcW w:w="821" w:type="dxa"/>
          </w:tcPr>
          <w:p w14:paraId="308B2418" w14:textId="77777777" w:rsidR="00593B67" w:rsidRDefault="00593B67" w:rsidP="00860E27">
            <w:pPr>
              <w:pStyle w:val="TableParagraph"/>
              <w:spacing w:line="270" w:lineRule="exact"/>
              <w:ind w:left="22" w:right="8"/>
              <w:jc w:val="center"/>
              <w:rPr>
                <w:sz w:val="24"/>
              </w:rPr>
            </w:pPr>
            <w:r>
              <w:rPr>
                <w:spacing w:val="-10"/>
                <w:sz w:val="24"/>
              </w:rPr>
              <w:t>S</w:t>
            </w:r>
          </w:p>
        </w:tc>
        <w:tc>
          <w:tcPr>
            <w:tcW w:w="826" w:type="dxa"/>
          </w:tcPr>
          <w:p w14:paraId="64F46B22" w14:textId="77777777" w:rsidR="00593B67" w:rsidRDefault="00593B67" w:rsidP="00860E27">
            <w:pPr>
              <w:pStyle w:val="TableParagraph"/>
              <w:spacing w:line="270" w:lineRule="exact"/>
              <w:ind w:left="21" w:right="11"/>
              <w:jc w:val="center"/>
              <w:rPr>
                <w:sz w:val="24"/>
              </w:rPr>
            </w:pPr>
            <w:r>
              <w:rPr>
                <w:spacing w:val="-10"/>
                <w:sz w:val="24"/>
              </w:rPr>
              <w:t>M</w:t>
            </w:r>
          </w:p>
        </w:tc>
        <w:tc>
          <w:tcPr>
            <w:tcW w:w="821" w:type="dxa"/>
          </w:tcPr>
          <w:p w14:paraId="0FBEDCF5" w14:textId="77777777" w:rsidR="00593B67" w:rsidRDefault="00593B67" w:rsidP="00860E27">
            <w:pPr>
              <w:pStyle w:val="TableParagraph"/>
              <w:spacing w:line="270" w:lineRule="exact"/>
              <w:ind w:left="22" w:right="6"/>
              <w:jc w:val="center"/>
              <w:rPr>
                <w:sz w:val="24"/>
              </w:rPr>
            </w:pPr>
            <w:r>
              <w:rPr>
                <w:spacing w:val="-10"/>
                <w:sz w:val="24"/>
              </w:rPr>
              <w:t>L</w:t>
            </w:r>
          </w:p>
        </w:tc>
        <w:tc>
          <w:tcPr>
            <w:tcW w:w="823" w:type="dxa"/>
          </w:tcPr>
          <w:p w14:paraId="282F622C" w14:textId="77777777" w:rsidR="00593B67" w:rsidRDefault="00593B67" w:rsidP="00860E27">
            <w:pPr>
              <w:pStyle w:val="TableParagraph"/>
              <w:spacing w:line="270" w:lineRule="exact"/>
              <w:ind w:left="21" w:right="12"/>
              <w:jc w:val="center"/>
              <w:rPr>
                <w:sz w:val="24"/>
              </w:rPr>
            </w:pPr>
            <w:r>
              <w:rPr>
                <w:spacing w:val="-10"/>
                <w:sz w:val="24"/>
              </w:rPr>
              <w:t>L</w:t>
            </w:r>
          </w:p>
        </w:tc>
        <w:tc>
          <w:tcPr>
            <w:tcW w:w="821" w:type="dxa"/>
          </w:tcPr>
          <w:p w14:paraId="3CD5EA2E" w14:textId="77777777" w:rsidR="00593B67" w:rsidRDefault="00593B67" w:rsidP="00860E27">
            <w:pPr>
              <w:pStyle w:val="TableParagraph"/>
              <w:spacing w:line="270" w:lineRule="exact"/>
              <w:ind w:left="22" w:right="11"/>
              <w:jc w:val="center"/>
              <w:rPr>
                <w:sz w:val="24"/>
              </w:rPr>
            </w:pPr>
            <w:r>
              <w:rPr>
                <w:spacing w:val="-10"/>
                <w:sz w:val="24"/>
              </w:rPr>
              <w:t>M</w:t>
            </w:r>
          </w:p>
        </w:tc>
        <w:tc>
          <w:tcPr>
            <w:tcW w:w="823" w:type="dxa"/>
          </w:tcPr>
          <w:p w14:paraId="7585C963" w14:textId="77777777" w:rsidR="00593B67" w:rsidRDefault="00593B67" w:rsidP="00860E27">
            <w:pPr>
              <w:pStyle w:val="TableParagraph"/>
              <w:spacing w:line="270" w:lineRule="exact"/>
              <w:ind w:left="21" w:right="12"/>
              <w:jc w:val="center"/>
              <w:rPr>
                <w:sz w:val="24"/>
              </w:rPr>
            </w:pPr>
            <w:r>
              <w:rPr>
                <w:spacing w:val="-10"/>
                <w:sz w:val="24"/>
              </w:rPr>
              <w:t>M</w:t>
            </w:r>
          </w:p>
        </w:tc>
        <w:tc>
          <w:tcPr>
            <w:tcW w:w="821" w:type="dxa"/>
          </w:tcPr>
          <w:p w14:paraId="288BE3A3" w14:textId="77777777" w:rsidR="00593B67" w:rsidRDefault="00593B67" w:rsidP="00860E27">
            <w:pPr>
              <w:pStyle w:val="TableParagraph"/>
              <w:spacing w:line="270" w:lineRule="exact"/>
              <w:ind w:left="22" w:right="5"/>
              <w:jc w:val="center"/>
              <w:rPr>
                <w:sz w:val="24"/>
              </w:rPr>
            </w:pPr>
            <w:r>
              <w:rPr>
                <w:spacing w:val="-10"/>
                <w:sz w:val="24"/>
              </w:rPr>
              <w:t>L</w:t>
            </w:r>
          </w:p>
        </w:tc>
        <w:tc>
          <w:tcPr>
            <w:tcW w:w="823" w:type="dxa"/>
          </w:tcPr>
          <w:p w14:paraId="19A8A3AF" w14:textId="77777777" w:rsidR="00593B67" w:rsidRDefault="00593B67" w:rsidP="00860E27">
            <w:pPr>
              <w:pStyle w:val="TableParagraph"/>
              <w:spacing w:line="270" w:lineRule="exact"/>
              <w:ind w:left="21" w:right="12"/>
              <w:jc w:val="center"/>
              <w:rPr>
                <w:sz w:val="24"/>
              </w:rPr>
            </w:pPr>
            <w:r>
              <w:rPr>
                <w:spacing w:val="-10"/>
                <w:sz w:val="24"/>
              </w:rPr>
              <w:t>S</w:t>
            </w:r>
          </w:p>
        </w:tc>
        <w:tc>
          <w:tcPr>
            <w:tcW w:w="823" w:type="dxa"/>
          </w:tcPr>
          <w:p w14:paraId="759C1E47" w14:textId="77777777" w:rsidR="00593B67" w:rsidRDefault="00593B67" w:rsidP="00860E27">
            <w:pPr>
              <w:pStyle w:val="TableParagraph"/>
              <w:spacing w:line="270" w:lineRule="exact"/>
              <w:ind w:left="21" w:right="7"/>
              <w:jc w:val="center"/>
              <w:rPr>
                <w:sz w:val="24"/>
              </w:rPr>
            </w:pPr>
            <w:r>
              <w:rPr>
                <w:spacing w:val="-10"/>
                <w:sz w:val="24"/>
              </w:rPr>
              <w:t>S</w:t>
            </w:r>
          </w:p>
        </w:tc>
        <w:tc>
          <w:tcPr>
            <w:tcW w:w="903" w:type="dxa"/>
          </w:tcPr>
          <w:p w14:paraId="0142825B" w14:textId="77777777" w:rsidR="00593B67" w:rsidRDefault="00593B67" w:rsidP="00860E27">
            <w:pPr>
              <w:pStyle w:val="TableParagraph"/>
              <w:spacing w:line="270" w:lineRule="exact"/>
              <w:ind w:left="18"/>
              <w:jc w:val="center"/>
              <w:rPr>
                <w:sz w:val="24"/>
              </w:rPr>
            </w:pPr>
            <w:r>
              <w:rPr>
                <w:spacing w:val="-10"/>
                <w:sz w:val="24"/>
              </w:rPr>
              <w:t>L</w:t>
            </w:r>
          </w:p>
        </w:tc>
      </w:tr>
      <w:tr w:rsidR="00593B67" w14:paraId="7F34F260" w14:textId="77777777" w:rsidTr="00860E27">
        <w:trPr>
          <w:trHeight w:val="316"/>
        </w:trPr>
        <w:tc>
          <w:tcPr>
            <w:tcW w:w="828" w:type="dxa"/>
          </w:tcPr>
          <w:p w14:paraId="7329D81C" w14:textId="77777777" w:rsidR="00593B67" w:rsidRDefault="00593B67" w:rsidP="00860E27">
            <w:pPr>
              <w:pStyle w:val="TableParagraph"/>
              <w:spacing w:line="273" w:lineRule="exact"/>
              <w:ind w:left="0" w:right="222"/>
              <w:jc w:val="right"/>
              <w:rPr>
                <w:b/>
                <w:sz w:val="24"/>
              </w:rPr>
            </w:pPr>
            <w:r>
              <w:rPr>
                <w:b/>
                <w:spacing w:val="-5"/>
                <w:sz w:val="24"/>
              </w:rPr>
              <w:t>CO2</w:t>
            </w:r>
          </w:p>
        </w:tc>
        <w:tc>
          <w:tcPr>
            <w:tcW w:w="821" w:type="dxa"/>
          </w:tcPr>
          <w:p w14:paraId="2754A654" w14:textId="77777777" w:rsidR="00593B67" w:rsidRDefault="00593B67" w:rsidP="00860E27">
            <w:pPr>
              <w:pStyle w:val="TableParagraph"/>
              <w:spacing w:line="268" w:lineRule="exact"/>
              <w:ind w:left="22" w:right="8"/>
              <w:jc w:val="center"/>
              <w:rPr>
                <w:sz w:val="24"/>
              </w:rPr>
            </w:pPr>
            <w:r>
              <w:rPr>
                <w:spacing w:val="-10"/>
                <w:sz w:val="24"/>
              </w:rPr>
              <w:t>S</w:t>
            </w:r>
          </w:p>
        </w:tc>
        <w:tc>
          <w:tcPr>
            <w:tcW w:w="826" w:type="dxa"/>
          </w:tcPr>
          <w:p w14:paraId="757DBD9A" w14:textId="77777777" w:rsidR="00593B67" w:rsidRDefault="00593B67" w:rsidP="00860E27">
            <w:pPr>
              <w:pStyle w:val="TableParagraph"/>
              <w:spacing w:line="268" w:lineRule="exact"/>
              <w:ind w:left="21" w:right="11"/>
              <w:jc w:val="center"/>
              <w:rPr>
                <w:sz w:val="24"/>
              </w:rPr>
            </w:pPr>
            <w:r>
              <w:rPr>
                <w:spacing w:val="-10"/>
                <w:sz w:val="24"/>
              </w:rPr>
              <w:t>S</w:t>
            </w:r>
          </w:p>
        </w:tc>
        <w:tc>
          <w:tcPr>
            <w:tcW w:w="821" w:type="dxa"/>
          </w:tcPr>
          <w:p w14:paraId="73DFBC05" w14:textId="77777777" w:rsidR="00593B67" w:rsidRDefault="00593B67" w:rsidP="00860E27">
            <w:pPr>
              <w:pStyle w:val="TableParagraph"/>
              <w:spacing w:line="268" w:lineRule="exact"/>
              <w:ind w:left="22" w:right="12"/>
              <w:jc w:val="center"/>
              <w:rPr>
                <w:sz w:val="24"/>
              </w:rPr>
            </w:pPr>
            <w:r>
              <w:rPr>
                <w:spacing w:val="-10"/>
                <w:sz w:val="24"/>
              </w:rPr>
              <w:t>M</w:t>
            </w:r>
          </w:p>
        </w:tc>
        <w:tc>
          <w:tcPr>
            <w:tcW w:w="823" w:type="dxa"/>
          </w:tcPr>
          <w:p w14:paraId="693D0E6A" w14:textId="77777777" w:rsidR="00593B67" w:rsidRDefault="00593B67" w:rsidP="00860E27">
            <w:pPr>
              <w:pStyle w:val="TableParagraph"/>
              <w:spacing w:line="268" w:lineRule="exact"/>
              <w:ind w:left="21" w:right="12"/>
              <w:jc w:val="center"/>
              <w:rPr>
                <w:sz w:val="24"/>
              </w:rPr>
            </w:pPr>
            <w:r>
              <w:rPr>
                <w:spacing w:val="-10"/>
                <w:sz w:val="24"/>
              </w:rPr>
              <w:t>L</w:t>
            </w:r>
          </w:p>
        </w:tc>
        <w:tc>
          <w:tcPr>
            <w:tcW w:w="821" w:type="dxa"/>
          </w:tcPr>
          <w:p w14:paraId="665EE96C" w14:textId="77777777" w:rsidR="00593B67" w:rsidRDefault="00593B67" w:rsidP="00860E27">
            <w:pPr>
              <w:pStyle w:val="TableParagraph"/>
              <w:spacing w:line="268" w:lineRule="exact"/>
              <w:ind w:left="22" w:right="11"/>
              <w:jc w:val="center"/>
              <w:rPr>
                <w:sz w:val="24"/>
              </w:rPr>
            </w:pPr>
            <w:r>
              <w:rPr>
                <w:spacing w:val="-10"/>
                <w:sz w:val="24"/>
              </w:rPr>
              <w:t>M</w:t>
            </w:r>
          </w:p>
        </w:tc>
        <w:tc>
          <w:tcPr>
            <w:tcW w:w="823" w:type="dxa"/>
          </w:tcPr>
          <w:p w14:paraId="622DCA2B" w14:textId="77777777" w:rsidR="00593B67" w:rsidRDefault="00593B67" w:rsidP="00860E27">
            <w:pPr>
              <w:pStyle w:val="TableParagraph"/>
              <w:spacing w:line="268" w:lineRule="exact"/>
              <w:ind w:left="21" w:right="13"/>
              <w:jc w:val="center"/>
              <w:rPr>
                <w:sz w:val="24"/>
              </w:rPr>
            </w:pPr>
            <w:r>
              <w:rPr>
                <w:spacing w:val="-10"/>
                <w:sz w:val="24"/>
              </w:rPr>
              <w:t>S</w:t>
            </w:r>
          </w:p>
        </w:tc>
        <w:tc>
          <w:tcPr>
            <w:tcW w:w="821" w:type="dxa"/>
          </w:tcPr>
          <w:p w14:paraId="11B1D015" w14:textId="77777777" w:rsidR="00593B67" w:rsidRDefault="00593B67" w:rsidP="00860E27">
            <w:pPr>
              <w:pStyle w:val="TableParagraph"/>
              <w:spacing w:line="268" w:lineRule="exact"/>
              <w:ind w:left="22" w:right="11"/>
              <w:jc w:val="center"/>
              <w:rPr>
                <w:sz w:val="24"/>
              </w:rPr>
            </w:pPr>
            <w:r>
              <w:rPr>
                <w:spacing w:val="-10"/>
                <w:sz w:val="24"/>
              </w:rPr>
              <w:t>M</w:t>
            </w:r>
          </w:p>
        </w:tc>
        <w:tc>
          <w:tcPr>
            <w:tcW w:w="823" w:type="dxa"/>
          </w:tcPr>
          <w:p w14:paraId="6D885DCA" w14:textId="77777777" w:rsidR="00593B67" w:rsidRDefault="00593B67" w:rsidP="00860E27">
            <w:pPr>
              <w:pStyle w:val="TableParagraph"/>
              <w:spacing w:line="268" w:lineRule="exact"/>
              <w:ind w:left="21" w:right="12"/>
              <w:jc w:val="center"/>
              <w:rPr>
                <w:sz w:val="24"/>
              </w:rPr>
            </w:pPr>
            <w:r>
              <w:rPr>
                <w:spacing w:val="-10"/>
                <w:sz w:val="24"/>
              </w:rPr>
              <w:t>S</w:t>
            </w:r>
          </w:p>
        </w:tc>
        <w:tc>
          <w:tcPr>
            <w:tcW w:w="823" w:type="dxa"/>
          </w:tcPr>
          <w:p w14:paraId="2382F603" w14:textId="77777777" w:rsidR="00593B67" w:rsidRDefault="00593B67" w:rsidP="00860E27">
            <w:pPr>
              <w:pStyle w:val="TableParagraph"/>
              <w:spacing w:line="268" w:lineRule="exact"/>
              <w:ind w:left="21" w:right="7"/>
              <w:jc w:val="center"/>
              <w:rPr>
                <w:sz w:val="24"/>
              </w:rPr>
            </w:pPr>
            <w:r>
              <w:rPr>
                <w:spacing w:val="-10"/>
                <w:sz w:val="24"/>
              </w:rPr>
              <w:t>S</w:t>
            </w:r>
          </w:p>
        </w:tc>
        <w:tc>
          <w:tcPr>
            <w:tcW w:w="903" w:type="dxa"/>
          </w:tcPr>
          <w:p w14:paraId="72248CA8" w14:textId="77777777" w:rsidR="00593B67" w:rsidRDefault="00593B67" w:rsidP="00860E27">
            <w:pPr>
              <w:pStyle w:val="TableParagraph"/>
              <w:spacing w:line="268" w:lineRule="exact"/>
              <w:ind w:left="18" w:right="6"/>
              <w:jc w:val="center"/>
              <w:rPr>
                <w:sz w:val="24"/>
              </w:rPr>
            </w:pPr>
            <w:r>
              <w:rPr>
                <w:spacing w:val="-10"/>
                <w:sz w:val="24"/>
              </w:rPr>
              <w:t>M</w:t>
            </w:r>
          </w:p>
        </w:tc>
      </w:tr>
      <w:tr w:rsidR="00593B67" w14:paraId="185113DB" w14:textId="77777777" w:rsidTr="00860E27">
        <w:trPr>
          <w:trHeight w:val="318"/>
        </w:trPr>
        <w:tc>
          <w:tcPr>
            <w:tcW w:w="828" w:type="dxa"/>
          </w:tcPr>
          <w:p w14:paraId="2D435C10" w14:textId="77777777" w:rsidR="00593B67" w:rsidRDefault="00593B67" w:rsidP="00860E27">
            <w:pPr>
              <w:pStyle w:val="TableParagraph"/>
              <w:spacing w:line="273" w:lineRule="exact"/>
              <w:ind w:left="0" w:right="222"/>
              <w:jc w:val="right"/>
              <w:rPr>
                <w:b/>
                <w:sz w:val="24"/>
              </w:rPr>
            </w:pPr>
            <w:r>
              <w:rPr>
                <w:b/>
                <w:spacing w:val="-5"/>
                <w:sz w:val="24"/>
              </w:rPr>
              <w:t>CO3</w:t>
            </w:r>
          </w:p>
        </w:tc>
        <w:tc>
          <w:tcPr>
            <w:tcW w:w="821" w:type="dxa"/>
          </w:tcPr>
          <w:p w14:paraId="0C2FB027" w14:textId="77777777" w:rsidR="00593B67" w:rsidRDefault="00593B67" w:rsidP="00860E27">
            <w:pPr>
              <w:pStyle w:val="TableParagraph"/>
              <w:spacing w:line="270" w:lineRule="exact"/>
              <w:ind w:left="22" w:right="7"/>
              <w:jc w:val="center"/>
              <w:rPr>
                <w:sz w:val="24"/>
              </w:rPr>
            </w:pPr>
            <w:r>
              <w:rPr>
                <w:spacing w:val="-10"/>
                <w:sz w:val="24"/>
              </w:rPr>
              <w:t>M</w:t>
            </w:r>
          </w:p>
        </w:tc>
        <w:tc>
          <w:tcPr>
            <w:tcW w:w="826" w:type="dxa"/>
          </w:tcPr>
          <w:p w14:paraId="1C856F95" w14:textId="77777777" w:rsidR="00593B67" w:rsidRDefault="00593B67" w:rsidP="00860E27">
            <w:pPr>
              <w:pStyle w:val="TableParagraph"/>
              <w:spacing w:line="270" w:lineRule="exact"/>
              <w:ind w:left="21" w:right="9"/>
              <w:jc w:val="center"/>
              <w:rPr>
                <w:sz w:val="24"/>
              </w:rPr>
            </w:pPr>
            <w:r>
              <w:rPr>
                <w:spacing w:val="-10"/>
                <w:sz w:val="24"/>
              </w:rPr>
              <w:t>L</w:t>
            </w:r>
          </w:p>
        </w:tc>
        <w:tc>
          <w:tcPr>
            <w:tcW w:w="821" w:type="dxa"/>
          </w:tcPr>
          <w:p w14:paraId="46166F6F" w14:textId="77777777" w:rsidR="00593B67" w:rsidRDefault="00593B67" w:rsidP="00860E27">
            <w:pPr>
              <w:pStyle w:val="TableParagraph"/>
              <w:spacing w:line="270" w:lineRule="exact"/>
              <w:ind w:left="22" w:right="12"/>
              <w:jc w:val="center"/>
              <w:rPr>
                <w:sz w:val="24"/>
              </w:rPr>
            </w:pPr>
            <w:r>
              <w:rPr>
                <w:spacing w:val="-10"/>
                <w:sz w:val="24"/>
              </w:rPr>
              <w:t>M</w:t>
            </w:r>
          </w:p>
        </w:tc>
        <w:tc>
          <w:tcPr>
            <w:tcW w:w="823" w:type="dxa"/>
          </w:tcPr>
          <w:p w14:paraId="65BDDA07" w14:textId="77777777" w:rsidR="00593B67" w:rsidRDefault="00593B67" w:rsidP="00860E27">
            <w:pPr>
              <w:pStyle w:val="TableParagraph"/>
              <w:spacing w:line="270" w:lineRule="exact"/>
              <w:ind w:left="21" w:right="13"/>
              <w:jc w:val="center"/>
              <w:rPr>
                <w:sz w:val="24"/>
              </w:rPr>
            </w:pPr>
            <w:r>
              <w:rPr>
                <w:spacing w:val="-10"/>
                <w:sz w:val="24"/>
              </w:rPr>
              <w:t>M</w:t>
            </w:r>
          </w:p>
        </w:tc>
        <w:tc>
          <w:tcPr>
            <w:tcW w:w="821" w:type="dxa"/>
          </w:tcPr>
          <w:p w14:paraId="3F621D2E" w14:textId="77777777" w:rsidR="00593B67" w:rsidRDefault="00593B67" w:rsidP="00860E27">
            <w:pPr>
              <w:pStyle w:val="TableParagraph"/>
              <w:spacing w:line="270" w:lineRule="exact"/>
              <w:ind w:left="22" w:right="5"/>
              <w:jc w:val="center"/>
              <w:rPr>
                <w:sz w:val="24"/>
              </w:rPr>
            </w:pPr>
            <w:r>
              <w:rPr>
                <w:spacing w:val="-10"/>
                <w:sz w:val="24"/>
              </w:rPr>
              <w:t>L</w:t>
            </w:r>
          </w:p>
        </w:tc>
        <w:tc>
          <w:tcPr>
            <w:tcW w:w="823" w:type="dxa"/>
          </w:tcPr>
          <w:p w14:paraId="320630FF" w14:textId="77777777" w:rsidR="00593B67" w:rsidRDefault="00593B67" w:rsidP="00860E27">
            <w:pPr>
              <w:pStyle w:val="TableParagraph"/>
              <w:spacing w:line="270" w:lineRule="exact"/>
              <w:ind w:left="21" w:right="12"/>
              <w:jc w:val="center"/>
              <w:rPr>
                <w:sz w:val="24"/>
              </w:rPr>
            </w:pPr>
            <w:r>
              <w:rPr>
                <w:spacing w:val="-10"/>
                <w:sz w:val="24"/>
              </w:rPr>
              <w:t>M</w:t>
            </w:r>
          </w:p>
        </w:tc>
        <w:tc>
          <w:tcPr>
            <w:tcW w:w="821" w:type="dxa"/>
          </w:tcPr>
          <w:p w14:paraId="329284D3" w14:textId="77777777" w:rsidR="00593B67" w:rsidRDefault="00593B67" w:rsidP="00860E27">
            <w:pPr>
              <w:pStyle w:val="TableParagraph"/>
              <w:spacing w:line="270" w:lineRule="exact"/>
              <w:ind w:left="22" w:right="5"/>
              <w:jc w:val="center"/>
              <w:rPr>
                <w:sz w:val="24"/>
              </w:rPr>
            </w:pPr>
            <w:r>
              <w:rPr>
                <w:spacing w:val="-10"/>
                <w:sz w:val="24"/>
              </w:rPr>
              <w:t>L</w:t>
            </w:r>
          </w:p>
        </w:tc>
        <w:tc>
          <w:tcPr>
            <w:tcW w:w="823" w:type="dxa"/>
          </w:tcPr>
          <w:p w14:paraId="39FE527E" w14:textId="77777777" w:rsidR="00593B67" w:rsidRDefault="00593B67" w:rsidP="00860E27">
            <w:pPr>
              <w:pStyle w:val="TableParagraph"/>
              <w:spacing w:line="270" w:lineRule="exact"/>
              <w:ind w:left="21" w:right="5"/>
              <w:jc w:val="center"/>
              <w:rPr>
                <w:sz w:val="24"/>
              </w:rPr>
            </w:pPr>
            <w:r>
              <w:rPr>
                <w:spacing w:val="-10"/>
                <w:sz w:val="24"/>
              </w:rPr>
              <w:t>L</w:t>
            </w:r>
          </w:p>
        </w:tc>
        <w:tc>
          <w:tcPr>
            <w:tcW w:w="823" w:type="dxa"/>
          </w:tcPr>
          <w:p w14:paraId="6CAF7C52" w14:textId="77777777" w:rsidR="00593B67" w:rsidRDefault="00593B67" w:rsidP="00860E27">
            <w:pPr>
              <w:pStyle w:val="TableParagraph"/>
              <w:spacing w:line="270" w:lineRule="exact"/>
              <w:ind w:left="21" w:right="7"/>
              <w:jc w:val="center"/>
              <w:rPr>
                <w:sz w:val="24"/>
              </w:rPr>
            </w:pPr>
            <w:r>
              <w:rPr>
                <w:spacing w:val="-10"/>
                <w:sz w:val="24"/>
              </w:rPr>
              <w:t>S</w:t>
            </w:r>
          </w:p>
        </w:tc>
        <w:tc>
          <w:tcPr>
            <w:tcW w:w="903" w:type="dxa"/>
          </w:tcPr>
          <w:p w14:paraId="234139BF" w14:textId="77777777" w:rsidR="00593B67" w:rsidRDefault="00593B67" w:rsidP="00860E27">
            <w:pPr>
              <w:pStyle w:val="TableParagraph"/>
              <w:spacing w:line="270" w:lineRule="exact"/>
              <w:ind w:left="18"/>
              <w:jc w:val="center"/>
              <w:rPr>
                <w:sz w:val="24"/>
              </w:rPr>
            </w:pPr>
            <w:r>
              <w:rPr>
                <w:spacing w:val="-10"/>
                <w:sz w:val="24"/>
              </w:rPr>
              <w:t>L</w:t>
            </w:r>
          </w:p>
        </w:tc>
      </w:tr>
    </w:tbl>
    <w:p w14:paraId="79736643" w14:textId="77777777" w:rsidR="00593B67" w:rsidRDefault="00593B67" w:rsidP="00593B67">
      <w:pPr>
        <w:pStyle w:val="BodyText"/>
        <w:rPr>
          <w:sz w:val="20"/>
        </w:rPr>
      </w:pPr>
      <w:r>
        <w:rPr>
          <w:noProof/>
        </w:rPr>
        <w:drawing>
          <wp:anchor distT="0" distB="0" distL="0" distR="0" simplePos="0" relativeHeight="251671552" behindDoc="1" locked="0" layoutInCell="1" allowOverlap="1" wp14:anchorId="058CC387" wp14:editId="0435C5BF">
            <wp:simplePos x="0" y="0"/>
            <wp:positionH relativeFrom="page">
              <wp:posOffset>2743200</wp:posOffset>
            </wp:positionH>
            <wp:positionV relativeFrom="paragraph">
              <wp:posOffset>-2559939</wp:posOffset>
            </wp:positionV>
            <wp:extent cx="1847850" cy="1538484"/>
            <wp:effectExtent l="0" t="0" r="0" b="0"/>
            <wp:wrapNone/>
            <wp:docPr id="323"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2" cstate="print"/>
                    <a:stretch>
                      <a:fillRect/>
                    </a:stretch>
                  </pic:blipFill>
                  <pic:spPr>
                    <a:xfrm>
                      <a:off x="0" y="0"/>
                      <a:ext cx="1847850" cy="1538484"/>
                    </a:xfrm>
                    <a:prstGeom prst="rect">
                      <a:avLst/>
                    </a:prstGeom>
                  </pic:spPr>
                </pic:pic>
              </a:graphicData>
            </a:graphic>
          </wp:anchor>
        </w:drawing>
      </w:r>
      <w:r>
        <w:t>*S-Strong;</w:t>
      </w:r>
      <w:r>
        <w:rPr>
          <w:spacing w:val="-5"/>
        </w:rPr>
        <w:t xml:space="preserve"> </w:t>
      </w:r>
      <w:r>
        <w:t>M-Medium;</w:t>
      </w:r>
      <w:r>
        <w:rPr>
          <w:spacing w:val="-6"/>
        </w:rPr>
        <w:t xml:space="preserve"> </w:t>
      </w:r>
      <w:r>
        <w:t>L-</w:t>
      </w:r>
      <w:r>
        <w:rPr>
          <w:spacing w:val="-5"/>
        </w:rPr>
        <w:t>Low</w:t>
      </w:r>
      <w:r>
        <w:rPr>
          <w:noProof/>
          <w:sz w:val="20"/>
        </w:rPr>
        <w:t xml:space="preserve"> </w:t>
      </w:r>
      <w:r>
        <w:rPr>
          <w:noProof/>
          <w:sz w:val="20"/>
        </w:rPr>
        <w:drawing>
          <wp:anchor distT="0" distB="0" distL="0" distR="0" simplePos="0" relativeHeight="251669504" behindDoc="1" locked="0" layoutInCell="1" allowOverlap="1" wp14:anchorId="1DEFF09A" wp14:editId="18EE10F9">
            <wp:simplePos x="0" y="0"/>
            <wp:positionH relativeFrom="page">
              <wp:posOffset>2743200</wp:posOffset>
            </wp:positionH>
            <wp:positionV relativeFrom="page">
              <wp:posOffset>4572000</wp:posOffset>
            </wp:positionV>
            <wp:extent cx="1847850" cy="1538484"/>
            <wp:effectExtent l="0" t="0" r="0" b="0"/>
            <wp:wrapNone/>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2" cstate="print"/>
                    <a:stretch>
                      <a:fillRect/>
                    </a:stretch>
                  </pic:blipFill>
                  <pic:spPr>
                    <a:xfrm>
                      <a:off x="0" y="0"/>
                      <a:ext cx="1847850" cy="1538484"/>
                    </a:xfrm>
                    <a:prstGeom prst="rect">
                      <a:avLst/>
                    </a:prstGeom>
                  </pic:spPr>
                </pic:pic>
              </a:graphicData>
            </a:graphic>
          </wp:anchor>
        </w:drawing>
      </w:r>
    </w:p>
    <w:p w14:paraId="5B2710E6" w14:textId="77777777" w:rsidR="00593B67" w:rsidRDefault="00593B67" w:rsidP="00593B67">
      <w:pPr>
        <w:pStyle w:val="BodyText"/>
        <w:rPr>
          <w:sz w:val="20"/>
        </w:rPr>
      </w:pPr>
    </w:p>
    <w:p w14:paraId="60E73F8F" w14:textId="2B0E52CE" w:rsidR="00593B67" w:rsidRPr="00593B67" w:rsidRDefault="00593B67" w:rsidP="00593B67">
      <w:pPr>
        <w:rPr>
          <w:sz w:val="24"/>
          <w:szCs w:val="24"/>
        </w:rPr>
        <w:sectPr w:rsidR="00593B67" w:rsidRPr="00593B67">
          <w:pgSz w:w="11920" w:h="16850"/>
          <w:pgMar w:top="1240" w:right="720" w:bottom="540" w:left="720" w:header="454" w:footer="354" w:gutter="0"/>
          <w:cols w:space="720"/>
        </w:sectPr>
      </w:pPr>
    </w:p>
    <w:p w14:paraId="3465152C" w14:textId="77777777" w:rsidR="0047733A" w:rsidRDefault="00A66171">
      <w:pPr>
        <w:pStyle w:val="BodyText"/>
        <w:rPr>
          <w:sz w:val="20"/>
        </w:rPr>
      </w:pPr>
      <w:r>
        <w:rPr>
          <w:noProof/>
          <w:sz w:val="20"/>
        </w:rPr>
        <w:lastRenderedPageBreak/>
        <w:drawing>
          <wp:anchor distT="0" distB="0" distL="0" distR="0" simplePos="0" relativeHeight="251653120" behindDoc="1" locked="0" layoutInCell="1" allowOverlap="1" wp14:anchorId="2DEE922A" wp14:editId="346A1553">
            <wp:simplePos x="0" y="0"/>
            <wp:positionH relativeFrom="page">
              <wp:posOffset>2743200</wp:posOffset>
            </wp:positionH>
            <wp:positionV relativeFrom="page">
              <wp:posOffset>4572000</wp:posOffset>
            </wp:positionV>
            <wp:extent cx="2463800" cy="2051312"/>
            <wp:effectExtent l="0" t="0" r="0" b="0"/>
            <wp:wrapNone/>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2" cstate="print"/>
                    <a:stretch>
                      <a:fillRect/>
                    </a:stretch>
                  </pic:blipFill>
                  <pic:spPr>
                    <a:xfrm>
                      <a:off x="0" y="0"/>
                      <a:ext cx="2463800" cy="2051312"/>
                    </a:xfrm>
                    <a:prstGeom prst="rect">
                      <a:avLst/>
                    </a:prstGeom>
                  </pic:spPr>
                </pic:pic>
              </a:graphicData>
            </a:graphic>
          </wp:anchor>
        </w:drawing>
      </w:r>
    </w:p>
    <w:p w14:paraId="24EA0650" w14:textId="77777777" w:rsidR="0047733A" w:rsidRDefault="0047733A">
      <w:pPr>
        <w:pStyle w:val="BodyText"/>
        <w:rPr>
          <w:sz w:val="20"/>
        </w:rPr>
      </w:pPr>
    </w:p>
    <w:p w14:paraId="4100EFEC" w14:textId="77777777" w:rsidR="0047733A" w:rsidRDefault="0047733A">
      <w:pPr>
        <w:pStyle w:val="BodyText"/>
        <w:rPr>
          <w:sz w:val="20"/>
        </w:rPr>
      </w:pPr>
    </w:p>
    <w:p w14:paraId="5C0107CD" w14:textId="77777777" w:rsidR="0047733A" w:rsidRDefault="0047733A">
      <w:pPr>
        <w:pStyle w:val="BodyText"/>
        <w:rPr>
          <w:sz w:val="20"/>
        </w:rPr>
      </w:pPr>
    </w:p>
    <w:p w14:paraId="2E951FDC" w14:textId="77777777" w:rsidR="0047733A" w:rsidRDefault="0047733A">
      <w:pPr>
        <w:pStyle w:val="BodyText"/>
        <w:spacing w:before="48"/>
        <w:rPr>
          <w:sz w:val="20"/>
        </w:rPr>
      </w:pPr>
    </w:p>
    <w:p w14:paraId="29F41357" w14:textId="77777777" w:rsidR="0047733A" w:rsidRDefault="00A66171">
      <w:pPr>
        <w:pStyle w:val="BodyText"/>
        <w:ind w:left="1398"/>
        <w:rPr>
          <w:sz w:val="20"/>
        </w:rPr>
      </w:pPr>
      <w:r>
        <w:rPr>
          <w:noProof/>
          <w:sz w:val="20"/>
        </w:rPr>
        <mc:AlternateContent>
          <mc:Choice Requires="wpg">
            <w:drawing>
              <wp:inline distT="0" distB="0" distL="0" distR="0" wp14:anchorId="64C0D03D" wp14:editId="5401B21D">
                <wp:extent cx="4931410" cy="6981825"/>
                <wp:effectExtent l="19050" t="19050" r="2539" b="1905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1410" cy="6981825"/>
                          <a:chOff x="0" y="0"/>
                          <a:chExt cx="4931410" cy="6981825"/>
                        </a:xfrm>
                      </wpg:grpSpPr>
                      <wps:wsp>
                        <wps:cNvPr id="148" name="Graphic 148"/>
                        <wps:cNvSpPr/>
                        <wps:spPr>
                          <a:xfrm>
                            <a:off x="12701" y="34925"/>
                            <a:ext cx="4918710" cy="6946900"/>
                          </a:xfrm>
                          <a:custGeom>
                            <a:avLst/>
                            <a:gdLst/>
                            <a:ahLst/>
                            <a:cxnLst/>
                            <a:rect l="l" t="t" r="r" b="b"/>
                            <a:pathLst>
                              <a:path w="4918710" h="6946900">
                                <a:moveTo>
                                  <a:pt x="4080510" y="6934200"/>
                                </a:moveTo>
                                <a:lnTo>
                                  <a:pt x="227330" y="6934200"/>
                                </a:lnTo>
                                <a:lnTo>
                                  <a:pt x="242570" y="6946900"/>
                                </a:lnTo>
                                <a:lnTo>
                                  <a:pt x="4065270" y="6946900"/>
                                </a:lnTo>
                                <a:lnTo>
                                  <a:pt x="4080510" y="6934200"/>
                                </a:lnTo>
                                <a:close/>
                              </a:path>
                              <a:path w="4918710" h="6946900">
                                <a:moveTo>
                                  <a:pt x="274320" y="6324600"/>
                                </a:moveTo>
                                <a:lnTo>
                                  <a:pt x="198120" y="6324600"/>
                                </a:lnTo>
                                <a:lnTo>
                                  <a:pt x="170180" y="6350000"/>
                                </a:lnTo>
                                <a:lnTo>
                                  <a:pt x="156210" y="6350000"/>
                                </a:lnTo>
                                <a:lnTo>
                                  <a:pt x="143510" y="6362700"/>
                                </a:lnTo>
                                <a:lnTo>
                                  <a:pt x="118745" y="6375400"/>
                                </a:lnTo>
                                <a:lnTo>
                                  <a:pt x="95885" y="6400800"/>
                                </a:lnTo>
                                <a:lnTo>
                                  <a:pt x="55880" y="6451600"/>
                                </a:lnTo>
                                <a:lnTo>
                                  <a:pt x="25400" y="6502400"/>
                                </a:lnTo>
                                <a:lnTo>
                                  <a:pt x="10160" y="6553200"/>
                                </a:lnTo>
                                <a:lnTo>
                                  <a:pt x="3810" y="6578600"/>
                                </a:lnTo>
                                <a:lnTo>
                                  <a:pt x="1905" y="6591300"/>
                                </a:lnTo>
                                <a:lnTo>
                                  <a:pt x="0" y="6629400"/>
                                </a:lnTo>
                                <a:lnTo>
                                  <a:pt x="1905" y="6667500"/>
                                </a:lnTo>
                                <a:lnTo>
                                  <a:pt x="3810" y="6680200"/>
                                </a:lnTo>
                                <a:lnTo>
                                  <a:pt x="6350" y="6692900"/>
                                </a:lnTo>
                                <a:lnTo>
                                  <a:pt x="10160" y="6705600"/>
                                </a:lnTo>
                                <a:lnTo>
                                  <a:pt x="14605" y="6731000"/>
                                </a:lnTo>
                                <a:lnTo>
                                  <a:pt x="31750" y="6769100"/>
                                </a:lnTo>
                                <a:lnTo>
                                  <a:pt x="55245" y="6807200"/>
                                </a:lnTo>
                                <a:lnTo>
                                  <a:pt x="94614" y="6858000"/>
                                </a:lnTo>
                                <a:lnTo>
                                  <a:pt x="142239" y="6896100"/>
                                </a:lnTo>
                                <a:lnTo>
                                  <a:pt x="155575" y="6908800"/>
                                </a:lnTo>
                                <a:lnTo>
                                  <a:pt x="169545" y="6908800"/>
                                </a:lnTo>
                                <a:lnTo>
                                  <a:pt x="183514" y="6921500"/>
                                </a:lnTo>
                                <a:lnTo>
                                  <a:pt x="197485" y="6921500"/>
                                </a:lnTo>
                                <a:lnTo>
                                  <a:pt x="212089" y="6934200"/>
                                </a:lnTo>
                                <a:lnTo>
                                  <a:pt x="274320" y="6934200"/>
                                </a:lnTo>
                                <a:lnTo>
                                  <a:pt x="227964" y="6921500"/>
                                </a:lnTo>
                                <a:lnTo>
                                  <a:pt x="184150" y="6896100"/>
                                </a:lnTo>
                                <a:lnTo>
                                  <a:pt x="144145" y="6870700"/>
                                </a:lnTo>
                                <a:lnTo>
                                  <a:pt x="108585" y="6845300"/>
                                </a:lnTo>
                                <a:lnTo>
                                  <a:pt x="78105" y="6807200"/>
                                </a:lnTo>
                                <a:lnTo>
                                  <a:pt x="53339" y="6769100"/>
                                </a:lnTo>
                                <a:lnTo>
                                  <a:pt x="34289" y="6731000"/>
                                </a:lnTo>
                                <a:lnTo>
                                  <a:pt x="22860" y="6680200"/>
                                </a:lnTo>
                                <a:lnTo>
                                  <a:pt x="19050" y="6629400"/>
                                </a:lnTo>
                                <a:lnTo>
                                  <a:pt x="22860" y="6578600"/>
                                </a:lnTo>
                                <a:lnTo>
                                  <a:pt x="34289" y="6527800"/>
                                </a:lnTo>
                                <a:lnTo>
                                  <a:pt x="53339" y="6489700"/>
                                </a:lnTo>
                                <a:lnTo>
                                  <a:pt x="78105" y="6451600"/>
                                </a:lnTo>
                                <a:lnTo>
                                  <a:pt x="108585" y="6413500"/>
                                </a:lnTo>
                                <a:lnTo>
                                  <a:pt x="144145" y="6388100"/>
                                </a:lnTo>
                                <a:lnTo>
                                  <a:pt x="184150" y="6362700"/>
                                </a:lnTo>
                                <a:lnTo>
                                  <a:pt x="227964" y="6337300"/>
                                </a:lnTo>
                                <a:lnTo>
                                  <a:pt x="274320" y="6324600"/>
                                </a:lnTo>
                                <a:close/>
                              </a:path>
                              <a:path w="4918710" h="6946900">
                                <a:moveTo>
                                  <a:pt x="647700" y="6324600"/>
                                </a:moveTo>
                                <a:lnTo>
                                  <a:pt x="274320" y="6324600"/>
                                </a:lnTo>
                                <a:lnTo>
                                  <a:pt x="227964" y="6337300"/>
                                </a:lnTo>
                                <a:lnTo>
                                  <a:pt x="184150" y="6362700"/>
                                </a:lnTo>
                                <a:lnTo>
                                  <a:pt x="144145" y="6388100"/>
                                </a:lnTo>
                                <a:lnTo>
                                  <a:pt x="108585" y="6413500"/>
                                </a:lnTo>
                                <a:lnTo>
                                  <a:pt x="78105" y="6451600"/>
                                </a:lnTo>
                                <a:lnTo>
                                  <a:pt x="53339" y="6489700"/>
                                </a:lnTo>
                                <a:lnTo>
                                  <a:pt x="34289" y="6527800"/>
                                </a:lnTo>
                                <a:lnTo>
                                  <a:pt x="22860" y="6578600"/>
                                </a:lnTo>
                                <a:lnTo>
                                  <a:pt x="19050" y="6629400"/>
                                </a:lnTo>
                                <a:lnTo>
                                  <a:pt x="22860" y="6680200"/>
                                </a:lnTo>
                                <a:lnTo>
                                  <a:pt x="34289" y="6731000"/>
                                </a:lnTo>
                                <a:lnTo>
                                  <a:pt x="53339" y="6769100"/>
                                </a:lnTo>
                                <a:lnTo>
                                  <a:pt x="78105" y="6807200"/>
                                </a:lnTo>
                                <a:lnTo>
                                  <a:pt x="108585" y="6845300"/>
                                </a:lnTo>
                                <a:lnTo>
                                  <a:pt x="144145" y="6870700"/>
                                </a:lnTo>
                                <a:lnTo>
                                  <a:pt x="184150" y="6896100"/>
                                </a:lnTo>
                                <a:lnTo>
                                  <a:pt x="227964" y="6921500"/>
                                </a:lnTo>
                                <a:lnTo>
                                  <a:pt x="274320" y="6934200"/>
                                </a:lnTo>
                                <a:lnTo>
                                  <a:pt x="4034155" y="6934200"/>
                                </a:lnTo>
                                <a:lnTo>
                                  <a:pt x="4081145" y="6921500"/>
                                </a:lnTo>
                                <a:lnTo>
                                  <a:pt x="324485" y="6921500"/>
                                </a:lnTo>
                                <a:lnTo>
                                  <a:pt x="309880" y="6908800"/>
                                </a:lnTo>
                                <a:lnTo>
                                  <a:pt x="239395" y="6908800"/>
                                </a:lnTo>
                                <a:lnTo>
                                  <a:pt x="226060" y="6896100"/>
                                </a:lnTo>
                                <a:lnTo>
                                  <a:pt x="213360" y="6896100"/>
                                </a:lnTo>
                                <a:lnTo>
                                  <a:pt x="200660" y="6883400"/>
                                </a:lnTo>
                                <a:lnTo>
                                  <a:pt x="187960" y="6883400"/>
                                </a:lnTo>
                                <a:lnTo>
                                  <a:pt x="176530" y="6870700"/>
                                </a:lnTo>
                                <a:lnTo>
                                  <a:pt x="165100" y="6870700"/>
                                </a:lnTo>
                                <a:lnTo>
                                  <a:pt x="142875" y="6845300"/>
                                </a:lnTo>
                                <a:lnTo>
                                  <a:pt x="122555" y="6832600"/>
                                </a:lnTo>
                                <a:lnTo>
                                  <a:pt x="104139" y="6807200"/>
                                </a:lnTo>
                                <a:lnTo>
                                  <a:pt x="86995" y="6794500"/>
                                </a:lnTo>
                                <a:lnTo>
                                  <a:pt x="73025" y="6769100"/>
                                </a:lnTo>
                                <a:lnTo>
                                  <a:pt x="55880" y="6731000"/>
                                </a:lnTo>
                                <a:lnTo>
                                  <a:pt x="43814" y="6692900"/>
                                </a:lnTo>
                                <a:lnTo>
                                  <a:pt x="38735" y="6642100"/>
                                </a:lnTo>
                                <a:lnTo>
                                  <a:pt x="38100" y="6629400"/>
                                </a:lnTo>
                                <a:lnTo>
                                  <a:pt x="39370" y="6604000"/>
                                </a:lnTo>
                                <a:lnTo>
                                  <a:pt x="41275" y="6591300"/>
                                </a:lnTo>
                                <a:lnTo>
                                  <a:pt x="43814" y="6565900"/>
                                </a:lnTo>
                                <a:lnTo>
                                  <a:pt x="55245" y="6527800"/>
                                </a:lnTo>
                                <a:lnTo>
                                  <a:pt x="72389" y="6489700"/>
                                </a:lnTo>
                                <a:lnTo>
                                  <a:pt x="102870" y="6451600"/>
                                </a:lnTo>
                                <a:lnTo>
                                  <a:pt x="121285" y="6426200"/>
                                </a:lnTo>
                                <a:lnTo>
                                  <a:pt x="141605" y="6413500"/>
                                </a:lnTo>
                                <a:lnTo>
                                  <a:pt x="163830" y="6388100"/>
                                </a:lnTo>
                                <a:lnTo>
                                  <a:pt x="175260" y="6388100"/>
                                </a:lnTo>
                                <a:lnTo>
                                  <a:pt x="187325" y="6375400"/>
                                </a:lnTo>
                                <a:lnTo>
                                  <a:pt x="200025" y="6375400"/>
                                </a:lnTo>
                                <a:lnTo>
                                  <a:pt x="212725" y="6362700"/>
                                </a:lnTo>
                                <a:lnTo>
                                  <a:pt x="225425" y="6362700"/>
                                </a:lnTo>
                                <a:lnTo>
                                  <a:pt x="238760" y="6350000"/>
                                </a:lnTo>
                                <a:lnTo>
                                  <a:pt x="294639" y="6350000"/>
                                </a:lnTo>
                                <a:lnTo>
                                  <a:pt x="308610" y="6337300"/>
                                </a:lnTo>
                                <a:lnTo>
                                  <a:pt x="646430" y="6337300"/>
                                </a:lnTo>
                                <a:lnTo>
                                  <a:pt x="647700" y="6324600"/>
                                </a:lnTo>
                                <a:close/>
                              </a:path>
                              <a:path w="4918710" h="6946900">
                                <a:moveTo>
                                  <a:pt x="4705985" y="622300"/>
                                </a:moveTo>
                                <a:lnTo>
                                  <a:pt x="4289425" y="622300"/>
                                </a:lnTo>
                                <a:lnTo>
                                  <a:pt x="4289425" y="6629400"/>
                                </a:lnTo>
                                <a:lnTo>
                                  <a:pt x="4285615" y="6680200"/>
                                </a:lnTo>
                                <a:lnTo>
                                  <a:pt x="4274185" y="6731000"/>
                                </a:lnTo>
                                <a:lnTo>
                                  <a:pt x="4255770" y="6769100"/>
                                </a:lnTo>
                                <a:lnTo>
                                  <a:pt x="4231005" y="6807200"/>
                                </a:lnTo>
                                <a:lnTo>
                                  <a:pt x="4200525" y="6845300"/>
                                </a:lnTo>
                                <a:lnTo>
                                  <a:pt x="4164965" y="6870700"/>
                                </a:lnTo>
                                <a:lnTo>
                                  <a:pt x="4124960" y="6896100"/>
                                </a:lnTo>
                                <a:lnTo>
                                  <a:pt x="4081145" y="6921500"/>
                                </a:lnTo>
                                <a:lnTo>
                                  <a:pt x="4034155" y="6934200"/>
                                </a:lnTo>
                                <a:lnTo>
                                  <a:pt x="4110355" y="6934200"/>
                                </a:lnTo>
                                <a:lnTo>
                                  <a:pt x="4124960" y="6921500"/>
                                </a:lnTo>
                                <a:lnTo>
                                  <a:pt x="4138930" y="6908800"/>
                                </a:lnTo>
                                <a:lnTo>
                                  <a:pt x="4152265" y="6908800"/>
                                </a:lnTo>
                                <a:lnTo>
                                  <a:pt x="4165600" y="6896100"/>
                                </a:lnTo>
                                <a:lnTo>
                                  <a:pt x="4189730" y="6883400"/>
                                </a:lnTo>
                                <a:lnTo>
                                  <a:pt x="4213225" y="6858000"/>
                                </a:lnTo>
                                <a:lnTo>
                                  <a:pt x="4252595" y="6807200"/>
                                </a:lnTo>
                                <a:lnTo>
                                  <a:pt x="4276725" y="6769100"/>
                                </a:lnTo>
                                <a:lnTo>
                                  <a:pt x="4293870" y="6731000"/>
                                </a:lnTo>
                                <a:lnTo>
                                  <a:pt x="4298315" y="6705600"/>
                                </a:lnTo>
                                <a:lnTo>
                                  <a:pt x="4302125" y="6692900"/>
                                </a:lnTo>
                                <a:lnTo>
                                  <a:pt x="4307205" y="6667500"/>
                                </a:lnTo>
                                <a:lnTo>
                                  <a:pt x="4308475" y="6642100"/>
                                </a:lnTo>
                                <a:lnTo>
                                  <a:pt x="4308475" y="647700"/>
                                </a:lnTo>
                                <a:lnTo>
                                  <a:pt x="4643755" y="647700"/>
                                </a:lnTo>
                                <a:lnTo>
                                  <a:pt x="4659630" y="635000"/>
                                </a:lnTo>
                                <a:lnTo>
                                  <a:pt x="4690745" y="635000"/>
                                </a:lnTo>
                                <a:lnTo>
                                  <a:pt x="4705985" y="622300"/>
                                </a:lnTo>
                                <a:close/>
                              </a:path>
                              <a:path w="4918710" h="6946900">
                                <a:moveTo>
                                  <a:pt x="3984625" y="6908800"/>
                                </a:moveTo>
                                <a:lnTo>
                                  <a:pt x="309880" y="6908800"/>
                                </a:lnTo>
                                <a:lnTo>
                                  <a:pt x="324485" y="6921500"/>
                                </a:lnTo>
                                <a:lnTo>
                                  <a:pt x="3984625" y="6908800"/>
                                </a:lnTo>
                                <a:close/>
                              </a:path>
                              <a:path w="4918710" h="6946900">
                                <a:moveTo>
                                  <a:pt x="4289425" y="622300"/>
                                </a:moveTo>
                                <a:lnTo>
                                  <a:pt x="4270375" y="622300"/>
                                </a:lnTo>
                                <a:lnTo>
                                  <a:pt x="4270375" y="6642100"/>
                                </a:lnTo>
                                <a:lnTo>
                                  <a:pt x="4269105" y="6654800"/>
                                </a:lnTo>
                                <a:lnTo>
                                  <a:pt x="4267200" y="6667500"/>
                                </a:lnTo>
                                <a:lnTo>
                                  <a:pt x="4264660" y="6680200"/>
                                </a:lnTo>
                                <a:lnTo>
                                  <a:pt x="4261485" y="6705600"/>
                                </a:lnTo>
                                <a:lnTo>
                                  <a:pt x="4248150" y="6743700"/>
                                </a:lnTo>
                                <a:lnTo>
                                  <a:pt x="4229735" y="6781800"/>
                                </a:lnTo>
                                <a:lnTo>
                                  <a:pt x="4205605" y="6807200"/>
                                </a:lnTo>
                                <a:lnTo>
                                  <a:pt x="4187825" y="6832600"/>
                                </a:lnTo>
                                <a:lnTo>
                                  <a:pt x="4167505" y="6845300"/>
                                </a:lnTo>
                                <a:lnTo>
                                  <a:pt x="4144645" y="6870700"/>
                                </a:lnTo>
                                <a:lnTo>
                                  <a:pt x="4133215" y="6870700"/>
                                </a:lnTo>
                                <a:lnTo>
                                  <a:pt x="4121150" y="6883400"/>
                                </a:lnTo>
                                <a:lnTo>
                                  <a:pt x="4109085" y="6883400"/>
                                </a:lnTo>
                                <a:lnTo>
                                  <a:pt x="4096385" y="6896100"/>
                                </a:lnTo>
                                <a:lnTo>
                                  <a:pt x="4070350" y="6896100"/>
                                </a:lnTo>
                                <a:lnTo>
                                  <a:pt x="4056380" y="6908800"/>
                                </a:lnTo>
                                <a:lnTo>
                                  <a:pt x="324485" y="6921500"/>
                                </a:lnTo>
                                <a:lnTo>
                                  <a:pt x="4081145" y="6921500"/>
                                </a:lnTo>
                                <a:lnTo>
                                  <a:pt x="4124960" y="6896100"/>
                                </a:lnTo>
                                <a:lnTo>
                                  <a:pt x="4164965" y="6870700"/>
                                </a:lnTo>
                                <a:lnTo>
                                  <a:pt x="4200525" y="6845300"/>
                                </a:lnTo>
                                <a:lnTo>
                                  <a:pt x="4231005" y="6807200"/>
                                </a:lnTo>
                                <a:lnTo>
                                  <a:pt x="4255770" y="6769100"/>
                                </a:lnTo>
                                <a:lnTo>
                                  <a:pt x="4274185" y="6731000"/>
                                </a:lnTo>
                                <a:lnTo>
                                  <a:pt x="4285615" y="6680200"/>
                                </a:lnTo>
                                <a:lnTo>
                                  <a:pt x="4289425" y="6629400"/>
                                </a:lnTo>
                                <a:lnTo>
                                  <a:pt x="4289425" y="622300"/>
                                </a:lnTo>
                                <a:close/>
                              </a:path>
                              <a:path w="4918710" h="6946900">
                                <a:moveTo>
                                  <a:pt x="4070350" y="6896100"/>
                                </a:moveTo>
                                <a:lnTo>
                                  <a:pt x="226060" y="6896100"/>
                                </a:lnTo>
                                <a:lnTo>
                                  <a:pt x="239395" y="6908800"/>
                                </a:lnTo>
                                <a:lnTo>
                                  <a:pt x="4056380" y="6908800"/>
                                </a:lnTo>
                                <a:lnTo>
                                  <a:pt x="4070350" y="6896100"/>
                                </a:lnTo>
                                <a:close/>
                              </a:path>
                              <a:path w="4918710" h="6946900">
                                <a:moveTo>
                                  <a:pt x="4109085" y="6883400"/>
                                </a:moveTo>
                                <a:lnTo>
                                  <a:pt x="200660" y="6883400"/>
                                </a:lnTo>
                                <a:lnTo>
                                  <a:pt x="213360" y="6896100"/>
                                </a:lnTo>
                                <a:lnTo>
                                  <a:pt x="4096385" y="6896100"/>
                                </a:lnTo>
                                <a:lnTo>
                                  <a:pt x="4109085" y="6883400"/>
                                </a:lnTo>
                                <a:close/>
                              </a:path>
                              <a:path w="4918710" h="6946900">
                                <a:moveTo>
                                  <a:pt x="4133215" y="6870700"/>
                                </a:moveTo>
                                <a:lnTo>
                                  <a:pt x="176530" y="6870700"/>
                                </a:lnTo>
                                <a:lnTo>
                                  <a:pt x="187960" y="6883400"/>
                                </a:lnTo>
                                <a:lnTo>
                                  <a:pt x="4121150" y="6883400"/>
                                </a:lnTo>
                                <a:lnTo>
                                  <a:pt x="4133215" y="6870700"/>
                                </a:lnTo>
                                <a:close/>
                              </a:path>
                              <a:path w="4918710" h="6946900">
                                <a:moveTo>
                                  <a:pt x="4730750" y="63500"/>
                                </a:moveTo>
                                <a:lnTo>
                                  <a:pt x="797560" y="63500"/>
                                </a:lnTo>
                                <a:lnTo>
                                  <a:pt x="785495" y="76200"/>
                                </a:lnTo>
                                <a:lnTo>
                                  <a:pt x="774064" y="88900"/>
                                </a:lnTo>
                                <a:lnTo>
                                  <a:pt x="751839" y="101600"/>
                                </a:lnTo>
                                <a:lnTo>
                                  <a:pt x="713105" y="139700"/>
                                </a:lnTo>
                                <a:lnTo>
                                  <a:pt x="688975" y="177800"/>
                                </a:lnTo>
                                <a:lnTo>
                                  <a:pt x="670560" y="215900"/>
                                </a:lnTo>
                                <a:lnTo>
                                  <a:pt x="657225" y="254000"/>
                                </a:lnTo>
                                <a:lnTo>
                                  <a:pt x="649605" y="292100"/>
                                </a:lnTo>
                                <a:lnTo>
                                  <a:pt x="648335" y="304800"/>
                                </a:lnTo>
                                <a:lnTo>
                                  <a:pt x="648335" y="6324600"/>
                                </a:lnTo>
                                <a:lnTo>
                                  <a:pt x="647700" y="6324600"/>
                                </a:lnTo>
                                <a:lnTo>
                                  <a:pt x="646430" y="6337300"/>
                                </a:lnTo>
                                <a:lnTo>
                                  <a:pt x="308610" y="6337300"/>
                                </a:lnTo>
                                <a:lnTo>
                                  <a:pt x="294639" y="6350000"/>
                                </a:lnTo>
                                <a:lnTo>
                                  <a:pt x="238760" y="6350000"/>
                                </a:lnTo>
                                <a:lnTo>
                                  <a:pt x="225425" y="6362700"/>
                                </a:lnTo>
                                <a:lnTo>
                                  <a:pt x="212725" y="6362700"/>
                                </a:lnTo>
                                <a:lnTo>
                                  <a:pt x="200025" y="6375400"/>
                                </a:lnTo>
                                <a:lnTo>
                                  <a:pt x="187325" y="6375400"/>
                                </a:lnTo>
                                <a:lnTo>
                                  <a:pt x="175260" y="6388100"/>
                                </a:lnTo>
                                <a:lnTo>
                                  <a:pt x="163830" y="6388100"/>
                                </a:lnTo>
                                <a:lnTo>
                                  <a:pt x="141605" y="6413500"/>
                                </a:lnTo>
                                <a:lnTo>
                                  <a:pt x="121285" y="6426200"/>
                                </a:lnTo>
                                <a:lnTo>
                                  <a:pt x="102870" y="6451600"/>
                                </a:lnTo>
                                <a:lnTo>
                                  <a:pt x="86360" y="6464300"/>
                                </a:lnTo>
                                <a:lnTo>
                                  <a:pt x="72389" y="6489700"/>
                                </a:lnTo>
                                <a:lnTo>
                                  <a:pt x="55245" y="6527800"/>
                                </a:lnTo>
                                <a:lnTo>
                                  <a:pt x="43814" y="6565900"/>
                                </a:lnTo>
                                <a:lnTo>
                                  <a:pt x="41275" y="6591300"/>
                                </a:lnTo>
                                <a:lnTo>
                                  <a:pt x="39370" y="6604000"/>
                                </a:lnTo>
                                <a:lnTo>
                                  <a:pt x="38100" y="6629400"/>
                                </a:lnTo>
                                <a:lnTo>
                                  <a:pt x="38735" y="6642100"/>
                                </a:lnTo>
                                <a:lnTo>
                                  <a:pt x="43814" y="6692900"/>
                                </a:lnTo>
                                <a:lnTo>
                                  <a:pt x="55880" y="6731000"/>
                                </a:lnTo>
                                <a:lnTo>
                                  <a:pt x="73025" y="6769100"/>
                                </a:lnTo>
                                <a:lnTo>
                                  <a:pt x="104139" y="6807200"/>
                                </a:lnTo>
                                <a:lnTo>
                                  <a:pt x="122555" y="6832600"/>
                                </a:lnTo>
                                <a:lnTo>
                                  <a:pt x="142875" y="6845300"/>
                                </a:lnTo>
                                <a:lnTo>
                                  <a:pt x="165100" y="6870700"/>
                                </a:lnTo>
                                <a:lnTo>
                                  <a:pt x="4144645" y="6870700"/>
                                </a:lnTo>
                                <a:lnTo>
                                  <a:pt x="4167505" y="6845300"/>
                                </a:lnTo>
                                <a:lnTo>
                                  <a:pt x="4187825" y="6832600"/>
                                </a:lnTo>
                                <a:lnTo>
                                  <a:pt x="4205605" y="6807200"/>
                                </a:lnTo>
                                <a:lnTo>
                                  <a:pt x="4242435" y="6756400"/>
                                </a:lnTo>
                                <a:lnTo>
                                  <a:pt x="4257675" y="6718300"/>
                                </a:lnTo>
                                <a:lnTo>
                                  <a:pt x="4264660" y="6680200"/>
                                </a:lnTo>
                                <a:lnTo>
                                  <a:pt x="4267200" y="6667500"/>
                                </a:lnTo>
                                <a:lnTo>
                                  <a:pt x="4269105" y="6654800"/>
                                </a:lnTo>
                                <a:lnTo>
                                  <a:pt x="4270375" y="6642100"/>
                                </a:lnTo>
                                <a:lnTo>
                                  <a:pt x="4270375" y="622300"/>
                                </a:lnTo>
                                <a:lnTo>
                                  <a:pt x="4272280" y="622300"/>
                                </a:lnTo>
                                <a:lnTo>
                                  <a:pt x="4273550" y="609600"/>
                                </a:lnTo>
                                <a:lnTo>
                                  <a:pt x="4638675" y="609600"/>
                                </a:lnTo>
                                <a:lnTo>
                                  <a:pt x="4652645" y="596900"/>
                                </a:lnTo>
                                <a:lnTo>
                                  <a:pt x="4680585" y="596900"/>
                                </a:lnTo>
                                <a:lnTo>
                                  <a:pt x="4693920" y="584200"/>
                                </a:lnTo>
                                <a:lnTo>
                                  <a:pt x="4719320" y="584200"/>
                                </a:lnTo>
                                <a:lnTo>
                                  <a:pt x="4731385" y="571500"/>
                                </a:lnTo>
                                <a:lnTo>
                                  <a:pt x="4743450" y="571500"/>
                                </a:lnTo>
                                <a:lnTo>
                                  <a:pt x="4754880" y="558800"/>
                                </a:lnTo>
                                <a:lnTo>
                                  <a:pt x="4777105" y="546100"/>
                                </a:lnTo>
                                <a:lnTo>
                                  <a:pt x="4797425" y="520700"/>
                                </a:lnTo>
                                <a:lnTo>
                                  <a:pt x="4815840" y="508000"/>
                                </a:lnTo>
                                <a:lnTo>
                                  <a:pt x="4846320" y="457200"/>
                                </a:lnTo>
                                <a:lnTo>
                                  <a:pt x="4863465" y="419100"/>
                                </a:lnTo>
                                <a:lnTo>
                                  <a:pt x="4874895" y="381000"/>
                                </a:lnTo>
                                <a:lnTo>
                                  <a:pt x="4880610" y="330200"/>
                                </a:lnTo>
                                <a:lnTo>
                                  <a:pt x="4880610" y="304800"/>
                                </a:lnTo>
                                <a:lnTo>
                                  <a:pt x="4874895" y="266700"/>
                                </a:lnTo>
                                <a:lnTo>
                                  <a:pt x="4867910" y="241300"/>
                                </a:lnTo>
                                <a:lnTo>
                                  <a:pt x="4863465" y="215900"/>
                                </a:lnTo>
                                <a:lnTo>
                                  <a:pt x="4852035" y="190500"/>
                                </a:lnTo>
                                <a:lnTo>
                                  <a:pt x="4846320" y="190500"/>
                                </a:lnTo>
                                <a:lnTo>
                                  <a:pt x="4839335" y="177800"/>
                                </a:lnTo>
                                <a:lnTo>
                                  <a:pt x="4814570" y="139700"/>
                                </a:lnTo>
                                <a:lnTo>
                                  <a:pt x="4775835" y="101600"/>
                                </a:lnTo>
                                <a:lnTo>
                                  <a:pt x="4753610" y="88900"/>
                                </a:lnTo>
                                <a:lnTo>
                                  <a:pt x="4742815" y="76200"/>
                                </a:lnTo>
                                <a:lnTo>
                                  <a:pt x="4730750" y="63500"/>
                                </a:lnTo>
                                <a:close/>
                              </a:path>
                              <a:path w="4918710" h="6946900">
                                <a:moveTo>
                                  <a:pt x="837565" y="25400"/>
                                </a:moveTo>
                                <a:lnTo>
                                  <a:pt x="794385" y="25400"/>
                                </a:lnTo>
                                <a:lnTo>
                                  <a:pt x="780414" y="38100"/>
                                </a:lnTo>
                                <a:lnTo>
                                  <a:pt x="766445" y="38100"/>
                                </a:lnTo>
                                <a:lnTo>
                                  <a:pt x="753110" y="50800"/>
                                </a:lnTo>
                                <a:lnTo>
                                  <a:pt x="728980" y="76200"/>
                                </a:lnTo>
                                <a:lnTo>
                                  <a:pt x="705485" y="88900"/>
                                </a:lnTo>
                                <a:lnTo>
                                  <a:pt x="666114" y="139700"/>
                                </a:lnTo>
                                <a:lnTo>
                                  <a:pt x="641985" y="177800"/>
                                </a:lnTo>
                                <a:lnTo>
                                  <a:pt x="624839" y="228600"/>
                                </a:lnTo>
                                <a:lnTo>
                                  <a:pt x="620395" y="241300"/>
                                </a:lnTo>
                                <a:lnTo>
                                  <a:pt x="616585" y="254000"/>
                                </a:lnTo>
                                <a:lnTo>
                                  <a:pt x="614045" y="266700"/>
                                </a:lnTo>
                                <a:lnTo>
                                  <a:pt x="612139" y="292100"/>
                                </a:lnTo>
                                <a:lnTo>
                                  <a:pt x="610235" y="304800"/>
                                </a:lnTo>
                                <a:lnTo>
                                  <a:pt x="610235" y="6299200"/>
                                </a:lnTo>
                                <a:lnTo>
                                  <a:pt x="307975" y="6299200"/>
                                </a:lnTo>
                                <a:lnTo>
                                  <a:pt x="291464" y="6311900"/>
                                </a:lnTo>
                                <a:lnTo>
                                  <a:pt x="243839" y="6311900"/>
                                </a:lnTo>
                                <a:lnTo>
                                  <a:pt x="227964" y="6324600"/>
                                </a:lnTo>
                                <a:lnTo>
                                  <a:pt x="629285" y="6324600"/>
                                </a:lnTo>
                                <a:lnTo>
                                  <a:pt x="629285" y="317500"/>
                                </a:lnTo>
                                <a:lnTo>
                                  <a:pt x="633095" y="266700"/>
                                </a:lnTo>
                                <a:lnTo>
                                  <a:pt x="644525" y="228600"/>
                                </a:lnTo>
                                <a:lnTo>
                                  <a:pt x="662939" y="177800"/>
                                </a:lnTo>
                                <a:lnTo>
                                  <a:pt x="687705" y="139700"/>
                                </a:lnTo>
                                <a:lnTo>
                                  <a:pt x="718185" y="101600"/>
                                </a:lnTo>
                                <a:lnTo>
                                  <a:pt x="753745" y="76200"/>
                                </a:lnTo>
                                <a:lnTo>
                                  <a:pt x="793750" y="50800"/>
                                </a:lnTo>
                                <a:lnTo>
                                  <a:pt x="837565" y="25400"/>
                                </a:lnTo>
                                <a:close/>
                              </a:path>
                              <a:path w="4918710" h="6946900">
                                <a:moveTo>
                                  <a:pt x="4690745" y="25400"/>
                                </a:moveTo>
                                <a:lnTo>
                                  <a:pt x="837565" y="25400"/>
                                </a:lnTo>
                                <a:lnTo>
                                  <a:pt x="793750" y="50800"/>
                                </a:lnTo>
                                <a:lnTo>
                                  <a:pt x="753745" y="76200"/>
                                </a:lnTo>
                                <a:lnTo>
                                  <a:pt x="718185" y="101600"/>
                                </a:lnTo>
                                <a:lnTo>
                                  <a:pt x="687705" y="139700"/>
                                </a:lnTo>
                                <a:lnTo>
                                  <a:pt x="662939" y="177800"/>
                                </a:lnTo>
                                <a:lnTo>
                                  <a:pt x="644525" y="228600"/>
                                </a:lnTo>
                                <a:lnTo>
                                  <a:pt x="633095" y="266700"/>
                                </a:lnTo>
                                <a:lnTo>
                                  <a:pt x="629285" y="317500"/>
                                </a:lnTo>
                                <a:lnTo>
                                  <a:pt x="629285" y="6324600"/>
                                </a:lnTo>
                                <a:lnTo>
                                  <a:pt x="648335" y="6324600"/>
                                </a:lnTo>
                                <a:lnTo>
                                  <a:pt x="648335" y="304800"/>
                                </a:lnTo>
                                <a:lnTo>
                                  <a:pt x="649605" y="292100"/>
                                </a:lnTo>
                                <a:lnTo>
                                  <a:pt x="657225" y="254000"/>
                                </a:lnTo>
                                <a:lnTo>
                                  <a:pt x="670560" y="215900"/>
                                </a:lnTo>
                                <a:lnTo>
                                  <a:pt x="688975" y="177800"/>
                                </a:lnTo>
                                <a:lnTo>
                                  <a:pt x="713105" y="139700"/>
                                </a:lnTo>
                                <a:lnTo>
                                  <a:pt x="751839" y="101600"/>
                                </a:lnTo>
                                <a:lnTo>
                                  <a:pt x="774064" y="88900"/>
                                </a:lnTo>
                                <a:lnTo>
                                  <a:pt x="785495" y="76200"/>
                                </a:lnTo>
                                <a:lnTo>
                                  <a:pt x="797560" y="63500"/>
                                </a:lnTo>
                                <a:lnTo>
                                  <a:pt x="822325" y="63500"/>
                                </a:lnTo>
                                <a:lnTo>
                                  <a:pt x="835660" y="50800"/>
                                </a:lnTo>
                                <a:lnTo>
                                  <a:pt x="848360" y="50800"/>
                                </a:lnTo>
                                <a:lnTo>
                                  <a:pt x="862330" y="38100"/>
                                </a:lnTo>
                                <a:lnTo>
                                  <a:pt x="4712652" y="38100"/>
                                </a:lnTo>
                                <a:lnTo>
                                  <a:pt x="4690745" y="25400"/>
                                </a:lnTo>
                                <a:close/>
                              </a:path>
                              <a:path w="4918710" h="6946900">
                                <a:moveTo>
                                  <a:pt x="4712652" y="38100"/>
                                </a:moveTo>
                                <a:lnTo>
                                  <a:pt x="4665980" y="38100"/>
                                </a:lnTo>
                                <a:lnTo>
                                  <a:pt x="4679315" y="50800"/>
                                </a:lnTo>
                                <a:lnTo>
                                  <a:pt x="4692650" y="50800"/>
                                </a:lnTo>
                                <a:lnTo>
                                  <a:pt x="4705350" y="63500"/>
                                </a:lnTo>
                                <a:lnTo>
                                  <a:pt x="4730750" y="63500"/>
                                </a:lnTo>
                                <a:lnTo>
                                  <a:pt x="4742815" y="76200"/>
                                </a:lnTo>
                                <a:lnTo>
                                  <a:pt x="4753610" y="88900"/>
                                </a:lnTo>
                                <a:lnTo>
                                  <a:pt x="4775835" y="101600"/>
                                </a:lnTo>
                                <a:lnTo>
                                  <a:pt x="4814570" y="139700"/>
                                </a:lnTo>
                                <a:lnTo>
                                  <a:pt x="4839335" y="177800"/>
                                </a:lnTo>
                                <a:lnTo>
                                  <a:pt x="4846320" y="190500"/>
                                </a:lnTo>
                                <a:lnTo>
                                  <a:pt x="4852035" y="190500"/>
                                </a:lnTo>
                                <a:lnTo>
                                  <a:pt x="4863465" y="215900"/>
                                </a:lnTo>
                                <a:lnTo>
                                  <a:pt x="4867910" y="241300"/>
                                </a:lnTo>
                                <a:lnTo>
                                  <a:pt x="4871720" y="254000"/>
                                </a:lnTo>
                                <a:lnTo>
                                  <a:pt x="4874895" y="266700"/>
                                </a:lnTo>
                                <a:lnTo>
                                  <a:pt x="4877435" y="279400"/>
                                </a:lnTo>
                                <a:lnTo>
                                  <a:pt x="4879340" y="292100"/>
                                </a:lnTo>
                                <a:lnTo>
                                  <a:pt x="4880610" y="304800"/>
                                </a:lnTo>
                                <a:lnTo>
                                  <a:pt x="4880610" y="330200"/>
                                </a:lnTo>
                                <a:lnTo>
                                  <a:pt x="4877435" y="368300"/>
                                </a:lnTo>
                                <a:lnTo>
                                  <a:pt x="4867910" y="406400"/>
                                </a:lnTo>
                                <a:lnTo>
                                  <a:pt x="4852670" y="444500"/>
                                </a:lnTo>
                                <a:lnTo>
                                  <a:pt x="4832350" y="482600"/>
                                </a:lnTo>
                                <a:lnTo>
                                  <a:pt x="4797425" y="520700"/>
                                </a:lnTo>
                                <a:lnTo>
                                  <a:pt x="4777105" y="546100"/>
                                </a:lnTo>
                                <a:lnTo>
                                  <a:pt x="4754880" y="558800"/>
                                </a:lnTo>
                                <a:lnTo>
                                  <a:pt x="4743450" y="571500"/>
                                </a:lnTo>
                                <a:lnTo>
                                  <a:pt x="4731385" y="571500"/>
                                </a:lnTo>
                                <a:lnTo>
                                  <a:pt x="4719320" y="584200"/>
                                </a:lnTo>
                                <a:lnTo>
                                  <a:pt x="4693920" y="584200"/>
                                </a:lnTo>
                                <a:lnTo>
                                  <a:pt x="4680585" y="596900"/>
                                </a:lnTo>
                                <a:lnTo>
                                  <a:pt x="4652645" y="596900"/>
                                </a:lnTo>
                                <a:lnTo>
                                  <a:pt x="4638675" y="609600"/>
                                </a:lnTo>
                                <a:lnTo>
                                  <a:pt x="4273550" y="609600"/>
                                </a:lnTo>
                                <a:lnTo>
                                  <a:pt x="4272280" y="622300"/>
                                </a:lnTo>
                                <a:lnTo>
                                  <a:pt x="4644390" y="622300"/>
                                </a:lnTo>
                                <a:lnTo>
                                  <a:pt x="4690745" y="609600"/>
                                </a:lnTo>
                                <a:lnTo>
                                  <a:pt x="4734560" y="596900"/>
                                </a:lnTo>
                                <a:lnTo>
                                  <a:pt x="4774565" y="571500"/>
                                </a:lnTo>
                                <a:lnTo>
                                  <a:pt x="4810125" y="533400"/>
                                </a:lnTo>
                                <a:lnTo>
                                  <a:pt x="4840605" y="495300"/>
                                </a:lnTo>
                                <a:lnTo>
                                  <a:pt x="4865370" y="457200"/>
                                </a:lnTo>
                                <a:lnTo>
                                  <a:pt x="4884420" y="419100"/>
                                </a:lnTo>
                                <a:lnTo>
                                  <a:pt x="4895850" y="368300"/>
                                </a:lnTo>
                                <a:lnTo>
                                  <a:pt x="4899660" y="317500"/>
                                </a:lnTo>
                                <a:lnTo>
                                  <a:pt x="4895850" y="266700"/>
                                </a:lnTo>
                                <a:lnTo>
                                  <a:pt x="4884420" y="228600"/>
                                </a:lnTo>
                                <a:lnTo>
                                  <a:pt x="4865370" y="177800"/>
                                </a:lnTo>
                                <a:lnTo>
                                  <a:pt x="4840605" y="139700"/>
                                </a:lnTo>
                                <a:lnTo>
                                  <a:pt x="4810125" y="101600"/>
                                </a:lnTo>
                                <a:lnTo>
                                  <a:pt x="4774565" y="76200"/>
                                </a:lnTo>
                                <a:lnTo>
                                  <a:pt x="4734560" y="50800"/>
                                </a:lnTo>
                                <a:lnTo>
                                  <a:pt x="4712652" y="38100"/>
                                </a:lnTo>
                                <a:close/>
                              </a:path>
                              <a:path w="4918710" h="6946900">
                                <a:moveTo>
                                  <a:pt x="4735830" y="25400"/>
                                </a:moveTo>
                                <a:lnTo>
                                  <a:pt x="4690745" y="25400"/>
                                </a:lnTo>
                                <a:lnTo>
                                  <a:pt x="4712970" y="38100"/>
                                </a:lnTo>
                                <a:lnTo>
                                  <a:pt x="4734560" y="50800"/>
                                </a:lnTo>
                                <a:lnTo>
                                  <a:pt x="4774565" y="76200"/>
                                </a:lnTo>
                                <a:lnTo>
                                  <a:pt x="4810125" y="101600"/>
                                </a:lnTo>
                                <a:lnTo>
                                  <a:pt x="4840605" y="139700"/>
                                </a:lnTo>
                                <a:lnTo>
                                  <a:pt x="4865370" y="177800"/>
                                </a:lnTo>
                                <a:lnTo>
                                  <a:pt x="4884420" y="228600"/>
                                </a:lnTo>
                                <a:lnTo>
                                  <a:pt x="4895850" y="266700"/>
                                </a:lnTo>
                                <a:lnTo>
                                  <a:pt x="4899660" y="317500"/>
                                </a:lnTo>
                                <a:lnTo>
                                  <a:pt x="4895850" y="368300"/>
                                </a:lnTo>
                                <a:lnTo>
                                  <a:pt x="4884420" y="419100"/>
                                </a:lnTo>
                                <a:lnTo>
                                  <a:pt x="4865370" y="457200"/>
                                </a:lnTo>
                                <a:lnTo>
                                  <a:pt x="4840605" y="495300"/>
                                </a:lnTo>
                                <a:lnTo>
                                  <a:pt x="4810125" y="533400"/>
                                </a:lnTo>
                                <a:lnTo>
                                  <a:pt x="4774565" y="571500"/>
                                </a:lnTo>
                                <a:lnTo>
                                  <a:pt x="4734560" y="596900"/>
                                </a:lnTo>
                                <a:lnTo>
                                  <a:pt x="4690745" y="609600"/>
                                </a:lnTo>
                                <a:lnTo>
                                  <a:pt x="4644390" y="622300"/>
                                </a:lnTo>
                                <a:lnTo>
                                  <a:pt x="4720590" y="622300"/>
                                </a:lnTo>
                                <a:lnTo>
                                  <a:pt x="4734560" y="609600"/>
                                </a:lnTo>
                                <a:lnTo>
                                  <a:pt x="4748530" y="609600"/>
                                </a:lnTo>
                                <a:lnTo>
                                  <a:pt x="4762500" y="596900"/>
                                </a:lnTo>
                                <a:lnTo>
                                  <a:pt x="4775835" y="584200"/>
                                </a:lnTo>
                                <a:lnTo>
                                  <a:pt x="4799965" y="571500"/>
                                </a:lnTo>
                                <a:lnTo>
                                  <a:pt x="4823460" y="546100"/>
                                </a:lnTo>
                                <a:lnTo>
                                  <a:pt x="4844415" y="533400"/>
                                </a:lnTo>
                                <a:lnTo>
                                  <a:pt x="4862830" y="508000"/>
                                </a:lnTo>
                                <a:lnTo>
                                  <a:pt x="4871720" y="495300"/>
                                </a:lnTo>
                                <a:lnTo>
                                  <a:pt x="4879340" y="469900"/>
                                </a:lnTo>
                                <a:lnTo>
                                  <a:pt x="4893310" y="444500"/>
                                </a:lnTo>
                                <a:lnTo>
                                  <a:pt x="4899025" y="431800"/>
                                </a:lnTo>
                                <a:lnTo>
                                  <a:pt x="4904105" y="419100"/>
                                </a:lnTo>
                                <a:lnTo>
                                  <a:pt x="4908550" y="406400"/>
                                </a:lnTo>
                                <a:lnTo>
                                  <a:pt x="4911725" y="381000"/>
                                </a:lnTo>
                                <a:lnTo>
                                  <a:pt x="4914900" y="368300"/>
                                </a:lnTo>
                                <a:lnTo>
                                  <a:pt x="4916805" y="355600"/>
                                </a:lnTo>
                                <a:lnTo>
                                  <a:pt x="4918075" y="342900"/>
                                </a:lnTo>
                                <a:lnTo>
                                  <a:pt x="4918710" y="317500"/>
                                </a:lnTo>
                                <a:lnTo>
                                  <a:pt x="4918075" y="304800"/>
                                </a:lnTo>
                                <a:lnTo>
                                  <a:pt x="4916805" y="292100"/>
                                </a:lnTo>
                                <a:lnTo>
                                  <a:pt x="4914900" y="266700"/>
                                </a:lnTo>
                                <a:lnTo>
                                  <a:pt x="4912360" y="254000"/>
                                </a:lnTo>
                                <a:lnTo>
                                  <a:pt x="4908550" y="241300"/>
                                </a:lnTo>
                                <a:lnTo>
                                  <a:pt x="4904105" y="228600"/>
                                </a:lnTo>
                                <a:lnTo>
                                  <a:pt x="4899025" y="215900"/>
                                </a:lnTo>
                                <a:lnTo>
                                  <a:pt x="4893310" y="190500"/>
                                </a:lnTo>
                                <a:lnTo>
                                  <a:pt x="4872355" y="152400"/>
                                </a:lnTo>
                                <a:lnTo>
                                  <a:pt x="4845050" y="114300"/>
                                </a:lnTo>
                                <a:lnTo>
                                  <a:pt x="4801235" y="76200"/>
                                </a:lnTo>
                                <a:lnTo>
                                  <a:pt x="4776470" y="50800"/>
                                </a:lnTo>
                                <a:lnTo>
                                  <a:pt x="4763135" y="38100"/>
                                </a:lnTo>
                                <a:lnTo>
                                  <a:pt x="4749800" y="38100"/>
                                </a:lnTo>
                                <a:lnTo>
                                  <a:pt x="4735830" y="25400"/>
                                </a:lnTo>
                                <a:close/>
                              </a:path>
                              <a:path w="4918710" h="6946900">
                                <a:moveTo>
                                  <a:pt x="4692650" y="50800"/>
                                </a:moveTo>
                                <a:lnTo>
                                  <a:pt x="835660" y="50800"/>
                                </a:lnTo>
                                <a:lnTo>
                                  <a:pt x="822325" y="63500"/>
                                </a:lnTo>
                                <a:lnTo>
                                  <a:pt x="4705350" y="63500"/>
                                </a:lnTo>
                                <a:lnTo>
                                  <a:pt x="4692650" y="50800"/>
                                </a:lnTo>
                                <a:close/>
                              </a:path>
                              <a:path w="4918710" h="6946900">
                                <a:moveTo>
                                  <a:pt x="4665980" y="38100"/>
                                </a:moveTo>
                                <a:lnTo>
                                  <a:pt x="862330" y="38100"/>
                                </a:lnTo>
                                <a:lnTo>
                                  <a:pt x="848360" y="50800"/>
                                </a:lnTo>
                                <a:lnTo>
                                  <a:pt x="4679315" y="50800"/>
                                </a:lnTo>
                                <a:lnTo>
                                  <a:pt x="4665980" y="38100"/>
                                </a:lnTo>
                                <a:close/>
                              </a:path>
                              <a:path w="4918710" h="6946900">
                                <a:moveTo>
                                  <a:pt x="934085" y="12700"/>
                                </a:moveTo>
                                <a:lnTo>
                                  <a:pt x="822960" y="12700"/>
                                </a:lnTo>
                                <a:lnTo>
                                  <a:pt x="808355" y="25400"/>
                                </a:lnTo>
                                <a:lnTo>
                                  <a:pt x="884555" y="25400"/>
                                </a:lnTo>
                                <a:lnTo>
                                  <a:pt x="934085" y="12700"/>
                                </a:lnTo>
                                <a:close/>
                              </a:path>
                              <a:path w="4918710" h="6946900">
                                <a:moveTo>
                                  <a:pt x="4594860" y="12700"/>
                                </a:moveTo>
                                <a:lnTo>
                                  <a:pt x="934085" y="12700"/>
                                </a:lnTo>
                                <a:lnTo>
                                  <a:pt x="884555" y="25400"/>
                                </a:lnTo>
                                <a:lnTo>
                                  <a:pt x="4644390" y="25400"/>
                                </a:lnTo>
                                <a:lnTo>
                                  <a:pt x="4594860" y="12700"/>
                                </a:lnTo>
                                <a:close/>
                              </a:path>
                              <a:path w="4918710" h="6946900">
                                <a:moveTo>
                                  <a:pt x="4706620" y="12700"/>
                                </a:moveTo>
                                <a:lnTo>
                                  <a:pt x="4594860" y="12700"/>
                                </a:lnTo>
                                <a:lnTo>
                                  <a:pt x="4644390" y="25400"/>
                                </a:lnTo>
                                <a:lnTo>
                                  <a:pt x="4721225" y="25400"/>
                                </a:lnTo>
                                <a:lnTo>
                                  <a:pt x="4706620" y="12700"/>
                                </a:lnTo>
                                <a:close/>
                              </a:path>
                              <a:path w="4918710" h="6946900">
                                <a:moveTo>
                                  <a:pt x="4660900" y="0"/>
                                </a:moveTo>
                                <a:lnTo>
                                  <a:pt x="869315" y="0"/>
                                </a:lnTo>
                                <a:lnTo>
                                  <a:pt x="853440" y="12700"/>
                                </a:lnTo>
                                <a:lnTo>
                                  <a:pt x="4676140" y="12700"/>
                                </a:lnTo>
                                <a:lnTo>
                                  <a:pt x="4660900" y="0"/>
                                </a:lnTo>
                                <a:close/>
                              </a:path>
                            </a:pathLst>
                          </a:custGeom>
                          <a:solidFill>
                            <a:srgbClr val="3D2F51">
                              <a:alpha val="50195"/>
                            </a:srgbClr>
                          </a:solidFill>
                        </wps:spPr>
                        <wps:bodyPr wrap="square" lIns="0" tIns="0" rIns="0" bIns="0" rtlCol="0">
                          <a:prstTxWarp prst="textNoShape">
                            <a:avLst/>
                          </a:prstTxWarp>
                          <a:noAutofit/>
                        </wps:bodyPr>
                      </wps:wsp>
                      <wps:wsp>
                        <wps:cNvPr id="149" name="Graphic 149"/>
                        <wps:cNvSpPr/>
                        <wps:spPr>
                          <a:xfrm>
                            <a:off x="336550" y="44450"/>
                            <a:ext cx="3965575" cy="6918325"/>
                          </a:xfrm>
                          <a:custGeom>
                            <a:avLst/>
                            <a:gdLst/>
                            <a:ahLst/>
                            <a:cxnLst/>
                            <a:rect l="l" t="t" r="r" b="b"/>
                            <a:pathLst>
                              <a:path w="3965575" h="6918325">
                                <a:moveTo>
                                  <a:pt x="610234" y="0"/>
                                </a:moveTo>
                                <a:lnTo>
                                  <a:pt x="659764" y="3810"/>
                                </a:lnTo>
                                <a:lnTo>
                                  <a:pt x="706754" y="15240"/>
                                </a:lnTo>
                                <a:lnTo>
                                  <a:pt x="750569" y="34290"/>
                                </a:lnTo>
                                <a:lnTo>
                                  <a:pt x="790574" y="59055"/>
                                </a:lnTo>
                                <a:lnTo>
                                  <a:pt x="826134" y="89535"/>
                                </a:lnTo>
                                <a:lnTo>
                                  <a:pt x="856614" y="125095"/>
                                </a:lnTo>
                                <a:lnTo>
                                  <a:pt x="881379" y="165100"/>
                                </a:lnTo>
                                <a:lnTo>
                                  <a:pt x="899794" y="208915"/>
                                </a:lnTo>
                                <a:lnTo>
                                  <a:pt x="911224" y="255270"/>
                                </a:lnTo>
                                <a:lnTo>
                                  <a:pt x="915034" y="304800"/>
                                </a:lnTo>
                                <a:lnTo>
                                  <a:pt x="911224" y="354330"/>
                                </a:lnTo>
                                <a:lnTo>
                                  <a:pt x="899794" y="401320"/>
                                </a:lnTo>
                                <a:lnTo>
                                  <a:pt x="881379" y="445134"/>
                                </a:lnTo>
                                <a:lnTo>
                                  <a:pt x="856614" y="485140"/>
                                </a:lnTo>
                                <a:lnTo>
                                  <a:pt x="826134" y="520700"/>
                                </a:lnTo>
                                <a:lnTo>
                                  <a:pt x="790574" y="551180"/>
                                </a:lnTo>
                                <a:lnTo>
                                  <a:pt x="750569" y="575945"/>
                                </a:lnTo>
                                <a:lnTo>
                                  <a:pt x="706754" y="594360"/>
                                </a:lnTo>
                                <a:lnTo>
                                  <a:pt x="659764" y="606425"/>
                                </a:lnTo>
                                <a:lnTo>
                                  <a:pt x="610234" y="610235"/>
                                </a:lnTo>
                                <a:lnTo>
                                  <a:pt x="561974" y="602615"/>
                                </a:lnTo>
                                <a:lnTo>
                                  <a:pt x="520064" y="580390"/>
                                </a:lnTo>
                                <a:lnTo>
                                  <a:pt x="487044" y="547370"/>
                                </a:lnTo>
                                <a:lnTo>
                                  <a:pt x="465454" y="505459"/>
                                </a:lnTo>
                                <a:lnTo>
                                  <a:pt x="457834" y="457834"/>
                                </a:lnTo>
                                <a:lnTo>
                                  <a:pt x="465454" y="409575"/>
                                </a:lnTo>
                                <a:lnTo>
                                  <a:pt x="487044" y="367665"/>
                                </a:lnTo>
                                <a:lnTo>
                                  <a:pt x="520064" y="334645"/>
                                </a:lnTo>
                                <a:lnTo>
                                  <a:pt x="561974" y="313055"/>
                                </a:lnTo>
                                <a:lnTo>
                                  <a:pt x="610234" y="304800"/>
                                </a:lnTo>
                                <a:lnTo>
                                  <a:pt x="915034" y="304800"/>
                                </a:lnTo>
                              </a:path>
                              <a:path w="3965575" h="6918325">
                                <a:moveTo>
                                  <a:pt x="610234" y="610235"/>
                                </a:moveTo>
                                <a:lnTo>
                                  <a:pt x="3965575" y="610235"/>
                                </a:lnTo>
                              </a:path>
                              <a:path w="3965575" h="6918325">
                                <a:moveTo>
                                  <a:pt x="0" y="6918325"/>
                                </a:moveTo>
                                <a:lnTo>
                                  <a:pt x="49529" y="6914515"/>
                                </a:lnTo>
                                <a:lnTo>
                                  <a:pt x="96519" y="6903084"/>
                                </a:lnTo>
                                <a:lnTo>
                                  <a:pt x="140334" y="6884034"/>
                                </a:lnTo>
                                <a:lnTo>
                                  <a:pt x="180339" y="6859270"/>
                                </a:lnTo>
                                <a:lnTo>
                                  <a:pt x="215899" y="6828790"/>
                                </a:lnTo>
                                <a:lnTo>
                                  <a:pt x="246379" y="6793230"/>
                                </a:lnTo>
                                <a:lnTo>
                                  <a:pt x="271144" y="6753225"/>
                                </a:lnTo>
                                <a:lnTo>
                                  <a:pt x="289559" y="6709409"/>
                                </a:lnTo>
                                <a:lnTo>
                                  <a:pt x="301624" y="6663055"/>
                                </a:lnTo>
                                <a:lnTo>
                                  <a:pt x="305434" y="6613525"/>
                                </a:lnTo>
                                <a:lnTo>
                                  <a:pt x="305434" y="6308090"/>
                                </a:lnTo>
                              </a:path>
                              <a:path w="3965575" h="6918325">
                                <a:moveTo>
                                  <a:pt x="0" y="6308090"/>
                                </a:moveTo>
                                <a:lnTo>
                                  <a:pt x="48259" y="6315710"/>
                                </a:lnTo>
                                <a:lnTo>
                                  <a:pt x="90169" y="6337935"/>
                                </a:lnTo>
                                <a:lnTo>
                                  <a:pt x="123189" y="6370955"/>
                                </a:lnTo>
                                <a:lnTo>
                                  <a:pt x="144779" y="6412865"/>
                                </a:lnTo>
                                <a:lnTo>
                                  <a:pt x="153034" y="6460490"/>
                                </a:lnTo>
                                <a:lnTo>
                                  <a:pt x="144779" y="6508750"/>
                                </a:lnTo>
                                <a:lnTo>
                                  <a:pt x="123189" y="6550659"/>
                                </a:lnTo>
                                <a:lnTo>
                                  <a:pt x="90169" y="6583680"/>
                                </a:lnTo>
                                <a:lnTo>
                                  <a:pt x="48259" y="6605270"/>
                                </a:lnTo>
                                <a:lnTo>
                                  <a:pt x="0" y="6613525"/>
                                </a:lnTo>
                                <a:lnTo>
                                  <a:pt x="305434" y="6613525"/>
                                </a:lnTo>
                              </a:path>
                            </a:pathLst>
                          </a:custGeom>
                          <a:ln w="38100">
                            <a:solidFill>
                              <a:srgbClr val="3D2F51"/>
                            </a:solidFill>
                            <a:prstDash val="solid"/>
                          </a:ln>
                        </wps:spPr>
                        <wps:bodyPr wrap="square" lIns="0" tIns="0" rIns="0" bIns="0" rtlCol="0">
                          <a:prstTxWarp prst="textNoShape">
                            <a:avLst/>
                          </a:prstTxWarp>
                          <a:noAutofit/>
                        </wps:bodyPr>
                      </wps:wsp>
                      <wps:wsp>
                        <wps:cNvPr id="150" name="Graphic 150"/>
                        <wps:cNvSpPr/>
                        <wps:spPr>
                          <a:xfrm>
                            <a:off x="19051" y="19050"/>
                            <a:ext cx="4880610" cy="6918325"/>
                          </a:xfrm>
                          <a:custGeom>
                            <a:avLst/>
                            <a:gdLst/>
                            <a:ahLst/>
                            <a:cxnLst/>
                            <a:rect l="l" t="t" r="r" b="b"/>
                            <a:pathLst>
                              <a:path w="4880610" h="6918325">
                                <a:moveTo>
                                  <a:pt x="4575810" y="0"/>
                                </a:moveTo>
                                <a:lnTo>
                                  <a:pt x="915035" y="0"/>
                                </a:lnTo>
                                <a:lnTo>
                                  <a:pt x="865505" y="3810"/>
                                </a:lnTo>
                                <a:lnTo>
                                  <a:pt x="818514" y="15240"/>
                                </a:lnTo>
                                <a:lnTo>
                                  <a:pt x="774700" y="34290"/>
                                </a:lnTo>
                                <a:lnTo>
                                  <a:pt x="734695" y="59055"/>
                                </a:lnTo>
                                <a:lnTo>
                                  <a:pt x="699135" y="89535"/>
                                </a:lnTo>
                                <a:lnTo>
                                  <a:pt x="668655" y="125095"/>
                                </a:lnTo>
                                <a:lnTo>
                                  <a:pt x="643889" y="165100"/>
                                </a:lnTo>
                                <a:lnTo>
                                  <a:pt x="625475" y="208915"/>
                                </a:lnTo>
                                <a:lnTo>
                                  <a:pt x="614045" y="255270"/>
                                </a:lnTo>
                                <a:lnTo>
                                  <a:pt x="610235" y="304800"/>
                                </a:lnTo>
                                <a:lnTo>
                                  <a:pt x="610235" y="6308090"/>
                                </a:lnTo>
                                <a:lnTo>
                                  <a:pt x="304800" y="6308090"/>
                                </a:lnTo>
                                <a:lnTo>
                                  <a:pt x="255270" y="6311900"/>
                                </a:lnTo>
                                <a:lnTo>
                                  <a:pt x="208914" y="6323965"/>
                                </a:lnTo>
                                <a:lnTo>
                                  <a:pt x="165100" y="6342380"/>
                                </a:lnTo>
                                <a:lnTo>
                                  <a:pt x="125095" y="6367145"/>
                                </a:lnTo>
                                <a:lnTo>
                                  <a:pt x="89535" y="6397625"/>
                                </a:lnTo>
                                <a:lnTo>
                                  <a:pt x="59055" y="6433185"/>
                                </a:lnTo>
                                <a:lnTo>
                                  <a:pt x="34289" y="6473190"/>
                                </a:lnTo>
                                <a:lnTo>
                                  <a:pt x="15239" y="6517005"/>
                                </a:lnTo>
                                <a:lnTo>
                                  <a:pt x="3810" y="6563995"/>
                                </a:lnTo>
                                <a:lnTo>
                                  <a:pt x="0" y="6613525"/>
                                </a:lnTo>
                                <a:lnTo>
                                  <a:pt x="3810" y="6663055"/>
                                </a:lnTo>
                                <a:lnTo>
                                  <a:pt x="15239" y="6709409"/>
                                </a:lnTo>
                                <a:lnTo>
                                  <a:pt x="34289" y="6753225"/>
                                </a:lnTo>
                                <a:lnTo>
                                  <a:pt x="59055" y="6793230"/>
                                </a:lnTo>
                                <a:lnTo>
                                  <a:pt x="89535" y="6828790"/>
                                </a:lnTo>
                                <a:lnTo>
                                  <a:pt x="125095" y="6859270"/>
                                </a:lnTo>
                                <a:lnTo>
                                  <a:pt x="165100" y="6884034"/>
                                </a:lnTo>
                                <a:lnTo>
                                  <a:pt x="208914" y="6903084"/>
                                </a:lnTo>
                                <a:lnTo>
                                  <a:pt x="255270" y="6914515"/>
                                </a:lnTo>
                                <a:lnTo>
                                  <a:pt x="304800" y="6918325"/>
                                </a:lnTo>
                                <a:lnTo>
                                  <a:pt x="3965575" y="6918325"/>
                                </a:lnTo>
                                <a:lnTo>
                                  <a:pt x="4015105"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close/>
                              </a:path>
                            </a:pathLst>
                          </a:custGeom>
                          <a:solidFill>
                            <a:srgbClr val="8062A0"/>
                          </a:solidFill>
                        </wps:spPr>
                        <wps:bodyPr wrap="square" lIns="0" tIns="0" rIns="0" bIns="0" rtlCol="0">
                          <a:prstTxWarp prst="textNoShape">
                            <a:avLst/>
                          </a:prstTxWarp>
                          <a:noAutofit/>
                        </wps:bodyPr>
                      </wps:wsp>
                      <wps:wsp>
                        <wps:cNvPr id="151" name="Graphic 151"/>
                        <wps:cNvSpPr/>
                        <wps:spPr>
                          <a:xfrm>
                            <a:off x="19050" y="323850"/>
                            <a:ext cx="1220470" cy="6613525"/>
                          </a:xfrm>
                          <a:custGeom>
                            <a:avLst/>
                            <a:gdLst/>
                            <a:ahLst/>
                            <a:cxnLst/>
                            <a:rect l="l" t="t" r="r" b="b"/>
                            <a:pathLst>
                              <a:path w="1220470" h="6613525">
                                <a:moveTo>
                                  <a:pt x="304799" y="6003290"/>
                                </a:moveTo>
                                <a:lnTo>
                                  <a:pt x="255269" y="6007100"/>
                                </a:lnTo>
                                <a:lnTo>
                                  <a:pt x="208914" y="6019165"/>
                                </a:lnTo>
                                <a:lnTo>
                                  <a:pt x="165100" y="6037580"/>
                                </a:lnTo>
                                <a:lnTo>
                                  <a:pt x="125094" y="6062345"/>
                                </a:lnTo>
                                <a:lnTo>
                                  <a:pt x="89534" y="6092825"/>
                                </a:lnTo>
                                <a:lnTo>
                                  <a:pt x="59054" y="6128385"/>
                                </a:lnTo>
                                <a:lnTo>
                                  <a:pt x="34289" y="6168390"/>
                                </a:lnTo>
                                <a:lnTo>
                                  <a:pt x="15239" y="6212205"/>
                                </a:lnTo>
                                <a:lnTo>
                                  <a:pt x="3809" y="6259195"/>
                                </a:lnTo>
                                <a:lnTo>
                                  <a:pt x="0" y="6308725"/>
                                </a:lnTo>
                                <a:lnTo>
                                  <a:pt x="3809" y="6358255"/>
                                </a:lnTo>
                                <a:lnTo>
                                  <a:pt x="15239" y="6404610"/>
                                </a:lnTo>
                                <a:lnTo>
                                  <a:pt x="34289" y="6448425"/>
                                </a:lnTo>
                                <a:lnTo>
                                  <a:pt x="59054" y="6488430"/>
                                </a:lnTo>
                                <a:lnTo>
                                  <a:pt x="89534" y="6523990"/>
                                </a:lnTo>
                                <a:lnTo>
                                  <a:pt x="125094" y="6554470"/>
                                </a:lnTo>
                                <a:lnTo>
                                  <a:pt x="165100" y="6579234"/>
                                </a:lnTo>
                                <a:lnTo>
                                  <a:pt x="208914" y="6598284"/>
                                </a:lnTo>
                                <a:lnTo>
                                  <a:pt x="255269" y="6609715"/>
                                </a:lnTo>
                                <a:lnTo>
                                  <a:pt x="304799" y="6613525"/>
                                </a:lnTo>
                                <a:lnTo>
                                  <a:pt x="354330" y="6609715"/>
                                </a:lnTo>
                                <a:lnTo>
                                  <a:pt x="401320" y="6598284"/>
                                </a:lnTo>
                                <a:lnTo>
                                  <a:pt x="445134" y="6579234"/>
                                </a:lnTo>
                                <a:lnTo>
                                  <a:pt x="485139" y="6554470"/>
                                </a:lnTo>
                                <a:lnTo>
                                  <a:pt x="520700" y="6523990"/>
                                </a:lnTo>
                                <a:lnTo>
                                  <a:pt x="551180" y="6488430"/>
                                </a:lnTo>
                                <a:lnTo>
                                  <a:pt x="575944" y="6448425"/>
                                </a:lnTo>
                                <a:lnTo>
                                  <a:pt x="594360" y="6404610"/>
                                </a:lnTo>
                                <a:lnTo>
                                  <a:pt x="606425" y="6358255"/>
                                </a:lnTo>
                                <a:lnTo>
                                  <a:pt x="610235" y="6308725"/>
                                </a:lnTo>
                                <a:lnTo>
                                  <a:pt x="304799" y="6308725"/>
                                </a:lnTo>
                                <a:lnTo>
                                  <a:pt x="353059" y="6300470"/>
                                </a:lnTo>
                                <a:lnTo>
                                  <a:pt x="394970" y="6278880"/>
                                </a:lnTo>
                                <a:lnTo>
                                  <a:pt x="427989" y="6245860"/>
                                </a:lnTo>
                                <a:lnTo>
                                  <a:pt x="449580" y="6203950"/>
                                </a:lnTo>
                                <a:lnTo>
                                  <a:pt x="457834" y="6155690"/>
                                </a:lnTo>
                                <a:lnTo>
                                  <a:pt x="449580" y="6108065"/>
                                </a:lnTo>
                                <a:lnTo>
                                  <a:pt x="427989" y="6066155"/>
                                </a:lnTo>
                                <a:lnTo>
                                  <a:pt x="394970" y="6033135"/>
                                </a:lnTo>
                                <a:lnTo>
                                  <a:pt x="353059" y="6010910"/>
                                </a:lnTo>
                                <a:lnTo>
                                  <a:pt x="304799" y="6003290"/>
                                </a:lnTo>
                                <a:close/>
                              </a:path>
                              <a:path w="1220470" h="6613525">
                                <a:moveTo>
                                  <a:pt x="1220470" y="0"/>
                                </a:moveTo>
                                <a:lnTo>
                                  <a:pt x="915035" y="0"/>
                                </a:lnTo>
                                <a:lnTo>
                                  <a:pt x="866775" y="8254"/>
                                </a:lnTo>
                                <a:lnTo>
                                  <a:pt x="824864" y="29845"/>
                                </a:lnTo>
                                <a:lnTo>
                                  <a:pt x="791844" y="62864"/>
                                </a:lnTo>
                                <a:lnTo>
                                  <a:pt x="770255" y="104775"/>
                                </a:lnTo>
                                <a:lnTo>
                                  <a:pt x="762635" y="153035"/>
                                </a:lnTo>
                                <a:lnTo>
                                  <a:pt x="770255" y="200660"/>
                                </a:lnTo>
                                <a:lnTo>
                                  <a:pt x="791844" y="242570"/>
                                </a:lnTo>
                                <a:lnTo>
                                  <a:pt x="824864" y="275589"/>
                                </a:lnTo>
                                <a:lnTo>
                                  <a:pt x="866775" y="297814"/>
                                </a:lnTo>
                                <a:lnTo>
                                  <a:pt x="915035" y="305435"/>
                                </a:lnTo>
                                <a:lnTo>
                                  <a:pt x="964564" y="301625"/>
                                </a:lnTo>
                                <a:lnTo>
                                  <a:pt x="1011555" y="289560"/>
                                </a:lnTo>
                                <a:lnTo>
                                  <a:pt x="1055370" y="271145"/>
                                </a:lnTo>
                                <a:lnTo>
                                  <a:pt x="1095375" y="246379"/>
                                </a:lnTo>
                                <a:lnTo>
                                  <a:pt x="1130935" y="215900"/>
                                </a:lnTo>
                                <a:lnTo>
                                  <a:pt x="1161414" y="180339"/>
                                </a:lnTo>
                                <a:lnTo>
                                  <a:pt x="1186180" y="140335"/>
                                </a:lnTo>
                                <a:lnTo>
                                  <a:pt x="1204595" y="96520"/>
                                </a:lnTo>
                                <a:lnTo>
                                  <a:pt x="1216025" y="49529"/>
                                </a:lnTo>
                                <a:lnTo>
                                  <a:pt x="1220470" y="0"/>
                                </a:lnTo>
                                <a:close/>
                              </a:path>
                            </a:pathLst>
                          </a:custGeom>
                          <a:solidFill>
                            <a:srgbClr val="675082"/>
                          </a:solidFill>
                        </wps:spPr>
                        <wps:bodyPr wrap="square" lIns="0" tIns="0" rIns="0" bIns="0" rtlCol="0">
                          <a:prstTxWarp prst="textNoShape">
                            <a:avLst/>
                          </a:prstTxWarp>
                          <a:noAutofit/>
                        </wps:bodyPr>
                      </wps:wsp>
                      <wps:wsp>
                        <wps:cNvPr id="152" name="Graphic 152"/>
                        <wps:cNvSpPr/>
                        <wps:spPr>
                          <a:xfrm>
                            <a:off x="19050" y="19050"/>
                            <a:ext cx="4880610" cy="6918325"/>
                          </a:xfrm>
                          <a:custGeom>
                            <a:avLst/>
                            <a:gdLst/>
                            <a:ahLst/>
                            <a:cxnLst/>
                            <a:rect l="l" t="t" r="r" b="b"/>
                            <a:pathLst>
                              <a:path w="4880610" h="6918325">
                                <a:moveTo>
                                  <a:pt x="915035" y="0"/>
                                </a:moveTo>
                                <a:lnTo>
                                  <a:pt x="865504" y="3810"/>
                                </a:lnTo>
                                <a:lnTo>
                                  <a:pt x="818515" y="15240"/>
                                </a:lnTo>
                                <a:lnTo>
                                  <a:pt x="774700" y="34290"/>
                                </a:lnTo>
                                <a:lnTo>
                                  <a:pt x="734694" y="59055"/>
                                </a:lnTo>
                                <a:lnTo>
                                  <a:pt x="699135" y="89535"/>
                                </a:lnTo>
                                <a:lnTo>
                                  <a:pt x="668655" y="125095"/>
                                </a:lnTo>
                                <a:lnTo>
                                  <a:pt x="643890" y="165100"/>
                                </a:lnTo>
                                <a:lnTo>
                                  <a:pt x="625475" y="208915"/>
                                </a:lnTo>
                                <a:lnTo>
                                  <a:pt x="614044" y="255270"/>
                                </a:lnTo>
                                <a:lnTo>
                                  <a:pt x="610235" y="304800"/>
                                </a:lnTo>
                                <a:lnTo>
                                  <a:pt x="610235" y="6308090"/>
                                </a:lnTo>
                                <a:lnTo>
                                  <a:pt x="304800" y="6308090"/>
                                </a:lnTo>
                                <a:lnTo>
                                  <a:pt x="255269" y="6311900"/>
                                </a:lnTo>
                                <a:lnTo>
                                  <a:pt x="208914" y="6323965"/>
                                </a:lnTo>
                                <a:lnTo>
                                  <a:pt x="165100" y="6342380"/>
                                </a:lnTo>
                                <a:lnTo>
                                  <a:pt x="125094" y="6367145"/>
                                </a:lnTo>
                                <a:lnTo>
                                  <a:pt x="89534" y="6397625"/>
                                </a:lnTo>
                                <a:lnTo>
                                  <a:pt x="59054" y="6433185"/>
                                </a:lnTo>
                                <a:lnTo>
                                  <a:pt x="34290" y="6473190"/>
                                </a:lnTo>
                                <a:lnTo>
                                  <a:pt x="15240" y="6517005"/>
                                </a:lnTo>
                                <a:lnTo>
                                  <a:pt x="3809" y="6563995"/>
                                </a:lnTo>
                                <a:lnTo>
                                  <a:pt x="0" y="6613525"/>
                                </a:lnTo>
                                <a:lnTo>
                                  <a:pt x="3809" y="6663055"/>
                                </a:lnTo>
                                <a:lnTo>
                                  <a:pt x="15240" y="6709409"/>
                                </a:lnTo>
                                <a:lnTo>
                                  <a:pt x="34290" y="6753225"/>
                                </a:lnTo>
                                <a:lnTo>
                                  <a:pt x="59054" y="6793230"/>
                                </a:lnTo>
                                <a:lnTo>
                                  <a:pt x="89534" y="6828790"/>
                                </a:lnTo>
                                <a:lnTo>
                                  <a:pt x="125094" y="6859270"/>
                                </a:lnTo>
                                <a:lnTo>
                                  <a:pt x="165100" y="6884034"/>
                                </a:lnTo>
                                <a:lnTo>
                                  <a:pt x="208914" y="6903084"/>
                                </a:lnTo>
                                <a:lnTo>
                                  <a:pt x="255269" y="6914515"/>
                                </a:lnTo>
                                <a:lnTo>
                                  <a:pt x="304800" y="6918325"/>
                                </a:lnTo>
                                <a:lnTo>
                                  <a:pt x="3965575" y="6918325"/>
                                </a:lnTo>
                                <a:lnTo>
                                  <a:pt x="4015104"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lnTo>
                                  <a:pt x="915035" y="0"/>
                                </a:lnTo>
                                <a:close/>
                              </a:path>
                              <a:path w="4880610" h="6918325">
                                <a:moveTo>
                                  <a:pt x="915035" y="0"/>
                                </a:moveTo>
                                <a:lnTo>
                                  <a:pt x="964565" y="3810"/>
                                </a:lnTo>
                                <a:lnTo>
                                  <a:pt x="1011554" y="15240"/>
                                </a:lnTo>
                                <a:lnTo>
                                  <a:pt x="1055370" y="34290"/>
                                </a:lnTo>
                                <a:lnTo>
                                  <a:pt x="1095375" y="59055"/>
                                </a:lnTo>
                                <a:lnTo>
                                  <a:pt x="1130935" y="89535"/>
                                </a:lnTo>
                                <a:lnTo>
                                  <a:pt x="1161414" y="125095"/>
                                </a:lnTo>
                                <a:lnTo>
                                  <a:pt x="1186180" y="165100"/>
                                </a:lnTo>
                                <a:lnTo>
                                  <a:pt x="1204595" y="208915"/>
                                </a:lnTo>
                                <a:lnTo>
                                  <a:pt x="1216025" y="255270"/>
                                </a:lnTo>
                                <a:lnTo>
                                  <a:pt x="1220470" y="304800"/>
                                </a:lnTo>
                                <a:lnTo>
                                  <a:pt x="1216025" y="354330"/>
                                </a:lnTo>
                                <a:lnTo>
                                  <a:pt x="1204595" y="401320"/>
                                </a:lnTo>
                                <a:lnTo>
                                  <a:pt x="1186180" y="445134"/>
                                </a:lnTo>
                                <a:lnTo>
                                  <a:pt x="1161414" y="485140"/>
                                </a:lnTo>
                                <a:lnTo>
                                  <a:pt x="1130935" y="520700"/>
                                </a:lnTo>
                                <a:lnTo>
                                  <a:pt x="1095375" y="551180"/>
                                </a:lnTo>
                                <a:lnTo>
                                  <a:pt x="1055370" y="575945"/>
                                </a:lnTo>
                                <a:lnTo>
                                  <a:pt x="1011554" y="594360"/>
                                </a:lnTo>
                                <a:lnTo>
                                  <a:pt x="964565" y="606425"/>
                                </a:lnTo>
                                <a:lnTo>
                                  <a:pt x="915035" y="610235"/>
                                </a:lnTo>
                                <a:lnTo>
                                  <a:pt x="866775" y="602615"/>
                                </a:lnTo>
                                <a:lnTo>
                                  <a:pt x="824865" y="580390"/>
                                </a:lnTo>
                                <a:lnTo>
                                  <a:pt x="791844" y="547370"/>
                                </a:lnTo>
                                <a:lnTo>
                                  <a:pt x="770255" y="505459"/>
                                </a:lnTo>
                                <a:lnTo>
                                  <a:pt x="762635" y="457834"/>
                                </a:lnTo>
                                <a:lnTo>
                                  <a:pt x="770255" y="409575"/>
                                </a:lnTo>
                                <a:lnTo>
                                  <a:pt x="791844" y="367665"/>
                                </a:lnTo>
                                <a:lnTo>
                                  <a:pt x="824865" y="334645"/>
                                </a:lnTo>
                                <a:lnTo>
                                  <a:pt x="866775" y="313055"/>
                                </a:lnTo>
                                <a:lnTo>
                                  <a:pt x="915035" y="304800"/>
                                </a:lnTo>
                                <a:lnTo>
                                  <a:pt x="1220470" y="304800"/>
                                </a:lnTo>
                              </a:path>
                              <a:path w="4880610" h="6918325">
                                <a:moveTo>
                                  <a:pt x="915035" y="610235"/>
                                </a:moveTo>
                                <a:lnTo>
                                  <a:pt x="4270375" y="610235"/>
                                </a:lnTo>
                              </a:path>
                              <a:path w="4880610" h="6918325">
                                <a:moveTo>
                                  <a:pt x="304800" y="6918325"/>
                                </a:moveTo>
                                <a:lnTo>
                                  <a:pt x="354330" y="6914515"/>
                                </a:lnTo>
                                <a:lnTo>
                                  <a:pt x="401319" y="6903084"/>
                                </a:lnTo>
                                <a:lnTo>
                                  <a:pt x="445134" y="6884034"/>
                                </a:lnTo>
                                <a:lnTo>
                                  <a:pt x="485139" y="6859270"/>
                                </a:lnTo>
                                <a:lnTo>
                                  <a:pt x="520700" y="6828790"/>
                                </a:lnTo>
                                <a:lnTo>
                                  <a:pt x="551180" y="6793230"/>
                                </a:lnTo>
                                <a:lnTo>
                                  <a:pt x="575944" y="6753225"/>
                                </a:lnTo>
                                <a:lnTo>
                                  <a:pt x="594360" y="6709409"/>
                                </a:lnTo>
                                <a:lnTo>
                                  <a:pt x="606425" y="6663055"/>
                                </a:lnTo>
                                <a:lnTo>
                                  <a:pt x="610235" y="6613525"/>
                                </a:lnTo>
                                <a:lnTo>
                                  <a:pt x="610235" y="6308090"/>
                                </a:lnTo>
                              </a:path>
                              <a:path w="4880610" h="6918325">
                                <a:moveTo>
                                  <a:pt x="304800" y="6308090"/>
                                </a:moveTo>
                                <a:lnTo>
                                  <a:pt x="353059" y="6315710"/>
                                </a:lnTo>
                                <a:lnTo>
                                  <a:pt x="394969" y="6337935"/>
                                </a:lnTo>
                                <a:lnTo>
                                  <a:pt x="427989" y="6370955"/>
                                </a:lnTo>
                                <a:lnTo>
                                  <a:pt x="449580" y="6412865"/>
                                </a:lnTo>
                                <a:lnTo>
                                  <a:pt x="457834" y="6460490"/>
                                </a:lnTo>
                                <a:lnTo>
                                  <a:pt x="449580" y="6508750"/>
                                </a:lnTo>
                                <a:lnTo>
                                  <a:pt x="427989" y="6550659"/>
                                </a:lnTo>
                                <a:lnTo>
                                  <a:pt x="394969" y="6583680"/>
                                </a:lnTo>
                                <a:lnTo>
                                  <a:pt x="353059" y="6605270"/>
                                </a:lnTo>
                                <a:lnTo>
                                  <a:pt x="304800" y="6613525"/>
                                </a:lnTo>
                                <a:lnTo>
                                  <a:pt x="610235" y="6613525"/>
                                </a:lnTo>
                              </a:path>
                            </a:pathLst>
                          </a:custGeom>
                          <a:ln w="38100">
                            <a:solidFill>
                              <a:srgbClr val="F0F0F0"/>
                            </a:solidFill>
                            <a:prstDash val="solid"/>
                          </a:ln>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78" cstate="print"/>
                          <a:stretch>
                            <a:fillRect/>
                          </a:stretch>
                        </pic:blipFill>
                        <pic:spPr>
                          <a:xfrm>
                            <a:off x="1443224" y="3230054"/>
                            <a:ext cx="1945766" cy="291058"/>
                          </a:xfrm>
                          <a:prstGeom prst="rect">
                            <a:avLst/>
                          </a:prstGeom>
                        </pic:spPr>
                      </pic:pic>
                      <wps:wsp>
                        <wps:cNvPr id="154" name="Textbox 154"/>
                        <wps:cNvSpPr txBox="1"/>
                        <wps:spPr>
                          <a:xfrm>
                            <a:off x="1757935" y="2445012"/>
                            <a:ext cx="1412875" cy="554990"/>
                          </a:xfrm>
                          <a:prstGeom prst="rect">
                            <a:avLst/>
                          </a:prstGeom>
                        </wps:spPr>
                        <wps:txbx>
                          <w:txbxContent>
                            <w:p w14:paraId="2317E40C" w14:textId="77777777" w:rsidR="00860E27" w:rsidRDefault="00860E27">
                              <w:pPr>
                                <w:spacing w:line="873" w:lineRule="exact"/>
                                <w:rPr>
                                  <w:rFonts w:ascii="Arial Black"/>
                                  <w:sz w:val="62"/>
                                </w:rPr>
                              </w:pPr>
                              <w:r>
                                <w:rPr>
                                  <w:rFonts w:ascii="Arial Black"/>
                                  <w:color w:val="FFFFFF"/>
                                  <w:spacing w:val="-2"/>
                                  <w:sz w:val="62"/>
                                </w:rPr>
                                <w:t>Fourth</w:t>
                              </w:r>
                            </w:p>
                          </w:txbxContent>
                        </wps:txbx>
                        <wps:bodyPr wrap="square" lIns="0" tIns="0" rIns="0" bIns="0" rtlCol="0">
                          <a:noAutofit/>
                        </wps:bodyPr>
                      </wps:wsp>
                    </wpg:wgp>
                  </a:graphicData>
                </a:graphic>
              </wp:inline>
            </w:drawing>
          </mc:Choice>
          <mc:Fallback>
            <w:pict>
              <v:group w14:anchorId="64C0D03D" id="Group 147" o:spid="_x0000_s1058" style="width:388.3pt;height:549.75pt;mso-position-horizontal-relative:char;mso-position-vertical-relative:line" coordsize="49314,69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">
                <v:shape id="Graphic 148" o:spid="_x0000_s1059" style="position:absolute;left:127;top:349;width:49187;height:69469;visibility:visible;mso-wrap-style:square;v-text-anchor:top" coordsize="4918710,694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gIzsMA&#10;AADcAAAADwAAAGRycy9kb3ducmV2LnhtbESPQW/CMAyF75P2HyJP2m2kmwZMhYCmTpM4cKHA3Wq8&#10;tKJxqiSj3b+fD0jcbL3n9z6vt5Pv1ZVi6gIbeJ0VoIibYDt2Bk7H75cPUCkjW+wDk4E/SrDdPD6s&#10;sbRh5ANd6+yUhHAq0UCb81BqnZqWPKZZGIhF+wnRY5Y1Om0jjhLue/1WFAvtsWNpaHGgqqXmUv96&#10;A5Uei1OcN/tq6XYhD+5c26+zMc9P0+cKVKYp3823650V/HehlWdkAr3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gIzsMAAADcAAAADwAAAAAAAAAAAAAAAACYAgAAZHJzL2Rv&#10;d25yZXYueG1sUEsFBgAAAAAEAAQA9QAAAIgDAAAAAA==&#10;" path="m4080510,6934200r-3853180,l242570,6946900r3822700,l4080510,6934200xem274320,6324600r-76200,l170180,6350000r-13970,l143510,6362700r-24765,12700l95885,6400800r-40005,50800l25400,6502400r-15240,50800l3810,6578600r-1905,12700l,6629400r1905,38100l3810,6680200r2540,12700l10160,6705600r4445,25400l31750,6769100r23495,38100l94614,6858000r47625,38100l155575,6908800r13970,l183514,6921500r13971,l212089,6934200r62231,l227964,6921500r-43814,-25400l144145,6870700r-35560,-25400l78105,6807200,53339,6769100,34289,6731000,22860,6680200r-3810,-50800l22860,6578600r11429,-50800l53339,6489700r24766,-38100l108585,6413500r35560,-25400l184150,6362700r43814,-25400l274320,6324600xem647700,6324600r-373380,l227964,6337300r-43814,25400l144145,6388100r-35560,25400l78105,6451600r-24766,38100l34289,6527800r-11429,50800l19050,6629400r3810,50800l34289,6731000r19050,38100l78105,6807200r30480,38100l144145,6870700r40005,25400l227964,6921500r46356,12700l4034155,6934200r46990,-12700l324485,6921500r-14605,-12700l239395,6908800r-13335,-12700l213360,6896100r-12700,-12700l187960,6883400r-11430,-12700l165100,6870700r-22225,-25400l122555,6832600r-18416,-25400l86995,6794500,73025,6769100,55880,6731000,43814,6692900r-5079,-50800l38100,6629400r1270,-25400l41275,6591300r2539,-25400l55245,6527800r17144,-38100l102870,6451600r18415,-25400l141605,6413500r22225,-25400l175260,6388100r12065,-12700l200025,6375400r12700,-12700l225425,6362700r13335,-12700l294639,6350000r13971,-12700l646430,6337300r1270,-12700xem4705985,622300r-416560,l4289425,6629400r-3810,50800l4274185,6731000r-18415,38100l4231005,6807200r-30480,38100l4164965,6870700r-40005,25400l4081145,6921500r-46990,12700l4110355,6934200r14605,-12700l4138930,6908800r13335,l4165600,6896100r24130,-12700l4213225,6858000r39370,-50800l4276725,6769100r17145,-38100l4298315,6705600r3810,-12700l4307205,6667500r1270,-25400l4308475,647700r335280,l4659630,635000r31115,l4705985,622300xem3984625,6908800r-3674745,l324485,6921500r3660140,-12700xem4289425,622300r-19050,l4270375,6642100r-1270,12700l4267200,6667500r-2540,12700l4261485,6705600r-13335,38100l4229735,6781800r-24130,25400l4187825,6832600r-20320,12700l4144645,6870700r-11430,l4121150,6883400r-12065,l4096385,6896100r-26035,l4056380,6908800,324485,6921500r3756660,l4124960,6896100r40005,-25400l4200525,6845300r30480,-38100l4255770,6769100r18415,-38100l4285615,6680200r3810,-50800l4289425,622300xem4070350,6896100r-3844290,l239395,6908800r3816985,l4070350,6896100xem4109085,6883400r-3908425,l213360,6896100r3883025,l4109085,6883400xem4133215,6870700r-3956685,l187960,6883400r3933190,l4133215,6870700xem4730750,63500r-3933190,l785495,76200,774064,88900r-22225,12700l713105,139700r-24130,38100l670560,215900r-13335,38100l649605,292100r-1270,12700l648335,6324600r-635,l646430,6337300r-337820,l294639,6350000r-55879,l225425,6362700r-12700,l200025,6375400r-12700,l175260,6388100r-11430,l141605,6413500r-20320,12700l102870,6451600r-16510,12700l72389,6489700r-17144,38100l43814,6565900r-2539,25400l39370,6604000r-1270,25400l38735,6642100r5079,50800l55880,6731000r17145,38100l104139,6807200r18416,25400l142875,6845300r22225,25400l4144645,6870700r22860,-25400l4187825,6832600r17780,-25400l4242435,6756400r15240,-38100l4264660,6680200r2540,-12700l4269105,6654800r1270,-12700l4270375,622300r1905,l4273550,609600r365125,l4652645,596900r27940,l4693920,584200r25400,l4731385,571500r12065,l4754880,558800r22225,-12700l4797425,520700r18415,-12700l4846320,457200r17145,-38100l4874895,381000r5715,-50800l4880610,304800r-5715,-38100l4867910,241300r-4445,-25400l4852035,190500r-5715,l4839335,177800r-24765,-38100l4775835,101600,4753610,88900,4742815,76200,4730750,63500xem837565,25400r-43180,l780414,38100r-13969,l753110,50800,728980,76200,705485,88900r-39371,50800l641985,177800r-17146,50800l620395,241300r-3810,12700l614045,266700r-1906,25400l610235,304800r,5994400l307975,6299200r-16511,12700l243839,6311900r-15875,12700l629285,6324600r,-6007100l633095,266700r11430,-38100l662939,177800r24766,-38100l718185,101600,753745,76200,793750,50800,837565,25400xem4690745,25400r-3853180,l793750,50800,753745,76200r-35560,25400l687705,139700r-24766,38100l644525,228600r-11430,38100l629285,317500r,6007100l648335,6324600r,-6019800l649605,292100r7620,-38100l670560,215900r18415,-38100l713105,139700r38734,-38100l774064,88900,785495,76200,797560,63500r24765,l835660,50800r12700,l862330,38100r3850322,l4690745,25400xem4712652,38100r-46672,l4679315,50800r13335,l4705350,63500r25400,l4742815,76200r10795,12700l4775835,101600r38735,38100l4839335,177800r6985,12700l4852035,190500r11430,25400l4867910,241300r3810,12700l4874895,266700r2540,12700l4879340,292100r1270,12700l4880610,330200r-3175,38100l4867910,406400r-15240,38100l4832350,482600r-34925,38100l4777105,546100r-22225,12700l4743450,571500r-12065,l4719320,584200r-25400,l4680585,596900r-27940,l4638675,609600r-365125,l4272280,622300r372110,l4690745,609600r43815,-12700l4774565,571500r35560,-38100l4840605,495300r24765,-38100l4884420,419100r11430,-50800l4899660,317500r-3810,-50800l4884420,228600r-19050,-50800l4840605,139700r-30480,-38100l4774565,76200,4734560,50800,4712652,38100xem4735830,25400r-45085,l4712970,38100r21590,12700l4774565,76200r35560,25400l4840605,139700r24765,38100l4884420,228600r11430,38100l4899660,317500r-3810,50800l4884420,419100r-19050,38100l4840605,495300r-30480,38100l4774565,571500r-40005,25400l4690745,609600r-46355,12700l4720590,622300r13970,-12700l4748530,609600r13970,-12700l4775835,584200r24130,-12700l4823460,546100r20955,-12700l4862830,508000r8890,-12700l4879340,469900r13970,-25400l4899025,431800r5080,-12700l4908550,406400r3175,-25400l4914900,368300r1905,-12700l4918075,342900r635,-25400l4918075,304800r-1270,-12700l4914900,266700r-2540,-12700l4908550,241300r-4445,-12700l4899025,215900r-5715,-25400l4872355,152400r-27305,-38100l4801235,76200,4776470,50800,4763135,38100r-13335,l4735830,25400xem4692650,50800r-3856990,l822325,63500r3883025,l4692650,50800xem4665980,38100r-3803650,l848360,50800r3830955,l4665980,38100xem934085,12700r-111125,l808355,25400r76200,l934085,12700xem4594860,12700r-3660775,l884555,25400r3759835,l4594860,12700xem4706620,12700r-111760,l4644390,25400r76835,l4706620,12700xem4660900,l869315,,853440,12700r3822700,l4660900,xe" fillcolor="#3d2f51" stroked="f">
                  <v:fill opacity="32896f"/>
                  <v:path arrowok="t"/>
                </v:shape>
                <v:shape id="Graphic 149" o:spid="_x0000_s1060" style="position:absolute;left:3365;top:444;width:39656;height:69183;visibility:visible;mso-wrap-style:square;v-text-anchor:top" coordsize="3965575,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Olv8QA&#10;AADcAAAADwAAAGRycy9kb3ducmV2LnhtbERPTWvCQBC9F/wPywje6sYqVaOrqCAIerC2oscxOybB&#10;7Gya3cb033eFgrd5vM+ZzhtTiJoql1tW0OtGIIgTq3NOFXx9rl9HIJxH1lhYJgW/5GA+a71MMdb2&#10;zh9UH3wqQgi7GBVk3pexlC7JyKDr2pI4cFdbGfQBVqnUFd5DuCnkWxS9S4M5h4YMS1pllNwOP0ZB&#10;vdlfrstl3w32i+1px9/b0fk4VKrTbhYTEJ4a/xT/uzc6zB+M4fFMuE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jpb/EAAAA3AAAAA8AAAAAAAAAAAAAAAAAmAIAAGRycy9k&#10;b3ducmV2LnhtbFBLBQYAAAAABAAEAPUAAACJAwAAAAA=&#10;" path="m610234,r49530,3810l706754,15240r43815,19050l790574,59055r35560,30480l856614,125095r24765,40005l899794,208915r11430,46355l915034,304800r-3810,49530l899794,401320r-18415,43814l856614,485140r-30480,35560l790574,551180r-40005,24765l706754,594360r-46990,12065l610234,610235r-48260,-7620l520064,580390,487044,547370,465454,505459r-7620,-47625l465454,409575r21590,-41910l520064,334645r41910,-21590l610234,304800r304800,em610234,610235r3355341,em,6918325r49529,-3810l96519,6903084r43815,-19050l180339,6859270r35560,-30480l246379,6793230r24765,-40005l289559,6709409r12065,-46354l305434,6613525r,-305435em,6308090r48259,7620l90169,6337935r33020,33020l144779,6412865r8255,47625l144779,6508750r-21590,41909l90169,6583680r-41910,21590l,6613525r305434,e" filled="f" strokecolor="#3d2f51" strokeweight="3pt">
                  <v:path arrowok="t"/>
                </v:shape>
                <v:shape id="Graphic 150" o:spid="_x0000_s1061"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8X58MA&#10;AADcAAAADwAAAGRycy9kb3ducmV2LnhtbESPzYrCQBCE78K+w9AL3nSygssSHUUW/AEva5IHaDJt&#10;Esz0hMyo0ae3Dwvequnqr6uW68G16kZ9aDwb+JomoIhLbxuuDBT5dvIDKkRki61nMvCgAOvVx2iJ&#10;qfV3PtEti5USCIcUDdQxdqnWoazJYZj6jlh2Z987jDL2lbY93gXuWj1Lkm/tsGH5UGNHvzWVl+zq&#10;hBJ2e+J8X2Zndyye82LTHB5/xow/h80CVKQhvs3/1wcr8ecSX8qIAr1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8X58MAAADcAAAADwAAAAAAAAAAAAAAAACYAgAAZHJzL2Rv&#10;d25yZXYueG1sUEsFBgAAAAAEAAQA9QAAAIgDAAAAAA==&#10;" path="m4575810,l915035,,865505,3810,818514,15240,774700,34290,734695,59055,699135,89535r-30480,35560l643889,165100r-18414,43815l614045,255270r-3810,49530l610235,6308090r-305435,l255270,6311900r-46356,12065l165100,6342380r-40005,24765l89535,6397625r-30480,35560l34289,6473190r-19050,43815l3810,6563995,,6613525r3810,49530l15239,6709409r19050,43816l59055,6793230r30480,35560l125095,6859270r40005,24764l208914,6903084r46356,11431l304800,6918325r3660775,l4015105,6914515r46990,-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xe" fillcolor="#8062a0" stroked="f">
                  <v:path arrowok="t"/>
                </v:shape>
                <v:shape id="Graphic 151" o:spid="_x0000_s1062" style="position:absolute;left:190;top:3238;width:12205;height:66135;visibility:visible;mso-wrap-style:square;v-text-anchor:top" coordsize="1220470,661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encEA&#10;AADcAAAADwAAAGRycy9kb3ducmV2LnhtbERPS2rDMBDdF3oHMYXuGskBt8GxEkohkEW7sJsDDNb4&#10;Q62RaymJfPsqEOhuHu875T7aUVxo9oNjDdlKgSBunBm403D6PrxsQPiAbHB0TBoW8rDfPT6UWBh3&#10;5YoudehECmFfoIY+hKmQ0jc9WfQrNxEnrnWzxZDg3Ekz4zWF21GulXqVFgdODT1O9NFT81OfrQbz&#10;lqklC795VF+bYanauPBnpfXzU3zfgggUw7/47j6aND/P4PZMuk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3/3p3BAAAA3AAAAA8AAAAAAAAAAAAAAAAAmAIAAGRycy9kb3du&#10;cmV2LnhtbFBLBQYAAAAABAAEAPUAAACGAwAAAAA=&#10;" path="m304799,6003290r-49530,3810l208914,6019165r-43814,18415l125094,6062345r-35560,30480l59054,6128385r-24765,40005l15239,6212205,3809,6259195,,6308725r3809,49530l15239,6404610r19050,43815l59054,6488430r30480,35560l125094,6554470r40006,24764l208914,6598284r46355,11431l304799,6613525r49531,-3810l401320,6598284r43814,-19050l485139,6554470r35561,-30480l551180,6488430r24764,-40005l594360,6404610r12065,-46355l610235,6308725r-305436,l353059,6300470r41911,-21590l427989,6245860r21591,-41910l457834,6155690r-8254,-47625l427989,6066155r-33019,-33020l353059,6010910r-48260,-7620xem1220470,l915035,,866775,8254,824864,29845,791844,62864r-21589,41911l762635,153035r7620,47625l791844,242570r33020,33019l866775,297814r48260,7621l964564,301625r46991,-12065l1055370,271145r40005,-24766l1130935,215900r30479,-35561l1186180,140335r18415,-43815l1216025,49529,1220470,xe" fillcolor="#675082" stroked="f">
                  <v:path arrowok="t"/>
                </v:shape>
                <v:shape id="Graphic 152" o:spid="_x0000_s1063"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U+M8EA&#10;AADcAAAADwAAAGRycy9kb3ducmV2LnhtbERPS4vCMBC+C/sfwix409SCD6pRRFjwIqy6Cx6HZkyr&#10;zaQ0WVv31xtB8DYf33MWq85W4kaNLx0rGA0TEMS50yUbBT/Hr8EMhA/IGivHpOBOHlbLj94CM+1a&#10;3tPtEIyIIewzVFCEUGdS+rwgi37oauLInV1jMUTYGKkbbGO4rWSaJBNpseTYUGBNm4Ly6+HPKtj+&#10;ussobTe73X99oumYjD1/G6X6n916DiJQF97il3ur4/xxCs9n4gV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lPjPBAAAA3AAAAA8AAAAAAAAAAAAAAAAAmAIAAGRycy9kb3du&#10;cmV2LnhtbFBLBQYAAAAABAAEAPUAAACGAwAAAAA=&#10;" path="m915035,l865504,3810,818515,15240,774700,34290,734694,59055,699135,89535r-30480,35560l643890,165100r-18415,43815l614044,255270r-3809,49530l610235,6308090r-305435,l255269,6311900r-46355,12065l165100,6342380r-40006,24765l89534,6397625r-30480,35560l34290,6473190r-19050,43815l3809,6563995,,6613525r3809,49530l15240,6709409r19050,43816l59054,6793230r30480,35560l125094,6859270r40006,24764l208914,6903084r46355,11431l304800,6918325r3660775,l4015104,6914515r46991,-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915035,xem915035,r49530,3810l1011554,15240r43816,19050l1095375,59055r35560,30480l1161414,125095r24766,40005l1204595,208915r11430,46355l1220470,304800r-4445,49530l1204595,401320r-18415,43814l1161414,485140r-30479,35560l1095375,551180r-40005,24765l1011554,594360r-46989,12065l915035,610235r-48260,-7620l824865,580390,791844,547370,770255,505459r-7620,-47625l770255,409575r21589,-41910l824865,334645r41910,-21590l915035,304800r305435,em915035,610235r3355340,em304800,6918325r49530,-3810l401319,6903084r43815,-19050l485139,6859270r35561,-30480l551180,6793230r24764,-40005l594360,6709409r12065,-46354l610235,6613525r,-305435em304800,6308090r48259,7620l394969,6337935r33020,33020l449580,6412865r8254,47625l449580,6508750r-21591,41909l394969,6583680r-41910,21590l304800,6613525r305435,e" filled="f" strokecolor="#f0f0f0" strokeweight="3pt">
                  <v:path arrowok="t"/>
                </v:shape>
                <v:shape id="Image 153" o:spid="_x0000_s1064" type="#_x0000_t75" style="position:absolute;left:14432;top:32300;width:19457;height:29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Cm7zAAAAA3AAAAA8AAABkcnMvZG93bnJldi54bWxET02LwjAQvS/4H8II3tZURZFqFBEEBQ9r&#10;FcTb0IxNsZmUJmr99xtB8DaP9znzZWsr8aDGl44VDPoJCOLc6ZILBafj5ncKwgdkjZVjUvAiD8tF&#10;52eOqXZPPtAjC4WIIexTVGBCqFMpfW7Iou+7mjhyV9dYDBE2hdQNPmO4reQwSSbSYsmxwWBNa0P5&#10;LbtbBZN6dTm7P3PalWa7rm73/cFluVK9bruagQjUhq/4497qOH88gvcz8QK5+A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EKbvMAAAADcAAAADwAAAAAAAAAAAAAAAACfAgAA&#10;ZHJzL2Rvd25yZXYueG1sUEsFBgAAAAAEAAQA9wAAAIwDAAAAAA==&#10;">
                  <v:imagedata r:id="rId79" o:title=""/>
                </v:shape>
                <v:shape id="Textbox 154" o:spid="_x0000_s1065" type="#_x0000_t202" style="position:absolute;left:17579;top:24450;width:14129;height:5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48cMA&#10;AADcAAAADwAAAGRycy9kb3ducmV2LnhtbERPTWvCQBC9F/wPywi91Y2l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Z48cMAAADcAAAADwAAAAAAAAAAAAAAAACYAgAAZHJzL2Rv&#10;d25yZXYueG1sUEsFBgAAAAAEAAQA9QAAAIgDAAAAAA==&#10;" filled="f" stroked="f">
                  <v:textbox inset="0,0,0,0">
                    <w:txbxContent>
                      <w:p w14:paraId="2317E40C" w14:textId="77777777" w:rsidR="00860E27" w:rsidRDefault="00860E27">
                        <w:pPr>
                          <w:spacing w:line="873" w:lineRule="exact"/>
                          <w:rPr>
                            <w:rFonts w:ascii="Arial Black"/>
                            <w:sz w:val="62"/>
                          </w:rPr>
                        </w:pPr>
                        <w:r>
                          <w:rPr>
                            <w:rFonts w:ascii="Arial Black"/>
                            <w:color w:val="FFFFFF"/>
                            <w:spacing w:val="-2"/>
                            <w:sz w:val="62"/>
                          </w:rPr>
                          <w:t>Fourth</w:t>
                        </w:r>
                      </w:p>
                    </w:txbxContent>
                  </v:textbox>
                </v:shape>
                <w10:anchorlock/>
              </v:group>
            </w:pict>
          </mc:Fallback>
        </mc:AlternateContent>
      </w:r>
    </w:p>
    <w:p w14:paraId="1396B0F9" w14:textId="77777777" w:rsidR="0047733A" w:rsidRDefault="0047733A">
      <w:pPr>
        <w:pStyle w:val="BodyText"/>
        <w:rPr>
          <w:sz w:val="20"/>
        </w:rPr>
        <w:sectPr w:rsidR="0047733A">
          <w:pgSz w:w="11920" w:h="16850"/>
          <w:pgMar w:top="1240" w:right="720" w:bottom="540" w:left="720" w:header="454" w:footer="354" w:gutter="0"/>
          <w:cols w:space="720"/>
        </w:sectPr>
      </w:pPr>
    </w:p>
    <w:p w14:paraId="170FF50F" w14:textId="77777777" w:rsidR="0047733A" w:rsidRDefault="0047733A">
      <w:pPr>
        <w:pStyle w:val="BodyText"/>
        <w:rPr>
          <w:sz w:val="20"/>
        </w:rPr>
      </w:pPr>
    </w:p>
    <w:p w14:paraId="5A39078E" w14:textId="77777777" w:rsidR="0047733A" w:rsidRDefault="0047733A">
      <w:pPr>
        <w:pStyle w:val="BodyText"/>
        <w:spacing w:before="215" w:after="1"/>
        <w:rPr>
          <w:sz w:val="20"/>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2"/>
        <w:gridCol w:w="449"/>
        <w:gridCol w:w="135"/>
        <w:gridCol w:w="361"/>
        <w:gridCol w:w="450"/>
      </w:tblGrid>
      <w:tr w:rsidR="0047733A" w14:paraId="71A46BF4" w14:textId="77777777">
        <w:trPr>
          <w:trHeight w:val="635"/>
        </w:trPr>
        <w:tc>
          <w:tcPr>
            <w:tcW w:w="1549" w:type="dxa"/>
            <w:gridSpan w:val="3"/>
          </w:tcPr>
          <w:p w14:paraId="58E3BAE3"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80" w:type="dxa"/>
          </w:tcPr>
          <w:p w14:paraId="33856A50" w14:textId="77777777" w:rsidR="0047733A" w:rsidRDefault="00A66171">
            <w:pPr>
              <w:pStyle w:val="TableParagraph"/>
              <w:spacing w:before="155"/>
              <w:ind w:left="17" w:right="3"/>
              <w:jc w:val="center"/>
              <w:rPr>
                <w:b/>
                <w:sz w:val="24"/>
              </w:rPr>
            </w:pPr>
            <w:r>
              <w:rPr>
                <w:b/>
                <w:spacing w:val="-5"/>
                <w:sz w:val="24"/>
              </w:rPr>
              <w:t>4.1</w:t>
            </w:r>
          </w:p>
        </w:tc>
        <w:tc>
          <w:tcPr>
            <w:tcW w:w="5220" w:type="dxa"/>
          </w:tcPr>
          <w:p w14:paraId="204C3C5B" w14:textId="77777777" w:rsidR="0047733A" w:rsidRDefault="00A66171">
            <w:pPr>
              <w:pStyle w:val="TableParagraph"/>
              <w:spacing w:line="273" w:lineRule="exact"/>
              <w:ind w:left="932"/>
              <w:rPr>
                <w:b/>
                <w:sz w:val="24"/>
              </w:rPr>
            </w:pPr>
            <w:r>
              <w:rPr>
                <w:b/>
                <w:sz w:val="24"/>
              </w:rPr>
              <w:t>STRATEGIC</w:t>
            </w:r>
            <w:r>
              <w:rPr>
                <w:b/>
                <w:spacing w:val="-3"/>
                <w:sz w:val="24"/>
              </w:rPr>
              <w:t xml:space="preserve"> </w:t>
            </w:r>
            <w:r>
              <w:rPr>
                <w:b/>
                <w:spacing w:val="-2"/>
                <w:sz w:val="24"/>
              </w:rPr>
              <w:t>MANAGEMENT:</w:t>
            </w:r>
          </w:p>
          <w:p w14:paraId="27B438DD" w14:textId="77777777" w:rsidR="0047733A" w:rsidRDefault="00A66171">
            <w:pPr>
              <w:pStyle w:val="TableParagraph"/>
              <w:spacing w:before="43"/>
              <w:ind w:left="1006"/>
              <w:rPr>
                <w:b/>
                <w:sz w:val="24"/>
              </w:rPr>
            </w:pPr>
            <w:r>
              <w:rPr>
                <w:b/>
                <w:sz w:val="24"/>
              </w:rPr>
              <w:t>INDIAN</w:t>
            </w:r>
            <w:r>
              <w:rPr>
                <w:b/>
                <w:spacing w:val="-3"/>
                <w:sz w:val="24"/>
              </w:rPr>
              <w:t xml:space="preserve"> </w:t>
            </w:r>
            <w:r>
              <w:rPr>
                <w:b/>
                <w:sz w:val="24"/>
              </w:rPr>
              <w:t>GLOBAL</w:t>
            </w:r>
            <w:r>
              <w:rPr>
                <w:b/>
                <w:spacing w:val="-2"/>
                <w:sz w:val="24"/>
              </w:rPr>
              <w:t xml:space="preserve"> CONTEXT</w:t>
            </w:r>
          </w:p>
        </w:tc>
        <w:tc>
          <w:tcPr>
            <w:tcW w:w="492" w:type="dxa"/>
          </w:tcPr>
          <w:p w14:paraId="47F64CE7" w14:textId="77777777" w:rsidR="0047733A" w:rsidRDefault="00A66171">
            <w:pPr>
              <w:pStyle w:val="TableParagraph"/>
              <w:spacing w:before="155"/>
              <w:ind w:left="64"/>
              <w:jc w:val="center"/>
              <w:rPr>
                <w:b/>
                <w:sz w:val="24"/>
              </w:rPr>
            </w:pPr>
            <w:r>
              <w:rPr>
                <w:b/>
                <w:spacing w:val="-10"/>
                <w:sz w:val="24"/>
              </w:rPr>
              <w:t>L</w:t>
            </w:r>
          </w:p>
        </w:tc>
        <w:tc>
          <w:tcPr>
            <w:tcW w:w="584" w:type="dxa"/>
            <w:gridSpan w:val="2"/>
          </w:tcPr>
          <w:p w14:paraId="4EF112DB" w14:textId="77777777" w:rsidR="0047733A" w:rsidRDefault="00A66171">
            <w:pPr>
              <w:pStyle w:val="TableParagraph"/>
              <w:spacing w:before="155"/>
              <w:ind w:left="243"/>
              <w:rPr>
                <w:b/>
                <w:sz w:val="24"/>
              </w:rPr>
            </w:pPr>
            <w:r>
              <w:rPr>
                <w:b/>
                <w:spacing w:val="-10"/>
                <w:sz w:val="24"/>
              </w:rPr>
              <w:t>T</w:t>
            </w:r>
          </w:p>
        </w:tc>
        <w:tc>
          <w:tcPr>
            <w:tcW w:w="361" w:type="dxa"/>
          </w:tcPr>
          <w:p w14:paraId="116D4CB4" w14:textId="77777777" w:rsidR="0047733A" w:rsidRDefault="00A66171">
            <w:pPr>
              <w:pStyle w:val="TableParagraph"/>
              <w:spacing w:before="155"/>
              <w:ind w:left="117"/>
              <w:rPr>
                <w:b/>
                <w:sz w:val="24"/>
              </w:rPr>
            </w:pPr>
            <w:r>
              <w:rPr>
                <w:b/>
                <w:spacing w:val="-10"/>
                <w:sz w:val="24"/>
              </w:rPr>
              <w:t>P</w:t>
            </w:r>
          </w:p>
        </w:tc>
        <w:tc>
          <w:tcPr>
            <w:tcW w:w="450" w:type="dxa"/>
          </w:tcPr>
          <w:p w14:paraId="29245382" w14:textId="77777777" w:rsidR="0047733A" w:rsidRDefault="00A66171">
            <w:pPr>
              <w:pStyle w:val="TableParagraph"/>
              <w:spacing w:before="155"/>
              <w:ind w:left="24" w:right="2"/>
              <w:jc w:val="center"/>
              <w:rPr>
                <w:b/>
                <w:sz w:val="24"/>
              </w:rPr>
            </w:pPr>
            <w:r>
              <w:rPr>
                <w:b/>
                <w:spacing w:val="-10"/>
                <w:sz w:val="24"/>
              </w:rPr>
              <w:t>C</w:t>
            </w:r>
          </w:p>
        </w:tc>
      </w:tr>
      <w:tr w:rsidR="0047733A" w14:paraId="6E73A23D" w14:textId="77777777">
        <w:trPr>
          <w:trHeight w:val="290"/>
        </w:trPr>
        <w:tc>
          <w:tcPr>
            <w:tcW w:w="2629" w:type="dxa"/>
            <w:gridSpan w:val="4"/>
          </w:tcPr>
          <w:p w14:paraId="4BCE65A7" w14:textId="77777777" w:rsidR="0047733A" w:rsidRDefault="00A66171">
            <w:pPr>
              <w:pStyle w:val="TableParagraph"/>
              <w:spacing w:line="249" w:lineRule="exact"/>
              <w:rPr>
                <w:b/>
              </w:rPr>
            </w:pPr>
            <w:r>
              <w:rPr>
                <w:b/>
                <w:spacing w:val="-2"/>
              </w:rPr>
              <w:t>Core/Elective</w:t>
            </w:r>
          </w:p>
        </w:tc>
        <w:tc>
          <w:tcPr>
            <w:tcW w:w="5220" w:type="dxa"/>
          </w:tcPr>
          <w:p w14:paraId="481E94CE" w14:textId="77777777" w:rsidR="0047733A" w:rsidRDefault="00A66171">
            <w:pPr>
              <w:pStyle w:val="TableParagraph"/>
              <w:spacing w:line="244" w:lineRule="exact"/>
              <w:ind w:left="25" w:right="6"/>
              <w:jc w:val="center"/>
            </w:pPr>
            <w:r>
              <w:t>CORE</w:t>
            </w:r>
            <w:r>
              <w:rPr>
                <w:spacing w:val="-7"/>
              </w:rPr>
              <w:t xml:space="preserve"> </w:t>
            </w:r>
            <w:r>
              <w:rPr>
                <w:spacing w:val="-2"/>
              </w:rPr>
              <w:t>SUBJECT</w:t>
            </w:r>
          </w:p>
        </w:tc>
        <w:tc>
          <w:tcPr>
            <w:tcW w:w="492" w:type="dxa"/>
          </w:tcPr>
          <w:p w14:paraId="583F7435" w14:textId="77777777" w:rsidR="0047733A" w:rsidRDefault="00A66171">
            <w:pPr>
              <w:pStyle w:val="TableParagraph"/>
              <w:spacing w:line="249" w:lineRule="exact"/>
              <w:ind w:left="67"/>
              <w:jc w:val="center"/>
              <w:rPr>
                <w:b/>
              </w:rPr>
            </w:pPr>
            <w:r>
              <w:rPr>
                <w:b/>
                <w:spacing w:val="-10"/>
              </w:rPr>
              <w:t>4</w:t>
            </w:r>
          </w:p>
        </w:tc>
        <w:tc>
          <w:tcPr>
            <w:tcW w:w="584" w:type="dxa"/>
            <w:gridSpan w:val="2"/>
          </w:tcPr>
          <w:p w14:paraId="1559F923" w14:textId="77777777" w:rsidR="0047733A" w:rsidRDefault="0047733A">
            <w:pPr>
              <w:pStyle w:val="TableParagraph"/>
              <w:ind w:left="0"/>
              <w:rPr>
                <w:sz w:val="20"/>
              </w:rPr>
            </w:pPr>
          </w:p>
        </w:tc>
        <w:tc>
          <w:tcPr>
            <w:tcW w:w="361" w:type="dxa"/>
          </w:tcPr>
          <w:p w14:paraId="37B76C10" w14:textId="77777777" w:rsidR="0047733A" w:rsidRDefault="0047733A">
            <w:pPr>
              <w:pStyle w:val="TableParagraph"/>
              <w:ind w:left="0"/>
              <w:rPr>
                <w:sz w:val="20"/>
              </w:rPr>
            </w:pPr>
          </w:p>
        </w:tc>
        <w:tc>
          <w:tcPr>
            <w:tcW w:w="450" w:type="dxa"/>
          </w:tcPr>
          <w:p w14:paraId="12B96C12" w14:textId="77777777" w:rsidR="0047733A" w:rsidRDefault="00A66171">
            <w:pPr>
              <w:pStyle w:val="TableParagraph"/>
              <w:spacing w:line="249" w:lineRule="exact"/>
              <w:ind w:left="24" w:right="5"/>
              <w:jc w:val="center"/>
              <w:rPr>
                <w:b/>
              </w:rPr>
            </w:pPr>
            <w:r>
              <w:rPr>
                <w:b/>
                <w:spacing w:val="-10"/>
              </w:rPr>
              <w:t>4</w:t>
            </w:r>
          </w:p>
        </w:tc>
      </w:tr>
      <w:tr w:rsidR="0047733A" w14:paraId="6806BD26" w14:textId="77777777">
        <w:trPr>
          <w:trHeight w:val="635"/>
        </w:trPr>
        <w:tc>
          <w:tcPr>
            <w:tcW w:w="2629" w:type="dxa"/>
            <w:gridSpan w:val="4"/>
          </w:tcPr>
          <w:p w14:paraId="6523E4BC" w14:textId="77777777" w:rsidR="0047733A" w:rsidRDefault="00A66171">
            <w:pPr>
              <w:pStyle w:val="TableParagraph"/>
              <w:spacing w:before="155"/>
              <w:rPr>
                <w:b/>
                <w:sz w:val="24"/>
              </w:rPr>
            </w:pPr>
            <w:r>
              <w:rPr>
                <w:b/>
                <w:spacing w:val="-2"/>
                <w:sz w:val="24"/>
              </w:rPr>
              <w:t>Pre-requisite</w:t>
            </w:r>
          </w:p>
        </w:tc>
        <w:tc>
          <w:tcPr>
            <w:tcW w:w="5220" w:type="dxa"/>
          </w:tcPr>
          <w:p w14:paraId="2D0AF3C3" w14:textId="77777777" w:rsidR="0047733A" w:rsidRDefault="00A66171">
            <w:pPr>
              <w:pStyle w:val="TableParagraph"/>
              <w:spacing w:before="150"/>
              <w:ind w:left="111"/>
              <w:rPr>
                <w:sz w:val="24"/>
              </w:rPr>
            </w:pPr>
            <w:r>
              <w:rPr>
                <w:sz w:val="24"/>
              </w:rPr>
              <w:t>Basic</w:t>
            </w:r>
            <w:r>
              <w:rPr>
                <w:spacing w:val="-3"/>
                <w:sz w:val="24"/>
              </w:rPr>
              <w:t xml:space="preserve"> </w:t>
            </w:r>
            <w:r>
              <w:rPr>
                <w:sz w:val="24"/>
              </w:rPr>
              <w:t>knowledge</w:t>
            </w:r>
            <w:r>
              <w:rPr>
                <w:spacing w:val="-2"/>
                <w:sz w:val="24"/>
              </w:rPr>
              <w:t xml:space="preserve"> </w:t>
            </w:r>
            <w:r>
              <w:rPr>
                <w:sz w:val="24"/>
              </w:rPr>
              <w:t>of</w:t>
            </w:r>
            <w:r>
              <w:rPr>
                <w:spacing w:val="-3"/>
                <w:sz w:val="24"/>
              </w:rPr>
              <w:t xml:space="preserve"> </w:t>
            </w:r>
            <w:r>
              <w:rPr>
                <w:sz w:val="24"/>
              </w:rPr>
              <w:t>Business</w:t>
            </w:r>
            <w:r>
              <w:rPr>
                <w:spacing w:val="-1"/>
                <w:sz w:val="24"/>
              </w:rPr>
              <w:t xml:space="preserve"> </w:t>
            </w:r>
            <w:r>
              <w:rPr>
                <w:spacing w:val="-2"/>
                <w:sz w:val="24"/>
              </w:rPr>
              <w:t>Management</w:t>
            </w:r>
          </w:p>
        </w:tc>
        <w:tc>
          <w:tcPr>
            <w:tcW w:w="941" w:type="dxa"/>
            <w:gridSpan w:val="2"/>
          </w:tcPr>
          <w:p w14:paraId="18365629" w14:textId="77777777" w:rsidR="0047733A" w:rsidRDefault="00A66171">
            <w:pPr>
              <w:pStyle w:val="TableParagraph"/>
              <w:spacing w:line="273" w:lineRule="exact"/>
              <w:ind w:left="6"/>
              <w:rPr>
                <w:b/>
                <w:sz w:val="24"/>
              </w:rPr>
            </w:pPr>
            <w:r>
              <w:rPr>
                <w:b/>
                <w:spacing w:val="-2"/>
                <w:sz w:val="24"/>
              </w:rPr>
              <w:t>Syllabus</w:t>
            </w:r>
          </w:p>
          <w:p w14:paraId="77941FF5" w14:textId="77777777" w:rsidR="0047733A" w:rsidRDefault="00A66171">
            <w:pPr>
              <w:pStyle w:val="TableParagraph"/>
              <w:spacing w:before="43"/>
              <w:ind w:left="6"/>
              <w:rPr>
                <w:b/>
                <w:sz w:val="24"/>
              </w:rPr>
            </w:pPr>
            <w:r>
              <w:rPr>
                <w:b/>
                <w:spacing w:val="-2"/>
                <w:sz w:val="24"/>
              </w:rPr>
              <w:t>Version</w:t>
            </w:r>
          </w:p>
        </w:tc>
        <w:tc>
          <w:tcPr>
            <w:tcW w:w="946" w:type="dxa"/>
            <w:gridSpan w:val="3"/>
          </w:tcPr>
          <w:p w14:paraId="089AFBA2" w14:textId="56D0511B" w:rsidR="0047733A" w:rsidRDefault="00860E27">
            <w:pPr>
              <w:pStyle w:val="TableParagraph"/>
              <w:spacing w:line="273" w:lineRule="exact"/>
              <w:ind w:left="116"/>
              <w:rPr>
                <w:b/>
                <w:sz w:val="24"/>
              </w:rPr>
            </w:pPr>
            <w:r>
              <w:rPr>
                <w:b/>
                <w:spacing w:val="-2"/>
                <w:sz w:val="24"/>
              </w:rPr>
              <w:t>2026</w:t>
            </w:r>
            <w:r w:rsidR="00A66171">
              <w:rPr>
                <w:b/>
                <w:spacing w:val="-2"/>
                <w:sz w:val="24"/>
              </w:rPr>
              <w:t>-</w:t>
            </w:r>
          </w:p>
          <w:p w14:paraId="3CB4329E" w14:textId="595B1CAE" w:rsidR="0047733A" w:rsidRDefault="00860E27">
            <w:pPr>
              <w:pStyle w:val="TableParagraph"/>
              <w:spacing w:before="43"/>
              <w:ind w:left="116"/>
              <w:rPr>
                <w:b/>
                <w:sz w:val="24"/>
              </w:rPr>
            </w:pPr>
            <w:r>
              <w:rPr>
                <w:b/>
                <w:spacing w:val="-5"/>
                <w:sz w:val="24"/>
              </w:rPr>
              <w:t>27</w:t>
            </w:r>
          </w:p>
        </w:tc>
      </w:tr>
      <w:tr w:rsidR="0047733A" w14:paraId="5F2E8362" w14:textId="77777777">
        <w:trPr>
          <w:trHeight w:val="313"/>
        </w:trPr>
        <w:tc>
          <w:tcPr>
            <w:tcW w:w="9736" w:type="dxa"/>
            <w:gridSpan w:val="10"/>
          </w:tcPr>
          <w:p w14:paraId="65934E44" w14:textId="77777777" w:rsidR="0047733A" w:rsidRDefault="00A66171">
            <w:pPr>
              <w:pStyle w:val="TableParagraph"/>
              <w:spacing w:line="270" w:lineRule="exact"/>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2"/>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3"/>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5B20502B" w14:textId="77777777">
        <w:trPr>
          <w:trHeight w:val="318"/>
        </w:trPr>
        <w:tc>
          <w:tcPr>
            <w:tcW w:w="9736" w:type="dxa"/>
            <w:gridSpan w:val="10"/>
          </w:tcPr>
          <w:p w14:paraId="16732A09"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5BF48F6C" w14:textId="77777777">
        <w:trPr>
          <w:trHeight w:val="1343"/>
        </w:trPr>
        <w:tc>
          <w:tcPr>
            <w:tcW w:w="9736" w:type="dxa"/>
            <w:gridSpan w:val="10"/>
          </w:tcPr>
          <w:p w14:paraId="01B0649B"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67103FC2" w14:textId="77777777" w:rsidR="0047733A" w:rsidRDefault="00A66171">
            <w:pPr>
              <w:pStyle w:val="TableParagraph"/>
              <w:numPr>
                <w:ilvl w:val="0"/>
                <w:numId w:val="13"/>
              </w:numPr>
              <w:tabs>
                <w:tab w:val="left" w:pos="645"/>
              </w:tabs>
              <w:spacing w:before="240"/>
              <w:rPr>
                <w:sz w:val="24"/>
              </w:rPr>
            </w:pPr>
            <w:r>
              <w:rPr>
                <w:sz w:val="24"/>
              </w:rPr>
              <w:t>Comprehend</w:t>
            </w:r>
            <w:r>
              <w:rPr>
                <w:spacing w:val="-4"/>
                <w:sz w:val="24"/>
              </w:rPr>
              <w:t xml:space="preserve"> </w:t>
            </w:r>
            <w:r>
              <w:rPr>
                <w:sz w:val="24"/>
              </w:rPr>
              <w:t>the</w:t>
            </w:r>
            <w:r>
              <w:rPr>
                <w:spacing w:val="-1"/>
                <w:sz w:val="24"/>
              </w:rPr>
              <w:t xml:space="preserve"> </w:t>
            </w:r>
            <w:r>
              <w:rPr>
                <w:sz w:val="24"/>
              </w:rPr>
              <w:t>basic</w:t>
            </w:r>
            <w:r>
              <w:rPr>
                <w:spacing w:val="-2"/>
                <w:sz w:val="24"/>
              </w:rPr>
              <w:t xml:space="preserve"> </w:t>
            </w:r>
            <w:r>
              <w:rPr>
                <w:sz w:val="24"/>
              </w:rPr>
              <w:t>ideas</w:t>
            </w:r>
            <w:r>
              <w:rPr>
                <w:spacing w:val="-2"/>
                <w:sz w:val="24"/>
              </w:rPr>
              <w:t xml:space="preserve"> </w:t>
            </w:r>
            <w:r>
              <w:rPr>
                <w:sz w:val="24"/>
              </w:rPr>
              <w:t>of</w:t>
            </w:r>
            <w:r>
              <w:rPr>
                <w:spacing w:val="-1"/>
                <w:sz w:val="24"/>
              </w:rPr>
              <w:t xml:space="preserve"> </w:t>
            </w:r>
            <w:r>
              <w:rPr>
                <w:sz w:val="24"/>
              </w:rPr>
              <w:t>strategic</w:t>
            </w:r>
            <w:r>
              <w:rPr>
                <w:spacing w:val="-2"/>
                <w:sz w:val="24"/>
              </w:rPr>
              <w:t xml:space="preserve"> planning</w:t>
            </w:r>
          </w:p>
          <w:p w14:paraId="756AF12F" w14:textId="77777777" w:rsidR="0047733A" w:rsidRDefault="00A66171">
            <w:pPr>
              <w:pStyle w:val="TableParagraph"/>
              <w:numPr>
                <w:ilvl w:val="0"/>
                <w:numId w:val="13"/>
              </w:numPr>
              <w:tabs>
                <w:tab w:val="left" w:pos="583"/>
              </w:tabs>
              <w:spacing w:line="269" w:lineRule="exact"/>
              <w:ind w:left="583" w:hanging="358"/>
              <w:rPr>
                <w:sz w:val="24"/>
              </w:rPr>
            </w:pPr>
            <w:r>
              <w:rPr>
                <w:sz w:val="24"/>
              </w:rPr>
              <w:t>Learn</w:t>
            </w:r>
            <w:r>
              <w:rPr>
                <w:spacing w:val="-2"/>
                <w:sz w:val="24"/>
              </w:rPr>
              <w:t xml:space="preserve"> </w:t>
            </w:r>
            <w:r>
              <w:rPr>
                <w:sz w:val="24"/>
              </w:rPr>
              <w:t>to</w:t>
            </w:r>
            <w:r>
              <w:rPr>
                <w:spacing w:val="-2"/>
                <w:sz w:val="24"/>
              </w:rPr>
              <w:t xml:space="preserve"> </w:t>
            </w:r>
            <w:r>
              <w:rPr>
                <w:sz w:val="24"/>
              </w:rPr>
              <w:t>carry</w:t>
            </w:r>
            <w:r>
              <w:rPr>
                <w:spacing w:val="-1"/>
                <w:sz w:val="24"/>
              </w:rPr>
              <w:t xml:space="preserve"> </w:t>
            </w:r>
            <w:r>
              <w:rPr>
                <w:sz w:val="24"/>
              </w:rPr>
              <w:t>out environmental</w:t>
            </w:r>
            <w:r>
              <w:rPr>
                <w:spacing w:val="-6"/>
                <w:sz w:val="24"/>
              </w:rPr>
              <w:t xml:space="preserve"> </w:t>
            </w:r>
            <w:r>
              <w:rPr>
                <w:spacing w:val="-2"/>
                <w:sz w:val="24"/>
              </w:rPr>
              <w:t>analysis</w:t>
            </w:r>
          </w:p>
          <w:p w14:paraId="22B384A6" w14:textId="77777777" w:rsidR="0047733A" w:rsidRDefault="00A66171">
            <w:pPr>
              <w:pStyle w:val="TableParagraph"/>
              <w:numPr>
                <w:ilvl w:val="0"/>
                <w:numId w:val="13"/>
              </w:numPr>
              <w:tabs>
                <w:tab w:val="left" w:pos="647"/>
              </w:tabs>
              <w:spacing w:line="269" w:lineRule="exact"/>
              <w:ind w:left="647" w:hanging="422"/>
              <w:rPr>
                <w:sz w:val="24"/>
              </w:rPr>
            </w:pPr>
            <w:r>
              <w:rPr>
                <w:sz w:val="24"/>
              </w:rPr>
              <w:t>Learn</w:t>
            </w:r>
            <w:r>
              <w:rPr>
                <w:spacing w:val="-2"/>
                <w:sz w:val="24"/>
              </w:rPr>
              <w:t xml:space="preserve"> </w:t>
            </w:r>
            <w:r>
              <w:rPr>
                <w:sz w:val="24"/>
              </w:rPr>
              <w:t>to</w:t>
            </w:r>
            <w:r>
              <w:rPr>
                <w:spacing w:val="-1"/>
                <w:sz w:val="24"/>
              </w:rPr>
              <w:t xml:space="preserve"> </w:t>
            </w:r>
            <w:r>
              <w:rPr>
                <w:sz w:val="24"/>
              </w:rPr>
              <w:t>apply</w:t>
            </w:r>
            <w:r>
              <w:rPr>
                <w:spacing w:val="-2"/>
                <w:sz w:val="24"/>
              </w:rPr>
              <w:t xml:space="preserve"> </w:t>
            </w:r>
            <w:r>
              <w:rPr>
                <w:sz w:val="24"/>
              </w:rPr>
              <w:t>strategy</w:t>
            </w:r>
            <w:r>
              <w:rPr>
                <w:spacing w:val="-1"/>
                <w:sz w:val="24"/>
              </w:rPr>
              <w:t xml:space="preserve"> </w:t>
            </w:r>
            <w:r>
              <w:rPr>
                <w:sz w:val="24"/>
              </w:rPr>
              <w:t>to</w:t>
            </w:r>
            <w:r>
              <w:rPr>
                <w:spacing w:val="-2"/>
                <w:sz w:val="24"/>
              </w:rPr>
              <w:t xml:space="preserve"> </w:t>
            </w:r>
            <w:r>
              <w:rPr>
                <w:sz w:val="24"/>
              </w:rPr>
              <w:t>achieve</w:t>
            </w:r>
            <w:r>
              <w:rPr>
                <w:spacing w:val="-2"/>
                <w:sz w:val="24"/>
              </w:rPr>
              <w:t xml:space="preserve"> </w:t>
            </w:r>
            <w:r>
              <w:rPr>
                <w:sz w:val="24"/>
              </w:rPr>
              <w:t>business</w:t>
            </w:r>
            <w:r>
              <w:rPr>
                <w:spacing w:val="-13"/>
                <w:sz w:val="24"/>
              </w:rPr>
              <w:t xml:space="preserve"> </w:t>
            </w:r>
            <w:r>
              <w:rPr>
                <w:spacing w:val="-2"/>
                <w:sz w:val="24"/>
              </w:rPr>
              <w:t>objectives</w:t>
            </w:r>
          </w:p>
        </w:tc>
      </w:tr>
      <w:tr w:rsidR="0047733A" w14:paraId="375801C1" w14:textId="77777777">
        <w:trPr>
          <w:trHeight w:val="318"/>
        </w:trPr>
        <w:tc>
          <w:tcPr>
            <w:tcW w:w="9736" w:type="dxa"/>
            <w:gridSpan w:val="10"/>
          </w:tcPr>
          <w:p w14:paraId="502F0823"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56AE709E" w14:textId="77777777">
        <w:trPr>
          <w:trHeight w:val="323"/>
        </w:trPr>
        <w:tc>
          <w:tcPr>
            <w:tcW w:w="9736" w:type="dxa"/>
            <w:gridSpan w:val="10"/>
          </w:tcPr>
          <w:p w14:paraId="46481730"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36F35875" w14:textId="77777777">
        <w:trPr>
          <w:trHeight w:val="321"/>
        </w:trPr>
        <w:tc>
          <w:tcPr>
            <w:tcW w:w="557" w:type="dxa"/>
          </w:tcPr>
          <w:p w14:paraId="7D23319D" w14:textId="77777777" w:rsidR="0047733A" w:rsidRDefault="00A66171">
            <w:pPr>
              <w:pStyle w:val="TableParagraph"/>
              <w:spacing w:line="270" w:lineRule="exact"/>
              <w:rPr>
                <w:sz w:val="24"/>
              </w:rPr>
            </w:pPr>
            <w:r>
              <w:rPr>
                <w:spacing w:val="-10"/>
                <w:sz w:val="24"/>
              </w:rPr>
              <w:t>1</w:t>
            </w:r>
          </w:p>
        </w:tc>
        <w:tc>
          <w:tcPr>
            <w:tcW w:w="8368" w:type="dxa"/>
            <w:gridSpan w:val="7"/>
          </w:tcPr>
          <w:p w14:paraId="4A335A88" w14:textId="77777777" w:rsidR="0047733A" w:rsidRDefault="00A66171">
            <w:pPr>
              <w:pStyle w:val="TableParagraph"/>
              <w:spacing w:line="268" w:lineRule="exact"/>
              <w:rPr>
                <w:sz w:val="24"/>
              </w:rPr>
            </w:pPr>
            <w:r>
              <w:rPr>
                <w:sz w:val="24"/>
              </w:rPr>
              <w:t>Identify</w:t>
            </w:r>
            <w:r>
              <w:rPr>
                <w:spacing w:val="-2"/>
                <w:sz w:val="24"/>
              </w:rPr>
              <w:t xml:space="preserve"> </w:t>
            </w:r>
            <w:r>
              <w:rPr>
                <w:sz w:val="24"/>
              </w:rPr>
              <w:t>elements</w:t>
            </w:r>
            <w:r>
              <w:rPr>
                <w:spacing w:val="-2"/>
                <w:sz w:val="24"/>
              </w:rPr>
              <w:t xml:space="preserve"> </w:t>
            </w:r>
            <w:r>
              <w:rPr>
                <w:sz w:val="24"/>
              </w:rPr>
              <w:t>of</w:t>
            </w:r>
            <w:r>
              <w:rPr>
                <w:spacing w:val="-2"/>
                <w:sz w:val="24"/>
              </w:rPr>
              <w:t xml:space="preserve"> </w:t>
            </w:r>
            <w:r>
              <w:rPr>
                <w:sz w:val="24"/>
              </w:rPr>
              <w:t>strategic</w:t>
            </w:r>
            <w:r>
              <w:rPr>
                <w:spacing w:val="-2"/>
                <w:sz w:val="24"/>
              </w:rPr>
              <w:t xml:space="preserve"> planning</w:t>
            </w:r>
          </w:p>
        </w:tc>
        <w:tc>
          <w:tcPr>
            <w:tcW w:w="811" w:type="dxa"/>
            <w:gridSpan w:val="2"/>
          </w:tcPr>
          <w:p w14:paraId="2F24EF0B" w14:textId="77777777" w:rsidR="0047733A" w:rsidRDefault="00A66171">
            <w:pPr>
              <w:pStyle w:val="TableParagraph"/>
              <w:spacing w:line="270" w:lineRule="exact"/>
              <w:ind w:left="266"/>
              <w:rPr>
                <w:sz w:val="24"/>
              </w:rPr>
            </w:pPr>
            <w:r>
              <w:rPr>
                <w:spacing w:val="-5"/>
                <w:sz w:val="24"/>
              </w:rPr>
              <w:t>K1</w:t>
            </w:r>
          </w:p>
        </w:tc>
      </w:tr>
      <w:tr w:rsidR="0047733A" w14:paraId="2A2E2216" w14:textId="77777777">
        <w:trPr>
          <w:trHeight w:val="321"/>
        </w:trPr>
        <w:tc>
          <w:tcPr>
            <w:tcW w:w="557" w:type="dxa"/>
          </w:tcPr>
          <w:p w14:paraId="309543B7" w14:textId="77777777" w:rsidR="0047733A" w:rsidRDefault="00A66171">
            <w:pPr>
              <w:pStyle w:val="TableParagraph"/>
              <w:spacing w:line="270" w:lineRule="exact"/>
              <w:rPr>
                <w:sz w:val="24"/>
              </w:rPr>
            </w:pPr>
            <w:r>
              <w:rPr>
                <w:spacing w:val="-10"/>
                <w:sz w:val="24"/>
              </w:rPr>
              <w:t>2</w:t>
            </w:r>
          </w:p>
        </w:tc>
        <w:tc>
          <w:tcPr>
            <w:tcW w:w="8368" w:type="dxa"/>
            <w:gridSpan w:val="7"/>
          </w:tcPr>
          <w:p w14:paraId="69539AB2" w14:textId="77777777" w:rsidR="0047733A" w:rsidRDefault="00A66171">
            <w:pPr>
              <w:pStyle w:val="TableParagraph"/>
              <w:spacing w:line="270" w:lineRule="exact"/>
              <w:rPr>
                <w:sz w:val="24"/>
              </w:rPr>
            </w:pPr>
            <w:r>
              <w:rPr>
                <w:sz w:val="24"/>
              </w:rPr>
              <w:t>Understand</w:t>
            </w:r>
            <w:r>
              <w:rPr>
                <w:spacing w:val="-1"/>
                <w:sz w:val="24"/>
              </w:rPr>
              <w:t xml:space="preserve"> </w:t>
            </w:r>
            <w:r>
              <w:rPr>
                <w:sz w:val="24"/>
              </w:rPr>
              <w:t>the</w:t>
            </w:r>
            <w:r>
              <w:rPr>
                <w:spacing w:val="-2"/>
                <w:sz w:val="24"/>
              </w:rPr>
              <w:t xml:space="preserve"> </w:t>
            </w:r>
            <w:r>
              <w:rPr>
                <w:sz w:val="24"/>
              </w:rPr>
              <w:t>tools</w:t>
            </w:r>
            <w:r>
              <w:rPr>
                <w:spacing w:val="-1"/>
                <w:sz w:val="24"/>
              </w:rPr>
              <w:t xml:space="preserve"> </w:t>
            </w:r>
            <w:r>
              <w:rPr>
                <w:sz w:val="24"/>
              </w:rPr>
              <w:t>of</w:t>
            </w:r>
            <w:r>
              <w:rPr>
                <w:spacing w:val="-2"/>
                <w:sz w:val="24"/>
              </w:rPr>
              <w:t xml:space="preserve"> </w:t>
            </w:r>
            <w:r>
              <w:rPr>
                <w:sz w:val="24"/>
              </w:rPr>
              <w:t>strategy</w:t>
            </w:r>
            <w:r>
              <w:rPr>
                <w:spacing w:val="-1"/>
                <w:sz w:val="24"/>
              </w:rPr>
              <w:t xml:space="preserve"> </w:t>
            </w:r>
            <w:r>
              <w:rPr>
                <w:spacing w:val="-2"/>
                <w:sz w:val="24"/>
              </w:rPr>
              <w:t>formulation</w:t>
            </w:r>
          </w:p>
        </w:tc>
        <w:tc>
          <w:tcPr>
            <w:tcW w:w="811" w:type="dxa"/>
            <w:gridSpan w:val="2"/>
          </w:tcPr>
          <w:p w14:paraId="476288FD" w14:textId="77777777" w:rsidR="0047733A" w:rsidRDefault="00A66171">
            <w:pPr>
              <w:pStyle w:val="TableParagraph"/>
              <w:spacing w:line="270" w:lineRule="exact"/>
              <w:ind w:left="266"/>
              <w:rPr>
                <w:sz w:val="24"/>
              </w:rPr>
            </w:pPr>
            <w:r>
              <w:rPr>
                <w:spacing w:val="-5"/>
                <w:sz w:val="24"/>
              </w:rPr>
              <w:t>K2</w:t>
            </w:r>
          </w:p>
        </w:tc>
      </w:tr>
      <w:tr w:rsidR="0047733A" w14:paraId="2493BFD9" w14:textId="77777777">
        <w:trPr>
          <w:trHeight w:val="321"/>
        </w:trPr>
        <w:tc>
          <w:tcPr>
            <w:tcW w:w="557" w:type="dxa"/>
          </w:tcPr>
          <w:p w14:paraId="46DE671B" w14:textId="77777777" w:rsidR="0047733A" w:rsidRDefault="00A66171">
            <w:pPr>
              <w:pStyle w:val="TableParagraph"/>
              <w:spacing w:line="270" w:lineRule="exact"/>
              <w:rPr>
                <w:sz w:val="24"/>
              </w:rPr>
            </w:pPr>
            <w:r>
              <w:rPr>
                <w:spacing w:val="-10"/>
                <w:sz w:val="24"/>
              </w:rPr>
              <w:t>3</w:t>
            </w:r>
          </w:p>
        </w:tc>
        <w:tc>
          <w:tcPr>
            <w:tcW w:w="8368" w:type="dxa"/>
            <w:gridSpan w:val="7"/>
          </w:tcPr>
          <w:p w14:paraId="5D264ABA" w14:textId="77777777" w:rsidR="0047733A" w:rsidRDefault="00A66171">
            <w:pPr>
              <w:pStyle w:val="TableParagraph"/>
              <w:spacing w:line="270" w:lineRule="exact"/>
              <w:rPr>
                <w:sz w:val="24"/>
              </w:rPr>
            </w:pPr>
            <w:r>
              <w:rPr>
                <w:sz w:val="24"/>
              </w:rPr>
              <w:t>Learn</w:t>
            </w:r>
            <w:r>
              <w:rPr>
                <w:spacing w:val="-4"/>
                <w:sz w:val="24"/>
              </w:rPr>
              <w:t xml:space="preserve"> </w:t>
            </w:r>
            <w:r>
              <w:rPr>
                <w:sz w:val="24"/>
              </w:rPr>
              <w:t>the application</w:t>
            </w:r>
            <w:r>
              <w:rPr>
                <w:spacing w:val="-2"/>
                <w:sz w:val="24"/>
              </w:rPr>
              <w:t xml:space="preserve"> </w:t>
            </w:r>
            <w:r>
              <w:rPr>
                <w:sz w:val="24"/>
              </w:rPr>
              <w:t>of</w:t>
            </w:r>
            <w:r>
              <w:rPr>
                <w:spacing w:val="-2"/>
                <w:sz w:val="24"/>
              </w:rPr>
              <w:t xml:space="preserve"> </w:t>
            </w:r>
            <w:r>
              <w:rPr>
                <w:sz w:val="24"/>
              </w:rPr>
              <w:t>strategic</w:t>
            </w:r>
            <w:r>
              <w:rPr>
                <w:spacing w:val="-2"/>
                <w:sz w:val="24"/>
              </w:rPr>
              <w:t xml:space="preserve"> </w:t>
            </w:r>
            <w:r>
              <w:rPr>
                <w:sz w:val="24"/>
              </w:rPr>
              <w:t>planning</w:t>
            </w:r>
            <w:r>
              <w:rPr>
                <w:spacing w:val="-2"/>
                <w:sz w:val="24"/>
              </w:rPr>
              <w:t xml:space="preserve"> </w:t>
            </w:r>
            <w:r>
              <w:rPr>
                <w:sz w:val="24"/>
              </w:rPr>
              <w:t>in</w:t>
            </w:r>
            <w:r>
              <w:rPr>
                <w:spacing w:val="1"/>
                <w:sz w:val="24"/>
              </w:rPr>
              <w:t xml:space="preserve"> </w:t>
            </w:r>
            <w:r>
              <w:rPr>
                <w:sz w:val="24"/>
              </w:rPr>
              <w:t>Indian</w:t>
            </w:r>
            <w:r>
              <w:rPr>
                <w:spacing w:val="-2"/>
                <w:sz w:val="24"/>
              </w:rPr>
              <w:t xml:space="preserve"> </w:t>
            </w:r>
            <w:r>
              <w:rPr>
                <w:sz w:val="24"/>
              </w:rPr>
              <w:t>and</w:t>
            </w:r>
            <w:r>
              <w:rPr>
                <w:spacing w:val="-1"/>
                <w:sz w:val="24"/>
              </w:rPr>
              <w:t xml:space="preserve"> </w:t>
            </w:r>
            <w:r>
              <w:rPr>
                <w:sz w:val="24"/>
              </w:rPr>
              <w:t>global</w:t>
            </w:r>
            <w:r>
              <w:rPr>
                <w:spacing w:val="-1"/>
                <w:sz w:val="24"/>
              </w:rPr>
              <w:t xml:space="preserve"> </w:t>
            </w:r>
            <w:r>
              <w:rPr>
                <w:spacing w:val="-2"/>
                <w:sz w:val="24"/>
              </w:rPr>
              <w:t>contexts</w:t>
            </w:r>
          </w:p>
        </w:tc>
        <w:tc>
          <w:tcPr>
            <w:tcW w:w="811" w:type="dxa"/>
            <w:gridSpan w:val="2"/>
          </w:tcPr>
          <w:p w14:paraId="210DAC32" w14:textId="77777777" w:rsidR="0047733A" w:rsidRDefault="00A66171">
            <w:pPr>
              <w:pStyle w:val="TableParagraph"/>
              <w:spacing w:line="270" w:lineRule="exact"/>
              <w:ind w:left="266"/>
              <w:rPr>
                <w:sz w:val="24"/>
              </w:rPr>
            </w:pPr>
            <w:r>
              <w:rPr>
                <w:spacing w:val="-5"/>
                <w:sz w:val="24"/>
              </w:rPr>
              <w:t>K3</w:t>
            </w:r>
          </w:p>
        </w:tc>
      </w:tr>
      <w:tr w:rsidR="0047733A" w14:paraId="032C7A13" w14:textId="77777777">
        <w:trPr>
          <w:trHeight w:val="323"/>
        </w:trPr>
        <w:tc>
          <w:tcPr>
            <w:tcW w:w="9736" w:type="dxa"/>
            <w:gridSpan w:val="10"/>
          </w:tcPr>
          <w:p w14:paraId="5333BED3"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2"/>
                <w:sz w:val="24"/>
              </w:rPr>
              <w:t xml:space="preserve"> </w:t>
            </w:r>
            <w:r>
              <w:rPr>
                <w:sz w:val="24"/>
              </w:rPr>
              <w:t>Apply;</w:t>
            </w:r>
            <w:r>
              <w:rPr>
                <w:spacing w:val="-1"/>
                <w:sz w:val="24"/>
              </w:rPr>
              <w:t xml:space="preserve"> </w:t>
            </w:r>
            <w:r>
              <w:rPr>
                <w:b/>
                <w:sz w:val="24"/>
              </w:rPr>
              <w:t>K4</w:t>
            </w:r>
            <w:r>
              <w:rPr>
                <w:b/>
                <w:spacing w:val="-1"/>
                <w:sz w:val="24"/>
              </w:rPr>
              <w:t xml:space="preserve"> </w:t>
            </w:r>
            <w:r>
              <w:rPr>
                <w:sz w:val="24"/>
              </w:rPr>
              <w:t>-</w:t>
            </w:r>
            <w:r>
              <w:rPr>
                <w:spacing w:val="-1"/>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2"/>
                <w:sz w:val="24"/>
              </w:rPr>
              <w:t xml:space="preserve"> </w:t>
            </w:r>
            <w:r>
              <w:rPr>
                <w:sz w:val="24"/>
              </w:rPr>
              <w:t>Evaluate;</w:t>
            </w:r>
            <w:r>
              <w:rPr>
                <w:spacing w:val="-1"/>
                <w:sz w:val="24"/>
              </w:rPr>
              <w:t xml:space="preserve"> </w:t>
            </w:r>
            <w:r>
              <w:rPr>
                <w:b/>
                <w:sz w:val="24"/>
              </w:rPr>
              <w:t>K6</w:t>
            </w:r>
            <w:r>
              <w:rPr>
                <w:sz w:val="24"/>
              </w:rPr>
              <w:t xml:space="preserve">– </w:t>
            </w:r>
            <w:r>
              <w:rPr>
                <w:spacing w:val="-2"/>
                <w:sz w:val="24"/>
              </w:rPr>
              <w:t>Create</w:t>
            </w:r>
          </w:p>
        </w:tc>
      </w:tr>
      <w:tr w:rsidR="0047733A" w14:paraId="18EE7C42" w14:textId="77777777">
        <w:trPr>
          <w:trHeight w:val="316"/>
        </w:trPr>
        <w:tc>
          <w:tcPr>
            <w:tcW w:w="9736" w:type="dxa"/>
            <w:gridSpan w:val="10"/>
          </w:tcPr>
          <w:p w14:paraId="5C53E113" w14:textId="77777777" w:rsidR="0047733A" w:rsidRDefault="0047733A">
            <w:pPr>
              <w:pStyle w:val="TableParagraph"/>
              <w:ind w:left="0"/>
            </w:pPr>
          </w:p>
        </w:tc>
      </w:tr>
      <w:tr w:rsidR="0047733A" w14:paraId="5823A7D6" w14:textId="77777777">
        <w:trPr>
          <w:trHeight w:val="316"/>
        </w:trPr>
        <w:tc>
          <w:tcPr>
            <w:tcW w:w="1100" w:type="dxa"/>
            <w:gridSpan w:val="2"/>
          </w:tcPr>
          <w:p w14:paraId="1021BF1B" w14:textId="77777777" w:rsidR="0047733A" w:rsidRDefault="00A66171">
            <w:pPr>
              <w:pStyle w:val="TableParagraph"/>
              <w:spacing w:line="273" w:lineRule="exact"/>
              <w:rPr>
                <w:b/>
                <w:sz w:val="24"/>
              </w:rPr>
            </w:pPr>
            <w:r>
              <w:rPr>
                <w:b/>
                <w:spacing w:val="-2"/>
                <w:sz w:val="24"/>
              </w:rPr>
              <w:t>Unit:1</w:t>
            </w:r>
          </w:p>
        </w:tc>
        <w:tc>
          <w:tcPr>
            <w:tcW w:w="7241" w:type="dxa"/>
            <w:gridSpan w:val="4"/>
          </w:tcPr>
          <w:p w14:paraId="79AD1B17" w14:textId="77777777" w:rsidR="0047733A" w:rsidRDefault="00A66171">
            <w:pPr>
              <w:pStyle w:val="TableParagraph"/>
              <w:spacing w:line="261" w:lineRule="exact"/>
              <w:ind w:left="68" w:right="63"/>
              <w:jc w:val="center"/>
              <w:rPr>
                <w:b/>
                <w:sz w:val="23"/>
              </w:rPr>
            </w:pPr>
            <w:r>
              <w:rPr>
                <w:b/>
                <w:noProof/>
                <w:sz w:val="23"/>
              </w:rPr>
              <mc:AlternateContent>
                <mc:Choice Requires="wpg">
                  <w:drawing>
                    <wp:anchor distT="0" distB="0" distL="0" distR="0" simplePos="0" relativeHeight="251654144" behindDoc="1" locked="0" layoutInCell="1" allowOverlap="1" wp14:anchorId="601AE956" wp14:editId="03766A2D">
                      <wp:simplePos x="0" y="0"/>
                      <wp:positionH relativeFrom="column">
                        <wp:posOffset>1350263</wp:posOffset>
                      </wp:positionH>
                      <wp:positionV relativeFrom="paragraph">
                        <wp:posOffset>-417702</wp:posOffset>
                      </wp:positionV>
                      <wp:extent cx="2463800" cy="2051685"/>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56" name="Image 156"/>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39139F85" id="Group 155" o:spid="_x0000_s1026" style="position:absolute;margin-left:106.3pt;margin-top:-32.9pt;width:194pt;height:161.55pt;z-index:-25166233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">
                      <v:shape id="Image 156"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Vg9vBAAAA3AAAAA8AAABkcnMvZG93bnJldi54bWxET01rwkAQvRf8D8sIvZS6sVCR6CoiDQie&#10;1HofsmM2mJ2N2anGf+8KBW/zeJ8zX/a+UVfqYh3YwHiUgSIug625MvB7KD6noKIgW2wCk4E7RVgu&#10;Bm9zzG248Y6ue6lUCuGYowEn0uZax9KRxzgKLXHiTqHzKAl2lbYd3lK4b/RXlk20x5pTg8OW1o7K&#10;8/7PG/go7tvjpYzj7U6m4lZ9cd78HI15H/arGSihXl7if/fGpvnfE3g+ky7Qi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lVg9vBAAAA3AAAAA8AAAAAAAAAAAAAAAAAnwIA&#10;AGRycy9kb3ducmV2LnhtbFBLBQYAAAAABAAEAPcAAACNAwAAAAA=&#10;">
                        <v:imagedata r:id="rId15" o:title=""/>
                      </v:shape>
                    </v:group>
                  </w:pict>
                </mc:Fallback>
              </mc:AlternateContent>
            </w:r>
            <w:r>
              <w:rPr>
                <w:b/>
                <w:sz w:val="23"/>
              </w:rPr>
              <w:t>INTRODUCTION</w:t>
            </w:r>
            <w:r>
              <w:rPr>
                <w:b/>
                <w:spacing w:val="-6"/>
                <w:sz w:val="23"/>
              </w:rPr>
              <w:t xml:space="preserve"> </w:t>
            </w:r>
            <w:r>
              <w:rPr>
                <w:b/>
                <w:sz w:val="23"/>
              </w:rPr>
              <w:t>TO</w:t>
            </w:r>
            <w:r>
              <w:rPr>
                <w:b/>
                <w:spacing w:val="-6"/>
                <w:sz w:val="23"/>
              </w:rPr>
              <w:t xml:space="preserve"> </w:t>
            </w:r>
            <w:r>
              <w:rPr>
                <w:b/>
                <w:sz w:val="23"/>
              </w:rPr>
              <w:t>STRATEGIC</w:t>
            </w:r>
            <w:r>
              <w:rPr>
                <w:b/>
                <w:spacing w:val="-5"/>
                <w:sz w:val="23"/>
              </w:rPr>
              <w:t xml:space="preserve"> </w:t>
            </w:r>
            <w:r>
              <w:rPr>
                <w:b/>
                <w:spacing w:val="-2"/>
                <w:sz w:val="23"/>
              </w:rPr>
              <w:t>PLANNING</w:t>
            </w:r>
          </w:p>
        </w:tc>
        <w:tc>
          <w:tcPr>
            <w:tcW w:w="1395" w:type="dxa"/>
            <w:gridSpan w:val="4"/>
          </w:tcPr>
          <w:p w14:paraId="00F5289C" w14:textId="77777777" w:rsidR="0047733A" w:rsidRDefault="00A66171">
            <w:pPr>
              <w:pStyle w:val="TableParagraph"/>
              <w:spacing w:line="273" w:lineRule="exact"/>
              <w:ind w:left="466"/>
              <w:rPr>
                <w:b/>
                <w:sz w:val="24"/>
              </w:rPr>
            </w:pPr>
            <w:r>
              <w:rPr>
                <w:b/>
                <w:sz w:val="24"/>
              </w:rPr>
              <w:t>8</w:t>
            </w:r>
            <w:r>
              <w:rPr>
                <w:b/>
                <w:spacing w:val="60"/>
                <w:sz w:val="24"/>
              </w:rPr>
              <w:t xml:space="preserve"> </w:t>
            </w:r>
            <w:r>
              <w:rPr>
                <w:b/>
                <w:spacing w:val="-2"/>
                <w:sz w:val="24"/>
              </w:rPr>
              <w:t>hours</w:t>
            </w:r>
          </w:p>
        </w:tc>
      </w:tr>
      <w:tr w:rsidR="0047733A" w14:paraId="6067A456" w14:textId="77777777">
        <w:trPr>
          <w:trHeight w:val="950"/>
        </w:trPr>
        <w:tc>
          <w:tcPr>
            <w:tcW w:w="9736" w:type="dxa"/>
            <w:gridSpan w:val="10"/>
          </w:tcPr>
          <w:p w14:paraId="6AEA9B4D" w14:textId="77777777" w:rsidR="0047733A" w:rsidRDefault="00A66171">
            <w:pPr>
              <w:pStyle w:val="TableParagraph"/>
              <w:spacing w:line="275" w:lineRule="exact"/>
              <w:rPr>
                <w:sz w:val="24"/>
              </w:rPr>
            </w:pPr>
            <w:r>
              <w:rPr>
                <w:sz w:val="24"/>
              </w:rPr>
              <w:t>Corporate</w:t>
            </w:r>
            <w:r>
              <w:rPr>
                <w:spacing w:val="-3"/>
                <w:sz w:val="24"/>
              </w:rPr>
              <w:t xml:space="preserve"> </w:t>
            </w:r>
            <w:r>
              <w:rPr>
                <w:sz w:val="24"/>
              </w:rPr>
              <w:t>Strategic</w:t>
            </w:r>
            <w:r>
              <w:rPr>
                <w:spacing w:val="-2"/>
                <w:sz w:val="24"/>
              </w:rPr>
              <w:t xml:space="preserve"> </w:t>
            </w:r>
            <w:r>
              <w:rPr>
                <w:sz w:val="24"/>
              </w:rPr>
              <w:t>Planning</w:t>
            </w:r>
            <w:r>
              <w:rPr>
                <w:spacing w:val="-2"/>
                <w:sz w:val="24"/>
              </w:rPr>
              <w:t xml:space="preserve"> </w:t>
            </w:r>
            <w:r>
              <w:rPr>
                <w:sz w:val="24"/>
              </w:rPr>
              <w:t>–</w:t>
            </w:r>
            <w:r>
              <w:rPr>
                <w:spacing w:val="-1"/>
                <w:sz w:val="24"/>
              </w:rPr>
              <w:t xml:space="preserve"> </w:t>
            </w:r>
            <w:r>
              <w:rPr>
                <w:sz w:val="24"/>
              </w:rPr>
              <w:t>Mission</w:t>
            </w:r>
            <w:r>
              <w:rPr>
                <w:spacing w:val="-1"/>
                <w:sz w:val="24"/>
              </w:rPr>
              <w:t xml:space="preserve"> </w:t>
            </w:r>
            <w:r>
              <w:rPr>
                <w:sz w:val="24"/>
              </w:rPr>
              <w:t>and</w:t>
            </w:r>
            <w:r>
              <w:rPr>
                <w:spacing w:val="-1"/>
                <w:sz w:val="24"/>
              </w:rPr>
              <w:t xml:space="preserve"> </w:t>
            </w:r>
            <w:r>
              <w:rPr>
                <w:sz w:val="24"/>
              </w:rPr>
              <w:t>Vision</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firm</w:t>
            </w:r>
            <w:r>
              <w:rPr>
                <w:spacing w:val="-1"/>
                <w:sz w:val="24"/>
              </w:rPr>
              <w:t xml:space="preserve"> </w:t>
            </w:r>
            <w:r>
              <w:rPr>
                <w:sz w:val="24"/>
              </w:rPr>
              <w:t>-</w:t>
            </w:r>
            <w:r>
              <w:rPr>
                <w:spacing w:val="-2"/>
                <w:sz w:val="24"/>
              </w:rPr>
              <w:t xml:space="preserve"> </w:t>
            </w:r>
            <w:r>
              <w:rPr>
                <w:sz w:val="24"/>
              </w:rPr>
              <w:t>Development,</w:t>
            </w:r>
            <w:r>
              <w:rPr>
                <w:spacing w:val="-1"/>
                <w:sz w:val="24"/>
              </w:rPr>
              <w:t xml:space="preserve"> </w:t>
            </w:r>
            <w:r>
              <w:rPr>
                <w:sz w:val="24"/>
              </w:rPr>
              <w:t>maintenance</w:t>
            </w:r>
            <w:r>
              <w:rPr>
                <w:spacing w:val="-2"/>
                <w:sz w:val="24"/>
              </w:rPr>
              <w:t xml:space="preserve"> </w:t>
            </w:r>
            <w:r>
              <w:rPr>
                <w:sz w:val="24"/>
              </w:rPr>
              <w:t>and</w:t>
            </w:r>
            <w:r>
              <w:rPr>
                <w:spacing w:val="-2"/>
                <w:sz w:val="24"/>
              </w:rPr>
              <w:t xml:space="preserve"> </w:t>
            </w:r>
            <w:r>
              <w:rPr>
                <w:spacing w:val="-5"/>
                <w:sz w:val="24"/>
              </w:rPr>
              <w:t>the</w:t>
            </w:r>
          </w:p>
          <w:p w14:paraId="4554C71E" w14:textId="77777777" w:rsidR="0047733A" w:rsidRDefault="00A66171">
            <w:pPr>
              <w:pStyle w:val="TableParagraph"/>
              <w:spacing w:before="6" w:line="310" w:lineRule="atLeast"/>
              <w:rPr>
                <w:sz w:val="24"/>
              </w:rPr>
            </w:pPr>
            <w:r>
              <w:rPr>
                <w:sz w:val="24"/>
              </w:rPr>
              <w:t>role</w:t>
            </w:r>
            <w:r>
              <w:rPr>
                <w:spacing w:val="-4"/>
                <w:sz w:val="24"/>
              </w:rPr>
              <w:t xml:space="preserve"> </w:t>
            </w:r>
            <w:r>
              <w:rPr>
                <w:sz w:val="24"/>
              </w:rPr>
              <w:t>of</w:t>
            </w:r>
            <w:r>
              <w:rPr>
                <w:spacing w:val="-4"/>
                <w:sz w:val="24"/>
              </w:rPr>
              <w:t xml:space="preserve"> </w:t>
            </w:r>
            <w:r>
              <w:rPr>
                <w:sz w:val="24"/>
              </w:rPr>
              <w:t>leader</w:t>
            </w:r>
            <w:r>
              <w:rPr>
                <w:spacing w:val="-4"/>
                <w:sz w:val="24"/>
              </w:rPr>
              <w:t xml:space="preserve"> </w:t>
            </w:r>
            <w:r>
              <w:rPr>
                <w:sz w:val="24"/>
              </w:rPr>
              <w:t>-</w:t>
            </w:r>
            <w:r>
              <w:rPr>
                <w:spacing w:val="-2"/>
                <w:sz w:val="24"/>
              </w:rPr>
              <w:t xml:space="preserve"> </w:t>
            </w:r>
            <w:r>
              <w:rPr>
                <w:sz w:val="24"/>
              </w:rPr>
              <w:t>Hierarchal</w:t>
            </w:r>
            <w:r>
              <w:rPr>
                <w:spacing w:val="-3"/>
                <w:sz w:val="24"/>
              </w:rPr>
              <w:t xml:space="preserve"> </w:t>
            </w:r>
            <w:r>
              <w:rPr>
                <w:sz w:val="24"/>
              </w:rPr>
              <w:t>levels</w:t>
            </w:r>
            <w:r>
              <w:rPr>
                <w:spacing w:val="-3"/>
                <w:sz w:val="24"/>
              </w:rPr>
              <w:t xml:space="preserve"> </w:t>
            </w:r>
            <w:r>
              <w:rPr>
                <w:sz w:val="24"/>
              </w:rPr>
              <w:t>of</w:t>
            </w:r>
            <w:r>
              <w:rPr>
                <w:spacing w:val="-4"/>
                <w:sz w:val="24"/>
              </w:rPr>
              <w:t xml:space="preserve"> </w:t>
            </w:r>
            <w:r>
              <w:rPr>
                <w:sz w:val="24"/>
              </w:rPr>
              <w:t>planning</w:t>
            </w:r>
            <w:r>
              <w:rPr>
                <w:spacing w:val="-3"/>
                <w:sz w:val="24"/>
              </w:rPr>
              <w:t xml:space="preserve"> </w:t>
            </w:r>
            <w:r>
              <w:rPr>
                <w:sz w:val="24"/>
              </w:rPr>
              <w:t>-</w:t>
            </w:r>
            <w:r>
              <w:rPr>
                <w:spacing w:val="-4"/>
                <w:sz w:val="24"/>
              </w:rPr>
              <w:t xml:space="preserve"> </w:t>
            </w:r>
            <w:r>
              <w:rPr>
                <w:sz w:val="24"/>
              </w:rPr>
              <w:t>Strategic</w:t>
            </w:r>
            <w:r>
              <w:rPr>
                <w:spacing w:val="-4"/>
                <w:sz w:val="24"/>
              </w:rPr>
              <w:t xml:space="preserve"> </w:t>
            </w:r>
            <w:r>
              <w:rPr>
                <w:sz w:val="24"/>
              </w:rPr>
              <w:t>planning</w:t>
            </w:r>
            <w:r>
              <w:rPr>
                <w:spacing w:val="-3"/>
                <w:sz w:val="24"/>
              </w:rPr>
              <w:t xml:space="preserve"> </w:t>
            </w:r>
            <w:r>
              <w:rPr>
                <w:sz w:val="24"/>
              </w:rPr>
              <w:t>process</w:t>
            </w:r>
            <w:r>
              <w:rPr>
                <w:spacing w:val="-1"/>
                <w:sz w:val="24"/>
              </w:rPr>
              <w:t xml:space="preserve"> </w:t>
            </w:r>
            <w:r>
              <w:rPr>
                <w:sz w:val="24"/>
              </w:rPr>
              <w:t>-</w:t>
            </w:r>
            <w:r>
              <w:rPr>
                <w:spacing w:val="-2"/>
                <w:sz w:val="24"/>
              </w:rPr>
              <w:t xml:space="preserve"> </w:t>
            </w:r>
            <w:r>
              <w:rPr>
                <w:sz w:val="24"/>
              </w:rPr>
              <w:t>Strategic</w:t>
            </w:r>
            <w:r>
              <w:rPr>
                <w:spacing w:val="-4"/>
                <w:sz w:val="24"/>
              </w:rPr>
              <w:t xml:space="preserve"> </w:t>
            </w:r>
            <w:r>
              <w:rPr>
                <w:sz w:val="24"/>
              </w:rPr>
              <w:t>management practice in India - Competitive advantage of nations and its implication on Indian business.</w:t>
            </w:r>
          </w:p>
        </w:tc>
      </w:tr>
      <w:tr w:rsidR="0047733A" w14:paraId="584CF464" w14:textId="77777777">
        <w:trPr>
          <w:trHeight w:val="318"/>
        </w:trPr>
        <w:tc>
          <w:tcPr>
            <w:tcW w:w="9736" w:type="dxa"/>
            <w:gridSpan w:val="10"/>
          </w:tcPr>
          <w:p w14:paraId="03185A4D" w14:textId="77777777" w:rsidR="0047733A" w:rsidRDefault="0047733A">
            <w:pPr>
              <w:pStyle w:val="TableParagraph"/>
              <w:ind w:left="0"/>
            </w:pPr>
          </w:p>
        </w:tc>
      </w:tr>
      <w:tr w:rsidR="0047733A" w14:paraId="0F439360" w14:textId="77777777">
        <w:trPr>
          <w:trHeight w:val="316"/>
        </w:trPr>
        <w:tc>
          <w:tcPr>
            <w:tcW w:w="1100" w:type="dxa"/>
            <w:gridSpan w:val="2"/>
          </w:tcPr>
          <w:p w14:paraId="1B4897EB" w14:textId="77777777" w:rsidR="0047733A" w:rsidRDefault="00A66171">
            <w:pPr>
              <w:pStyle w:val="TableParagraph"/>
              <w:spacing w:line="273" w:lineRule="exact"/>
              <w:rPr>
                <w:b/>
                <w:sz w:val="24"/>
              </w:rPr>
            </w:pPr>
            <w:r>
              <w:rPr>
                <w:b/>
                <w:spacing w:val="-2"/>
                <w:sz w:val="24"/>
              </w:rPr>
              <w:t>Unit:2</w:t>
            </w:r>
          </w:p>
        </w:tc>
        <w:tc>
          <w:tcPr>
            <w:tcW w:w="7241" w:type="dxa"/>
            <w:gridSpan w:val="4"/>
          </w:tcPr>
          <w:p w14:paraId="4AF8D8F4" w14:textId="77777777" w:rsidR="0047733A" w:rsidRDefault="00A66171">
            <w:pPr>
              <w:pStyle w:val="TableParagraph"/>
              <w:spacing w:line="261" w:lineRule="exact"/>
              <w:ind w:left="1959"/>
              <w:rPr>
                <w:b/>
                <w:sz w:val="23"/>
              </w:rPr>
            </w:pPr>
            <w:r>
              <w:rPr>
                <w:b/>
                <w:sz w:val="23"/>
              </w:rPr>
              <w:t>ENVIRONMENTAL</w:t>
            </w:r>
            <w:r>
              <w:rPr>
                <w:b/>
                <w:spacing w:val="-10"/>
                <w:sz w:val="23"/>
              </w:rPr>
              <w:t xml:space="preserve"> </w:t>
            </w:r>
            <w:r>
              <w:rPr>
                <w:b/>
                <w:spacing w:val="-2"/>
                <w:sz w:val="23"/>
              </w:rPr>
              <w:t>ANALYSIS</w:t>
            </w:r>
          </w:p>
        </w:tc>
        <w:tc>
          <w:tcPr>
            <w:tcW w:w="1395" w:type="dxa"/>
            <w:gridSpan w:val="4"/>
          </w:tcPr>
          <w:p w14:paraId="47A7E687" w14:textId="77777777" w:rsidR="0047733A" w:rsidRDefault="00A66171">
            <w:pPr>
              <w:pStyle w:val="TableParagraph"/>
              <w:spacing w:line="273" w:lineRule="exact"/>
              <w:ind w:left="406"/>
              <w:rPr>
                <w:b/>
                <w:sz w:val="24"/>
              </w:rPr>
            </w:pPr>
            <w:r>
              <w:rPr>
                <w:b/>
                <w:sz w:val="24"/>
              </w:rPr>
              <w:t>12</w:t>
            </w:r>
            <w:r>
              <w:rPr>
                <w:b/>
                <w:spacing w:val="-2"/>
                <w:sz w:val="24"/>
              </w:rPr>
              <w:t xml:space="preserve"> hours</w:t>
            </w:r>
          </w:p>
        </w:tc>
      </w:tr>
      <w:tr w:rsidR="0047733A" w14:paraId="2751200B" w14:textId="77777777">
        <w:trPr>
          <w:trHeight w:val="1585"/>
        </w:trPr>
        <w:tc>
          <w:tcPr>
            <w:tcW w:w="9736" w:type="dxa"/>
            <w:gridSpan w:val="10"/>
          </w:tcPr>
          <w:p w14:paraId="2E79848C" w14:textId="77777777" w:rsidR="0047733A" w:rsidRDefault="00A66171">
            <w:pPr>
              <w:pStyle w:val="TableParagraph"/>
              <w:spacing w:line="276" w:lineRule="auto"/>
              <w:ind w:right="77"/>
              <w:jc w:val="both"/>
              <w:rPr>
                <w:sz w:val="24"/>
              </w:rPr>
            </w:pPr>
            <w:r>
              <w:rPr>
                <w:sz w:val="24"/>
              </w:rPr>
              <w:t>Environment Analysis &amp; Internal Analysis: General environment scanning - Competitive &amp;environment</w:t>
            </w:r>
            <w:r>
              <w:rPr>
                <w:spacing w:val="-1"/>
                <w:sz w:val="24"/>
              </w:rPr>
              <w:t xml:space="preserve"> </w:t>
            </w:r>
            <w:r>
              <w:rPr>
                <w:sz w:val="24"/>
              </w:rPr>
              <w:t>analysis</w:t>
            </w:r>
            <w:r>
              <w:rPr>
                <w:spacing w:val="-1"/>
                <w:sz w:val="24"/>
              </w:rPr>
              <w:t xml:space="preserve"> </w:t>
            </w:r>
            <w:r>
              <w:rPr>
                <w:sz w:val="24"/>
              </w:rPr>
              <w:t>- Identify</w:t>
            </w:r>
            <w:r>
              <w:rPr>
                <w:spacing w:val="-1"/>
                <w:sz w:val="24"/>
              </w:rPr>
              <w:t xml:space="preserve"> </w:t>
            </w:r>
            <w:r>
              <w:rPr>
                <w:sz w:val="24"/>
              </w:rPr>
              <w:t>opportunities</w:t>
            </w:r>
            <w:r>
              <w:rPr>
                <w:spacing w:val="-1"/>
                <w:sz w:val="24"/>
              </w:rPr>
              <w:t xml:space="preserve"> </w:t>
            </w:r>
            <w:r>
              <w:rPr>
                <w:sz w:val="24"/>
              </w:rPr>
              <w:t>&amp; threats</w:t>
            </w:r>
            <w:r>
              <w:rPr>
                <w:spacing w:val="-1"/>
                <w:sz w:val="24"/>
              </w:rPr>
              <w:t xml:space="preserve"> </w:t>
            </w:r>
            <w:r>
              <w:rPr>
                <w:sz w:val="24"/>
              </w:rPr>
              <w:t>- Assessing</w:t>
            </w:r>
            <w:r>
              <w:rPr>
                <w:spacing w:val="-1"/>
                <w:sz w:val="24"/>
              </w:rPr>
              <w:t xml:space="preserve"> </w:t>
            </w:r>
            <w:r>
              <w:rPr>
                <w:sz w:val="24"/>
              </w:rPr>
              <w:t>internal</w:t>
            </w:r>
            <w:r>
              <w:rPr>
                <w:spacing w:val="-1"/>
                <w:sz w:val="24"/>
              </w:rPr>
              <w:t xml:space="preserve"> </w:t>
            </w:r>
            <w:r>
              <w:rPr>
                <w:sz w:val="24"/>
              </w:rPr>
              <w:t>environment</w:t>
            </w:r>
            <w:r>
              <w:rPr>
                <w:spacing w:val="-1"/>
                <w:sz w:val="24"/>
              </w:rPr>
              <w:t xml:space="preserve"> </w:t>
            </w:r>
            <w:r>
              <w:rPr>
                <w:sz w:val="24"/>
              </w:rPr>
              <w:t>through functional approach and value chain - Identifying critical success factors - Identify the strengths &amp; weaknesses - SWOT audit – Core competence - Stockholders' expectations, Scenario-planning -</w:t>
            </w:r>
          </w:p>
          <w:p w14:paraId="06DEAAF5" w14:textId="77777777" w:rsidR="0047733A" w:rsidRDefault="00A66171">
            <w:pPr>
              <w:pStyle w:val="TableParagraph"/>
              <w:jc w:val="both"/>
              <w:rPr>
                <w:sz w:val="24"/>
              </w:rPr>
            </w:pPr>
            <w:r>
              <w:rPr>
                <w:sz w:val="24"/>
              </w:rPr>
              <w:t>Industry</w:t>
            </w:r>
            <w:r>
              <w:rPr>
                <w:spacing w:val="-8"/>
                <w:sz w:val="24"/>
              </w:rPr>
              <w:t xml:space="preserve"> </w:t>
            </w:r>
            <w:r>
              <w:rPr>
                <w:spacing w:val="-2"/>
                <w:sz w:val="24"/>
              </w:rPr>
              <w:t>analysis.</w:t>
            </w:r>
          </w:p>
        </w:tc>
      </w:tr>
      <w:tr w:rsidR="0047733A" w14:paraId="37839E99" w14:textId="77777777">
        <w:trPr>
          <w:trHeight w:val="316"/>
        </w:trPr>
        <w:tc>
          <w:tcPr>
            <w:tcW w:w="9736" w:type="dxa"/>
            <w:gridSpan w:val="10"/>
          </w:tcPr>
          <w:p w14:paraId="6E4711D2" w14:textId="77777777" w:rsidR="0047733A" w:rsidRDefault="0047733A">
            <w:pPr>
              <w:pStyle w:val="TableParagraph"/>
              <w:ind w:left="0"/>
            </w:pPr>
          </w:p>
        </w:tc>
      </w:tr>
      <w:tr w:rsidR="0047733A" w14:paraId="4AA306E5" w14:textId="77777777">
        <w:trPr>
          <w:trHeight w:val="316"/>
        </w:trPr>
        <w:tc>
          <w:tcPr>
            <w:tcW w:w="1100" w:type="dxa"/>
            <w:gridSpan w:val="2"/>
          </w:tcPr>
          <w:p w14:paraId="4F68306B" w14:textId="77777777" w:rsidR="0047733A" w:rsidRDefault="00A66171">
            <w:pPr>
              <w:pStyle w:val="TableParagraph"/>
              <w:spacing w:line="273" w:lineRule="exact"/>
              <w:rPr>
                <w:b/>
                <w:sz w:val="24"/>
              </w:rPr>
            </w:pPr>
            <w:r>
              <w:rPr>
                <w:b/>
                <w:spacing w:val="-2"/>
                <w:sz w:val="24"/>
              </w:rPr>
              <w:t>Unit:3</w:t>
            </w:r>
          </w:p>
        </w:tc>
        <w:tc>
          <w:tcPr>
            <w:tcW w:w="7241" w:type="dxa"/>
            <w:gridSpan w:val="4"/>
          </w:tcPr>
          <w:p w14:paraId="6B1654BB" w14:textId="77777777" w:rsidR="0047733A" w:rsidRDefault="00A66171">
            <w:pPr>
              <w:pStyle w:val="TableParagraph"/>
              <w:spacing w:line="273" w:lineRule="exact"/>
              <w:ind w:left="1990"/>
              <w:rPr>
                <w:b/>
                <w:sz w:val="24"/>
              </w:rPr>
            </w:pPr>
            <w:r>
              <w:rPr>
                <w:b/>
                <w:sz w:val="24"/>
              </w:rPr>
              <w:t>STRATEGY</w:t>
            </w:r>
            <w:r>
              <w:rPr>
                <w:b/>
                <w:spacing w:val="-3"/>
                <w:sz w:val="24"/>
              </w:rPr>
              <w:t xml:space="preserve"> </w:t>
            </w:r>
            <w:r>
              <w:rPr>
                <w:b/>
                <w:spacing w:val="-2"/>
                <w:sz w:val="24"/>
              </w:rPr>
              <w:t>FORMULATION</w:t>
            </w:r>
          </w:p>
        </w:tc>
        <w:tc>
          <w:tcPr>
            <w:tcW w:w="1395" w:type="dxa"/>
            <w:gridSpan w:val="4"/>
          </w:tcPr>
          <w:p w14:paraId="52BD7E4C"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798D8E3F" w14:textId="77777777">
        <w:trPr>
          <w:trHeight w:val="1470"/>
        </w:trPr>
        <w:tc>
          <w:tcPr>
            <w:tcW w:w="9736" w:type="dxa"/>
            <w:gridSpan w:val="10"/>
          </w:tcPr>
          <w:p w14:paraId="6B4C5E7F" w14:textId="77777777" w:rsidR="0047733A" w:rsidRDefault="00A66171">
            <w:pPr>
              <w:pStyle w:val="TableParagraph"/>
              <w:spacing w:line="275" w:lineRule="exact"/>
              <w:rPr>
                <w:sz w:val="24"/>
              </w:rPr>
            </w:pPr>
            <w:r>
              <w:rPr>
                <w:sz w:val="24"/>
              </w:rPr>
              <w:t>Strategy</w:t>
            </w:r>
            <w:r>
              <w:rPr>
                <w:spacing w:val="-16"/>
                <w:sz w:val="24"/>
              </w:rPr>
              <w:t xml:space="preserve"> </w:t>
            </w:r>
            <w:r>
              <w:rPr>
                <w:sz w:val="24"/>
              </w:rPr>
              <w:t>Formulation</w:t>
            </w:r>
            <w:r>
              <w:rPr>
                <w:spacing w:val="-14"/>
                <w:sz w:val="24"/>
              </w:rPr>
              <w:t xml:space="preserve"> </w:t>
            </w:r>
            <w:r>
              <w:rPr>
                <w:sz w:val="24"/>
              </w:rPr>
              <w:t>-</w:t>
            </w:r>
            <w:r>
              <w:rPr>
                <w:spacing w:val="-15"/>
                <w:sz w:val="24"/>
              </w:rPr>
              <w:t xml:space="preserve"> </w:t>
            </w:r>
            <w:r>
              <w:rPr>
                <w:sz w:val="24"/>
              </w:rPr>
              <w:t>Generic</w:t>
            </w:r>
            <w:r>
              <w:rPr>
                <w:spacing w:val="-12"/>
                <w:sz w:val="24"/>
              </w:rPr>
              <w:t xml:space="preserve"> </w:t>
            </w:r>
            <w:r>
              <w:rPr>
                <w:sz w:val="24"/>
              </w:rPr>
              <w:t>strategies</w:t>
            </w:r>
            <w:r>
              <w:rPr>
                <w:spacing w:val="-12"/>
                <w:sz w:val="24"/>
              </w:rPr>
              <w:t xml:space="preserve"> </w:t>
            </w:r>
            <w:r>
              <w:rPr>
                <w:sz w:val="24"/>
              </w:rPr>
              <w:t>-</w:t>
            </w:r>
            <w:r>
              <w:rPr>
                <w:spacing w:val="-15"/>
                <w:sz w:val="24"/>
              </w:rPr>
              <w:t xml:space="preserve"> </w:t>
            </w:r>
            <w:r>
              <w:rPr>
                <w:sz w:val="24"/>
              </w:rPr>
              <w:t>Grand</w:t>
            </w:r>
            <w:r>
              <w:rPr>
                <w:spacing w:val="-12"/>
                <w:sz w:val="24"/>
              </w:rPr>
              <w:t xml:space="preserve"> </w:t>
            </w:r>
            <w:r>
              <w:rPr>
                <w:sz w:val="24"/>
              </w:rPr>
              <w:t>strategies</w:t>
            </w:r>
            <w:r>
              <w:rPr>
                <w:spacing w:val="-14"/>
                <w:sz w:val="24"/>
              </w:rPr>
              <w:t xml:space="preserve"> </w:t>
            </w:r>
            <w:r>
              <w:rPr>
                <w:sz w:val="24"/>
              </w:rPr>
              <w:t>-</w:t>
            </w:r>
            <w:r>
              <w:rPr>
                <w:spacing w:val="-12"/>
                <w:sz w:val="24"/>
              </w:rPr>
              <w:t xml:space="preserve"> </w:t>
            </w:r>
            <w:r>
              <w:rPr>
                <w:sz w:val="24"/>
              </w:rPr>
              <w:t>Strategies</w:t>
            </w:r>
            <w:r>
              <w:rPr>
                <w:spacing w:val="-14"/>
                <w:sz w:val="24"/>
              </w:rPr>
              <w:t xml:space="preserve"> </w:t>
            </w:r>
            <w:r>
              <w:rPr>
                <w:sz w:val="24"/>
              </w:rPr>
              <w:t>of</w:t>
            </w:r>
            <w:r>
              <w:rPr>
                <w:spacing w:val="-15"/>
                <w:sz w:val="24"/>
              </w:rPr>
              <w:t xml:space="preserve"> </w:t>
            </w:r>
            <w:r>
              <w:rPr>
                <w:sz w:val="24"/>
              </w:rPr>
              <w:t>leading</w:t>
            </w:r>
            <w:r>
              <w:rPr>
                <w:spacing w:val="-12"/>
                <w:sz w:val="24"/>
              </w:rPr>
              <w:t xml:space="preserve"> </w:t>
            </w:r>
            <w:r>
              <w:rPr>
                <w:sz w:val="24"/>
              </w:rPr>
              <w:t>Indian</w:t>
            </w:r>
            <w:r>
              <w:rPr>
                <w:spacing w:val="-11"/>
                <w:sz w:val="24"/>
              </w:rPr>
              <w:t xml:space="preserve"> </w:t>
            </w:r>
            <w:r>
              <w:rPr>
                <w:spacing w:val="-2"/>
                <w:sz w:val="24"/>
              </w:rPr>
              <w:t>companies</w:t>
            </w:r>
          </w:p>
          <w:p w14:paraId="6BD23023" w14:textId="77777777" w:rsidR="0047733A" w:rsidRDefault="00A66171">
            <w:pPr>
              <w:pStyle w:val="TableParagraph"/>
              <w:spacing w:before="41" w:line="278" w:lineRule="auto"/>
              <w:rPr>
                <w:sz w:val="24"/>
              </w:rPr>
            </w:pPr>
            <w:r>
              <w:rPr>
                <w:sz w:val="24"/>
              </w:rPr>
              <w:t>-</w:t>
            </w:r>
            <w:r>
              <w:rPr>
                <w:spacing w:val="40"/>
                <w:sz w:val="24"/>
              </w:rPr>
              <w:t xml:space="preserve"> </w:t>
            </w:r>
            <w:r>
              <w:rPr>
                <w:sz w:val="24"/>
              </w:rPr>
              <w:t>The</w:t>
            </w:r>
            <w:r>
              <w:rPr>
                <w:spacing w:val="40"/>
                <w:sz w:val="24"/>
              </w:rPr>
              <w:t xml:space="preserve"> </w:t>
            </w:r>
            <w:r>
              <w:rPr>
                <w:sz w:val="24"/>
              </w:rPr>
              <w:t>role</w:t>
            </w:r>
            <w:r>
              <w:rPr>
                <w:spacing w:val="40"/>
                <w:sz w:val="24"/>
              </w:rPr>
              <w:t xml:space="preserve"> </w:t>
            </w:r>
            <w:r>
              <w:rPr>
                <w:sz w:val="24"/>
              </w:rPr>
              <w:t>of</w:t>
            </w:r>
            <w:r>
              <w:rPr>
                <w:spacing w:val="40"/>
                <w:sz w:val="24"/>
              </w:rPr>
              <w:t xml:space="preserve"> </w:t>
            </w:r>
            <w:r>
              <w:rPr>
                <w:sz w:val="24"/>
              </w:rPr>
              <w:t>diversification</w:t>
            </w:r>
            <w:r>
              <w:rPr>
                <w:spacing w:val="40"/>
                <w:sz w:val="24"/>
              </w:rPr>
              <w:t xml:space="preserve"> </w:t>
            </w:r>
            <w:r>
              <w:rPr>
                <w:sz w:val="24"/>
              </w:rPr>
              <w:t>-</w:t>
            </w:r>
            <w:r>
              <w:rPr>
                <w:spacing w:val="40"/>
                <w:sz w:val="24"/>
              </w:rPr>
              <w:t xml:space="preserve"> </w:t>
            </w:r>
            <w:r>
              <w:rPr>
                <w:sz w:val="24"/>
              </w:rPr>
              <w:t>Limits</w:t>
            </w:r>
            <w:r>
              <w:rPr>
                <w:spacing w:val="40"/>
                <w:sz w:val="24"/>
              </w:rPr>
              <w:t xml:space="preserve"> </w:t>
            </w:r>
            <w:r>
              <w:rPr>
                <w:sz w:val="24"/>
              </w:rPr>
              <w:t>-</w:t>
            </w:r>
            <w:r>
              <w:rPr>
                <w:spacing w:val="40"/>
                <w:sz w:val="24"/>
              </w:rPr>
              <w:t xml:space="preserve"> </w:t>
            </w:r>
            <w:r>
              <w:rPr>
                <w:sz w:val="24"/>
              </w:rPr>
              <w:t>Means</w:t>
            </w:r>
            <w:r>
              <w:rPr>
                <w:spacing w:val="40"/>
                <w:sz w:val="24"/>
              </w:rPr>
              <w:t xml:space="preserve"> </w:t>
            </w:r>
            <w:r>
              <w:rPr>
                <w:sz w:val="24"/>
              </w:rPr>
              <w:t>and</w:t>
            </w:r>
            <w:r>
              <w:rPr>
                <w:spacing w:val="40"/>
                <w:sz w:val="24"/>
              </w:rPr>
              <w:t xml:space="preserve"> </w:t>
            </w:r>
            <w:r>
              <w:rPr>
                <w:sz w:val="24"/>
              </w:rPr>
              <w:t>forms</w:t>
            </w:r>
            <w:r>
              <w:rPr>
                <w:spacing w:val="40"/>
                <w:sz w:val="24"/>
              </w:rPr>
              <w:t xml:space="preserve"> </w:t>
            </w:r>
            <w:r>
              <w:rPr>
                <w:sz w:val="24"/>
              </w:rPr>
              <w:t>-</w:t>
            </w:r>
            <w:r>
              <w:rPr>
                <w:spacing w:val="40"/>
                <w:sz w:val="24"/>
              </w:rPr>
              <w:t xml:space="preserve"> </w:t>
            </w:r>
            <w:r>
              <w:rPr>
                <w:sz w:val="24"/>
              </w:rPr>
              <w:t>Strategic</w:t>
            </w:r>
            <w:r>
              <w:rPr>
                <w:spacing w:val="40"/>
                <w:sz w:val="24"/>
              </w:rPr>
              <w:t xml:space="preserve"> </w:t>
            </w:r>
            <w:r>
              <w:rPr>
                <w:sz w:val="24"/>
              </w:rPr>
              <w:t>management</w:t>
            </w:r>
            <w:r>
              <w:rPr>
                <w:spacing w:val="40"/>
                <w:sz w:val="24"/>
              </w:rPr>
              <w:t xml:space="preserve"> </w:t>
            </w:r>
            <w:r>
              <w:rPr>
                <w:sz w:val="24"/>
              </w:rPr>
              <w:t>for</w:t>
            </w:r>
            <w:r>
              <w:rPr>
                <w:spacing w:val="40"/>
                <w:sz w:val="24"/>
              </w:rPr>
              <w:t xml:space="preserve"> </w:t>
            </w:r>
            <w:r>
              <w:rPr>
                <w:sz w:val="24"/>
              </w:rPr>
              <w:t>small</w:t>
            </w:r>
            <w:r>
              <w:rPr>
                <w:spacing w:val="80"/>
                <w:sz w:val="24"/>
              </w:rPr>
              <w:t xml:space="preserve"> </w:t>
            </w:r>
            <w:r>
              <w:rPr>
                <w:sz w:val="24"/>
              </w:rPr>
              <w:t>organisations, non-profit organisations and large multi product and multiple market organisations.</w:t>
            </w:r>
          </w:p>
        </w:tc>
      </w:tr>
      <w:tr w:rsidR="0047733A" w14:paraId="28A1EA01" w14:textId="77777777">
        <w:trPr>
          <w:trHeight w:val="184"/>
        </w:trPr>
        <w:tc>
          <w:tcPr>
            <w:tcW w:w="9736" w:type="dxa"/>
            <w:gridSpan w:val="10"/>
          </w:tcPr>
          <w:p w14:paraId="4696F781" w14:textId="77777777" w:rsidR="0047733A" w:rsidRDefault="0047733A">
            <w:pPr>
              <w:pStyle w:val="TableParagraph"/>
              <w:ind w:left="0"/>
              <w:rPr>
                <w:sz w:val="12"/>
              </w:rPr>
            </w:pPr>
          </w:p>
        </w:tc>
      </w:tr>
      <w:tr w:rsidR="0047733A" w14:paraId="7C8EE420" w14:textId="77777777">
        <w:trPr>
          <w:trHeight w:val="316"/>
        </w:trPr>
        <w:tc>
          <w:tcPr>
            <w:tcW w:w="1100" w:type="dxa"/>
            <w:gridSpan w:val="2"/>
          </w:tcPr>
          <w:p w14:paraId="669AEF8B" w14:textId="77777777" w:rsidR="0047733A" w:rsidRDefault="00A66171">
            <w:pPr>
              <w:pStyle w:val="TableParagraph"/>
              <w:spacing w:line="273" w:lineRule="exact"/>
              <w:rPr>
                <w:b/>
                <w:sz w:val="24"/>
              </w:rPr>
            </w:pPr>
            <w:r>
              <w:rPr>
                <w:b/>
                <w:spacing w:val="-2"/>
                <w:sz w:val="24"/>
              </w:rPr>
              <w:t>Unit:4</w:t>
            </w:r>
          </w:p>
        </w:tc>
        <w:tc>
          <w:tcPr>
            <w:tcW w:w="7241" w:type="dxa"/>
            <w:gridSpan w:val="4"/>
          </w:tcPr>
          <w:p w14:paraId="60E496C3" w14:textId="77777777" w:rsidR="0047733A" w:rsidRDefault="00A66171">
            <w:pPr>
              <w:pStyle w:val="TableParagraph"/>
              <w:spacing w:line="261" w:lineRule="exact"/>
              <w:ind w:left="68" w:right="62"/>
              <w:jc w:val="center"/>
              <w:rPr>
                <w:b/>
                <w:sz w:val="23"/>
              </w:rPr>
            </w:pPr>
            <w:r>
              <w:rPr>
                <w:b/>
                <w:sz w:val="23"/>
              </w:rPr>
              <w:t>TOOLS</w:t>
            </w:r>
            <w:r>
              <w:rPr>
                <w:b/>
                <w:spacing w:val="-3"/>
                <w:sz w:val="23"/>
              </w:rPr>
              <w:t xml:space="preserve"> </w:t>
            </w:r>
            <w:r>
              <w:rPr>
                <w:b/>
                <w:sz w:val="23"/>
              </w:rPr>
              <w:t>OF</w:t>
            </w:r>
            <w:r>
              <w:rPr>
                <w:b/>
                <w:spacing w:val="-1"/>
                <w:sz w:val="23"/>
              </w:rPr>
              <w:t xml:space="preserve"> </w:t>
            </w:r>
            <w:r>
              <w:rPr>
                <w:b/>
                <w:spacing w:val="-2"/>
                <w:sz w:val="23"/>
              </w:rPr>
              <w:t>STRATEGY</w:t>
            </w:r>
          </w:p>
        </w:tc>
        <w:tc>
          <w:tcPr>
            <w:tcW w:w="1395" w:type="dxa"/>
            <w:gridSpan w:val="4"/>
          </w:tcPr>
          <w:p w14:paraId="3C78ACED"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009B589C" w14:textId="77777777">
        <w:trPr>
          <w:trHeight w:val="1271"/>
        </w:trPr>
        <w:tc>
          <w:tcPr>
            <w:tcW w:w="9736" w:type="dxa"/>
            <w:gridSpan w:val="10"/>
          </w:tcPr>
          <w:p w14:paraId="10D28C46" w14:textId="77777777" w:rsidR="0047733A" w:rsidRDefault="00A66171">
            <w:pPr>
              <w:pStyle w:val="TableParagraph"/>
              <w:spacing w:line="276" w:lineRule="auto"/>
              <w:ind w:right="84"/>
              <w:jc w:val="both"/>
              <w:rPr>
                <w:sz w:val="24"/>
              </w:rPr>
            </w:pPr>
            <w:r>
              <w:rPr>
                <w:sz w:val="24"/>
              </w:rPr>
              <w:t>Tools of Strategy: Planning and evaluation: Competitive cost dynamics - Experience curve - BCG approach - Cash flow implication -IA-BS matrix - A.D. Little’s Life-cycle approach to strategic planning - Business portfolio balancing -Assessment of economic contribution of strategy -</w:t>
            </w:r>
          </w:p>
          <w:p w14:paraId="785C1B97" w14:textId="77777777" w:rsidR="0047733A" w:rsidRDefault="00A66171">
            <w:pPr>
              <w:pStyle w:val="TableParagraph"/>
              <w:spacing w:line="272" w:lineRule="exact"/>
              <w:jc w:val="both"/>
              <w:rPr>
                <w:sz w:val="24"/>
              </w:rPr>
            </w:pPr>
            <w:r>
              <w:rPr>
                <w:sz w:val="24"/>
              </w:rPr>
              <w:t>Strategic</w:t>
            </w:r>
            <w:r>
              <w:rPr>
                <w:spacing w:val="-5"/>
                <w:sz w:val="24"/>
              </w:rPr>
              <w:t xml:space="preserve"> </w:t>
            </w:r>
            <w:r>
              <w:rPr>
                <w:sz w:val="24"/>
              </w:rPr>
              <w:t>funds</w:t>
            </w:r>
            <w:r>
              <w:rPr>
                <w:spacing w:val="-3"/>
                <w:sz w:val="24"/>
              </w:rPr>
              <w:t xml:space="preserve"> </w:t>
            </w:r>
            <w:r>
              <w:rPr>
                <w:spacing w:val="-2"/>
                <w:sz w:val="24"/>
              </w:rPr>
              <w:t>programming.</w:t>
            </w:r>
          </w:p>
        </w:tc>
      </w:tr>
    </w:tbl>
    <w:p w14:paraId="62A309C0" w14:textId="77777777" w:rsidR="0047733A" w:rsidRDefault="0047733A">
      <w:pPr>
        <w:pStyle w:val="TableParagraph"/>
        <w:spacing w:line="272" w:lineRule="exact"/>
        <w:jc w:val="both"/>
        <w:rPr>
          <w:sz w:val="24"/>
        </w:rPr>
        <w:sectPr w:rsidR="0047733A">
          <w:pgSz w:w="11920" w:h="16850"/>
          <w:pgMar w:top="1240" w:right="720" w:bottom="540" w:left="720" w:header="454" w:footer="354" w:gutter="0"/>
          <w:cols w:space="720"/>
        </w:sectPr>
      </w:pPr>
    </w:p>
    <w:p w14:paraId="23B9E39E"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3"/>
        <w:gridCol w:w="725"/>
        <w:gridCol w:w="1404"/>
      </w:tblGrid>
      <w:tr w:rsidR="0047733A" w14:paraId="0859EE12" w14:textId="77777777">
        <w:trPr>
          <w:trHeight w:val="313"/>
        </w:trPr>
        <w:tc>
          <w:tcPr>
            <w:tcW w:w="9737" w:type="dxa"/>
            <w:gridSpan w:val="6"/>
          </w:tcPr>
          <w:p w14:paraId="2D5DF3AD" w14:textId="77777777" w:rsidR="0047733A" w:rsidRDefault="0047733A">
            <w:pPr>
              <w:pStyle w:val="TableParagraph"/>
              <w:ind w:left="0"/>
            </w:pPr>
          </w:p>
        </w:tc>
      </w:tr>
      <w:tr w:rsidR="0047733A" w14:paraId="4E3B258A" w14:textId="77777777">
        <w:trPr>
          <w:trHeight w:val="318"/>
        </w:trPr>
        <w:tc>
          <w:tcPr>
            <w:tcW w:w="1099" w:type="dxa"/>
            <w:gridSpan w:val="2"/>
          </w:tcPr>
          <w:p w14:paraId="7D0EE12E" w14:textId="77777777" w:rsidR="0047733A" w:rsidRDefault="00A66171">
            <w:pPr>
              <w:pStyle w:val="TableParagraph"/>
              <w:spacing w:before="1"/>
              <w:rPr>
                <w:b/>
                <w:sz w:val="24"/>
              </w:rPr>
            </w:pPr>
            <w:r>
              <w:rPr>
                <w:b/>
                <w:spacing w:val="-2"/>
                <w:sz w:val="24"/>
              </w:rPr>
              <w:t>Unit:5</w:t>
            </w:r>
          </w:p>
        </w:tc>
        <w:tc>
          <w:tcPr>
            <w:tcW w:w="7234" w:type="dxa"/>
            <w:gridSpan w:val="3"/>
          </w:tcPr>
          <w:p w14:paraId="3EE1AE34" w14:textId="77777777" w:rsidR="0047733A" w:rsidRDefault="00A66171">
            <w:pPr>
              <w:pStyle w:val="TableParagraph"/>
              <w:spacing w:before="1"/>
              <w:ind w:left="7" w:right="6"/>
              <w:jc w:val="center"/>
              <w:rPr>
                <w:b/>
                <w:sz w:val="23"/>
              </w:rPr>
            </w:pPr>
            <w:r>
              <w:rPr>
                <w:b/>
                <w:sz w:val="23"/>
              </w:rPr>
              <w:t>STRATEGY</w:t>
            </w:r>
            <w:r>
              <w:rPr>
                <w:b/>
                <w:spacing w:val="-6"/>
                <w:sz w:val="23"/>
              </w:rPr>
              <w:t xml:space="preserve"> </w:t>
            </w:r>
            <w:r>
              <w:rPr>
                <w:b/>
                <w:sz w:val="23"/>
              </w:rPr>
              <w:t>IMPLICATION</w:t>
            </w:r>
            <w:r>
              <w:rPr>
                <w:b/>
                <w:spacing w:val="-6"/>
                <w:sz w:val="23"/>
              </w:rPr>
              <w:t xml:space="preserve"> </w:t>
            </w:r>
            <w:r>
              <w:rPr>
                <w:b/>
                <w:sz w:val="23"/>
              </w:rPr>
              <w:t>AND</w:t>
            </w:r>
            <w:r>
              <w:rPr>
                <w:b/>
                <w:spacing w:val="-6"/>
                <w:sz w:val="23"/>
              </w:rPr>
              <w:t xml:space="preserve"> </w:t>
            </w:r>
            <w:r>
              <w:rPr>
                <w:b/>
                <w:spacing w:val="-2"/>
                <w:sz w:val="23"/>
              </w:rPr>
              <w:t>CONTROL</w:t>
            </w:r>
          </w:p>
        </w:tc>
        <w:tc>
          <w:tcPr>
            <w:tcW w:w="1404" w:type="dxa"/>
          </w:tcPr>
          <w:p w14:paraId="72E4CA8B" w14:textId="77777777" w:rsidR="0047733A" w:rsidRDefault="00A66171">
            <w:pPr>
              <w:pStyle w:val="TableParagraph"/>
              <w:spacing w:before="1"/>
              <w:ind w:left="354"/>
              <w:rPr>
                <w:b/>
                <w:sz w:val="24"/>
              </w:rPr>
            </w:pPr>
            <w:r>
              <w:rPr>
                <w:b/>
                <w:sz w:val="24"/>
              </w:rPr>
              <w:t>10</w:t>
            </w:r>
            <w:r>
              <w:rPr>
                <w:b/>
                <w:spacing w:val="60"/>
                <w:sz w:val="24"/>
              </w:rPr>
              <w:t xml:space="preserve"> </w:t>
            </w:r>
            <w:r>
              <w:rPr>
                <w:b/>
                <w:spacing w:val="-2"/>
                <w:sz w:val="24"/>
              </w:rPr>
              <w:t>hours</w:t>
            </w:r>
          </w:p>
        </w:tc>
      </w:tr>
      <w:tr w:rsidR="0047733A" w14:paraId="02E33A73" w14:textId="77777777">
        <w:trPr>
          <w:trHeight w:val="1269"/>
        </w:trPr>
        <w:tc>
          <w:tcPr>
            <w:tcW w:w="9737" w:type="dxa"/>
            <w:gridSpan w:val="6"/>
          </w:tcPr>
          <w:p w14:paraId="4E1C0077" w14:textId="77777777" w:rsidR="0047733A" w:rsidRDefault="00A66171">
            <w:pPr>
              <w:pStyle w:val="TableParagraph"/>
              <w:spacing w:line="276" w:lineRule="auto"/>
              <w:ind w:right="82"/>
              <w:jc w:val="both"/>
              <w:rPr>
                <w:sz w:val="24"/>
              </w:rPr>
            </w:pPr>
            <w:r>
              <w:rPr>
                <w:sz w:val="24"/>
              </w:rPr>
              <w:t>Strategy implication &amp; Control: Various approaches to implementation of strategy - Matching organisation</w:t>
            </w:r>
            <w:r>
              <w:rPr>
                <w:spacing w:val="-8"/>
                <w:sz w:val="24"/>
              </w:rPr>
              <w:t xml:space="preserve"> </w:t>
            </w:r>
            <w:r>
              <w:rPr>
                <w:sz w:val="24"/>
              </w:rPr>
              <w:t>structure</w:t>
            </w:r>
            <w:r>
              <w:rPr>
                <w:spacing w:val="-9"/>
                <w:sz w:val="24"/>
              </w:rPr>
              <w:t xml:space="preserve"> </w:t>
            </w:r>
            <w:r>
              <w:rPr>
                <w:sz w:val="24"/>
              </w:rPr>
              <w:t>with</w:t>
            </w:r>
            <w:r>
              <w:rPr>
                <w:spacing w:val="-8"/>
                <w:sz w:val="24"/>
              </w:rPr>
              <w:t xml:space="preserve"> </w:t>
            </w:r>
            <w:r>
              <w:rPr>
                <w:sz w:val="24"/>
              </w:rPr>
              <w:t>strategy</w:t>
            </w:r>
            <w:r>
              <w:rPr>
                <w:spacing w:val="-8"/>
                <w:sz w:val="24"/>
              </w:rPr>
              <w:t xml:space="preserve"> </w:t>
            </w:r>
            <w:r>
              <w:rPr>
                <w:sz w:val="24"/>
              </w:rPr>
              <w:t>-</w:t>
            </w:r>
            <w:r>
              <w:rPr>
                <w:spacing w:val="-9"/>
                <w:sz w:val="24"/>
              </w:rPr>
              <w:t xml:space="preserve"> </w:t>
            </w:r>
            <w:r>
              <w:rPr>
                <w:sz w:val="24"/>
              </w:rPr>
              <w:t>7S</w:t>
            </w:r>
            <w:r>
              <w:rPr>
                <w:spacing w:val="-7"/>
                <w:sz w:val="24"/>
              </w:rPr>
              <w:t xml:space="preserve"> </w:t>
            </w:r>
            <w:r>
              <w:rPr>
                <w:sz w:val="24"/>
              </w:rPr>
              <w:t>model</w:t>
            </w:r>
            <w:r>
              <w:rPr>
                <w:spacing w:val="-8"/>
                <w:sz w:val="24"/>
              </w:rPr>
              <w:t xml:space="preserve"> </w:t>
            </w:r>
            <w:r>
              <w:rPr>
                <w:sz w:val="24"/>
              </w:rPr>
              <w:t>-</w:t>
            </w:r>
            <w:r>
              <w:rPr>
                <w:spacing w:val="-9"/>
                <w:sz w:val="24"/>
              </w:rPr>
              <w:t xml:space="preserve"> </w:t>
            </w:r>
            <w:r>
              <w:rPr>
                <w:sz w:val="24"/>
              </w:rPr>
              <w:t>Strategic</w:t>
            </w:r>
            <w:r>
              <w:rPr>
                <w:spacing w:val="-9"/>
                <w:sz w:val="24"/>
              </w:rPr>
              <w:t xml:space="preserve"> </w:t>
            </w:r>
            <w:r>
              <w:rPr>
                <w:sz w:val="24"/>
              </w:rPr>
              <w:t>control</w:t>
            </w:r>
            <w:r>
              <w:rPr>
                <w:spacing w:val="-8"/>
                <w:sz w:val="24"/>
              </w:rPr>
              <w:t xml:space="preserve"> </w:t>
            </w:r>
            <w:r>
              <w:rPr>
                <w:sz w:val="24"/>
              </w:rPr>
              <w:t>process</w:t>
            </w:r>
            <w:r>
              <w:rPr>
                <w:spacing w:val="-8"/>
                <w:sz w:val="24"/>
              </w:rPr>
              <w:t xml:space="preserve"> </w:t>
            </w:r>
            <w:r>
              <w:rPr>
                <w:sz w:val="24"/>
              </w:rPr>
              <w:t>-</w:t>
            </w:r>
            <w:r>
              <w:rPr>
                <w:spacing w:val="-7"/>
                <w:sz w:val="24"/>
              </w:rPr>
              <w:t xml:space="preserve"> </w:t>
            </w:r>
            <w:r>
              <w:rPr>
                <w:sz w:val="24"/>
              </w:rPr>
              <w:t>Du</w:t>
            </w:r>
            <w:r>
              <w:rPr>
                <w:spacing w:val="-8"/>
                <w:sz w:val="24"/>
              </w:rPr>
              <w:t xml:space="preserve"> </w:t>
            </w:r>
            <w:r>
              <w:rPr>
                <w:sz w:val="24"/>
              </w:rPr>
              <w:t>Pont's</w:t>
            </w:r>
            <w:r>
              <w:rPr>
                <w:spacing w:val="-8"/>
                <w:sz w:val="24"/>
              </w:rPr>
              <w:t xml:space="preserve"> </w:t>
            </w:r>
            <w:r>
              <w:rPr>
                <w:sz w:val="24"/>
              </w:rPr>
              <w:t>control</w:t>
            </w:r>
            <w:r>
              <w:rPr>
                <w:spacing w:val="-8"/>
                <w:sz w:val="24"/>
              </w:rPr>
              <w:t xml:space="preserve"> </w:t>
            </w:r>
            <w:r>
              <w:rPr>
                <w:sz w:val="24"/>
              </w:rPr>
              <w:t>model and other Quantitative and Qualitative tools - Balanced score card - M. Porter's approach</w:t>
            </w:r>
          </w:p>
          <w:p w14:paraId="234AAD33" w14:textId="77777777" w:rsidR="0047733A" w:rsidRDefault="00A66171">
            <w:pPr>
              <w:pStyle w:val="TableParagraph"/>
              <w:jc w:val="both"/>
              <w:rPr>
                <w:sz w:val="24"/>
              </w:rPr>
            </w:pPr>
            <w:r>
              <w:rPr>
                <w:sz w:val="24"/>
              </w:rPr>
              <w:t>for</w:t>
            </w:r>
            <w:r>
              <w:rPr>
                <w:spacing w:val="-3"/>
                <w:sz w:val="24"/>
              </w:rPr>
              <w:t xml:space="preserve"> </w:t>
            </w:r>
            <w:r>
              <w:rPr>
                <w:sz w:val="24"/>
              </w:rPr>
              <w:t>Globalisation</w:t>
            </w:r>
            <w:r>
              <w:rPr>
                <w:spacing w:val="-1"/>
                <w:sz w:val="24"/>
              </w:rPr>
              <w:t xml:space="preserve"> </w:t>
            </w:r>
            <w:r>
              <w:rPr>
                <w:sz w:val="24"/>
              </w:rPr>
              <w:t>-</w:t>
            </w:r>
            <w:r>
              <w:rPr>
                <w:spacing w:val="-3"/>
                <w:sz w:val="24"/>
              </w:rPr>
              <w:t xml:space="preserve"> </w:t>
            </w:r>
            <w:r>
              <w:rPr>
                <w:sz w:val="24"/>
              </w:rPr>
              <w:t>Future</w:t>
            </w:r>
            <w:r>
              <w:rPr>
                <w:spacing w:val="-2"/>
                <w:sz w:val="24"/>
              </w:rPr>
              <w:t xml:space="preserve"> </w:t>
            </w:r>
            <w:r>
              <w:rPr>
                <w:sz w:val="24"/>
              </w:rPr>
              <w:t>of</w:t>
            </w:r>
            <w:r>
              <w:rPr>
                <w:spacing w:val="-2"/>
                <w:sz w:val="24"/>
              </w:rPr>
              <w:t xml:space="preserve"> </w:t>
            </w:r>
            <w:r>
              <w:rPr>
                <w:sz w:val="24"/>
              </w:rPr>
              <w:t>Strategic</w:t>
            </w:r>
            <w:r>
              <w:rPr>
                <w:spacing w:val="-2"/>
                <w:sz w:val="24"/>
              </w:rPr>
              <w:t xml:space="preserve"> Management</w:t>
            </w:r>
          </w:p>
        </w:tc>
      </w:tr>
      <w:tr w:rsidR="0047733A" w14:paraId="30CAE1E3" w14:textId="77777777">
        <w:trPr>
          <w:trHeight w:val="316"/>
        </w:trPr>
        <w:tc>
          <w:tcPr>
            <w:tcW w:w="9737" w:type="dxa"/>
            <w:gridSpan w:val="6"/>
          </w:tcPr>
          <w:p w14:paraId="6245F4BD" w14:textId="77777777" w:rsidR="0047733A" w:rsidRDefault="0047733A">
            <w:pPr>
              <w:pStyle w:val="TableParagraph"/>
              <w:ind w:left="0"/>
            </w:pPr>
          </w:p>
        </w:tc>
      </w:tr>
      <w:tr w:rsidR="0047733A" w14:paraId="5613630E" w14:textId="77777777">
        <w:trPr>
          <w:trHeight w:val="316"/>
        </w:trPr>
        <w:tc>
          <w:tcPr>
            <w:tcW w:w="1555" w:type="dxa"/>
            <w:gridSpan w:val="3"/>
          </w:tcPr>
          <w:p w14:paraId="7248892B" w14:textId="77777777" w:rsidR="0047733A" w:rsidRDefault="00A66171">
            <w:pPr>
              <w:pStyle w:val="TableParagraph"/>
              <w:spacing w:line="275" w:lineRule="exact"/>
              <w:rPr>
                <w:b/>
                <w:sz w:val="24"/>
              </w:rPr>
            </w:pPr>
            <w:r>
              <w:rPr>
                <w:b/>
                <w:spacing w:val="-2"/>
                <w:sz w:val="24"/>
              </w:rPr>
              <w:t>Unit:6</w:t>
            </w:r>
          </w:p>
        </w:tc>
        <w:tc>
          <w:tcPr>
            <w:tcW w:w="6053" w:type="dxa"/>
          </w:tcPr>
          <w:p w14:paraId="63C3304E" w14:textId="77777777" w:rsidR="0047733A" w:rsidRDefault="00A66171">
            <w:pPr>
              <w:pStyle w:val="TableParagraph"/>
              <w:spacing w:line="275" w:lineRule="exact"/>
              <w:ind w:left="1526"/>
              <w:rPr>
                <w:b/>
                <w:sz w:val="24"/>
              </w:rPr>
            </w:pPr>
            <w:r>
              <w:rPr>
                <w:b/>
                <w:sz w:val="24"/>
              </w:rPr>
              <w:t>CONTEMPORARY</w:t>
            </w:r>
            <w:r>
              <w:rPr>
                <w:b/>
                <w:spacing w:val="-8"/>
                <w:sz w:val="24"/>
              </w:rPr>
              <w:t xml:space="preserve"> </w:t>
            </w:r>
            <w:r>
              <w:rPr>
                <w:b/>
                <w:spacing w:val="-2"/>
                <w:sz w:val="24"/>
              </w:rPr>
              <w:t>ISSUES</w:t>
            </w:r>
          </w:p>
        </w:tc>
        <w:tc>
          <w:tcPr>
            <w:tcW w:w="2129" w:type="dxa"/>
            <w:gridSpan w:val="2"/>
          </w:tcPr>
          <w:p w14:paraId="5220F993" w14:textId="77777777" w:rsidR="0047733A" w:rsidRDefault="00A66171">
            <w:pPr>
              <w:pStyle w:val="TableParagraph"/>
              <w:spacing w:line="275" w:lineRule="exact"/>
              <w:ind w:left="1259"/>
              <w:rPr>
                <w:b/>
                <w:sz w:val="24"/>
              </w:rPr>
            </w:pPr>
            <w:r>
              <w:rPr>
                <w:b/>
                <w:sz w:val="24"/>
              </w:rPr>
              <w:t xml:space="preserve">2 </w:t>
            </w:r>
            <w:r>
              <w:rPr>
                <w:b/>
                <w:spacing w:val="-2"/>
                <w:sz w:val="24"/>
              </w:rPr>
              <w:t>hours</w:t>
            </w:r>
          </w:p>
        </w:tc>
      </w:tr>
      <w:tr w:rsidR="0047733A" w14:paraId="68F9C4DB" w14:textId="77777777">
        <w:trPr>
          <w:trHeight w:val="316"/>
        </w:trPr>
        <w:tc>
          <w:tcPr>
            <w:tcW w:w="9737" w:type="dxa"/>
            <w:gridSpan w:val="6"/>
          </w:tcPr>
          <w:p w14:paraId="40CBE415" w14:textId="77777777" w:rsidR="0047733A" w:rsidRDefault="00A66171">
            <w:pPr>
              <w:pStyle w:val="TableParagraph"/>
              <w:spacing w:line="270" w:lineRule="exact"/>
              <w:rPr>
                <w:sz w:val="24"/>
              </w:rPr>
            </w:pPr>
            <w:r>
              <w:rPr>
                <w:sz w:val="24"/>
              </w:rPr>
              <w:t>Expert</w:t>
            </w:r>
            <w:r>
              <w:rPr>
                <w:spacing w:val="-2"/>
                <w:sz w:val="24"/>
              </w:rPr>
              <w:t xml:space="preserve"> </w:t>
            </w:r>
            <w:r>
              <w:rPr>
                <w:sz w:val="24"/>
              </w:rPr>
              <w:t>lectures,</w:t>
            </w:r>
            <w:r>
              <w:rPr>
                <w:spacing w:val="-3"/>
                <w:sz w:val="24"/>
              </w:rPr>
              <w:t xml:space="preserve"> </w:t>
            </w:r>
            <w:r>
              <w:rPr>
                <w:sz w:val="24"/>
              </w:rPr>
              <w:t>Online</w:t>
            </w:r>
            <w:r>
              <w:rPr>
                <w:spacing w:val="-2"/>
                <w:sz w:val="24"/>
              </w:rPr>
              <w:t xml:space="preserve"> </w:t>
            </w:r>
            <w:r>
              <w:rPr>
                <w:sz w:val="24"/>
              </w:rPr>
              <w:t>seminars–</w:t>
            </w:r>
            <w:r>
              <w:rPr>
                <w:spacing w:val="-2"/>
                <w:sz w:val="24"/>
              </w:rPr>
              <w:t xml:space="preserve"> webinars</w:t>
            </w:r>
          </w:p>
        </w:tc>
      </w:tr>
      <w:tr w:rsidR="0047733A" w14:paraId="5200856A" w14:textId="77777777">
        <w:trPr>
          <w:trHeight w:val="318"/>
        </w:trPr>
        <w:tc>
          <w:tcPr>
            <w:tcW w:w="9737" w:type="dxa"/>
            <w:gridSpan w:val="6"/>
          </w:tcPr>
          <w:p w14:paraId="5101ED7C" w14:textId="77777777" w:rsidR="0047733A" w:rsidRDefault="0047733A">
            <w:pPr>
              <w:pStyle w:val="TableParagraph"/>
              <w:ind w:left="0"/>
            </w:pPr>
          </w:p>
        </w:tc>
      </w:tr>
      <w:tr w:rsidR="0047733A" w14:paraId="2493D0D9" w14:textId="77777777">
        <w:trPr>
          <w:trHeight w:val="350"/>
        </w:trPr>
        <w:tc>
          <w:tcPr>
            <w:tcW w:w="1555" w:type="dxa"/>
            <w:gridSpan w:val="3"/>
          </w:tcPr>
          <w:p w14:paraId="790B0567" w14:textId="77777777" w:rsidR="0047733A" w:rsidRDefault="0047733A">
            <w:pPr>
              <w:pStyle w:val="TableParagraph"/>
              <w:ind w:left="0"/>
            </w:pPr>
          </w:p>
        </w:tc>
        <w:tc>
          <w:tcPr>
            <w:tcW w:w="6053" w:type="dxa"/>
          </w:tcPr>
          <w:p w14:paraId="36DB2EB7" w14:textId="77777777" w:rsidR="0047733A" w:rsidRDefault="00A66171">
            <w:pPr>
              <w:pStyle w:val="TableParagraph"/>
              <w:spacing w:line="273"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gridSpan w:val="2"/>
          </w:tcPr>
          <w:p w14:paraId="119BE458" w14:textId="77777777" w:rsidR="0047733A" w:rsidRDefault="00A66171">
            <w:pPr>
              <w:pStyle w:val="TableParagraph"/>
              <w:spacing w:line="273" w:lineRule="exact"/>
              <w:ind w:left="1079"/>
              <w:rPr>
                <w:b/>
                <w:sz w:val="24"/>
              </w:rPr>
            </w:pPr>
            <w:r>
              <w:rPr>
                <w:b/>
                <w:sz w:val="24"/>
              </w:rPr>
              <w:t>52</w:t>
            </w:r>
            <w:r>
              <w:rPr>
                <w:b/>
                <w:spacing w:val="60"/>
                <w:sz w:val="24"/>
              </w:rPr>
              <w:t xml:space="preserve"> </w:t>
            </w:r>
            <w:r>
              <w:rPr>
                <w:b/>
                <w:spacing w:val="-2"/>
                <w:sz w:val="24"/>
              </w:rPr>
              <w:t>hours</w:t>
            </w:r>
          </w:p>
        </w:tc>
      </w:tr>
      <w:tr w:rsidR="0047733A" w14:paraId="3B8AF851" w14:textId="77777777">
        <w:trPr>
          <w:trHeight w:val="316"/>
        </w:trPr>
        <w:tc>
          <w:tcPr>
            <w:tcW w:w="9737" w:type="dxa"/>
            <w:gridSpan w:val="6"/>
          </w:tcPr>
          <w:p w14:paraId="55BFD63E"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35BB1AD4" w14:textId="77777777">
        <w:trPr>
          <w:trHeight w:val="316"/>
        </w:trPr>
        <w:tc>
          <w:tcPr>
            <w:tcW w:w="456" w:type="dxa"/>
          </w:tcPr>
          <w:p w14:paraId="5D651590"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09F922DC" w14:textId="77777777" w:rsidR="0047733A" w:rsidRDefault="00A66171">
            <w:pPr>
              <w:pStyle w:val="TableParagraph"/>
              <w:spacing w:line="268" w:lineRule="exact"/>
              <w:ind w:left="105"/>
              <w:rPr>
                <w:sz w:val="24"/>
              </w:rPr>
            </w:pPr>
            <w:r>
              <w:rPr>
                <w:sz w:val="24"/>
              </w:rPr>
              <w:t>Pearce</w:t>
            </w:r>
            <w:r>
              <w:rPr>
                <w:spacing w:val="-5"/>
                <w:sz w:val="24"/>
              </w:rPr>
              <w:t xml:space="preserve"> </w:t>
            </w:r>
            <w:r>
              <w:rPr>
                <w:sz w:val="24"/>
              </w:rPr>
              <w:t>&amp;</w:t>
            </w:r>
            <w:r>
              <w:rPr>
                <w:spacing w:val="-2"/>
                <w:sz w:val="24"/>
              </w:rPr>
              <w:t xml:space="preserve"> </w:t>
            </w:r>
            <w:r>
              <w:rPr>
                <w:sz w:val="24"/>
              </w:rPr>
              <w:t>Robinson,</w:t>
            </w:r>
            <w:r>
              <w:rPr>
                <w:spacing w:val="-2"/>
                <w:sz w:val="24"/>
              </w:rPr>
              <w:t xml:space="preserve"> </w:t>
            </w:r>
            <w:r>
              <w:rPr>
                <w:sz w:val="24"/>
              </w:rPr>
              <w:t>Strategic</w:t>
            </w:r>
            <w:r>
              <w:rPr>
                <w:spacing w:val="-2"/>
                <w:sz w:val="24"/>
              </w:rPr>
              <w:t xml:space="preserve"> </w:t>
            </w:r>
            <w:r>
              <w:rPr>
                <w:sz w:val="24"/>
              </w:rPr>
              <w:t>Management,</w:t>
            </w:r>
            <w:r>
              <w:rPr>
                <w:spacing w:val="-2"/>
                <w:sz w:val="24"/>
              </w:rPr>
              <w:t xml:space="preserve"> </w:t>
            </w:r>
            <w:r>
              <w:rPr>
                <w:sz w:val="24"/>
              </w:rPr>
              <w:t>McGraw</w:t>
            </w:r>
            <w:r>
              <w:rPr>
                <w:spacing w:val="-2"/>
                <w:sz w:val="24"/>
              </w:rPr>
              <w:t xml:space="preserve"> </w:t>
            </w:r>
            <w:r>
              <w:rPr>
                <w:spacing w:val="-4"/>
                <w:sz w:val="24"/>
              </w:rPr>
              <w:t>Hill</w:t>
            </w:r>
          </w:p>
        </w:tc>
      </w:tr>
      <w:tr w:rsidR="0047733A" w14:paraId="695FA095" w14:textId="77777777">
        <w:trPr>
          <w:trHeight w:val="316"/>
        </w:trPr>
        <w:tc>
          <w:tcPr>
            <w:tcW w:w="456" w:type="dxa"/>
          </w:tcPr>
          <w:p w14:paraId="660106BD"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506C64B0" w14:textId="77777777" w:rsidR="0047733A" w:rsidRDefault="00A66171">
            <w:pPr>
              <w:pStyle w:val="TableParagraph"/>
              <w:spacing w:line="270" w:lineRule="exact"/>
              <w:ind w:left="105"/>
              <w:rPr>
                <w:sz w:val="24"/>
              </w:rPr>
            </w:pPr>
            <w:r>
              <w:rPr>
                <w:sz w:val="24"/>
              </w:rPr>
              <w:t>R.</w:t>
            </w:r>
            <w:r>
              <w:rPr>
                <w:spacing w:val="-4"/>
                <w:sz w:val="24"/>
              </w:rPr>
              <w:t xml:space="preserve"> </w:t>
            </w:r>
            <w:r>
              <w:rPr>
                <w:sz w:val="24"/>
              </w:rPr>
              <w:t>Srinivasan,</w:t>
            </w:r>
            <w:r>
              <w:rPr>
                <w:spacing w:val="-2"/>
                <w:sz w:val="24"/>
              </w:rPr>
              <w:t xml:space="preserve"> </w:t>
            </w:r>
            <w:r>
              <w:rPr>
                <w:sz w:val="24"/>
              </w:rPr>
              <w:t>Strategic</w:t>
            </w:r>
            <w:r>
              <w:rPr>
                <w:spacing w:val="-3"/>
                <w:sz w:val="24"/>
              </w:rPr>
              <w:t xml:space="preserve"> </w:t>
            </w:r>
            <w:r>
              <w:rPr>
                <w:sz w:val="24"/>
              </w:rPr>
              <w:t>Management,</w:t>
            </w:r>
            <w:r>
              <w:rPr>
                <w:spacing w:val="-2"/>
                <w:sz w:val="24"/>
              </w:rPr>
              <w:t xml:space="preserve"> </w:t>
            </w:r>
            <w:r>
              <w:rPr>
                <w:sz w:val="24"/>
              </w:rPr>
              <w:t>Prentice</w:t>
            </w:r>
            <w:r>
              <w:rPr>
                <w:spacing w:val="-2"/>
                <w:sz w:val="24"/>
              </w:rPr>
              <w:t xml:space="preserve"> </w:t>
            </w:r>
            <w:r>
              <w:rPr>
                <w:sz w:val="24"/>
              </w:rPr>
              <w:t>Hall</w:t>
            </w:r>
            <w:r>
              <w:rPr>
                <w:spacing w:val="-2"/>
                <w:sz w:val="24"/>
              </w:rPr>
              <w:t xml:space="preserve"> </w:t>
            </w:r>
            <w:r>
              <w:rPr>
                <w:sz w:val="24"/>
              </w:rPr>
              <w:t>of</w:t>
            </w:r>
            <w:r>
              <w:rPr>
                <w:spacing w:val="-1"/>
                <w:sz w:val="24"/>
              </w:rPr>
              <w:t xml:space="preserve"> </w:t>
            </w:r>
            <w:r>
              <w:rPr>
                <w:sz w:val="24"/>
              </w:rPr>
              <w:t>India,</w:t>
            </w:r>
            <w:r>
              <w:rPr>
                <w:spacing w:val="-2"/>
                <w:sz w:val="24"/>
              </w:rPr>
              <w:t xml:space="preserve"> </w:t>
            </w:r>
            <w:r>
              <w:rPr>
                <w:sz w:val="24"/>
              </w:rPr>
              <w:t>New</w:t>
            </w:r>
            <w:r>
              <w:rPr>
                <w:spacing w:val="-2"/>
                <w:sz w:val="24"/>
              </w:rPr>
              <w:t xml:space="preserve"> Delhi</w:t>
            </w:r>
          </w:p>
        </w:tc>
      </w:tr>
      <w:tr w:rsidR="0047733A" w14:paraId="67099BAD" w14:textId="77777777">
        <w:trPr>
          <w:trHeight w:val="290"/>
        </w:trPr>
        <w:tc>
          <w:tcPr>
            <w:tcW w:w="9737" w:type="dxa"/>
            <w:gridSpan w:val="6"/>
          </w:tcPr>
          <w:p w14:paraId="14A05C82" w14:textId="77777777" w:rsidR="0047733A" w:rsidRDefault="0047733A">
            <w:pPr>
              <w:pStyle w:val="TableParagraph"/>
              <w:ind w:left="0"/>
              <w:rPr>
                <w:sz w:val="20"/>
              </w:rPr>
            </w:pPr>
          </w:p>
        </w:tc>
      </w:tr>
      <w:tr w:rsidR="0047733A" w14:paraId="5D7548C7" w14:textId="77777777">
        <w:trPr>
          <w:trHeight w:val="369"/>
        </w:trPr>
        <w:tc>
          <w:tcPr>
            <w:tcW w:w="9737" w:type="dxa"/>
            <w:gridSpan w:val="6"/>
          </w:tcPr>
          <w:p w14:paraId="76A61B61"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32F2975C" w14:textId="77777777">
        <w:trPr>
          <w:trHeight w:val="316"/>
        </w:trPr>
        <w:tc>
          <w:tcPr>
            <w:tcW w:w="456" w:type="dxa"/>
          </w:tcPr>
          <w:p w14:paraId="7775F3E6"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5"/>
          </w:tcPr>
          <w:p w14:paraId="031AB731" w14:textId="77777777" w:rsidR="0047733A" w:rsidRDefault="00A66171">
            <w:pPr>
              <w:pStyle w:val="TableParagraph"/>
              <w:spacing w:line="270" w:lineRule="exact"/>
              <w:ind w:left="105"/>
              <w:rPr>
                <w:sz w:val="24"/>
              </w:rPr>
            </w:pPr>
            <w:r>
              <w:rPr>
                <w:sz w:val="24"/>
              </w:rPr>
              <w:t>C.</w:t>
            </w:r>
            <w:r>
              <w:rPr>
                <w:spacing w:val="-4"/>
                <w:sz w:val="24"/>
              </w:rPr>
              <w:t xml:space="preserve"> </w:t>
            </w:r>
            <w:r>
              <w:rPr>
                <w:sz w:val="24"/>
              </w:rPr>
              <w:t>Hax</w:t>
            </w:r>
            <w:r>
              <w:rPr>
                <w:spacing w:val="-2"/>
                <w:sz w:val="24"/>
              </w:rPr>
              <w:t xml:space="preserve"> </w:t>
            </w:r>
            <w:r>
              <w:rPr>
                <w:sz w:val="24"/>
              </w:rPr>
              <w:t>and</w:t>
            </w:r>
            <w:r>
              <w:rPr>
                <w:spacing w:val="-2"/>
                <w:sz w:val="24"/>
              </w:rPr>
              <w:t xml:space="preserve"> </w:t>
            </w:r>
            <w:r>
              <w:rPr>
                <w:sz w:val="24"/>
              </w:rPr>
              <w:t>NS</w:t>
            </w:r>
            <w:r>
              <w:rPr>
                <w:spacing w:val="-2"/>
                <w:sz w:val="24"/>
              </w:rPr>
              <w:t xml:space="preserve"> </w:t>
            </w:r>
            <w:r>
              <w:rPr>
                <w:sz w:val="24"/>
              </w:rPr>
              <w:t>Majifu,</w:t>
            </w:r>
            <w:r>
              <w:rPr>
                <w:spacing w:val="-2"/>
                <w:sz w:val="24"/>
              </w:rPr>
              <w:t xml:space="preserve"> </w:t>
            </w:r>
            <w:r>
              <w:rPr>
                <w:sz w:val="24"/>
              </w:rPr>
              <w:t>Strategic</w:t>
            </w:r>
            <w:r>
              <w:rPr>
                <w:spacing w:val="-3"/>
                <w:sz w:val="24"/>
              </w:rPr>
              <w:t xml:space="preserve"> </w:t>
            </w:r>
            <w:r>
              <w:rPr>
                <w:sz w:val="24"/>
              </w:rPr>
              <w:t>Management:</w:t>
            </w:r>
            <w:r>
              <w:rPr>
                <w:spacing w:val="-2"/>
                <w:sz w:val="24"/>
              </w:rPr>
              <w:t xml:space="preserve"> </w:t>
            </w:r>
            <w:r>
              <w:rPr>
                <w:sz w:val="24"/>
              </w:rPr>
              <w:t>An</w:t>
            </w:r>
            <w:r>
              <w:rPr>
                <w:spacing w:val="-1"/>
                <w:sz w:val="24"/>
              </w:rPr>
              <w:t xml:space="preserve"> </w:t>
            </w:r>
            <w:r>
              <w:rPr>
                <w:sz w:val="24"/>
              </w:rPr>
              <w:t>Integrated</w:t>
            </w:r>
            <w:r>
              <w:rPr>
                <w:spacing w:val="-2"/>
                <w:sz w:val="24"/>
              </w:rPr>
              <w:t xml:space="preserve"> </w:t>
            </w:r>
            <w:r>
              <w:rPr>
                <w:sz w:val="24"/>
              </w:rPr>
              <w:t>Perspective,</w:t>
            </w:r>
            <w:r>
              <w:rPr>
                <w:spacing w:val="-2"/>
                <w:sz w:val="24"/>
              </w:rPr>
              <w:t xml:space="preserve"> </w:t>
            </w:r>
            <w:r>
              <w:rPr>
                <w:sz w:val="24"/>
              </w:rPr>
              <w:t>Prentice</w:t>
            </w:r>
            <w:r>
              <w:rPr>
                <w:spacing w:val="-2"/>
                <w:sz w:val="24"/>
              </w:rPr>
              <w:t xml:space="preserve"> </w:t>
            </w:r>
            <w:r>
              <w:rPr>
                <w:spacing w:val="-4"/>
                <w:sz w:val="24"/>
              </w:rPr>
              <w:t>Hall</w:t>
            </w:r>
          </w:p>
        </w:tc>
      </w:tr>
      <w:tr w:rsidR="0047733A" w14:paraId="41C03984" w14:textId="77777777">
        <w:trPr>
          <w:trHeight w:val="316"/>
        </w:trPr>
        <w:tc>
          <w:tcPr>
            <w:tcW w:w="456" w:type="dxa"/>
          </w:tcPr>
          <w:p w14:paraId="1FA585FC"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2C11CBB2" w14:textId="77777777" w:rsidR="0047733A" w:rsidRDefault="00A66171">
            <w:pPr>
              <w:pStyle w:val="TableParagraph"/>
              <w:spacing w:line="270" w:lineRule="exact"/>
              <w:ind w:left="105"/>
              <w:rPr>
                <w:sz w:val="24"/>
              </w:rPr>
            </w:pPr>
            <w:r>
              <w:rPr>
                <w:sz w:val="24"/>
              </w:rPr>
              <w:t>Michael</w:t>
            </w:r>
            <w:r>
              <w:rPr>
                <w:spacing w:val="-4"/>
                <w:sz w:val="24"/>
              </w:rPr>
              <w:t xml:space="preserve"> </w:t>
            </w:r>
            <w:r>
              <w:rPr>
                <w:sz w:val="24"/>
              </w:rPr>
              <w:t>Porter,</w:t>
            </w:r>
            <w:r>
              <w:rPr>
                <w:spacing w:val="-1"/>
                <w:sz w:val="24"/>
              </w:rPr>
              <w:t xml:space="preserve"> </w:t>
            </w:r>
            <w:r>
              <w:rPr>
                <w:sz w:val="24"/>
              </w:rPr>
              <w:t>Competitive</w:t>
            </w:r>
            <w:r>
              <w:rPr>
                <w:spacing w:val="-2"/>
                <w:sz w:val="24"/>
              </w:rPr>
              <w:t xml:space="preserve"> </w:t>
            </w:r>
            <w:r>
              <w:rPr>
                <w:sz w:val="24"/>
              </w:rPr>
              <w:t>Advantage</w:t>
            </w:r>
            <w:r>
              <w:rPr>
                <w:spacing w:val="-2"/>
                <w:sz w:val="24"/>
              </w:rPr>
              <w:t xml:space="preserve"> </w:t>
            </w:r>
            <w:r>
              <w:rPr>
                <w:sz w:val="24"/>
              </w:rPr>
              <w:t>of</w:t>
            </w:r>
            <w:r>
              <w:rPr>
                <w:spacing w:val="-2"/>
                <w:sz w:val="24"/>
              </w:rPr>
              <w:t xml:space="preserve"> </w:t>
            </w:r>
            <w:r>
              <w:rPr>
                <w:sz w:val="24"/>
              </w:rPr>
              <w:t>Nations,</w:t>
            </w:r>
            <w:r>
              <w:rPr>
                <w:spacing w:val="-1"/>
                <w:sz w:val="24"/>
              </w:rPr>
              <w:t xml:space="preserve"> </w:t>
            </w:r>
            <w:r>
              <w:rPr>
                <w:sz w:val="24"/>
              </w:rPr>
              <w:t>Simon</w:t>
            </w:r>
            <w:r>
              <w:rPr>
                <w:spacing w:val="-1"/>
                <w:sz w:val="24"/>
              </w:rPr>
              <w:t xml:space="preserve"> </w:t>
            </w:r>
            <w:r>
              <w:rPr>
                <w:sz w:val="24"/>
              </w:rPr>
              <w:t>and</w:t>
            </w:r>
            <w:r>
              <w:rPr>
                <w:spacing w:val="-1"/>
                <w:sz w:val="24"/>
              </w:rPr>
              <w:t xml:space="preserve"> </w:t>
            </w:r>
            <w:r>
              <w:rPr>
                <w:spacing w:val="-2"/>
                <w:sz w:val="24"/>
              </w:rPr>
              <w:t>Schuster</w:t>
            </w:r>
          </w:p>
        </w:tc>
      </w:tr>
      <w:tr w:rsidR="0047733A" w14:paraId="5D582DA7" w14:textId="77777777">
        <w:trPr>
          <w:trHeight w:val="292"/>
        </w:trPr>
        <w:tc>
          <w:tcPr>
            <w:tcW w:w="9737" w:type="dxa"/>
            <w:gridSpan w:val="6"/>
          </w:tcPr>
          <w:p w14:paraId="066B4C3B" w14:textId="77777777" w:rsidR="0047733A" w:rsidRDefault="0047733A">
            <w:pPr>
              <w:pStyle w:val="TableParagraph"/>
              <w:ind w:left="0"/>
              <w:rPr>
                <w:sz w:val="20"/>
              </w:rPr>
            </w:pPr>
          </w:p>
        </w:tc>
      </w:tr>
      <w:tr w:rsidR="0047733A" w14:paraId="0E5D58FA" w14:textId="77777777">
        <w:trPr>
          <w:trHeight w:val="316"/>
        </w:trPr>
        <w:tc>
          <w:tcPr>
            <w:tcW w:w="9737" w:type="dxa"/>
            <w:gridSpan w:val="6"/>
          </w:tcPr>
          <w:p w14:paraId="1ADC3EAE" w14:textId="77777777" w:rsidR="0047733A" w:rsidRDefault="00A66171">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13DC9C4B" w14:textId="77777777">
        <w:trPr>
          <w:trHeight w:val="316"/>
        </w:trPr>
        <w:tc>
          <w:tcPr>
            <w:tcW w:w="456" w:type="dxa"/>
          </w:tcPr>
          <w:p w14:paraId="2E2B3867"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5"/>
          </w:tcPr>
          <w:p w14:paraId="4B1F8921" w14:textId="77777777" w:rsidR="0047733A" w:rsidRDefault="00860E27">
            <w:pPr>
              <w:pStyle w:val="TableParagraph"/>
              <w:spacing w:line="268" w:lineRule="exact"/>
              <w:ind w:left="124"/>
              <w:rPr>
                <w:sz w:val="24"/>
              </w:rPr>
            </w:pPr>
            <w:hyperlink r:id="rId80">
              <w:r w:rsidR="00A66171">
                <w:rPr>
                  <w:color w:val="0000FF"/>
                  <w:spacing w:val="-2"/>
                  <w:sz w:val="24"/>
                  <w:u w:val="single" w:color="0000FF"/>
                </w:rPr>
                <w:t>https://www.coursera.org/learn/strategic-management</w:t>
              </w:r>
            </w:hyperlink>
          </w:p>
        </w:tc>
      </w:tr>
      <w:tr w:rsidR="0047733A" w14:paraId="51F99EC3" w14:textId="77777777">
        <w:trPr>
          <w:trHeight w:val="316"/>
        </w:trPr>
        <w:tc>
          <w:tcPr>
            <w:tcW w:w="456" w:type="dxa"/>
          </w:tcPr>
          <w:p w14:paraId="1164B2E7"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5"/>
          </w:tcPr>
          <w:p w14:paraId="5F301099" w14:textId="77777777" w:rsidR="0047733A" w:rsidRDefault="00860E27">
            <w:pPr>
              <w:pStyle w:val="TableParagraph"/>
              <w:spacing w:line="270" w:lineRule="exact"/>
              <w:ind w:left="124"/>
              <w:rPr>
                <w:sz w:val="24"/>
              </w:rPr>
            </w:pPr>
            <w:hyperlink r:id="rId81">
              <w:r w:rsidR="00A66171">
                <w:rPr>
                  <w:color w:val="0000FF"/>
                  <w:spacing w:val="-2"/>
                  <w:sz w:val="24"/>
                  <w:u w:val="single" w:color="0000FF"/>
                </w:rPr>
                <w:t>https://onlinecourses.swayam2.ac.in/imb20_mg33/preview</w:t>
              </w:r>
            </w:hyperlink>
          </w:p>
        </w:tc>
      </w:tr>
      <w:tr w:rsidR="0047733A" w14:paraId="441FB5F5" w14:textId="77777777">
        <w:trPr>
          <w:trHeight w:val="316"/>
        </w:trPr>
        <w:tc>
          <w:tcPr>
            <w:tcW w:w="9737" w:type="dxa"/>
            <w:gridSpan w:val="6"/>
          </w:tcPr>
          <w:p w14:paraId="704C8F3B" w14:textId="77777777" w:rsidR="0047733A" w:rsidRDefault="0047733A">
            <w:pPr>
              <w:pStyle w:val="TableParagraph"/>
              <w:ind w:left="0"/>
            </w:pPr>
          </w:p>
        </w:tc>
      </w:tr>
      <w:tr w:rsidR="0047733A" w14:paraId="461AB3E7" w14:textId="77777777">
        <w:trPr>
          <w:trHeight w:val="318"/>
        </w:trPr>
        <w:tc>
          <w:tcPr>
            <w:tcW w:w="9737" w:type="dxa"/>
            <w:gridSpan w:val="6"/>
          </w:tcPr>
          <w:p w14:paraId="0F9444A9"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1"/>
                <w:sz w:val="24"/>
              </w:rPr>
              <w:t xml:space="preserve"> </w:t>
            </w:r>
            <w:r>
              <w:rPr>
                <w:sz w:val="24"/>
              </w:rPr>
              <w:t>Dr. Kishore</w:t>
            </w:r>
            <w:r>
              <w:rPr>
                <w:spacing w:val="-2"/>
                <w:sz w:val="24"/>
              </w:rPr>
              <w:t xml:space="preserve"> </w:t>
            </w:r>
            <w:r>
              <w:rPr>
                <w:sz w:val="24"/>
              </w:rPr>
              <w:t>K</w:t>
            </w:r>
            <w:r>
              <w:rPr>
                <w:spacing w:val="-2"/>
                <w:sz w:val="24"/>
              </w:rPr>
              <w:t xml:space="preserve"> </w:t>
            </w:r>
            <w:r>
              <w:rPr>
                <w:spacing w:val="-4"/>
                <w:sz w:val="24"/>
              </w:rPr>
              <w:t>John</w:t>
            </w:r>
          </w:p>
        </w:tc>
      </w:tr>
    </w:tbl>
    <w:p w14:paraId="09747AB7" w14:textId="77777777" w:rsidR="0047733A" w:rsidRDefault="0047733A">
      <w:pPr>
        <w:pStyle w:val="BodyText"/>
        <w:rPr>
          <w:sz w:val="20"/>
        </w:rPr>
      </w:pPr>
    </w:p>
    <w:p w14:paraId="54947122" w14:textId="77777777" w:rsidR="0047733A" w:rsidRDefault="0047733A">
      <w:pPr>
        <w:pStyle w:val="BodyText"/>
        <w:spacing w:before="67"/>
        <w:rPr>
          <w:sz w:val="20"/>
        </w:rPr>
      </w:pPr>
    </w:p>
    <w:tbl>
      <w:tblPr>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21"/>
        <w:gridCol w:w="823"/>
        <w:gridCol w:w="821"/>
        <w:gridCol w:w="823"/>
        <w:gridCol w:w="821"/>
        <w:gridCol w:w="823"/>
        <w:gridCol w:w="821"/>
        <w:gridCol w:w="826"/>
        <w:gridCol w:w="824"/>
        <w:gridCol w:w="901"/>
      </w:tblGrid>
      <w:tr w:rsidR="0047733A" w14:paraId="68485A70" w14:textId="77777777">
        <w:trPr>
          <w:trHeight w:val="316"/>
        </w:trPr>
        <w:tc>
          <w:tcPr>
            <w:tcW w:w="9132" w:type="dxa"/>
            <w:gridSpan w:val="11"/>
          </w:tcPr>
          <w:p w14:paraId="5DC4F719" w14:textId="77777777" w:rsidR="0047733A" w:rsidRDefault="00A66171">
            <w:pPr>
              <w:pStyle w:val="TableParagraph"/>
              <w:spacing w:line="273" w:lineRule="exact"/>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6866AE15" w14:textId="77777777">
        <w:trPr>
          <w:trHeight w:val="316"/>
        </w:trPr>
        <w:tc>
          <w:tcPr>
            <w:tcW w:w="828" w:type="dxa"/>
          </w:tcPr>
          <w:p w14:paraId="3AC26B28" w14:textId="77777777" w:rsidR="0047733A" w:rsidRDefault="00A66171">
            <w:pPr>
              <w:pStyle w:val="TableParagraph"/>
              <w:spacing w:line="273" w:lineRule="exact"/>
              <w:ind w:left="46"/>
              <w:jc w:val="center"/>
              <w:rPr>
                <w:b/>
                <w:sz w:val="24"/>
              </w:rPr>
            </w:pPr>
            <w:r>
              <w:rPr>
                <w:b/>
                <w:spacing w:val="-5"/>
                <w:sz w:val="24"/>
              </w:rPr>
              <w:t>COs</w:t>
            </w:r>
          </w:p>
        </w:tc>
        <w:tc>
          <w:tcPr>
            <w:tcW w:w="821" w:type="dxa"/>
          </w:tcPr>
          <w:p w14:paraId="4F95A9A8" w14:textId="77777777" w:rsidR="0047733A" w:rsidRDefault="00A66171">
            <w:pPr>
              <w:pStyle w:val="TableParagraph"/>
              <w:spacing w:line="273" w:lineRule="exact"/>
              <w:ind w:left="26" w:right="10"/>
              <w:jc w:val="center"/>
              <w:rPr>
                <w:b/>
                <w:sz w:val="24"/>
              </w:rPr>
            </w:pPr>
            <w:r>
              <w:rPr>
                <w:b/>
                <w:spacing w:val="-5"/>
                <w:sz w:val="24"/>
              </w:rPr>
              <w:t>PO1</w:t>
            </w:r>
          </w:p>
        </w:tc>
        <w:tc>
          <w:tcPr>
            <w:tcW w:w="823" w:type="dxa"/>
          </w:tcPr>
          <w:p w14:paraId="3B9A80DA" w14:textId="77777777" w:rsidR="0047733A" w:rsidRDefault="00A66171">
            <w:pPr>
              <w:pStyle w:val="TableParagraph"/>
              <w:spacing w:line="273" w:lineRule="exact"/>
              <w:ind w:left="20" w:right="6"/>
              <w:jc w:val="center"/>
              <w:rPr>
                <w:b/>
                <w:sz w:val="24"/>
              </w:rPr>
            </w:pPr>
            <w:r>
              <w:rPr>
                <w:b/>
                <w:spacing w:val="-5"/>
                <w:sz w:val="24"/>
              </w:rPr>
              <w:t>PO2</w:t>
            </w:r>
          </w:p>
        </w:tc>
        <w:tc>
          <w:tcPr>
            <w:tcW w:w="821" w:type="dxa"/>
          </w:tcPr>
          <w:p w14:paraId="314DF779" w14:textId="77777777" w:rsidR="0047733A" w:rsidRDefault="00A66171">
            <w:pPr>
              <w:pStyle w:val="TableParagraph"/>
              <w:spacing w:line="273" w:lineRule="exact"/>
              <w:ind w:left="26" w:right="5"/>
              <w:jc w:val="center"/>
              <w:rPr>
                <w:b/>
                <w:sz w:val="24"/>
              </w:rPr>
            </w:pPr>
            <w:r>
              <w:rPr>
                <w:b/>
                <w:spacing w:val="-5"/>
                <w:sz w:val="24"/>
              </w:rPr>
              <w:t>PO3</w:t>
            </w:r>
          </w:p>
        </w:tc>
        <w:tc>
          <w:tcPr>
            <w:tcW w:w="823" w:type="dxa"/>
          </w:tcPr>
          <w:p w14:paraId="171BB35A" w14:textId="77777777" w:rsidR="0047733A" w:rsidRDefault="00A66171">
            <w:pPr>
              <w:pStyle w:val="TableParagraph"/>
              <w:spacing w:line="273" w:lineRule="exact"/>
              <w:ind w:left="20" w:right="1"/>
              <w:jc w:val="center"/>
              <w:rPr>
                <w:b/>
                <w:sz w:val="24"/>
              </w:rPr>
            </w:pPr>
            <w:r>
              <w:rPr>
                <w:b/>
                <w:spacing w:val="-5"/>
                <w:sz w:val="24"/>
              </w:rPr>
              <w:t>PO4</w:t>
            </w:r>
          </w:p>
        </w:tc>
        <w:tc>
          <w:tcPr>
            <w:tcW w:w="821" w:type="dxa"/>
          </w:tcPr>
          <w:p w14:paraId="1CBC47BC" w14:textId="77777777" w:rsidR="0047733A" w:rsidRDefault="00A66171">
            <w:pPr>
              <w:pStyle w:val="TableParagraph"/>
              <w:spacing w:line="273" w:lineRule="exact"/>
              <w:ind w:left="26" w:right="5"/>
              <w:jc w:val="center"/>
              <w:rPr>
                <w:b/>
                <w:sz w:val="24"/>
              </w:rPr>
            </w:pPr>
            <w:r>
              <w:rPr>
                <w:b/>
                <w:spacing w:val="-5"/>
                <w:sz w:val="24"/>
              </w:rPr>
              <w:t>PO5</w:t>
            </w:r>
          </w:p>
        </w:tc>
        <w:tc>
          <w:tcPr>
            <w:tcW w:w="823" w:type="dxa"/>
          </w:tcPr>
          <w:p w14:paraId="7E18A812" w14:textId="77777777" w:rsidR="0047733A" w:rsidRDefault="00A66171">
            <w:pPr>
              <w:pStyle w:val="TableParagraph"/>
              <w:spacing w:line="273" w:lineRule="exact"/>
              <w:ind w:left="20" w:right="1"/>
              <w:jc w:val="center"/>
              <w:rPr>
                <w:b/>
                <w:sz w:val="24"/>
              </w:rPr>
            </w:pPr>
            <w:r>
              <w:rPr>
                <w:b/>
                <w:spacing w:val="-5"/>
                <w:sz w:val="24"/>
              </w:rPr>
              <w:t>PO6</w:t>
            </w:r>
          </w:p>
        </w:tc>
        <w:tc>
          <w:tcPr>
            <w:tcW w:w="821" w:type="dxa"/>
          </w:tcPr>
          <w:p w14:paraId="12F4C443" w14:textId="77777777" w:rsidR="0047733A" w:rsidRDefault="00A66171">
            <w:pPr>
              <w:pStyle w:val="TableParagraph"/>
              <w:spacing w:line="273" w:lineRule="exact"/>
              <w:ind w:left="26" w:right="5"/>
              <w:jc w:val="center"/>
              <w:rPr>
                <w:b/>
                <w:sz w:val="24"/>
              </w:rPr>
            </w:pPr>
            <w:r>
              <w:rPr>
                <w:b/>
                <w:spacing w:val="-5"/>
                <w:sz w:val="24"/>
              </w:rPr>
              <w:t>PO7</w:t>
            </w:r>
          </w:p>
        </w:tc>
        <w:tc>
          <w:tcPr>
            <w:tcW w:w="826" w:type="dxa"/>
          </w:tcPr>
          <w:p w14:paraId="5319EC6B" w14:textId="77777777" w:rsidR="0047733A" w:rsidRDefault="00A66171">
            <w:pPr>
              <w:pStyle w:val="TableParagraph"/>
              <w:spacing w:line="273" w:lineRule="exact"/>
              <w:ind w:left="17" w:right="1"/>
              <w:jc w:val="center"/>
              <w:rPr>
                <w:b/>
                <w:sz w:val="24"/>
              </w:rPr>
            </w:pPr>
            <w:r>
              <w:rPr>
                <w:b/>
                <w:spacing w:val="-5"/>
                <w:sz w:val="24"/>
              </w:rPr>
              <w:t>PO8</w:t>
            </w:r>
          </w:p>
        </w:tc>
        <w:tc>
          <w:tcPr>
            <w:tcW w:w="824" w:type="dxa"/>
          </w:tcPr>
          <w:p w14:paraId="248FB9E9" w14:textId="77777777" w:rsidR="0047733A" w:rsidRDefault="00A66171">
            <w:pPr>
              <w:pStyle w:val="TableParagraph"/>
              <w:spacing w:line="273" w:lineRule="exact"/>
              <w:ind w:left="17" w:right="5"/>
              <w:jc w:val="center"/>
              <w:rPr>
                <w:b/>
                <w:sz w:val="24"/>
              </w:rPr>
            </w:pPr>
            <w:r>
              <w:rPr>
                <w:b/>
                <w:spacing w:val="-5"/>
                <w:sz w:val="24"/>
              </w:rPr>
              <w:t>PO9</w:t>
            </w:r>
          </w:p>
        </w:tc>
        <w:tc>
          <w:tcPr>
            <w:tcW w:w="901" w:type="dxa"/>
          </w:tcPr>
          <w:p w14:paraId="38DBEED8" w14:textId="77777777" w:rsidR="0047733A" w:rsidRDefault="00A66171">
            <w:pPr>
              <w:pStyle w:val="TableParagraph"/>
              <w:spacing w:line="273" w:lineRule="exact"/>
              <w:ind w:left="15" w:right="5"/>
              <w:jc w:val="center"/>
              <w:rPr>
                <w:b/>
                <w:sz w:val="24"/>
              </w:rPr>
            </w:pPr>
            <w:r>
              <w:rPr>
                <w:b/>
                <w:spacing w:val="-4"/>
                <w:sz w:val="24"/>
              </w:rPr>
              <w:t>PO10</w:t>
            </w:r>
          </w:p>
        </w:tc>
      </w:tr>
      <w:tr w:rsidR="0047733A" w14:paraId="2C0F1931" w14:textId="77777777">
        <w:trPr>
          <w:trHeight w:val="316"/>
        </w:trPr>
        <w:tc>
          <w:tcPr>
            <w:tcW w:w="828" w:type="dxa"/>
          </w:tcPr>
          <w:p w14:paraId="46313EC2" w14:textId="77777777" w:rsidR="0047733A" w:rsidRDefault="00A66171">
            <w:pPr>
              <w:pStyle w:val="TableParagraph"/>
              <w:spacing w:line="275" w:lineRule="exact"/>
              <w:ind w:left="46" w:right="131"/>
              <w:jc w:val="center"/>
              <w:rPr>
                <w:b/>
                <w:sz w:val="24"/>
              </w:rPr>
            </w:pPr>
            <w:r>
              <w:rPr>
                <w:b/>
                <w:spacing w:val="-5"/>
                <w:sz w:val="24"/>
              </w:rPr>
              <w:t>CO1</w:t>
            </w:r>
          </w:p>
        </w:tc>
        <w:tc>
          <w:tcPr>
            <w:tcW w:w="821" w:type="dxa"/>
          </w:tcPr>
          <w:p w14:paraId="6A417E3A" w14:textId="77777777" w:rsidR="0047733A" w:rsidRDefault="00A66171">
            <w:pPr>
              <w:pStyle w:val="TableParagraph"/>
              <w:spacing w:line="270" w:lineRule="exact"/>
              <w:ind w:left="26" w:right="10"/>
              <w:jc w:val="center"/>
              <w:rPr>
                <w:sz w:val="24"/>
              </w:rPr>
            </w:pPr>
            <w:r>
              <w:rPr>
                <w:spacing w:val="-10"/>
                <w:sz w:val="24"/>
              </w:rPr>
              <w:t>S</w:t>
            </w:r>
          </w:p>
        </w:tc>
        <w:tc>
          <w:tcPr>
            <w:tcW w:w="823" w:type="dxa"/>
          </w:tcPr>
          <w:p w14:paraId="6D946A88" w14:textId="77777777" w:rsidR="0047733A" w:rsidRDefault="00A66171">
            <w:pPr>
              <w:pStyle w:val="TableParagraph"/>
              <w:spacing w:line="270" w:lineRule="exact"/>
              <w:ind w:left="20" w:right="6"/>
              <w:jc w:val="center"/>
              <w:rPr>
                <w:sz w:val="24"/>
              </w:rPr>
            </w:pPr>
            <w:r>
              <w:rPr>
                <w:spacing w:val="-10"/>
                <w:sz w:val="24"/>
              </w:rPr>
              <w:t>S</w:t>
            </w:r>
          </w:p>
        </w:tc>
        <w:tc>
          <w:tcPr>
            <w:tcW w:w="821" w:type="dxa"/>
          </w:tcPr>
          <w:p w14:paraId="71C7E016" w14:textId="77777777" w:rsidR="0047733A" w:rsidRDefault="00A66171">
            <w:pPr>
              <w:pStyle w:val="TableParagraph"/>
              <w:spacing w:line="270" w:lineRule="exact"/>
              <w:ind w:left="26" w:right="5"/>
              <w:jc w:val="center"/>
              <w:rPr>
                <w:sz w:val="24"/>
              </w:rPr>
            </w:pPr>
            <w:r>
              <w:rPr>
                <w:spacing w:val="-10"/>
                <w:sz w:val="24"/>
              </w:rPr>
              <w:t>S</w:t>
            </w:r>
          </w:p>
        </w:tc>
        <w:tc>
          <w:tcPr>
            <w:tcW w:w="823" w:type="dxa"/>
          </w:tcPr>
          <w:p w14:paraId="1BEC8F6D" w14:textId="77777777" w:rsidR="0047733A" w:rsidRDefault="00A66171">
            <w:pPr>
              <w:pStyle w:val="TableParagraph"/>
              <w:spacing w:line="270" w:lineRule="exact"/>
              <w:ind w:left="20"/>
              <w:jc w:val="center"/>
              <w:rPr>
                <w:sz w:val="24"/>
              </w:rPr>
            </w:pPr>
            <w:r>
              <w:rPr>
                <w:spacing w:val="-10"/>
                <w:sz w:val="24"/>
              </w:rPr>
              <w:t>M</w:t>
            </w:r>
          </w:p>
        </w:tc>
        <w:tc>
          <w:tcPr>
            <w:tcW w:w="821" w:type="dxa"/>
          </w:tcPr>
          <w:p w14:paraId="5D46FD92" w14:textId="77777777" w:rsidR="0047733A" w:rsidRDefault="00A66171">
            <w:pPr>
              <w:pStyle w:val="TableParagraph"/>
              <w:spacing w:line="270" w:lineRule="exact"/>
              <w:ind w:left="26" w:right="3"/>
              <w:jc w:val="center"/>
              <w:rPr>
                <w:sz w:val="24"/>
              </w:rPr>
            </w:pPr>
            <w:r>
              <w:rPr>
                <w:spacing w:val="-10"/>
                <w:sz w:val="24"/>
              </w:rPr>
              <w:t>M</w:t>
            </w:r>
          </w:p>
        </w:tc>
        <w:tc>
          <w:tcPr>
            <w:tcW w:w="823" w:type="dxa"/>
          </w:tcPr>
          <w:p w14:paraId="077AB3FE" w14:textId="77777777" w:rsidR="0047733A" w:rsidRDefault="00A66171">
            <w:pPr>
              <w:pStyle w:val="TableParagraph"/>
              <w:spacing w:line="270" w:lineRule="exact"/>
              <w:ind w:left="20"/>
              <w:jc w:val="center"/>
              <w:rPr>
                <w:sz w:val="24"/>
              </w:rPr>
            </w:pPr>
            <w:r>
              <w:rPr>
                <w:spacing w:val="-10"/>
                <w:sz w:val="24"/>
              </w:rPr>
              <w:t>M</w:t>
            </w:r>
          </w:p>
        </w:tc>
        <w:tc>
          <w:tcPr>
            <w:tcW w:w="821" w:type="dxa"/>
          </w:tcPr>
          <w:p w14:paraId="0957C49C" w14:textId="77777777" w:rsidR="0047733A" w:rsidRDefault="00A66171">
            <w:pPr>
              <w:pStyle w:val="TableParagraph"/>
              <w:spacing w:line="270" w:lineRule="exact"/>
              <w:ind w:left="26" w:right="3"/>
              <w:jc w:val="center"/>
              <w:rPr>
                <w:sz w:val="24"/>
              </w:rPr>
            </w:pPr>
            <w:r>
              <w:rPr>
                <w:spacing w:val="-10"/>
                <w:sz w:val="24"/>
              </w:rPr>
              <w:t>M</w:t>
            </w:r>
          </w:p>
        </w:tc>
        <w:tc>
          <w:tcPr>
            <w:tcW w:w="826" w:type="dxa"/>
          </w:tcPr>
          <w:p w14:paraId="071E4408" w14:textId="77777777" w:rsidR="0047733A" w:rsidRDefault="00A66171">
            <w:pPr>
              <w:pStyle w:val="TableParagraph"/>
              <w:spacing w:line="270" w:lineRule="exact"/>
              <w:ind w:left="17"/>
              <w:jc w:val="center"/>
              <w:rPr>
                <w:sz w:val="24"/>
              </w:rPr>
            </w:pPr>
            <w:r>
              <w:rPr>
                <w:spacing w:val="-10"/>
                <w:sz w:val="24"/>
              </w:rPr>
              <w:t>M</w:t>
            </w:r>
          </w:p>
        </w:tc>
        <w:tc>
          <w:tcPr>
            <w:tcW w:w="824" w:type="dxa"/>
          </w:tcPr>
          <w:p w14:paraId="2F249297" w14:textId="77777777" w:rsidR="0047733A" w:rsidRDefault="00A66171">
            <w:pPr>
              <w:pStyle w:val="TableParagraph"/>
              <w:spacing w:line="270" w:lineRule="exact"/>
              <w:ind w:left="17" w:right="3"/>
              <w:jc w:val="center"/>
              <w:rPr>
                <w:sz w:val="24"/>
              </w:rPr>
            </w:pPr>
            <w:r>
              <w:rPr>
                <w:spacing w:val="-10"/>
                <w:sz w:val="24"/>
              </w:rPr>
              <w:t>M</w:t>
            </w:r>
          </w:p>
        </w:tc>
        <w:tc>
          <w:tcPr>
            <w:tcW w:w="901" w:type="dxa"/>
          </w:tcPr>
          <w:p w14:paraId="291880BA" w14:textId="77777777" w:rsidR="0047733A" w:rsidRDefault="00A66171">
            <w:pPr>
              <w:pStyle w:val="TableParagraph"/>
              <w:spacing w:line="270" w:lineRule="exact"/>
              <w:ind w:left="15"/>
              <w:jc w:val="center"/>
              <w:rPr>
                <w:sz w:val="24"/>
              </w:rPr>
            </w:pPr>
            <w:r>
              <w:rPr>
                <w:spacing w:val="-10"/>
                <w:sz w:val="24"/>
              </w:rPr>
              <w:t>S</w:t>
            </w:r>
          </w:p>
        </w:tc>
      </w:tr>
      <w:tr w:rsidR="0047733A" w14:paraId="336B6E57" w14:textId="77777777">
        <w:trPr>
          <w:trHeight w:val="316"/>
        </w:trPr>
        <w:tc>
          <w:tcPr>
            <w:tcW w:w="828" w:type="dxa"/>
          </w:tcPr>
          <w:p w14:paraId="5A463A6D" w14:textId="77777777" w:rsidR="0047733A" w:rsidRDefault="00A66171">
            <w:pPr>
              <w:pStyle w:val="TableParagraph"/>
              <w:spacing w:line="273" w:lineRule="exact"/>
              <w:ind w:left="46" w:right="131"/>
              <w:jc w:val="center"/>
              <w:rPr>
                <w:b/>
                <w:sz w:val="24"/>
              </w:rPr>
            </w:pPr>
            <w:r>
              <w:rPr>
                <w:b/>
                <w:spacing w:val="-5"/>
                <w:sz w:val="24"/>
              </w:rPr>
              <w:t>CO2</w:t>
            </w:r>
          </w:p>
        </w:tc>
        <w:tc>
          <w:tcPr>
            <w:tcW w:w="821" w:type="dxa"/>
          </w:tcPr>
          <w:p w14:paraId="533C4854" w14:textId="77777777" w:rsidR="0047733A" w:rsidRDefault="00A66171">
            <w:pPr>
              <w:pStyle w:val="TableParagraph"/>
              <w:spacing w:line="270" w:lineRule="exact"/>
              <w:ind w:left="26" w:right="10"/>
              <w:jc w:val="center"/>
              <w:rPr>
                <w:sz w:val="24"/>
              </w:rPr>
            </w:pPr>
            <w:r>
              <w:rPr>
                <w:spacing w:val="-10"/>
                <w:sz w:val="24"/>
              </w:rPr>
              <w:t>S</w:t>
            </w:r>
          </w:p>
        </w:tc>
        <w:tc>
          <w:tcPr>
            <w:tcW w:w="823" w:type="dxa"/>
          </w:tcPr>
          <w:p w14:paraId="4AAFAB76" w14:textId="77777777" w:rsidR="0047733A" w:rsidRDefault="00A66171">
            <w:pPr>
              <w:pStyle w:val="TableParagraph"/>
              <w:spacing w:line="270" w:lineRule="exact"/>
              <w:ind w:left="20" w:right="6"/>
              <w:jc w:val="center"/>
              <w:rPr>
                <w:sz w:val="24"/>
              </w:rPr>
            </w:pPr>
            <w:r>
              <w:rPr>
                <w:spacing w:val="-10"/>
                <w:sz w:val="24"/>
              </w:rPr>
              <w:t>S</w:t>
            </w:r>
          </w:p>
        </w:tc>
        <w:tc>
          <w:tcPr>
            <w:tcW w:w="821" w:type="dxa"/>
          </w:tcPr>
          <w:p w14:paraId="5051ABC0" w14:textId="77777777" w:rsidR="0047733A" w:rsidRDefault="00A66171">
            <w:pPr>
              <w:pStyle w:val="TableParagraph"/>
              <w:spacing w:line="270" w:lineRule="exact"/>
              <w:ind w:left="26" w:right="5"/>
              <w:jc w:val="center"/>
              <w:rPr>
                <w:sz w:val="24"/>
              </w:rPr>
            </w:pPr>
            <w:r>
              <w:rPr>
                <w:spacing w:val="-10"/>
                <w:sz w:val="24"/>
              </w:rPr>
              <w:t>S</w:t>
            </w:r>
          </w:p>
        </w:tc>
        <w:tc>
          <w:tcPr>
            <w:tcW w:w="823" w:type="dxa"/>
          </w:tcPr>
          <w:p w14:paraId="6836D571" w14:textId="77777777" w:rsidR="0047733A" w:rsidRDefault="00A66171">
            <w:pPr>
              <w:pStyle w:val="TableParagraph"/>
              <w:spacing w:line="270" w:lineRule="exact"/>
              <w:ind w:left="20"/>
              <w:jc w:val="center"/>
              <w:rPr>
                <w:sz w:val="24"/>
              </w:rPr>
            </w:pPr>
            <w:r>
              <w:rPr>
                <w:spacing w:val="-10"/>
                <w:sz w:val="24"/>
              </w:rPr>
              <w:t>M</w:t>
            </w:r>
          </w:p>
        </w:tc>
        <w:tc>
          <w:tcPr>
            <w:tcW w:w="821" w:type="dxa"/>
          </w:tcPr>
          <w:p w14:paraId="1AA73116" w14:textId="77777777" w:rsidR="0047733A" w:rsidRDefault="00A66171">
            <w:pPr>
              <w:pStyle w:val="TableParagraph"/>
              <w:spacing w:line="270" w:lineRule="exact"/>
              <w:ind w:left="26"/>
              <w:jc w:val="center"/>
              <w:rPr>
                <w:sz w:val="24"/>
              </w:rPr>
            </w:pPr>
            <w:r>
              <w:rPr>
                <w:spacing w:val="-10"/>
                <w:sz w:val="24"/>
              </w:rPr>
              <w:t>L</w:t>
            </w:r>
          </w:p>
        </w:tc>
        <w:tc>
          <w:tcPr>
            <w:tcW w:w="823" w:type="dxa"/>
          </w:tcPr>
          <w:p w14:paraId="1B12D516" w14:textId="77777777" w:rsidR="0047733A" w:rsidRDefault="00A66171">
            <w:pPr>
              <w:pStyle w:val="TableParagraph"/>
              <w:spacing w:line="270" w:lineRule="exact"/>
              <w:ind w:left="20"/>
              <w:jc w:val="center"/>
              <w:rPr>
                <w:sz w:val="24"/>
              </w:rPr>
            </w:pPr>
            <w:r>
              <w:rPr>
                <w:spacing w:val="-10"/>
                <w:sz w:val="24"/>
              </w:rPr>
              <w:t>M</w:t>
            </w:r>
          </w:p>
        </w:tc>
        <w:tc>
          <w:tcPr>
            <w:tcW w:w="821" w:type="dxa"/>
          </w:tcPr>
          <w:p w14:paraId="3C857A65" w14:textId="77777777" w:rsidR="0047733A" w:rsidRDefault="00A66171">
            <w:pPr>
              <w:pStyle w:val="TableParagraph"/>
              <w:spacing w:line="270" w:lineRule="exact"/>
              <w:ind w:left="26" w:right="3"/>
              <w:jc w:val="center"/>
              <w:rPr>
                <w:sz w:val="24"/>
              </w:rPr>
            </w:pPr>
            <w:r>
              <w:rPr>
                <w:spacing w:val="-10"/>
                <w:sz w:val="24"/>
              </w:rPr>
              <w:t>M</w:t>
            </w:r>
          </w:p>
        </w:tc>
        <w:tc>
          <w:tcPr>
            <w:tcW w:w="826" w:type="dxa"/>
          </w:tcPr>
          <w:p w14:paraId="67B54084" w14:textId="77777777" w:rsidR="0047733A" w:rsidRDefault="00A66171">
            <w:pPr>
              <w:pStyle w:val="TableParagraph"/>
              <w:spacing w:line="270" w:lineRule="exact"/>
              <w:ind w:left="17" w:right="2"/>
              <w:jc w:val="center"/>
              <w:rPr>
                <w:sz w:val="24"/>
              </w:rPr>
            </w:pPr>
            <w:r>
              <w:rPr>
                <w:spacing w:val="-10"/>
                <w:sz w:val="24"/>
              </w:rPr>
              <w:t>S</w:t>
            </w:r>
          </w:p>
        </w:tc>
        <w:tc>
          <w:tcPr>
            <w:tcW w:w="824" w:type="dxa"/>
          </w:tcPr>
          <w:p w14:paraId="2F790143" w14:textId="77777777" w:rsidR="0047733A" w:rsidRDefault="00A66171">
            <w:pPr>
              <w:pStyle w:val="TableParagraph"/>
              <w:spacing w:line="270" w:lineRule="exact"/>
              <w:ind w:left="17" w:right="3"/>
              <w:jc w:val="center"/>
              <w:rPr>
                <w:sz w:val="24"/>
              </w:rPr>
            </w:pPr>
            <w:r>
              <w:rPr>
                <w:spacing w:val="-10"/>
                <w:sz w:val="24"/>
              </w:rPr>
              <w:t>M</w:t>
            </w:r>
          </w:p>
        </w:tc>
        <w:tc>
          <w:tcPr>
            <w:tcW w:w="901" w:type="dxa"/>
          </w:tcPr>
          <w:p w14:paraId="5032441A" w14:textId="77777777" w:rsidR="0047733A" w:rsidRDefault="00A66171">
            <w:pPr>
              <w:pStyle w:val="TableParagraph"/>
              <w:spacing w:line="270" w:lineRule="exact"/>
              <w:ind w:left="15"/>
              <w:jc w:val="center"/>
              <w:rPr>
                <w:sz w:val="24"/>
              </w:rPr>
            </w:pPr>
            <w:r>
              <w:rPr>
                <w:spacing w:val="-10"/>
                <w:sz w:val="24"/>
              </w:rPr>
              <w:t>S</w:t>
            </w:r>
          </w:p>
        </w:tc>
      </w:tr>
      <w:tr w:rsidR="0047733A" w14:paraId="3609363A" w14:textId="77777777">
        <w:trPr>
          <w:trHeight w:val="318"/>
        </w:trPr>
        <w:tc>
          <w:tcPr>
            <w:tcW w:w="828" w:type="dxa"/>
          </w:tcPr>
          <w:p w14:paraId="3B74D1BA" w14:textId="77777777" w:rsidR="0047733A" w:rsidRDefault="00A66171">
            <w:pPr>
              <w:pStyle w:val="TableParagraph"/>
              <w:spacing w:line="273" w:lineRule="exact"/>
              <w:ind w:left="46" w:right="131"/>
              <w:jc w:val="center"/>
              <w:rPr>
                <w:b/>
                <w:sz w:val="24"/>
              </w:rPr>
            </w:pPr>
            <w:r>
              <w:rPr>
                <w:b/>
                <w:spacing w:val="-5"/>
                <w:sz w:val="24"/>
              </w:rPr>
              <w:t>CO3</w:t>
            </w:r>
          </w:p>
        </w:tc>
        <w:tc>
          <w:tcPr>
            <w:tcW w:w="821" w:type="dxa"/>
          </w:tcPr>
          <w:p w14:paraId="0B9EA969" w14:textId="77777777" w:rsidR="0047733A" w:rsidRDefault="00A66171">
            <w:pPr>
              <w:pStyle w:val="TableParagraph"/>
              <w:spacing w:line="270" w:lineRule="exact"/>
              <w:ind w:left="26" w:right="10"/>
              <w:jc w:val="center"/>
              <w:rPr>
                <w:sz w:val="24"/>
              </w:rPr>
            </w:pPr>
            <w:r>
              <w:rPr>
                <w:spacing w:val="-10"/>
                <w:sz w:val="24"/>
              </w:rPr>
              <w:t>S</w:t>
            </w:r>
          </w:p>
        </w:tc>
        <w:tc>
          <w:tcPr>
            <w:tcW w:w="823" w:type="dxa"/>
          </w:tcPr>
          <w:p w14:paraId="60D5D6A4" w14:textId="77777777" w:rsidR="0047733A" w:rsidRDefault="00A66171">
            <w:pPr>
              <w:pStyle w:val="TableParagraph"/>
              <w:spacing w:line="270" w:lineRule="exact"/>
              <w:ind w:left="20" w:right="6"/>
              <w:jc w:val="center"/>
              <w:rPr>
                <w:sz w:val="24"/>
              </w:rPr>
            </w:pPr>
            <w:r>
              <w:rPr>
                <w:spacing w:val="-10"/>
                <w:sz w:val="24"/>
              </w:rPr>
              <w:t>S</w:t>
            </w:r>
          </w:p>
        </w:tc>
        <w:tc>
          <w:tcPr>
            <w:tcW w:w="821" w:type="dxa"/>
          </w:tcPr>
          <w:p w14:paraId="069845F2" w14:textId="77777777" w:rsidR="0047733A" w:rsidRDefault="00A66171">
            <w:pPr>
              <w:pStyle w:val="TableParagraph"/>
              <w:spacing w:line="270" w:lineRule="exact"/>
              <w:ind w:left="26" w:right="3"/>
              <w:jc w:val="center"/>
              <w:rPr>
                <w:sz w:val="24"/>
              </w:rPr>
            </w:pPr>
            <w:r>
              <w:rPr>
                <w:spacing w:val="-10"/>
                <w:sz w:val="24"/>
              </w:rPr>
              <w:t>M</w:t>
            </w:r>
          </w:p>
        </w:tc>
        <w:tc>
          <w:tcPr>
            <w:tcW w:w="823" w:type="dxa"/>
          </w:tcPr>
          <w:p w14:paraId="1AC00BC4" w14:textId="77777777" w:rsidR="0047733A" w:rsidRDefault="00A66171">
            <w:pPr>
              <w:pStyle w:val="TableParagraph"/>
              <w:spacing w:line="270" w:lineRule="exact"/>
              <w:ind w:left="20" w:right="2"/>
              <w:jc w:val="center"/>
              <w:rPr>
                <w:sz w:val="24"/>
              </w:rPr>
            </w:pPr>
            <w:r>
              <w:rPr>
                <w:spacing w:val="-10"/>
                <w:sz w:val="24"/>
              </w:rPr>
              <w:t>S</w:t>
            </w:r>
          </w:p>
        </w:tc>
        <w:tc>
          <w:tcPr>
            <w:tcW w:w="821" w:type="dxa"/>
          </w:tcPr>
          <w:p w14:paraId="5490102E" w14:textId="77777777" w:rsidR="0047733A" w:rsidRDefault="00A66171">
            <w:pPr>
              <w:pStyle w:val="TableParagraph"/>
              <w:spacing w:line="270" w:lineRule="exact"/>
              <w:ind w:left="26" w:right="3"/>
              <w:jc w:val="center"/>
              <w:rPr>
                <w:sz w:val="24"/>
              </w:rPr>
            </w:pPr>
            <w:r>
              <w:rPr>
                <w:spacing w:val="-10"/>
                <w:sz w:val="24"/>
              </w:rPr>
              <w:t>M</w:t>
            </w:r>
          </w:p>
        </w:tc>
        <w:tc>
          <w:tcPr>
            <w:tcW w:w="823" w:type="dxa"/>
          </w:tcPr>
          <w:p w14:paraId="35C99478" w14:textId="77777777" w:rsidR="0047733A" w:rsidRDefault="00A66171">
            <w:pPr>
              <w:pStyle w:val="TableParagraph"/>
              <w:spacing w:line="270" w:lineRule="exact"/>
              <w:ind w:left="20" w:right="2"/>
              <w:jc w:val="center"/>
              <w:rPr>
                <w:sz w:val="24"/>
              </w:rPr>
            </w:pPr>
            <w:r>
              <w:rPr>
                <w:spacing w:val="-10"/>
                <w:sz w:val="24"/>
              </w:rPr>
              <w:t>S</w:t>
            </w:r>
          </w:p>
        </w:tc>
        <w:tc>
          <w:tcPr>
            <w:tcW w:w="821" w:type="dxa"/>
          </w:tcPr>
          <w:p w14:paraId="11519EAE" w14:textId="77777777" w:rsidR="0047733A" w:rsidRDefault="00A66171">
            <w:pPr>
              <w:pStyle w:val="TableParagraph"/>
              <w:spacing w:line="270" w:lineRule="exact"/>
              <w:ind w:left="26" w:right="5"/>
              <w:jc w:val="center"/>
              <w:rPr>
                <w:sz w:val="24"/>
              </w:rPr>
            </w:pPr>
            <w:r>
              <w:rPr>
                <w:spacing w:val="-10"/>
                <w:sz w:val="24"/>
              </w:rPr>
              <w:t>S</w:t>
            </w:r>
          </w:p>
        </w:tc>
        <w:tc>
          <w:tcPr>
            <w:tcW w:w="826" w:type="dxa"/>
          </w:tcPr>
          <w:p w14:paraId="03413FF3" w14:textId="77777777" w:rsidR="0047733A" w:rsidRDefault="00A66171">
            <w:pPr>
              <w:pStyle w:val="TableParagraph"/>
              <w:spacing w:line="270" w:lineRule="exact"/>
              <w:ind w:left="17" w:right="2"/>
              <w:jc w:val="center"/>
              <w:rPr>
                <w:sz w:val="24"/>
              </w:rPr>
            </w:pPr>
            <w:r>
              <w:rPr>
                <w:spacing w:val="-10"/>
                <w:sz w:val="24"/>
              </w:rPr>
              <w:t>S</w:t>
            </w:r>
          </w:p>
        </w:tc>
        <w:tc>
          <w:tcPr>
            <w:tcW w:w="824" w:type="dxa"/>
          </w:tcPr>
          <w:p w14:paraId="793EEC5F" w14:textId="77777777" w:rsidR="0047733A" w:rsidRDefault="00A66171">
            <w:pPr>
              <w:pStyle w:val="TableParagraph"/>
              <w:spacing w:line="270" w:lineRule="exact"/>
              <w:ind w:left="17" w:right="5"/>
              <w:jc w:val="center"/>
              <w:rPr>
                <w:sz w:val="24"/>
              </w:rPr>
            </w:pPr>
            <w:r>
              <w:rPr>
                <w:spacing w:val="-10"/>
                <w:sz w:val="24"/>
              </w:rPr>
              <w:t>S</w:t>
            </w:r>
          </w:p>
        </w:tc>
        <w:tc>
          <w:tcPr>
            <w:tcW w:w="901" w:type="dxa"/>
          </w:tcPr>
          <w:p w14:paraId="7DFEE0F6" w14:textId="77777777" w:rsidR="0047733A" w:rsidRDefault="00A66171">
            <w:pPr>
              <w:pStyle w:val="TableParagraph"/>
              <w:spacing w:line="270" w:lineRule="exact"/>
              <w:ind w:left="15" w:right="3"/>
              <w:jc w:val="center"/>
              <w:rPr>
                <w:sz w:val="24"/>
              </w:rPr>
            </w:pPr>
            <w:r>
              <w:rPr>
                <w:spacing w:val="-10"/>
                <w:sz w:val="24"/>
              </w:rPr>
              <w:t>M</w:t>
            </w:r>
          </w:p>
        </w:tc>
      </w:tr>
    </w:tbl>
    <w:p w14:paraId="1A722876" w14:textId="77777777" w:rsidR="0047733A" w:rsidRDefault="00A66171">
      <w:pPr>
        <w:pStyle w:val="BodyText"/>
        <w:ind w:left="720"/>
      </w:pPr>
      <w:r>
        <w:rPr>
          <w:noProof/>
        </w:rPr>
        <w:drawing>
          <wp:anchor distT="0" distB="0" distL="0" distR="0" simplePos="0" relativeHeight="251655168" behindDoc="1" locked="0" layoutInCell="1" allowOverlap="1" wp14:anchorId="70D40355" wp14:editId="1090BC8F">
            <wp:simplePos x="0" y="0"/>
            <wp:positionH relativeFrom="page">
              <wp:posOffset>2743200</wp:posOffset>
            </wp:positionH>
            <wp:positionV relativeFrom="paragraph">
              <wp:posOffset>-2694673</wp:posOffset>
            </wp:positionV>
            <wp:extent cx="2463800" cy="2051312"/>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28870518" w14:textId="77777777" w:rsidR="0047733A" w:rsidRDefault="0047733A">
      <w:pPr>
        <w:pStyle w:val="BodyText"/>
        <w:sectPr w:rsidR="0047733A">
          <w:pgSz w:w="11920" w:h="16850"/>
          <w:pgMar w:top="1240" w:right="720" w:bottom="540" w:left="720" w:header="454" w:footer="354" w:gutter="0"/>
          <w:cols w:space="720"/>
        </w:sectPr>
      </w:pPr>
    </w:p>
    <w:p w14:paraId="5EDB3578"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0"/>
        <w:gridCol w:w="452"/>
        <w:gridCol w:w="135"/>
        <w:gridCol w:w="361"/>
        <w:gridCol w:w="450"/>
      </w:tblGrid>
      <w:tr w:rsidR="0047733A" w14:paraId="49E6E77E" w14:textId="77777777">
        <w:trPr>
          <w:trHeight w:val="635"/>
        </w:trPr>
        <w:tc>
          <w:tcPr>
            <w:tcW w:w="1549" w:type="dxa"/>
            <w:gridSpan w:val="3"/>
          </w:tcPr>
          <w:p w14:paraId="1A9F2EF0"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80" w:type="dxa"/>
          </w:tcPr>
          <w:p w14:paraId="67D867B4" w14:textId="77777777" w:rsidR="0047733A" w:rsidRDefault="00A66171">
            <w:pPr>
              <w:pStyle w:val="TableParagraph"/>
              <w:spacing w:before="155"/>
              <w:ind w:left="17" w:right="3"/>
              <w:jc w:val="center"/>
              <w:rPr>
                <w:b/>
                <w:sz w:val="24"/>
              </w:rPr>
            </w:pPr>
            <w:r>
              <w:rPr>
                <w:b/>
                <w:spacing w:val="-5"/>
                <w:sz w:val="24"/>
              </w:rPr>
              <w:t>4.6</w:t>
            </w:r>
          </w:p>
        </w:tc>
        <w:tc>
          <w:tcPr>
            <w:tcW w:w="5220" w:type="dxa"/>
          </w:tcPr>
          <w:p w14:paraId="740F5F45" w14:textId="77777777" w:rsidR="0047733A" w:rsidRDefault="00A66171">
            <w:pPr>
              <w:pStyle w:val="TableParagraph"/>
              <w:spacing w:line="270" w:lineRule="exact"/>
              <w:ind w:left="25" w:right="7"/>
              <w:jc w:val="center"/>
              <w:rPr>
                <w:b/>
                <w:sz w:val="24"/>
              </w:rPr>
            </w:pPr>
            <w:r>
              <w:rPr>
                <w:b/>
                <w:sz w:val="24"/>
              </w:rPr>
              <w:t>PROFESSIONAL</w:t>
            </w:r>
            <w:r>
              <w:rPr>
                <w:b/>
                <w:spacing w:val="-6"/>
                <w:sz w:val="24"/>
              </w:rPr>
              <w:t xml:space="preserve"> </w:t>
            </w:r>
            <w:r>
              <w:rPr>
                <w:b/>
                <w:sz w:val="24"/>
              </w:rPr>
              <w:t>MARKETING</w:t>
            </w:r>
            <w:r>
              <w:rPr>
                <w:b/>
                <w:spacing w:val="-4"/>
                <w:sz w:val="24"/>
              </w:rPr>
              <w:t xml:space="preserve"> </w:t>
            </w:r>
            <w:r>
              <w:rPr>
                <w:b/>
                <w:sz w:val="24"/>
              </w:rPr>
              <w:t>SKILLS</w:t>
            </w:r>
            <w:r>
              <w:rPr>
                <w:b/>
                <w:spacing w:val="-4"/>
                <w:sz w:val="24"/>
              </w:rPr>
              <w:t xml:space="preserve"> </w:t>
            </w:r>
            <w:r>
              <w:rPr>
                <w:b/>
                <w:spacing w:val="-5"/>
                <w:sz w:val="24"/>
              </w:rPr>
              <w:t>FOR</w:t>
            </w:r>
          </w:p>
          <w:p w14:paraId="0CC6D614" w14:textId="77777777" w:rsidR="0047733A" w:rsidRDefault="00A66171">
            <w:pPr>
              <w:pStyle w:val="TableParagraph"/>
              <w:spacing w:before="43"/>
              <w:ind w:left="25" w:right="4"/>
              <w:jc w:val="center"/>
              <w:rPr>
                <w:b/>
                <w:sz w:val="24"/>
              </w:rPr>
            </w:pPr>
            <w:r>
              <w:rPr>
                <w:b/>
                <w:spacing w:val="-2"/>
                <w:sz w:val="24"/>
              </w:rPr>
              <w:t>EXECUTIVES</w:t>
            </w:r>
          </w:p>
        </w:tc>
        <w:tc>
          <w:tcPr>
            <w:tcW w:w="490" w:type="dxa"/>
          </w:tcPr>
          <w:p w14:paraId="430F620E" w14:textId="77777777" w:rsidR="0047733A" w:rsidRDefault="00A66171">
            <w:pPr>
              <w:pStyle w:val="TableParagraph"/>
              <w:spacing w:before="155"/>
              <w:ind w:left="69" w:right="3"/>
              <w:jc w:val="center"/>
              <w:rPr>
                <w:b/>
                <w:sz w:val="24"/>
              </w:rPr>
            </w:pPr>
            <w:r>
              <w:rPr>
                <w:b/>
                <w:spacing w:val="-10"/>
                <w:sz w:val="24"/>
              </w:rPr>
              <w:t>L</w:t>
            </w:r>
          </w:p>
        </w:tc>
        <w:tc>
          <w:tcPr>
            <w:tcW w:w="587" w:type="dxa"/>
            <w:gridSpan w:val="2"/>
          </w:tcPr>
          <w:p w14:paraId="4031940B" w14:textId="77777777" w:rsidR="0047733A" w:rsidRDefault="00A66171">
            <w:pPr>
              <w:pStyle w:val="TableParagraph"/>
              <w:spacing w:before="155"/>
              <w:ind w:left="243"/>
              <w:rPr>
                <w:b/>
                <w:sz w:val="24"/>
              </w:rPr>
            </w:pPr>
            <w:r>
              <w:rPr>
                <w:b/>
                <w:spacing w:val="-10"/>
                <w:sz w:val="24"/>
              </w:rPr>
              <w:t>T</w:t>
            </w:r>
          </w:p>
        </w:tc>
        <w:tc>
          <w:tcPr>
            <w:tcW w:w="361" w:type="dxa"/>
          </w:tcPr>
          <w:p w14:paraId="4909457C" w14:textId="77777777" w:rsidR="0047733A" w:rsidRDefault="00A66171">
            <w:pPr>
              <w:pStyle w:val="TableParagraph"/>
              <w:spacing w:before="155"/>
              <w:ind w:left="116"/>
              <w:rPr>
                <w:b/>
                <w:sz w:val="24"/>
              </w:rPr>
            </w:pPr>
            <w:r>
              <w:rPr>
                <w:b/>
                <w:spacing w:val="-10"/>
                <w:sz w:val="24"/>
              </w:rPr>
              <w:t>P</w:t>
            </w:r>
          </w:p>
        </w:tc>
        <w:tc>
          <w:tcPr>
            <w:tcW w:w="450" w:type="dxa"/>
          </w:tcPr>
          <w:p w14:paraId="03BB7793" w14:textId="77777777" w:rsidR="0047733A" w:rsidRDefault="00A66171">
            <w:pPr>
              <w:pStyle w:val="TableParagraph"/>
              <w:spacing w:before="155"/>
              <w:ind w:left="24" w:right="4"/>
              <w:jc w:val="center"/>
              <w:rPr>
                <w:b/>
                <w:sz w:val="24"/>
              </w:rPr>
            </w:pPr>
            <w:r>
              <w:rPr>
                <w:b/>
                <w:spacing w:val="-10"/>
                <w:sz w:val="24"/>
              </w:rPr>
              <w:t>C</w:t>
            </w:r>
          </w:p>
        </w:tc>
      </w:tr>
      <w:tr w:rsidR="0047733A" w14:paraId="1BF21310" w14:textId="77777777">
        <w:trPr>
          <w:trHeight w:val="316"/>
        </w:trPr>
        <w:tc>
          <w:tcPr>
            <w:tcW w:w="2629" w:type="dxa"/>
            <w:gridSpan w:val="4"/>
          </w:tcPr>
          <w:p w14:paraId="3A4BA33E" w14:textId="77777777" w:rsidR="0047733A" w:rsidRDefault="00A66171">
            <w:pPr>
              <w:pStyle w:val="TableParagraph"/>
              <w:spacing w:line="270" w:lineRule="exact"/>
              <w:rPr>
                <w:b/>
                <w:sz w:val="24"/>
              </w:rPr>
            </w:pPr>
            <w:r>
              <w:rPr>
                <w:b/>
                <w:spacing w:val="-2"/>
                <w:sz w:val="24"/>
              </w:rPr>
              <w:t>Core/Elective</w:t>
            </w:r>
          </w:p>
        </w:tc>
        <w:tc>
          <w:tcPr>
            <w:tcW w:w="5220" w:type="dxa"/>
          </w:tcPr>
          <w:p w14:paraId="02C24C88" w14:textId="77777777" w:rsidR="0047733A" w:rsidRDefault="00A66171">
            <w:pPr>
              <w:pStyle w:val="TableParagraph"/>
              <w:spacing w:line="268" w:lineRule="exact"/>
              <w:ind w:left="1167"/>
              <w:rPr>
                <w:sz w:val="24"/>
              </w:rPr>
            </w:pPr>
            <w:r>
              <w:rPr>
                <w:sz w:val="24"/>
              </w:rPr>
              <w:t>JOB</w:t>
            </w:r>
            <w:r>
              <w:rPr>
                <w:spacing w:val="-7"/>
                <w:sz w:val="24"/>
              </w:rPr>
              <w:t xml:space="preserve"> </w:t>
            </w:r>
            <w:r>
              <w:rPr>
                <w:sz w:val="24"/>
              </w:rPr>
              <w:t>ORIENTED</w:t>
            </w:r>
            <w:r>
              <w:rPr>
                <w:spacing w:val="-4"/>
                <w:sz w:val="24"/>
              </w:rPr>
              <w:t xml:space="preserve"> </w:t>
            </w:r>
            <w:r>
              <w:rPr>
                <w:sz w:val="24"/>
              </w:rPr>
              <w:t>COURSE-</w:t>
            </w:r>
            <w:r>
              <w:rPr>
                <w:spacing w:val="-10"/>
                <w:sz w:val="24"/>
              </w:rPr>
              <w:t>2</w:t>
            </w:r>
          </w:p>
        </w:tc>
        <w:tc>
          <w:tcPr>
            <w:tcW w:w="490" w:type="dxa"/>
          </w:tcPr>
          <w:p w14:paraId="72FEAA10" w14:textId="77777777" w:rsidR="0047733A" w:rsidRDefault="00A66171">
            <w:pPr>
              <w:pStyle w:val="TableParagraph"/>
              <w:spacing w:line="270" w:lineRule="exact"/>
              <w:ind w:left="69"/>
              <w:jc w:val="center"/>
              <w:rPr>
                <w:b/>
                <w:sz w:val="24"/>
              </w:rPr>
            </w:pPr>
            <w:r>
              <w:rPr>
                <w:b/>
                <w:spacing w:val="-10"/>
                <w:sz w:val="24"/>
              </w:rPr>
              <w:t>4</w:t>
            </w:r>
          </w:p>
        </w:tc>
        <w:tc>
          <w:tcPr>
            <w:tcW w:w="587" w:type="dxa"/>
            <w:gridSpan w:val="2"/>
          </w:tcPr>
          <w:p w14:paraId="2ECF0B8C" w14:textId="77777777" w:rsidR="0047733A" w:rsidRDefault="0047733A">
            <w:pPr>
              <w:pStyle w:val="TableParagraph"/>
              <w:ind w:left="0"/>
              <w:rPr>
                <w:sz w:val="24"/>
              </w:rPr>
            </w:pPr>
          </w:p>
        </w:tc>
        <w:tc>
          <w:tcPr>
            <w:tcW w:w="361" w:type="dxa"/>
          </w:tcPr>
          <w:p w14:paraId="57FABB45" w14:textId="77777777" w:rsidR="0047733A" w:rsidRDefault="0047733A">
            <w:pPr>
              <w:pStyle w:val="TableParagraph"/>
              <w:ind w:left="0"/>
              <w:rPr>
                <w:sz w:val="24"/>
              </w:rPr>
            </w:pPr>
          </w:p>
        </w:tc>
        <w:tc>
          <w:tcPr>
            <w:tcW w:w="450" w:type="dxa"/>
          </w:tcPr>
          <w:p w14:paraId="48EF35DC" w14:textId="77777777" w:rsidR="0047733A" w:rsidRDefault="00A66171">
            <w:pPr>
              <w:pStyle w:val="TableParagraph"/>
              <w:spacing w:line="270" w:lineRule="exact"/>
              <w:ind w:left="24" w:right="7"/>
              <w:jc w:val="center"/>
              <w:rPr>
                <w:b/>
                <w:sz w:val="24"/>
              </w:rPr>
            </w:pPr>
            <w:r>
              <w:rPr>
                <w:b/>
                <w:spacing w:val="-10"/>
                <w:sz w:val="24"/>
              </w:rPr>
              <w:t>4</w:t>
            </w:r>
          </w:p>
        </w:tc>
      </w:tr>
      <w:tr w:rsidR="0047733A" w14:paraId="215A57D6" w14:textId="77777777">
        <w:trPr>
          <w:trHeight w:val="633"/>
        </w:trPr>
        <w:tc>
          <w:tcPr>
            <w:tcW w:w="2629" w:type="dxa"/>
            <w:gridSpan w:val="4"/>
          </w:tcPr>
          <w:p w14:paraId="30D213FF" w14:textId="77777777" w:rsidR="0047733A" w:rsidRDefault="00A66171">
            <w:pPr>
              <w:pStyle w:val="TableParagraph"/>
              <w:spacing w:before="155"/>
              <w:rPr>
                <w:b/>
                <w:sz w:val="24"/>
              </w:rPr>
            </w:pPr>
            <w:r>
              <w:rPr>
                <w:b/>
                <w:spacing w:val="-2"/>
                <w:sz w:val="24"/>
              </w:rPr>
              <w:t>Pre-requisite</w:t>
            </w:r>
          </w:p>
        </w:tc>
        <w:tc>
          <w:tcPr>
            <w:tcW w:w="5220" w:type="dxa"/>
          </w:tcPr>
          <w:p w14:paraId="0655E68C" w14:textId="77777777" w:rsidR="0047733A" w:rsidRDefault="00A66171">
            <w:pPr>
              <w:pStyle w:val="TableParagraph"/>
              <w:spacing w:before="150"/>
              <w:ind w:left="111"/>
              <w:rPr>
                <w:sz w:val="24"/>
              </w:rPr>
            </w:pPr>
            <w:r>
              <w:rPr>
                <w:sz w:val="24"/>
              </w:rPr>
              <w:t>Basic</w:t>
            </w:r>
            <w:r>
              <w:rPr>
                <w:spacing w:val="-3"/>
                <w:sz w:val="24"/>
              </w:rPr>
              <w:t xml:space="preserve"> </w:t>
            </w:r>
            <w:r>
              <w:rPr>
                <w:sz w:val="24"/>
              </w:rPr>
              <w:t>knowledge</w:t>
            </w:r>
            <w:r>
              <w:rPr>
                <w:spacing w:val="-2"/>
                <w:sz w:val="24"/>
              </w:rPr>
              <w:t xml:space="preserve"> </w:t>
            </w:r>
            <w:r>
              <w:rPr>
                <w:sz w:val="24"/>
              </w:rPr>
              <w:t>of</w:t>
            </w:r>
            <w:r>
              <w:rPr>
                <w:spacing w:val="-2"/>
                <w:sz w:val="24"/>
              </w:rPr>
              <w:t xml:space="preserve"> </w:t>
            </w:r>
            <w:r>
              <w:rPr>
                <w:sz w:val="24"/>
              </w:rPr>
              <w:t>marketing</w:t>
            </w:r>
            <w:r>
              <w:rPr>
                <w:spacing w:val="-1"/>
                <w:sz w:val="24"/>
              </w:rPr>
              <w:t xml:space="preserve"> </w:t>
            </w:r>
            <w:r>
              <w:rPr>
                <w:spacing w:val="-2"/>
                <w:sz w:val="24"/>
              </w:rPr>
              <w:t>skills</w:t>
            </w:r>
          </w:p>
        </w:tc>
        <w:tc>
          <w:tcPr>
            <w:tcW w:w="942" w:type="dxa"/>
            <w:gridSpan w:val="2"/>
          </w:tcPr>
          <w:p w14:paraId="287A3239" w14:textId="77777777" w:rsidR="0047733A" w:rsidRDefault="00A66171">
            <w:pPr>
              <w:pStyle w:val="TableParagraph"/>
              <w:spacing w:line="270" w:lineRule="exact"/>
              <w:ind w:left="6"/>
              <w:rPr>
                <w:b/>
                <w:sz w:val="24"/>
              </w:rPr>
            </w:pPr>
            <w:r>
              <w:rPr>
                <w:b/>
                <w:spacing w:val="-2"/>
                <w:sz w:val="24"/>
              </w:rPr>
              <w:t>Syllabus</w:t>
            </w:r>
          </w:p>
          <w:p w14:paraId="72E5725F" w14:textId="77777777" w:rsidR="0047733A" w:rsidRDefault="00A66171">
            <w:pPr>
              <w:pStyle w:val="TableParagraph"/>
              <w:spacing w:before="43"/>
              <w:ind w:left="6"/>
              <w:rPr>
                <w:b/>
                <w:sz w:val="24"/>
              </w:rPr>
            </w:pPr>
            <w:r>
              <w:rPr>
                <w:b/>
                <w:spacing w:val="-2"/>
                <w:sz w:val="24"/>
              </w:rPr>
              <w:t>Version</w:t>
            </w:r>
          </w:p>
        </w:tc>
        <w:tc>
          <w:tcPr>
            <w:tcW w:w="946" w:type="dxa"/>
            <w:gridSpan w:val="3"/>
          </w:tcPr>
          <w:p w14:paraId="4ECF223F" w14:textId="77777777" w:rsidR="00860E27" w:rsidRPr="00860E27" w:rsidRDefault="00860E27" w:rsidP="00860E27">
            <w:pPr>
              <w:pStyle w:val="TableParagraph"/>
              <w:spacing w:line="270" w:lineRule="exact"/>
              <w:ind w:left="115"/>
              <w:rPr>
                <w:b/>
                <w:spacing w:val="-2"/>
                <w:sz w:val="24"/>
              </w:rPr>
            </w:pPr>
            <w:r w:rsidRPr="00860E27">
              <w:rPr>
                <w:b/>
                <w:spacing w:val="-2"/>
                <w:sz w:val="24"/>
              </w:rPr>
              <w:t>2026-</w:t>
            </w:r>
          </w:p>
          <w:p w14:paraId="25574E0F" w14:textId="7B61B009" w:rsidR="0047733A" w:rsidRDefault="00860E27" w:rsidP="00860E27">
            <w:pPr>
              <w:pStyle w:val="TableParagraph"/>
              <w:spacing w:before="43"/>
              <w:ind w:left="115"/>
              <w:rPr>
                <w:b/>
                <w:sz w:val="24"/>
              </w:rPr>
            </w:pPr>
            <w:r w:rsidRPr="00860E27">
              <w:rPr>
                <w:b/>
                <w:spacing w:val="-2"/>
                <w:sz w:val="24"/>
              </w:rPr>
              <w:t>27</w:t>
            </w:r>
          </w:p>
        </w:tc>
      </w:tr>
      <w:tr w:rsidR="0047733A" w14:paraId="701E1832" w14:textId="77777777">
        <w:trPr>
          <w:trHeight w:val="316"/>
        </w:trPr>
        <w:tc>
          <w:tcPr>
            <w:tcW w:w="9737" w:type="dxa"/>
            <w:gridSpan w:val="10"/>
          </w:tcPr>
          <w:p w14:paraId="21E88409"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3AD507C0" w14:textId="77777777">
        <w:trPr>
          <w:trHeight w:val="1346"/>
        </w:trPr>
        <w:tc>
          <w:tcPr>
            <w:tcW w:w="9737" w:type="dxa"/>
            <w:gridSpan w:val="10"/>
          </w:tcPr>
          <w:p w14:paraId="4D932894"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21889DB1" w14:textId="77777777" w:rsidR="0047733A" w:rsidRDefault="00A66171">
            <w:pPr>
              <w:pStyle w:val="TableParagraph"/>
              <w:numPr>
                <w:ilvl w:val="0"/>
                <w:numId w:val="12"/>
              </w:numPr>
              <w:tabs>
                <w:tab w:val="left" w:pos="351"/>
              </w:tabs>
              <w:spacing w:before="242"/>
              <w:ind w:left="351" w:hanging="239"/>
              <w:rPr>
                <w:sz w:val="24"/>
              </w:rPr>
            </w:pPr>
            <w:r>
              <w:rPr>
                <w:sz w:val="24"/>
              </w:rPr>
              <w:t>Understand</w:t>
            </w:r>
            <w:r>
              <w:rPr>
                <w:spacing w:val="-2"/>
                <w:sz w:val="24"/>
              </w:rPr>
              <w:t xml:space="preserve"> </w:t>
            </w:r>
            <w:r>
              <w:rPr>
                <w:sz w:val="24"/>
              </w:rPr>
              <w:t>fundamentals</w:t>
            </w:r>
            <w:r>
              <w:rPr>
                <w:spacing w:val="-2"/>
                <w:sz w:val="24"/>
              </w:rPr>
              <w:t xml:space="preserve"> </w:t>
            </w:r>
            <w:r>
              <w:rPr>
                <w:sz w:val="24"/>
              </w:rPr>
              <w:t>of</w:t>
            </w:r>
            <w:r>
              <w:rPr>
                <w:spacing w:val="-2"/>
                <w:sz w:val="24"/>
              </w:rPr>
              <w:t xml:space="preserve"> </w:t>
            </w:r>
            <w:r>
              <w:rPr>
                <w:sz w:val="24"/>
              </w:rPr>
              <w:t>skills</w:t>
            </w:r>
            <w:r>
              <w:rPr>
                <w:spacing w:val="-1"/>
                <w:sz w:val="24"/>
              </w:rPr>
              <w:t xml:space="preserve"> </w:t>
            </w:r>
            <w:r>
              <w:rPr>
                <w:sz w:val="24"/>
              </w:rPr>
              <w:t>required</w:t>
            </w:r>
            <w:r>
              <w:rPr>
                <w:spacing w:val="-2"/>
                <w:sz w:val="24"/>
              </w:rPr>
              <w:t xml:space="preserve"> </w:t>
            </w:r>
            <w:r>
              <w:rPr>
                <w:sz w:val="24"/>
              </w:rPr>
              <w:t>for</w:t>
            </w:r>
            <w:r>
              <w:rPr>
                <w:spacing w:val="-2"/>
                <w:sz w:val="24"/>
              </w:rPr>
              <w:t xml:space="preserve"> executives</w:t>
            </w:r>
          </w:p>
          <w:p w14:paraId="111666AC" w14:textId="77777777" w:rsidR="0047733A" w:rsidRDefault="00A66171">
            <w:pPr>
              <w:pStyle w:val="TableParagraph"/>
              <w:numPr>
                <w:ilvl w:val="0"/>
                <w:numId w:val="12"/>
              </w:numPr>
              <w:tabs>
                <w:tab w:val="left" w:pos="353"/>
              </w:tabs>
              <w:spacing w:line="269" w:lineRule="exact"/>
              <w:ind w:left="353" w:hanging="241"/>
              <w:rPr>
                <w:sz w:val="24"/>
              </w:rPr>
            </w:pPr>
            <w:r>
              <w:rPr>
                <w:sz w:val="24"/>
              </w:rPr>
              <w:t>Learn</w:t>
            </w:r>
            <w:r>
              <w:rPr>
                <w:spacing w:val="-2"/>
                <w:sz w:val="24"/>
              </w:rPr>
              <w:t xml:space="preserve"> </w:t>
            </w:r>
            <w:r>
              <w:rPr>
                <w:sz w:val="24"/>
              </w:rPr>
              <w:t>to</w:t>
            </w:r>
            <w:r>
              <w:rPr>
                <w:spacing w:val="-2"/>
                <w:sz w:val="24"/>
              </w:rPr>
              <w:t xml:space="preserve"> </w:t>
            </w:r>
            <w:r>
              <w:rPr>
                <w:sz w:val="24"/>
              </w:rPr>
              <w:t>apply</w:t>
            </w:r>
            <w:r>
              <w:rPr>
                <w:spacing w:val="-2"/>
                <w:sz w:val="24"/>
              </w:rPr>
              <w:t xml:space="preserve"> </w:t>
            </w:r>
            <w:r>
              <w:rPr>
                <w:sz w:val="24"/>
              </w:rPr>
              <w:t>insights</w:t>
            </w:r>
            <w:r>
              <w:rPr>
                <w:spacing w:val="-1"/>
                <w:sz w:val="24"/>
              </w:rPr>
              <w:t xml:space="preserve"> </w:t>
            </w:r>
            <w:r>
              <w:rPr>
                <w:sz w:val="24"/>
              </w:rPr>
              <w:t>on</w:t>
            </w:r>
            <w:r>
              <w:rPr>
                <w:spacing w:val="-2"/>
                <w:sz w:val="24"/>
              </w:rPr>
              <w:t xml:space="preserve"> </w:t>
            </w:r>
            <w:r>
              <w:rPr>
                <w:sz w:val="24"/>
              </w:rPr>
              <w:t>sales,</w:t>
            </w:r>
            <w:r>
              <w:rPr>
                <w:spacing w:val="-2"/>
                <w:sz w:val="24"/>
              </w:rPr>
              <w:t xml:space="preserve"> </w:t>
            </w:r>
            <w:r>
              <w:rPr>
                <w:sz w:val="24"/>
              </w:rPr>
              <w:t>target</w:t>
            </w:r>
            <w:r>
              <w:rPr>
                <w:spacing w:val="-2"/>
                <w:sz w:val="24"/>
              </w:rPr>
              <w:t xml:space="preserve"> </w:t>
            </w:r>
            <w:r>
              <w:rPr>
                <w:sz w:val="24"/>
              </w:rPr>
              <w:t>customers</w:t>
            </w:r>
            <w:r>
              <w:rPr>
                <w:spacing w:val="1"/>
                <w:sz w:val="24"/>
              </w:rPr>
              <w:t xml:space="preserve"> </w:t>
            </w:r>
            <w:r>
              <w:rPr>
                <w:sz w:val="24"/>
              </w:rPr>
              <w:t>and</w:t>
            </w:r>
            <w:r>
              <w:rPr>
                <w:spacing w:val="-2"/>
                <w:sz w:val="24"/>
              </w:rPr>
              <w:t xml:space="preserve"> </w:t>
            </w:r>
            <w:r>
              <w:rPr>
                <w:sz w:val="24"/>
              </w:rPr>
              <w:t>customer</w:t>
            </w:r>
            <w:r>
              <w:rPr>
                <w:spacing w:val="-10"/>
                <w:sz w:val="24"/>
              </w:rPr>
              <w:t xml:space="preserve"> </w:t>
            </w:r>
            <w:r>
              <w:rPr>
                <w:spacing w:val="-4"/>
                <w:sz w:val="24"/>
              </w:rPr>
              <w:t>care</w:t>
            </w:r>
          </w:p>
          <w:p w14:paraId="236D8005" w14:textId="77777777" w:rsidR="0047733A" w:rsidRDefault="00A66171">
            <w:pPr>
              <w:pStyle w:val="TableParagraph"/>
              <w:numPr>
                <w:ilvl w:val="0"/>
                <w:numId w:val="12"/>
              </w:numPr>
              <w:tabs>
                <w:tab w:val="left" w:pos="353"/>
              </w:tabs>
              <w:spacing w:line="269" w:lineRule="exact"/>
              <w:ind w:left="353" w:hanging="241"/>
              <w:rPr>
                <w:sz w:val="24"/>
              </w:rPr>
            </w:pPr>
            <w:r>
              <w:rPr>
                <w:sz w:val="24"/>
              </w:rPr>
              <w:t>Learn</w:t>
            </w:r>
            <w:r>
              <w:rPr>
                <w:spacing w:val="-2"/>
                <w:sz w:val="24"/>
              </w:rPr>
              <w:t xml:space="preserve"> </w:t>
            </w:r>
            <w:r>
              <w:rPr>
                <w:sz w:val="24"/>
              </w:rPr>
              <w:t>to</w:t>
            </w:r>
            <w:r>
              <w:rPr>
                <w:spacing w:val="-2"/>
                <w:sz w:val="24"/>
              </w:rPr>
              <w:t xml:space="preserve"> </w:t>
            </w:r>
            <w:r>
              <w:rPr>
                <w:sz w:val="24"/>
              </w:rPr>
              <w:t>apply analytics and</w:t>
            </w:r>
            <w:r>
              <w:rPr>
                <w:spacing w:val="-2"/>
                <w:sz w:val="24"/>
              </w:rPr>
              <w:t xml:space="preserve"> </w:t>
            </w:r>
            <w:r>
              <w:rPr>
                <w:sz w:val="24"/>
              </w:rPr>
              <w:t>research</w:t>
            </w:r>
            <w:r>
              <w:rPr>
                <w:spacing w:val="-1"/>
                <w:sz w:val="24"/>
              </w:rPr>
              <w:t xml:space="preserve"> </w:t>
            </w:r>
            <w:r>
              <w:rPr>
                <w:sz w:val="24"/>
              </w:rPr>
              <w:t>in actual</w:t>
            </w:r>
            <w:r>
              <w:rPr>
                <w:spacing w:val="-2"/>
                <w:sz w:val="24"/>
              </w:rPr>
              <w:t xml:space="preserve"> </w:t>
            </w:r>
            <w:r>
              <w:rPr>
                <w:sz w:val="24"/>
              </w:rPr>
              <w:t>situations</w:t>
            </w:r>
            <w:r>
              <w:rPr>
                <w:spacing w:val="-2"/>
                <w:sz w:val="24"/>
              </w:rPr>
              <w:t xml:space="preserve"> </w:t>
            </w:r>
            <w:r>
              <w:rPr>
                <w:sz w:val="24"/>
              </w:rPr>
              <w:t>as</w:t>
            </w:r>
            <w:r>
              <w:rPr>
                <w:spacing w:val="-4"/>
                <w:sz w:val="24"/>
              </w:rPr>
              <w:t xml:space="preserve"> well</w:t>
            </w:r>
          </w:p>
        </w:tc>
      </w:tr>
      <w:tr w:rsidR="0047733A" w14:paraId="53B1DDE9" w14:textId="77777777">
        <w:trPr>
          <w:trHeight w:val="316"/>
        </w:trPr>
        <w:tc>
          <w:tcPr>
            <w:tcW w:w="9737" w:type="dxa"/>
            <w:gridSpan w:val="10"/>
          </w:tcPr>
          <w:p w14:paraId="1997129D"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7E77C7A9" w14:textId="77777777">
        <w:trPr>
          <w:trHeight w:val="326"/>
        </w:trPr>
        <w:tc>
          <w:tcPr>
            <w:tcW w:w="9737" w:type="dxa"/>
            <w:gridSpan w:val="10"/>
          </w:tcPr>
          <w:p w14:paraId="699B1B6B"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38B8064A" w14:textId="77777777">
        <w:trPr>
          <w:trHeight w:val="633"/>
        </w:trPr>
        <w:tc>
          <w:tcPr>
            <w:tcW w:w="557" w:type="dxa"/>
          </w:tcPr>
          <w:p w14:paraId="54339EE5" w14:textId="77777777" w:rsidR="0047733A" w:rsidRDefault="00A66171">
            <w:pPr>
              <w:pStyle w:val="TableParagraph"/>
              <w:spacing w:line="270" w:lineRule="exact"/>
              <w:rPr>
                <w:sz w:val="24"/>
              </w:rPr>
            </w:pPr>
            <w:r>
              <w:rPr>
                <w:spacing w:val="-10"/>
                <w:sz w:val="24"/>
              </w:rPr>
              <w:t>1</w:t>
            </w:r>
          </w:p>
        </w:tc>
        <w:tc>
          <w:tcPr>
            <w:tcW w:w="8369" w:type="dxa"/>
            <w:gridSpan w:val="7"/>
          </w:tcPr>
          <w:p w14:paraId="5B63A4CF" w14:textId="77777777" w:rsidR="0047733A" w:rsidRDefault="00A66171">
            <w:pPr>
              <w:pStyle w:val="TableParagraph"/>
              <w:spacing w:line="270" w:lineRule="exact"/>
              <w:ind w:left="174"/>
              <w:rPr>
                <w:sz w:val="24"/>
              </w:rPr>
            </w:pPr>
            <w:r>
              <w:rPr>
                <w:sz w:val="24"/>
              </w:rPr>
              <w:t>Learn</w:t>
            </w:r>
            <w:r>
              <w:rPr>
                <w:spacing w:val="-4"/>
                <w:sz w:val="24"/>
              </w:rPr>
              <w:t xml:space="preserve"> </w:t>
            </w:r>
            <w:r>
              <w:rPr>
                <w:sz w:val="24"/>
              </w:rPr>
              <w:t>basic</w:t>
            </w:r>
            <w:r>
              <w:rPr>
                <w:spacing w:val="-2"/>
                <w:sz w:val="24"/>
              </w:rPr>
              <w:t xml:space="preserve"> </w:t>
            </w:r>
            <w:r>
              <w:rPr>
                <w:sz w:val="24"/>
              </w:rPr>
              <w:t>concepts</w:t>
            </w:r>
            <w:r>
              <w:rPr>
                <w:spacing w:val="-2"/>
                <w:sz w:val="24"/>
              </w:rPr>
              <w:t xml:space="preserve"> </w:t>
            </w:r>
            <w:r>
              <w:rPr>
                <w:sz w:val="24"/>
              </w:rPr>
              <w:t>of</w:t>
            </w:r>
            <w:r>
              <w:rPr>
                <w:spacing w:val="-2"/>
                <w:sz w:val="24"/>
              </w:rPr>
              <w:t xml:space="preserve"> </w:t>
            </w:r>
            <w:r>
              <w:rPr>
                <w:sz w:val="24"/>
              </w:rPr>
              <w:t>personal</w:t>
            </w:r>
            <w:r>
              <w:rPr>
                <w:spacing w:val="-2"/>
                <w:sz w:val="24"/>
              </w:rPr>
              <w:t xml:space="preserve"> </w:t>
            </w:r>
            <w:r>
              <w:rPr>
                <w:sz w:val="24"/>
              </w:rPr>
              <w:t>selling,</w:t>
            </w:r>
            <w:r>
              <w:rPr>
                <w:spacing w:val="-1"/>
                <w:sz w:val="24"/>
              </w:rPr>
              <w:t xml:space="preserve"> </w:t>
            </w:r>
            <w:r>
              <w:rPr>
                <w:sz w:val="24"/>
              </w:rPr>
              <w:t>sales,</w:t>
            </w:r>
            <w:r>
              <w:rPr>
                <w:spacing w:val="-2"/>
                <w:sz w:val="24"/>
              </w:rPr>
              <w:t xml:space="preserve"> </w:t>
            </w:r>
            <w:r>
              <w:rPr>
                <w:sz w:val="24"/>
              </w:rPr>
              <w:t>research</w:t>
            </w:r>
            <w:r>
              <w:rPr>
                <w:spacing w:val="1"/>
                <w:sz w:val="24"/>
              </w:rPr>
              <w:t xml:space="preserve"> </w:t>
            </w:r>
            <w:r>
              <w:rPr>
                <w:sz w:val="24"/>
              </w:rPr>
              <w:t>and</w:t>
            </w:r>
            <w:r>
              <w:rPr>
                <w:spacing w:val="-2"/>
                <w:sz w:val="24"/>
              </w:rPr>
              <w:t xml:space="preserve"> </w:t>
            </w:r>
            <w:r>
              <w:rPr>
                <w:sz w:val="24"/>
              </w:rPr>
              <w:t>analytics</w:t>
            </w:r>
            <w:r>
              <w:rPr>
                <w:spacing w:val="-1"/>
                <w:sz w:val="24"/>
              </w:rPr>
              <w:t xml:space="preserve"> </w:t>
            </w:r>
            <w:r>
              <w:rPr>
                <w:spacing w:val="-5"/>
                <w:sz w:val="24"/>
              </w:rPr>
              <w:t>for</w:t>
            </w:r>
          </w:p>
          <w:p w14:paraId="18B68F70" w14:textId="77777777" w:rsidR="0047733A" w:rsidRDefault="00A66171">
            <w:pPr>
              <w:pStyle w:val="TableParagraph"/>
              <w:spacing w:before="41"/>
              <w:rPr>
                <w:sz w:val="24"/>
              </w:rPr>
            </w:pPr>
            <w:r>
              <w:rPr>
                <w:spacing w:val="-2"/>
                <w:sz w:val="24"/>
              </w:rPr>
              <w:t>marketing.</w:t>
            </w:r>
          </w:p>
        </w:tc>
        <w:tc>
          <w:tcPr>
            <w:tcW w:w="811" w:type="dxa"/>
            <w:gridSpan w:val="2"/>
          </w:tcPr>
          <w:p w14:paraId="2EA9874B" w14:textId="77777777" w:rsidR="0047733A" w:rsidRDefault="00A66171">
            <w:pPr>
              <w:pStyle w:val="TableParagraph"/>
              <w:spacing w:line="270" w:lineRule="exact"/>
              <w:ind w:left="116"/>
              <w:rPr>
                <w:sz w:val="24"/>
              </w:rPr>
            </w:pPr>
            <w:r>
              <w:rPr>
                <w:spacing w:val="-5"/>
                <w:sz w:val="24"/>
              </w:rPr>
              <w:t>K1</w:t>
            </w:r>
          </w:p>
        </w:tc>
      </w:tr>
      <w:tr w:rsidR="0047733A" w14:paraId="4706DEC3" w14:textId="77777777">
        <w:trPr>
          <w:trHeight w:val="323"/>
        </w:trPr>
        <w:tc>
          <w:tcPr>
            <w:tcW w:w="557" w:type="dxa"/>
          </w:tcPr>
          <w:p w14:paraId="06D607A6" w14:textId="77777777" w:rsidR="0047733A" w:rsidRDefault="00A66171">
            <w:pPr>
              <w:pStyle w:val="TableParagraph"/>
              <w:spacing w:line="270" w:lineRule="exact"/>
              <w:rPr>
                <w:sz w:val="24"/>
              </w:rPr>
            </w:pPr>
            <w:r>
              <w:rPr>
                <w:spacing w:val="-10"/>
                <w:sz w:val="24"/>
              </w:rPr>
              <w:t>2</w:t>
            </w:r>
          </w:p>
        </w:tc>
        <w:tc>
          <w:tcPr>
            <w:tcW w:w="8369" w:type="dxa"/>
            <w:gridSpan w:val="7"/>
          </w:tcPr>
          <w:p w14:paraId="5BF018B6" w14:textId="77777777" w:rsidR="0047733A" w:rsidRDefault="00A66171">
            <w:pPr>
              <w:pStyle w:val="TableParagraph"/>
              <w:spacing w:line="270" w:lineRule="exact"/>
              <w:rPr>
                <w:sz w:val="24"/>
              </w:rPr>
            </w:pPr>
            <w:r>
              <w:rPr>
                <w:sz w:val="24"/>
              </w:rPr>
              <w:t>Understand</w:t>
            </w:r>
            <w:r>
              <w:rPr>
                <w:spacing w:val="-2"/>
                <w:sz w:val="24"/>
              </w:rPr>
              <w:t xml:space="preserve"> </w:t>
            </w:r>
            <w:r>
              <w:rPr>
                <w:sz w:val="24"/>
              </w:rPr>
              <w:t>the</w:t>
            </w:r>
            <w:r>
              <w:rPr>
                <w:spacing w:val="-2"/>
                <w:sz w:val="24"/>
              </w:rPr>
              <w:t xml:space="preserve"> </w:t>
            </w:r>
            <w:r>
              <w:rPr>
                <w:sz w:val="24"/>
              </w:rPr>
              <w:t>various</w:t>
            </w:r>
            <w:r>
              <w:rPr>
                <w:spacing w:val="-2"/>
                <w:sz w:val="24"/>
              </w:rPr>
              <w:t xml:space="preserve"> </w:t>
            </w:r>
            <w:r>
              <w:rPr>
                <w:sz w:val="24"/>
              </w:rPr>
              <w:t>functions</w:t>
            </w:r>
            <w:r>
              <w:rPr>
                <w:spacing w:val="-1"/>
                <w:sz w:val="24"/>
              </w:rPr>
              <w:t xml:space="preserve"> </w:t>
            </w:r>
            <w:r>
              <w:rPr>
                <w:sz w:val="24"/>
              </w:rPr>
              <w:t>of</w:t>
            </w:r>
            <w:r>
              <w:rPr>
                <w:spacing w:val="-3"/>
                <w:sz w:val="24"/>
              </w:rPr>
              <w:t xml:space="preserve"> </w:t>
            </w:r>
            <w:r>
              <w:rPr>
                <w:sz w:val="24"/>
              </w:rPr>
              <w:t>salesman</w:t>
            </w:r>
            <w:r>
              <w:rPr>
                <w:spacing w:val="-1"/>
                <w:sz w:val="24"/>
              </w:rPr>
              <w:t xml:space="preserve"> </w:t>
            </w:r>
            <w:r>
              <w:rPr>
                <w:sz w:val="24"/>
              </w:rPr>
              <w:t>and to</w:t>
            </w:r>
            <w:r>
              <w:rPr>
                <w:spacing w:val="-1"/>
                <w:sz w:val="24"/>
              </w:rPr>
              <w:t xml:space="preserve"> </w:t>
            </w:r>
            <w:r>
              <w:rPr>
                <w:sz w:val="24"/>
              </w:rPr>
              <w:t>handle</w:t>
            </w:r>
            <w:r>
              <w:rPr>
                <w:spacing w:val="-2"/>
                <w:sz w:val="24"/>
              </w:rPr>
              <w:t xml:space="preserve"> customers.</w:t>
            </w:r>
          </w:p>
        </w:tc>
        <w:tc>
          <w:tcPr>
            <w:tcW w:w="811" w:type="dxa"/>
            <w:gridSpan w:val="2"/>
          </w:tcPr>
          <w:p w14:paraId="24F0DACE" w14:textId="77777777" w:rsidR="0047733A" w:rsidRDefault="00A66171">
            <w:pPr>
              <w:pStyle w:val="TableParagraph"/>
              <w:spacing w:line="270" w:lineRule="exact"/>
              <w:ind w:left="116"/>
              <w:rPr>
                <w:sz w:val="24"/>
              </w:rPr>
            </w:pPr>
            <w:r>
              <w:rPr>
                <w:spacing w:val="-5"/>
                <w:sz w:val="24"/>
              </w:rPr>
              <w:t>K2</w:t>
            </w:r>
          </w:p>
        </w:tc>
      </w:tr>
      <w:tr w:rsidR="0047733A" w14:paraId="06B988D3" w14:textId="77777777">
        <w:trPr>
          <w:trHeight w:val="633"/>
        </w:trPr>
        <w:tc>
          <w:tcPr>
            <w:tcW w:w="557" w:type="dxa"/>
          </w:tcPr>
          <w:p w14:paraId="6D9CB514" w14:textId="77777777" w:rsidR="0047733A" w:rsidRDefault="00A66171">
            <w:pPr>
              <w:pStyle w:val="TableParagraph"/>
              <w:spacing w:line="268" w:lineRule="exact"/>
              <w:rPr>
                <w:sz w:val="24"/>
              </w:rPr>
            </w:pPr>
            <w:r>
              <w:rPr>
                <w:spacing w:val="-10"/>
                <w:sz w:val="24"/>
              </w:rPr>
              <w:t>3</w:t>
            </w:r>
          </w:p>
        </w:tc>
        <w:tc>
          <w:tcPr>
            <w:tcW w:w="8369" w:type="dxa"/>
            <w:gridSpan w:val="7"/>
          </w:tcPr>
          <w:p w14:paraId="2FDBC317" w14:textId="77777777" w:rsidR="0047733A" w:rsidRDefault="00A66171">
            <w:pPr>
              <w:pStyle w:val="TableParagraph"/>
              <w:spacing w:line="268" w:lineRule="exact"/>
              <w:rPr>
                <w:sz w:val="24"/>
              </w:rPr>
            </w:pPr>
            <w:r>
              <w:rPr>
                <w:sz w:val="24"/>
              </w:rPr>
              <w:t>Identify</w:t>
            </w:r>
            <w:r>
              <w:rPr>
                <w:spacing w:val="-2"/>
                <w:sz w:val="24"/>
              </w:rPr>
              <w:t xml:space="preserve"> </w:t>
            </w:r>
            <w:r>
              <w:rPr>
                <w:sz w:val="24"/>
              </w:rPr>
              <w:t>the</w:t>
            </w:r>
            <w:r>
              <w:rPr>
                <w:spacing w:val="-2"/>
                <w:sz w:val="24"/>
              </w:rPr>
              <w:t xml:space="preserve"> </w:t>
            </w:r>
            <w:r>
              <w:rPr>
                <w:sz w:val="24"/>
              </w:rPr>
              <w:t>scope</w:t>
            </w:r>
            <w:r>
              <w:rPr>
                <w:spacing w:val="-1"/>
                <w:sz w:val="24"/>
              </w:rPr>
              <w:t xml:space="preserve"> </w:t>
            </w:r>
            <w:r>
              <w:rPr>
                <w:sz w:val="24"/>
              </w:rPr>
              <w:t>and</w:t>
            </w:r>
            <w:r>
              <w:rPr>
                <w:spacing w:val="-1"/>
                <w:sz w:val="24"/>
              </w:rPr>
              <w:t xml:space="preserve"> </w:t>
            </w:r>
            <w:r>
              <w:rPr>
                <w:sz w:val="24"/>
              </w:rPr>
              <w:t>application</w:t>
            </w:r>
            <w:r>
              <w:rPr>
                <w:spacing w:val="-1"/>
                <w:sz w:val="24"/>
              </w:rPr>
              <w:t xml:space="preserve"> </w:t>
            </w:r>
            <w:r>
              <w:rPr>
                <w:sz w:val="24"/>
              </w:rPr>
              <w:t>of</w:t>
            </w:r>
            <w:r>
              <w:rPr>
                <w:spacing w:val="-3"/>
                <w:sz w:val="24"/>
              </w:rPr>
              <w:t xml:space="preserve"> </w:t>
            </w:r>
            <w:r>
              <w:rPr>
                <w:sz w:val="24"/>
              </w:rPr>
              <w:t>marketing</w:t>
            </w:r>
            <w:r>
              <w:rPr>
                <w:spacing w:val="-1"/>
                <w:sz w:val="24"/>
              </w:rPr>
              <w:t xml:space="preserve"> </w:t>
            </w:r>
            <w:r>
              <w:rPr>
                <w:sz w:val="24"/>
              </w:rPr>
              <w:t>research</w:t>
            </w:r>
            <w:r>
              <w:rPr>
                <w:spacing w:val="-2"/>
                <w:sz w:val="24"/>
              </w:rPr>
              <w:t xml:space="preserve"> </w:t>
            </w:r>
            <w:r>
              <w:rPr>
                <w:sz w:val="24"/>
              </w:rPr>
              <w:t>&amp;</w:t>
            </w:r>
            <w:r>
              <w:rPr>
                <w:spacing w:val="1"/>
                <w:sz w:val="24"/>
              </w:rPr>
              <w:t xml:space="preserve"> </w:t>
            </w:r>
            <w:r>
              <w:rPr>
                <w:sz w:val="24"/>
              </w:rPr>
              <w:t>analytics</w:t>
            </w:r>
            <w:r>
              <w:rPr>
                <w:spacing w:val="-1"/>
                <w:sz w:val="24"/>
              </w:rPr>
              <w:t xml:space="preserve"> </w:t>
            </w:r>
            <w:r>
              <w:rPr>
                <w:sz w:val="24"/>
              </w:rPr>
              <w:t>in</w:t>
            </w:r>
            <w:r>
              <w:rPr>
                <w:spacing w:val="-2"/>
                <w:sz w:val="24"/>
              </w:rPr>
              <w:t xml:space="preserve"> </w:t>
            </w:r>
            <w:r>
              <w:rPr>
                <w:sz w:val="24"/>
              </w:rPr>
              <w:t>day</w:t>
            </w:r>
            <w:r>
              <w:rPr>
                <w:spacing w:val="1"/>
                <w:sz w:val="24"/>
              </w:rPr>
              <w:t xml:space="preserve"> </w:t>
            </w:r>
            <w:r>
              <w:rPr>
                <w:sz w:val="24"/>
              </w:rPr>
              <w:t>to</w:t>
            </w:r>
            <w:r>
              <w:rPr>
                <w:spacing w:val="-1"/>
                <w:sz w:val="24"/>
              </w:rPr>
              <w:t xml:space="preserve"> </w:t>
            </w:r>
            <w:r>
              <w:rPr>
                <w:spacing w:val="-5"/>
                <w:sz w:val="24"/>
              </w:rPr>
              <w:t>day</w:t>
            </w:r>
          </w:p>
          <w:p w14:paraId="1CD828E4" w14:textId="77777777" w:rsidR="0047733A" w:rsidRDefault="00A66171">
            <w:pPr>
              <w:pStyle w:val="TableParagraph"/>
              <w:spacing w:before="41"/>
              <w:rPr>
                <w:sz w:val="24"/>
              </w:rPr>
            </w:pPr>
            <w:r>
              <w:rPr>
                <w:spacing w:val="-2"/>
                <w:sz w:val="24"/>
              </w:rPr>
              <w:t>life.</w:t>
            </w:r>
          </w:p>
        </w:tc>
        <w:tc>
          <w:tcPr>
            <w:tcW w:w="811" w:type="dxa"/>
            <w:gridSpan w:val="2"/>
          </w:tcPr>
          <w:p w14:paraId="2BA57D02" w14:textId="77777777" w:rsidR="0047733A" w:rsidRDefault="00A66171">
            <w:pPr>
              <w:pStyle w:val="TableParagraph"/>
              <w:spacing w:line="268" w:lineRule="exact"/>
              <w:ind w:left="116"/>
              <w:rPr>
                <w:sz w:val="24"/>
              </w:rPr>
            </w:pPr>
            <w:r>
              <w:rPr>
                <w:spacing w:val="-5"/>
                <w:sz w:val="24"/>
              </w:rPr>
              <w:t>K3</w:t>
            </w:r>
          </w:p>
        </w:tc>
      </w:tr>
      <w:tr w:rsidR="0047733A" w14:paraId="49F21890" w14:textId="77777777">
        <w:trPr>
          <w:trHeight w:val="321"/>
        </w:trPr>
        <w:tc>
          <w:tcPr>
            <w:tcW w:w="9737" w:type="dxa"/>
            <w:gridSpan w:val="10"/>
          </w:tcPr>
          <w:p w14:paraId="16C2CAFD" w14:textId="77777777" w:rsidR="0047733A" w:rsidRDefault="00A66171">
            <w:pPr>
              <w:pStyle w:val="TableParagraph"/>
              <w:spacing w:line="268"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44AA23DE" w14:textId="77777777">
        <w:trPr>
          <w:trHeight w:val="316"/>
        </w:trPr>
        <w:tc>
          <w:tcPr>
            <w:tcW w:w="9737" w:type="dxa"/>
            <w:gridSpan w:val="10"/>
          </w:tcPr>
          <w:p w14:paraId="67A51F2E" w14:textId="77777777" w:rsidR="0047733A" w:rsidRDefault="0047733A">
            <w:pPr>
              <w:pStyle w:val="TableParagraph"/>
              <w:ind w:left="0"/>
              <w:rPr>
                <w:sz w:val="24"/>
              </w:rPr>
            </w:pPr>
          </w:p>
        </w:tc>
      </w:tr>
      <w:tr w:rsidR="0047733A" w14:paraId="21A09CF7" w14:textId="77777777">
        <w:trPr>
          <w:trHeight w:val="318"/>
        </w:trPr>
        <w:tc>
          <w:tcPr>
            <w:tcW w:w="1100" w:type="dxa"/>
            <w:gridSpan w:val="2"/>
          </w:tcPr>
          <w:p w14:paraId="4E2ED4AA" w14:textId="77777777" w:rsidR="0047733A" w:rsidRDefault="00A66171">
            <w:pPr>
              <w:pStyle w:val="TableParagraph"/>
              <w:spacing w:line="273" w:lineRule="exact"/>
              <w:rPr>
                <w:b/>
                <w:sz w:val="24"/>
              </w:rPr>
            </w:pPr>
            <w:r>
              <w:rPr>
                <w:b/>
                <w:spacing w:val="-2"/>
                <w:sz w:val="24"/>
              </w:rPr>
              <w:t>Unit:1</w:t>
            </w:r>
          </w:p>
        </w:tc>
        <w:tc>
          <w:tcPr>
            <w:tcW w:w="7239" w:type="dxa"/>
            <w:gridSpan w:val="4"/>
          </w:tcPr>
          <w:p w14:paraId="75A14F80" w14:textId="77777777" w:rsidR="0047733A" w:rsidRDefault="00A66171">
            <w:pPr>
              <w:pStyle w:val="TableParagraph"/>
              <w:spacing w:line="273" w:lineRule="exact"/>
              <w:ind w:left="76" w:right="12"/>
              <w:jc w:val="center"/>
              <w:rPr>
                <w:b/>
                <w:sz w:val="24"/>
              </w:rPr>
            </w:pPr>
            <w:r>
              <w:rPr>
                <w:b/>
                <w:noProof/>
                <w:sz w:val="24"/>
              </w:rPr>
              <mc:AlternateContent>
                <mc:Choice Requires="wpg">
                  <w:drawing>
                    <wp:anchor distT="0" distB="0" distL="0" distR="0" simplePos="0" relativeHeight="251656192" behindDoc="1" locked="0" layoutInCell="1" allowOverlap="1" wp14:anchorId="1B9E63FD" wp14:editId="266E9091">
                      <wp:simplePos x="0" y="0"/>
                      <wp:positionH relativeFrom="column">
                        <wp:posOffset>1350263</wp:posOffset>
                      </wp:positionH>
                      <wp:positionV relativeFrom="paragraph">
                        <wp:posOffset>-300348</wp:posOffset>
                      </wp:positionV>
                      <wp:extent cx="2463800" cy="2051685"/>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59" name="Image 159"/>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12CDF9D0" id="Group 158" o:spid="_x0000_s1026" style="position:absolute;margin-left:106.3pt;margin-top:-23.65pt;width:194pt;height:161.55pt;z-index:-25166028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">
                      <v:shape id="Image 159"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KF6nBAAAA3AAAAA8AAABkcnMvZG93bnJldi54bWxET0trwkAQvhf6H5Yp9FLqxoJio6tIMSB4&#10;8nUfsmM2mJ1Ns6PGf+8WCt7m43vObNH7Rl2pi3VgA8NBBoq4DLbmysBhX3xOQEVBttgEJgN3irCY&#10;v77MMLfhxlu67qRSKYRjjgacSJtrHUtHHuMgtMSJO4XOoyTYVdp2eEvhvtFfWTbWHmtODQ5b+nFU&#10;nncXb+CjuG+Ov2UcbrYyEbfsi/N6dTTm/a1fTkEJ9fIU/7vXNs0ffcPfM+kCP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jKF6nBAAAA3AAAAA8AAAAAAAAAAAAAAAAAnwIA&#10;AGRycy9kb3ducmV2LnhtbFBLBQYAAAAABAAEAPcAAACNAwAAAAA=&#10;">
                        <v:imagedata r:id="rId15" o:title=""/>
                      </v:shape>
                    </v:group>
                  </w:pict>
                </mc:Fallback>
              </mc:AlternateContent>
            </w:r>
            <w:r>
              <w:rPr>
                <w:b/>
                <w:sz w:val="24"/>
              </w:rPr>
              <w:t>PERSONAL</w:t>
            </w:r>
            <w:r>
              <w:rPr>
                <w:b/>
                <w:spacing w:val="-3"/>
                <w:sz w:val="24"/>
              </w:rPr>
              <w:t xml:space="preserve"> </w:t>
            </w:r>
            <w:r>
              <w:rPr>
                <w:b/>
                <w:sz w:val="24"/>
              </w:rPr>
              <w:t>SELLING</w:t>
            </w:r>
            <w:r>
              <w:rPr>
                <w:b/>
                <w:spacing w:val="-5"/>
                <w:sz w:val="24"/>
              </w:rPr>
              <w:t xml:space="preserve"> </w:t>
            </w:r>
            <w:r>
              <w:rPr>
                <w:b/>
                <w:sz w:val="24"/>
              </w:rPr>
              <w:t>&amp;</w:t>
            </w:r>
            <w:r>
              <w:rPr>
                <w:b/>
                <w:spacing w:val="-4"/>
                <w:sz w:val="24"/>
              </w:rPr>
              <w:t xml:space="preserve"> </w:t>
            </w:r>
            <w:r>
              <w:rPr>
                <w:b/>
                <w:sz w:val="24"/>
              </w:rPr>
              <w:t>SALESMANSHIP</w:t>
            </w:r>
            <w:r>
              <w:rPr>
                <w:b/>
                <w:spacing w:val="-3"/>
                <w:sz w:val="24"/>
              </w:rPr>
              <w:t xml:space="preserve"> </w:t>
            </w:r>
            <w:r>
              <w:rPr>
                <w:b/>
                <w:spacing w:val="-2"/>
                <w:sz w:val="24"/>
              </w:rPr>
              <w:t>SKILLS</w:t>
            </w:r>
          </w:p>
        </w:tc>
        <w:tc>
          <w:tcPr>
            <w:tcW w:w="1398" w:type="dxa"/>
            <w:gridSpan w:val="4"/>
          </w:tcPr>
          <w:p w14:paraId="4873E839" w14:textId="77777777" w:rsidR="0047733A" w:rsidRDefault="00A66171">
            <w:pPr>
              <w:pStyle w:val="TableParagraph"/>
              <w:spacing w:line="273" w:lineRule="exact"/>
              <w:ind w:left="466"/>
              <w:rPr>
                <w:b/>
                <w:sz w:val="24"/>
              </w:rPr>
            </w:pPr>
            <w:r>
              <w:rPr>
                <w:b/>
                <w:sz w:val="24"/>
              </w:rPr>
              <w:t>6</w:t>
            </w:r>
            <w:r>
              <w:rPr>
                <w:b/>
                <w:spacing w:val="60"/>
                <w:sz w:val="24"/>
              </w:rPr>
              <w:t xml:space="preserve"> </w:t>
            </w:r>
            <w:r>
              <w:rPr>
                <w:b/>
                <w:spacing w:val="-2"/>
                <w:sz w:val="24"/>
              </w:rPr>
              <w:t>hours</w:t>
            </w:r>
          </w:p>
        </w:tc>
      </w:tr>
      <w:tr w:rsidR="0047733A" w14:paraId="1E80D029" w14:textId="77777777">
        <w:trPr>
          <w:trHeight w:val="949"/>
        </w:trPr>
        <w:tc>
          <w:tcPr>
            <w:tcW w:w="9737" w:type="dxa"/>
            <w:gridSpan w:val="10"/>
          </w:tcPr>
          <w:p w14:paraId="29B2636F" w14:textId="77777777" w:rsidR="0047733A" w:rsidRDefault="00A66171">
            <w:pPr>
              <w:pStyle w:val="TableParagraph"/>
              <w:spacing w:line="275" w:lineRule="exact"/>
              <w:rPr>
                <w:sz w:val="24"/>
              </w:rPr>
            </w:pPr>
            <w:r>
              <w:rPr>
                <w:sz w:val="24"/>
              </w:rPr>
              <w:t>Personal</w:t>
            </w:r>
            <w:r>
              <w:rPr>
                <w:spacing w:val="-4"/>
                <w:sz w:val="24"/>
              </w:rPr>
              <w:t xml:space="preserve"> </w:t>
            </w:r>
            <w:r>
              <w:rPr>
                <w:sz w:val="24"/>
              </w:rPr>
              <w:t>selling</w:t>
            </w:r>
            <w:r>
              <w:rPr>
                <w:spacing w:val="-1"/>
                <w:sz w:val="24"/>
              </w:rPr>
              <w:t xml:space="preserve"> </w:t>
            </w:r>
            <w:r>
              <w:rPr>
                <w:sz w:val="24"/>
              </w:rPr>
              <w:t>&amp;</w:t>
            </w:r>
            <w:r>
              <w:rPr>
                <w:spacing w:val="-1"/>
                <w:sz w:val="24"/>
              </w:rPr>
              <w:t xml:space="preserve"> </w:t>
            </w:r>
            <w:r>
              <w:rPr>
                <w:sz w:val="24"/>
              </w:rPr>
              <w:t>salesmanship-</w:t>
            </w:r>
            <w:r>
              <w:rPr>
                <w:spacing w:val="-3"/>
                <w:sz w:val="24"/>
              </w:rPr>
              <w:t xml:space="preserve"> </w:t>
            </w:r>
            <w:r>
              <w:rPr>
                <w:sz w:val="24"/>
              </w:rPr>
              <w:t>sales</w:t>
            </w:r>
            <w:r>
              <w:rPr>
                <w:spacing w:val="-1"/>
                <w:sz w:val="24"/>
              </w:rPr>
              <w:t xml:space="preserve"> </w:t>
            </w:r>
            <w:r>
              <w:rPr>
                <w:sz w:val="24"/>
              </w:rPr>
              <w:t>quota</w:t>
            </w:r>
            <w:r>
              <w:rPr>
                <w:spacing w:val="-2"/>
                <w:sz w:val="24"/>
              </w:rPr>
              <w:t xml:space="preserve"> </w:t>
            </w:r>
            <w:r>
              <w:rPr>
                <w:sz w:val="24"/>
              </w:rPr>
              <w:t>-</w:t>
            </w:r>
            <w:r>
              <w:rPr>
                <w:spacing w:val="-3"/>
                <w:sz w:val="24"/>
              </w:rPr>
              <w:t xml:space="preserve"> </w:t>
            </w:r>
            <w:r>
              <w:rPr>
                <w:sz w:val="24"/>
              </w:rPr>
              <w:t>sales</w:t>
            </w:r>
            <w:r>
              <w:rPr>
                <w:spacing w:val="-1"/>
                <w:sz w:val="24"/>
              </w:rPr>
              <w:t xml:space="preserve"> </w:t>
            </w:r>
            <w:r>
              <w:rPr>
                <w:sz w:val="24"/>
              </w:rPr>
              <w:t>territory</w:t>
            </w:r>
            <w:r>
              <w:rPr>
                <w:spacing w:val="-1"/>
                <w:sz w:val="24"/>
              </w:rPr>
              <w:t xml:space="preserve"> </w:t>
            </w:r>
            <w:r>
              <w:rPr>
                <w:sz w:val="24"/>
              </w:rPr>
              <w:t>-</w:t>
            </w:r>
            <w:r>
              <w:rPr>
                <w:spacing w:val="-3"/>
                <w:sz w:val="24"/>
              </w:rPr>
              <w:t xml:space="preserve"> </w:t>
            </w:r>
            <w:r>
              <w:rPr>
                <w:sz w:val="24"/>
              </w:rPr>
              <w:t>sales</w:t>
            </w:r>
            <w:r>
              <w:rPr>
                <w:spacing w:val="-1"/>
                <w:sz w:val="24"/>
              </w:rPr>
              <w:t xml:space="preserve"> </w:t>
            </w:r>
            <w:r>
              <w:rPr>
                <w:sz w:val="24"/>
              </w:rPr>
              <w:t>team</w:t>
            </w:r>
            <w:r>
              <w:rPr>
                <w:spacing w:val="1"/>
                <w:sz w:val="24"/>
              </w:rPr>
              <w:t xml:space="preserve"> </w:t>
            </w:r>
            <w:r>
              <w:rPr>
                <w:sz w:val="24"/>
              </w:rPr>
              <w:t>dynamics</w:t>
            </w:r>
            <w:r>
              <w:rPr>
                <w:spacing w:val="-1"/>
                <w:sz w:val="24"/>
              </w:rPr>
              <w:t xml:space="preserve"> </w:t>
            </w:r>
            <w:r>
              <w:rPr>
                <w:spacing w:val="-10"/>
                <w:sz w:val="24"/>
              </w:rPr>
              <w:t>–</w:t>
            </w:r>
          </w:p>
          <w:p w14:paraId="3B9D598A" w14:textId="77777777" w:rsidR="0047733A" w:rsidRDefault="00A66171">
            <w:pPr>
              <w:pStyle w:val="TableParagraph"/>
              <w:spacing w:before="6" w:line="310" w:lineRule="atLeast"/>
              <w:rPr>
                <w:sz w:val="24"/>
              </w:rPr>
            </w:pPr>
            <w:r>
              <w:rPr>
                <w:sz w:val="24"/>
              </w:rPr>
              <w:t>communication</w:t>
            </w:r>
            <w:r>
              <w:rPr>
                <w:spacing w:val="-3"/>
                <w:sz w:val="24"/>
              </w:rPr>
              <w:t xml:space="preserve"> </w:t>
            </w:r>
            <w:r>
              <w:rPr>
                <w:sz w:val="24"/>
              </w:rPr>
              <w:t>in</w:t>
            </w:r>
            <w:r>
              <w:rPr>
                <w:spacing w:val="-3"/>
                <w:sz w:val="24"/>
              </w:rPr>
              <w:t xml:space="preserve"> </w:t>
            </w:r>
            <w:r>
              <w:rPr>
                <w:sz w:val="24"/>
              </w:rPr>
              <w:t>dealing</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customers</w:t>
            </w:r>
            <w:r>
              <w:rPr>
                <w:spacing w:val="-3"/>
                <w:sz w:val="24"/>
              </w:rPr>
              <w:t xml:space="preserve"> </w:t>
            </w:r>
            <w:r>
              <w:rPr>
                <w:sz w:val="24"/>
              </w:rPr>
              <w:t>-</w:t>
            </w:r>
            <w:r>
              <w:rPr>
                <w:spacing w:val="-4"/>
                <w:sz w:val="24"/>
              </w:rPr>
              <w:t xml:space="preserve"> </w:t>
            </w:r>
            <w:r>
              <w:rPr>
                <w:sz w:val="24"/>
              </w:rPr>
              <w:t>essential</w:t>
            </w:r>
            <w:r>
              <w:rPr>
                <w:spacing w:val="-3"/>
                <w:sz w:val="24"/>
              </w:rPr>
              <w:t xml:space="preserve"> </w:t>
            </w:r>
            <w:r>
              <w:rPr>
                <w:sz w:val="24"/>
              </w:rPr>
              <w:t>skills</w:t>
            </w:r>
            <w:r>
              <w:rPr>
                <w:spacing w:val="-3"/>
                <w:sz w:val="24"/>
              </w:rPr>
              <w:t xml:space="preserve"> </w:t>
            </w:r>
            <w:r>
              <w:rPr>
                <w:sz w:val="24"/>
              </w:rPr>
              <w:t>for</w:t>
            </w:r>
            <w:r>
              <w:rPr>
                <w:spacing w:val="-4"/>
                <w:sz w:val="24"/>
              </w:rPr>
              <w:t xml:space="preserve"> </w:t>
            </w:r>
            <w:r>
              <w:rPr>
                <w:sz w:val="24"/>
              </w:rPr>
              <w:t>salesmen</w:t>
            </w:r>
            <w:r>
              <w:rPr>
                <w:spacing w:val="-3"/>
                <w:sz w:val="24"/>
              </w:rPr>
              <w:t xml:space="preserve"> </w:t>
            </w:r>
            <w:r>
              <w:rPr>
                <w:sz w:val="24"/>
              </w:rPr>
              <w:t>-</w:t>
            </w:r>
            <w:r>
              <w:rPr>
                <w:spacing w:val="-4"/>
                <w:sz w:val="24"/>
              </w:rPr>
              <w:t xml:space="preserve"> </w:t>
            </w:r>
            <w:r>
              <w:rPr>
                <w:sz w:val="24"/>
              </w:rPr>
              <w:t>customer</w:t>
            </w:r>
            <w:r>
              <w:rPr>
                <w:spacing w:val="-4"/>
                <w:sz w:val="24"/>
              </w:rPr>
              <w:t xml:space="preserve"> </w:t>
            </w:r>
            <w:r>
              <w:rPr>
                <w:sz w:val="24"/>
              </w:rPr>
              <w:t>care</w:t>
            </w:r>
            <w:r>
              <w:rPr>
                <w:spacing w:val="-4"/>
                <w:sz w:val="24"/>
              </w:rPr>
              <w:t xml:space="preserve"> </w:t>
            </w:r>
            <w:r>
              <w:rPr>
                <w:sz w:val="24"/>
              </w:rPr>
              <w:t>&amp; complaints - post sales customer care.</w:t>
            </w:r>
          </w:p>
        </w:tc>
      </w:tr>
      <w:tr w:rsidR="0047733A" w14:paraId="7DE42612" w14:textId="77777777">
        <w:trPr>
          <w:trHeight w:val="316"/>
        </w:trPr>
        <w:tc>
          <w:tcPr>
            <w:tcW w:w="9737" w:type="dxa"/>
            <w:gridSpan w:val="10"/>
          </w:tcPr>
          <w:p w14:paraId="4EBE843E" w14:textId="77777777" w:rsidR="0047733A" w:rsidRDefault="0047733A">
            <w:pPr>
              <w:pStyle w:val="TableParagraph"/>
              <w:ind w:left="0"/>
              <w:rPr>
                <w:sz w:val="24"/>
              </w:rPr>
            </w:pPr>
          </w:p>
        </w:tc>
      </w:tr>
      <w:tr w:rsidR="0047733A" w14:paraId="4AB9FC0A" w14:textId="77777777">
        <w:trPr>
          <w:trHeight w:val="316"/>
        </w:trPr>
        <w:tc>
          <w:tcPr>
            <w:tcW w:w="1100" w:type="dxa"/>
            <w:gridSpan w:val="2"/>
          </w:tcPr>
          <w:p w14:paraId="349581CB" w14:textId="77777777" w:rsidR="0047733A" w:rsidRDefault="00A66171">
            <w:pPr>
              <w:pStyle w:val="TableParagraph"/>
              <w:spacing w:line="273" w:lineRule="exact"/>
              <w:rPr>
                <w:b/>
                <w:sz w:val="24"/>
              </w:rPr>
            </w:pPr>
            <w:r>
              <w:rPr>
                <w:b/>
                <w:spacing w:val="-2"/>
                <w:sz w:val="24"/>
              </w:rPr>
              <w:t>Unit:2</w:t>
            </w:r>
          </w:p>
        </w:tc>
        <w:tc>
          <w:tcPr>
            <w:tcW w:w="7239" w:type="dxa"/>
            <w:gridSpan w:val="4"/>
          </w:tcPr>
          <w:p w14:paraId="66A108F5" w14:textId="77777777" w:rsidR="0047733A" w:rsidRDefault="00A66171">
            <w:pPr>
              <w:pStyle w:val="TableParagraph"/>
              <w:spacing w:line="273" w:lineRule="exact"/>
              <w:ind w:left="65" w:right="59"/>
              <w:jc w:val="center"/>
              <w:rPr>
                <w:b/>
                <w:sz w:val="24"/>
              </w:rPr>
            </w:pPr>
            <w:r>
              <w:rPr>
                <w:b/>
                <w:sz w:val="24"/>
              </w:rPr>
              <w:t>VALUE-ADDED</w:t>
            </w:r>
            <w:r>
              <w:rPr>
                <w:b/>
                <w:spacing w:val="-5"/>
                <w:sz w:val="24"/>
              </w:rPr>
              <w:t xml:space="preserve"> </w:t>
            </w:r>
            <w:r>
              <w:rPr>
                <w:b/>
                <w:sz w:val="24"/>
              </w:rPr>
              <w:t>SELLING</w:t>
            </w:r>
            <w:r>
              <w:rPr>
                <w:b/>
                <w:spacing w:val="-4"/>
                <w:sz w:val="24"/>
              </w:rPr>
              <w:t xml:space="preserve"> </w:t>
            </w:r>
            <w:r>
              <w:rPr>
                <w:b/>
                <w:spacing w:val="-2"/>
                <w:sz w:val="24"/>
              </w:rPr>
              <w:t>STRATEGIES</w:t>
            </w:r>
          </w:p>
        </w:tc>
        <w:tc>
          <w:tcPr>
            <w:tcW w:w="1398" w:type="dxa"/>
            <w:gridSpan w:val="4"/>
          </w:tcPr>
          <w:p w14:paraId="4AE19265" w14:textId="77777777" w:rsidR="0047733A" w:rsidRDefault="00A66171">
            <w:pPr>
              <w:pStyle w:val="TableParagraph"/>
              <w:spacing w:line="273" w:lineRule="exact"/>
              <w:ind w:left="526"/>
              <w:rPr>
                <w:b/>
                <w:sz w:val="24"/>
              </w:rPr>
            </w:pPr>
            <w:r>
              <w:rPr>
                <w:b/>
                <w:sz w:val="24"/>
              </w:rPr>
              <w:t xml:space="preserve">6 </w:t>
            </w:r>
            <w:r>
              <w:rPr>
                <w:b/>
                <w:spacing w:val="-2"/>
                <w:sz w:val="24"/>
              </w:rPr>
              <w:t>hours</w:t>
            </w:r>
          </w:p>
        </w:tc>
      </w:tr>
      <w:tr w:rsidR="0047733A" w14:paraId="1545BFDF" w14:textId="77777777">
        <w:trPr>
          <w:trHeight w:val="635"/>
        </w:trPr>
        <w:tc>
          <w:tcPr>
            <w:tcW w:w="9737" w:type="dxa"/>
            <w:gridSpan w:val="10"/>
          </w:tcPr>
          <w:p w14:paraId="5C06F32F" w14:textId="77777777" w:rsidR="0047733A" w:rsidRDefault="00A66171">
            <w:pPr>
              <w:pStyle w:val="TableParagraph"/>
              <w:tabs>
                <w:tab w:val="left" w:pos="1410"/>
                <w:tab w:val="left" w:pos="2176"/>
                <w:tab w:val="left" w:pos="3143"/>
                <w:tab w:val="left" w:pos="4218"/>
                <w:tab w:val="left" w:pos="4518"/>
                <w:tab w:val="left" w:pos="5284"/>
                <w:tab w:val="left" w:pos="6582"/>
                <w:tab w:val="left" w:pos="6882"/>
                <w:tab w:val="left" w:pos="8476"/>
              </w:tabs>
              <w:spacing w:line="270" w:lineRule="exact"/>
              <w:rPr>
                <w:sz w:val="24"/>
              </w:rPr>
            </w:pPr>
            <w:r>
              <w:rPr>
                <w:spacing w:val="-2"/>
                <w:sz w:val="24"/>
              </w:rPr>
              <w:t>High-value</w:t>
            </w:r>
            <w:r>
              <w:rPr>
                <w:sz w:val="24"/>
              </w:rPr>
              <w:tab/>
            </w:r>
            <w:r>
              <w:rPr>
                <w:spacing w:val="-2"/>
                <w:sz w:val="24"/>
              </w:rPr>
              <w:t>target</w:t>
            </w:r>
            <w:r>
              <w:rPr>
                <w:sz w:val="24"/>
              </w:rPr>
              <w:tab/>
            </w:r>
            <w:r>
              <w:rPr>
                <w:spacing w:val="-2"/>
                <w:sz w:val="24"/>
              </w:rPr>
              <w:t>account</w:t>
            </w:r>
            <w:r>
              <w:rPr>
                <w:sz w:val="24"/>
              </w:rPr>
              <w:tab/>
            </w:r>
            <w:r>
              <w:rPr>
                <w:spacing w:val="-2"/>
                <w:sz w:val="24"/>
              </w:rPr>
              <w:t>selection</w:t>
            </w:r>
            <w:r>
              <w:rPr>
                <w:sz w:val="24"/>
              </w:rPr>
              <w:tab/>
            </w:r>
            <w:r>
              <w:rPr>
                <w:spacing w:val="-10"/>
                <w:sz w:val="24"/>
              </w:rPr>
              <w:t>-</w:t>
            </w:r>
            <w:r>
              <w:rPr>
                <w:sz w:val="24"/>
              </w:rPr>
              <w:tab/>
            </w:r>
            <w:r>
              <w:rPr>
                <w:spacing w:val="-2"/>
                <w:sz w:val="24"/>
              </w:rPr>
              <w:t>target</w:t>
            </w:r>
            <w:r>
              <w:rPr>
                <w:sz w:val="24"/>
              </w:rPr>
              <w:tab/>
            </w:r>
            <w:r>
              <w:rPr>
                <w:spacing w:val="-2"/>
                <w:sz w:val="24"/>
              </w:rPr>
              <w:t>penetration</w:t>
            </w:r>
            <w:r>
              <w:rPr>
                <w:sz w:val="24"/>
              </w:rPr>
              <w:tab/>
            </w:r>
            <w:r>
              <w:rPr>
                <w:spacing w:val="-10"/>
                <w:sz w:val="24"/>
              </w:rPr>
              <w:t>-</w:t>
            </w:r>
            <w:r>
              <w:rPr>
                <w:sz w:val="24"/>
              </w:rPr>
              <w:tab/>
            </w:r>
            <w:r>
              <w:rPr>
                <w:spacing w:val="-2"/>
                <w:sz w:val="24"/>
              </w:rPr>
              <w:t>customerzing-</w:t>
            </w:r>
            <w:r>
              <w:rPr>
                <w:sz w:val="24"/>
              </w:rPr>
              <w:tab/>
            </w:r>
            <w:r>
              <w:rPr>
                <w:spacing w:val="-2"/>
                <w:sz w:val="24"/>
              </w:rPr>
              <w:t>positioning-</w:t>
            </w:r>
          </w:p>
          <w:p w14:paraId="11AC2CF7" w14:textId="77777777" w:rsidR="0047733A" w:rsidRDefault="00A66171">
            <w:pPr>
              <w:pStyle w:val="TableParagraph"/>
              <w:spacing w:before="43"/>
              <w:rPr>
                <w:sz w:val="24"/>
              </w:rPr>
            </w:pPr>
            <w:r>
              <w:rPr>
                <w:sz w:val="24"/>
              </w:rPr>
              <w:t>differentiating,</w:t>
            </w:r>
            <w:r>
              <w:rPr>
                <w:spacing w:val="-5"/>
                <w:sz w:val="24"/>
              </w:rPr>
              <w:t xml:space="preserve"> </w:t>
            </w:r>
            <w:r>
              <w:rPr>
                <w:sz w:val="24"/>
              </w:rPr>
              <w:t>presenting,</w:t>
            </w:r>
            <w:r>
              <w:rPr>
                <w:spacing w:val="-2"/>
                <w:sz w:val="24"/>
              </w:rPr>
              <w:t xml:space="preserve"> </w:t>
            </w:r>
            <w:r>
              <w:rPr>
                <w:sz w:val="24"/>
              </w:rPr>
              <w:t>supporting,</w:t>
            </w:r>
            <w:r>
              <w:rPr>
                <w:spacing w:val="-2"/>
                <w:sz w:val="24"/>
              </w:rPr>
              <w:t xml:space="preserve"> </w:t>
            </w:r>
            <w:r>
              <w:rPr>
                <w:sz w:val="24"/>
              </w:rPr>
              <w:t>relationship</w:t>
            </w:r>
            <w:r>
              <w:rPr>
                <w:spacing w:val="-2"/>
                <w:sz w:val="24"/>
              </w:rPr>
              <w:t xml:space="preserve"> </w:t>
            </w:r>
            <w:r>
              <w:rPr>
                <w:sz w:val="24"/>
              </w:rPr>
              <w:t>building,</w:t>
            </w:r>
            <w:r>
              <w:rPr>
                <w:spacing w:val="-2"/>
                <w:sz w:val="24"/>
              </w:rPr>
              <w:t xml:space="preserve"> </w:t>
            </w:r>
            <w:r>
              <w:rPr>
                <w:sz w:val="24"/>
              </w:rPr>
              <w:t>value</w:t>
            </w:r>
            <w:r>
              <w:rPr>
                <w:spacing w:val="-3"/>
                <w:sz w:val="24"/>
              </w:rPr>
              <w:t xml:space="preserve"> </w:t>
            </w:r>
            <w:r>
              <w:rPr>
                <w:sz w:val="24"/>
              </w:rPr>
              <w:t>reinforcement</w:t>
            </w:r>
            <w:r>
              <w:rPr>
                <w:spacing w:val="-2"/>
                <w:sz w:val="24"/>
              </w:rPr>
              <w:t xml:space="preserve"> </w:t>
            </w:r>
            <w:r>
              <w:rPr>
                <w:sz w:val="24"/>
              </w:rPr>
              <w:t>&amp;</w:t>
            </w:r>
            <w:r>
              <w:rPr>
                <w:spacing w:val="-2"/>
                <w:sz w:val="24"/>
              </w:rPr>
              <w:t xml:space="preserve"> leveraging.</w:t>
            </w:r>
          </w:p>
        </w:tc>
      </w:tr>
      <w:tr w:rsidR="0047733A" w14:paraId="08E34A03" w14:textId="77777777">
        <w:trPr>
          <w:trHeight w:val="316"/>
        </w:trPr>
        <w:tc>
          <w:tcPr>
            <w:tcW w:w="9737" w:type="dxa"/>
            <w:gridSpan w:val="10"/>
          </w:tcPr>
          <w:p w14:paraId="2FDE9412" w14:textId="77777777" w:rsidR="0047733A" w:rsidRDefault="0047733A">
            <w:pPr>
              <w:pStyle w:val="TableParagraph"/>
              <w:ind w:left="0"/>
              <w:rPr>
                <w:sz w:val="24"/>
              </w:rPr>
            </w:pPr>
          </w:p>
        </w:tc>
      </w:tr>
      <w:tr w:rsidR="0047733A" w14:paraId="78787285" w14:textId="77777777">
        <w:trPr>
          <w:trHeight w:val="318"/>
        </w:trPr>
        <w:tc>
          <w:tcPr>
            <w:tcW w:w="1100" w:type="dxa"/>
            <w:gridSpan w:val="2"/>
          </w:tcPr>
          <w:p w14:paraId="129B15E8" w14:textId="77777777" w:rsidR="0047733A" w:rsidRDefault="00A66171">
            <w:pPr>
              <w:pStyle w:val="TableParagraph"/>
              <w:spacing w:line="273" w:lineRule="exact"/>
              <w:rPr>
                <w:b/>
                <w:sz w:val="24"/>
              </w:rPr>
            </w:pPr>
            <w:r>
              <w:rPr>
                <w:b/>
                <w:spacing w:val="-2"/>
                <w:sz w:val="24"/>
              </w:rPr>
              <w:t>Unit:3</w:t>
            </w:r>
          </w:p>
        </w:tc>
        <w:tc>
          <w:tcPr>
            <w:tcW w:w="7239" w:type="dxa"/>
            <w:gridSpan w:val="4"/>
          </w:tcPr>
          <w:p w14:paraId="62A41D53" w14:textId="77777777" w:rsidR="0047733A" w:rsidRDefault="00A66171">
            <w:pPr>
              <w:pStyle w:val="TableParagraph"/>
              <w:spacing w:line="273" w:lineRule="exact"/>
              <w:ind w:left="65" w:right="73"/>
              <w:jc w:val="center"/>
              <w:rPr>
                <w:b/>
                <w:sz w:val="24"/>
              </w:rPr>
            </w:pPr>
            <w:r>
              <w:rPr>
                <w:b/>
                <w:sz w:val="24"/>
              </w:rPr>
              <w:t>VALUE-ADDED</w:t>
            </w:r>
            <w:r>
              <w:rPr>
                <w:b/>
                <w:spacing w:val="-5"/>
                <w:sz w:val="24"/>
              </w:rPr>
              <w:t xml:space="preserve"> </w:t>
            </w:r>
            <w:r>
              <w:rPr>
                <w:b/>
                <w:sz w:val="24"/>
              </w:rPr>
              <w:t>SELLING</w:t>
            </w:r>
            <w:r>
              <w:rPr>
                <w:b/>
                <w:spacing w:val="-4"/>
                <w:sz w:val="24"/>
              </w:rPr>
              <w:t xml:space="preserve"> </w:t>
            </w:r>
            <w:r>
              <w:rPr>
                <w:b/>
                <w:spacing w:val="-2"/>
                <w:sz w:val="24"/>
              </w:rPr>
              <w:t>TACTICS</w:t>
            </w:r>
          </w:p>
        </w:tc>
        <w:tc>
          <w:tcPr>
            <w:tcW w:w="1398" w:type="dxa"/>
            <w:gridSpan w:val="4"/>
          </w:tcPr>
          <w:p w14:paraId="4D05F442" w14:textId="77777777" w:rsidR="0047733A" w:rsidRDefault="00A66171">
            <w:pPr>
              <w:pStyle w:val="TableParagraph"/>
              <w:spacing w:line="273" w:lineRule="exact"/>
              <w:ind w:left="526"/>
              <w:rPr>
                <w:b/>
                <w:sz w:val="24"/>
              </w:rPr>
            </w:pPr>
            <w:r>
              <w:rPr>
                <w:b/>
                <w:sz w:val="24"/>
              </w:rPr>
              <w:t xml:space="preserve">6 </w:t>
            </w:r>
            <w:r>
              <w:rPr>
                <w:b/>
                <w:spacing w:val="-2"/>
                <w:sz w:val="24"/>
              </w:rPr>
              <w:t>hours</w:t>
            </w:r>
          </w:p>
        </w:tc>
      </w:tr>
      <w:tr w:rsidR="0047733A" w14:paraId="6BD5E4A9" w14:textId="77777777">
        <w:trPr>
          <w:trHeight w:val="832"/>
        </w:trPr>
        <w:tc>
          <w:tcPr>
            <w:tcW w:w="9737" w:type="dxa"/>
            <w:gridSpan w:val="10"/>
          </w:tcPr>
          <w:p w14:paraId="3FCE63C2" w14:textId="77777777" w:rsidR="0047733A" w:rsidRDefault="00A66171">
            <w:pPr>
              <w:pStyle w:val="TableParagraph"/>
              <w:spacing w:line="278" w:lineRule="auto"/>
              <w:ind w:right="78"/>
              <w:rPr>
                <w:sz w:val="24"/>
              </w:rPr>
            </w:pPr>
            <w:r>
              <w:rPr>
                <w:sz w:val="24"/>
              </w:rPr>
              <w:t>Canvassing-</w:t>
            </w:r>
            <w:r>
              <w:rPr>
                <w:spacing w:val="-5"/>
                <w:sz w:val="24"/>
              </w:rPr>
              <w:t xml:space="preserve"> </w:t>
            </w:r>
            <w:r>
              <w:rPr>
                <w:sz w:val="24"/>
              </w:rPr>
              <w:t>getting</w:t>
            </w:r>
            <w:r>
              <w:rPr>
                <w:spacing w:val="-4"/>
                <w:sz w:val="24"/>
              </w:rPr>
              <w:t xml:space="preserve"> </w:t>
            </w:r>
            <w:r>
              <w:rPr>
                <w:sz w:val="24"/>
              </w:rPr>
              <w:t>appointments,</w:t>
            </w:r>
            <w:r>
              <w:rPr>
                <w:spacing w:val="-4"/>
                <w:sz w:val="24"/>
              </w:rPr>
              <w:t xml:space="preserve"> </w:t>
            </w:r>
            <w:r>
              <w:rPr>
                <w:sz w:val="24"/>
              </w:rPr>
              <w:t>pre-call</w:t>
            </w:r>
            <w:r>
              <w:rPr>
                <w:spacing w:val="-4"/>
                <w:sz w:val="24"/>
              </w:rPr>
              <w:t xml:space="preserve"> </w:t>
            </w:r>
            <w:r>
              <w:rPr>
                <w:sz w:val="24"/>
              </w:rPr>
              <w:t>planning,</w:t>
            </w:r>
            <w:r>
              <w:rPr>
                <w:spacing w:val="-4"/>
                <w:sz w:val="24"/>
              </w:rPr>
              <w:t xml:space="preserve"> </w:t>
            </w:r>
            <w:r>
              <w:rPr>
                <w:sz w:val="24"/>
              </w:rPr>
              <w:t>the</w:t>
            </w:r>
            <w:r>
              <w:rPr>
                <w:spacing w:val="-5"/>
                <w:sz w:val="24"/>
              </w:rPr>
              <w:t xml:space="preserve"> </w:t>
            </w:r>
            <w:r>
              <w:rPr>
                <w:sz w:val="24"/>
              </w:rPr>
              <w:t>opening</w:t>
            </w:r>
            <w:r>
              <w:rPr>
                <w:spacing w:val="-4"/>
                <w:sz w:val="24"/>
              </w:rPr>
              <w:t xml:space="preserve"> </w:t>
            </w:r>
            <w:r>
              <w:rPr>
                <w:sz w:val="24"/>
              </w:rPr>
              <w:t>stage,</w:t>
            </w:r>
            <w:r>
              <w:rPr>
                <w:spacing w:val="-4"/>
                <w:sz w:val="24"/>
              </w:rPr>
              <w:t xml:space="preserve"> </w:t>
            </w:r>
            <w:r>
              <w:rPr>
                <w:sz w:val="24"/>
              </w:rPr>
              <w:t>the</w:t>
            </w:r>
            <w:r>
              <w:rPr>
                <w:spacing w:val="-3"/>
                <w:sz w:val="24"/>
              </w:rPr>
              <w:t xml:space="preserve"> </w:t>
            </w:r>
            <w:r>
              <w:rPr>
                <w:sz w:val="24"/>
              </w:rPr>
              <w:t>needs-analysis</w:t>
            </w:r>
            <w:r>
              <w:rPr>
                <w:spacing w:val="-4"/>
                <w:sz w:val="24"/>
              </w:rPr>
              <w:t xml:space="preserve"> </w:t>
            </w:r>
            <w:r>
              <w:rPr>
                <w:sz w:val="24"/>
              </w:rPr>
              <w:t>stage, the presentation stage - the commitment stage (closing), handling objections, post-call activities.</w:t>
            </w:r>
          </w:p>
        </w:tc>
      </w:tr>
      <w:tr w:rsidR="0047733A" w14:paraId="58F94681" w14:textId="77777777">
        <w:trPr>
          <w:trHeight w:val="316"/>
        </w:trPr>
        <w:tc>
          <w:tcPr>
            <w:tcW w:w="9737" w:type="dxa"/>
            <w:gridSpan w:val="10"/>
          </w:tcPr>
          <w:p w14:paraId="07B229C6" w14:textId="77777777" w:rsidR="0047733A" w:rsidRDefault="0047733A">
            <w:pPr>
              <w:pStyle w:val="TableParagraph"/>
              <w:ind w:left="0"/>
              <w:rPr>
                <w:sz w:val="24"/>
              </w:rPr>
            </w:pPr>
          </w:p>
        </w:tc>
      </w:tr>
      <w:tr w:rsidR="0047733A" w14:paraId="48F56DCE" w14:textId="77777777">
        <w:trPr>
          <w:trHeight w:val="318"/>
        </w:trPr>
        <w:tc>
          <w:tcPr>
            <w:tcW w:w="1100" w:type="dxa"/>
            <w:gridSpan w:val="2"/>
          </w:tcPr>
          <w:p w14:paraId="6E1297D4" w14:textId="77777777" w:rsidR="0047733A" w:rsidRDefault="00A66171">
            <w:pPr>
              <w:pStyle w:val="TableParagraph"/>
              <w:spacing w:line="273" w:lineRule="exact"/>
              <w:rPr>
                <w:b/>
                <w:sz w:val="24"/>
              </w:rPr>
            </w:pPr>
            <w:r>
              <w:rPr>
                <w:b/>
                <w:spacing w:val="-2"/>
                <w:sz w:val="24"/>
              </w:rPr>
              <w:t>Unit:4</w:t>
            </w:r>
          </w:p>
        </w:tc>
        <w:tc>
          <w:tcPr>
            <w:tcW w:w="7239" w:type="dxa"/>
            <w:gridSpan w:val="4"/>
          </w:tcPr>
          <w:p w14:paraId="5A579F78" w14:textId="77777777" w:rsidR="0047733A" w:rsidRDefault="00A66171">
            <w:pPr>
              <w:pStyle w:val="TableParagraph"/>
              <w:spacing w:line="273" w:lineRule="exact"/>
              <w:ind w:left="65" w:right="61"/>
              <w:jc w:val="center"/>
              <w:rPr>
                <w:b/>
                <w:sz w:val="24"/>
              </w:rPr>
            </w:pPr>
            <w:r>
              <w:rPr>
                <w:b/>
                <w:sz w:val="24"/>
              </w:rPr>
              <w:t>MARKETING</w:t>
            </w:r>
            <w:r>
              <w:rPr>
                <w:b/>
                <w:spacing w:val="-4"/>
                <w:sz w:val="24"/>
              </w:rPr>
              <w:t xml:space="preserve"> </w:t>
            </w:r>
            <w:r>
              <w:rPr>
                <w:b/>
                <w:spacing w:val="-2"/>
                <w:sz w:val="24"/>
              </w:rPr>
              <w:t>RESEARCH</w:t>
            </w:r>
          </w:p>
        </w:tc>
        <w:tc>
          <w:tcPr>
            <w:tcW w:w="1398" w:type="dxa"/>
            <w:gridSpan w:val="4"/>
          </w:tcPr>
          <w:p w14:paraId="6E8D9762" w14:textId="77777777" w:rsidR="0047733A" w:rsidRDefault="00A66171">
            <w:pPr>
              <w:pStyle w:val="TableParagraph"/>
              <w:spacing w:line="273" w:lineRule="exact"/>
              <w:ind w:left="526"/>
              <w:rPr>
                <w:b/>
                <w:sz w:val="24"/>
              </w:rPr>
            </w:pPr>
            <w:r>
              <w:rPr>
                <w:b/>
                <w:sz w:val="24"/>
              </w:rPr>
              <w:t xml:space="preserve">6 </w:t>
            </w:r>
            <w:r>
              <w:rPr>
                <w:b/>
                <w:spacing w:val="-2"/>
                <w:sz w:val="24"/>
              </w:rPr>
              <w:t>hours</w:t>
            </w:r>
          </w:p>
        </w:tc>
      </w:tr>
      <w:tr w:rsidR="0047733A" w14:paraId="2AD6A328" w14:textId="77777777">
        <w:trPr>
          <w:trHeight w:val="633"/>
        </w:trPr>
        <w:tc>
          <w:tcPr>
            <w:tcW w:w="9737" w:type="dxa"/>
            <w:gridSpan w:val="10"/>
          </w:tcPr>
          <w:p w14:paraId="0A82648F" w14:textId="77777777" w:rsidR="0047733A" w:rsidRDefault="00A66171">
            <w:pPr>
              <w:pStyle w:val="TableParagraph"/>
              <w:tabs>
                <w:tab w:val="left" w:pos="3414"/>
              </w:tabs>
              <w:spacing w:line="270" w:lineRule="exact"/>
              <w:rPr>
                <w:sz w:val="24"/>
              </w:rPr>
            </w:pPr>
            <w:r>
              <w:rPr>
                <w:sz w:val="24"/>
              </w:rPr>
              <w:t>Marketing</w:t>
            </w:r>
            <w:r>
              <w:rPr>
                <w:spacing w:val="58"/>
                <w:sz w:val="24"/>
              </w:rPr>
              <w:t xml:space="preserve"> </w:t>
            </w:r>
            <w:r>
              <w:rPr>
                <w:sz w:val="24"/>
              </w:rPr>
              <w:t>research</w:t>
            </w:r>
            <w:r>
              <w:rPr>
                <w:spacing w:val="58"/>
                <w:sz w:val="24"/>
              </w:rPr>
              <w:t xml:space="preserve"> </w:t>
            </w:r>
            <w:r>
              <w:rPr>
                <w:sz w:val="24"/>
              </w:rPr>
              <w:t>–</w:t>
            </w:r>
            <w:r>
              <w:rPr>
                <w:spacing w:val="26"/>
                <w:sz w:val="24"/>
              </w:rPr>
              <w:t xml:space="preserve"> </w:t>
            </w:r>
            <w:r>
              <w:rPr>
                <w:sz w:val="24"/>
              </w:rPr>
              <w:t>survey</w:t>
            </w:r>
            <w:r>
              <w:rPr>
                <w:spacing w:val="44"/>
                <w:sz w:val="24"/>
              </w:rPr>
              <w:t xml:space="preserve"> </w:t>
            </w:r>
            <w:r>
              <w:rPr>
                <w:spacing w:val="-10"/>
                <w:sz w:val="24"/>
              </w:rPr>
              <w:t>-</w:t>
            </w:r>
            <w:r>
              <w:rPr>
                <w:sz w:val="24"/>
              </w:rPr>
              <w:tab/>
              <w:t>questionnaire</w:t>
            </w:r>
            <w:r>
              <w:rPr>
                <w:spacing w:val="-5"/>
                <w:sz w:val="24"/>
              </w:rPr>
              <w:t xml:space="preserve"> </w:t>
            </w:r>
            <w:r>
              <w:rPr>
                <w:sz w:val="24"/>
              </w:rPr>
              <w:t>development</w:t>
            </w:r>
            <w:r>
              <w:rPr>
                <w:spacing w:val="-1"/>
                <w:sz w:val="24"/>
              </w:rPr>
              <w:t xml:space="preserve"> </w:t>
            </w:r>
            <w:r>
              <w:rPr>
                <w:sz w:val="24"/>
              </w:rPr>
              <w:t>-</w:t>
            </w:r>
            <w:r>
              <w:rPr>
                <w:spacing w:val="-2"/>
                <w:sz w:val="24"/>
              </w:rPr>
              <w:t xml:space="preserve"> </w:t>
            </w:r>
            <w:r>
              <w:rPr>
                <w:sz w:val="24"/>
              </w:rPr>
              <w:t>data</w:t>
            </w:r>
            <w:r>
              <w:rPr>
                <w:spacing w:val="-2"/>
                <w:sz w:val="24"/>
              </w:rPr>
              <w:t xml:space="preserve"> </w:t>
            </w:r>
            <w:r>
              <w:rPr>
                <w:sz w:val="24"/>
              </w:rPr>
              <w:t>collection</w:t>
            </w:r>
            <w:r>
              <w:rPr>
                <w:spacing w:val="-1"/>
                <w:sz w:val="24"/>
              </w:rPr>
              <w:t xml:space="preserve"> </w:t>
            </w:r>
            <w:r>
              <w:rPr>
                <w:sz w:val="24"/>
              </w:rPr>
              <w:t>-</w:t>
            </w:r>
            <w:r>
              <w:rPr>
                <w:spacing w:val="-2"/>
                <w:sz w:val="24"/>
              </w:rPr>
              <w:t xml:space="preserve"> </w:t>
            </w:r>
            <w:r>
              <w:rPr>
                <w:sz w:val="24"/>
              </w:rPr>
              <w:t>data</w:t>
            </w:r>
            <w:r>
              <w:rPr>
                <w:spacing w:val="1"/>
                <w:sz w:val="24"/>
              </w:rPr>
              <w:t xml:space="preserve"> </w:t>
            </w:r>
            <w:r>
              <w:rPr>
                <w:sz w:val="24"/>
              </w:rPr>
              <w:t>analysis</w:t>
            </w:r>
            <w:r>
              <w:rPr>
                <w:spacing w:val="-22"/>
                <w:sz w:val="24"/>
              </w:rPr>
              <w:t xml:space="preserve"> </w:t>
            </w:r>
            <w:r>
              <w:rPr>
                <w:spacing w:val="-10"/>
                <w:sz w:val="24"/>
              </w:rPr>
              <w:t>–</w:t>
            </w:r>
          </w:p>
          <w:p w14:paraId="47588AEE" w14:textId="77777777" w:rsidR="0047733A" w:rsidRDefault="00A66171">
            <w:pPr>
              <w:pStyle w:val="TableParagraph"/>
              <w:spacing w:before="41"/>
              <w:rPr>
                <w:sz w:val="24"/>
              </w:rPr>
            </w:pPr>
            <w:r>
              <w:rPr>
                <w:sz w:val="24"/>
              </w:rPr>
              <w:t>Effective</w:t>
            </w:r>
            <w:r>
              <w:rPr>
                <w:spacing w:val="-5"/>
                <w:sz w:val="24"/>
              </w:rPr>
              <w:t xml:space="preserve"> </w:t>
            </w:r>
            <w:r>
              <w:rPr>
                <w:sz w:val="24"/>
              </w:rPr>
              <w:t>Presentations</w:t>
            </w:r>
            <w:r>
              <w:rPr>
                <w:spacing w:val="-2"/>
                <w:sz w:val="24"/>
              </w:rPr>
              <w:t xml:space="preserve"> </w:t>
            </w:r>
            <w:r>
              <w:rPr>
                <w:sz w:val="24"/>
              </w:rPr>
              <w:t>using</w:t>
            </w:r>
            <w:r>
              <w:rPr>
                <w:spacing w:val="-2"/>
                <w:sz w:val="24"/>
              </w:rPr>
              <w:t xml:space="preserve"> </w:t>
            </w:r>
            <w:r>
              <w:rPr>
                <w:sz w:val="24"/>
              </w:rPr>
              <w:t>Perceptual</w:t>
            </w:r>
            <w:r>
              <w:rPr>
                <w:spacing w:val="-1"/>
                <w:sz w:val="24"/>
              </w:rPr>
              <w:t xml:space="preserve"> </w:t>
            </w:r>
            <w:r>
              <w:rPr>
                <w:sz w:val="24"/>
              </w:rPr>
              <w:t>mapping –</w:t>
            </w:r>
            <w:r>
              <w:rPr>
                <w:spacing w:val="-3"/>
                <w:sz w:val="24"/>
              </w:rPr>
              <w:t xml:space="preserve"> </w:t>
            </w:r>
            <w:r>
              <w:rPr>
                <w:sz w:val="24"/>
              </w:rPr>
              <w:t>SWOT</w:t>
            </w:r>
            <w:r>
              <w:rPr>
                <w:spacing w:val="-2"/>
                <w:sz w:val="24"/>
              </w:rPr>
              <w:t xml:space="preserve"> </w:t>
            </w:r>
            <w:r>
              <w:rPr>
                <w:sz w:val="24"/>
              </w:rPr>
              <w:t>–</w:t>
            </w:r>
            <w:r>
              <w:rPr>
                <w:spacing w:val="-2"/>
                <w:sz w:val="24"/>
              </w:rPr>
              <w:t xml:space="preserve"> </w:t>
            </w:r>
            <w:r>
              <w:rPr>
                <w:sz w:val="24"/>
              </w:rPr>
              <w:t>BCG</w:t>
            </w:r>
            <w:r>
              <w:rPr>
                <w:spacing w:val="-3"/>
                <w:sz w:val="24"/>
              </w:rPr>
              <w:t xml:space="preserve"> </w:t>
            </w:r>
            <w:r>
              <w:rPr>
                <w:sz w:val="24"/>
              </w:rPr>
              <w:t>matrix</w:t>
            </w:r>
            <w:r>
              <w:rPr>
                <w:spacing w:val="-1"/>
                <w:sz w:val="24"/>
              </w:rPr>
              <w:t xml:space="preserve"> </w:t>
            </w:r>
            <w:r>
              <w:rPr>
                <w:spacing w:val="-2"/>
                <w:sz w:val="24"/>
              </w:rPr>
              <w:t>etc.,</w:t>
            </w:r>
          </w:p>
        </w:tc>
      </w:tr>
      <w:tr w:rsidR="0047733A" w14:paraId="6E0998EC" w14:textId="77777777">
        <w:trPr>
          <w:trHeight w:val="318"/>
        </w:trPr>
        <w:tc>
          <w:tcPr>
            <w:tcW w:w="9737" w:type="dxa"/>
            <w:gridSpan w:val="10"/>
          </w:tcPr>
          <w:p w14:paraId="073DEF14" w14:textId="77777777" w:rsidR="0047733A" w:rsidRDefault="0047733A">
            <w:pPr>
              <w:pStyle w:val="TableParagraph"/>
              <w:ind w:left="0"/>
              <w:rPr>
                <w:sz w:val="24"/>
              </w:rPr>
            </w:pPr>
          </w:p>
        </w:tc>
      </w:tr>
      <w:tr w:rsidR="0047733A" w14:paraId="2F0E2E90" w14:textId="77777777">
        <w:trPr>
          <w:trHeight w:val="316"/>
        </w:trPr>
        <w:tc>
          <w:tcPr>
            <w:tcW w:w="1100" w:type="dxa"/>
            <w:gridSpan w:val="2"/>
          </w:tcPr>
          <w:p w14:paraId="013C7A98" w14:textId="77777777" w:rsidR="0047733A" w:rsidRDefault="00A66171">
            <w:pPr>
              <w:pStyle w:val="TableParagraph"/>
              <w:spacing w:line="270" w:lineRule="exact"/>
              <w:rPr>
                <w:b/>
                <w:sz w:val="24"/>
              </w:rPr>
            </w:pPr>
            <w:r>
              <w:rPr>
                <w:b/>
                <w:spacing w:val="-2"/>
                <w:sz w:val="24"/>
              </w:rPr>
              <w:t>Unit:5</w:t>
            </w:r>
          </w:p>
        </w:tc>
        <w:tc>
          <w:tcPr>
            <w:tcW w:w="7239" w:type="dxa"/>
            <w:gridSpan w:val="4"/>
          </w:tcPr>
          <w:p w14:paraId="0837B938" w14:textId="77777777" w:rsidR="0047733A" w:rsidRDefault="00A66171">
            <w:pPr>
              <w:pStyle w:val="TableParagraph"/>
              <w:spacing w:line="270" w:lineRule="exact"/>
              <w:ind w:left="65" w:right="66"/>
              <w:jc w:val="center"/>
              <w:rPr>
                <w:b/>
                <w:sz w:val="24"/>
              </w:rPr>
            </w:pPr>
            <w:r>
              <w:rPr>
                <w:b/>
                <w:sz w:val="24"/>
              </w:rPr>
              <w:t>MARKETING</w:t>
            </w:r>
            <w:r>
              <w:rPr>
                <w:b/>
                <w:spacing w:val="-4"/>
                <w:sz w:val="24"/>
              </w:rPr>
              <w:t xml:space="preserve"> </w:t>
            </w:r>
            <w:r>
              <w:rPr>
                <w:b/>
                <w:spacing w:val="-2"/>
                <w:sz w:val="24"/>
              </w:rPr>
              <w:t>ANALYTICS</w:t>
            </w:r>
          </w:p>
        </w:tc>
        <w:tc>
          <w:tcPr>
            <w:tcW w:w="1398" w:type="dxa"/>
            <w:gridSpan w:val="4"/>
          </w:tcPr>
          <w:p w14:paraId="5CC93BF6" w14:textId="77777777" w:rsidR="0047733A" w:rsidRDefault="00A66171">
            <w:pPr>
              <w:pStyle w:val="TableParagraph"/>
              <w:spacing w:line="270" w:lineRule="exact"/>
              <w:ind w:left="466"/>
              <w:rPr>
                <w:b/>
                <w:sz w:val="24"/>
              </w:rPr>
            </w:pPr>
            <w:r>
              <w:rPr>
                <w:b/>
                <w:sz w:val="24"/>
              </w:rPr>
              <w:t>6</w:t>
            </w:r>
            <w:r>
              <w:rPr>
                <w:b/>
                <w:spacing w:val="60"/>
                <w:sz w:val="24"/>
              </w:rPr>
              <w:t xml:space="preserve"> </w:t>
            </w:r>
            <w:r>
              <w:rPr>
                <w:b/>
                <w:spacing w:val="-2"/>
                <w:sz w:val="24"/>
              </w:rPr>
              <w:t>hours</w:t>
            </w:r>
          </w:p>
        </w:tc>
      </w:tr>
      <w:tr w:rsidR="0047733A" w14:paraId="4C5D3C3B" w14:textId="77777777">
        <w:trPr>
          <w:trHeight w:val="1353"/>
        </w:trPr>
        <w:tc>
          <w:tcPr>
            <w:tcW w:w="9737" w:type="dxa"/>
            <w:gridSpan w:val="10"/>
          </w:tcPr>
          <w:p w14:paraId="4E1D128B" w14:textId="77777777" w:rsidR="0047733A" w:rsidRDefault="00A66171">
            <w:pPr>
              <w:pStyle w:val="TableParagraph"/>
              <w:spacing w:line="278" w:lineRule="auto"/>
              <w:rPr>
                <w:sz w:val="24"/>
              </w:rPr>
            </w:pPr>
            <w:r>
              <w:rPr>
                <w:sz w:val="24"/>
              </w:rPr>
              <w:t>Meaning</w:t>
            </w:r>
            <w:r>
              <w:rPr>
                <w:spacing w:val="-4"/>
                <w:sz w:val="24"/>
              </w:rPr>
              <w:t xml:space="preserve"> </w:t>
            </w:r>
            <w:r>
              <w:rPr>
                <w:sz w:val="24"/>
              </w:rPr>
              <w:t>of</w:t>
            </w:r>
            <w:r>
              <w:rPr>
                <w:spacing w:val="-5"/>
                <w:sz w:val="24"/>
              </w:rPr>
              <w:t xml:space="preserve"> </w:t>
            </w:r>
            <w:r>
              <w:rPr>
                <w:sz w:val="24"/>
              </w:rPr>
              <w:t>marketing</w:t>
            </w:r>
            <w:r>
              <w:rPr>
                <w:spacing w:val="-4"/>
                <w:sz w:val="24"/>
              </w:rPr>
              <w:t xml:space="preserve"> </w:t>
            </w:r>
            <w:r>
              <w:rPr>
                <w:sz w:val="24"/>
              </w:rPr>
              <w:t>analytics-</w:t>
            </w:r>
            <w:r>
              <w:rPr>
                <w:spacing w:val="-3"/>
                <w:sz w:val="24"/>
              </w:rPr>
              <w:t xml:space="preserve"> </w:t>
            </w:r>
            <w:r>
              <w:rPr>
                <w:sz w:val="24"/>
              </w:rPr>
              <w:t>Importance</w:t>
            </w:r>
            <w:r>
              <w:rPr>
                <w:spacing w:val="-5"/>
                <w:sz w:val="24"/>
              </w:rPr>
              <w:t xml:space="preserve"> </w:t>
            </w:r>
            <w:r>
              <w:rPr>
                <w:sz w:val="24"/>
              </w:rPr>
              <w:t>–</w:t>
            </w:r>
            <w:r>
              <w:rPr>
                <w:spacing w:val="-4"/>
                <w:sz w:val="24"/>
              </w:rPr>
              <w:t xml:space="preserve"> </w:t>
            </w:r>
            <w:r>
              <w:rPr>
                <w:sz w:val="24"/>
              </w:rPr>
              <w:t>Applications</w:t>
            </w:r>
            <w:r>
              <w:rPr>
                <w:spacing w:val="-4"/>
                <w:sz w:val="24"/>
              </w:rPr>
              <w:t xml:space="preserve"> </w:t>
            </w:r>
            <w:r>
              <w:rPr>
                <w:sz w:val="24"/>
              </w:rPr>
              <w:t>in</w:t>
            </w:r>
            <w:r>
              <w:rPr>
                <w:spacing w:val="-4"/>
                <w:sz w:val="24"/>
              </w:rPr>
              <w:t xml:space="preserve"> </w:t>
            </w:r>
            <w:r>
              <w:rPr>
                <w:sz w:val="24"/>
              </w:rPr>
              <w:t>marketing</w:t>
            </w:r>
            <w:r>
              <w:rPr>
                <w:spacing w:val="-4"/>
                <w:sz w:val="24"/>
              </w:rPr>
              <w:t xml:space="preserve"> </w:t>
            </w:r>
            <w:r>
              <w:rPr>
                <w:sz w:val="24"/>
              </w:rPr>
              <w:t>analytics</w:t>
            </w:r>
            <w:r>
              <w:rPr>
                <w:spacing w:val="-4"/>
                <w:sz w:val="24"/>
              </w:rPr>
              <w:t xml:space="preserve"> </w:t>
            </w:r>
            <w:r>
              <w:rPr>
                <w:sz w:val="24"/>
              </w:rPr>
              <w:t>-</w:t>
            </w:r>
            <w:r>
              <w:rPr>
                <w:spacing w:val="-5"/>
                <w:sz w:val="24"/>
              </w:rPr>
              <w:t xml:space="preserve"> </w:t>
            </w:r>
            <w:r>
              <w:rPr>
                <w:sz w:val="24"/>
              </w:rPr>
              <w:t>Predictive analytics in marketing- Business analytics with excel.</w:t>
            </w:r>
          </w:p>
        </w:tc>
      </w:tr>
    </w:tbl>
    <w:p w14:paraId="2FDC8631" w14:textId="77777777" w:rsidR="0047733A" w:rsidRDefault="0047733A">
      <w:pPr>
        <w:pStyle w:val="TableParagraph"/>
        <w:spacing w:line="278" w:lineRule="auto"/>
        <w:rPr>
          <w:sz w:val="24"/>
        </w:rPr>
        <w:sectPr w:rsidR="0047733A">
          <w:pgSz w:w="11920" w:h="16850"/>
          <w:pgMar w:top="1240" w:right="720" w:bottom="540" w:left="720" w:header="454" w:footer="354" w:gutter="0"/>
          <w:cols w:space="720"/>
        </w:sectPr>
      </w:pPr>
    </w:p>
    <w:p w14:paraId="3A14C8B6"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3"/>
        <w:gridCol w:w="2129"/>
      </w:tblGrid>
      <w:tr w:rsidR="0047733A" w14:paraId="1885A619" w14:textId="77777777">
        <w:trPr>
          <w:trHeight w:val="313"/>
        </w:trPr>
        <w:tc>
          <w:tcPr>
            <w:tcW w:w="9737" w:type="dxa"/>
            <w:gridSpan w:val="4"/>
          </w:tcPr>
          <w:p w14:paraId="4A64CFD3" w14:textId="77777777" w:rsidR="0047733A" w:rsidRDefault="0047733A">
            <w:pPr>
              <w:pStyle w:val="TableParagraph"/>
              <w:ind w:left="0"/>
            </w:pPr>
          </w:p>
        </w:tc>
      </w:tr>
      <w:tr w:rsidR="0047733A" w14:paraId="0EF87000" w14:textId="77777777">
        <w:trPr>
          <w:trHeight w:val="318"/>
        </w:trPr>
        <w:tc>
          <w:tcPr>
            <w:tcW w:w="1555" w:type="dxa"/>
            <w:gridSpan w:val="2"/>
          </w:tcPr>
          <w:p w14:paraId="5A41DBC1" w14:textId="77777777" w:rsidR="0047733A" w:rsidRDefault="00A66171">
            <w:pPr>
              <w:pStyle w:val="TableParagraph"/>
              <w:spacing w:before="1"/>
              <w:rPr>
                <w:b/>
                <w:sz w:val="24"/>
              </w:rPr>
            </w:pPr>
            <w:r>
              <w:rPr>
                <w:b/>
                <w:spacing w:val="-2"/>
                <w:sz w:val="24"/>
              </w:rPr>
              <w:t>Unit:6</w:t>
            </w:r>
          </w:p>
        </w:tc>
        <w:tc>
          <w:tcPr>
            <w:tcW w:w="6053" w:type="dxa"/>
          </w:tcPr>
          <w:p w14:paraId="2B9870AD" w14:textId="77777777" w:rsidR="0047733A" w:rsidRDefault="00A66171">
            <w:pPr>
              <w:pStyle w:val="TableParagraph"/>
              <w:spacing w:before="1"/>
              <w:ind w:left="1526"/>
              <w:rPr>
                <w:b/>
                <w:sz w:val="24"/>
              </w:rPr>
            </w:pPr>
            <w:r>
              <w:rPr>
                <w:b/>
                <w:sz w:val="24"/>
              </w:rPr>
              <w:t>CONTEMPORARY</w:t>
            </w:r>
            <w:r>
              <w:rPr>
                <w:b/>
                <w:spacing w:val="-8"/>
                <w:sz w:val="24"/>
              </w:rPr>
              <w:t xml:space="preserve"> </w:t>
            </w:r>
            <w:r>
              <w:rPr>
                <w:b/>
                <w:spacing w:val="-2"/>
                <w:sz w:val="24"/>
              </w:rPr>
              <w:t>ISSUES</w:t>
            </w:r>
          </w:p>
        </w:tc>
        <w:tc>
          <w:tcPr>
            <w:tcW w:w="2129" w:type="dxa"/>
          </w:tcPr>
          <w:p w14:paraId="12277677" w14:textId="77777777" w:rsidR="0047733A" w:rsidRDefault="00A66171">
            <w:pPr>
              <w:pStyle w:val="TableParagraph"/>
              <w:spacing w:before="1"/>
              <w:ind w:left="0" w:right="87"/>
              <w:jc w:val="right"/>
              <w:rPr>
                <w:b/>
                <w:sz w:val="24"/>
              </w:rPr>
            </w:pPr>
            <w:r>
              <w:rPr>
                <w:b/>
                <w:sz w:val="24"/>
              </w:rPr>
              <w:t xml:space="preserve">2 </w:t>
            </w:r>
            <w:r>
              <w:rPr>
                <w:b/>
                <w:spacing w:val="-2"/>
                <w:sz w:val="24"/>
              </w:rPr>
              <w:t>hours</w:t>
            </w:r>
          </w:p>
        </w:tc>
      </w:tr>
      <w:tr w:rsidR="0047733A" w14:paraId="0ED71C6F" w14:textId="77777777">
        <w:trPr>
          <w:trHeight w:val="316"/>
        </w:trPr>
        <w:tc>
          <w:tcPr>
            <w:tcW w:w="9737" w:type="dxa"/>
            <w:gridSpan w:val="4"/>
          </w:tcPr>
          <w:p w14:paraId="6BED6F63"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297E2D18" w14:textId="77777777">
        <w:trPr>
          <w:trHeight w:val="318"/>
        </w:trPr>
        <w:tc>
          <w:tcPr>
            <w:tcW w:w="9737" w:type="dxa"/>
            <w:gridSpan w:val="4"/>
          </w:tcPr>
          <w:p w14:paraId="6D6A7E5A" w14:textId="77777777" w:rsidR="0047733A" w:rsidRDefault="0047733A">
            <w:pPr>
              <w:pStyle w:val="TableParagraph"/>
              <w:ind w:left="0"/>
            </w:pPr>
          </w:p>
        </w:tc>
      </w:tr>
      <w:tr w:rsidR="0047733A" w14:paraId="243EA618" w14:textId="77777777">
        <w:trPr>
          <w:trHeight w:val="350"/>
        </w:trPr>
        <w:tc>
          <w:tcPr>
            <w:tcW w:w="1555" w:type="dxa"/>
            <w:gridSpan w:val="2"/>
          </w:tcPr>
          <w:p w14:paraId="6894C8DC" w14:textId="77777777" w:rsidR="0047733A" w:rsidRDefault="0047733A">
            <w:pPr>
              <w:pStyle w:val="TableParagraph"/>
              <w:ind w:left="0"/>
            </w:pPr>
          </w:p>
        </w:tc>
        <w:tc>
          <w:tcPr>
            <w:tcW w:w="6053" w:type="dxa"/>
          </w:tcPr>
          <w:p w14:paraId="2EEA8347" w14:textId="77777777" w:rsidR="0047733A" w:rsidRDefault="00A66171">
            <w:pPr>
              <w:pStyle w:val="TableParagraph"/>
              <w:spacing w:line="270"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tcPr>
          <w:p w14:paraId="75BB0F16" w14:textId="77777777" w:rsidR="0047733A" w:rsidRDefault="00A66171">
            <w:pPr>
              <w:pStyle w:val="TableParagraph"/>
              <w:spacing w:line="270" w:lineRule="exact"/>
              <w:ind w:left="0" w:right="86"/>
              <w:jc w:val="right"/>
              <w:rPr>
                <w:b/>
                <w:sz w:val="24"/>
              </w:rPr>
            </w:pPr>
            <w:r>
              <w:rPr>
                <w:b/>
                <w:sz w:val="24"/>
              </w:rPr>
              <w:t>30</w:t>
            </w:r>
            <w:r>
              <w:rPr>
                <w:b/>
                <w:spacing w:val="55"/>
                <w:sz w:val="24"/>
              </w:rPr>
              <w:t xml:space="preserve"> </w:t>
            </w:r>
            <w:r>
              <w:rPr>
                <w:b/>
                <w:spacing w:val="-2"/>
                <w:sz w:val="24"/>
              </w:rPr>
              <w:t>hours</w:t>
            </w:r>
          </w:p>
        </w:tc>
      </w:tr>
      <w:tr w:rsidR="0047733A" w14:paraId="706A03C2" w14:textId="77777777">
        <w:trPr>
          <w:trHeight w:val="314"/>
        </w:trPr>
        <w:tc>
          <w:tcPr>
            <w:tcW w:w="9737" w:type="dxa"/>
            <w:gridSpan w:val="4"/>
          </w:tcPr>
          <w:p w14:paraId="1276BE2A" w14:textId="77777777" w:rsidR="0047733A" w:rsidRDefault="00A66171">
            <w:pPr>
              <w:pStyle w:val="TableParagraph"/>
              <w:spacing w:line="270" w:lineRule="exact"/>
              <w:rPr>
                <w:b/>
                <w:sz w:val="24"/>
              </w:rPr>
            </w:pPr>
            <w:r>
              <w:rPr>
                <w:b/>
                <w:sz w:val="24"/>
              </w:rPr>
              <w:t>Text</w:t>
            </w:r>
            <w:r>
              <w:rPr>
                <w:b/>
                <w:spacing w:val="-2"/>
                <w:sz w:val="24"/>
              </w:rPr>
              <w:t xml:space="preserve"> Book(s)</w:t>
            </w:r>
          </w:p>
        </w:tc>
      </w:tr>
      <w:tr w:rsidR="0047733A" w14:paraId="68090081" w14:textId="77777777">
        <w:trPr>
          <w:trHeight w:val="316"/>
        </w:trPr>
        <w:tc>
          <w:tcPr>
            <w:tcW w:w="456" w:type="dxa"/>
          </w:tcPr>
          <w:p w14:paraId="2E1F13A7"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7941AFFA" w14:textId="77777777" w:rsidR="0047733A" w:rsidRDefault="00A66171">
            <w:pPr>
              <w:pStyle w:val="TableParagraph"/>
              <w:spacing w:line="270" w:lineRule="exact"/>
              <w:ind w:left="163"/>
              <w:rPr>
                <w:sz w:val="24"/>
              </w:rPr>
            </w:pPr>
            <w:r>
              <w:rPr>
                <w:sz w:val="24"/>
              </w:rPr>
              <w:t>Sales</w:t>
            </w:r>
            <w:r>
              <w:rPr>
                <w:spacing w:val="-4"/>
                <w:sz w:val="24"/>
              </w:rPr>
              <w:t xml:space="preserve"> </w:t>
            </w:r>
            <w:r>
              <w:rPr>
                <w:sz w:val="24"/>
              </w:rPr>
              <w:t>&amp;</w:t>
            </w:r>
            <w:r>
              <w:rPr>
                <w:spacing w:val="-2"/>
                <w:sz w:val="24"/>
              </w:rPr>
              <w:t xml:space="preserve"> </w:t>
            </w:r>
            <w:r>
              <w:rPr>
                <w:sz w:val="24"/>
              </w:rPr>
              <w:t>Distribution</w:t>
            </w:r>
            <w:r>
              <w:rPr>
                <w:spacing w:val="-2"/>
                <w:sz w:val="24"/>
              </w:rPr>
              <w:t xml:space="preserve"> </w:t>
            </w:r>
            <w:r>
              <w:rPr>
                <w:sz w:val="24"/>
              </w:rPr>
              <w:t>Management</w:t>
            </w:r>
            <w:r>
              <w:rPr>
                <w:spacing w:val="-2"/>
                <w:sz w:val="24"/>
              </w:rPr>
              <w:t xml:space="preserve"> </w:t>
            </w:r>
            <w:r>
              <w:rPr>
                <w:sz w:val="24"/>
              </w:rPr>
              <w:t>–</w:t>
            </w:r>
            <w:r>
              <w:rPr>
                <w:spacing w:val="-2"/>
                <w:sz w:val="24"/>
              </w:rPr>
              <w:t xml:space="preserve"> </w:t>
            </w:r>
            <w:r>
              <w:rPr>
                <w:sz w:val="24"/>
              </w:rPr>
              <w:t>Aftab Alam,</w:t>
            </w:r>
            <w:r>
              <w:rPr>
                <w:spacing w:val="-1"/>
                <w:sz w:val="24"/>
              </w:rPr>
              <w:t xml:space="preserve"> </w:t>
            </w:r>
            <w:r>
              <w:rPr>
                <w:sz w:val="24"/>
              </w:rPr>
              <w:t>Wisdom</w:t>
            </w:r>
            <w:r>
              <w:rPr>
                <w:spacing w:val="-2"/>
                <w:sz w:val="24"/>
              </w:rPr>
              <w:t xml:space="preserve"> </w:t>
            </w:r>
            <w:r>
              <w:rPr>
                <w:sz w:val="24"/>
              </w:rPr>
              <w:t>publications</w:t>
            </w:r>
            <w:r>
              <w:rPr>
                <w:spacing w:val="-1"/>
                <w:sz w:val="24"/>
              </w:rPr>
              <w:t xml:space="preserve"> </w:t>
            </w:r>
            <w:r>
              <w:rPr>
                <w:spacing w:val="-2"/>
                <w:sz w:val="24"/>
              </w:rPr>
              <w:t>delhi.</w:t>
            </w:r>
          </w:p>
        </w:tc>
      </w:tr>
      <w:tr w:rsidR="0047733A" w14:paraId="564553F7" w14:textId="77777777">
        <w:trPr>
          <w:trHeight w:val="318"/>
        </w:trPr>
        <w:tc>
          <w:tcPr>
            <w:tcW w:w="456" w:type="dxa"/>
          </w:tcPr>
          <w:p w14:paraId="3C654A47"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14DF5179" w14:textId="77777777" w:rsidR="0047733A" w:rsidRDefault="00A66171">
            <w:pPr>
              <w:pStyle w:val="TableParagraph"/>
              <w:spacing w:line="270" w:lineRule="exact"/>
              <w:ind w:left="163"/>
              <w:rPr>
                <w:sz w:val="24"/>
              </w:rPr>
            </w:pPr>
            <w:r>
              <w:rPr>
                <w:sz w:val="24"/>
              </w:rPr>
              <w:t>Value-Added</w:t>
            </w:r>
            <w:r>
              <w:rPr>
                <w:spacing w:val="-2"/>
                <w:sz w:val="24"/>
              </w:rPr>
              <w:t xml:space="preserve"> </w:t>
            </w:r>
            <w:r>
              <w:rPr>
                <w:sz w:val="24"/>
              </w:rPr>
              <w:t>Selling</w:t>
            </w:r>
            <w:r>
              <w:rPr>
                <w:spacing w:val="-2"/>
                <w:sz w:val="24"/>
              </w:rPr>
              <w:t xml:space="preserve"> </w:t>
            </w:r>
            <w:r>
              <w:rPr>
                <w:sz w:val="24"/>
              </w:rPr>
              <w:t>3</w:t>
            </w:r>
            <w:r>
              <w:rPr>
                <w:sz w:val="24"/>
                <w:vertAlign w:val="superscript"/>
              </w:rPr>
              <w:t>rd</w:t>
            </w:r>
            <w:r>
              <w:rPr>
                <w:spacing w:val="-1"/>
                <w:sz w:val="24"/>
              </w:rPr>
              <w:t xml:space="preserve"> </w:t>
            </w:r>
            <w:r>
              <w:rPr>
                <w:sz w:val="24"/>
              </w:rPr>
              <w:t>edition-</w:t>
            </w:r>
            <w:r>
              <w:rPr>
                <w:spacing w:val="-3"/>
                <w:sz w:val="24"/>
              </w:rPr>
              <w:t xml:space="preserve"> </w:t>
            </w:r>
            <w:r>
              <w:rPr>
                <w:sz w:val="24"/>
              </w:rPr>
              <w:t>Tom</w:t>
            </w:r>
            <w:r>
              <w:rPr>
                <w:spacing w:val="-2"/>
                <w:sz w:val="24"/>
              </w:rPr>
              <w:t xml:space="preserve"> </w:t>
            </w:r>
            <w:r>
              <w:rPr>
                <w:sz w:val="24"/>
              </w:rPr>
              <w:t>Reilly,</w:t>
            </w:r>
            <w:r>
              <w:rPr>
                <w:spacing w:val="-1"/>
                <w:sz w:val="24"/>
              </w:rPr>
              <w:t xml:space="preserve"> </w:t>
            </w:r>
            <w:r>
              <w:rPr>
                <w:sz w:val="24"/>
              </w:rPr>
              <w:t>Tata</w:t>
            </w:r>
            <w:r>
              <w:rPr>
                <w:spacing w:val="-3"/>
                <w:sz w:val="24"/>
              </w:rPr>
              <w:t xml:space="preserve"> </w:t>
            </w:r>
            <w:r>
              <w:rPr>
                <w:sz w:val="24"/>
              </w:rPr>
              <w:t>McGraw-</w:t>
            </w:r>
            <w:r>
              <w:rPr>
                <w:spacing w:val="-2"/>
                <w:sz w:val="24"/>
              </w:rPr>
              <w:t>Hill.</w:t>
            </w:r>
          </w:p>
        </w:tc>
      </w:tr>
      <w:tr w:rsidR="0047733A" w14:paraId="3C6F7371" w14:textId="77777777">
        <w:trPr>
          <w:trHeight w:val="316"/>
        </w:trPr>
        <w:tc>
          <w:tcPr>
            <w:tcW w:w="9737" w:type="dxa"/>
            <w:gridSpan w:val="4"/>
          </w:tcPr>
          <w:p w14:paraId="3CB30FBC" w14:textId="77777777" w:rsidR="0047733A" w:rsidRDefault="0047733A">
            <w:pPr>
              <w:pStyle w:val="TableParagraph"/>
              <w:ind w:left="0"/>
            </w:pPr>
          </w:p>
        </w:tc>
      </w:tr>
      <w:tr w:rsidR="0047733A" w14:paraId="68FF10A9" w14:textId="77777777">
        <w:trPr>
          <w:trHeight w:val="369"/>
        </w:trPr>
        <w:tc>
          <w:tcPr>
            <w:tcW w:w="9737" w:type="dxa"/>
            <w:gridSpan w:val="4"/>
          </w:tcPr>
          <w:p w14:paraId="1AAC8F38" w14:textId="77777777" w:rsidR="0047733A" w:rsidRDefault="00A66171">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47733A" w14:paraId="67F2F184" w14:textId="77777777">
        <w:trPr>
          <w:trHeight w:val="551"/>
        </w:trPr>
        <w:tc>
          <w:tcPr>
            <w:tcW w:w="456" w:type="dxa"/>
          </w:tcPr>
          <w:p w14:paraId="1C2F21E0"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3"/>
          </w:tcPr>
          <w:p w14:paraId="5733593A" w14:textId="77777777" w:rsidR="0047733A" w:rsidRDefault="00A66171">
            <w:pPr>
              <w:pStyle w:val="TableParagraph"/>
              <w:spacing w:before="3" w:line="228" w:lineRule="auto"/>
              <w:ind w:left="163" w:right="942"/>
              <w:rPr>
                <w:sz w:val="24"/>
              </w:rPr>
            </w:pPr>
            <w:r>
              <w:rPr>
                <w:sz w:val="24"/>
              </w:rPr>
              <w:t>Marketing</w:t>
            </w:r>
            <w:r>
              <w:rPr>
                <w:spacing w:val="-4"/>
                <w:sz w:val="24"/>
              </w:rPr>
              <w:t xml:space="preserve"> </w:t>
            </w:r>
            <w:r>
              <w:rPr>
                <w:sz w:val="24"/>
              </w:rPr>
              <w:t>Research</w:t>
            </w:r>
            <w:r>
              <w:rPr>
                <w:spacing w:val="-4"/>
                <w:sz w:val="24"/>
              </w:rPr>
              <w:t xml:space="preserve"> </w:t>
            </w:r>
            <w:r>
              <w:rPr>
                <w:sz w:val="24"/>
              </w:rPr>
              <w:t>–</w:t>
            </w:r>
            <w:r>
              <w:rPr>
                <w:spacing w:val="-4"/>
                <w:sz w:val="24"/>
              </w:rPr>
              <w:t xml:space="preserve"> </w:t>
            </w:r>
            <w:r>
              <w:rPr>
                <w:sz w:val="24"/>
              </w:rPr>
              <w:t>Sunanda</w:t>
            </w:r>
            <w:r>
              <w:rPr>
                <w:spacing w:val="-5"/>
                <w:sz w:val="24"/>
              </w:rPr>
              <w:t xml:space="preserve"> </w:t>
            </w:r>
            <w:r>
              <w:rPr>
                <w:sz w:val="24"/>
              </w:rPr>
              <w:t>Easwaran</w:t>
            </w:r>
            <w:r>
              <w:rPr>
                <w:spacing w:val="-4"/>
                <w:sz w:val="24"/>
              </w:rPr>
              <w:t xml:space="preserve"> </w:t>
            </w:r>
            <w:r>
              <w:rPr>
                <w:sz w:val="24"/>
              </w:rPr>
              <w:t>&amp;</w:t>
            </w:r>
            <w:r>
              <w:rPr>
                <w:spacing w:val="-4"/>
                <w:sz w:val="24"/>
              </w:rPr>
              <w:t xml:space="preserve"> </w:t>
            </w:r>
            <w:r>
              <w:rPr>
                <w:sz w:val="24"/>
              </w:rPr>
              <w:t>Sharmila</w:t>
            </w:r>
            <w:r>
              <w:rPr>
                <w:spacing w:val="-5"/>
                <w:sz w:val="24"/>
              </w:rPr>
              <w:t xml:space="preserve"> </w:t>
            </w:r>
            <w:r>
              <w:rPr>
                <w:sz w:val="24"/>
              </w:rPr>
              <w:t>J.</w:t>
            </w:r>
            <w:r>
              <w:rPr>
                <w:spacing w:val="-4"/>
                <w:sz w:val="24"/>
              </w:rPr>
              <w:t xml:space="preserve"> </w:t>
            </w:r>
            <w:r>
              <w:rPr>
                <w:sz w:val="24"/>
              </w:rPr>
              <w:t>Singh,</w:t>
            </w:r>
            <w:r>
              <w:rPr>
                <w:spacing w:val="-4"/>
                <w:sz w:val="24"/>
              </w:rPr>
              <w:t xml:space="preserve"> </w:t>
            </w:r>
            <w:r>
              <w:rPr>
                <w:sz w:val="24"/>
              </w:rPr>
              <w:t>Oxford</w:t>
            </w:r>
            <w:r>
              <w:rPr>
                <w:spacing w:val="-4"/>
                <w:sz w:val="24"/>
              </w:rPr>
              <w:t xml:space="preserve"> </w:t>
            </w:r>
            <w:r>
              <w:rPr>
                <w:sz w:val="24"/>
              </w:rPr>
              <w:t xml:space="preserve">Higher </w:t>
            </w:r>
            <w:r>
              <w:rPr>
                <w:spacing w:val="-2"/>
                <w:sz w:val="24"/>
              </w:rPr>
              <w:t>Education</w:t>
            </w:r>
          </w:p>
        </w:tc>
      </w:tr>
      <w:tr w:rsidR="0047733A" w14:paraId="1CF242CE" w14:textId="77777777">
        <w:trPr>
          <w:trHeight w:val="316"/>
        </w:trPr>
        <w:tc>
          <w:tcPr>
            <w:tcW w:w="456" w:type="dxa"/>
          </w:tcPr>
          <w:p w14:paraId="6E2840EC"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194F9420" w14:textId="77777777" w:rsidR="0047733A" w:rsidRDefault="00A66171">
            <w:pPr>
              <w:pStyle w:val="TableParagraph"/>
              <w:spacing w:line="268" w:lineRule="exact"/>
              <w:ind w:left="163"/>
              <w:rPr>
                <w:sz w:val="24"/>
              </w:rPr>
            </w:pPr>
            <w:r>
              <w:rPr>
                <w:sz w:val="24"/>
              </w:rPr>
              <w:t>Marketing</w:t>
            </w:r>
            <w:r>
              <w:rPr>
                <w:spacing w:val="-5"/>
                <w:sz w:val="24"/>
              </w:rPr>
              <w:t xml:space="preserve"> </w:t>
            </w:r>
            <w:r>
              <w:rPr>
                <w:sz w:val="24"/>
              </w:rPr>
              <w:t>Analytics-</w:t>
            </w:r>
            <w:r>
              <w:rPr>
                <w:spacing w:val="-1"/>
                <w:sz w:val="24"/>
              </w:rPr>
              <w:t xml:space="preserve"> </w:t>
            </w:r>
            <w:r>
              <w:rPr>
                <w:sz w:val="24"/>
              </w:rPr>
              <w:t>Wayne</w:t>
            </w:r>
            <w:r>
              <w:rPr>
                <w:spacing w:val="-3"/>
                <w:sz w:val="24"/>
              </w:rPr>
              <w:t xml:space="preserve"> </w:t>
            </w:r>
            <w:r>
              <w:rPr>
                <w:sz w:val="24"/>
              </w:rPr>
              <w:t>L.Winston,</w:t>
            </w:r>
            <w:r>
              <w:rPr>
                <w:spacing w:val="-2"/>
                <w:sz w:val="24"/>
              </w:rPr>
              <w:t xml:space="preserve"> Wiley.</w:t>
            </w:r>
          </w:p>
        </w:tc>
      </w:tr>
      <w:tr w:rsidR="0047733A" w14:paraId="24919A4D" w14:textId="77777777">
        <w:trPr>
          <w:trHeight w:val="316"/>
        </w:trPr>
        <w:tc>
          <w:tcPr>
            <w:tcW w:w="456" w:type="dxa"/>
          </w:tcPr>
          <w:p w14:paraId="14F98EA3" w14:textId="77777777" w:rsidR="0047733A" w:rsidRDefault="0047733A">
            <w:pPr>
              <w:pStyle w:val="TableParagraph"/>
              <w:ind w:left="0"/>
            </w:pPr>
          </w:p>
        </w:tc>
        <w:tc>
          <w:tcPr>
            <w:tcW w:w="9281" w:type="dxa"/>
            <w:gridSpan w:val="3"/>
          </w:tcPr>
          <w:p w14:paraId="44E1C6BA" w14:textId="77777777" w:rsidR="0047733A" w:rsidRDefault="0047733A">
            <w:pPr>
              <w:pStyle w:val="TableParagraph"/>
              <w:ind w:left="0"/>
            </w:pPr>
          </w:p>
        </w:tc>
      </w:tr>
      <w:tr w:rsidR="0047733A" w14:paraId="26FE2073" w14:textId="77777777">
        <w:trPr>
          <w:trHeight w:val="316"/>
        </w:trPr>
        <w:tc>
          <w:tcPr>
            <w:tcW w:w="9737" w:type="dxa"/>
            <w:gridSpan w:val="4"/>
          </w:tcPr>
          <w:p w14:paraId="00D92F74" w14:textId="77777777" w:rsidR="0047733A" w:rsidRDefault="0047733A">
            <w:pPr>
              <w:pStyle w:val="TableParagraph"/>
              <w:ind w:left="0"/>
            </w:pPr>
          </w:p>
        </w:tc>
      </w:tr>
      <w:tr w:rsidR="0047733A" w14:paraId="07460C5A" w14:textId="77777777">
        <w:trPr>
          <w:trHeight w:val="318"/>
        </w:trPr>
        <w:tc>
          <w:tcPr>
            <w:tcW w:w="9737" w:type="dxa"/>
            <w:gridSpan w:val="4"/>
          </w:tcPr>
          <w:p w14:paraId="7E2FB52A"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73BA668B" w14:textId="77777777">
        <w:trPr>
          <w:trHeight w:val="316"/>
        </w:trPr>
        <w:tc>
          <w:tcPr>
            <w:tcW w:w="456" w:type="dxa"/>
          </w:tcPr>
          <w:p w14:paraId="25548CC6"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3"/>
          </w:tcPr>
          <w:p w14:paraId="37A9449F" w14:textId="77777777" w:rsidR="0047733A" w:rsidRDefault="00860E27">
            <w:pPr>
              <w:pStyle w:val="TableParagraph"/>
              <w:spacing w:line="268" w:lineRule="exact"/>
              <w:ind w:left="124"/>
              <w:rPr>
                <w:sz w:val="24"/>
              </w:rPr>
            </w:pPr>
            <w:hyperlink r:id="rId82">
              <w:r w:rsidR="00A66171">
                <w:rPr>
                  <w:color w:val="0000FF"/>
                  <w:spacing w:val="-2"/>
                  <w:sz w:val="24"/>
                  <w:u w:val="single" w:color="0000FF"/>
                </w:rPr>
                <w:t>https://onlinecourses.nptel.ac.in/noc19_mg49/preview</w:t>
              </w:r>
            </w:hyperlink>
          </w:p>
        </w:tc>
      </w:tr>
      <w:tr w:rsidR="0047733A" w14:paraId="38AC20FE" w14:textId="77777777">
        <w:trPr>
          <w:trHeight w:val="313"/>
        </w:trPr>
        <w:tc>
          <w:tcPr>
            <w:tcW w:w="456" w:type="dxa"/>
          </w:tcPr>
          <w:p w14:paraId="50FCDA15"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0F472D93" w14:textId="77777777" w:rsidR="0047733A" w:rsidRDefault="00860E27">
            <w:pPr>
              <w:pStyle w:val="TableParagraph"/>
              <w:spacing w:line="268" w:lineRule="exact"/>
              <w:ind w:left="124"/>
              <w:rPr>
                <w:sz w:val="24"/>
              </w:rPr>
            </w:pPr>
            <w:hyperlink r:id="rId83">
              <w:r w:rsidR="00A66171">
                <w:rPr>
                  <w:color w:val="0000FF"/>
                  <w:spacing w:val="-2"/>
                  <w:sz w:val="24"/>
                  <w:u w:val="single" w:color="0000FF"/>
                </w:rPr>
                <w:t>https://onlinecourses.nptel.ac.in/noc20_mg30/preview</w:t>
              </w:r>
            </w:hyperlink>
          </w:p>
        </w:tc>
      </w:tr>
      <w:tr w:rsidR="0047733A" w14:paraId="7B9EA866" w14:textId="77777777">
        <w:trPr>
          <w:trHeight w:val="421"/>
        </w:trPr>
        <w:tc>
          <w:tcPr>
            <w:tcW w:w="9737" w:type="dxa"/>
            <w:gridSpan w:val="4"/>
          </w:tcPr>
          <w:p w14:paraId="3E7A79C7" w14:textId="77777777" w:rsidR="0047733A" w:rsidRDefault="0047733A">
            <w:pPr>
              <w:pStyle w:val="TableParagraph"/>
              <w:ind w:left="0"/>
            </w:pPr>
          </w:p>
        </w:tc>
      </w:tr>
      <w:tr w:rsidR="0047733A" w14:paraId="551C34CD" w14:textId="77777777">
        <w:trPr>
          <w:trHeight w:val="635"/>
        </w:trPr>
        <w:tc>
          <w:tcPr>
            <w:tcW w:w="9737" w:type="dxa"/>
            <w:gridSpan w:val="4"/>
          </w:tcPr>
          <w:p w14:paraId="10AF3A7B"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2"/>
                <w:sz w:val="24"/>
              </w:rPr>
              <w:t xml:space="preserve"> </w:t>
            </w:r>
            <w:r>
              <w:rPr>
                <w:sz w:val="24"/>
              </w:rPr>
              <w:t>By:</w:t>
            </w:r>
            <w:r>
              <w:rPr>
                <w:spacing w:val="-2"/>
                <w:sz w:val="24"/>
              </w:rPr>
              <w:t xml:space="preserve"> </w:t>
            </w:r>
            <w:r>
              <w:rPr>
                <w:sz w:val="24"/>
              </w:rPr>
              <w:t>Dr.N.Nirmaladevi,</w:t>
            </w:r>
            <w:r>
              <w:rPr>
                <w:spacing w:val="-1"/>
                <w:sz w:val="24"/>
              </w:rPr>
              <w:t xml:space="preserve"> </w:t>
            </w:r>
            <w:r>
              <w:rPr>
                <w:sz w:val="24"/>
              </w:rPr>
              <w:t>Principal,</w:t>
            </w:r>
            <w:r>
              <w:rPr>
                <w:spacing w:val="-2"/>
                <w:sz w:val="24"/>
              </w:rPr>
              <w:t xml:space="preserve"> </w:t>
            </w:r>
            <w:r>
              <w:rPr>
                <w:sz w:val="24"/>
              </w:rPr>
              <w:t>G</w:t>
            </w:r>
            <w:r>
              <w:rPr>
                <w:spacing w:val="-3"/>
                <w:sz w:val="24"/>
              </w:rPr>
              <w:t xml:space="preserve"> </w:t>
            </w:r>
            <w:r>
              <w:rPr>
                <w:sz w:val="24"/>
              </w:rPr>
              <w:t>R</w:t>
            </w:r>
            <w:r>
              <w:rPr>
                <w:spacing w:val="-1"/>
                <w:sz w:val="24"/>
              </w:rPr>
              <w:t xml:space="preserve"> </w:t>
            </w:r>
            <w:r>
              <w:rPr>
                <w:sz w:val="24"/>
              </w:rPr>
              <w:t>Damodaran Academy</w:t>
            </w:r>
            <w:r>
              <w:rPr>
                <w:spacing w:val="-2"/>
                <w:sz w:val="24"/>
              </w:rPr>
              <w:t xml:space="preserve"> </w:t>
            </w:r>
            <w:r>
              <w:rPr>
                <w:sz w:val="24"/>
              </w:rPr>
              <w:t>of</w:t>
            </w:r>
            <w:r>
              <w:rPr>
                <w:spacing w:val="-2"/>
                <w:sz w:val="24"/>
              </w:rPr>
              <w:t xml:space="preserve"> Management,</w:t>
            </w:r>
          </w:p>
          <w:p w14:paraId="2D634A0A" w14:textId="77777777" w:rsidR="0047733A" w:rsidRDefault="00A66171">
            <w:pPr>
              <w:pStyle w:val="TableParagraph"/>
              <w:spacing w:before="43"/>
              <w:rPr>
                <w:sz w:val="24"/>
              </w:rPr>
            </w:pPr>
            <w:r>
              <w:rPr>
                <w:spacing w:val="-2"/>
                <w:sz w:val="24"/>
              </w:rPr>
              <w:t>Coimbatore.</w:t>
            </w:r>
          </w:p>
        </w:tc>
      </w:tr>
    </w:tbl>
    <w:p w14:paraId="36228E24" w14:textId="77777777" w:rsidR="0047733A" w:rsidRDefault="0047733A">
      <w:pPr>
        <w:pStyle w:val="BodyText"/>
        <w:rPr>
          <w:sz w:val="20"/>
        </w:rPr>
      </w:pPr>
    </w:p>
    <w:p w14:paraId="66B3C39B" w14:textId="77777777" w:rsidR="0047733A" w:rsidRDefault="0047733A">
      <w:pPr>
        <w:pStyle w:val="BodyText"/>
        <w:spacing w:before="121"/>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2E03ABA5" w14:textId="77777777">
        <w:trPr>
          <w:trHeight w:val="316"/>
        </w:trPr>
        <w:tc>
          <w:tcPr>
            <w:tcW w:w="9619" w:type="dxa"/>
            <w:gridSpan w:val="11"/>
          </w:tcPr>
          <w:p w14:paraId="19640AEB"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01A9DF86" w14:textId="77777777">
        <w:trPr>
          <w:trHeight w:val="292"/>
        </w:trPr>
        <w:tc>
          <w:tcPr>
            <w:tcW w:w="828" w:type="dxa"/>
          </w:tcPr>
          <w:p w14:paraId="5DDC9D59" w14:textId="77777777" w:rsidR="0047733A" w:rsidRDefault="00A66171">
            <w:pPr>
              <w:pStyle w:val="TableParagraph"/>
              <w:spacing w:line="249" w:lineRule="exact"/>
              <w:ind w:left="215"/>
              <w:rPr>
                <w:b/>
              </w:rPr>
            </w:pPr>
            <w:r>
              <w:rPr>
                <w:b/>
                <w:spacing w:val="-5"/>
              </w:rPr>
              <w:t>COs</w:t>
            </w:r>
          </w:p>
        </w:tc>
        <w:tc>
          <w:tcPr>
            <w:tcW w:w="878" w:type="dxa"/>
          </w:tcPr>
          <w:p w14:paraId="738D5950" w14:textId="77777777" w:rsidR="0047733A" w:rsidRDefault="00A66171">
            <w:pPr>
              <w:pStyle w:val="TableParagraph"/>
              <w:spacing w:line="249" w:lineRule="exact"/>
              <w:ind w:left="24"/>
              <w:jc w:val="center"/>
              <w:rPr>
                <w:b/>
              </w:rPr>
            </w:pPr>
            <w:r>
              <w:rPr>
                <w:b/>
                <w:spacing w:val="-5"/>
              </w:rPr>
              <w:t>PO1</w:t>
            </w:r>
          </w:p>
        </w:tc>
        <w:tc>
          <w:tcPr>
            <w:tcW w:w="880" w:type="dxa"/>
          </w:tcPr>
          <w:p w14:paraId="10A8472E" w14:textId="77777777" w:rsidR="0047733A" w:rsidRDefault="00A66171">
            <w:pPr>
              <w:pStyle w:val="TableParagraph"/>
              <w:spacing w:line="249" w:lineRule="exact"/>
              <w:ind w:left="34" w:right="6"/>
              <w:jc w:val="center"/>
              <w:rPr>
                <w:b/>
              </w:rPr>
            </w:pPr>
            <w:r>
              <w:rPr>
                <w:b/>
                <w:spacing w:val="-5"/>
              </w:rPr>
              <w:t>PO2</w:t>
            </w:r>
          </w:p>
        </w:tc>
        <w:tc>
          <w:tcPr>
            <w:tcW w:w="880" w:type="dxa"/>
          </w:tcPr>
          <w:p w14:paraId="22BF5F98" w14:textId="77777777" w:rsidR="0047733A" w:rsidRDefault="00A66171">
            <w:pPr>
              <w:pStyle w:val="TableParagraph"/>
              <w:spacing w:line="249" w:lineRule="exact"/>
              <w:ind w:left="34"/>
              <w:jc w:val="center"/>
              <w:rPr>
                <w:b/>
              </w:rPr>
            </w:pPr>
            <w:r>
              <w:rPr>
                <w:b/>
                <w:spacing w:val="-5"/>
              </w:rPr>
              <w:t>PO3</w:t>
            </w:r>
          </w:p>
        </w:tc>
        <w:tc>
          <w:tcPr>
            <w:tcW w:w="880" w:type="dxa"/>
          </w:tcPr>
          <w:p w14:paraId="22C30052" w14:textId="77777777" w:rsidR="0047733A" w:rsidRDefault="00A66171">
            <w:pPr>
              <w:pStyle w:val="TableParagraph"/>
              <w:spacing w:line="249" w:lineRule="exact"/>
              <w:ind w:left="34" w:right="3"/>
              <w:jc w:val="center"/>
              <w:rPr>
                <w:b/>
              </w:rPr>
            </w:pPr>
            <w:r>
              <w:rPr>
                <w:b/>
                <w:spacing w:val="-5"/>
              </w:rPr>
              <w:t>PO4</w:t>
            </w:r>
          </w:p>
        </w:tc>
        <w:tc>
          <w:tcPr>
            <w:tcW w:w="882" w:type="dxa"/>
          </w:tcPr>
          <w:p w14:paraId="2DF002D0" w14:textId="77777777" w:rsidR="0047733A" w:rsidRDefault="00A66171">
            <w:pPr>
              <w:pStyle w:val="TableParagraph"/>
              <w:spacing w:line="249" w:lineRule="exact"/>
              <w:ind w:left="30"/>
              <w:jc w:val="center"/>
              <w:rPr>
                <w:b/>
              </w:rPr>
            </w:pPr>
            <w:r>
              <w:rPr>
                <w:b/>
                <w:spacing w:val="-5"/>
              </w:rPr>
              <w:t>PO5</w:t>
            </w:r>
          </w:p>
        </w:tc>
        <w:tc>
          <w:tcPr>
            <w:tcW w:w="877" w:type="dxa"/>
          </w:tcPr>
          <w:p w14:paraId="6BA8A1CD" w14:textId="77777777" w:rsidR="0047733A" w:rsidRDefault="00A66171">
            <w:pPr>
              <w:pStyle w:val="TableParagraph"/>
              <w:spacing w:line="249" w:lineRule="exact"/>
              <w:ind w:left="74" w:right="36"/>
              <w:jc w:val="center"/>
              <w:rPr>
                <w:b/>
              </w:rPr>
            </w:pPr>
            <w:r>
              <w:rPr>
                <w:b/>
                <w:spacing w:val="-5"/>
              </w:rPr>
              <w:t>PO6</w:t>
            </w:r>
          </w:p>
        </w:tc>
        <w:tc>
          <w:tcPr>
            <w:tcW w:w="879" w:type="dxa"/>
          </w:tcPr>
          <w:p w14:paraId="3F54372D" w14:textId="77777777" w:rsidR="0047733A" w:rsidRDefault="00A66171">
            <w:pPr>
              <w:pStyle w:val="TableParagraph"/>
              <w:spacing w:line="249" w:lineRule="exact"/>
              <w:ind w:left="56" w:right="8"/>
              <w:jc w:val="center"/>
              <w:rPr>
                <w:b/>
              </w:rPr>
            </w:pPr>
            <w:r>
              <w:rPr>
                <w:b/>
                <w:spacing w:val="-5"/>
              </w:rPr>
              <w:t>PO7</w:t>
            </w:r>
          </w:p>
        </w:tc>
        <w:tc>
          <w:tcPr>
            <w:tcW w:w="879" w:type="dxa"/>
          </w:tcPr>
          <w:p w14:paraId="1CD57D03" w14:textId="77777777" w:rsidR="0047733A" w:rsidRDefault="00A66171">
            <w:pPr>
              <w:pStyle w:val="TableParagraph"/>
              <w:spacing w:line="249" w:lineRule="exact"/>
              <w:ind w:left="56" w:right="9"/>
              <w:jc w:val="center"/>
              <w:rPr>
                <w:b/>
              </w:rPr>
            </w:pPr>
            <w:r>
              <w:rPr>
                <w:b/>
                <w:spacing w:val="-5"/>
              </w:rPr>
              <w:t>PO8</w:t>
            </w:r>
          </w:p>
        </w:tc>
        <w:tc>
          <w:tcPr>
            <w:tcW w:w="879" w:type="dxa"/>
          </w:tcPr>
          <w:p w14:paraId="45299064" w14:textId="77777777" w:rsidR="0047733A" w:rsidRDefault="00A66171">
            <w:pPr>
              <w:pStyle w:val="TableParagraph"/>
              <w:spacing w:line="249" w:lineRule="exact"/>
              <w:ind w:left="56" w:right="5"/>
              <w:jc w:val="center"/>
              <w:rPr>
                <w:b/>
              </w:rPr>
            </w:pPr>
            <w:r>
              <w:rPr>
                <w:b/>
                <w:spacing w:val="-5"/>
              </w:rPr>
              <w:t>PO9</w:t>
            </w:r>
          </w:p>
        </w:tc>
        <w:tc>
          <w:tcPr>
            <w:tcW w:w="877" w:type="dxa"/>
          </w:tcPr>
          <w:p w14:paraId="66951DEC" w14:textId="77777777" w:rsidR="0047733A" w:rsidRDefault="00A66171">
            <w:pPr>
              <w:pStyle w:val="TableParagraph"/>
              <w:spacing w:line="249" w:lineRule="exact"/>
              <w:ind w:left="128"/>
              <w:rPr>
                <w:b/>
              </w:rPr>
            </w:pPr>
            <w:r>
              <w:rPr>
                <w:b/>
                <w:spacing w:val="-4"/>
              </w:rPr>
              <w:t>PO10</w:t>
            </w:r>
          </w:p>
        </w:tc>
      </w:tr>
      <w:tr w:rsidR="0047733A" w14:paraId="08FFD586" w14:textId="77777777">
        <w:trPr>
          <w:trHeight w:val="316"/>
        </w:trPr>
        <w:tc>
          <w:tcPr>
            <w:tcW w:w="828" w:type="dxa"/>
          </w:tcPr>
          <w:p w14:paraId="6CF0C3A9" w14:textId="77777777" w:rsidR="0047733A" w:rsidRDefault="00A66171">
            <w:pPr>
              <w:pStyle w:val="TableParagraph"/>
              <w:spacing w:before="10"/>
              <w:ind w:left="117"/>
              <w:rPr>
                <w:b/>
              </w:rPr>
            </w:pPr>
            <w:r>
              <w:rPr>
                <w:b/>
                <w:spacing w:val="-5"/>
              </w:rPr>
              <w:t>CO1</w:t>
            </w:r>
          </w:p>
        </w:tc>
        <w:tc>
          <w:tcPr>
            <w:tcW w:w="878" w:type="dxa"/>
          </w:tcPr>
          <w:p w14:paraId="6B8F1C22"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6C3745C0"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1F7BCB44"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6B31B48F"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6CE8CF60"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3A6898C7"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59B9CA5B"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4794EA83"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36F57B2F"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02837A84" w14:textId="77777777" w:rsidR="0047733A" w:rsidRDefault="00A66171">
            <w:pPr>
              <w:pStyle w:val="TableParagraph"/>
              <w:spacing w:line="270" w:lineRule="exact"/>
              <w:ind w:left="94" w:right="36"/>
              <w:jc w:val="center"/>
              <w:rPr>
                <w:sz w:val="24"/>
              </w:rPr>
            </w:pPr>
            <w:r>
              <w:rPr>
                <w:spacing w:val="-10"/>
                <w:sz w:val="24"/>
              </w:rPr>
              <w:t>S</w:t>
            </w:r>
          </w:p>
        </w:tc>
      </w:tr>
      <w:tr w:rsidR="0047733A" w14:paraId="287AA3E4" w14:textId="77777777">
        <w:trPr>
          <w:trHeight w:val="316"/>
        </w:trPr>
        <w:tc>
          <w:tcPr>
            <w:tcW w:w="828" w:type="dxa"/>
          </w:tcPr>
          <w:p w14:paraId="59AF38AB" w14:textId="77777777" w:rsidR="0047733A" w:rsidRDefault="00A66171">
            <w:pPr>
              <w:pStyle w:val="TableParagraph"/>
              <w:spacing w:before="13"/>
              <w:ind w:left="117"/>
              <w:rPr>
                <w:b/>
              </w:rPr>
            </w:pPr>
            <w:r>
              <w:rPr>
                <w:b/>
                <w:spacing w:val="-5"/>
              </w:rPr>
              <w:t>CO2</w:t>
            </w:r>
          </w:p>
        </w:tc>
        <w:tc>
          <w:tcPr>
            <w:tcW w:w="878" w:type="dxa"/>
          </w:tcPr>
          <w:p w14:paraId="321DD16D"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3CF820EF"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16143E9A"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21B26241"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537015F4"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0E071047"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40083714"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1635D874" w14:textId="77777777" w:rsidR="0047733A" w:rsidRDefault="00A66171">
            <w:pPr>
              <w:pStyle w:val="TableParagraph"/>
              <w:spacing w:line="270" w:lineRule="exact"/>
              <w:ind w:left="56" w:right="11"/>
              <w:jc w:val="center"/>
              <w:rPr>
                <w:sz w:val="24"/>
              </w:rPr>
            </w:pPr>
            <w:r>
              <w:rPr>
                <w:spacing w:val="-10"/>
                <w:sz w:val="24"/>
              </w:rPr>
              <w:t>L</w:t>
            </w:r>
          </w:p>
        </w:tc>
        <w:tc>
          <w:tcPr>
            <w:tcW w:w="879" w:type="dxa"/>
          </w:tcPr>
          <w:p w14:paraId="2ABD99FB"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46C902BB" w14:textId="77777777" w:rsidR="0047733A" w:rsidRDefault="00A66171">
            <w:pPr>
              <w:pStyle w:val="TableParagraph"/>
              <w:spacing w:line="270" w:lineRule="exact"/>
              <w:ind w:left="94" w:right="36"/>
              <w:jc w:val="center"/>
              <w:rPr>
                <w:sz w:val="24"/>
              </w:rPr>
            </w:pPr>
            <w:r>
              <w:rPr>
                <w:spacing w:val="-10"/>
                <w:sz w:val="24"/>
              </w:rPr>
              <w:t>S</w:t>
            </w:r>
          </w:p>
        </w:tc>
      </w:tr>
      <w:tr w:rsidR="0047733A" w14:paraId="101F81C1" w14:textId="77777777">
        <w:trPr>
          <w:trHeight w:val="318"/>
        </w:trPr>
        <w:tc>
          <w:tcPr>
            <w:tcW w:w="828" w:type="dxa"/>
          </w:tcPr>
          <w:p w14:paraId="03EE2126" w14:textId="77777777" w:rsidR="0047733A" w:rsidRDefault="00A66171">
            <w:pPr>
              <w:pStyle w:val="TableParagraph"/>
              <w:spacing w:before="13"/>
              <w:ind w:left="117"/>
              <w:rPr>
                <w:b/>
              </w:rPr>
            </w:pPr>
            <w:r>
              <w:rPr>
                <w:b/>
                <w:spacing w:val="-5"/>
              </w:rPr>
              <w:t>CO3</w:t>
            </w:r>
          </w:p>
        </w:tc>
        <w:tc>
          <w:tcPr>
            <w:tcW w:w="878" w:type="dxa"/>
          </w:tcPr>
          <w:p w14:paraId="617A4E93" w14:textId="77777777" w:rsidR="0047733A" w:rsidRDefault="00A66171">
            <w:pPr>
              <w:pStyle w:val="TableParagraph"/>
              <w:spacing w:line="270" w:lineRule="exact"/>
              <w:ind w:left="24" w:right="5"/>
              <w:jc w:val="center"/>
              <w:rPr>
                <w:sz w:val="24"/>
              </w:rPr>
            </w:pPr>
            <w:r>
              <w:rPr>
                <w:spacing w:val="-10"/>
                <w:sz w:val="24"/>
              </w:rPr>
              <w:t>M</w:t>
            </w:r>
          </w:p>
        </w:tc>
        <w:tc>
          <w:tcPr>
            <w:tcW w:w="880" w:type="dxa"/>
          </w:tcPr>
          <w:p w14:paraId="2C2537D8"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2ADC162A"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584B01AD" w14:textId="77777777" w:rsidR="0047733A" w:rsidRDefault="00A66171">
            <w:pPr>
              <w:pStyle w:val="TableParagraph"/>
              <w:spacing w:line="270" w:lineRule="exact"/>
              <w:ind w:left="34" w:right="11"/>
              <w:jc w:val="center"/>
              <w:rPr>
                <w:sz w:val="24"/>
              </w:rPr>
            </w:pPr>
            <w:r>
              <w:rPr>
                <w:spacing w:val="-10"/>
                <w:sz w:val="24"/>
              </w:rPr>
              <w:t>S</w:t>
            </w:r>
          </w:p>
        </w:tc>
        <w:tc>
          <w:tcPr>
            <w:tcW w:w="882" w:type="dxa"/>
          </w:tcPr>
          <w:p w14:paraId="508C416F"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2FB71545"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1DB7B8A8"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2C33CE8A"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5A873EE0"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118400CD" w14:textId="77777777" w:rsidR="0047733A" w:rsidRDefault="00A66171">
            <w:pPr>
              <w:pStyle w:val="TableParagraph"/>
              <w:spacing w:line="270" w:lineRule="exact"/>
              <w:ind w:left="94" w:right="36"/>
              <w:jc w:val="center"/>
              <w:rPr>
                <w:sz w:val="24"/>
              </w:rPr>
            </w:pPr>
            <w:r>
              <w:rPr>
                <w:spacing w:val="-10"/>
                <w:sz w:val="24"/>
              </w:rPr>
              <w:t>S</w:t>
            </w:r>
          </w:p>
        </w:tc>
      </w:tr>
    </w:tbl>
    <w:p w14:paraId="23C19551" w14:textId="77777777" w:rsidR="0047733A" w:rsidRDefault="00A66171">
      <w:pPr>
        <w:pStyle w:val="BodyText"/>
        <w:ind w:left="720"/>
      </w:pPr>
      <w:r>
        <w:rPr>
          <w:noProof/>
        </w:rPr>
        <w:drawing>
          <wp:anchor distT="0" distB="0" distL="0" distR="0" simplePos="0" relativeHeight="251657216" behindDoc="1" locked="0" layoutInCell="1" allowOverlap="1" wp14:anchorId="7AACD23B" wp14:editId="530A0D2E">
            <wp:simplePos x="0" y="0"/>
            <wp:positionH relativeFrom="page">
              <wp:posOffset>2743200</wp:posOffset>
            </wp:positionH>
            <wp:positionV relativeFrom="paragraph">
              <wp:posOffset>-2142997</wp:posOffset>
            </wp:positionV>
            <wp:extent cx="2463800" cy="2051312"/>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548A13D9" w14:textId="77777777" w:rsidR="0047733A" w:rsidRDefault="0047733A">
      <w:pPr>
        <w:pStyle w:val="BodyText"/>
        <w:sectPr w:rsidR="0047733A">
          <w:pgSz w:w="11920" w:h="16850"/>
          <w:pgMar w:top="1240" w:right="720" w:bottom="540" w:left="720" w:header="454" w:footer="354" w:gutter="0"/>
          <w:cols w:space="720"/>
        </w:sectPr>
      </w:pPr>
    </w:p>
    <w:p w14:paraId="50285A5A" w14:textId="77777777" w:rsidR="0047733A" w:rsidRDefault="0047733A">
      <w:pPr>
        <w:pStyle w:val="BodyText"/>
        <w:rPr>
          <w:sz w:val="20"/>
        </w:rPr>
      </w:pPr>
    </w:p>
    <w:p w14:paraId="371F0577" w14:textId="77777777" w:rsidR="0047733A" w:rsidRDefault="0047733A">
      <w:pPr>
        <w:pStyle w:val="BodyText"/>
        <w:spacing w:before="23" w:after="1"/>
        <w:rPr>
          <w:sz w:val="20"/>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0"/>
        <w:gridCol w:w="452"/>
        <w:gridCol w:w="135"/>
        <w:gridCol w:w="361"/>
        <w:gridCol w:w="450"/>
      </w:tblGrid>
      <w:tr w:rsidR="0047733A" w14:paraId="6F82ECDF" w14:textId="77777777">
        <w:trPr>
          <w:trHeight w:val="465"/>
        </w:trPr>
        <w:tc>
          <w:tcPr>
            <w:tcW w:w="1549" w:type="dxa"/>
            <w:gridSpan w:val="3"/>
          </w:tcPr>
          <w:p w14:paraId="3C2166BF" w14:textId="77777777" w:rsidR="0047733A" w:rsidRDefault="00A66171">
            <w:pPr>
              <w:pStyle w:val="TableParagraph"/>
              <w:spacing w:before="71"/>
              <w:ind w:left="78"/>
              <w:rPr>
                <w:b/>
                <w:sz w:val="24"/>
              </w:rPr>
            </w:pPr>
            <w:r>
              <w:rPr>
                <w:b/>
                <w:sz w:val="24"/>
              </w:rPr>
              <w:t>Course</w:t>
            </w:r>
            <w:r>
              <w:rPr>
                <w:b/>
                <w:spacing w:val="-5"/>
                <w:sz w:val="24"/>
              </w:rPr>
              <w:t xml:space="preserve"> </w:t>
            </w:r>
            <w:r>
              <w:rPr>
                <w:b/>
                <w:spacing w:val="-4"/>
                <w:sz w:val="24"/>
              </w:rPr>
              <w:t>Code</w:t>
            </w:r>
          </w:p>
        </w:tc>
        <w:tc>
          <w:tcPr>
            <w:tcW w:w="1080" w:type="dxa"/>
          </w:tcPr>
          <w:p w14:paraId="686F6FEC" w14:textId="77777777" w:rsidR="0047733A" w:rsidRDefault="00A66171">
            <w:pPr>
              <w:pStyle w:val="TableParagraph"/>
              <w:spacing w:before="71"/>
              <w:ind w:left="17"/>
              <w:jc w:val="center"/>
              <w:rPr>
                <w:b/>
                <w:sz w:val="24"/>
              </w:rPr>
            </w:pPr>
            <w:r>
              <w:rPr>
                <w:b/>
                <w:spacing w:val="-10"/>
                <w:sz w:val="24"/>
              </w:rPr>
              <w:t>1</w:t>
            </w:r>
          </w:p>
        </w:tc>
        <w:tc>
          <w:tcPr>
            <w:tcW w:w="5220" w:type="dxa"/>
          </w:tcPr>
          <w:p w14:paraId="162595F7" w14:textId="77777777" w:rsidR="0047733A" w:rsidRDefault="00A66171">
            <w:pPr>
              <w:pStyle w:val="TableParagraph"/>
              <w:spacing w:before="71"/>
              <w:ind w:left="1297"/>
              <w:rPr>
                <w:b/>
                <w:sz w:val="24"/>
              </w:rPr>
            </w:pPr>
            <w:r>
              <w:rPr>
                <w:b/>
                <w:sz w:val="24"/>
              </w:rPr>
              <w:t>DIGITAL</w:t>
            </w:r>
            <w:r>
              <w:rPr>
                <w:b/>
                <w:spacing w:val="-2"/>
                <w:sz w:val="24"/>
              </w:rPr>
              <w:t xml:space="preserve"> MARKETING</w:t>
            </w:r>
          </w:p>
        </w:tc>
        <w:tc>
          <w:tcPr>
            <w:tcW w:w="490" w:type="dxa"/>
          </w:tcPr>
          <w:p w14:paraId="3AF6E76B" w14:textId="77777777" w:rsidR="0047733A" w:rsidRDefault="00A66171">
            <w:pPr>
              <w:pStyle w:val="TableParagraph"/>
              <w:spacing w:before="71"/>
              <w:ind w:left="69" w:right="3"/>
              <w:jc w:val="center"/>
              <w:rPr>
                <w:b/>
                <w:sz w:val="24"/>
              </w:rPr>
            </w:pPr>
            <w:r>
              <w:rPr>
                <w:b/>
                <w:spacing w:val="-10"/>
                <w:sz w:val="24"/>
              </w:rPr>
              <w:t>L</w:t>
            </w:r>
          </w:p>
        </w:tc>
        <w:tc>
          <w:tcPr>
            <w:tcW w:w="587" w:type="dxa"/>
            <w:gridSpan w:val="2"/>
          </w:tcPr>
          <w:p w14:paraId="2D18C0AD" w14:textId="77777777" w:rsidR="0047733A" w:rsidRDefault="00A66171">
            <w:pPr>
              <w:pStyle w:val="TableParagraph"/>
              <w:spacing w:before="71"/>
              <w:ind w:left="243"/>
              <w:rPr>
                <w:b/>
                <w:sz w:val="24"/>
              </w:rPr>
            </w:pPr>
            <w:r>
              <w:rPr>
                <w:b/>
                <w:spacing w:val="-10"/>
                <w:sz w:val="24"/>
              </w:rPr>
              <w:t>T</w:t>
            </w:r>
          </w:p>
        </w:tc>
        <w:tc>
          <w:tcPr>
            <w:tcW w:w="361" w:type="dxa"/>
          </w:tcPr>
          <w:p w14:paraId="29A4674B" w14:textId="77777777" w:rsidR="0047733A" w:rsidRDefault="00A66171">
            <w:pPr>
              <w:pStyle w:val="TableParagraph"/>
              <w:spacing w:before="71"/>
              <w:ind w:left="116"/>
              <w:rPr>
                <w:b/>
                <w:sz w:val="24"/>
              </w:rPr>
            </w:pPr>
            <w:r>
              <w:rPr>
                <w:b/>
                <w:spacing w:val="-10"/>
                <w:sz w:val="24"/>
              </w:rPr>
              <w:t>P</w:t>
            </w:r>
          </w:p>
        </w:tc>
        <w:tc>
          <w:tcPr>
            <w:tcW w:w="450" w:type="dxa"/>
          </w:tcPr>
          <w:p w14:paraId="231B75CD" w14:textId="77777777" w:rsidR="0047733A" w:rsidRDefault="00A66171">
            <w:pPr>
              <w:pStyle w:val="TableParagraph"/>
              <w:spacing w:before="71"/>
              <w:ind w:left="24" w:right="4"/>
              <w:jc w:val="center"/>
              <w:rPr>
                <w:b/>
                <w:sz w:val="24"/>
              </w:rPr>
            </w:pPr>
            <w:r>
              <w:rPr>
                <w:b/>
                <w:spacing w:val="-10"/>
                <w:sz w:val="24"/>
              </w:rPr>
              <w:t>C</w:t>
            </w:r>
          </w:p>
        </w:tc>
      </w:tr>
      <w:tr w:rsidR="0047733A" w14:paraId="36E99A37" w14:textId="77777777">
        <w:trPr>
          <w:trHeight w:val="316"/>
        </w:trPr>
        <w:tc>
          <w:tcPr>
            <w:tcW w:w="2629" w:type="dxa"/>
            <w:gridSpan w:val="4"/>
          </w:tcPr>
          <w:p w14:paraId="0CC61815" w14:textId="77777777" w:rsidR="0047733A" w:rsidRDefault="00A66171">
            <w:pPr>
              <w:pStyle w:val="TableParagraph"/>
              <w:spacing w:line="273" w:lineRule="exact"/>
              <w:rPr>
                <w:b/>
                <w:sz w:val="24"/>
              </w:rPr>
            </w:pPr>
            <w:r>
              <w:rPr>
                <w:b/>
                <w:spacing w:val="-2"/>
                <w:sz w:val="24"/>
              </w:rPr>
              <w:t>Core/Elective</w:t>
            </w:r>
          </w:p>
        </w:tc>
        <w:tc>
          <w:tcPr>
            <w:tcW w:w="5220" w:type="dxa"/>
          </w:tcPr>
          <w:p w14:paraId="269694DA" w14:textId="77777777" w:rsidR="0047733A" w:rsidRDefault="00A66171">
            <w:pPr>
              <w:pStyle w:val="TableParagraph"/>
              <w:spacing w:line="270" w:lineRule="exact"/>
              <w:ind w:left="25" w:right="13"/>
              <w:jc w:val="center"/>
              <w:rPr>
                <w:sz w:val="24"/>
              </w:rPr>
            </w:pPr>
            <w:r>
              <w:rPr>
                <w:spacing w:val="-2"/>
                <w:sz w:val="24"/>
              </w:rPr>
              <w:t>ELECTIVE</w:t>
            </w:r>
          </w:p>
        </w:tc>
        <w:tc>
          <w:tcPr>
            <w:tcW w:w="490" w:type="dxa"/>
          </w:tcPr>
          <w:p w14:paraId="79D94403" w14:textId="77777777" w:rsidR="0047733A" w:rsidRDefault="00A66171">
            <w:pPr>
              <w:pStyle w:val="TableParagraph"/>
              <w:spacing w:line="273" w:lineRule="exact"/>
              <w:ind w:left="69"/>
              <w:jc w:val="center"/>
              <w:rPr>
                <w:b/>
                <w:sz w:val="24"/>
              </w:rPr>
            </w:pPr>
            <w:r>
              <w:rPr>
                <w:b/>
                <w:spacing w:val="-10"/>
                <w:sz w:val="24"/>
              </w:rPr>
              <w:t>4</w:t>
            </w:r>
          </w:p>
        </w:tc>
        <w:tc>
          <w:tcPr>
            <w:tcW w:w="587" w:type="dxa"/>
            <w:gridSpan w:val="2"/>
          </w:tcPr>
          <w:p w14:paraId="1F13189C" w14:textId="77777777" w:rsidR="0047733A" w:rsidRDefault="0047733A">
            <w:pPr>
              <w:pStyle w:val="TableParagraph"/>
              <w:ind w:left="0"/>
              <w:rPr>
                <w:sz w:val="24"/>
              </w:rPr>
            </w:pPr>
          </w:p>
        </w:tc>
        <w:tc>
          <w:tcPr>
            <w:tcW w:w="361" w:type="dxa"/>
          </w:tcPr>
          <w:p w14:paraId="3AA3D357" w14:textId="77777777" w:rsidR="0047733A" w:rsidRDefault="0047733A">
            <w:pPr>
              <w:pStyle w:val="TableParagraph"/>
              <w:ind w:left="0"/>
              <w:rPr>
                <w:sz w:val="24"/>
              </w:rPr>
            </w:pPr>
          </w:p>
        </w:tc>
        <w:tc>
          <w:tcPr>
            <w:tcW w:w="450" w:type="dxa"/>
          </w:tcPr>
          <w:p w14:paraId="39EF9310" w14:textId="77777777" w:rsidR="0047733A" w:rsidRDefault="00A66171">
            <w:pPr>
              <w:pStyle w:val="TableParagraph"/>
              <w:spacing w:line="273" w:lineRule="exact"/>
              <w:ind w:left="24" w:right="7"/>
              <w:jc w:val="center"/>
              <w:rPr>
                <w:b/>
                <w:sz w:val="24"/>
              </w:rPr>
            </w:pPr>
            <w:r>
              <w:rPr>
                <w:b/>
                <w:spacing w:val="-10"/>
                <w:sz w:val="24"/>
              </w:rPr>
              <w:t>4</w:t>
            </w:r>
          </w:p>
        </w:tc>
      </w:tr>
      <w:tr w:rsidR="0047733A" w14:paraId="4A278AA2" w14:textId="77777777">
        <w:trPr>
          <w:trHeight w:val="635"/>
        </w:trPr>
        <w:tc>
          <w:tcPr>
            <w:tcW w:w="2629" w:type="dxa"/>
            <w:gridSpan w:val="4"/>
          </w:tcPr>
          <w:p w14:paraId="3ACDFBCF" w14:textId="77777777" w:rsidR="0047733A" w:rsidRDefault="00A66171">
            <w:pPr>
              <w:pStyle w:val="TableParagraph"/>
              <w:spacing w:before="155"/>
              <w:rPr>
                <w:b/>
                <w:sz w:val="24"/>
              </w:rPr>
            </w:pPr>
            <w:r>
              <w:rPr>
                <w:b/>
                <w:spacing w:val="-2"/>
                <w:sz w:val="24"/>
              </w:rPr>
              <w:t>Pre-requisite</w:t>
            </w:r>
          </w:p>
        </w:tc>
        <w:tc>
          <w:tcPr>
            <w:tcW w:w="5220" w:type="dxa"/>
          </w:tcPr>
          <w:p w14:paraId="0B420726" w14:textId="77777777" w:rsidR="0047733A" w:rsidRDefault="00A66171">
            <w:pPr>
              <w:pStyle w:val="TableParagraph"/>
              <w:spacing w:before="150"/>
              <w:ind w:left="111"/>
              <w:rPr>
                <w:sz w:val="24"/>
              </w:rPr>
            </w:pPr>
            <w:r>
              <w:rPr>
                <w:sz w:val="24"/>
              </w:rPr>
              <w:t>Basic</w:t>
            </w:r>
            <w:r>
              <w:rPr>
                <w:spacing w:val="-4"/>
                <w:sz w:val="24"/>
              </w:rPr>
              <w:t xml:space="preserve"> </w:t>
            </w:r>
            <w:r>
              <w:rPr>
                <w:sz w:val="24"/>
              </w:rPr>
              <w:t>knowledge</w:t>
            </w:r>
            <w:r>
              <w:rPr>
                <w:spacing w:val="-3"/>
                <w:sz w:val="24"/>
              </w:rPr>
              <w:t xml:space="preserve"> </w:t>
            </w:r>
            <w:r>
              <w:rPr>
                <w:sz w:val="24"/>
              </w:rPr>
              <w:t>of</w:t>
            </w:r>
            <w:r>
              <w:rPr>
                <w:spacing w:val="-1"/>
                <w:sz w:val="24"/>
              </w:rPr>
              <w:t xml:space="preserve"> </w:t>
            </w:r>
            <w:r>
              <w:rPr>
                <w:sz w:val="24"/>
              </w:rPr>
              <w:t>Digital</w:t>
            </w:r>
            <w:r>
              <w:rPr>
                <w:spacing w:val="-2"/>
                <w:sz w:val="24"/>
              </w:rPr>
              <w:t xml:space="preserve"> </w:t>
            </w:r>
            <w:r>
              <w:rPr>
                <w:sz w:val="24"/>
              </w:rPr>
              <w:t>Marketing</w:t>
            </w:r>
            <w:r>
              <w:rPr>
                <w:spacing w:val="-2"/>
                <w:sz w:val="24"/>
              </w:rPr>
              <w:t xml:space="preserve"> functions</w:t>
            </w:r>
          </w:p>
        </w:tc>
        <w:tc>
          <w:tcPr>
            <w:tcW w:w="942" w:type="dxa"/>
            <w:gridSpan w:val="2"/>
          </w:tcPr>
          <w:p w14:paraId="7F18F333" w14:textId="77777777" w:rsidR="0047733A" w:rsidRDefault="00A66171">
            <w:pPr>
              <w:pStyle w:val="TableParagraph"/>
              <w:spacing w:line="273" w:lineRule="exact"/>
              <w:ind w:left="6"/>
              <w:rPr>
                <w:b/>
                <w:sz w:val="24"/>
              </w:rPr>
            </w:pPr>
            <w:r>
              <w:rPr>
                <w:b/>
                <w:spacing w:val="-2"/>
                <w:sz w:val="24"/>
              </w:rPr>
              <w:t>Syllabus</w:t>
            </w:r>
          </w:p>
          <w:p w14:paraId="7B36E6C8" w14:textId="77777777" w:rsidR="0047733A" w:rsidRDefault="00A66171">
            <w:pPr>
              <w:pStyle w:val="TableParagraph"/>
              <w:spacing w:before="43"/>
              <w:ind w:left="6"/>
              <w:rPr>
                <w:b/>
                <w:sz w:val="24"/>
              </w:rPr>
            </w:pPr>
            <w:r>
              <w:rPr>
                <w:b/>
                <w:spacing w:val="-2"/>
                <w:sz w:val="24"/>
              </w:rPr>
              <w:t>Version</w:t>
            </w:r>
          </w:p>
        </w:tc>
        <w:tc>
          <w:tcPr>
            <w:tcW w:w="946" w:type="dxa"/>
            <w:gridSpan w:val="3"/>
          </w:tcPr>
          <w:p w14:paraId="5C3534A5" w14:textId="77777777" w:rsidR="00860E27" w:rsidRPr="00860E27" w:rsidRDefault="00860E27" w:rsidP="00860E27">
            <w:pPr>
              <w:pStyle w:val="TableParagraph"/>
              <w:spacing w:line="273" w:lineRule="exact"/>
              <w:ind w:left="115"/>
              <w:rPr>
                <w:b/>
                <w:spacing w:val="-2"/>
                <w:sz w:val="24"/>
              </w:rPr>
            </w:pPr>
            <w:r w:rsidRPr="00860E27">
              <w:rPr>
                <w:b/>
                <w:spacing w:val="-2"/>
                <w:sz w:val="24"/>
              </w:rPr>
              <w:t>2026-</w:t>
            </w:r>
          </w:p>
          <w:p w14:paraId="395D44DC" w14:textId="00317BC1" w:rsidR="0047733A" w:rsidRDefault="00860E27" w:rsidP="00860E27">
            <w:pPr>
              <w:pStyle w:val="TableParagraph"/>
              <w:spacing w:before="43"/>
              <w:ind w:left="115"/>
              <w:rPr>
                <w:b/>
                <w:sz w:val="24"/>
              </w:rPr>
            </w:pPr>
            <w:r w:rsidRPr="00860E27">
              <w:rPr>
                <w:b/>
                <w:spacing w:val="-2"/>
                <w:sz w:val="24"/>
              </w:rPr>
              <w:t>27</w:t>
            </w:r>
          </w:p>
        </w:tc>
      </w:tr>
      <w:tr w:rsidR="0047733A" w14:paraId="57FB6CDF" w14:textId="77777777">
        <w:trPr>
          <w:trHeight w:val="314"/>
        </w:trPr>
        <w:tc>
          <w:tcPr>
            <w:tcW w:w="9737" w:type="dxa"/>
            <w:gridSpan w:val="10"/>
          </w:tcPr>
          <w:p w14:paraId="69FE331A" w14:textId="77777777" w:rsidR="0047733A" w:rsidRDefault="00A66171">
            <w:pPr>
              <w:pStyle w:val="TableParagraph"/>
              <w:spacing w:line="270" w:lineRule="exact"/>
              <w:rPr>
                <w:b/>
                <w:sz w:val="24"/>
              </w:rPr>
            </w:pPr>
            <w:r>
              <w:rPr>
                <w:b/>
                <w:sz w:val="24"/>
              </w:rPr>
              <w:t>Course</w:t>
            </w:r>
            <w:r>
              <w:rPr>
                <w:b/>
                <w:spacing w:val="-3"/>
                <w:sz w:val="24"/>
              </w:rPr>
              <w:t xml:space="preserve"> </w:t>
            </w:r>
            <w:r>
              <w:rPr>
                <w:b/>
                <w:spacing w:val="-2"/>
                <w:sz w:val="24"/>
              </w:rPr>
              <w:t>Objectives:</w:t>
            </w:r>
          </w:p>
        </w:tc>
      </w:tr>
      <w:tr w:rsidR="0047733A" w14:paraId="4CF03B67" w14:textId="77777777">
        <w:trPr>
          <w:trHeight w:val="1345"/>
        </w:trPr>
        <w:tc>
          <w:tcPr>
            <w:tcW w:w="9737" w:type="dxa"/>
            <w:gridSpan w:val="10"/>
          </w:tcPr>
          <w:p w14:paraId="638C8D96"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2220A6E2" w14:textId="77777777" w:rsidR="0047733A" w:rsidRDefault="00A66171">
            <w:pPr>
              <w:pStyle w:val="TableParagraph"/>
              <w:numPr>
                <w:ilvl w:val="0"/>
                <w:numId w:val="11"/>
              </w:numPr>
              <w:tabs>
                <w:tab w:val="left" w:pos="351"/>
              </w:tabs>
              <w:spacing w:before="242"/>
              <w:ind w:left="351" w:hanging="239"/>
              <w:rPr>
                <w:sz w:val="24"/>
              </w:rPr>
            </w:pPr>
            <w:r>
              <w:rPr>
                <w:sz w:val="24"/>
              </w:rPr>
              <w:t>Understand</w:t>
            </w:r>
            <w:r>
              <w:rPr>
                <w:spacing w:val="-2"/>
                <w:sz w:val="24"/>
              </w:rPr>
              <w:t xml:space="preserve"> </w:t>
            </w:r>
            <w:r>
              <w:rPr>
                <w:sz w:val="24"/>
              </w:rPr>
              <w:t>fundamentals</w:t>
            </w:r>
            <w:r>
              <w:rPr>
                <w:spacing w:val="-1"/>
                <w:sz w:val="24"/>
              </w:rPr>
              <w:t xml:space="preserve"> </w:t>
            </w:r>
            <w:r>
              <w:rPr>
                <w:sz w:val="24"/>
              </w:rPr>
              <w:t>of</w:t>
            </w:r>
            <w:r>
              <w:rPr>
                <w:spacing w:val="-2"/>
                <w:sz w:val="24"/>
              </w:rPr>
              <w:t xml:space="preserve"> </w:t>
            </w:r>
            <w:r>
              <w:rPr>
                <w:sz w:val="24"/>
              </w:rPr>
              <w:t>digital</w:t>
            </w:r>
            <w:r>
              <w:rPr>
                <w:spacing w:val="-1"/>
                <w:sz w:val="24"/>
              </w:rPr>
              <w:t xml:space="preserve"> </w:t>
            </w:r>
            <w:r>
              <w:rPr>
                <w:spacing w:val="-2"/>
                <w:sz w:val="24"/>
              </w:rPr>
              <w:t>marketing</w:t>
            </w:r>
          </w:p>
          <w:p w14:paraId="59AEFB73" w14:textId="77777777" w:rsidR="0047733A" w:rsidRDefault="00A66171">
            <w:pPr>
              <w:pStyle w:val="TableParagraph"/>
              <w:numPr>
                <w:ilvl w:val="0"/>
                <w:numId w:val="11"/>
              </w:numPr>
              <w:tabs>
                <w:tab w:val="left" w:pos="353"/>
              </w:tabs>
              <w:spacing w:line="269" w:lineRule="exact"/>
              <w:ind w:left="353" w:hanging="241"/>
              <w:rPr>
                <w:sz w:val="24"/>
              </w:rPr>
            </w:pPr>
            <w:r>
              <w:rPr>
                <w:sz w:val="24"/>
              </w:rPr>
              <w:t>Learn</w:t>
            </w:r>
            <w:r>
              <w:rPr>
                <w:spacing w:val="-5"/>
                <w:sz w:val="24"/>
              </w:rPr>
              <w:t xml:space="preserve"> </w:t>
            </w:r>
            <w:r>
              <w:rPr>
                <w:sz w:val="24"/>
              </w:rPr>
              <w:t>the</w:t>
            </w:r>
            <w:r>
              <w:rPr>
                <w:spacing w:val="-1"/>
                <w:sz w:val="24"/>
              </w:rPr>
              <w:t xml:space="preserve"> </w:t>
            </w:r>
            <w:r>
              <w:rPr>
                <w:sz w:val="24"/>
              </w:rPr>
              <w:t>application</w:t>
            </w:r>
            <w:r>
              <w:rPr>
                <w:spacing w:val="-2"/>
                <w:sz w:val="24"/>
              </w:rPr>
              <w:t xml:space="preserve"> </w:t>
            </w:r>
            <w:r>
              <w:rPr>
                <w:sz w:val="24"/>
              </w:rPr>
              <w:t>of</w:t>
            </w:r>
            <w:r>
              <w:rPr>
                <w:spacing w:val="-1"/>
                <w:sz w:val="24"/>
              </w:rPr>
              <w:t xml:space="preserve"> </w:t>
            </w:r>
            <w:r>
              <w:rPr>
                <w:sz w:val="24"/>
              </w:rPr>
              <w:t>various</w:t>
            </w:r>
            <w:r>
              <w:rPr>
                <w:spacing w:val="-2"/>
                <w:sz w:val="24"/>
              </w:rPr>
              <w:t xml:space="preserve"> </w:t>
            </w:r>
            <w:r>
              <w:rPr>
                <w:sz w:val="24"/>
              </w:rPr>
              <w:t>digital</w:t>
            </w:r>
            <w:r>
              <w:rPr>
                <w:spacing w:val="-2"/>
                <w:sz w:val="24"/>
              </w:rPr>
              <w:t xml:space="preserve"> </w:t>
            </w:r>
            <w:r>
              <w:rPr>
                <w:sz w:val="24"/>
              </w:rPr>
              <w:t>marketing</w:t>
            </w:r>
            <w:r>
              <w:rPr>
                <w:spacing w:val="-5"/>
                <w:sz w:val="24"/>
              </w:rPr>
              <w:t xml:space="preserve"> </w:t>
            </w:r>
            <w:r>
              <w:rPr>
                <w:spacing w:val="-2"/>
                <w:sz w:val="24"/>
              </w:rPr>
              <w:t>platforms</w:t>
            </w:r>
          </w:p>
          <w:p w14:paraId="28F15254" w14:textId="77777777" w:rsidR="0047733A" w:rsidRDefault="00A66171">
            <w:pPr>
              <w:pStyle w:val="TableParagraph"/>
              <w:numPr>
                <w:ilvl w:val="0"/>
                <w:numId w:val="11"/>
              </w:numPr>
              <w:tabs>
                <w:tab w:val="left" w:pos="353"/>
              </w:tabs>
              <w:spacing w:line="269" w:lineRule="exact"/>
              <w:ind w:left="353" w:hanging="241"/>
              <w:rPr>
                <w:sz w:val="24"/>
              </w:rPr>
            </w:pPr>
            <w:r>
              <w:rPr>
                <w:sz w:val="24"/>
              </w:rPr>
              <w:t>Learn</w:t>
            </w:r>
            <w:r>
              <w:rPr>
                <w:spacing w:val="-3"/>
                <w:sz w:val="24"/>
              </w:rPr>
              <w:t xml:space="preserve"> </w:t>
            </w:r>
            <w:r>
              <w:rPr>
                <w:sz w:val="24"/>
              </w:rPr>
              <w:t>to</w:t>
            </w:r>
            <w:r>
              <w:rPr>
                <w:spacing w:val="-1"/>
                <w:sz w:val="24"/>
              </w:rPr>
              <w:t xml:space="preserve"> </w:t>
            </w:r>
            <w:r>
              <w:rPr>
                <w:sz w:val="24"/>
              </w:rPr>
              <w:t>apply</w:t>
            </w:r>
            <w:r>
              <w:rPr>
                <w:spacing w:val="-1"/>
                <w:sz w:val="24"/>
              </w:rPr>
              <w:t xml:space="preserve"> </w:t>
            </w:r>
            <w:r>
              <w:rPr>
                <w:sz w:val="24"/>
              </w:rPr>
              <w:t>digital</w:t>
            </w:r>
            <w:r>
              <w:rPr>
                <w:spacing w:val="-2"/>
                <w:sz w:val="24"/>
              </w:rPr>
              <w:t xml:space="preserve"> </w:t>
            </w:r>
            <w:r>
              <w:rPr>
                <w:sz w:val="24"/>
              </w:rPr>
              <w:t>technology</w:t>
            </w:r>
            <w:r>
              <w:rPr>
                <w:spacing w:val="-1"/>
                <w:sz w:val="24"/>
              </w:rPr>
              <w:t xml:space="preserve"> </w:t>
            </w:r>
            <w:r>
              <w:rPr>
                <w:sz w:val="24"/>
              </w:rPr>
              <w:t>in</w:t>
            </w:r>
            <w:r>
              <w:rPr>
                <w:spacing w:val="-1"/>
                <w:sz w:val="24"/>
              </w:rPr>
              <w:t xml:space="preserve"> </w:t>
            </w:r>
            <w:r>
              <w:rPr>
                <w:sz w:val="24"/>
              </w:rPr>
              <w:t>achieving</w:t>
            </w:r>
            <w:r>
              <w:rPr>
                <w:spacing w:val="-1"/>
                <w:sz w:val="24"/>
              </w:rPr>
              <w:t xml:space="preserve"> </w:t>
            </w:r>
            <w:r>
              <w:rPr>
                <w:sz w:val="24"/>
              </w:rPr>
              <w:t>marketing</w:t>
            </w:r>
            <w:r>
              <w:rPr>
                <w:spacing w:val="-15"/>
                <w:sz w:val="24"/>
              </w:rPr>
              <w:t xml:space="preserve"> </w:t>
            </w:r>
            <w:r>
              <w:rPr>
                <w:spacing w:val="-2"/>
                <w:sz w:val="24"/>
              </w:rPr>
              <w:t>objectives.</w:t>
            </w:r>
          </w:p>
        </w:tc>
      </w:tr>
      <w:tr w:rsidR="0047733A" w14:paraId="724657CA" w14:textId="77777777">
        <w:trPr>
          <w:trHeight w:val="316"/>
        </w:trPr>
        <w:tc>
          <w:tcPr>
            <w:tcW w:w="9737" w:type="dxa"/>
            <w:gridSpan w:val="10"/>
          </w:tcPr>
          <w:p w14:paraId="3723C4EC"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759A574E" w14:textId="77777777">
        <w:trPr>
          <w:trHeight w:val="325"/>
        </w:trPr>
        <w:tc>
          <w:tcPr>
            <w:tcW w:w="9737" w:type="dxa"/>
            <w:gridSpan w:val="10"/>
          </w:tcPr>
          <w:p w14:paraId="0FA2DA38"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0FE25359" w14:textId="77777777">
        <w:trPr>
          <w:trHeight w:val="335"/>
        </w:trPr>
        <w:tc>
          <w:tcPr>
            <w:tcW w:w="557" w:type="dxa"/>
          </w:tcPr>
          <w:p w14:paraId="3D1437AF" w14:textId="77777777" w:rsidR="0047733A" w:rsidRDefault="00A66171">
            <w:pPr>
              <w:pStyle w:val="TableParagraph"/>
              <w:spacing w:line="268" w:lineRule="exact"/>
              <w:rPr>
                <w:sz w:val="24"/>
              </w:rPr>
            </w:pPr>
            <w:r>
              <w:rPr>
                <w:spacing w:val="-10"/>
                <w:sz w:val="24"/>
              </w:rPr>
              <w:t>1</w:t>
            </w:r>
          </w:p>
        </w:tc>
        <w:tc>
          <w:tcPr>
            <w:tcW w:w="8369" w:type="dxa"/>
            <w:gridSpan w:val="7"/>
          </w:tcPr>
          <w:p w14:paraId="4BA9013A" w14:textId="77777777" w:rsidR="0047733A" w:rsidRDefault="00A66171">
            <w:pPr>
              <w:pStyle w:val="TableParagraph"/>
              <w:spacing w:before="10"/>
              <w:rPr>
                <w:rFonts w:ascii="Arial MT"/>
                <w:sz w:val="24"/>
              </w:rPr>
            </w:pPr>
            <w:r>
              <w:rPr>
                <w:sz w:val="24"/>
              </w:rPr>
              <w:t>Learn</w:t>
            </w:r>
            <w:r>
              <w:rPr>
                <w:spacing w:val="-2"/>
                <w:sz w:val="24"/>
              </w:rPr>
              <w:t xml:space="preserve"> </w:t>
            </w:r>
            <w:r>
              <w:rPr>
                <w:sz w:val="24"/>
              </w:rPr>
              <w:t>basic</w:t>
            </w:r>
            <w:r>
              <w:rPr>
                <w:spacing w:val="-2"/>
                <w:sz w:val="24"/>
              </w:rPr>
              <w:t xml:space="preserve"> </w:t>
            </w:r>
            <w:r>
              <w:rPr>
                <w:sz w:val="24"/>
              </w:rPr>
              <w:t>concepts</w:t>
            </w:r>
            <w:r>
              <w:rPr>
                <w:spacing w:val="-1"/>
                <w:sz w:val="24"/>
              </w:rPr>
              <w:t xml:space="preserve"> </w:t>
            </w:r>
            <w:r>
              <w:rPr>
                <w:sz w:val="24"/>
              </w:rPr>
              <w:t xml:space="preserve">of </w:t>
            </w:r>
            <w:r>
              <w:rPr>
                <w:rFonts w:ascii="Arial MT"/>
                <w:sz w:val="24"/>
              </w:rPr>
              <w:t>digital</w:t>
            </w:r>
            <w:r>
              <w:rPr>
                <w:rFonts w:ascii="Arial MT"/>
                <w:spacing w:val="-4"/>
                <w:sz w:val="24"/>
              </w:rPr>
              <w:t xml:space="preserve"> </w:t>
            </w:r>
            <w:r>
              <w:rPr>
                <w:rFonts w:ascii="Arial MT"/>
                <w:spacing w:val="-2"/>
                <w:sz w:val="24"/>
              </w:rPr>
              <w:t>marketing</w:t>
            </w:r>
          </w:p>
        </w:tc>
        <w:tc>
          <w:tcPr>
            <w:tcW w:w="811" w:type="dxa"/>
            <w:gridSpan w:val="2"/>
          </w:tcPr>
          <w:p w14:paraId="2DA0E0F1" w14:textId="77777777" w:rsidR="0047733A" w:rsidRDefault="00A66171">
            <w:pPr>
              <w:pStyle w:val="TableParagraph"/>
              <w:spacing w:line="268" w:lineRule="exact"/>
              <w:ind w:left="116"/>
              <w:rPr>
                <w:sz w:val="24"/>
              </w:rPr>
            </w:pPr>
            <w:r>
              <w:rPr>
                <w:spacing w:val="-5"/>
                <w:sz w:val="24"/>
              </w:rPr>
              <w:t>K1</w:t>
            </w:r>
          </w:p>
        </w:tc>
      </w:tr>
      <w:tr w:rsidR="0047733A" w14:paraId="41DC5549" w14:textId="77777777">
        <w:trPr>
          <w:trHeight w:val="321"/>
        </w:trPr>
        <w:tc>
          <w:tcPr>
            <w:tcW w:w="557" w:type="dxa"/>
          </w:tcPr>
          <w:p w14:paraId="78A42FFB" w14:textId="77777777" w:rsidR="0047733A" w:rsidRDefault="00A66171">
            <w:pPr>
              <w:pStyle w:val="TableParagraph"/>
              <w:spacing w:line="268" w:lineRule="exact"/>
              <w:rPr>
                <w:sz w:val="24"/>
              </w:rPr>
            </w:pPr>
            <w:r>
              <w:rPr>
                <w:spacing w:val="-10"/>
                <w:sz w:val="24"/>
              </w:rPr>
              <w:t>2</w:t>
            </w:r>
          </w:p>
        </w:tc>
        <w:tc>
          <w:tcPr>
            <w:tcW w:w="8369" w:type="dxa"/>
            <w:gridSpan w:val="7"/>
          </w:tcPr>
          <w:p w14:paraId="4DD1A84B" w14:textId="77777777" w:rsidR="0047733A" w:rsidRDefault="00A66171">
            <w:pPr>
              <w:pStyle w:val="TableParagraph"/>
              <w:spacing w:line="268" w:lineRule="exact"/>
              <w:rPr>
                <w:sz w:val="24"/>
              </w:rPr>
            </w:pPr>
            <w:r>
              <w:rPr>
                <w:sz w:val="24"/>
              </w:rPr>
              <w:t>Understand</w:t>
            </w:r>
            <w:r>
              <w:rPr>
                <w:spacing w:val="-2"/>
                <w:sz w:val="24"/>
              </w:rPr>
              <w:t xml:space="preserve"> </w:t>
            </w:r>
            <w:r>
              <w:rPr>
                <w:sz w:val="24"/>
              </w:rPr>
              <w:t>the</w:t>
            </w:r>
            <w:r>
              <w:rPr>
                <w:spacing w:val="-2"/>
                <w:sz w:val="24"/>
              </w:rPr>
              <w:t xml:space="preserve"> </w:t>
            </w:r>
            <w:r>
              <w:rPr>
                <w:sz w:val="24"/>
              </w:rPr>
              <w:t>various</w:t>
            </w:r>
            <w:r>
              <w:rPr>
                <w:spacing w:val="-1"/>
                <w:sz w:val="24"/>
              </w:rPr>
              <w:t xml:space="preserve"> </w:t>
            </w:r>
            <w:r>
              <w:rPr>
                <w:sz w:val="24"/>
              </w:rPr>
              <w:t>digital</w:t>
            </w:r>
            <w:r>
              <w:rPr>
                <w:spacing w:val="-1"/>
                <w:sz w:val="24"/>
              </w:rPr>
              <w:t xml:space="preserve"> </w:t>
            </w:r>
            <w:r>
              <w:rPr>
                <w:spacing w:val="-2"/>
                <w:sz w:val="24"/>
              </w:rPr>
              <w:t>platforms</w:t>
            </w:r>
          </w:p>
        </w:tc>
        <w:tc>
          <w:tcPr>
            <w:tcW w:w="811" w:type="dxa"/>
            <w:gridSpan w:val="2"/>
          </w:tcPr>
          <w:p w14:paraId="7F3225AD" w14:textId="77777777" w:rsidR="0047733A" w:rsidRDefault="00A66171">
            <w:pPr>
              <w:pStyle w:val="TableParagraph"/>
              <w:spacing w:line="268" w:lineRule="exact"/>
              <w:ind w:left="116"/>
              <w:rPr>
                <w:sz w:val="24"/>
              </w:rPr>
            </w:pPr>
            <w:r>
              <w:rPr>
                <w:spacing w:val="-5"/>
                <w:sz w:val="24"/>
              </w:rPr>
              <w:t>K2</w:t>
            </w:r>
          </w:p>
        </w:tc>
      </w:tr>
      <w:tr w:rsidR="0047733A" w14:paraId="0E4A848C" w14:textId="77777777">
        <w:trPr>
          <w:trHeight w:val="321"/>
        </w:trPr>
        <w:tc>
          <w:tcPr>
            <w:tcW w:w="557" w:type="dxa"/>
          </w:tcPr>
          <w:p w14:paraId="3CC099AD" w14:textId="77777777" w:rsidR="0047733A" w:rsidRDefault="00A66171">
            <w:pPr>
              <w:pStyle w:val="TableParagraph"/>
              <w:spacing w:line="270" w:lineRule="exact"/>
              <w:rPr>
                <w:sz w:val="24"/>
              </w:rPr>
            </w:pPr>
            <w:r>
              <w:rPr>
                <w:spacing w:val="-10"/>
                <w:sz w:val="24"/>
              </w:rPr>
              <w:t>3</w:t>
            </w:r>
          </w:p>
        </w:tc>
        <w:tc>
          <w:tcPr>
            <w:tcW w:w="8369" w:type="dxa"/>
            <w:gridSpan w:val="7"/>
          </w:tcPr>
          <w:p w14:paraId="43D4589D" w14:textId="77777777" w:rsidR="0047733A" w:rsidRDefault="00A66171">
            <w:pPr>
              <w:pStyle w:val="TableParagraph"/>
              <w:spacing w:line="270" w:lineRule="exact"/>
              <w:rPr>
                <w:sz w:val="24"/>
              </w:rPr>
            </w:pPr>
            <w:r>
              <w:rPr>
                <w:sz w:val="24"/>
              </w:rPr>
              <w:t>Identify</w:t>
            </w:r>
            <w:r>
              <w:rPr>
                <w:spacing w:val="-1"/>
                <w:sz w:val="24"/>
              </w:rPr>
              <w:t xml:space="preserve"> </w:t>
            </w:r>
            <w:r>
              <w:rPr>
                <w:sz w:val="24"/>
              </w:rPr>
              <w:t>the</w:t>
            </w:r>
            <w:r>
              <w:rPr>
                <w:spacing w:val="-2"/>
                <w:sz w:val="24"/>
              </w:rPr>
              <w:t xml:space="preserve"> </w:t>
            </w:r>
            <w:r>
              <w:rPr>
                <w:sz w:val="24"/>
              </w:rPr>
              <w:t>scope and</w:t>
            </w:r>
            <w:r>
              <w:rPr>
                <w:spacing w:val="-1"/>
                <w:sz w:val="24"/>
              </w:rPr>
              <w:t xml:space="preserve"> </w:t>
            </w:r>
            <w:r>
              <w:rPr>
                <w:sz w:val="24"/>
              </w:rPr>
              <w:t>application</w:t>
            </w:r>
            <w:r>
              <w:rPr>
                <w:spacing w:val="-1"/>
                <w:sz w:val="24"/>
              </w:rPr>
              <w:t xml:space="preserve"> </w:t>
            </w:r>
            <w:r>
              <w:rPr>
                <w:sz w:val="24"/>
              </w:rPr>
              <w:t>of</w:t>
            </w:r>
            <w:r>
              <w:rPr>
                <w:spacing w:val="-2"/>
                <w:sz w:val="24"/>
              </w:rPr>
              <w:t xml:space="preserve"> </w:t>
            </w:r>
            <w:r>
              <w:rPr>
                <w:sz w:val="24"/>
              </w:rPr>
              <w:t>digital</w:t>
            </w:r>
            <w:r>
              <w:rPr>
                <w:spacing w:val="-1"/>
                <w:sz w:val="24"/>
              </w:rPr>
              <w:t xml:space="preserve"> </w:t>
            </w:r>
            <w:r>
              <w:rPr>
                <w:sz w:val="24"/>
              </w:rPr>
              <w:t>marketing</w:t>
            </w:r>
            <w:r>
              <w:rPr>
                <w:spacing w:val="-1"/>
                <w:sz w:val="24"/>
              </w:rPr>
              <w:t xml:space="preserve"> </w:t>
            </w:r>
            <w:r>
              <w:rPr>
                <w:sz w:val="24"/>
              </w:rPr>
              <w:t>in</w:t>
            </w:r>
            <w:r>
              <w:rPr>
                <w:spacing w:val="-1"/>
                <w:sz w:val="24"/>
              </w:rPr>
              <w:t xml:space="preserve"> </w:t>
            </w:r>
            <w:r>
              <w:rPr>
                <w:sz w:val="24"/>
              </w:rPr>
              <w:t>day</w:t>
            </w:r>
            <w:r>
              <w:rPr>
                <w:spacing w:val="-1"/>
                <w:sz w:val="24"/>
              </w:rPr>
              <w:t xml:space="preserve"> </w:t>
            </w:r>
            <w:r>
              <w:rPr>
                <w:sz w:val="24"/>
              </w:rPr>
              <w:t>to</w:t>
            </w:r>
            <w:r>
              <w:rPr>
                <w:spacing w:val="-1"/>
                <w:sz w:val="24"/>
              </w:rPr>
              <w:t xml:space="preserve"> </w:t>
            </w:r>
            <w:r>
              <w:rPr>
                <w:sz w:val="24"/>
              </w:rPr>
              <w:t xml:space="preserve">day </w:t>
            </w:r>
            <w:r>
              <w:rPr>
                <w:spacing w:val="-4"/>
                <w:sz w:val="24"/>
              </w:rPr>
              <w:t>life</w:t>
            </w:r>
          </w:p>
        </w:tc>
        <w:tc>
          <w:tcPr>
            <w:tcW w:w="811" w:type="dxa"/>
            <w:gridSpan w:val="2"/>
          </w:tcPr>
          <w:p w14:paraId="445865E9" w14:textId="77777777" w:rsidR="0047733A" w:rsidRDefault="00A66171">
            <w:pPr>
              <w:pStyle w:val="TableParagraph"/>
              <w:spacing w:line="270" w:lineRule="exact"/>
              <w:ind w:left="116"/>
              <w:rPr>
                <w:sz w:val="24"/>
              </w:rPr>
            </w:pPr>
            <w:r>
              <w:rPr>
                <w:spacing w:val="-5"/>
                <w:sz w:val="24"/>
              </w:rPr>
              <w:t>K3</w:t>
            </w:r>
          </w:p>
        </w:tc>
      </w:tr>
      <w:tr w:rsidR="0047733A" w14:paraId="2FD47B42" w14:textId="77777777">
        <w:trPr>
          <w:trHeight w:val="321"/>
        </w:trPr>
        <w:tc>
          <w:tcPr>
            <w:tcW w:w="9737" w:type="dxa"/>
            <w:gridSpan w:val="10"/>
          </w:tcPr>
          <w:p w14:paraId="5BCBADB9"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022C361B" w14:textId="77777777">
        <w:trPr>
          <w:trHeight w:val="318"/>
        </w:trPr>
        <w:tc>
          <w:tcPr>
            <w:tcW w:w="9737" w:type="dxa"/>
            <w:gridSpan w:val="10"/>
          </w:tcPr>
          <w:p w14:paraId="05895FC8" w14:textId="77777777" w:rsidR="0047733A" w:rsidRDefault="0047733A">
            <w:pPr>
              <w:pStyle w:val="TableParagraph"/>
              <w:ind w:left="0"/>
              <w:rPr>
                <w:sz w:val="24"/>
              </w:rPr>
            </w:pPr>
          </w:p>
        </w:tc>
      </w:tr>
      <w:tr w:rsidR="0047733A" w14:paraId="77DA441A" w14:textId="77777777">
        <w:trPr>
          <w:trHeight w:val="633"/>
        </w:trPr>
        <w:tc>
          <w:tcPr>
            <w:tcW w:w="1100" w:type="dxa"/>
            <w:gridSpan w:val="2"/>
          </w:tcPr>
          <w:p w14:paraId="752450FE" w14:textId="77777777" w:rsidR="0047733A" w:rsidRDefault="00A66171">
            <w:pPr>
              <w:pStyle w:val="TableParagraph"/>
              <w:spacing w:line="273" w:lineRule="exact"/>
              <w:rPr>
                <w:b/>
                <w:sz w:val="24"/>
              </w:rPr>
            </w:pPr>
            <w:r>
              <w:rPr>
                <w:b/>
                <w:spacing w:val="-2"/>
                <w:sz w:val="24"/>
              </w:rPr>
              <w:t>Unit:1</w:t>
            </w:r>
          </w:p>
        </w:tc>
        <w:tc>
          <w:tcPr>
            <w:tcW w:w="7239" w:type="dxa"/>
            <w:gridSpan w:val="4"/>
          </w:tcPr>
          <w:p w14:paraId="0D442068" w14:textId="77777777" w:rsidR="0047733A" w:rsidRDefault="00A66171">
            <w:pPr>
              <w:pStyle w:val="TableParagraph"/>
              <w:spacing w:line="273" w:lineRule="exact"/>
              <w:ind w:left="73" w:right="12"/>
              <w:jc w:val="center"/>
              <w:rPr>
                <w:b/>
                <w:sz w:val="24"/>
              </w:rPr>
            </w:pPr>
            <w:r>
              <w:rPr>
                <w:b/>
                <w:sz w:val="24"/>
              </w:rPr>
              <w:t>INTRODUCTION</w:t>
            </w:r>
            <w:r>
              <w:rPr>
                <w:b/>
                <w:spacing w:val="-3"/>
                <w:sz w:val="24"/>
              </w:rPr>
              <w:t xml:space="preserve"> </w:t>
            </w:r>
            <w:r>
              <w:rPr>
                <w:b/>
                <w:sz w:val="24"/>
              </w:rPr>
              <w:t>TO</w:t>
            </w:r>
            <w:r>
              <w:rPr>
                <w:b/>
                <w:spacing w:val="-2"/>
                <w:sz w:val="24"/>
              </w:rPr>
              <w:t xml:space="preserve"> </w:t>
            </w:r>
            <w:r>
              <w:rPr>
                <w:b/>
                <w:sz w:val="24"/>
              </w:rPr>
              <w:t>E</w:t>
            </w:r>
            <w:r>
              <w:rPr>
                <w:b/>
                <w:spacing w:val="-2"/>
                <w:sz w:val="24"/>
              </w:rPr>
              <w:t xml:space="preserve"> </w:t>
            </w:r>
            <w:r>
              <w:rPr>
                <w:b/>
                <w:sz w:val="24"/>
              </w:rPr>
              <w:t>COMMERCE</w:t>
            </w:r>
            <w:r>
              <w:rPr>
                <w:b/>
                <w:spacing w:val="-3"/>
                <w:sz w:val="24"/>
              </w:rPr>
              <w:t xml:space="preserve"> </w:t>
            </w:r>
            <w:r>
              <w:rPr>
                <w:b/>
                <w:sz w:val="24"/>
              </w:rPr>
              <w:t>&amp;</w:t>
            </w:r>
            <w:r>
              <w:rPr>
                <w:b/>
                <w:spacing w:val="-2"/>
                <w:sz w:val="24"/>
              </w:rPr>
              <w:t xml:space="preserve"> DIGITAL</w:t>
            </w:r>
          </w:p>
          <w:p w14:paraId="099BF134" w14:textId="77777777" w:rsidR="0047733A" w:rsidRDefault="00A66171">
            <w:pPr>
              <w:pStyle w:val="TableParagraph"/>
              <w:spacing w:before="43"/>
              <w:ind w:left="65" w:right="61"/>
              <w:jc w:val="center"/>
              <w:rPr>
                <w:b/>
                <w:sz w:val="24"/>
              </w:rPr>
            </w:pPr>
            <w:r>
              <w:rPr>
                <w:b/>
                <w:noProof/>
                <w:sz w:val="24"/>
              </w:rPr>
              <mc:AlternateContent>
                <mc:Choice Requires="wpg">
                  <w:drawing>
                    <wp:anchor distT="0" distB="0" distL="0" distR="0" simplePos="0" relativeHeight="251658240" behindDoc="1" locked="0" layoutInCell="1" allowOverlap="1" wp14:anchorId="43A87F58" wp14:editId="322A2072">
                      <wp:simplePos x="0" y="0"/>
                      <wp:positionH relativeFrom="column">
                        <wp:posOffset>1350263</wp:posOffset>
                      </wp:positionH>
                      <wp:positionV relativeFrom="paragraph">
                        <wp:posOffset>-179411</wp:posOffset>
                      </wp:positionV>
                      <wp:extent cx="2463800" cy="2051685"/>
                      <wp:effectExtent l="0" t="0" r="0" b="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62" name="Image 162"/>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CF7CE5E" id="Group 161" o:spid="_x0000_s1026" style="position:absolute;margin-left:106.3pt;margin-top:-14.15pt;width:194pt;height:161.55pt;z-index:-25165824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">
                      <v:shape id="Image 162"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CT2XAAAAA3AAAAA8AAABkcnMvZG93bnJldi54bWxET02LwjAQvQv7H8IIXkRTPYhUo4hsQfCk&#10;u96HZrYpNpNuM2r995sFwds83uest71v1J26WAc2MJtmoIjLYGuuDHx/FZMlqCjIFpvAZOBJEbab&#10;j8EacxsefKL7WSqVQjjmaMCJtLnWsXTkMU5DS5y4n9B5lAS7StsOHyncN3qeZQvtsebU4LClvaPy&#10;er55A+Piebz8lnF2PMlS3K4vrofPizGjYb9bgRLq5S1+uQ82zV/M4f+ZdIHe/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AJPZcAAAADcAAAADwAAAAAAAAAAAAAAAACfAgAA&#10;ZHJzL2Rvd25yZXYueG1sUEsFBgAAAAAEAAQA9wAAAIwDAAAAAA==&#10;">
                        <v:imagedata r:id="rId15" o:title=""/>
                      </v:shape>
                    </v:group>
                  </w:pict>
                </mc:Fallback>
              </mc:AlternateContent>
            </w:r>
            <w:r>
              <w:rPr>
                <w:b/>
                <w:spacing w:val="-2"/>
                <w:sz w:val="24"/>
              </w:rPr>
              <w:t>MARKETING</w:t>
            </w:r>
          </w:p>
        </w:tc>
        <w:tc>
          <w:tcPr>
            <w:tcW w:w="1398" w:type="dxa"/>
            <w:gridSpan w:val="4"/>
          </w:tcPr>
          <w:p w14:paraId="3E810CF1" w14:textId="77777777" w:rsidR="0047733A" w:rsidRDefault="00A66171">
            <w:pPr>
              <w:pStyle w:val="TableParagraph"/>
              <w:spacing w:line="273" w:lineRule="exact"/>
              <w:ind w:left="466"/>
              <w:rPr>
                <w:b/>
                <w:sz w:val="24"/>
              </w:rPr>
            </w:pPr>
            <w:r>
              <w:rPr>
                <w:b/>
                <w:sz w:val="24"/>
              </w:rPr>
              <w:t>8</w:t>
            </w:r>
            <w:r>
              <w:rPr>
                <w:b/>
                <w:spacing w:val="60"/>
                <w:sz w:val="24"/>
              </w:rPr>
              <w:t xml:space="preserve"> </w:t>
            </w:r>
            <w:r>
              <w:rPr>
                <w:b/>
                <w:spacing w:val="-2"/>
                <w:sz w:val="24"/>
              </w:rPr>
              <w:t>hours</w:t>
            </w:r>
          </w:p>
        </w:tc>
      </w:tr>
      <w:tr w:rsidR="0047733A" w14:paraId="0938D2EF" w14:textId="77777777">
        <w:trPr>
          <w:trHeight w:val="952"/>
        </w:trPr>
        <w:tc>
          <w:tcPr>
            <w:tcW w:w="9737" w:type="dxa"/>
            <w:gridSpan w:val="10"/>
          </w:tcPr>
          <w:p w14:paraId="0B738F63" w14:textId="77777777" w:rsidR="0047733A" w:rsidRDefault="00A66171">
            <w:pPr>
              <w:pStyle w:val="TableParagraph"/>
              <w:spacing w:line="275" w:lineRule="exact"/>
              <w:rPr>
                <w:sz w:val="24"/>
              </w:rPr>
            </w:pPr>
            <w:r>
              <w:rPr>
                <w:sz w:val="24"/>
              </w:rPr>
              <w:t>E</w:t>
            </w:r>
            <w:r>
              <w:rPr>
                <w:spacing w:val="-3"/>
                <w:sz w:val="24"/>
              </w:rPr>
              <w:t xml:space="preserve"> </w:t>
            </w:r>
            <w:r>
              <w:rPr>
                <w:sz w:val="24"/>
              </w:rPr>
              <w:t>Commerce</w:t>
            </w:r>
            <w:r>
              <w:rPr>
                <w:spacing w:val="-2"/>
                <w:sz w:val="24"/>
              </w:rPr>
              <w:t xml:space="preserve"> </w:t>
            </w:r>
            <w:r>
              <w:rPr>
                <w:sz w:val="24"/>
              </w:rPr>
              <w:t>Business</w:t>
            </w:r>
            <w:r>
              <w:rPr>
                <w:spacing w:val="-1"/>
                <w:sz w:val="24"/>
              </w:rPr>
              <w:t xml:space="preserve"> </w:t>
            </w:r>
            <w:r>
              <w:rPr>
                <w:sz w:val="24"/>
              </w:rPr>
              <w:t>&amp;</w:t>
            </w:r>
            <w:r>
              <w:rPr>
                <w:spacing w:val="-1"/>
                <w:sz w:val="24"/>
              </w:rPr>
              <w:t xml:space="preserve"> </w:t>
            </w:r>
            <w:r>
              <w:rPr>
                <w:sz w:val="24"/>
              </w:rPr>
              <w:t>Digital</w:t>
            </w:r>
            <w:r>
              <w:rPr>
                <w:spacing w:val="-2"/>
                <w:sz w:val="24"/>
              </w:rPr>
              <w:t xml:space="preserve"> </w:t>
            </w:r>
            <w:r>
              <w:rPr>
                <w:sz w:val="24"/>
              </w:rPr>
              <w:t>Marketing</w:t>
            </w:r>
            <w:r>
              <w:rPr>
                <w:spacing w:val="-1"/>
                <w:sz w:val="24"/>
              </w:rPr>
              <w:t xml:space="preserve"> </w:t>
            </w:r>
            <w:r>
              <w:rPr>
                <w:sz w:val="24"/>
              </w:rPr>
              <w:t>–</w:t>
            </w:r>
            <w:r>
              <w:rPr>
                <w:spacing w:val="-1"/>
                <w:sz w:val="24"/>
              </w:rPr>
              <w:t xml:space="preserve"> </w:t>
            </w:r>
            <w:r>
              <w:rPr>
                <w:sz w:val="24"/>
              </w:rPr>
              <w:t>Meaning</w:t>
            </w:r>
            <w:r>
              <w:rPr>
                <w:spacing w:val="-2"/>
                <w:sz w:val="24"/>
              </w:rPr>
              <w:t xml:space="preserve"> </w:t>
            </w:r>
            <w:r>
              <w:rPr>
                <w:sz w:val="24"/>
              </w:rPr>
              <w:t>–</w:t>
            </w:r>
            <w:r>
              <w:rPr>
                <w:spacing w:val="-2"/>
                <w:sz w:val="24"/>
              </w:rPr>
              <w:t xml:space="preserve"> </w:t>
            </w:r>
            <w:r>
              <w:rPr>
                <w:sz w:val="24"/>
              </w:rPr>
              <w:t>Paradigm</w:t>
            </w:r>
            <w:r>
              <w:rPr>
                <w:spacing w:val="-1"/>
                <w:sz w:val="24"/>
              </w:rPr>
              <w:t xml:space="preserve"> </w:t>
            </w:r>
            <w:r>
              <w:rPr>
                <w:sz w:val="24"/>
              </w:rPr>
              <w:t>shift</w:t>
            </w:r>
            <w:r>
              <w:rPr>
                <w:spacing w:val="-1"/>
                <w:sz w:val="24"/>
              </w:rPr>
              <w:t xml:space="preserve"> </w:t>
            </w:r>
            <w:r>
              <w:rPr>
                <w:sz w:val="24"/>
              </w:rPr>
              <w:t>-</w:t>
            </w:r>
            <w:r>
              <w:rPr>
                <w:spacing w:val="-2"/>
                <w:sz w:val="24"/>
              </w:rPr>
              <w:t xml:space="preserve"> </w:t>
            </w:r>
            <w:r>
              <w:rPr>
                <w:sz w:val="24"/>
              </w:rPr>
              <w:t>Application</w:t>
            </w:r>
            <w:r>
              <w:rPr>
                <w:spacing w:val="-1"/>
                <w:sz w:val="24"/>
              </w:rPr>
              <w:t xml:space="preserve"> </w:t>
            </w:r>
            <w:r>
              <w:rPr>
                <w:spacing w:val="-5"/>
                <w:sz w:val="24"/>
              </w:rPr>
              <w:t>of</w:t>
            </w:r>
          </w:p>
          <w:p w14:paraId="6B5078D7" w14:textId="77777777" w:rsidR="0047733A" w:rsidRDefault="00A66171">
            <w:pPr>
              <w:pStyle w:val="TableParagraph"/>
              <w:spacing w:before="6" w:line="310" w:lineRule="atLeast"/>
              <w:rPr>
                <w:sz w:val="24"/>
              </w:rPr>
            </w:pPr>
            <w:r>
              <w:rPr>
                <w:sz w:val="24"/>
              </w:rPr>
              <w:t>ECommerce</w:t>
            </w:r>
            <w:r>
              <w:rPr>
                <w:spacing w:val="-5"/>
                <w:sz w:val="24"/>
              </w:rPr>
              <w:t xml:space="preserve"> </w:t>
            </w:r>
            <w:r>
              <w:rPr>
                <w:sz w:val="24"/>
              </w:rPr>
              <w:t>in</w:t>
            </w:r>
            <w:r>
              <w:rPr>
                <w:spacing w:val="-4"/>
                <w:sz w:val="24"/>
              </w:rPr>
              <w:t xml:space="preserve"> </w:t>
            </w:r>
            <w:r>
              <w:rPr>
                <w:sz w:val="24"/>
              </w:rPr>
              <w:t>different</w:t>
            </w:r>
            <w:r>
              <w:rPr>
                <w:spacing w:val="-2"/>
                <w:sz w:val="24"/>
              </w:rPr>
              <w:t xml:space="preserve"> </w:t>
            </w:r>
            <w:r>
              <w:rPr>
                <w:sz w:val="24"/>
              </w:rPr>
              <w:t>Sectors</w:t>
            </w:r>
            <w:r>
              <w:rPr>
                <w:spacing w:val="-4"/>
                <w:sz w:val="24"/>
              </w:rPr>
              <w:t xml:space="preserve"> </w:t>
            </w:r>
            <w:r>
              <w:rPr>
                <w:sz w:val="24"/>
              </w:rPr>
              <w:t>–</w:t>
            </w:r>
            <w:r>
              <w:rPr>
                <w:spacing w:val="-4"/>
                <w:sz w:val="24"/>
              </w:rPr>
              <w:t xml:space="preserve"> </w:t>
            </w:r>
            <w:r>
              <w:rPr>
                <w:sz w:val="24"/>
              </w:rPr>
              <w:t>Digital</w:t>
            </w:r>
            <w:r>
              <w:rPr>
                <w:spacing w:val="-4"/>
                <w:sz w:val="24"/>
              </w:rPr>
              <w:t xml:space="preserve"> </w:t>
            </w:r>
            <w:r>
              <w:rPr>
                <w:sz w:val="24"/>
              </w:rPr>
              <w:t>Marketing</w:t>
            </w:r>
            <w:r>
              <w:rPr>
                <w:spacing w:val="-4"/>
                <w:sz w:val="24"/>
              </w:rPr>
              <w:t xml:space="preserve"> </w:t>
            </w:r>
            <w:r>
              <w:rPr>
                <w:sz w:val="24"/>
              </w:rPr>
              <w:t>trends</w:t>
            </w:r>
            <w:r>
              <w:rPr>
                <w:spacing w:val="-4"/>
                <w:sz w:val="24"/>
              </w:rPr>
              <w:t xml:space="preserve"> </w:t>
            </w:r>
            <w:r>
              <w:rPr>
                <w:sz w:val="24"/>
              </w:rPr>
              <w:t>and</w:t>
            </w:r>
            <w:r>
              <w:rPr>
                <w:spacing w:val="-4"/>
                <w:sz w:val="24"/>
              </w:rPr>
              <w:t xml:space="preserve"> </w:t>
            </w:r>
            <w:r>
              <w:rPr>
                <w:sz w:val="24"/>
              </w:rPr>
              <w:t>Challenges</w:t>
            </w:r>
            <w:r>
              <w:rPr>
                <w:spacing w:val="-2"/>
                <w:sz w:val="24"/>
              </w:rPr>
              <w:t xml:space="preserve"> </w:t>
            </w:r>
            <w:r>
              <w:rPr>
                <w:sz w:val="24"/>
              </w:rPr>
              <w:t>in</w:t>
            </w:r>
            <w:r>
              <w:rPr>
                <w:spacing w:val="-4"/>
                <w:sz w:val="24"/>
              </w:rPr>
              <w:t xml:space="preserve"> </w:t>
            </w:r>
            <w:r>
              <w:rPr>
                <w:sz w:val="24"/>
              </w:rPr>
              <w:t>E-</w:t>
            </w:r>
            <w:r>
              <w:rPr>
                <w:spacing w:val="-5"/>
                <w:sz w:val="24"/>
              </w:rPr>
              <w:t xml:space="preserve"> </w:t>
            </w:r>
            <w:r>
              <w:rPr>
                <w:sz w:val="24"/>
              </w:rPr>
              <w:t xml:space="preserve">Commerce </w:t>
            </w:r>
            <w:r>
              <w:rPr>
                <w:spacing w:val="-2"/>
                <w:sz w:val="24"/>
              </w:rPr>
              <w:t>business.</w:t>
            </w:r>
          </w:p>
        </w:tc>
      </w:tr>
      <w:tr w:rsidR="0047733A" w14:paraId="0ED1A7D2" w14:textId="77777777">
        <w:trPr>
          <w:trHeight w:val="316"/>
        </w:trPr>
        <w:tc>
          <w:tcPr>
            <w:tcW w:w="9737" w:type="dxa"/>
            <w:gridSpan w:val="10"/>
          </w:tcPr>
          <w:p w14:paraId="6400D3FE" w14:textId="77777777" w:rsidR="0047733A" w:rsidRDefault="0047733A">
            <w:pPr>
              <w:pStyle w:val="TableParagraph"/>
              <w:ind w:left="0"/>
              <w:rPr>
                <w:sz w:val="24"/>
              </w:rPr>
            </w:pPr>
          </w:p>
        </w:tc>
      </w:tr>
      <w:tr w:rsidR="0047733A" w14:paraId="4D4D5B2E" w14:textId="77777777">
        <w:trPr>
          <w:trHeight w:val="316"/>
        </w:trPr>
        <w:tc>
          <w:tcPr>
            <w:tcW w:w="1100" w:type="dxa"/>
            <w:gridSpan w:val="2"/>
          </w:tcPr>
          <w:p w14:paraId="1C1FD006" w14:textId="77777777" w:rsidR="0047733A" w:rsidRDefault="00A66171">
            <w:pPr>
              <w:pStyle w:val="TableParagraph"/>
              <w:spacing w:line="273" w:lineRule="exact"/>
              <w:rPr>
                <w:b/>
                <w:sz w:val="24"/>
              </w:rPr>
            </w:pPr>
            <w:r>
              <w:rPr>
                <w:b/>
                <w:spacing w:val="-2"/>
                <w:sz w:val="24"/>
              </w:rPr>
              <w:t>Unit:2</w:t>
            </w:r>
          </w:p>
        </w:tc>
        <w:tc>
          <w:tcPr>
            <w:tcW w:w="7239" w:type="dxa"/>
            <w:gridSpan w:val="4"/>
          </w:tcPr>
          <w:p w14:paraId="0B7C3A85" w14:textId="77777777" w:rsidR="0047733A" w:rsidRDefault="00A66171">
            <w:pPr>
              <w:pStyle w:val="TableParagraph"/>
              <w:spacing w:line="273" w:lineRule="exact"/>
              <w:ind w:left="65" w:right="56"/>
              <w:jc w:val="center"/>
              <w:rPr>
                <w:b/>
                <w:sz w:val="24"/>
              </w:rPr>
            </w:pPr>
            <w:r>
              <w:rPr>
                <w:b/>
                <w:sz w:val="24"/>
              </w:rPr>
              <w:t>BUSINESS</w:t>
            </w:r>
            <w:r>
              <w:rPr>
                <w:b/>
                <w:spacing w:val="-4"/>
                <w:sz w:val="24"/>
              </w:rPr>
              <w:t xml:space="preserve"> MODEL</w:t>
            </w:r>
          </w:p>
        </w:tc>
        <w:tc>
          <w:tcPr>
            <w:tcW w:w="1398" w:type="dxa"/>
            <w:gridSpan w:val="4"/>
          </w:tcPr>
          <w:p w14:paraId="37DDA69B"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47F6B37C" w14:textId="77777777">
        <w:trPr>
          <w:trHeight w:val="952"/>
        </w:trPr>
        <w:tc>
          <w:tcPr>
            <w:tcW w:w="9737" w:type="dxa"/>
            <w:gridSpan w:val="10"/>
          </w:tcPr>
          <w:p w14:paraId="2BAFC981" w14:textId="77777777" w:rsidR="0047733A" w:rsidRDefault="00A66171">
            <w:pPr>
              <w:pStyle w:val="TableParagraph"/>
              <w:spacing w:line="270" w:lineRule="exact"/>
              <w:rPr>
                <w:sz w:val="24"/>
              </w:rPr>
            </w:pPr>
            <w:r>
              <w:rPr>
                <w:sz w:val="24"/>
              </w:rPr>
              <w:t>Business</w:t>
            </w:r>
            <w:r>
              <w:rPr>
                <w:spacing w:val="-2"/>
                <w:sz w:val="24"/>
              </w:rPr>
              <w:t xml:space="preserve"> </w:t>
            </w:r>
            <w:r>
              <w:rPr>
                <w:sz w:val="24"/>
              </w:rPr>
              <w:t>Model</w:t>
            </w:r>
            <w:r>
              <w:rPr>
                <w:spacing w:val="-1"/>
                <w:sz w:val="24"/>
              </w:rPr>
              <w:t xml:space="preserve"> </w:t>
            </w:r>
            <w:r>
              <w:rPr>
                <w:sz w:val="24"/>
              </w:rPr>
              <w:t>–</w:t>
            </w:r>
            <w:r>
              <w:rPr>
                <w:spacing w:val="-1"/>
                <w:sz w:val="24"/>
              </w:rPr>
              <w:t xml:space="preserve"> </w:t>
            </w:r>
            <w:r>
              <w:rPr>
                <w:sz w:val="24"/>
              </w:rPr>
              <w:t>E</w:t>
            </w:r>
            <w:r>
              <w:rPr>
                <w:spacing w:val="-2"/>
                <w:sz w:val="24"/>
              </w:rPr>
              <w:t xml:space="preserve"> </w:t>
            </w:r>
            <w:r>
              <w:rPr>
                <w:sz w:val="24"/>
              </w:rPr>
              <w:t>Commerce</w:t>
            </w:r>
            <w:r>
              <w:rPr>
                <w:spacing w:val="-2"/>
                <w:sz w:val="24"/>
              </w:rPr>
              <w:t xml:space="preserve"> </w:t>
            </w:r>
            <w:r>
              <w:rPr>
                <w:sz w:val="24"/>
              </w:rPr>
              <w:t>&amp;</w:t>
            </w:r>
            <w:r>
              <w:rPr>
                <w:spacing w:val="-2"/>
                <w:sz w:val="24"/>
              </w:rPr>
              <w:t xml:space="preserve"> </w:t>
            </w:r>
            <w:r>
              <w:rPr>
                <w:sz w:val="24"/>
              </w:rPr>
              <w:t>Digital</w:t>
            </w:r>
            <w:r>
              <w:rPr>
                <w:spacing w:val="-1"/>
                <w:sz w:val="24"/>
              </w:rPr>
              <w:t xml:space="preserve"> </w:t>
            </w:r>
            <w:r>
              <w:rPr>
                <w:sz w:val="24"/>
              </w:rPr>
              <w:t>Marketing</w:t>
            </w:r>
            <w:r>
              <w:rPr>
                <w:spacing w:val="-1"/>
                <w:sz w:val="24"/>
              </w:rPr>
              <w:t xml:space="preserve"> </w:t>
            </w:r>
            <w:r>
              <w:rPr>
                <w:sz w:val="24"/>
              </w:rPr>
              <w:t>–</w:t>
            </w:r>
            <w:r>
              <w:rPr>
                <w:spacing w:val="-1"/>
                <w:sz w:val="24"/>
              </w:rPr>
              <w:t xml:space="preserve"> </w:t>
            </w:r>
            <w:r>
              <w:rPr>
                <w:sz w:val="24"/>
              </w:rPr>
              <w:t>B2B</w:t>
            </w:r>
            <w:r>
              <w:rPr>
                <w:spacing w:val="-1"/>
                <w:sz w:val="24"/>
              </w:rPr>
              <w:t xml:space="preserve"> </w:t>
            </w:r>
            <w:r>
              <w:rPr>
                <w:sz w:val="24"/>
              </w:rPr>
              <w:t>and</w:t>
            </w:r>
            <w:r>
              <w:rPr>
                <w:spacing w:val="-2"/>
                <w:sz w:val="24"/>
              </w:rPr>
              <w:t xml:space="preserve"> </w:t>
            </w:r>
            <w:r>
              <w:rPr>
                <w:sz w:val="24"/>
              </w:rPr>
              <w:t>B2C</w:t>
            </w:r>
            <w:r>
              <w:rPr>
                <w:spacing w:val="-1"/>
                <w:sz w:val="24"/>
              </w:rPr>
              <w:t xml:space="preserve"> </w:t>
            </w:r>
            <w:r>
              <w:rPr>
                <w:sz w:val="24"/>
              </w:rPr>
              <w:t>–</w:t>
            </w:r>
            <w:r>
              <w:rPr>
                <w:spacing w:val="-1"/>
                <w:sz w:val="24"/>
              </w:rPr>
              <w:t xml:space="preserve"> </w:t>
            </w:r>
            <w:r>
              <w:rPr>
                <w:sz w:val="24"/>
              </w:rPr>
              <w:t>Intelligent</w:t>
            </w:r>
            <w:r>
              <w:rPr>
                <w:spacing w:val="-1"/>
                <w:sz w:val="24"/>
              </w:rPr>
              <w:t xml:space="preserve"> </w:t>
            </w:r>
            <w:r>
              <w:rPr>
                <w:sz w:val="24"/>
              </w:rPr>
              <w:t>Agents</w:t>
            </w:r>
            <w:r>
              <w:rPr>
                <w:spacing w:val="-1"/>
                <w:sz w:val="24"/>
              </w:rPr>
              <w:t xml:space="preserve"> </w:t>
            </w:r>
            <w:r>
              <w:rPr>
                <w:spacing w:val="-10"/>
                <w:sz w:val="24"/>
              </w:rPr>
              <w:t>–</w:t>
            </w:r>
          </w:p>
          <w:p w14:paraId="11D232E2" w14:textId="77777777" w:rsidR="0047733A" w:rsidRDefault="00A66171">
            <w:pPr>
              <w:pStyle w:val="TableParagraph"/>
              <w:spacing w:before="43" w:line="268" w:lineRule="auto"/>
              <w:rPr>
                <w:sz w:val="24"/>
              </w:rPr>
            </w:pPr>
            <w:r>
              <w:rPr>
                <w:sz w:val="24"/>
              </w:rPr>
              <w:t>Mobile</w:t>
            </w:r>
            <w:r>
              <w:rPr>
                <w:spacing w:val="-5"/>
                <w:sz w:val="24"/>
              </w:rPr>
              <w:t xml:space="preserve"> </w:t>
            </w:r>
            <w:r>
              <w:rPr>
                <w:sz w:val="24"/>
              </w:rPr>
              <w:t>Commerce</w:t>
            </w:r>
            <w:r>
              <w:rPr>
                <w:spacing w:val="-5"/>
                <w:sz w:val="24"/>
              </w:rPr>
              <w:t xml:space="preserve"> </w:t>
            </w:r>
            <w:r>
              <w:rPr>
                <w:sz w:val="24"/>
              </w:rPr>
              <w:t>Online</w:t>
            </w:r>
            <w:r>
              <w:rPr>
                <w:spacing w:val="-5"/>
                <w:sz w:val="24"/>
              </w:rPr>
              <w:t xml:space="preserve"> </w:t>
            </w:r>
            <w:r>
              <w:rPr>
                <w:sz w:val="24"/>
              </w:rPr>
              <w:t>Payment</w:t>
            </w:r>
            <w:r>
              <w:rPr>
                <w:spacing w:val="-4"/>
                <w:sz w:val="24"/>
              </w:rPr>
              <w:t xml:space="preserve"> </w:t>
            </w:r>
            <w:r>
              <w:rPr>
                <w:sz w:val="24"/>
              </w:rPr>
              <w:t>–</w:t>
            </w:r>
            <w:r>
              <w:rPr>
                <w:spacing w:val="-4"/>
                <w:sz w:val="24"/>
              </w:rPr>
              <w:t xml:space="preserve"> </w:t>
            </w:r>
            <w:r>
              <w:rPr>
                <w:sz w:val="24"/>
              </w:rPr>
              <w:t>E-Security</w:t>
            </w:r>
            <w:r>
              <w:rPr>
                <w:spacing w:val="-4"/>
                <w:sz w:val="24"/>
              </w:rPr>
              <w:t xml:space="preserve"> </w:t>
            </w:r>
            <w:r>
              <w:rPr>
                <w:sz w:val="24"/>
              </w:rPr>
              <w:t>–</w:t>
            </w:r>
            <w:r>
              <w:rPr>
                <w:spacing w:val="-2"/>
                <w:sz w:val="24"/>
              </w:rPr>
              <w:t xml:space="preserve"> </w:t>
            </w:r>
            <w:r>
              <w:rPr>
                <w:sz w:val="24"/>
              </w:rPr>
              <w:t>Security</w:t>
            </w:r>
            <w:r>
              <w:rPr>
                <w:spacing w:val="-4"/>
                <w:sz w:val="24"/>
              </w:rPr>
              <w:t xml:space="preserve"> </w:t>
            </w:r>
            <w:r>
              <w:rPr>
                <w:sz w:val="24"/>
              </w:rPr>
              <w:t>Protocols</w:t>
            </w:r>
            <w:r>
              <w:rPr>
                <w:spacing w:val="-4"/>
                <w:sz w:val="24"/>
              </w:rPr>
              <w:t xml:space="preserve"> </w:t>
            </w:r>
            <w:r>
              <w:rPr>
                <w:sz w:val="24"/>
              </w:rPr>
              <w:t>–</w:t>
            </w:r>
            <w:r>
              <w:rPr>
                <w:spacing w:val="-5"/>
                <w:sz w:val="24"/>
              </w:rPr>
              <w:t xml:space="preserve"> </w:t>
            </w:r>
            <w:r>
              <w:rPr>
                <w:sz w:val="24"/>
              </w:rPr>
              <w:t>sites</w:t>
            </w:r>
            <w:r>
              <w:rPr>
                <w:spacing w:val="-4"/>
                <w:sz w:val="24"/>
              </w:rPr>
              <w:t xml:space="preserve"> </w:t>
            </w:r>
            <w:r>
              <w:rPr>
                <w:sz w:val="24"/>
              </w:rPr>
              <w:t>hacked</w:t>
            </w:r>
            <w:r>
              <w:rPr>
                <w:spacing w:val="-4"/>
                <w:sz w:val="24"/>
              </w:rPr>
              <w:t xml:space="preserve"> </w:t>
            </w:r>
            <w:r>
              <w:rPr>
                <w:sz w:val="24"/>
              </w:rPr>
              <w:t>–</w:t>
            </w:r>
            <w:r>
              <w:rPr>
                <w:spacing w:val="-2"/>
                <w:sz w:val="24"/>
              </w:rPr>
              <w:t xml:space="preserve"> </w:t>
            </w:r>
            <w:r>
              <w:rPr>
                <w:sz w:val="24"/>
              </w:rPr>
              <w:t>Internet Governance – Firewall.</w:t>
            </w:r>
          </w:p>
        </w:tc>
      </w:tr>
      <w:tr w:rsidR="0047733A" w14:paraId="50C16BE2" w14:textId="77777777">
        <w:trPr>
          <w:trHeight w:val="316"/>
        </w:trPr>
        <w:tc>
          <w:tcPr>
            <w:tcW w:w="9737" w:type="dxa"/>
            <w:gridSpan w:val="10"/>
          </w:tcPr>
          <w:p w14:paraId="5E507C67" w14:textId="77777777" w:rsidR="0047733A" w:rsidRDefault="0047733A">
            <w:pPr>
              <w:pStyle w:val="TableParagraph"/>
              <w:ind w:left="0"/>
              <w:rPr>
                <w:sz w:val="24"/>
              </w:rPr>
            </w:pPr>
          </w:p>
        </w:tc>
      </w:tr>
      <w:tr w:rsidR="0047733A" w14:paraId="2276892B" w14:textId="77777777">
        <w:trPr>
          <w:trHeight w:val="316"/>
        </w:trPr>
        <w:tc>
          <w:tcPr>
            <w:tcW w:w="1100" w:type="dxa"/>
            <w:gridSpan w:val="2"/>
          </w:tcPr>
          <w:p w14:paraId="2754AF98" w14:textId="77777777" w:rsidR="0047733A" w:rsidRDefault="00A66171">
            <w:pPr>
              <w:pStyle w:val="TableParagraph"/>
              <w:spacing w:line="275" w:lineRule="exact"/>
              <w:rPr>
                <w:b/>
                <w:sz w:val="24"/>
              </w:rPr>
            </w:pPr>
            <w:r>
              <w:rPr>
                <w:b/>
                <w:spacing w:val="-2"/>
                <w:sz w:val="24"/>
              </w:rPr>
              <w:t>Unit:3</w:t>
            </w:r>
          </w:p>
        </w:tc>
        <w:tc>
          <w:tcPr>
            <w:tcW w:w="7239" w:type="dxa"/>
            <w:gridSpan w:val="4"/>
          </w:tcPr>
          <w:p w14:paraId="76E122AC" w14:textId="77777777" w:rsidR="0047733A" w:rsidRDefault="00A66171">
            <w:pPr>
              <w:pStyle w:val="TableParagraph"/>
              <w:spacing w:line="275" w:lineRule="exact"/>
              <w:ind w:left="65" w:right="70"/>
              <w:jc w:val="center"/>
              <w:rPr>
                <w:b/>
                <w:sz w:val="24"/>
              </w:rPr>
            </w:pPr>
            <w:r>
              <w:rPr>
                <w:b/>
                <w:sz w:val="24"/>
              </w:rPr>
              <w:t>DIGITAL</w:t>
            </w:r>
            <w:r>
              <w:rPr>
                <w:b/>
                <w:spacing w:val="-2"/>
                <w:sz w:val="24"/>
              </w:rPr>
              <w:t xml:space="preserve"> MARKETING</w:t>
            </w:r>
          </w:p>
        </w:tc>
        <w:tc>
          <w:tcPr>
            <w:tcW w:w="1398" w:type="dxa"/>
            <w:gridSpan w:val="4"/>
          </w:tcPr>
          <w:p w14:paraId="35FC1320" w14:textId="77777777" w:rsidR="0047733A" w:rsidRDefault="00A66171">
            <w:pPr>
              <w:pStyle w:val="TableParagraph"/>
              <w:spacing w:line="275" w:lineRule="exact"/>
              <w:ind w:left="406"/>
              <w:rPr>
                <w:b/>
                <w:sz w:val="24"/>
              </w:rPr>
            </w:pPr>
            <w:r>
              <w:rPr>
                <w:b/>
                <w:sz w:val="24"/>
              </w:rPr>
              <w:t>12</w:t>
            </w:r>
            <w:r>
              <w:rPr>
                <w:b/>
                <w:spacing w:val="-2"/>
                <w:sz w:val="24"/>
              </w:rPr>
              <w:t xml:space="preserve"> hours</w:t>
            </w:r>
          </w:p>
        </w:tc>
      </w:tr>
      <w:tr w:rsidR="0047733A" w14:paraId="164B7E1F" w14:textId="77777777">
        <w:trPr>
          <w:trHeight w:val="1470"/>
        </w:trPr>
        <w:tc>
          <w:tcPr>
            <w:tcW w:w="9737" w:type="dxa"/>
            <w:gridSpan w:val="10"/>
          </w:tcPr>
          <w:p w14:paraId="38790898" w14:textId="77777777" w:rsidR="0047733A" w:rsidRDefault="00A66171">
            <w:pPr>
              <w:pStyle w:val="TableParagraph"/>
              <w:spacing w:before="1" w:line="276" w:lineRule="auto"/>
              <w:ind w:right="84"/>
              <w:jc w:val="both"/>
              <w:rPr>
                <w:sz w:val="24"/>
              </w:rPr>
            </w:pPr>
            <w:r>
              <w:rPr>
                <w:sz w:val="24"/>
              </w:rPr>
              <w:t>Digital</w:t>
            </w:r>
            <w:r>
              <w:rPr>
                <w:spacing w:val="-7"/>
                <w:sz w:val="24"/>
              </w:rPr>
              <w:t xml:space="preserve"> </w:t>
            </w:r>
            <w:r>
              <w:rPr>
                <w:sz w:val="24"/>
              </w:rPr>
              <w:t>marketing</w:t>
            </w:r>
            <w:r>
              <w:rPr>
                <w:spacing w:val="-7"/>
                <w:sz w:val="24"/>
              </w:rPr>
              <w:t xml:space="preserve"> </w:t>
            </w:r>
            <w:r>
              <w:rPr>
                <w:sz w:val="24"/>
              </w:rPr>
              <w:t>-</w:t>
            </w:r>
            <w:r>
              <w:rPr>
                <w:spacing w:val="-6"/>
                <w:sz w:val="24"/>
              </w:rPr>
              <w:t xml:space="preserve"> </w:t>
            </w:r>
            <w:r>
              <w:rPr>
                <w:sz w:val="24"/>
              </w:rPr>
              <w:t>vision,</w:t>
            </w:r>
            <w:r>
              <w:rPr>
                <w:spacing w:val="-7"/>
                <w:sz w:val="24"/>
              </w:rPr>
              <w:t xml:space="preserve"> </w:t>
            </w:r>
            <w:r>
              <w:rPr>
                <w:sz w:val="24"/>
              </w:rPr>
              <w:t>mission,</w:t>
            </w:r>
            <w:r>
              <w:rPr>
                <w:spacing w:val="-7"/>
                <w:sz w:val="24"/>
              </w:rPr>
              <w:t xml:space="preserve"> </w:t>
            </w:r>
            <w:r>
              <w:rPr>
                <w:sz w:val="24"/>
              </w:rPr>
              <w:t>and</w:t>
            </w:r>
            <w:r>
              <w:rPr>
                <w:spacing w:val="-7"/>
                <w:sz w:val="24"/>
              </w:rPr>
              <w:t xml:space="preserve"> </w:t>
            </w:r>
            <w:r>
              <w:rPr>
                <w:sz w:val="24"/>
              </w:rPr>
              <w:t>goals</w:t>
            </w:r>
            <w:r>
              <w:rPr>
                <w:spacing w:val="-7"/>
                <w:sz w:val="24"/>
              </w:rPr>
              <w:t xml:space="preserve"> </w:t>
            </w:r>
            <w:r>
              <w:rPr>
                <w:sz w:val="24"/>
              </w:rPr>
              <w:t>of</w:t>
            </w:r>
            <w:r>
              <w:rPr>
                <w:spacing w:val="-6"/>
                <w:sz w:val="24"/>
              </w:rPr>
              <w:t xml:space="preserve"> </w:t>
            </w:r>
            <w:r>
              <w:rPr>
                <w:sz w:val="24"/>
              </w:rPr>
              <w:t>digital</w:t>
            </w:r>
            <w:r>
              <w:rPr>
                <w:spacing w:val="-7"/>
                <w:sz w:val="24"/>
              </w:rPr>
              <w:t xml:space="preserve"> </w:t>
            </w:r>
            <w:r>
              <w:rPr>
                <w:sz w:val="24"/>
              </w:rPr>
              <w:t>marketing</w:t>
            </w:r>
            <w:r>
              <w:rPr>
                <w:spacing w:val="-7"/>
                <w:sz w:val="24"/>
              </w:rPr>
              <w:t xml:space="preserve"> </w:t>
            </w:r>
            <w:r>
              <w:rPr>
                <w:sz w:val="24"/>
              </w:rPr>
              <w:t>–importance</w:t>
            </w:r>
            <w:r>
              <w:rPr>
                <w:spacing w:val="-8"/>
                <w:sz w:val="24"/>
              </w:rPr>
              <w:t xml:space="preserve"> </w:t>
            </w:r>
            <w:r>
              <w:rPr>
                <w:sz w:val="24"/>
              </w:rPr>
              <w:t>of</w:t>
            </w:r>
            <w:r>
              <w:rPr>
                <w:spacing w:val="-6"/>
                <w:sz w:val="24"/>
              </w:rPr>
              <w:t xml:space="preserve"> </w:t>
            </w:r>
            <w:r>
              <w:rPr>
                <w:sz w:val="24"/>
              </w:rPr>
              <w:t>digital</w:t>
            </w:r>
            <w:r>
              <w:rPr>
                <w:spacing w:val="-7"/>
                <w:sz w:val="24"/>
              </w:rPr>
              <w:t xml:space="preserve"> </w:t>
            </w:r>
            <w:r>
              <w:rPr>
                <w:sz w:val="24"/>
              </w:rPr>
              <w:t>marketing – Website design and Hosting – Search Engine Optimisation (SEO) – Blogs - Digital Marketing Channels - social media marketing – email marketing – You tube marketing – Pay per click and Search Engine Marketing.</w:t>
            </w:r>
          </w:p>
        </w:tc>
      </w:tr>
      <w:tr w:rsidR="0047733A" w14:paraId="445BD89D" w14:textId="77777777">
        <w:trPr>
          <w:trHeight w:val="316"/>
        </w:trPr>
        <w:tc>
          <w:tcPr>
            <w:tcW w:w="9737" w:type="dxa"/>
            <w:gridSpan w:val="10"/>
          </w:tcPr>
          <w:p w14:paraId="69322900" w14:textId="77777777" w:rsidR="0047733A" w:rsidRDefault="0047733A">
            <w:pPr>
              <w:pStyle w:val="TableParagraph"/>
              <w:ind w:left="0"/>
              <w:rPr>
                <w:sz w:val="24"/>
              </w:rPr>
            </w:pPr>
          </w:p>
        </w:tc>
      </w:tr>
      <w:tr w:rsidR="0047733A" w14:paraId="2F85042A" w14:textId="77777777">
        <w:trPr>
          <w:trHeight w:val="316"/>
        </w:trPr>
        <w:tc>
          <w:tcPr>
            <w:tcW w:w="1100" w:type="dxa"/>
            <w:gridSpan w:val="2"/>
          </w:tcPr>
          <w:p w14:paraId="1291E34B" w14:textId="77777777" w:rsidR="0047733A" w:rsidRDefault="00A66171">
            <w:pPr>
              <w:pStyle w:val="TableParagraph"/>
              <w:spacing w:line="273" w:lineRule="exact"/>
              <w:rPr>
                <w:b/>
                <w:sz w:val="24"/>
              </w:rPr>
            </w:pPr>
            <w:r>
              <w:rPr>
                <w:b/>
                <w:spacing w:val="-2"/>
                <w:sz w:val="24"/>
              </w:rPr>
              <w:t>Unit:4</w:t>
            </w:r>
          </w:p>
        </w:tc>
        <w:tc>
          <w:tcPr>
            <w:tcW w:w="7239" w:type="dxa"/>
            <w:gridSpan w:val="4"/>
          </w:tcPr>
          <w:p w14:paraId="01C96913" w14:textId="77777777" w:rsidR="0047733A" w:rsidRDefault="00A66171">
            <w:pPr>
              <w:pStyle w:val="TableParagraph"/>
              <w:spacing w:line="273" w:lineRule="exact"/>
              <w:ind w:left="65" w:right="59"/>
              <w:jc w:val="center"/>
              <w:rPr>
                <w:b/>
                <w:sz w:val="24"/>
              </w:rPr>
            </w:pPr>
            <w:r>
              <w:rPr>
                <w:b/>
                <w:sz w:val="24"/>
              </w:rPr>
              <w:t>DIGITAL</w:t>
            </w:r>
            <w:r>
              <w:rPr>
                <w:b/>
                <w:spacing w:val="-2"/>
                <w:sz w:val="24"/>
              </w:rPr>
              <w:t xml:space="preserve"> ADVERTISING</w:t>
            </w:r>
          </w:p>
        </w:tc>
        <w:tc>
          <w:tcPr>
            <w:tcW w:w="1398" w:type="dxa"/>
            <w:gridSpan w:val="4"/>
          </w:tcPr>
          <w:p w14:paraId="26D0B38E"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3B5C8806" w14:textId="77777777">
        <w:trPr>
          <w:trHeight w:val="952"/>
        </w:trPr>
        <w:tc>
          <w:tcPr>
            <w:tcW w:w="9737" w:type="dxa"/>
            <w:gridSpan w:val="10"/>
          </w:tcPr>
          <w:p w14:paraId="1CFD84DE" w14:textId="77777777" w:rsidR="0047733A" w:rsidRDefault="00A66171">
            <w:pPr>
              <w:pStyle w:val="TableParagraph"/>
              <w:spacing w:line="270" w:lineRule="exact"/>
              <w:rPr>
                <w:sz w:val="24"/>
              </w:rPr>
            </w:pPr>
            <w:r>
              <w:rPr>
                <w:sz w:val="24"/>
              </w:rPr>
              <w:t>Digital</w:t>
            </w:r>
            <w:r>
              <w:rPr>
                <w:spacing w:val="-4"/>
                <w:sz w:val="24"/>
              </w:rPr>
              <w:t xml:space="preserve"> </w:t>
            </w:r>
            <w:r>
              <w:rPr>
                <w:sz w:val="24"/>
              </w:rPr>
              <w:t>Marketing</w:t>
            </w:r>
            <w:r>
              <w:rPr>
                <w:spacing w:val="-1"/>
                <w:sz w:val="24"/>
              </w:rPr>
              <w:t xml:space="preserve"> </w:t>
            </w:r>
            <w:r>
              <w:rPr>
                <w:sz w:val="24"/>
              </w:rPr>
              <w:t>and</w:t>
            </w:r>
            <w:r>
              <w:rPr>
                <w:spacing w:val="-1"/>
                <w:sz w:val="24"/>
              </w:rPr>
              <w:t xml:space="preserve"> </w:t>
            </w:r>
            <w:r>
              <w:rPr>
                <w:sz w:val="24"/>
              </w:rPr>
              <w:t>Advertising</w:t>
            </w:r>
            <w:r>
              <w:rPr>
                <w:spacing w:val="-2"/>
                <w:sz w:val="24"/>
              </w:rPr>
              <w:t xml:space="preserve"> </w:t>
            </w:r>
            <w:r>
              <w:rPr>
                <w:sz w:val="24"/>
              </w:rPr>
              <w:t>–</w:t>
            </w:r>
            <w:r>
              <w:rPr>
                <w:spacing w:val="-2"/>
                <w:sz w:val="24"/>
              </w:rPr>
              <w:t xml:space="preserve"> </w:t>
            </w:r>
            <w:r>
              <w:rPr>
                <w:sz w:val="24"/>
              </w:rPr>
              <w:t>Types</w:t>
            </w:r>
            <w:r>
              <w:rPr>
                <w:spacing w:val="-1"/>
                <w:sz w:val="24"/>
              </w:rPr>
              <w:t xml:space="preserve"> </w:t>
            </w:r>
            <w:r>
              <w:rPr>
                <w:sz w:val="24"/>
              </w:rPr>
              <w:t>of</w:t>
            </w:r>
            <w:r>
              <w:rPr>
                <w:spacing w:val="-2"/>
                <w:sz w:val="24"/>
              </w:rPr>
              <w:t xml:space="preserve"> </w:t>
            </w:r>
            <w:r>
              <w:rPr>
                <w:sz w:val="24"/>
              </w:rPr>
              <w:t>Digital</w:t>
            </w:r>
            <w:r>
              <w:rPr>
                <w:spacing w:val="-1"/>
                <w:sz w:val="24"/>
              </w:rPr>
              <w:t xml:space="preserve"> </w:t>
            </w:r>
            <w:r>
              <w:rPr>
                <w:sz w:val="24"/>
              </w:rPr>
              <w:t>promotions</w:t>
            </w:r>
            <w:r>
              <w:rPr>
                <w:spacing w:val="-2"/>
                <w:sz w:val="24"/>
              </w:rPr>
              <w:t xml:space="preserve"> </w:t>
            </w:r>
            <w:r>
              <w:rPr>
                <w:sz w:val="24"/>
              </w:rPr>
              <w:t>–</w:t>
            </w:r>
            <w:r>
              <w:rPr>
                <w:spacing w:val="-1"/>
                <w:sz w:val="24"/>
              </w:rPr>
              <w:t xml:space="preserve"> </w:t>
            </w:r>
            <w:r>
              <w:rPr>
                <w:sz w:val="24"/>
              </w:rPr>
              <w:t>Print</w:t>
            </w:r>
            <w:r>
              <w:rPr>
                <w:spacing w:val="-3"/>
                <w:sz w:val="24"/>
              </w:rPr>
              <w:t xml:space="preserve"> </w:t>
            </w:r>
            <w:r>
              <w:rPr>
                <w:sz w:val="24"/>
              </w:rPr>
              <w:t>Advertising</w:t>
            </w:r>
            <w:r>
              <w:rPr>
                <w:spacing w:val="-2"/>
                <w:sz w:val="24"/>
              </w:rPr>
              <w:t xml:space="preserve"> </w:t>
            </w:r>
            <w:r>
              <w:rPr>
                <w:sz w:val="24"/>
              </w:rPr>
              <w:t>-</w:t>
            </w:r>
            <w:r>
              <w:rPr>
                <w:spacing w:val="-2"/>
                <w:sz w:val="24"/>
              </w:rPr>
              <w:t xml:space="preserve"> Display</w:t>
            </w:r>
          </w:p>
          <w:p w14:paraId="44DF08AC" w14:textId="77777777" w:rsidR="0047733A" w:rsidRDefault="00A66171">
            <w:pPr>
              <w:pStyle w:val="TableParagraph"/>
              <w:spacing w:before="43" w:line="268" w:lineRule="auto"/>
              <w:rPr>
                <w:sz w:val="24"/>
              </w:rPr>
            </w:pPr>
            <w:r>
              <w:rPr>
                <w:sz w:val="24"/>
              </w:rPr>
              <w:t>screens</w:t>
            </w:r>
            <w:r>
              <w:rPr>
                <w:spacing w:val="-2"/>
                <w:sz w:val="24"/>
              </w:rPr>
              <w:t xml:space="preserve"> </w:t>
            </w:r>
            <w:r>
              <w:rPr>
                <w:sz w:val="24"/>
              </w:rPr>
              <w:t>-</w:t>
            </w:r>
            <w:r>
              <w:rPr>
                <w:spacing w:val="-4"/>
                <w:sz w:val="24"/>
              </w:rPr>
              <w:t xml:space="preserve"> </w:t>
            </w:r>
            <w:r>
              <w:rPr>
                <w:sz w:val="24"/>
              </w:rPr>
              <w:t>Content</w:t>
            </w:r>
            <w:r>
              <w:rPr>
                <w:spacing w:val="-3"/>
                <w:sz w:val="24"/>
              </w:rPr>
              <w:t xml:space="preserve"> </w:t>
            </w:r>
            <w:r>
              <w:rPr>
                <w:sz w:val="24"/>
              </w:rPr>
              <w:t>marketing</w:t>
            </w:r>
            <w:r>
              <w:rPr>
                <w:spacing w:val="-3"/>
                <w:sz w:val="24"/>
              </w:rPr>
              <w:t xml:space="preserve"> </w:t>
            </w:r>
            <w:r>
              <w:rPr>
                <w:sz w:val="24"/>
              </w:rPr>
              <w:t>and</w:t>
            </w:r>
            <w:r>
              <w:rPr>
                <w:spacing w:val="-3"/>
                <w:sz w:val="24"/>
              </w:rPr>
              <w:t xml:space="preserve"> </w:t>
            </w:r>
            <w:r>
              <w:rPr>
                <w:sz w:val="24"/>
              </w:rPr>
              <w:t>Customization</w:t>
            </w:r>
            <w:r>
              <w:rPr>
                <w:spacing w:val="-3"/>
                <w:sz w:val="24"/>
              </w:rPr>
              <w:t xml:space="preserve"> </w:t>
            </w:r>
            <w:r>
              <w:rPr>
                <w:sz w:val="24"/>
              </w:rPr>
              <w:t>Strategies</w:t>
            </w:r>
            <w:r>
              <w:rPr>
                <w:spacing w:val="-3"/>
                <w:sz w:val="24"/>
              </w:rPr>
              <w:t xml:space="preserve"> </w:t>
            </w:r>
            <w:r>
              <w:rPr>
                <w:sz w:val="24"/>
              </w:rPr>
              <w:t>–</w:t>
            </w:r>
            <w:r>
              <w:rPr>
                <w:spacing w:val="-4"/>
                <w:sz w:val="24"/>
              </w:rPr>
              <w:t xml:space="preserve"> </w:t>
            </w:r>
            <w:r>
              <w:rPr>
                <w:sz w:val="24"/>
              </w:rPr>
              <w:t>Digital</w:t>
            </w:r>
            <w:r>
              <w:rPr>
                <w:spacing w:val="-3"/>
                <w:sz w:val="24"/>
              </w:rPr>
              <w:t xml:space="preserve"> </w:t>
            </w:r>
            <w:r>
              <w:rPr>
                <w:sz w:val="24"/>
              </w:rPr>
              <w:t>Advertising</w:t>
            </w:r>
            <w:r>
              <w:rPr>
                <w:spacing w:val="-3"/>
                <w:sz w:val="24"/>
              </w:rPr>
              <w:t xml:space="preserve"> </w:t>
            </w:r>
            <w:r>
              <w:rPr>
                <w:sz w:val="24"/>
              </w:rPr>
              <w:t>in</w:t>
            </w:r>
            <w:r>
              <w:rPr>
                <w:spacing w:val="-3"/>
                <w:sz w:val="24"/>
              </w:rPr>
              <w:t xml:space="preserve"> </w:t>
            </w:r>
            <w:r>
              <w:rPr>
                <w:sz w:val="24"/>
              </w:rPr>
              <w:t>India</w:t>
            </w:r>
            <w:r>
              <w:rPr>
                <w:spacing w:val="-4"/>
                <w:sz w:val="24"/>
              </w:rPr>
              <w:t xml:space="preserve"> </w:t>
            </w:r>
            <w:r>
              <w:rPr>
                <w:sz w:val="24"/>
              </w:rPr>
              <w:t>–</w:t>
            </w:r>
            <w:r>
              <w:rPr>
                <w:spacing w:val="-3"/>
                <w:sz w:val="24"/>
              </w:rPr>
              <w:t xml:space="preserve"> </w:t>
            </w:r>
            <w:r>
              <w:rPr>
                <w:sz w:val="24"/>
              </w:rPr>
              <w:t>Digital Marketing and understanding buyer behavior.</w:t>
            </w:r>
          </w:p>
        </w:tc>
      </w:tr>
      <w:tr w:rsidR="0047733A" w14:paraId="5DF4357A" w14:textId="77777777">
        <w:trPr>
          <w:trHeight w:val="316"/>
        </w:trPr>
        <w:tc>
          <w:tcPr>
            <w:tcW w:w="9737" w:type="dxa"/>
            <w:gridSpan w:val="10"/>
          </w:tcPr>
          <w:p w14:paraId="67DB2A57" w14:textId="77777777" w:rsidR="0047733A" w:rsidRDefault="0047733A">
            <w:pPr>
              <w:pStyle w:val="TableParagraph"/>
              <w:ind w:left="0"/>
              <w:rPr>
                <w:sz w:val="24"/>
              </w:rPr>
            </w:pPr>
          </w:p>
        </w:tc>
      </w:tr>
      <w:tr w:rsidR="0047733A" w14:paraId="316EA79B" w14:textId="77777777">
        <w:trPr>
          <w:trHeight w:val="316"/>
        </w:trPr>
        <w:tc>
          <w:tcPr>
            <w:tcW w:w="1100" w:type="dxa"/>
            <w:gridSpan w:val="2"/>
          </w:tcPr>
          <w:p w14:paraId="7CB47C68" w14:textId="77777777" w:rsidR="0047733A" w:rsidRDefault="00A66171">
            <w:pPr>
              <w:pStyle w:val="TableParagraph"/>
              <w:spacing w:line="275" w:lineRule="exact"/>
              <w:rPr>
                <w:b/>
                <w:sz w:val="24"/>
              </w:rPr>
            </w:pPr>
            <w:r>
              <w:rPr>
                <w:b/>
                <w:spacing w:val="-2"/>
                <w:sz w:val="24"/>
              </w:rPr>
              <w:t>Unit:5</w:t>
            </w:r>
          </w:p>
        </w:tc>
        <w:tc>
          <w:tcPr>
            <w:tcW w:w="7239" w:type="dxa"/>
            <w:gridSpan w:val="4"/>
          </w:tcPr>
          <w:p w14:paraId="3315A1FC" w14:textId="77777777" w:rsidR="0047733A" w:rsidRDefault="00A66171">
            <w:pPr>
              <w:pStyle w:val="TableParagraph"/>
              <w:spacing w:line="275" w:lineRule="exact"/>
              <w:ind w:left="1662"/>
              <w:rPr>
                <w:b/>
                <w:sz w:val="24"/>
              </w:rPr>
            </w:pPr>
            <w:r>
              <w:rPr>
                <w:b/>
                <w:sz w:val="24"/>
              </w:rPr>
              <w:t>DIGITAL</w:t>
            </w:r>
            <w:r>
              <w:rPr>
                <w:b/>
                <w:spacing w:val="-3"/>
                <w:sz w:val="24"/>
              </w:rPr>
              <w:t xml:space="preserve"> </w:t>
            </w:r>
            <w:r>
              <w:rPr>
                <w:b/>
                <w:sz w:val="24"/>
              </w:rPr>
              <w:t>MARKETING</w:t>
            </w:r>
            <w:r>
              <w:rPr>
                <w:b/>
                <w:spacing w:val="-3"/>
                <w:sz w:val="24"/>
              </w:rPr>
              <w:t xml:space="preserve"> </w:t>
            </w:r>
            <w:r>
              <w:rPr>
                <w:b/>
                <w:spacing w:val="-2"/>
                <w:sz w:val="24"/>
              </w:rPr>
              <w:t>SERVICES</w:t>
            </w:r>
          </w:p>
        </w:tc>
        <w:tc>
          <w:tcPr>
            <w:tcW w:w="1398" w:type="dxa"/>
            <w:gridSpan w:val="4"/>
          </w:tcPr>
          <w:p w14:paraId="5FF4124B" w14:textId="77777777" w:rsidR="0047733A" w:rsidRDefault="00A66171">
            <w:pPr>
              <w:pStyle w:val="TableParagraph"/>
              <w:spacing w:line="275" w:lineRule="exact"/>
              <w:ind w:left="346"/>
              <w:rPr>
                <w:b/>
                <w:sz w:val="24"/>
              </w:rPr>
            </w:pPr>
            <w:r>
              <w:rPr>
                <w:b/>
                <w:sz w:val="24"/>
              </w:rPr>
              <w:t>10</w:t>
            </w:r>
            <w:r>
              <w:rPr>
                <w:b/>
                <w:spacing w:val="60"/>
                <w:sz w:val="24"/>
              </w:rPr>
              <w:t xml:space="preserve"> </w:t>
            </w:r>
            <w:r>
              <w:rPr>
                <w:b/>
                <w:spacing w:val="-2"/>
                <w:sz w:val="24"/>
              </w:rPr>
              <w:t>hours</w:t>
            </w:r>
          </w:p>
        </w:tc>
      </w:tr>
      <w:tr w:rsidR="0047733A" w14:paraId="69F641A2" w14:textId="77777777">
        <w:trPr>
          <w:trHeight w:val="316"/>
        </w:trPr>
        <w:tc>
          <w:tcPr>
            <w:tcW w:w="9737" w:type="dxa"/>
            <w:gridSpan w:val="10"/>
          </w:tcPr>
          <w:p w14:paraId="7D20AF69" w14:textId="77777777" w:rsidR="0047733A" w:rsidRDefault="00A66171">
            <w:pPr>
              <w:pStyle w:val="TableParagraph"/>
              <w:spacing w:line="270" w:lineRule="exact"/>
              <w:rPr>
                <w:sz w:val="24"/>
              </w:rPr>
            </w:pPr>
            <w:r>
              <w:rPr>
                <w:sz w:val="24"/>
              </w:rPr>
              <w:t>Digital</w:t>
            </w:r>
            <w:r>
              <w:rPr>
                <w:spacing w:val="-4"/>
                <w:sz w:val="24"/>
              </w:rPr>
              <w:t xml:space="preserve"> </w:t>
            </w:r>
            <w:r>
              <w:rPr>
                <w:sz w:val="24"/>
              </w:rPr>
              <w:t>Marketing</w:t>
            </w:r>
            <w:r>
              <w:rPr>
                <w:spacing w:val="-2"/>
                <w:sz w:val="24"/>
              </w:rPr>
              <w:t xml:space="preserve"> </w:t>
            </w:r>
            <w:r>
              <w:rPr>
                <w:sz w:val="24"/>
              </w:rPr>
              <w:t>Strategies</w:t>
            </w:r>
            <w:r>
              <w:rPr>
                <w:spacing w:val="-2"/>
                <w:sz w:val="24"/>
              </w:rPr>
              <w:t xml:space="preserve"> </w:t>
            </w:r>
            <w:r>
              <w:rPr>
                <w:sz w:val="24"/>
              </w:rPr>
              <w:t>and</w:t>
            </w:r>
            <w:r>
              <w:rPr>
                <w:spacing w:val="-2"/>
                <w:sz w:val="24"/>
              </w:rPr>
              <w:t xml:space="preserve"> </w:t>
            </w:r>
            <w:r>
              <w:rPr>
                <w:sz w:val="24"/>
              </w:rPr>
              <w:t>Services -</w:t>
            </w:r>
            <w:r>
              <w:rPr>
                <w:spacing w:val="-3"/>
                <w:sz w:val="24"/>
              </w:rPr>
              <w:t xml:space="preserve"> </w:t>
            </w:r>
            <w:r>
              <w:rPr>
                <w:sz w:val="24"/>
              </w:rPr>
              <w:t>Online</w:t>
            </w:r>
            <w:r>
              <w:rPr>
                <w:spacing w:val="-3"/>
                <w:sz w:val="24"/>
              </w:rPr>
              <w:t xml:space="preserve"> </w:t>
            </w:r>
            <w:r>
              <w:rPr>
                <w:sz w:val="24"/>
              </w:rPr>
              <w:t>Retail</w:t>
            </w:r>
            <w:r>
              <w:rPr>
                <w:spacing w:val="-2"/>
                <w:sz w:val="24"/>
              </w:rPr>
              <w:t xml:space="preserve"> </w:t>
            </w:r>
            <w:r>
              <w:rPr>
                <w:sz w:val="24"/>
              </w:rPr>
              <w:t>Sector</w:t>
            </w:r>
            <w:r>
              <w:rPr>
                <w:spacing w:val="-3"/>
                <w:sz w:val="24"/>
              </w:rPr>
              <w:t xml:space="preserve"> </w:t>
            </w:r>
            <w:r>
              <w:rPr>
                <w:sz w:val="24"/>
              </w:rPr>
              <w:t>–</w:t>
            </w:r>
            <w:r>
              <w:rPr>
                <w:spacing w:val="-2"/>
                <w:sz w:val="24"/>
              </w:rPr>
              <w:t xml:space="preserve"> </w:t>
            </w:r>
            <w:r>
              <w:rPr>
                <w:sz w:val="24"/>
              </w:rPr>
              <w:t>Online</w:t>
            </w:r>
            <w:r>
              <w:rPr>
                <w:spacing w:val="-1"/>
                <w:sz w:val="24"/>
              </w:rPr>
              <w:t xml:space="preserve"> </w:t>
            </w:r>
            <w:r>
              <w:rPr>
                <w:sz w:val="24"/>
              </w:rPr>
              <w:t>Financial</w:t>
            </w:r>
            <w:r>
              <w:rPr>
                <w:spacing w:val="-2"/>
                <w:sz w:val="24"/>
              </w:rPr>
              <w:t xml:space="preserve"> </w:t>
            </w:r>
            <w:r>
              <w:rPr>
                <w:sz w:val="24"/>
              </w:rPr>
              <w:t>Services</w:t>
            </w:r>
            <w:r>
              <w:rPr>
                <w:spacing w:val="-1"/>
                <w:sz w:val="24"/>
              </w:rPr>
              <w:t xml:space="preserve"> </w:t>
            </w:r>
            <w:r>
              <w:rPr>
                <w:spacing w:val="-10"/>
                <w:sz w:val="24"/>
              </w:rPr>
              <w:t>–</w:t>
            </w:r>
          </w:p>
        </w:tc>
      </w:tr>
    </w:tbl>
    <w:p w14:paraId="2740D2AC" w14:textId="77777777" w:rsidR="0047733A" w:rsidRDefault="0047733A">
      <w:pPr>
        <w:pStyle w:val="TableParagraph"/>
        <w:spacing w:line="270" w:lineRule="exact"/>
        <w:rPr>
          <w:sz w:val="24"/>
        </w:rPr>
        <w:sectPr w:rsidR="0047733A">
          <w:pgSz w:w="11920" w:h="16850"/>
          <w:pgMar w:top="1240" w:right="720" w:bottom="540" w:left="720" w:header="454" w:footer="354" w:gutter="0"/>
          <w:cols w:space="720"/>
        </w:sectPr>
      </w:pPr>
    </w:p>
    <w:p w14:paraId="7CDEDCC2"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3"/>
        <w:gridCol w:w="2129"/>
      </w:tblGrid>
      <w:tr w:rsidR="0047733A" w14:paraId="6EFDF0E7" w14:textId="77777777">
        <w:trPr>
          <w:trHeight w:val="834"/>
        </w:trPr>
        <w:tc>
          <w:tcPr>
            <w:tcW w:w="9737" w:type="dxa"/>
            <w:gridSpan w:val="4"/>
          </w:tcPr>
          <w:p w14:paraId="0CC7FB3C" w14:textId="77777777" w:rsidR="0047733A" w:rsidRDefault="00A66171">
            <w:pPr>
              <w:pStyle w:val="TableParagraph"/>
              <w:spacing w:line="278" w:lineRule="auto"/>
              <w:rPr>
                <w:sz w:val="24"/>
              </w:rPr>
            </w:pPr>
            <w:r>
              <w:rPr>
                <w:sz w:val="24"/>
              </w:rPr>
              <w:t>Online</w:t>
            </w:r>
            <w:r>
              <w:rPr>
                <w:spacing w:val="-4"/>
                <w:sz w:val="24"/>
              </w:rPr>
              <w:t xml:space="preserve"> </w:t>
            </w:r>
            <w:r>
              <w:rPr>
                <w:sz w:val="24"/>
              </w:rPr>
              <w:t>Travel</w:t>
            </w:r>
            <w:r>
              <w:rPr>
                <w:spacing w:val="-3"/>
                <w:sz w:val="24"/>
              </w:rPr>
              <w:t xml:space="preserve"> </w:t>
            </w:r>
            <w:r>
              <w:rPr>
                <w:sz w:val="24"/>
              </w:rPr>
              <w:t>services</w:t>
            </w:r>
            <w:r>
              <w:rPr>
                <w:spacing w:val="-3"/>
                <w:sz w:val="24"/>
              </w:rPr>
              <w:t xml:space="preserve"> </w:t>
            </w:r>
            <w:r>
              <w:rPr>
                <w:sz w:val="24"/>
              </w:rPr>
              <w:t>–</w:t>
            </w:r>
            <w:r>
              <w:rPr>
                <w:spacing w:val="-1"/>
                <w:sz w:val="24"/>
              </w:rPr>
              <w:t xml:space="preserve"> </w:t>
            </w:r>
            <w:r>
              <w:rPr>
                <w:sz w:val="24"/>
              </w:rPr>
              <w:t>Online</w:t>
            </w:r>
            <w:r>
              <w:rPr>
                <w:spacing w:val="-4"/>
                <w:sz w:val="24"/>
              </w:rPr>
              <w:t xml:space="preserve"> </w:t>
            </w:r>
            <w:r>
              <w:rPr>
                <w:sz w:val="24"/>
              </w:rPr>
              <w:t>career</w:t>
            </w:r>
            <w:r>
              <w:rPr>
                <w:spacing w:val="-4"/>
                <w:sz w:val="24"/>
              </w:rPr>
              <w:t xml:space="preserve"> </w:t>
            </w:r>
            <w:r>
              <w:rPr>
                <w:sz w:val="24"/>
              </w:rPr>
              <w:t>services</w:t>
            </w:r>
            <w:r>
              <w:rPr>
                <w:spacing w:val="-3"/>
                <w:sz w:val="24"/>
              </w:rPr>
              <w:t xml:space="preserve"> </w:t>
            </w:r>
            <w:r>
              <w:rPr>
                <w:sz w:val="24"/>
              </w:rPr>
              <w:t>–</w:t>
            </w:r>
            <w:r>
              <w:rPr>
                <w:spacing w:val="-3"/>
                <w:sz w:val="24"/>
              </w:rPr>
              <w:t xml:space="preserve"> </w:t>
            </w:r>
            <w:r>
              <w:rPr>
                <w:sz w:val="24"/>
              </w:rPr>
              <w:t>online</w:t>
            </w:r>
            <w:r>
              <w:rPr>
                <w:spacing w:val="-4"/>
                <w:sz w:val="24"/>
              </w:rPr>
              <w:t xml:space="preserve"> </w:t>
            </w:r>
            <w:r>
              <w:rPr>
                <w:sz w:val="24"/>
              </w:rPr>
              <w:t>publishing</w:t>
            </w:r>
            <w:r>
              <w:rPr>
                <w:spacing w:val="-4"/>
                <w:sz w:val="24"/>
              </w:rPr>
              <w:t xml:space="preserve"> </w:t>
            </w:r>
            <w:r>
              <w:rPr>
                <w:sz w:val="24"/>
              </w:rPr>
              <w:t>–</w:t>
            </w:r>
            <w:r>
              <w:rPr>
                <w:spacing w:val="-3"/>
                <w:sz w:val="24"/>
              </w:rPr>
              <w:t xml:space="preserve"> </w:t>
            </w:r>
            <w:r>
              <w:rPr>
                <w:sz w:val="24"/>
              </w:rPr>
              <w:t>online</w:t>
            </w:r>
            <w:r>
              <w:rPr>
                <w:spacing w:val="-4"/>
                <w:sz w:val="24"/>
              </w:rPr>
              <w:t xml:space="preserve"> </w:t>
            </w:r>
            <w:r>
              <w:rPr>
                <w:sz w:val="24"/>
              </w:rPr>
              <w:t>entertainment</w:t>
            </w:r>
            <w:r>
              <w:rPr>
                <w:spacing w:val="-3"/>
                <w:sz w:val="24"/>
              </w:rPr>
              <w:t xml:space="preserve"> </w:t>
            </w:r>
            <w:r>
              <w:rPr>
                <w:sz w:val="24"/>
              </w:rPr>
              <w:t>- consumer Protection Privacy and Information Rights – Warranties and New Products.</w:t>
            </w:r>
          </w:p>
        </w:tc>
      </w:tr>
      <w:tr w:rsidR="0047733A" w14:paraId="3D072590" w14:textId="77777777">
        <w:trPr>
          <w:trHeight w:val="313"/>
        </w:trPr>
        <w:tc>
          <w:tcPr>
            <w:tcW w:w="9737" w:type="dxa"/>
            <w:gridSpan w:val="4"/>
          </w:tcPr>
          <w:p w14:paraId="1F0FD265" w14:textId="77777777" w:rsidR="0047733A" w:rsidRDefault="0047733A">
            <w:pPr>
              <w:pStyle w:val="TableParagraph"/>
              <w:ind w:left="0"/>
            </w:pPr>
          </w:p>
        </w:tc>
      </w:tr>
      <w:tr w:rsidR="0047733A" w14:paraId="5133715F" w14:textId="77777777">
        <w:trPr>
          <w:trHeight w:val="318"/>
        </w:trPr>
        <w:tc>
          <w:tcPr>
            <w:tcW w:w="1555" w:type="dxa"/>
            <w:gridSpan w:val="2"/>
          </w:tcPr>
          <w:p w14:paraId="5638D9FB" w14:textId="77777777" w:rsidR="0047733A" w:rsidRDefault="00A66171">
            <w:pPr>
              <w:pStyle w:val="TableParagraph"/>
              <w:spacing w:before="1"/>
              <w:rPr>
                <w:b/>
                <w:sz w:val="24"/>
              </w:rPr>
            </w:pPr>
            <w:r>
              <w:rPr>
                <w:b/>
                <w:spacing w:val="-2"/>
                <w:sz w:val="24"/>
              </w:rPr>
              <w:t>Unit:6</w:t>
            </w:r>
          </w:p>
        </w:tc>
        <w:tc>
          <w:tcPr>
            <w:tcW w:w="6053" w:type="dxa"/>
          </w:tcPr>
          <w:p w14:paraId="5E0F55C3" w14:textId="77777777" w:rsidR="0047733A" w:rsidRDefault="00A66171">
            <w:pPr>
              <w:pStyle w:val="TableParagraph"/>
              <w:spacing w:before="1"/>
              <w:ind w:left="1526"/>
              <w:rPr>
                <w:b/>
                <w:sz w:val="24"/>
              </w:rPr>
            </w:pPr>
            <w:r>
              <w:rPr>
                <w:b/>
                <w:sz w:val="24"/>
              </w:rPr>
              <w:t>CONTEMPORARY</w:t>
            </w:r>
            <w:r>
              <w:rPr>
                <w:b/>
                <w:spacing w:val="-8"/>
                <w:sz w:val="24"/>
              </w:rPr>
              <w:t xml:space="preserve"> </w:t>
            </w:r>
            <w:r>
              <w:rPr>
                <w:b/>
                <w:spacing w:val="-2"/>
                <w:sz w:val="24"/>
              </w:rPr>
              <w:t>ISSUES</w:t>
            </w:r>
          </w:p>
        </w:tc>
        <w:tc>
          <w:tcPr>
            <w:tcW w:w="2129" w:type="dxa"/>
          </w:tcPr>
          <w:p w14:paraId="0D5A030B" w14:textId="77777777" w:rsidR="0047733A" w:rsidRDefault="00A66171">
            <w:pPr>
              <w:pStyle w:val="TableParagraph"/>
              <w:spacing w:before="1"/>
              <w:ind w:left="0" w:right="87"/>
              <w:jc w:val="right"/>
              <w:rPr>
                <w:b/>
                <w:sz w:val="24"/>
              </w:rPr>
            </w:pPr>
            <w:r>
              <w:rPr>
                <w:b/>
                <w:sz w:val="24"/>
              </w:rPr>
              <w:t xml:space="preserve">2 </w:t>
            </w:r>
            <w:r>
              <w:rPr>
                <w:b/>
                <w:spacing w:val="-2"/>
                <w:sz w:val="24"/>
              </w:rPr>
              <w:t>hours</w:t>
            </w:r>
          </w:p>
        </w:tc>
      </w:tr>
      <w:tr w:rsidR="0047733A" w14:paraId="03D52792" w14:textId="77777777">
        <w:trPr>
          <w:trHeight w:val="316"/>
        </w:trPr>
        <w:tc>
          <w:tcPr>
            <w:tcW w:w="9737" w:type="dxa"/>
            <w:gridSpan w:val="4"/>
          </w:tcPr>
          <w:p w14:paraId="3D912214"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10BDE8EA" w14:textId="77777777">
        <w:trPr>
          <w:trHeight w:val="318"/>
        </w:trPr>
        <w:tc>
          <w:tcPr>
            <w:tcW w:w="9737" w:type="dxa"/>
            <w:gridSpan w:val="4"/>
          </w:tcPr>
          <w:p w14:paraId="235BB866" w14:textId="77777777" w:rsidR="0047733A" w:rsidRDefault="0047733A">
            <w:pPr>
              <w:pStyle w:val="TableParagraph"/>
              <w:ind w:left="0"/>
            </w:pPr>
          </w:p>
        </w:tc>
      </w:tr>
      <w:tr w:rsidR="0047733A" w14:paraId="4BB65E18" w14:textId="77777777">
        <w:trPr>
          <w:trHeight w:val="350"/>
        </w:trPr>
        <w:tc>
          <w:tcPr>
            <w:tcW w:w="1555" w:type="dxa"/>
            <w:gridSpan w:val="2"/>
          </w:tcPr>
          <w:p w14:paraId="609D13E6" w14:textId="77777777" w:rsidR="0047733A" w:rsidRDefault="0047733A">
            <w:pPr>
              <w:pStyle w:val="TableParagraph"/>
              <w:ind w:left="0"/>
            </w:pPr>
          </w:p>
        </w:tc>
        <w:tc>
          <w:tcPr>
            <w:tcW w:w="6053" w:type="dxa"/>
          </w:tcPr>
          <w:p w14:paraId="051155EB" w14:textId="77777777" w:rsidR="0047733A" w:rsidRDefault="00A66171">
            <w:pPr>
              <w:pStyle w:val="TableParagraph"/>
              <w:spacing w:line="270"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tcPr>
          <w:p w14:paraId="0519D96A" w14:textId="77777777" w:rsidR="0047733A" w:rsidRDefault="00A66171">
            <w:pPr>
              <w:pStyle w:val="TableParagraph"/>
              <w:spacing w:line="270" w:lineRule="exact"/>
              <w:ind w:left="0" w:right="86"/>
              <w:jc w:val="right"/>
              <w:rPr>
                <w:b/>
                <w:sz w:val="24"/>
              </w:rPr>
            </w:pPr>
            <w:r>
              <w:rPr>
                <w:b/>
                <w:sz w:val="24"/>
              </w:rPr>
              <w:t>52</w:t>
            </w:r>
            <w:r>
              <w:rPr>
                <w:b/>
                <w:spacing w:val="55"/>
                <w:sz w:val="24"/>
              </w:rPr>
              <w:t xml:space="preserve"> </w:t>
            </w:r>
            <w:r>
              <w:rPr>
                <w:b/>
                <w:spacing w:val="-2"/>
                <w:sz w:val="24"/>
              </w:rPr>
              <w:t>hours</w:t>
            </w:r>
          </w:p>
        </w:tc>
      </w:tr>
      <w:tr w:rsidR="0047733A" w14:paraId="1BBF738B" w14:textId="77777777">
        <w:trPr>
          <w:trHeight w:val="313"/>
        </w:trPr>
        <w:tc>
          <w:tcPr>
            <w:tcW w:w="9737" w:type="dxa"/>
            <w:gridSpan w:val="4"/>
          </w:tcPr>
          <w:p w14:paraId="2E44AD77" w14:textId="77777777" w:rsidR="0047733A" w:rsidRDefault="00A66171">
            <w:pPr>
              <w:pStyle w:val="TableParagraph"/>
              <w:spacing w:line="270" w:lineRule="exact"/>
              <w:rPr>
                <w:b/>
                <w:sz w:val="24"/>
              </w:rPr>
            </w:pPr>
            <w:r>
              <w:rPr>
                <w:b/>
                <w:sz w:val="24"/>
              </w:rPr>
              <w:t>Text</w:t>
            </w:r>
            <w:r>
              <w:rPr>
                <w:b/>
                <w:spacing w:val="-2"/>
                <w:sz w:val="24"/>
              </w:rPr>
              <w:t xml:space="preserve"> Book(s)</w:t>
            </w:r>
          </w:p>
        </w:tc>
      </w:tr>
      <w:tr w:rsidR="0047733A" w14:paraId="7A611C64" w14:textId="77777777">
        <w:trPr>
          <w:trHeight w:val="316"/>
        </w:trPr>
        <w:tc>
          <w:tcPr>
            <w:tcW w:w="456" w:type="dxa"/>
          </w:tcPr>
          <w:p w14:paraId="1AC04FA6"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5EBC56F7" w14:textId="77777777" w:rsidR="0047733A" w:rsidRDefault="00A66171">
            <w:pPr>
              <w:pStyle w:val="TableParagraph"/>
              <w:spacing w:line="270" w:lineRule="exact"/>
              <w:ind w:left="163"/>
              <w:rPr>
                <w:sz w:val="24"/>
              </w:rPr>
            </w:pPr>
            <w:r>
              <w:rPr>
                <w:sz w:val="24"/>
              </w:rPr>
              <w:t>Chaffey,</w:t>
            </w:r>
            <w:r>
              <w:rPr>
                <w:spacing w:val="-2"/>
                <w:sz w:val="24"/>
              </w:rPr>
              <w:t xml:space="preserve"> </w:t>
            </w:r>
            <w:r>
              <w:rPr>
                <w:sz w:val="24"/>
              </w:rPr>
              <w:t>D.,</w:t>
            </w:r>
            <w:r>
              <w:rPr>
                <w:spacing w:val="-2"/>
                <w:sz w:val="24"/>
              </w:rPr>
              <w:t xml:space="preserve"> </w:t>
            </w:r>
            <w:r>
              <w:rPr>
                <w:sz w:val="24"/>
              </w:rPr>
              <w:t>E-Business</w:t>
            </w:r>
            <w:r>
              <w:rPr>
                <w:spacing w:val="-2"/>
                <w:sz w:val="24"/>
              </w:rPr>
              <w:t xml:space="preserve"> </w:t>
            </w:r>
            <w:r>
              <w:rPr>
                <w:sz w:val="24"/>
              </w:rPr>
              <w:t>and</w:t>
            </w:r>
            <w:r>
              <w:rPr>
                <w:spacing w:val="-1"/>
                <w:sz w:val="24"/>
              </w:rPr>
              <w:t xml:space="preserve"> </w:t>
            </w:r>
            <w:r>
              <w:rPr>
                <w:sz w:val="24"/>
              </w:rPr>
              <w:t>E-Commerce</w:t>
            </w:r>
            <w:r>
              <w:rPr>
                <w:spacing w:val="-3"/>
                <w:sz w:val="24"/>
              </w:rPr>
              <w:t xml:space="preserve"> </w:t>
            </w:r>
            <w:r>
              <w:rPr>
                <w:sz w:val="24"/>
              </w:rPr>
              <w:t>Management,</w:t>
            </w:r>
            <w:r>
              <w:rPr>
                <w:spacing w:val="-2"/>
                <w:sz w:val="24"/>
              </w:rPr>
              <w:t xml:space="preserve"> </w:t>
            </w:r>
            <w:r>
              <w:rPr>
                <w:sz w:val="24"/>
              </w:rPr>
              <w:t>2009,</w:t>
            </w:r>
            <w:r>
              <w:rPr>
                <w:spacing w:val="-1"/>
                <w:sz w:val="24"/>
              </w:rPr>
              <w:t xml:space="preserve"> </w:t>
            </w:r>
            <w:r>
              <w:rPr>
                <w:spacing w:val="-5"/>
                <w:sz w:val="24"/>
              </w:rPr>
              <w:t>4/e</w:t>
            </w:r>
          </w:p>
        </w:tc>
      </w:tr>
      <w:tr w:rsidR="0047733A" w14:paraId="4D3D27A1" w14:textId="77777777">
        <w:trPr>
          <w:trHeight w:val="318"/>
        </w:trPr>
        <w:tc>
          <w:tcPr>
            <w:tcW w:w="456" w:type="dxa"/>
          </w:tcPr>
          <w:p w14:paraId="7A8B2049"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46628961" w14:textId="77777777" w:rsidR="0047733A" w:rsidRDefault="00A66171">
            <w:pPr>
              <w:pStyle w:val="TableParagraph"/>
              <w:spacing w:line="270" w:lineRule="exact"/>
              <w:ind w:left="163"/>
              <w:rPr>
                <w:sz w:val="24"/>
              </w:rPr>
            </w:pPr>
            <w:r>
              <w:rPr>
                <w:sz w:val="24"/>
              </w:rPr>
              <w:t>Joseph,</w:t>
            </w:r>
            <w:r>
              <w:rPr>
                <w:spacing w:val="-5"/>
                <w:sz w:val="24"/>
              </w:rPr>
              <w:t xml:space="preserve"> </w:t>
            </w:r>
            <w:r>
              <w:rPr>
                <w:sz w:val="24"/>
              </w:rPr>
              <w:t>P.T.,</w:t>
            </w:r>
            <w:r>
              <w:rPr>
                <w:spacing w:val="-2"/>
                <w:sz w:val="24"/>
              </w:rPr>
              <w:t xml:space="preserve"> </w:t>
            </w:r>
            <w:r>
              <w:rPr>
                <w:sz w:val="24"/>
              </w:rPr>
              <w:t>E-Commerce:</w:t>
            </w:r>
            <w:r>
              <w:rPr>
                <w:spacing w:val="-2"/>
                <w:sz w:val="24"/>
              </w:rPr>
              <w:t xml:space="preserve"> </w:t>
            </w:r>
            <w:r>
              <w:rPr>
                <w:sz w:val="24"/>
              </w:rPr>
              <w:t>An Indian</w:t>
            </w:r>
            <w:r>
              <w:rPr>
                <w:spacing w:val="-2"/>
                <w:sz w:val="24"/>
              </w:rPr>
              <w:t xml:space="preserve"> </w:t>
            </w:r>
            <w:r>
              <w:rPr>
                <w:sz w:val="24"/>
              </w:rPr>
              <w:t>Perspective,</w:t>
            </w:r>
            <w:r>
              <w:rPr>
                <w:spacing w:val="-2"/>
                <w:sz w:val="24"/>
              </w:rPr>
              <w:t xml:space="preserve"> </w:t>
            </w:r>
            <w:r>
              <w:rPr>
                <w:sz w:val="24"/>
              </w:rPr>
              <w:t>2015,</w:t>
            </w:r>
            <w:r>
              <w:rPr>
                <w:spacing w:val="-2"/>
                <w:sz w:val="24"/>
              </w:rPr>
              <w:t xml:space="preserve"> </w:t>
            </w:r>
            <w:r>
              <w:rPr>
                <w:sz w:val="24"/>
              </w:rPr>
              <w:t>5/e,</w:t>
            </w:r>
            <w:r>
              <w:rPr>
                <w:spacing w:val="-2"/>
                <w:sz w:val="24"/>
              </w:rPr>
              <w:t xml:space="preserve"> </w:t>
            </w:r>
            <w:r>
              <w:rPr>
                <w:spacing w:val="-5"/>
                <w:sz w:val="24"/>
              </w:rPr>
              <w:t>PHI</w:t>
            </w:r>
          </w:p>
        </w:tc>
      </w:tr>
      <w:tr w:rsidR="0047733A" w14:paraId="56B54D3B" w14:textId="77777777">
        <w:trPr>
          <w:trHeight w:val="316"/>
        </w:trPr>
        <w:tc>
          <w:tcPr>
            <w:tcW w:w="9737" w:type="dxa"/>
            <w:gridSpan w:val="4"/>
          </w:tcPr>
          <w:p w14:paraId="3E2619B7" w14:textId="77777777" w:rsidR="0047733A" w:rsidRDefault="0047733A">
            <w:pPr>
              <w:pStyle w:val="TableParagraph"/>
              <w:ind w:left="0"/>
            </w:pPr>
          </w:p>
        </w:tc>
      </w:tr>
      <w:tr w:rsidR="0047733A" w14:paraId="0F1D06D1" w14:textId="77777777">
        <w:trPr>
          <w:trHeight w:val="369"/>
        </w:trPr>
        <w:tc>
          <w:tcPr>
            <w:tcW w:w="9737" w:type="dxa"/>
            <w:gridSpan w:val="4"/>
          </w:tcPr>
          <w:p w14:paraId="0460C2C7"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0AF49583" w14:textId="77777777">
        <w:trPr>
          <w:trHeight w:val="316"/>
        </w:trPr>
        <w:tc>
          <w:tcPr>
            <w:tcW w:w="456" w:type="dxa"/>
          </w:tcPr>
          <w:p w14:paraId="679B2E14"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4743B146" w14:textId="77777777" w:rsidR="0047733A" w:rsidRDefault="00A66171">
            <w:pPr>
              <w:pStyle w:val="TableParagraph"/>
              <w:spacing w:line="270" w:lineRule="exact"/>
              <w:ind w:left="163"/>
              <w:rPr>
                <w:sz w:val="24"/>
              </w:rPr>
            </w:pPr>
            <w:r>
              <w:rPr>
                <w:sz w:val="24"/>
              </w:rPr>
              <w:t>Kalakota,</w:t>
            </w:r>
            <w:r>
              <w:rPr>
                <w:spacing w:val="-2"/>
                <w:sz w:val="24"/>
              </w:rPr>
              <w:t xml:space="preserve"> </w:t>
            </w:r>
            <w:r>
              <w:rPr>
                <w:sz w:val="24"/>
              </w:rPr>
              <w:t>R.</w:t>
            </w:r>
            <w:r>
              <w:rPr>
                <w:spacing w:val="-1"/>
                <w:sz w:val="24"/>
              </w:rPr>
              <w:t xml:space="preserve"> </w:t>
            </w:r>
            <w:r>
              <w:rPr>
                <w:sz w:val="24"/>
              </w:rPr>
              <w:t>and</w:t>
            </w:r>
            <w:r>
              <w:rPr>
                <w:spacing w:val="-2"/>
                <w:sz w:val="24"/>
              </w:rPr>
              <w:t xml:space="preserve"> </w:t>
            </w:r>
            <w:r>
              <w:rPr>
                <w:sz w:val="24"/>
              </w:rPr>
              <w:t>Whinston,</w:t>
            </w:r>
            <w:r>
              <w:rPr>
                <w:spacing w:val="-1"/>
                <w:sz w:val="24"/>
              </w:rPr>
              <w:t xml:space="preserve"> </w:t>
            </w:r>
            <w:r>
              <w:rPr>
                <w:sz w:val="24"/>
              </w:rPr>
              <w:t>A.,</w:t>
            </w:r>
            <w:r>
              <w:rPr>
                <w:spacing w:val="-2"/>
                <w:sz w:val="24"/>
              </w:rPr>
              <w:t xml:space="preserve"> </w:t>
            </w:r>
            <w:r>
              <w:rPr>
                <w:sz w:val="24"/>
              </w:rPr>
              <w:t>Frontiers</w:t>
            </w:r>
            <w:r>
              <w:rPr>
                <w:spacing w:val="-1"/>
                <w:sz w:val="24"/>
              </w:rPr>
              <w:t xml:space="preserve"> </w:t>
            </w:r>
            <w:r>
              <w:rPr>
                <w:sz w:val="24"/>
              </w:rPr>
              <w:t>of</w:t>
            </w:r>
            <w:r>
              <w:rPr>
                <w:spacing w:val="-3"/>
                <w:sz w:val="24"/>
              </w:rPr>
              <w:t xml:space="preserve"> </w:t>
            </w:r>
            <w:r>
              <w:rPr>
                <w:sz w:val="24"/>
              </w:rPr>
              <w:t>Electronic</w:t>
            </w:r>
            <w:r>
              <w:rPr>
                <w:spacing w:val="-2"/>
                <w:sz w:val="24"/>
              </w:rPr>
              <w:t xml:space="preserve"> </w:t>
            </w:r>
            <w:r>
              <w:rPr>
                <w:sz w:val="24"/>
              </w:rPr>
              <w:t>Commerce,</w:t>
            </w:r>
            <w:r>
              <w:rPr>
                <w:spacing w:val="-2"/>
                <w:sz w:val="24"/>
              </w:rPr>
              <w:t xml:space="preserve"> </w:t>
            </w:r>
            <w:r>
              <w:rPr>
                <w:sz w:val="24"/>
              </w:rPr>
              <w:t>2011,</w:t>
            </w:r>
            <w:r>
              <w:rPr>
                <w:spacing w:val="1"/>
                <w:sz w:val="24"/>
              </w:rPr>
              <w:t xml:space="preserve"> </w:t>
            </w:r>
            <w:r>
              <w:rPr>
                <w:spacing w:val="-2"/>
                <w:sz w:val="24"/>
              </w:rPr>
              <w:t>Pearson.</w:t>
            </w:r>
          </w:p>
        </w:tc>
      </w:tr>
      <w:tr w:rsidR="0047733A" w14:paraId="446FA101" w14:textId="77777777">
        <w:trPr>
          <w:trHeight w:val="318"/>
        </w:trPr>
        <w:tc>
          <w:tcPr>
            <w:tcW w:w="456" w:type="dxa"/>
          </w:tcPr>
          <w:p w14:paraId="64187637"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197BFB97" w14:textId="77777777" w:rsidR="0047733A" w:rsidRDefault="00A66171">
            <w:pPr>
              <w:pStyle w:val="TableParagraph"/>
              <w:spacing w:line="270" w:lineRule="exact"/>
              <w:ind w:left="163"/>
              <w:rPr>
                <w:sz w:val="24"/>
              </w:rPr>
            </w:pPr>
            <w:r>
              <w:rPr>
                <w:sz w:val="24"/>
              </w:rPr>
              <w:t>Schneider,</w:t>
            </w:r>
            <w:r>
              <w:rPr>
                <w:spacing w:val="-4"/>
                <w:sz w:val="24"/>
              </w:rPr>
              <w:t xml:space="preserve"> </w:t>
            </w:r>
            <w:r>
              <w:rPr>
                <w:sz w:val="24"/>
              </w:rPr>
              <w:t>G.P.,</w:t>
            </w:r>
            <w:r>
              <w:rPr>
                <w:spacing w:val="-2"/>
                <w:sz w:val="24"/>
              </w:rPr>
              <w:t xml:space="preserve"> </w:t>
            </w:r>
            <w:r>
              <w:rPr>
                <w:sz w:val="24"/>
              </w:rPr>
              <w:t>Electronic</w:t>
            </w:r>
            <w:r>
              <w:rPr>
                <w:spacing w:val="-3"/>
                <w:sz w:val="24"/>
              </w:rPr>
              <w:t xml:space="preserve"> </w:t>
            </w:r>
            <w:r>
              <w:rPr>
                <w:sz w:val="24"/>
              </w:rPr>
              <w:t>Commerce,</w:t>
            </w:r>
            <w:r>
              <w:rPr>
                <w:spacing w:val="-2"/>
                <w:sz w:val="24"/>
              </w:rPr>
              <w:t xml:space="preserve"> </w:t>
            </w:r>
            <w:r>
              <w:rPr>
                <w:sz w:val="24"/>
              </w:rPr>
              <w:t>2017,</w:t>
            </w:r>
            <w:r>
              <w:rPr>
                <w:spacing w:val="-2"/>
                <w:sz w:val="24"/>
              </w:rPr>
              <w:t xml:space="preserve"> </w:t>
            </w:r>
            <w:r>
              <w:rPr>
                <w:sz w:val="24"/>
              </w:rPr>
              <w:t>12/e,</w:t>
            </w:r>
            <w:r>
              <w:rPr>
                <w:spacing w:val="-2"/>
                <w:sz w:val="24"/>
              </w:rPr>
              <w:t xml:space="preserve"> </w:t>
            </w:r>
            <w:r>
              <w:rPr>
                <w:sz w:val="24"/>
              </w:rPr>
              <w:t>Cengage</w:t>
            </w:r>
            <w:r>
              <w:rPr>
                <w:spacing w:val="-2"/>
                <w:sz w:val="24"/>
              </w:rPr>
              <w:t xml:space="preserve"> Learning</w:t>
            </w:r>
          </w:p>
        </w:tc>
      </w:tr>
      <w:tr w:rsidR="0047733A" w14:paraId="2010448F" w14:textId="77777777">
        <w:trPr>
          <w:trHeight w:val="549"/>
        </w:trPr>
        <w:tc>
          <w:tcPr>
            <w:tcW w:w="456" w:type="dxa"/>
          </w:tcPr>
          <w:p w14:paraId="09807257" w14:textId="77777777" w:rsidR="0047733A" w:rsidRDefault="00A66171">
            <w:pPr>
              <w:pStyle w:val="TableParagraph"/>
              <w:spacing w:line="268" w:lineRule="exact"/>
              <w:ind w:left="0" w:right="98"/>
              <w:jc w:val="center"/>
              <w:rPr>
                <w:sz w:val="24"/>
              </w:rPr>
            </w:pPr>
            <w:r>
              <w:rPr>
                <w:spacing w:val="-10"/>
                <w:sz w:val="24"/>
              </w:rPr>
              <w:t>3</w:t>
            </w:r>
          </w:p>
        </w:tc>
        <w:tc>
          <w:tcPr>
            <w:tcW w:w="9281" w:type="dxa"/>
            <w:gridSpan w:val="3"/>
          </w:tcPr>
          <w:p w14:paraId="1FAF3851" w14:textId="77777777" w:rsidR="0047733A" w:rsidRDefault="00A66171">
            <w:pPr>
              <w:pStyle w:val="TableParagraph"/>
              <w:spacing w:before="3" w:line="228" w:lineRule="auto"/>
              <w:ind w:left="163" w:right="942"/>
              <w:rPr>
                <w:sz w:val="24"/>
              </w:rPr>
            </w:pPr>
            <w:r>
              <w:rPr>
                <w:sz w:val="24"/>
              </w:rPr>
              <w:t>Turban,</w:t>
            </w:r>
            <w:r>
              <w:rPr>
                <w:spacing w:val="-4"/>
                <w:sz w:val="24"/>
              </w:rPr>
              <w:t xml:space="preserve"> </w:t>
            </w:r>
            <w:r>
              <w:rPr>
                <w:sz w:val="24"/>
              </w:rPr>
              <w:t>E.,</w:t>
            </w:r>
            <w:r>
              <w:rPr>
                <w:spacing w:val="-4"/>
                <w:sz w:val="24"/>
              </w:rPr>
              <w:t xml:space="preserve"> </w:t>
            </w:r>
            <w:r>
              <w:rPr>
                <w:sz w:val="24"/>
              </w:rPr>
              <w:t>King,</w:t>
            </w:r>
            <w:r>
              <w:rPr>
                <w:spacing w:val="-4"/>
                <w:sz w:val="24"/>
              </w:rPr>
              <w:t xml:space="preserve"> </w:t>
            </w:r>
            <w:r>
              <w:rPr>
                <w:sz w:val="24"/>
              </w:rPr>
              <w:t>D.</w:t>
            </w:r>
            <w:r>
              <w:rPr>
                <w:spacing w:val="-2"/>
                <w:sz w:val="24"/>
              </w:rPr>
              <w:t xml:space="preserve"> </w:t>
            </w:r>
            <w:r>
              <w:rPr>
                <w:sz w:val="24"/>
              </w:rPr>
              <w:t>and</w:t>
            </w:r>
            <w:r>
              <w:rPr>
                <w:spacing w:val="-2"/>
                <w:sz w:val="24"/>
              </w:rPr>
              <w:t xml:space="preserve"> </w:t>
            </w:r>
            <w:r>
              <w:rPr>
                <w:sz w:val="24"/>
              </w:rPr>
              <w:t>Lee,</w:t>
            </w:r>
            <w:r>
              <w:rPr>
                <w:spacing w:val="-4"/>
                <w:sz w:val="24"/>
              </w:rPr>
              <w:t xml:space="preserve"> </w:t>
            </w:r>
            <w:r>
              <w:rPr>
                <w:sz w:val="24"/>
              </w:rPr>
              <w:t>J.,</w:t>
            </w:r>
            <w:r>
              <w:rPr>
                <w:spacing w:val="-4"/>
                <w:sz w:val="24"/>
              </w:rPr>
              <w:t xml:space="preserve"> </w:t>
            </w:r>
            <w:r>
              <w:rPr>
                <w:sz w:val="24"/>
              </w:rPr>
              <w:t>Electronic</w:t>
            </w:r>
            <w:r>
              <w:rPr>
                <w:spacing w:val="-5"/>
                <w:sz w:val="24"/>
              </w:rPr>
              <w:t xml:space="preserve"> </w:t>
            </w:r>
            <w:r>
              <w:rPr>
                <w:sz w:val="24"/>
              </w:rPr>
              <w:t>Commerce:</w:t>
            </w:r>
            <w:r>
              <w:rPr>
                <w:spacing w:val="-4"/>
                <w:sz w:val="24"/>
              </w:rPr>
              <w:t xml:space="preserve"> </w:t>
            </w:r>
            <w:r>
              <w:rPr>
                <w:sz w:val="24"/>
              </w:rPr>
              <w:t>A</w:t>
            </w:r>
            <w:r>
              <w:rPr>
                <w:spacing w:val="-5"/>
                <w:sz w:val="24"/>
              </w:rPr>
              <w:t xml:space="preserve"> </w:t>
            </w:r>
            <w:r>
              <w:rPr>
                <w:sz w:val="24"/>
              </w:rPr>
              <w:t>Managerial</w:t>
            </w:r>
            <w:r>
              <w:rPr>
                <w:spacing w:val="-4"/>
                <w:sz w:val="24"/>
              </w:rPr>
              <w:t xml:space="preserve"> </w:t>
            </w:r>
            <w:r>
              <w:rPr>
                <w:sz w:val="24"/>
              </w:rPr>
              <w:t>and</w:t>
            </w:r>
            <w:r>
              <w:rPr>
                <w:spacing w:val="-4"/>
                <w:sz w:val="24"/>
              </w:rPr>
              <w:t xml:space="preserve"> </w:t>
            </w:r>
            <w:r>
              <w:rPr>
                <w:sz w:val="24"/>
              </w:rPr>
              <w:t>Social Networks Perspective, 2015, 8/e, Prentice Hall</w:t>
            </w:r>
          </w:p>
        </w:tc>
      </w:tr>
      <w:tr w:rsidR="0047733A" w14:paraId="740075A5" w14:textId="77777777">
        <w:trPr>
          <w:trHeight w:val="316"/>
        </w:trPr>
        <w:tc>
          <w:tcPr>
            <w:tcW w:w="9737" w:type="dxa"/>
            <w:gridSpan w:val="4"/>
          </w:tcPr>
          <w:p w14:paraId="2B22E037" w14:textId="77777777" w:rsidR="0047733A" w:rsidRDefault="0047733A">
            <w:pPr>
              <w:pStyle w:val="TableParagraph"/>
              <w:ind w:left="0"/>
            </w:pPr>
          </w:p>
        </w:tc>
      </w:tr>
      <w:tr w:rsidR="0047733A" w14:paraId="445CAC01" w14:textId="77777777">
        <w:trPr>
          <w:trHeight w:val="316"/>
        </w:trPr>
        <w:tc>
          <w:tcPr>
            <w:tcW w:w="9737" w:type="dxa"/>
            <w:gridSpan w:val="4"/>
          </w:tcPr>
          <w:p w14:paraId="50AE28B6"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2C3BD656" w14:textId="77777777">
        <w:trPr>
          <w:trHeight w:val="318"/>
        </w:trPr>
        <w:tc>
          <w:tcPr>
            <w:tcW w:w="456" w:type="dxa"/>
          </w:tcPr>
          <w:p w14:paraId="323F6CB1"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4639A355" w14:textId="77777777" w:rsidR="0047733A" w:rsidRDefault="00860E27">
            <w:pPr>
              <w:pStyle w:val="TableParagraph"/>
              <w:spacing w:line="270" w:lineRule="exact"/>
              <w:ind w:left="124"/>
              <w:rPr>
                <w:sz w:val="24"/>
              </w:rPr>
            </w:pPr>
            <w:hyperlink r:id="rId84">
              <w:r w:rsidR="00A66171">
                <w:rPr>
                  <w:color w:val="0000FF"/>
                  <w:spacing w:val="-2"/>
                  <w:sz w:val="24"/>
                  <w:u w:val="single" w:color="0000FF"/>
                </w:rPr>
                <w:t>https://www.classcentral.com/course/swayam-basics-of-digital-marketing-13909</w:t>
              </w:r>
            </w:hyperlink>
          </w:p>
        </w:tc>
      </w:tr>
      <w:tr w:rsidR="0047733A" w14:paraId="16000784" w14:textId="77777777">
        <w:trPr>
          <w:trHeight w:val="515"/>
        </w:trPr>
        <w:tc>
          <w:tcPr>
            <w:tcW w:w="456" w:type="dxa"/>
          </w:tcPr>
          <w:p w14:paraId="0E9A6EA5"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55937BC5" w14:textId="77777777" w:rsidR="0047733A" w:rsidRDefault="00860E27">
            <w:pPr>
              <w:pStyle w:val="TableParagraph"/>
              <w:spacing w:line="270" w:lineRule="exact"/>
              <w:ind w:left="124"/>
              <w:rPr>
                <w:sz w:val="24"/>
              </w:rPr>
            </w:pPr>
            <w:hyperlink r:id="rId85">
              <w:r w:rsidR="00A66171">
                <w:rPr>
                  <w:color w:val="0000FF"/>
                  <w:spacing w:val="-2"/>
                  <w:sz w:val="24"/>
                  <w:u w:val="single" w:color="0000FF"/>
                </w:rPr>
                <w:t>https://www.coursera.org/specializations/digital-marketing</w:t>
              </w:r>
            </w:hyperlink>
          </w:p>
        </w:tc>
      </w:tr>
      <w:tr w:rsidR="0047733A" w14:paraId="4CCC9697" w14:textId="77777777">
        <w:trPr>
          <w:trHeight w:val="316"/>
        </w:trPr>
        <w:tc>
          <w:tcPr>
            <w:tcW w:w="9737" w:type="dxa"/>
            <w:gridSpan w:val="4"/>
          </w:tcPr>
          <w:p w14:paraId="1A2D095B" w14:textId="77777777" w:rsidR="0047733A" w:rsidRDefault="0047733A">
            <w:pPr>
              <w:pStyle w:val="TableParagraph"/>
              <w:ind w:left="0"/>
            </w:pPr>
          </w:p>
        </w:tc>
      </w:tr>
      <w:tr w:rsidR="0047733A" w14:paraId="73ED9FE4" w14:textId="77777777">
        <w:trPr>
          <w:trHeight w:val="635"/>
        </w:trPr>
        <w:tc>
          <w:tcPr>
            <w:tcW w:w="9737" w:type="dxa"/>
            <w:gridSpan w:val="4"/>
          </w:tcPr>
          <w:p w14:paraId="5FB9F0FA" w14:textId="77777777" w:rsidR="0047733A" w:rsidRDefault="00A66171">
            <w:pPr>
              <w:pStyle w:val="TableParagraph"/>
              <w:spacing w:line="268"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1"/>
                <w:sz w:val="24"/>
              </w:rPr>
              <w:t xml:space="preserve"> </w:t>
            </w:r>
            <w:r>
              <w:rPr>
                <w:sz w:val="24"/>
              </w:rPr>
              <w:t>Dr</w:t>
            </w:r>
            <w:r>
              <w:rPr>
                <w:spacing w:val="-1"/>
                <w:sz w:val="24"/>
              </w:rPr>
              <w:t xml:space="preserve"> </w:t>
            </w:r>
            <w:r>
              <w:rPr>
                <w:sz w:val="24"/>
              </w:rPr>
              <w:t>N</w:t>
            </w:r>
            <w:r>
              <w:rPr>
                <w:spacing w:val="-2"/>
                <w:sz w:val="24"/>
              </w:rPr>
              <w:t xml:space="preserve"> </w:t>
            </w:r>
            <w:r>
              <w:rPr>
                <w:sz w:val="24"/>
              </w:rPr>
              <w:t>Nirmaladevi,</w:t>
            </w:r>
            <w:r>
              <w:rPr>
                <w:spacing w:val="-1"/>
                <w:sz w:val="24"/>
              </w:rPr>
              <w:t xml:space="preserve"> </w:t>
            </w:r>
            <w:r>
              <w:rPr>
                <w:sz w:val="24"/>
              </w:rPr>
              <w:t>Principal,</w:t>
            </w:r>
            <w:r>
              <w:rPr>
                <w:spacing w:val="-2"/>
                <w:sz w:val="24"/>
              </w:rPr>
              <w:t xml:space="preserve"> </w:t>
            </w:r>
            <w:r>
              <w:rPr>
                <w:sz w:val="24"/>
              </w:rPr>
              <w:t>G</w:t>
            </w:r>
            <w:r>
              <w:rPr>
                <w:spacing w:val="-2"/>
                <w:sz w:val="24"/>
              </w:rPr>
              <w:t xml:space="preserve"> </w:t>
            </w:r>
            <w:r>
              <w:rPr>
                <w:sz w:val="24"/>
              </w:rPr>
              <w:t>R</w:t>
            </w:r>
            <w:r>
              <w:rPr>
                <w:spacing w:val="-1"/>
                <w:sz w:val="24"/>
              </w:rPr>
              <w:t xml:space="preserve"> </w:t>
            </w:r>
            <w:r>
              <w:rPr>
                <w:sz w:val="24"/>
              </w:rPr>
              <w:t>Damodaran Academy</w:t>
            </w:r>
            <w:r>
              <w:rPr>
                <w:spacing w:val="-1"/>
                <w:sz w:val="24"/>
              </w:rPr>
              <w:t xml:space="preserve"> </w:t>
            </w:r>
            <w:r>
              <w:rPr>
                <w:sz w:val="24"/>
              </w:rPr>
              <w:t>of</w:t>
            </w:r>
            <w:r>
              <w:rPr>
                <w:spacing w:val="-2"/>
                <w:sz w:val="24"/>
              </w:rPr>
              <w:t xml:space="preserve"> Management,</w:t>
            </w:r>
          </w:p>
          <w:p w14:paraId="7B5E83A7" w14:textId="77777777" w:rsidR="0047733A" w:rsidRDefault="00A66171">
            <w:pPr>
              <w:pStyle w:val="TableParagraph"/>
              <w:spacing w:before="43"/>
              <w:rPr>
                <w:sz w:val="24"/>
              </w:rPr>
            </w:pPr>
            <w:r>
              <w:rPr>
                <w:spacing w:val="-2"/>
                <w:sz w:val="24"/>
              </w:rPr>
              <w:t>Coimbatore.</w:t>
            </w:r>
          </w:p>
        </w:tc>
      </w:tr>
    </w:tbl>
    <w:p w14:paraId="7E1BE257" w14:textId="77777777" w:rsidR="0047733A" w:rsidRDefault="0047733A">
      <w:pPr>
        <w:pStyle w:val="BodyText"/>
        <w:rPr>
          <w:sz w:val="20"/>
        </w:rPr>
      </w:pPr>
    </w:p>
    <w:p w14:paraId="0EC70ED5" w14:textId="77777777" w:rsidR="0047733A" w:rsidRDefault="0047733A">
      <w:pPr>
        <w:pStyle w:val="BodyText"/>
        <w:spacing w:before="66" w:after="1"/>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1B0F8BE4" w14:textId="77777777">
        <w:trPr>
          <w:trHeight w:val="318"/>
        </w:trPr>
        <w:tc>
          <w:tcPr>
            <w:tcW w:w="9619" w:type="dxa"/>
            <w:gridSpan w:val="11"/>
          </w:tcPr>
          <w:p w14:paraId="0590B229"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3"/>
                <w:sz w:val="24"/>
              </w:rPr>
              <w:t xml:space="preserve"> </w:t>
            </w:r>
            <w:r>
              <w:rPr>
                <w:sz w:val="24"/>
              </w:rPr>
              <w:t>Programme</w:t>
            </w:r>
            <w:r>
              <w:rPr>
                <w:spacing w:val="-2"/>
                <w:sz w:val="24"/>
              </w:rPr>
              <w:t xml:space="preserve"> Outcomes</w:t>
            </w:r>
          </w:p>
        </w:tc>
      </w:tr>
      <w:tr w:rsidR="0047733A" w14:paraId="7AC02263" w14:textId="77777777">
        <w:trPr>
          <w:trHeight w:val="316"/>
        </w:trPr>
        <w:tc>
          <w:tcPr>
            <w:tcW w:w="828" w:type="dxa"/>
          </w:tcPr>
          <w:p w14:paraId="3E7657C2" w14:textId="77777777" w:rsidR="0047733A" w:rsidRDefault="00A66171">
            <w:pPr>
              <w:pStyle w:val="TableParagraph"/>
              <w:spacing w:line="273" w:lineRule="exact"/>
              <w:ind w:left="0" w:right="170"/>
              <w:jc w:val="right"/>
              <w:rPr>
                <w:b/>
                <w:sz w:val="24"/>
              </w:rPr>
            </w:pPr>
            <w:r>
              <w:rPr>
                <w:b/>
                <w:spacing w:val="-5"/>
                <w:sz w:val="24"/>
              </w:rPr>
              <w:t>COs</w:t>
            </w:r>
          </w:p>
        </w:tc>
        <w:tc>
          <w:tcPr>
            <w:tcW w:w="878" w:type="dxa"/>
          </w:tcPr>
          <w:p w14:paraId="5D119494" w14:textId="77777777" w:rsidR="0047733A" w:rsidRDefault="00A66171">
            <w:pPr>
              <w:pStyle w:val="TableParagraph"/>
              <w:spacing w:line="273" w:lineRule="exact"/>
              <w:ind w:left="24" w:right="7"/>
              <w:jc w:val="center"/>
              <w:rPr>
                <w:b/>
                <w:sz w:val="24"/>
              </w:rPr>
            </w:pPr>
            <w:r>
              <w:rPr>
                <w:b/>
                <w:spacing w:val="-5"/>
                <w:sz w:val="24"/>
              </w:rPr>
              <w:t>PO1</w:t>
            </w:r>
          </w:p>
        </w:tc>
        <w:tc>
          <w:tcPr>
            <w:tcW w:w="880" w:type="dxa"/>
          </w:tcPr>
          <w:p w14:paraId="067DC936" w14:textId="77777777" w:rsidR="0047733A" w:rsidRDefault="00A66171">
            <w:pPr>
              <w:pStyle w:val="TableParagraph"/>
              <w:spacing w:line="273" w:lineRule="exact"/>
              <w:ind w:left="34" w:right="14"/>
              <w:jc w:val="center"/>
              <w:rPr>
                <w:b/>
                <w:sz w:val="24"/>
              </w:rPr>
            </w:pPr>
            <w:r>
              <w:rPr>
                <w:b/>
                <w:spacing w:val="-5"/>
                <w:sz w:val="24"/>
              </w:rPr>
              <w:t>PO2</w:t>
            </w:r>
          </w:p>
        </w:tc>
        <w:tc>
          <w:tcPr>
            <w:tcW w:w="880" w:type="dxa"/>
          </w:tcPr>
          <w:p w14:paraId="229CCF1F" w14:textId="77777777" w:rsidR="0047733A" w:rsidRDefault="00A66171">
            <w:pPr>
              <w:pStyle w:val="TableParagraph"/>
              <w:spacing w:line="273" w:lineRule="exact"/>
              <w:ind w:left="34" w:right="7"/>
              <w:jc w:val="center"/>
              <w:rPr>
                <w:b/>
                <w:sz w:val="24"/>
              </w:rPr>
            </w:pPr>
            <w:r>
              <w:rPr>
                <w:b/>
                <w:spacing w:val="-5"/>
                <w:sz w:val="24"/>
              </w:rPr>
              <w:t>PO3</w:t>
            </w:r>
          </w:p>
        </w:tc>
        <w:tc>
          <w:tcPr>
            <w:tcW w:w="880" w:type="dxa"/>
          </w:tcPr>
          <w:p w14:paraId="74C29C12" w14:textId="77777777" w:rsidR="0047733A" w:rsidRDefault="00A66171">
            <w:pPr>
              <w:pStyle w:val="TableParagraph"/>
              <w:spacing w:line="273" w:lineRule="exact"/>
              <w:ind w:left="34" w:right="10"/>
              <w:jc w:val="center"/>
              <w:rPr>
                <w:b/>
                <w:sz w:val="24"/>
              </w:rPr>
            </w:pPr>
            <w:r>
              <w:rPr>
                <w:b/>
                <w:spacing w:val="-5"/>
                <w:sz w:val="24"/>
              </w:rPr>
              <w:t>PO4</w:t>
            </w:r>
          </w:p>
        </w:tc>
        <w:tc>
          <w:tcPr>
            <w:tcW w:w="882" w:type="dxa"/>
          </w:tcPr>
          <w:p w14:paraId="68EA4723" w14:textId="77777777" w:rsidR="0047733A" w:rsidRDefault="00A66171">
            <w:pPr>
              <w:pStyle w:val="TableParagraph"/>
              <w:spacing w:line="273" w:lineRule="exact"/>
              <w:ind w:left="30" w:right="7"/>
              <w:jc w:val="center"/>
              <w:rPr>
                <w:b/>
                <w:sz w:val="24"/>
              </w:rPr>
            </w:pPr>
            <w:r>
              <w:rPr>
                <w:b/>
                <w:spacing w:val="-5"/>
                <w:sz w:val="24"/>
              </w:rPr>
              <w:t>PO5</w:t>
            </w:r>
          </w:p>
        </w:tc>
        <w:tc>
          <w:tcPr>
            <w:tcW w:w="877" w:type="dxa"/>
          </w:tcPr>
          <w:p w14:paraId="7EB7F96E" w14:textId="77777777" w:rsidR="0047733A" w:rsidRDefault="00A66171">
            <w:pPr>
              <w:pStyle w:val="TableParagraph"/>
              <w:spacing w:line="273" w:lineRule="exact"/>
              <w:ind w:left="67" w:right="36"/>
              <w:jc w:val="center"/>
              <w:rPr>
                <w:b/>
                <w:sz w:val="24"/>
              </w:rPr>
            </w:pPr>
            <w:r>
              <w:rPr>
                <w:b/>
                <w:spacing w:val="-5"/>
                <w:sz w:val="24"/>
              </w:rPr>
              <w:t>PO6</w:t>
            </w:r>
          </w:p>
        </w:tc>
        <w:tc>
          <w:tcPr>
            <w:tcW w:w="879" w:type="dxa"/>
          </w:tcPr>
          <w:p w14:paraId="72E8EA7E" w14:textId="77777777" w:rsidR="0047733A" w:rsidRDefault="00A66171">
            <w:pPr>
              <w:pStyle w:val="TableParagraph"/>
              <w:spacing w:line="273" w:lineRule="exact"/>
              <w:ind w:left="56" w:right="15"/>
              <w:jc w:val="center"/>
              <w:rPr>
                <w:b/>
                <w:sz w:val="24"/>
              </w:rPr>
            </w:pPr>
            <w:r>
              <w:rPr>
                <w:b/>
                <w:spacing w:val="-5"/>
                <w:sz w:val="24"/>
              </w:rPr>
              <w:t>PO7</w:t>
            </w:r>
          </w:p>
        </w:tc>
        <w:tc>
          <w:tcPr>
            <w:tcW w:w="879" w:type="dxa"/>
          </w:tcPr>
          <w:p w14:paraId="6C78D596" w14:textId="77777777" w:rsidR="0047733A" w:rsidRDefault="00A66171">
            <w:pPr>
              <w:pStyle w:val="TableParagraph"/>
              <w:spacing w:line="273" w:lineRule="exact"/>
              <w:ind w:left="56" w:right="16"/>
              <w:jc w:val="center"/>
              <w:rPr>
                <w:b/>
                <w:sz w:val="24"/>
              </w:rPr>
            </w:pPr>
            <w:r>
              <w:rPr>
                <w:b/>
                <w:spacing w:val="-5"/>
                <w:sz w:val="24"/>
              </w:rPr>
              <w:t>PO8</w:t>
            </w:r>
          </w:p>
        </w:tc>
        <w:tc>
          <w:tcPr>
            <w:tcW w:w="879" w:type="dxa"/>
          </w:tcPr>
          <w:p w14:paraId="72A6D865" w14:textId="77777777" w:rsidR="0047733A" w:rsidRDefault="00A66171">
            <w:pPr>
              <w:pStyle w:val="TableParagraph"/>
              <w:spacing w:line="273" w:lineRule="exact"/>
              <w:ind w:left="56" w:right="13"/>
              <w:jc w:val="center"/>
              <w:rPr>
                <w:b/>
                <w:sz w:val="24"/>
              </w:rPr>
            </w:pPr>
            <w:r>
              <w:rPr>
                <w:b/>
                <w:spacing w:val="-5"/>
                <w:sz w:val="24"/>
              </w:rPr>
              <w:t>PO9</w:t>
            </w:r>
          </w:p>
        </w:tc>
        <w:tc>
          <w:tcPr>
            <w:tcW w:w="877" w:type="dxa"/>
          </w:tcPr>
          <w:p w14:paraId="05C8931B" w14:textId="77777777" w:rsidR="0047733A" w:rsidRDefault="00A66171">
            <w:pPr>
              <w:pStyle w:val="TableParagraph"/>
              <w:spacing w:line="273" w:lineRule="exact"/>
              <w:ind w:left="59" w:right="95"/>
              <w:jc w:val="center"/>
              <w:rPr>
                <w:b/>
                <w:sz w:val="24"/>
              </w:rPr>
            </w:pPr>
            <w:r>
              <w:rPr>
                <w:b/>
                <w:spacing w:val="-4"/>
                <w:sz w:val="24"/>
              </w:rPr>
              <w:t>PO10</w:t>
            </w:r>
          </w:p>
        </w:tc>
      </w:tr>
      <w:tr w:rsidR="0047733A" w14:paraId="57A35D74" w14:textId="77777777">
        <w:trPr>
          <w:trHeight w:val="318"/>
        </w:trPr>
        <w:tc>
          <w:tcPr>
            <w:tcW w:w="828" w:type="dxa"/>
          </w:tcPr>
          <w:p w14:paraId="37F416EB" w14:textId="77777777" w:rsidR="0047733A" w:rsidRDefault="00A66171">
            <w:pPr>
              <w:pStyle w:val="TableParagraph"/>
              <w:spacing w:line="273" w:lineRule="exact"/>
              <w:ind w:left="0" w:right="224"/>
              <w:jc w:val="right"/>
              <w:rPr>
                <w:b/>
                <w:sz w:val="24"/>
              </w:rPr>
            </w:pPr>
            <w:r>
              <w:rPr>
                <w:b/>
                <w:spacing w:val="-5"/>
                <w:sz w:val="24"/>
              </w:rPr>
              <w:t>CO1</w:t>
            </w:r>
          </w:p>
        </w:tc>
        <w:tc>
          <w:tcPr>
            <w:tcW w:w="878" w:type="dxa"/>
          </w:tcPr>
          <w:p w14:paraId="2A1FFF07"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2887783A" w14:textId="77777777" w:rsidR="0047733A" w:rsidRDefault="00A66171">
            <w:pPr>
              <w:pStyle w:val="TableParagraph"/>
              <w:spacing w:line="270" w:lineRule="exact"/>
              <w:ind w:left="34" w:right="9"/>
              <w:jc w:val="center"/>
              <w:rPr>
                <w:sz w:val="24"/>
              </w:rPr>
            </w:pPr>
            <w:r>
              <w:rPr>
                <w:spacing w:val="-10"/>
                <w:sz w:val="24"/>
              </w:rPr>
              <w:t>L</w:t>
            </w:r>
          </w:p>
        </w:tc>
        <w:tc>
          <w:tcPr>
            <w:tcW w:w="880" w:type="dxa"/>
          </w:tcPr>
          <w:p w14:paraId="701C03E3" w14:textId="77777777" w:rsidR="0047733A" w:rsidRDefault="00A66171">
            <w:pPr>
              <w:pStyle w:val="TableParagraph"/>
              <w:spacing w:line="270" w:lineRule="exact"/>
              <w:ind w:left="34" w:right="7"/>
              <w:jc w:val="center"/>
              <w:rPr>
                <w:sz w:val="24"/>
              </w:rPr>
            </w:pPr>
            <w:r>
              <w:rPr>
                <w:spacing w:val="-10"/>
                <w:sz w:val="24"/>
              </w:rPr>
              <w:t>L</w:t>
            </w:r>
          </w:p>
        </w:tc>
        <w:tc>
          <w:tcPr>
            <w:tcW w:w="880" w:type="dxa"/>
          </w:tcPr>
          <w:p w14:paraId="7DCE0BDB"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64A9BC14" w14:textId="77777777" w:rsidR="0047733A" w:rsidRDefault="00A66171">
            <w:pPr>
              <w:pStyle w:val="TableParagraph"/>
              <w:spacing w:line="270" w:lineRule="exact"/>
              <w:ind w:left="30" w:right="2"/>
              <w:jc w:val="center"/>
              <w:rPr>
                <w:sz w:val="24"/>
              </w:rPr>
            </w:pPr>
            <w:r>
              <w:rPr>
                <w:spacing w:val="-10"/>
                <w:sz w:val="24"/>
              </w:rPr>
              <w:t>L</w:t>
            </w:r>
          </w:p>
        </w:tc>
        <w:tc>
          <w:tcPr>
            <w:tcW w:w="877" w:type="dxa"/>
          </w:tcPr>
          <w:p w14:paraId="5EA13E47"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6ADF2306"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0D4F9957"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41BA5155" w14:textId="77777777" w:rsidR="0047733A" w:rsidRDefault="00A66171">
            <w:pPr>
              <w:pStyle w:val="TableParagraph"/>
              <w:spacing w:line="270" w:lineRule="exact"/>
              <w:ind w:left="56" w:right="8"/>
              <w:jc w:val="center"/>
              <w:rPr>
                <w:sz w:val="24"/>
              </w:rPr>
            </w:pPr>
            <w:r>
              <w:rPr>
                <w:spacing w:val="-10"/>
                <w:sz w:val="24"/>
              </w:rPr>
              <w:t>L</w:t>
            </w:r>
          </w:p>
        </w:tc>
        <w:tc>
          <w:tcPr>
            <w:tcW w:w="877" w:type="dxa"/>
          </w:tcPr>
          <w:p w14:paraId="23CF0299" w14:textId="77777777" w:rsidR="0047733A" w:rsidRDefault="00A66171">
            <w:pPr>
              <w:pStyle w:val="TableParagraph"/>
              <w:spacing w:line="270" w:lineRule="exact"/>
              <w:ind w:left="95" w:right="36"/>
              <w:jc w:val="center"/>
              <w:rPr>
                <w:sz w:val="24"/>
              </w:rPr>
            </w:pPr>
            <w:r>
              <w:rPr>
                <w:spacing w:val="-10"/>
                <w:sz w:val="24"/>
              </w:rPr>
              <w:t>L</w:t>
            </w:r>
          </w:p>
        </w:tc>
      </w:tr>
      <w:tr w:rsidR="0047733A" w14:paraId="43C1A0E6" w14:textId="77777777">
        <w:trPr>
          <w:trHeight w:val="313"/>
        </w:trPr>
        <w:tc>
          <w:tcPr>
            <w:tcW w:w="828" w:type="dxa"/>
          </w:tcPr>
          <w:p w14:paraId="31451BFC" w14:textId="77777777" w:rsidR="0047733A" w:rsidRDefault="00A66171">
            <w:pPr>
              <w:pStyle w:val="TableParagraph"/>
              <w:spacing w:line="270" w:lineRule="exact"/>
              <w:ind w:left="0" w:right="224"/>
              <w:jc w:val="right"/>
              <w:rPr>
                <w:b/>
                <w:sz w:val="24"/>
              </w:rPr>
            </w:pPr>
            <w:r>
              <w:rPr>
                <w:b/>
                <w:spacing w:val="-5"/>
                <w:sz w:val="24"/>
              </w:rPr>
              <w:t>CO2</w:t>
            </w:r>
          </w:p>
        </w:tc>
        <w:tc>
          <w:tcPr>
            <w:tcW w:w="878" w:type="dxa"/>
          </w:tcPr>
          <w:p w14:paraId="434F5B27" w14:textId="77777777" w:rsidR="0047733A" w:rsidRDefault="00A66171">
            <w:pPr>
              <w:pStyle w:val="TableParagraph"/>
              <w:spacing w:line="268" w:lineRule="exact"/>
              <w:ind w:left="24" w:right="7"/>
              <w:jc w:val="center"/>
              <w:rPr>
                <w:sz w:val="24"/>
              </w:rPr>
            </w:pPr>
            <w:r>
              <w:rPr>
                <w:spacing w:val="-10"/>
                <w:sz w:val="24"/>
              </w:rPr>
              <w:t>S</w:t>
            </w:r>
          </w:p>
        </w:tc>
        <w:tc>
          <w:tcPr>
            <w:tcW w:w="880" w:type="dxa"/>
          </w:tcPr>
          <w:p w14:paraId="5668C161" w14:textId="77777777" w:rsidR="0047733A" w:rsidRDefault="00A66171">
            <w:pPr>
              <w:pStyle w:val="TableParagraph"/>
              <w:spacing w:line="268" w:lineRule="exact"/>
              <w:ind w:left="34" w:right="7"/>
              <w:jc w:val="center"/>
              <w:rPr>
                <w:sz w:val="24"/>
              </w:rPr>
            </w:pPr>
            <w:r>
              <w:rPr>
                <w:spacing w:val="-10"/>
                <w:sz w:val="24"/>
              </w:rPr>
              <w:t>M</w:t>
            </w:r>
          </w:p>
        </w:tc>
        <w:tc>
          <w:tcPr>
            <w:tcW w:w="880" w:type="dxa"/>
          </w:tcPr>
          <w:p w14:paraId="0BCF9AC1" w14:textId="77777777" w:rsidR="0047733A" w:rsidRDefault="00A66171">
            <w:pPr>
              <w:pStyle w:val="TableParagraph"/>
              <w:spacing w:line="268" w:lineRule="exact"/>
              <w:ind w:left="34" w:right="5"/>
              <w:jc w:val="center"/>
              <w:rPr>
                <w:sz w:val="24"/>
              </w:rPr>
            </w:pPr>
            <w:r>
              <w:rPr>
                <w:spacing w:val="-10"/>
                <w:sz w:val="24"/>
              </w:rPr>
              <w:t>M</w:t>
            </w:r>
          </w:p>
        </w:tc>
        <w:tc>
          <w:tcPr>
            <w:tcW w:w="880" w:type="dxa"/>
          </w:tcPr>
          <w:p w14:paraId="3670A2E6" w14:textId="77777777" w:rsidR="0047733A" w:rsidRDefault="00A66171">
            <w:pPr>
              <w:pStyle w:val="TableParagraph"/>
              <w:spacing w:line="268" w:lineRule="exact"/>
              <w:ind w:left="34" w:right="5"/>
              <w:jc w:val="center"/>
              <w:rPr>
                <w:sz w:val="24"/>
              </w:rPr>
            </w:pPr>
            <w:r>
              <w:rPr>
                <w:spacing w:val="-10"/>
                <w:sz w:val="24"/>
              </w:rPr>
              <w:t>L</w:t>
            </w:r>
          </w:p>
        </w:tc>
        <w:tc>
          <w:tcPr>
            <w:tcW w:w="882" w:type="dxa"/>
          </w:tcPr>
          <w:p w14:paraId="1A2621A8" w14:textId="77777777" w:rsidR="0047733A" w:rsidRDefault="00A66171">
            <w:pPr>
              <w:pStyle w:val="TableParagraph"/>
              <w:spacing w:line="268" w:lineRule="exact"/>
              <w:ind w:left="30" w:right="5"/>
              <w:jc w:val="center"/>
              <w:rPr>
                <w:sz w:val="24"/>
              </w:rPr>
            </w:pPr>
            <w:r>
              <w:rPr>
                <w:spacing w:val="-10"/>
                <w:sz w:val="24"/>
              </w:rPr>
              <w:t>M</w:t>
            </w:r>
          </w:p>
        </w:tc>
        <w:tc>
          <w:tcPr>
            <w:tcW w:w="877" w:type="dxa"/>
          </w:tcPr>
          <w:p w14:paraId="43E5E42D" w14:textId="77777777" w:rsidR="0047733A" w:rsidRDefault="00A66171">
            <w:pPr>
              <w:pStyle w:val="TableParagraph"/>
              <w:spacing w:line="268" w:lineRule="exact"/>
              <w:ind w:left="68" w:right="36"/>
              <w:jc w:val="center"/>
              <w:rPr>
                <w:sz w:val="24"/>
              </w:rPr>
            </w:pPr>
            <w:r>
              <w:rPr>
                <w:spacing w:val="-10"/>
                <w:sz w:val="24"/>
              </w:rPr>
              <w:t>M</w:t>
            </w:r>
          </w:p>
        </w:tc>
        <w:tc>
          <w:tcPr>
            <w:tcW w:w="879" w:type="dxa"/>
          </w:tcPr>
          <w:p w14:paraId="656F6A63" w14:textId="77777777" w:rsidR="0047733A" w:rsidRDefault="00A66171">
            <w:pPr>
              <w:pStyle w:val="TableParagraph"/>
              <w:spacing w:line="268" w:lineRule="exact"/>
              <w:ind w:left="56" w:right="10"/>
              <w:jc w:val="center"/>
              <w:rPr>
                <w:sz w:val="24"/>
              </w:rPr>
            </w:pPr>
            <w:r>
              <w:rPr>
                <w:spacing w:val="-10"/>
                <w:sz w:val="24"/>
              </w:rPr>
              <w:t>L</w:t>
            </w:r>
          </w:p>
        </w:tc>
        <w:tc>
          <w:tcPr>
            <w:tcW w:w="879" w:type="dxa"/>
          </w:tcPr>
          <w:p w14:paraId="7E514236" w14:textId="77777777" w:rsidR="0047733A" w:rsidRDefault="00A66171">
            <w:pPr>
              <w:pStyle w:val="TableParagraph"/>
              <w:spacing w:line="268" w:lineRule="exact"/>
              <w:ind w:left="56" w:right="14"/>
              <w:jc w:val="center"/>
              <w:rPr>
                <w:sz w:val="24"/>
              </w:rPr>
            </w:pPr>
            <w:r>
              <w:rPr>
                <w:spacing w:val="-10"/>
                <w:sz w:val="24"/>
              </w:rPr>
              <w:t>M</w:t>
            </w:r>
          </w:p>
        </w:tc>
        <w:tc>
          <w:tcPr>
            <w:tcW w:w="879" w:type="dxa"/>
          </w:tcPr>
          <w:p w14:paraId="0E660130" w14:textId="77777777" w:rsidR="0047733A" w:rsidRDefault="00A66171">
            <w:pPr>
              <w:pStyle w:val="TableParagraph"/>
              <w:spacing w:line="268" w:lineRule="exact"/>
              <w:ind w:left="56" w:right="8"/>
              <w:jc w:val="center"/>
              <w:rPr>
                <w:sz w:val="24"/>
              </w:rPr>
            </w:pPr>
            <w:r>
              <w:rPr>
                <w:spacing w:val="-10"/>
                <w:sz w:val="24"/>
              </w:rPr>
              <w:t>L</w:t>
            </w:r>
          </w:p>
        </w:tc>
        <w:tc>
          <w:tcPr>
            <w:tcW w:w="877" w:type="dxa"/>
          </w:tcPr>
          <w:p w14:paraId="7A4853BE" w14:textId="77777777" w:rsidR="0047733A" w:rsidRDefault="00A66171">
            <w:pPr>
              <w:pStyle w:val="TableParagraph"/>
              <w:spacing w:line="268" w:lineRule="exact"/>
              <w:ind w:left="92" w:right="36"/>
              <w:jc w:val="center"/>
              <w:rPr>
                <w:sz w:val="24"/>
              </w:rPr>
            </w:pPr>
            <w:r>
              <w:rPr>
                <w:spacing w:val="-10"/>
                <w:sz w:val="24"/>
              </w:rPr>
              <w:t>M</w:t>
            </w:r>
          </w:p>
        </w:tc>
      </w:tr>
      <w:tr w:rsidR="0047733A" w14:paraId="2A8552BF" w14:textId="77777777">
        <w:trPr>
          <w:trHeight w:val="318"/>
        </w:trPr>
        <w:tc>
          <w:tcPr>
            <w:tcW w:w="828" w:type="dxa"/>
          </w:tcPr>
          <w:p w14:paraId="76468193" w14:textId="77777777" w:rsidR="0047733A" w:rsidRDefault="00A66171">
            <w:pPr>
              <w:pStyle w:val="TableParagraph"/>
              <w:spacing w:line="273" w:lineRule="exact"/>
              <w:ind w:left="0" w:right="224"/>
              <w:jc w:val="right"/>
              <w:rPr>
                <w:b/>
                <w:sz w:val="24"/>
              </w:rPr>
            </w:pPr>
            <w:r>
              <w:rPr>
                <w:b/>
                <w:spacing w:val="-5"/>
                <w:sz w:val="24"/>
              </w:rPr>
              <w:t>CO3</w:t>
            </w:r>
          </w:p>
        </w:tc>
        <w:tc>
          <w:tcPr>
            <w:tcW w:w="878" w:type="dxa"/>
          </w:tcPr>
          <w:p w14:paraId="09E5E56F"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539F7EB5"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28CCC61D"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52D910A3" w14:textId="77777777" w:rsidR="0047733A" w:rsidRDefault="00A66171">
            <w:pPr>
              <w:pStyle w:val="TableParagraph"/>
              <w:spacing w:line="270" w:lineRule="exact"/>
              <w:ind w:left="34" w:right="5"/>
              <w:jc w:val="center"/>
              <w:rPr>
                <w:sz w:val="24"/>
              </w:rPr>
            </w:pPr>
            <w:r>
              <w:rPr>
                <w:spacing w:val="-10"/>
                <w:sz w:val="24"/>
              </w:rPr>
              <w:t>L</w:t>
            </w:r>
          </w:p>
        </w:tc>
        <w:tc>
          <w:tcPr>
            <w:tcW w:w="882" w:type="dxa"/>
          </w:tcPr>
          <w:p w14:paraId="6C602FB4"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4112FB36"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103C12F9"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6BB09174"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6FC8F56A" w14:textId="77777777" w:rsidR="0047733A" w:rsidRDefault="00A66171">
            <w:pPr>
              <w:pStyle w:val="TableParagraph"/>
              <w:spacing w:line="270" w:lineRule="exact"/>
              <w:ind w:left="56" w:right="8"/>
              <w:jc w:val="center"/>
              <w:rPr>
                <w:sz w:val="24"/>
              </w:rPr>
            </w:pPr>
            <w:r>
              <w:rPr>
                <w:spacing w:val="-10"/>
                <w:sz w:val="24"/>
              </w:rPr>
              <w:t>L</w:t>
            </w:r>
          </w:p>
        </w:tc>
        <w:tc>
          <w:tcPr>
            <w:tcW w:w="877" w:type="dxa"/>
          </w:tcPr>
          <w:p w14:paraId="0B7BE177" w14:textId="77777777" w:rsidR="0047733A" w:rsidRDefault="00A66171">
            <w:pPr>
              <w:pStyle w:val="TableParagraph"/>
              <w:spacing w:line="270" w:lineRule="exact"/>
              <w:ind w:left="94" w:right="36"/>
              <w:jc w:val="center"/>
              <w:rPr>
                <w:sz w:val="24"/>
              </w:rPr>
            </w:pPr>
            <w:r>
              <w:rPr>
                <w:spacing w:val="-10"/>
                <w:sz w:val="24"/>
              </w:rPr>
              <w:t>S</w:t>
            </w:r>
          </w:p>
        </w:tc>
      </w:tr>
    </w:tbl>
    <w:p w14:paraId="57C42BEC" w14:textId="77777777" w:rsidR="0047733A" w:rsidRDefault="00A66171">
      <w:pPr>
        <w:pStyle w:val="BodyText"/>
        <w:ind w:left="720"/>
      </w:pPr>
      <w:r>
        <w:rPr>
          <w:noProof/>
        </w:rPr>
        <w:drawing>
          <wp:anchor distT="0" distB="0" distL="0" distR="0" simplePos="0" relativeHeight="251659264" behindDoc="1" locked="0" layoutInCell="1" allowOverlap="1" wp14:anchorId="152B8836" wp14:editId="42154E71">
            <wp:simplePos x="0" y="0"/>
            <wp:positionH relativeFrom="page">
              <wp:posOffset>2743200</wp:posOffset>
            </wp:positionH>
            <wp:positionV relativeFrom="paragraph">
              <wp:posOffset>-2721222</wp:posOffset>
            </wp:positionV>
            <wp:extent cx="2463800" cy="2051312"/>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1BD5E1F7" w14:textId="77777777" w:rsidR="0047733A" w:rsidRDefault="0047733A">
      <w:pPr>
        <w:pStyle w:val="BodyText"/>
        <w:sectPr w:rsidR="0047733A">
          <w:pgSz w:w="11920" w:h="16850"/>
          <w:pgMar w:top="1240" w:right="720" w:bottom="540" w:left="720" w:header="454" w:footer="354" w:gutter="0"/>
          <w:cols w:space="720"/>
        </w:sectPr>
      </w:pPr>
    </w:p>
    <w:p w14:paraId="774A836A"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0"/>
        <w:gridCol w:w="452"/>
        <w:gridCol w:w="135"/>
        <w:gridCol w:w="361"/>
        <w:gridCol w:w="450"/>
      </w:tblGrid>
      <w:tr w:rsidR="0047733A" w14:paraId="1F2DD61D" w14:textId="77777777">
        <w:trPr>
          <w:trHeight w:val="462"/>
        </w:trPr>
        <w:tc>
          <w:tcPr>
            <w:tcW w:w="1549" w:type="dxa"/>
            <w:gridSpan w:val="3"/>
          </w:tcPr>
          <w:p w14:paraId="00A06CAD" w14:textId="77777777" w:rsidR="0047733A" w:rsidRDefault="00A66171">
            <w:pPr>
              <w:pStyle w:val="TableParagraph"/>
              <w:spacing w:before="71"/>
              <w:ind w:left="78"/>
              <w:rPr>
                <w:b/>
                <w:sz w:val="24"/>
              </w:rPr>
            </w:pPr>
            <w:r>
              <w:rPr>
                <w:b/>
                <w:sz w:val="24"/>
              </w:rPr>
              <w:t>Course</w:t>
            </w:r>
            <w:r>
              <w:rPr>
                <w:b/>
                <w:spacing w:val="-5"/>
                <w:sz w:val="24"/>
              </w:rPr>
              <w:t xml:space="preserve"> </w:t>
            </w:r>
            <w:r>
              <w:rPr>
                <w:b/>
                <w:spacing w:val="-4"/>
                <w:sz w:val="24"/>
              </w:rPr>
              <w:t>Code</w:t>
            </w:r>
          </w:p>
        </w:tc>
        <w:tc>
          <w:tcPr>
            <w:tcW w:w="1080" w:type="dxa"/>
          </w:tcPr>
          <w:p w14:paraId="2575E35E" w14:textId="77777777" w:rsidR="0047733A" w:rsidRDefault="00A66171">
            <w:pPr>
              <w:pStyle w:val="TableParagraph"/>
              <w:spacing w:before="71"/>
              <w:ind w:left="17"/>
              <w:jc w:val="center"/>
              <w:rPr>
                <w:b/>
                <w:sz w:val="24"/>
              </w:rPr>
            </w:pPr>
            <w:r>
              <w:rPr>
                <w:b/>
                <w:spacing w:val="-10"/>
                <w:sz w:val="24"/>
              </w:rPr>
              <w:t>2</w:t>
            </w:r>
          </w:p>
        </w:tc>
        <w:tc>
          <w:tcPr>
            <w:tcW w:w="5220" w:type="dxa"/>
          </w:tcPr>
          <w:p w14:paraId="36A061AB" w14:textId="77777777" w:rsidR="0047733A" w:rsidRDefault="00A66171">
            <w:pPr>
              <w:pStyle w:val="TableParagraph"/>
              <w:spacing w:before="71"/>
              <w:ind w:left="1251"/>
              <w:rPr>
                <w:b/>
                <w:sz w:val="24"/>
              </w:rPr>
            </w:pPr>
            <w:r>
              <w:rPr>
                <w:b/>
                <w:sz w:val="24"/>
              </w:rPr>
              <w:t>BRAND</w:t>
            </w:r>
            <w:r>
              <w:rPr>
                <w:b/>
                <w:spacing w:val="-4"/>
                <w:sz w:val="24"/>
              </w:rPr>
              <w:t xml:space="preserve"> </w:t>
            </w:r>
            <w:r>
              <w:rPr>
                <w:b/>
                <w:spacing w:val="-2"/>
                <w:sz w:val="24"/>
              </w:rPr>
              <w:t>MANAGEMENT</w:t>
            </w:r>
          </w:p>
        </w:tc>
        <w:tc>
          <w:tcPr>
            <w:tcW w:w="490" w:type="dxa"/>
          </w:tcPr>
          <w:p w14:paraId="41CFBE44" w14:textId="77777777" w:rsidR="0047733A" w:rsidRDefault="00A66171">
            <w:pPr>
              <w:pStyle w:val="TableParagraph"/>
              <w:spacing w:before="71"/>
              <w:ind w:left="69" w:right="3"/>
              <w:jc w:val="center"/>
              <w:rPr>
                <w:b/>
                <w:sz w:val="24"/>
              </w:rPr>
            </w:pPr>
            <w:r>
              <w:rPr>
                <w:b/>
                <w:spacing w:val="-10"/>
                <w:sz w:val="24"/>
              </w:rPr>
              <w:t>L</w:t>
            </w:r>
          </w:p>
        </w:tc>
        <w:tc>
          <w:tcPr>
            <w:tcW w:w="587" w:type="dxa"/>
            <w:gridSpan w:val="2"/>
          </w:tcPr>
          <w:p w14:paraId="59C31077" w14:textId="77777777" w:rsidR="0047733A" w:rsidRDefault="00A66171">
            <w:pPr>
              <w:pStyle w:val="TableParagraph"/>
              <w:spacing w:before="71"/>
              <w:ind w:left="243"/>
              <w:rPr>
                <w:b/>
                <w:sz w:val="24"/>
              </w:rPr>
            </w:pPr>
            <w:r>
              <w:rPr>
                <w:b/>
                <w:spacing w:val="-10"/>
                <w:sz w:val="24"/>
              </w:rPr>
              <w:t>T</w:t>
            </w:r>
          </w:p>
        </w:tc>
        <w:tc>
          <w:tcPr>
            <w:tcW w:w="361" w:type="dxa"/>
          </w:tcPr>
          <w:p w14:paraId="2B5B964D" w14:textId="77777777" w:rsidR="0047733A" w:rsidRDefault="00A66171">
            <w:pPr>
              <w:pStyle w:val="TableParagraph"/>
              <w:spacing w:before="71"/>
              <w:ind w:left="116"/>
              <w:rPr>
                <w:b/>
                <w:sz w:val="24"/>
              </w:rPr>
            </w:pPr>
            <w:r>
              <w:rPr>
                <w:b/>
                <w:spacing w:val="-10"/>
                <w:sz w:val="24"/>
              </w:rPr>
              <w:t>P</w:t>
            </w:r>
          </w:p>
        </w:tc>
        <w:tc>
          <w:tcPr>
            <w:tcW w:w="450" w:type="dxa"/>
          </w:tcPr>
          <w:p w14:paraId="73A1BF1E" w14:textId="77777777" w:rsidR="0047733A" w:rsidRDefault="00A66171">
            <w:pPr>
              <w:pStyle w:val="TableParagraph"/>
              <w:spacing w:before="71"/>
              <w:ind w:left="24" w:right="4"/>
              <w:jc w:val="center"/>
              <w:rPr>
                <w:b/>
                <w:sz w:val="24"/>
              </w:rPr>
            </w:pPr>
            <w:r>
              <w:rPr>
                <w:b/>
                <w:spacing w:val="-10"/>
                <w:sz w:val="24"/>
              </w:rPr>
              <w:t>C</w:t>
            </w:r>
          </w:p>
        </w:tc>
      </w:tr>
      <w:tr w:rsidR="0047733A" w14:paraId="5D0EBC46" w14:textId="77777777">
        <w:trPr>
          <w:trHeight w:val="316"/>
        </w:trPr>
        <w:tc>
          <w:tcPr>
            <w:tcW w:w="2629" w:type="dxa"/>
            <w:gridSpan w:val="4"/>
          </w:tcPr>
          <w:p w14:paraId="3C7BE5E2" w14:textId="77777777" w:rsidR="0047733A" w:rsidRDefault="00A66171">
            <w:pPr>
              <w:pStyle w:val="TableParagraph"/>
              <w:spacing w:line="275" w:lineRule="exact"/>
              <w:rPr>
                <w:b/>
                <w:sz w:val="24"/>
              </w:rPr>
            </w:pPr>
            <w:r>
              <w:rPr>
                <w:b/>
                <w:spacing w:val="-2"/>
                <w:sz w:val="24"/>
              </w:rPr>
              <w:t>Core/Elective</w:t>
            </w:r>
          </w:p>
        </w:tc>
        <w:tc>
          <w:tcPr>
            <w:tcW w:w="5220" w:type="dxa"/>
          </w:tcPr>
          <w:p w14:paraId="782EF6A6" w14:textId="77777777" w:rsidR="0047733A" w:rsidRDefault="00A66171">
            <w:pPr>
              <w:pStyle w:val="TableParagraph"/>
              <w:spacing w:line="270" w:lineRule="exact"/>
              <w:ind w:left="25" w:right="13"/>
              <w:jc w:val="center"/>
              <w:rPr>
                <w:sz w:val="24"/>
              </w:rPr>
            </w:pPr>
            <w:r>
              <w:rPr>
                <w:spacing w:val="-2"/>
                <w:sz w:val="24"/>
              </w:rPr>
              <w:t>ELECTIVE</w:t>
            </w:r>
          </w:p>
        </w:tc>
        <w:tc>
          <w:tcPr>
            <w:tcW w:w="490" w:type="dxa"/>
          </w:tcPr>
          <w:p w14:paraId="3CB93F8E" w14:textId="77777777" w:rsidR="0047733A" w:rsidRDefault="00A66171">
            <w:pPr>
              <w:pStyle w:val="TableParagraph"/>
              <w:spacing w:line="275" w:lineRule="exact"/>
              <w:ind w:left="69"/>
              <w:jc w:val="center"/>
              <w:rPr>
                <w:b/>
                <w:sz w:val="24"/>
              </w:rPr>
            </w:pPr>
            <w:r>
              <w:rPr>
                <w:b/>
                <w:spacing w:val="-10"/>
                <w:sz w:val="24"/>
              </w:rPr>
              <w:t>4</w:t>
            </w:r>
          </w:p>
        </w:tc>
        <w:tc>
          <w:tcPr>
            <w:tcW w:w="587" w:type="dxa"/>
            <w:gridSpan w:val="2"/>
          </w:tcPr>
          <w:p w14:paraId="29C8112A" w14:textId="77777777" w:rsidR="0047733A" w:rsidRDefault="0047733A">
            <w:pPr>
              <w:pStyle w:val="TableParagraph"/>
              <w:ind w:left="0"/>
              <w:rPr>
                <w:sz w:val="24"/>
              </w:rPr>
            </w:pPr>
          </w:p>
        </w:tc>
        <w:tc>
          <w:tcPr>
            <w:tcW w:w="361" w:type="dxa"/>
          </w:tcPr>
          <w:p w14:paraId="7B474548" w14:textId="77777777" w:rsidR="0047733A" w:rsidRDefault="0047733A">
            <w:pPr>
              <w:pStyle w:val="TableParagraph"/>
              <w:ind w:left="0"/>
              <w:rPr>
                <w:sz w:val="24"/>
              </w:rPr>
            </w:pPr>
          </w:p>
        </w:tc>
        <w:tc>
          <w:tcPr>
            <w:tcW w:w="450" w:type="dxa"/>
          </w:tcPr>
          <w:p w14:paraId="7839D0DE" w14:textId="77777777" w:rsidR="0047733A" w:rsidRDefault="00A66171">
            <w:pPr>
              <w:pStyle w:val="TableParagraph"/>
              <w:spacing w:line="275" w:lineRule="exact"/>
              <w:ind w:left="24" w:right="7"/>
              <w:jc w:val="center"/>
              <w:rPr>
                <w:b/>
                <w:sz w:val="24"/>
              </w:rPr>
            </w:pPr>
            <w:r>
              <w:rPr>
                <w:b/>
                <w:spacing w:val="-10"/>
                <w:sz w:val="24"/>
              </w:rPr>
              <w:t>4</w:t>
            </w:r>
          </w:p>
        </w:tc>
      </w:tr>
      <w:tr w:rsidR="0047733A" w14:paraId="35D61AAB" w14:textId="77777777">
        <w:trPr>
          <w:trHeight w:val="635"/>
        </w:trPr>
        <w:tc>
          <w:tcPr>
            <w:tcW w:w="2629" w:type="dxa"/>
            <w:gridSpan w:val="4"/>
          </w:tcPr>
          <w:p w14:paraId="1959AB5D" w14:textId="77777777" w:rsidR="0047733A" w:rsidRDefault="00A66171">
            <w:pPr>
              <w:pStyle w:val="TableParagraph"/>
              <w:spacing w:before="155"/>
              <w:rPr>
                <w:b/>
                <w:sz w:val="24"/>
              </w:rPr>
            </w:pPr>
            <w:r>
              <w:rPr>
                <w:b/>
                <w:spacing w:val="-2"/>
                <w:sz w:val="24"/>
              </w:rPr>
              <w:t>Pre-requisite</w:t>
            </w:r>
          </w:p>
        </w:tc>
        <w:tc>
          <w:tcPr>
            <w:tcW w:w="5220" w:type="dxa"/>
          </w:tcPr>
          <w:p w14:paraId="200FD1C6" w14:textId="77777777" w:rsidR="0047733A" w:rsidRDefault="00A66171">
            <w:pPr>
              <w:pStyle w:val="TableParagraph"/>
              <w:spacing w:before="150"/>
              <w:ind w:left="111"/>
              <w:rPr>
                <w:sz w:val="24"/>
              </w:rPr>
            </w:pPr>
            <w:r>
              <w:rPr>
                <w:sz w:val="24"/>
              </w:rPr>
              <w:t>Basic</w:t>
            </w:r>
            <w:r>
              <w:rPr>
                <w:spacing w:val="-3"/>
                <w:sz w:val="24"/>
              </w:rPr>
              <w:t xml:space="preserve"> </w:t>
            </w:r>
            <w:r>
              <w:rPr>
                <w:sz w:val="24"/>
              </w:rPr>
              <w:t>knowledge</w:t>
            </w:r>
            <w:r>
              <w:rPr>
                <w:spacing w:val="-3"/>
                <w:sz w:val="24"/>
              </w:rPr>
              <w:t xml:space="preserve"> </w:t>
            </w:r>
            <w:r>
              <w:rPr>
                <w:sz w:val="24"/>
              </w:rPr>
              <w:t>of</w:t>
            </w:r>
            <w:r>
              <w:rPr>
                <w:spacing w:val="-3"/>
                <w:sz w:val="24"/>
              </w:rPr>
              <w:t xml:space="preserve"> </w:t>
            </w:r>
            <w:r>
              <w:rPr>
                <w:spacing w:val="-2"/>
                <w:sz w:val="24"/>
              </w:rPr>
              <w:t>branding</w:t>
            </w:r>
          </w:p>
        </w:tc>
        <w:tc>
          <w:tcPr>
            <w:tcW w:w="942" w:type="dxa"/>
            <w:gridSpan w:val="2"/>
          </w:tcPr>
          <w:p w14:paraId="19EF5B3E" w14:textId="77777777" w:rsidR="0047733A" w:rsidRDefault="00A66171">
            <w:pPr>
              <w:pStyle w:val="TableParagraph"/>
              <w:spacing w:line="273" w:lineRule="exact"/>
              <w:ind w:left="6"/>
              <w:rPr>
                <w:b/>
                <w:sz w:val="24"/>
              </w:rPr>
            </w:pPr>
            <w:r>
              <w:rPr>
                <w:b/>
                <w:spacing w:val="-2"/>
                <w:sz w:val="24"/>
              </w:rPr>
              <w:t>Syllabus</w:t>
            </w:r>
          </w:p>
          <w:p w14:paraId="0E8C29DA" w14:textId="77777777" w:rsidR="0047733A" w:rsidRDefault="00A66171">
            <w:pPr>
              <w:pStyle w:val="TableParagraph"/>
              <w:spacing w:before="43"/>
              <w:ind w:left="6"/>
              <w:rPr>
                <w:b/>
                <w:sz w:val="24"/>
              </w:rPr>
            </w:pPr>
            <w:r>
              <w:rPr>
                <w:b/>
                <w:spacing w:val="-2"/>
                <w:sz w:val="24"/>
              </w:rPr>
              <w:t>Version</w:t>
            </w:r>
          </w:p>
        </w:tc>
        <w:tc>
          <w:tcPr>
            <w:tcW w:w="946" w:type="dxa"/>
            <w:gridSpan w:val="3"/>
          </w:tcPr>
          <w:p w14:paraId="1FEBE471" w14:textId="77777777" w:rsidR="00860E27" w:rsidRPr="00860E27" w:rsidRDefault="00860E27" w:rsidP="00860E27">
            <w:pPr>
              <w:pStyle w:val="TableParagraph"/>
              <w:spacing w:line="273" w:lineRule="exact"/>
              <w:ind w:left="115"/>
              <w:rPr>
                <w:b/>
                <w:spacing w:val="-2"/>
                <w:sz w:val="24"/>
              </w:rPr>
            </w:pPr>
            <w:r w:rsidRPr="00860E27">
              <w:rPr>
                <w:b/>
                <w:spacing w:val="-2"/>
                <w:sz w:val="24"/>
              </w:rPr>
              <w:t>2026-</w:t>
            </w:r>
          </w:p>
          <w:p w14:paraId="324901C8" w14:textId="37A7787A" w:rsidR="0047733A" w:rsidRDefault="00860E27" w:rsidP="00860E27">
            <w:pPr>
              <w:pStyle w:val="TableParagraph"/>
              <w:spacing w:before="43"/>
              <w:ind w:left="115"/>
              <w:rPr>
                <w:b/>
                <w:sz w:val="24"/>
              </w:rPr>
            </w:pPr>
            <w:r w:rsidRPr="00860E27">
              <w:rPr>
                <w:b/>
                <w:spacing w:val="-2"/>
                <w:sz w:val="24"/>
              </w:rPr>
              <w:t>27</w:t>
            </w:r>
          </w:p>
        </w:tc>
      </w:tr>
      <w:tr w:rsidR="0047733A" w14:paraId="665A9CFB" w14:textId="77777777">
        <w:trPr>
          <w:trHeight w:val="316"/>
        </w:trPr>
        <w:tc>
          <w:tcPr>
            <w:tcW w:w="9737" w:type="dxa"/>
            <w:gridSpan w:val="10"/>
          </w:tcPr>
          <w:p w14:paraId="71C9D0C2" w14:textId="77777777" w:rsidR="0047733A" w:rsidRDefault="00A66171">
            <w:pPr>
              <w:pStyle w:val="TableParagraph"/>
              <w:spacing w:line="273" w:lineRule="exact"/>
              <w:rPr>
                <w:b/>
                <w:sz w:val="24"/>
              </w:rPr>
            </w:pPr>
            <w:r>
              <w:rPr>
                <w:b/>
                <w:sz w:val="24"/>
              </w:rPr>
              <w:t>The</w:t>
            </w:r>
            <w:r>
              <w:rPr>
                <w:b/>
                <w:spacing w:val="-3"/>
                <w:sz w:val="24"/>
              </w:rPr>
              <w:t xml:space="preserve"> </w:t>
            </w:r>
            <w:r>
              <w:rPr>
                <w:b/>
                <w:sz w:val="24"/>
              </w:rPr>
              <w:t>syllabus</w:t>
            </w:r>
            <w:r>
              <w:rPr>
                <w:b/>
                <w:spacing w:val="-1"/>
                <w:sz w:val="24"/>
              </w:rPr>
              <w:t xml:space="preserve"> </w:t>
            </w:r>
            <w:r>
              <w:rPr>
                <w:b/>
                <w:sz w:val="24"/>
              </w:rPr>
              <w:t>is</w:t>
            </w:r>
            <w:r>
              <w:rPr>
                <w:b/>
                <w:spacing w:val="-2"/>
                <w:sz w:val="24"/>
              </w:rPr>
              <w:t xml:space="preserve"> </w:t>
            </w:r>
            <w:r>
              <w:rPr>
                <w:b/>
                <w:sz w:val="24"/>
              </w:rPr>
              <w:t>as</w:t>
            </w:r>
            <w:r>
              <w:rPr>
                <w:b/>
                <w:spacing w:val="-1"/>
                <w:sz w:val="24"/>
              </w:rPr>
              <w:t xml:space="preserve"> </w:t>
            </w:r>
            <w:r>
              <w:rPr>
                <w:b/>
                <w:sz w:val="24"/>
              </w:rPr>
              <w:t>per</w:t>
            </w:r>
            <w:r>
              <w:rPr>
                <w:b/>
                <w:spacing w:val="-3"/>
                <w:sz w:val="24"/>
              </w:rPr>
              <w:t xml:space="preserve"> </w:t>
            </w:r>
            <w:r>
              <w:rPr>
                <w:b/>
                <w:sz w:val="24"/>
              </w:rPr>
              <w:t>the</w:t>
            </w:r>
            <w:r>
              <w:rPr>
                <w:b/>
                <w:spacing w:val="-2"/>
                <w:sz w:val="24"/>
              </w:rPr>
              <w:t xml:space="preserve"> </w:t>
            </w:r>
            <w:r>
              <w:rPr>
                <w:b/>
                <w:sz w:val="24"/>
              </w:rPr>
              <w:t>Bharathiar</w:t>
            </w:r>
            <w:r>
              <w:rPr>
                <w:b/>
                <w:spacing w:val="-3"/>
                <w:sz w:val="24"/>
              </w:rPr>
              <w:t xml:space="preserve"> </w:t>
            </w:r>
            <w:r>
              <w:rPr>
                <w:b/>
                <w:sz w:val="24"/>
              </w:rPr>
              <w:t>University,</w:t>
            </w:r>
            <w:r>
              <w:rPr>
                <w:b/>
                <w:spacing w:val="-1"/>
                <w:sz w:val="24"/>
              </w:rPr>
              <w:t xml:space="preserve"> </w:t>
            </w:r>
            <w:r>
              <w:rPr>
                <w:b/>
                <w:sz w:val="24"/>
              </w:rPr>
              <w:t>MBA</w:t>
            </w:r>
            <w:r>
              <w:rPr>
                <w:b/>
                <w:spacing w:val="-2"/>
                <w:sz w:val="24"/>
              </w:rPr>
              <w:t xml:space="preserve"> Syllabus</w:t>
            </w:r>
          </w:p>
        </w:tc>
      </w:tr>
      <w:tr w:rsidR="0047733A" w14:paraId="26062DAC" w14:textId="77777777">
        <w:trPr>
          <w:trHeight w:val="316"/>
        </w:trPr>
        <w:tc>
          <w:tcPr>
            <w:tcW w:w="9737" w:type="dxa"/>
            <w:gridSpan w:val="10"/>
          </w:tcPr>
          <w:p w14:paraId="3D4548C9"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1F00A1D4" w14:textId="77777777">
        <w:trPr>
          <w:trHeight w:val="1343"/>
        </w:trPr>
        <w:tc>
          <w:tcPr>
            <w:tcW w:w="9737" w:type="dxa"/>
            <w:gridSpan w:val="10"/>
          </w:tcPr>
          <w:p w14:paraId="5612F37A"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301380EA" w14:textId="77777777" w:rsidR="0047733A" w:rsidRDefault="00A66171">
            <w:pPr>
              <w:pStyle w:val="TableParagraph"/>
              <w:numPr>
                <w:ilvl w:val="0"/>
                <w:numId w:val="10"/>
              </w:numPr>
              <w:tabs>
                <w:tab w:val="left" w:pos="350"/>
              </w:tabs>
              <w:spacing w:before="240"/>
              <w:ind w:left="350" w:hanging="238"/>
              <w:rPr>
                <w:sz w:val="24"/>
              </w:rPr>
            </w:pPr>
            <w:r>
              <w:rPr>
                <w:sz w:val="24"/>
              </w:rPr>
              <w:t>Understand</w:t>
            </w:r>
            <w:r>
              <w:rPr>
                <w:spacing w:val="-2"/>
                <w:sz w:val="24"/>
              </w:rPr>
              <w:t xml:space="preserve"> </w:t>
            </w:r>
            <w:r>
              <w:rPr>
                <w:sz w:val="24"/>
              </w:rPr>
              <w:t>fundamentals</w:t>
            </w:r>
            <w:r>
              <w:rPr>
                <w:spacing w:val="-2"/>
                <w:sz w:val="24"/>
              </w:rPr>
              <w:t xml:space="preserve"> </w:t>
            </w:r>
            <w:r>
              <w:rPr>
                <w:sz w:val="24"/>
              </w:rPr>
              <w:t>of</w:t>
            </w:r>
            <w:r>
              <w:rPr>
                <w:spacing w:val="-2"/>
                <w:sz w:val="24"/>
              </w:rPr>
              <w:t xml:space="preserve"> </w:t>
            </w:r>
            <w:r>
              <w:rPr>
                <w:sz w:val="24"/>
              </w:rPr>
              <w:t>brand</w:t>
            </w:r>
            <w:r>
              <w:rPr>
                <w:spacing w:val="-2"/>
                <w:sz w:val="24"/>
              </w:rPr>
              <w:t xml:space="preserve"> management</w:t>
            </w:r>
          </w:p>
          <w:p w14:paraId="77455291" w14:textId="77777777" w:rsidR="0047733A" w:rsidRDefault="00A66171">
            <w:pPr>
              <w:pStyle w:val="TableParagraph"/>
              <w:numPr>
                <w:ilvl w:val="0"/>
                <w:numId w:val="10"/>
              </w:numPr>
              <w:tabs>
                <w:tab w:val="left" w:pos="352"/>
              </w:tabs>
              <w:spacing w:line="269" w:lineRule="exact"/>
              <w:rPr>
                <w:sz w:val="24"/>
              </w:rPr>
            </w:pPr>
            <w:r>
              <w:rPr>
                <w:sz w:val="24"/>
              </w:rPr>
              <w:t>Learn</w:t>
            </w:r>
            <w:r>
              <w:rPr>
                <w:spacing w:val="-3"/>
                <w:sz w:val="24"/>
              </w:rPr>
              <w:t xml:space="preserve"> </w:t>
            </w:r>
            <w:r>
              <w:rPr>
                <w:sz w:val="24"/>
              </w:rPr>
              <w:t>the role</w:t>
            </w:r>
            <w:r>
              <w:rPr>
                <w:spacing w:val="-2"/>
                <w:sz w:val="24"/>
              </w:rPr>
              <w:t xml:space="preserve"> </w:t>
            </w:r>
            <w:r>
              <w:rPr>
                <w:sz w:val="24"/>
              </w:rPr>
              <w:t>of</w:t>
            </w:r>
            <w:r>
              <w:rPr>
                <w:spacing w:val="-2"/>
                <w:sz w:val="24"/>
              </w:rPr>
              <w:t xml:space="preserve"> </w:t>
            </w:r>
            <w:r>
              <w:rPr>
                <w:sz w:val="24"/>
              </w:rPr>
              <w:t>branding</w:t>
            </w:r>
            <w:r>
              <w:rPr>
                <w:spacing w:val="-1"/>
                <w:sz w:val="24"/>
              </w:rPr>
              <w:t xml:space="preserve"> </w:t>
            </w:r>
            <w:r>
              <w:rPr>
                <w:sz w:val="24"/>
              </w:rPr>
              <w:t>&amp;</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benefits</w:t>
            </w:r>
            <w:r>
              <w:rPr>
                <w:spacing w:val="-1"/>
                <w:sz w:val="24"/>
              </w:rPr>
              <w:t xml:space="preserve"> </w:t>
            </w:r>
            <w:r>
              <w:rPr>
                <w:sz w:val="24"/>
              </w:rPr>
              <w:t>&amp;</w:t>
            </w:r>
            <w:r>
              <w:rPr>
                <w:spacing w:val="-1"/>
                <w:sz w:val="24"/>
              </w:rPr>
              <w:t xml:space="preserve"> </w:t>
            </w:r>
            <w:r>
              <w:rPr>
                <w:sz w:val="24"/>
              </w:rPr>
              <w:t>challenges</w:t>
            </w:r>
            <w:r>
              <w:rPr>
                <w:spacing w:val="-1"/>
                <w:sz w:val="24"/>
              </w:rPr>
              <w:t xml:space="preserve"> </w:t>
            </w:r>
            <w:r>
              <w:rPr>
                <w:sz w:val="24"/>
              </w:rPr>
              <w:t>associated</w:t>
            </w:r>
            <w:r>
              <w:rPr>
                <w:spacing w:val="-1"/>
                <w:sz w:val="24"/>
              </w:rPr>
              <w:t xml:space="preserve"> </w:t>
            </w:r>
            <w:r>
              <w:rPr>
                <w:sz w:val="24"/>
              </w:rPr>
              <w:t>with</w:t>
            </w:r>
            <w:r>
              <w:rPr>
                <w:spacing w:val="-13"/>
                <w:sz w:val="24"/>
              </w:rPr>
              <w:t xml:space="preserve"> </w:t>
            </w:r>
            <w:r>
              <w:rPr>
                <w:spacing w:val="-5"/>
                <w:sz w:val="24"/>
              </w:rPr>
              <w:t>it.</w:t>
            </w:r>
          </w:p>
          <w:p w14:paraId="397D8268" w14:textId="77777777" w:rsidR="0047733A" w:rsidRDefault="00A66171">
            <w:pPr>
              <w:pStyle w:val="TableParagraph"/>
              <w:numPr>
                <w:ilvl w:val="0"/>
                <w:numId w:val="10"/>
              </w:numPr>
              <w:tabs>
                <w:tab w:val="left" w:pos="352"/>
              </w:tabs>
              <w:spacing w:line="269" w:lineRule="exact"/>
              <w:rPr>
                <w:sz w:val="24"/>
              </w:rPr>
            </w:pPr>
            <w:r>
              <w:rPr>
                <w:sz w:val="24"/>
              </w:rPr>
              <w:t>Learn</w:t>
            </w:r>
            <w:r>
              <w:rPr>
                <w:spacing w:val="-4"/>
                <w:sz w:val="24"/>
              </w:rPr>
              <w:t xml:space="preserve"> </w:t>
            </w:r>
            <w:r>
              <w:rPr>
                <w:sz w:val="24"/>
              </w:rPr>
              <w:t>to</w:t>
            </w:r>
            <w:r>
              <w:rPr>
                <w:spacing w:val="-1"/>
                <w:sz w:val="24"/>
              </w:rPr>
              <w:t xml:space="preserve"> </w:t>
            </w:r>
            <w:r>
              <w:rPr>
                <w:sz w:val="24"/>
              </w:rPr>
              <w:t>apply</w:t>
            </w:r>
            <w:r>
              <w:rPr>
                <w:spacing w:val="-1"/>
                <w:sz w:val="24"/>
              </w:rPr>
              <w:t xml:space="preserve"> </w:t>
            </w:r>
            <w:r>
              <w:rPr>
                <w:sz w:val="24"/>
              </w:rPr>
              <w:t>branding</w:t>
            </w:r>
            <w:r>
              <w:rPr>
                <w:spacing w:val="-2"/>
                <w:sz w:val="24"/>
              </w:rPr>
              <w:t xml:space="preserve"> </w:t>
            </w:r>
            <w:r>
              <w:rPr>
                <w:sz w:val="24"/>
              </w:rPr>
              <w:t>in</w:t>
            </w:r>
            <w:r>
              <w:rPr>
                <w:spacing w:val="-1"/>
                <w:sz w:val="24"/>
              </w:rPr>
              <w:t xml:space="preserve"> </w:t>
            </w:r>
            <w:r>
              <w:rPr>
                <w:sz w:val="24"/>
              </w:rPr>
              <w:t>life</w:t>
            </w:r>
            <w:r>
              <w:rPr>
                <w:spacing w:val="-2"/>
                <w:sz w:val="24"/>
              </w:rPr>
              <w:t xml:space="preserve"> </w:t>
            </w:r>
            <w:r>
              <w:rPr>
                <w:sz w:val="24"/>
              </w:rPr>
              <w:t>situations</w:t>
            </w:r>
            <w:r>
              <w:rPr>
                <w:spacing w:val="-1"/>
                <w:sz w:val="24"/>
              </w:rPr>
              <w:t xml:space="preserve"> </w:t>
            </w:r>
            <w:r>
              <w:rPr>
                <w:sz w:val="24"/>
              </w:rPr>
              <w:t>as</w:t>
            </w:r>
            <w:r>
              <w:rPr>
                <w:spacing w:val="-13"/>
                <w:sz w:val="24"/>
              </w:rPr>
              <w:t xml:space="preserve"> </w:t>
            </w:r>
            <w:r>
              <w:rPr>
                <w:spacing w:val="-4"/>
                <w:sz w:val="24"/>
              </w:rPr>
              <w:t>well</w:t>
            </w:r>
          </w:p>
        </w:tc>
      </w:tr>
      <w:tr w:rsidR="0047733A" w14:paraId="069A1917" w14:textId="77777777">
        <w:trPr>
          <w:trHeight w:val="313"/>
        </w:trPr>
        <w:tc>
          <w:tcPr>
            <w:tcW w:w="9737" w:type="dxa"/>
            <w:gridSpan w:val="10"/>
            <w:tcBorders>
              <w:bottom w:val="single" w:sz="6" w:space="0" w:color="000000"/>
            </w:tcBorders>
          </w:tcPr>
          <w:p w14:paraId="764D17E1"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6E292400" w14:textId="77777777">
        <w:trPr>
          <w:trHeight w:val="323"/>
        </w:trPr>
        <w:tc>
          <w:tcPr>
            <w:tcW w:w="9737" w:type="dxa"/>
            <w:gridSpan w:val="10"/>
            <w:tcBorders>
              <w:top w:val="single" w:sz="6" w:space="0" w:color="000000"/>
            </w:tcBorders>
          </w:tcPr>
          <w:p w14:paraId="60C12EB1"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06C9EB3F" w14:textId="77777777">
        <w:trPr>
          <w:trHeight w:val="321"/>
        </w:trPr>
        <w:tc>
          <w:tcPr>
            <w:tcW w:w="557" w:type="dxa"/>
          </w:tcPr>
          <w:p w14:paraId="3B56FCD3" w14:textId="77777777" w:rsidR="0047733A" w:rsidRDefault="00A66171">
            <w:pPr>
              <w:pStyle w:val="TableParagraph"/>
              <w:spacing w:line="270" w:lineRule="exact"/>
              <w:rPr>
                <w:sz w:val="24"/>
              </w:rPr>
            </w:pPr>
            <w:r>
              <w:rPr>
                <w:spacing w:val="-10"/>
                <w:sz w:val="24"/>
              </w:rPr>
              <w:t>1</w:t>
            </w:r>
          </w:p>
        </w:tc>
        <w:tc>
          <w:tcPr>
            <w:tcW w:w="8369" w:type="dxa"/>
            <w:gridSpan w:val="7"/>
          </w:tcPr>
          <w:p w14:paraId="132E08FD" w14:textId="77777777" w:rsidR="0047733A" w:rsidRDefault="00A66171">
            <w:pPr>
              <w:pStyle w:val="TableParagraph"/>
              <w:spacing w:line="270" w:lineRule="exact"/>
              <w:ind w:left="174"/>
              <w:rPr>
                <w:sz w:val="24"/>
              </w:rPr>
            </w:pPr>
            <w:r>
              <w:rPr>
                <w:sz w:val="24"/>
              </w:rPr>
              <w:t>Learn</w:t>
            </w:r>
            <w:r>
              <w:rPr>
                <w:spacing w:val="-1"/>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2"/>
                <w:sz w:val="24"/>
              </w:rPr>
              <w:t xml:space="preserve"> branding</w:t>
            </w:r>
          </w:p>
        </w:tc>
        <w:tc>
          <w:tcPr>
            <w:tcW w:w="811" w:type="dxa"/>
            <w:gridSpan w:val="2"/>
          </w:tcPr>
          <w:p w14:paraId="681B9FAF" w14:textId="77777777" w:rsidR="0047733A" w:rsidRDefault="00A66171">
            <w:pPr>
              <w:pStyle w:val="TableParagraph"/>
              <w:spacing w:line="270" w:lineRule="exact"/>
              <w:ind w:left="116"/>
              <w:rPr>
                <w:sz w:val="24"/>
              </w:rPr>
            </w:pPr>
            <w:r>
              <w:rPr>
                <w:spacing w:val="-5"/>
                <w:sz w:val="24"/>
              </w:rPr>
              <w:t>K1</w:t>
            </w:r>
          </w:p>
        </w:tc>
      </w:tr>
      <w:tr w:rsidR="0047733A" w14:paraId="054AE1F9" w14:textId="77777777">
        <w:trPr>
          <w:trHeight w:val="323"/>
        </w:trPr>
        <w:tc>
          <w:tcPr>
            <w:tcW w:w="557" w:type="dxa"/>
          </w:tcPr>
          <w:p w14:paraId="0B528E3B" w14:textId="77777777" w:rsidR="0047733A" w:rsidRDefault="00A66171">
            <w:pPr>
              <w:pStyle w:val="TableParagraph"/>
              <w:spacing w:line="270" w:lineRule="exact"/>
              <w:rPr>
                <w:sz w:val="24"/>
              </w:rPr>
            </w:pPr>
            <w:r>
              <w:rPr>
                <w:spacing w:val="-10"/>
                <w:sz w:val="24"/>
              </w:rPr>
              <w:t>2</w:t>
            </w:r>
          </w:p>
        </w:tc>
        <w:tc>
          <w:tcPr>
            <w:tcW w:w="8369" w:type="dxa"/>
            <w:gridSpan w:val="7"/>
          </w:tcPr>
          <w:p w14:paraId="792725B4" w14:textId="77777777" w:rsidR="0047733A" w:rsidRDefault="00A66171">
            <w:pPr>
              <w:pStyle w:val="TableParagraph"/>
              <w:spacing w:line="270" w:lineRule="exact"/>
              <w:rPr>
                <w:sz w:val="24"/>
              </w:rPr>
            </w:pPr>
            <w:r>
              <w:rPr>
                <w:sz w:val="24"/>
              </w:rPr>
              <w:t>Understand</w:t>
            </w:r>
            <w:r>
              <w:rPr>
                <w:spacing w:val="-2"/>
                <w:sz w:val="24"/>
              </w:rPr>
              <w:t xml:space="preserve"> </w:t>
            </w:r>
            <w:r>
              <w:rPr>
                <w:sz w:val="24"/>
              </w:rPr>
              <w:t>the</w:t>
            </w:r>
            <w:r>
              <w:rPr>
                <w:spacing w:val="-3"/>
                <w:sz w:val="24"/>
              </w:rPr>
              <w:t xml:space="preserve"> </w:t>
            </w:r>
            <w:r>
              <w:rPr>
                <w:sz w:val="24"/>
              </w:rPr>
              <w:t>various</w:t>
            </w:r>
            <w:r>
              <w:rPr>
                <w:spacing w:val="-1"/>
                <w:sz w:val="24"/>
              </w:rPr>
              <w:t xml:space="preserve"> </w:t>
            </w:r>
            <w:r>
              <w:rPr>
                <w:sz w:val="24"/>
              </w:rPr>
              <w:t>functions</w:t>
            </w:r>
            <w:r>
              <w:rPr>
                <w:spacing w:val="-2"/>
                <w:sz w:val="24"/>
              </w:rPr>
              <w:t xml:space="preserve"> </w:t>
            </w:r>
            <w:r>
              <w:rPr>
                <w:sz w:val="24"/>
              </w:rPr>
              <w:t>of</w:t>
            </w:r>
            <w:r>
              <w:rPr>
                <w:spacing w:val="-3"/>
                <w:sz w:val="24"/>
              </w:rPr>
              <w:t xml:space="preserve"> </w:t>
            </w:r>
            <w:r>
              <w:rPr>
                <w:sz w:val="24"/>
              </w:rPr>
              <w:t>brand</w:t>
            </w:r>
            <w:r>
              <w:rPr>
                <w:spacing w:val="-1"/>
                <w:sz w:val="24"/>
              </w:rPr>
              <w:t xml:space="preserve"> </w:t>
            </w:r>
            <w:r>
              <w:rPr>
                <w:spacing w:val="-2"/>
                <w:sz w:val="24"/>
              </w:rPr>
              <w:t>management</w:t>
            </w:r>
          </w:p>
        </w:tc>
        <w:tc>
          <w:tcPr>
            <w:tcW w:w="811" w:type="dxa"/>
            <w:gridSpan w:val="2"/>
          </w:tcPr>
          <w:p w14:paraId="6DDE5409" w14:textId="77777777" w:rsidR="0047733A" w:rsidRDefault="00A66171">
            <w:pPr>
              <w:pStyle w:val="TableParagraph"/>
              <w:spacing w:line="270" w:lineRule="exact"/>
              <w:ind w:left="116"/>
              <w:rPr>
                <w:sz w:val="24"/>
              </w:rPr>
            </w:pPr>
            <w:r>
              <w:rPr>
                <w:spacing w:val="-5"/>
                <w:sz w:val="24"/>
              </w:rPr>
              <w:t>K2</w:t>
            </w:r>
          </w:p>
        </w:tc>
      </w:tr>
      <w:tr w:rsidR="0047733A" w14:paraId="662D97D3" w14:textId="77777777">
        <w:trPr>
          <w:trHeight w:val="321"/>
        </w:trPr>
        <w:tc>
          <w:tcPr>
            <w:tcW w:w="557" w:type="dxa"/>
          </w:tcPr>
          <w:p w14:paraId="24CBB4F2" w14:textId="77777777" w:rsidR="0047733A" w:rsidRDefault="00A66171">
            <w:pPr>
              <w:pStyle w:val="TableParagraph"/>
              <w:spacing w:line="268" w:lineRule="exact"/>
              <w:rPr>
                <w:sz w:val="24"/>
              </w:rPr>
            </w:pPr>
            <w:r>
              <w:rPr>
                <w:spacing w:val="-10"/>
                <w:sz w:val="24"/>
              </w:rPr>
              <w:t>3</w:t>
            </w:r>
          </w:p>
        </w:tc>
        <w:tc>
          <w:tcPr>
            <w:tcW w:w="8369" w:type="dxa"/>
            <w:gridSpan w:val="7"/>
          </w:tcPr>
          <w:p w14:paraId="35E97730" w14:textId="77777777" w:rsidR="0047733A" w:rsidRDefault="00A66171">
            <w:pPr>
              <w:pStyle w:val="TableParagraph"/>
              <w:spacing w:line="268" w:lineRule="exact"/>
              <w:rPr>
                <w:sz w:val="24"/>
              </w:rPr>
            </w:pPr>
            <w:r>
              <w:rPr>
                <w:sz w:val="24"/>
              </w:rPr>
              <w:t>Identify</w:t>
            </w:r>
            <w:r>
              <w:rPr>
                <w:spacing w:val="-1"/>
                <w:sz w:val="24"/>
              </w:rPr>
              <w:t xml:space="preserve"> </w:t>
            </w:r>
            <w:r>
              <w:rPr>
                <w:sz w:val="24"/>
              </w:rPr>
              <w:t>the</w:t>
            </w:r>
            <w:r>
              <w:rPr>
                <w:spacing w:val="-2"/>
                <w:sz w:val="24"/>
              </w:rPr>
              <w:t xml:space="preserve"> </w:t>
            </w:r>
            <w:r>
              <w:rPr>
                <w:sz w:val="24"/>
              </w:rPr>
              <w:t>scope and</w:t>
            </w:r>
            <w:r>
              <w:rPr>
                <w:spacing w:val="-1"/>
                <w:sz w:val="24"/>
              </w:rPr>
              <w:t xml:space="preserve"> </w:t>
            </w:r>
            <w:r>
              <w:rPr>
                <w:sz w:val="24"/>
              </w:rPr>
              <w:t>application</w:t>
            </w:r>
            <w:r>
              <w:rPr>
                <w:spacing w:val="-1"/>
                <w:sz w:val="24"/>
              </w:rPr>
              <w:t xml:space="preserve"> </w:t>
            </w:r>
            <w:r>
              <w:rPr>
                <w:sz w:val="24"/>
              </w:rPr>
              <w:t>of</w:t>
            </w:r>
            <w:r>
              <w:rPr>
                <w:spacing w:val="-2"/>
                <w:sz w:val="24"/>
              </w:rPr>
              <w:t xml:space="preserve"> </w:t>
            </w:r>
            <w:r>
              <w:rPr>
                <w:sz w:val="24"/>
              </w:rPr>
              <w:t>brand</w:t>
            </w:r>
            <w:r>
              <w:rPr>
                <w:spacing w:val="-1"/>
                <w:sz w:val="24"/>
              </w:rPr>
              <w:t xml:space="preserve"> </w:t>
            </w:r>
            <w:r>
              <w:rPr>
                <w:sz w:val="24"/>
              </w:rPr>
              <w:t>in</w:t>
            </w:r>
            <w:r>
              <w:rPr>
                <w:spacing w:val="-1"/>
                <w:sz w:val="24"/>
              </w:rPr>
              <w:t xml:space="preserve"> </w:t>
            </w:r>
            <w:r>
              <w:rPr>
                <w:sz w:val="24"/>
              </w:rPr>
              <w:t>day</w:t>
            </w:r>
            <w:r>
              <w:rPr>
                <w:spacing w:val="1"/>
                <w:sz w:val="24"/>
              </w:rPr>
              <w:t xml:space="preserve"> </w:t>
            </w:r>
            <w:r>
              <w:rPr>
                <w:sz w:val="24"/>
              </w:rPr>
              <w:t>to</w:t>
            </w:r>
            <w:r>
              <w:rPr>
                <w:spacing w:val="-1"/>
                <w:sz w:val="24"/>
              </w:rPr>
              <w:t xml:space="preserve"> </w:t>
            </w:r>
            <w:r>
              <w:rPr>
                <w:sz w:val="24"/>
              </w:rPr>
              <w:t>day</w:t>
            </w:r>
            <w:r>
              <w:rPr>
                <w:spacing w:val="-1"/>
                <w:sz w:val="24"/>
              </w:rPr>
              <w:t xml:space="preserve"> </w:t>
            </w:r>
            <w:r>
              <w:rPr>
                <w:spacing w:val="-4"/>
                <w:sz w:val="24"/>
              </w:rPr>
              <w:t>life</w:t>
            </w:r>
          </w:p>
        </w:tc>
        <w:tc>
          <w:tcPr>
            <w:tcW w:w="811" w:type="dxa"/>
            <w:gridSpan w:val="2"/>
          </w:tcPr>
          <w:p w14:paraId="588E4D05" w14:textId="77777777" w:rsidR="0047733A" w:rsidRDefault="00A66171">
            <w:pPr>
              <w:pStyle w:val="TableParagraph"/>
              <w:spacing w:line="268" w:lineRule="exact"/>
              <w:ind w:left="116"/>
              <w:rPr>
                <w:sz w:val="24"/>
              </w:rPr>
            </w:pPr>
            <w:r>
              <w:rPr>
                <w:spacing w:val="-5"/>
                <w:sz w:val="24"/>
              </w:rPr>
              <w:t>K3</w:t>
            </w:r>
          </w:p>
        </w:tc>
      </w:tr>
      <w:tr w:rsidR="0047733A" w14:paraId="2135453D" w14:textId="77777777">
        <w:trPr>
          <w:trHeight w:val="321"/>
        </w:trPr>
        <w:tc>
          <w:tcPr>
            <w:tcW w:w="9737" w:type="dxa"/>
            <w:gridSpan w:val="10"/>
          </w:tcPr>
          <w:p w14:paraId="7E265FC7" w14:textId="77777777" w:rsidR="0047733A" w:rsidRDefault="00A66171">
            <w:pPr>
              <w:pStyle w:val="TableParagraph"/>
              <w:spacing w:line="268"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13EA6E0F" w14:textId="77777777">
        <w:trPr>
          <w:trHeight w:val="316"/>
        </w:trPr>
        <w:tc>
          <w:tcPr>
            <w:tcW w:w="9737" w:type="dxa"/>
            <w:gridSpan w:val="10"/>
          </w:tcPr>
          <w:p w14:paraId="13ADF706" w14:textId="77777777" w:rsidR="0047733A" w:rsidRDefault="0047733A">
            <w:pPr>
              <w:pStyle w:val="TableParagraph"/>
              <w:ind w:left="0"/>
              <w:rPr>
                <w:sz w:val="24"/>
              </w:rPr>
            </w:pPr>
          </w:p>
        </w:tc>
      </w:tr>
      <w:tr w:rsidR="0047733A" w14:paraId="1AB03605" w14:textId="77777777">
        <w:trPr>
          <w:trHeight w:val="316"/>
        </w:trPr>
        <w:tc>
          <w:tcPr>
            <w:tcW w:w="1100" w:type="dxa"/>
            <w:gridSpan w:val="2"/>
          </w:tcPr>
          <w:p w14:paraId="238CF6DD" w14:textId="77777777" w:rsidR="0047733A" w:rsidRDefault="00A66171">
            <w:pPr>
              <w:pStyle w:val="TableParagraph"/>
              <w:spacing w:line="273" w:lineRule="exact"/>
              <w:rPr>
                <w:b/>
                <w:sz w:val="24"/>
              </w:rPr>
            </w:pPr>
            <w:r>
              <w:rPr>
                <w:b/>
                <w:spacing w:val="-2"/>
                <w:sz w:val="24"/>
              </w:rPr>
              <w:t>Unit:1</w:t>
            </w:r>
          </w:p>
        </w:tc>
        <w:tc>
          <w:tcPr>
            <w:tcW w:w="7239" w:type="dxa"/>
            <w:gridSpan w:val="4"/>
          </w:tcPr>
          <w:p w14:paraId="71E745B6" w14:textId="77777777" w:rsidR="0047733A" w:rsidRDefault="00A66171">
            <w:pPr>
              <w:pStyle w:val="TableParagraph"/>
              <w:spacing w:line="273" w:lineRule="exact"/>
              <w:ind w:left="72" w:right="12"/>
              <w:jc w:val="center"/>
              <w:rPr>
                <w:b/>
                <w:sz w:val="24"/>
              </w:rPr>
            </w:pPr>
            <w:r>
              <w:rPr>
                <w:b/>
                <w:noProof/>
                <w:sz w:val="24"/>
              </w:rPr>
              <mc:AlternateContent>
                <mc:Choice Requires="wpg">
                  <w:drawing>
                    <wp:anchor distT="0" distB="0" distL="0" distR="0" simplePos="0" relativeHeight="251660288" behindDoc="1" locked="0" layoutInCell="1" allowOverlap="1" wp14:anchorId="466F2230" wp14:editId="307F5CD0">
                      <wp:simplePos x="0" y="0"/>
                      <wp:positionH relativeFrom="column">
                        <wp:posOffset>1350263</wp:posOffset>
                      </wp:positionH>
                      <wp:positionV relativeFrom="paragraph">
                        <wp:posOffset>-1650</wp:posOffset>
                      </wp:positionV>
                      <wp:extent cx="2463800" cy="2051685"/>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65" name="Image 165"/>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2058682D" id="Group 164" o:spid="_x0000_s1026" style="position:absolute;margin-left:106.3pt;margin-top:-.15pt;width:194pt;height:161.55pt;z-index:-25165619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">
                      <v:shape id="Image 165"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r1xHBAAAA3AAAAA8AAABkcnMvZG93bnJldi54bWxET01rwkAQvRf8D8sIvZS6sVCR6CoiDQie&#10;1HofsmM2mJ2N2anGf+8KBW/zeJ8zX/a+UVfqYh3YwHiUgSIug625MvB7KD6noKIgW2wCk4E7RVgu&#10;Bm9zzG248Y6ue6lUCuGYowEn0uZax9KRxzgKLXHiTqHzKAl2lbYd3lK4b/RXlk20x5pTg8OW1o7K&#10;8/7PG/go7tvjpYzj7U6m4lZ9cd78HI15H/arGSihXl7if/fGpvmTb3g+ky7Qi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fr1xHBAAAA3AAAAA8AAAAAAAAAAAAAAAAAnwIA&#10;AGRycy9kb3ducmV2LnhtbFBLBQYAAAAABAAEAPcAAACNAwAAAAA=&#10;">
                        <v:imagedata r:id="rId15" o:title=""/>
                      </v:shape>
                    </v:group>
                  </w:pict>
                </mc:Fallback>
              </mc:AlternateContent>
            </w:r>
            <w:r>
              <w:rPr>
                <w:b/>
                <w:sz w:val="24"/>
              </w:rPr>
              <w:t>INTRODUCTION</w:t>
            </w:r>
            <w:r>
              <w:rPr>
                <w:b/>
                <w:spacing w:val="-4"/>
                <w:sz w:val="24"/>
              </w:rPr>
              <w:t xml:space="preserve"> </w:t>
            </w:r>
            <w:r>
              <w:rPr>
                <w:b/>
                <w:sz w:val="24"/>
              </w:rPr>
              <w:t>TO</w:t>
            </w:r>
            <w:r>
              <w:rPr>
                <w:b/>
                <w:spacing w:val="-2"/>
                <w:sz w:val="24"/>
              </w:rPr>
              <w:t xml:space="preserve"> BRAND</w:t>
            </w:r>
          </w:p>
        </w:tc>
        <w:tc>
          <w:tcPr>
            <w:tcW w:w="1398" w:type="dxa"/>
            <w:gridSpan w:val="4"/>
          </w:tcPr>
          <w:p w14:paraId="506A579E"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71574465" w14:textId="77777777">
        <w:trPr>
          <w:trHeight w:val="952"/>
        </w:trPr>
        <w:tc>
          <w:tcPr>
            <w:tcW w:w="9737" w:type="dxa"/>
            <w:gridSpan w:val="10"/>
          </w:tcPr>
          <w:p w14:paraId="75152DB0" w14:textId="77777777" w:rsidR="0047733A" w:rsidRDefault="00A66171">
            <w:pPr>
              <w:pStyle w:val="TableParagraph"/>
              <w:spacing w:line="270" w:lineRule="exact"/>
              <w:rPr>
                <w:sz w:val="24"/>
              </w:rPr>
            </w:pPr>
            <w:r>
              <w:rPr>
                <w:sz w:val="24"/>
              </w:rPr>
              <w:t>Concept</w:t>
            </w:r>
            <w:r>
              <w:rPr>
                <w:spacing w:val="-1"/>
                <w:sz w:val="24"/>
              </w:rPr>
              <w:t xml:space="preserve"> </w:t>
            </w:r>
            <w:r>
              <w:rPr>
                <w:sz w:val="24"/>
              </w:rPr>
              <w:t>of</w:t>
            </w:r>
            <w:r>
              <w:rPr>
                <w:spacing w:val="-2"/>
                <w:sz w:val="24"/>
              </w:rPr>
              <w:t xml:space="preserve"> </w:t>
            </w:r>
            <w:r>
              <w:rPr>
                <w:sz w:val="24"/>
              </w:rPr>
              <w:t>a</w:t>
            </w:r>
            <w:r>
              <w:rPr>
                <w:spacing w:val="-2"/>
                <w:sz w:val="24"/>
              </w:rPr>
              <w:t xml:space="preserve"> </w:t>
            </w:r>
            <w:r>
              <w:rPr>
                <w:sz w:val="24"/>
              </w:rPr>
              <w:t>brand</w:t>
            </w:r>
            <w:r>
              <w:rPr>
                <w:spacing w:val="-2"/>
                <w:sz w:val="24"/>
              </w:rPr>
              <w:t xml:space="preserve"> </w:t>
            </w:r>
            <w:r>
              <w:rPr>
                <w:sz w:val="24"/>
              </w:rPr>
              <w:t>–</w:t>
            </w:r>
            <w:r>
              <w:rPr>
                <w:spacing w:val="-1"/>
                <w:sz w:val="24"/>
              </w:rPr>
              <w:t xml:space="preserve"> </w:t>
            </w:r>
            <w:r>
              <w:rPr>
                <w:sz w:val="24"/>
              </w:rPr>
              <w:t>Evolution,</w:t>
            </w:r>
            <w:r>
              <w:rPr>
                <w:spacing w:val="-1"/>
                <w:sz w:val="24"/>
              </w:rPr>
              <w:t xml:space="preserve"> </w:t>
            </w:r>
            <w:r>
              <w:rPr>
                <w:sz w:val="24"/>
              </w:rPr>
              <w:t>perspectives, anatomy,</w:t>
            </w:r>
            <w:r>
              <w:rPr>
                <w:spacing w:val="-1"/>
                <w:sz w:val="24"/>
              </w:rPr>
              <w:t xml:space="preserve"> </w:t>
            </w:r>
            <w:r>
              <w:rPr>
                <w:sz w:val="24"/>
              </w:rPr>
              <w:t>types</w:t>
            </w:r>
            <w:r>
              <w:rPr>
                <w:spacing w:val="-1"/>
                <w:sz w:val="24"/>
              </w:rPr>
              <w:t xml:space="preserve"> </w:t>
            </w:r>
            <w:r>
              <w:rPr>
                <w:sz w:val="24"/>
              </w:rPr>
              <w:t>of</w:t>
            </w:r>
            <w:r>
              <w:rPr>
                <w:spacing w:val="-2"/>
                <w:sz w:val="24"/>
              </w:rPr>
              <w:t xml:space="preserve"> </w:t>
            </w:r>
            <w:r>
              <w:rPr>
                <w:sz w:val="24"/>
              </w:rPr>
              <w:t>brand</w:t>
            </w:r>
            <w:r>
              <w:rPr>
                <w:spacing w:val="-1"/>
                <w:sz w:val="24"/>
              </w:rPr>
              <w:t xml:space="preserve"> </w:t>
            </w:r>
            <w:r>
              <w:rPr>
                <w:sz w:val="24"/>
              </w:rPr>
              <w:t>names,</w:t>
            </w:r>
            <w:r>
              <w:rPr>
                <w:spacing w:val="-1"/>
                <w:sz w:val="24"/>
              </w:rPr>
              <w:t xml:space="preserve"> </w:t>
            </w:r>
            <w:r>
              <w:rPr>
                <w:sz w:val="24"/>
              </w:rPr>
              <w:t xml:space="preserve">brand </w:t>
            </w:r>
            <w:r>
              <w:rPr>
                <w:spacing w:val="-4"/>
                <w:sz w:val="24"/>
              </w:rPr>
              <w:t>name</w:t>
            </w:r>
          </w:p>
          <w:p w14:paraId="4886AAE7" w14:textId="77777777" w:rsidR="0047733A" w:rsidRDefault="00A66171">
            <w:pPr>
              <w:pStyle w:val="TableParagraph"/>
              <w:spacing w:before="43" w:line="268" w:lineRule="auto"/>
              <w:rPr>
                <w:sz w:val="24"/>
              </w:rPr>
            </w:pPr>
            <w:r>
              <w:rPr>
                <w:sz w:val="24"/>
              </w:rPr>
              <w:t>associations,</w:t>
            </w:r>
            <w:r>
              <w:rPr>
                <w:spacing w:val="-4"/>
                <w:sz w:val="24"/>
              </w:rPr>
              <w:t xml:space="preserve"> </w:t>
            </w:r>
            <w:r>
              <w:rPr>
                <w:sz w:val="24"/>
              </w:rPr>
              <w:t>Brands</w:t>
            </w:r>
            <w:r>
              <w:rPr>
                <w:spacing w:val="-4"/>
                <w:sz w:val="24"/>
              </w:rPr>
              <w:t xml:space="preserve"> </w:t>
            </w:r>
            <w:r>
              <w:rPr>
                <w:sz w:val="24"/>
              </w:rPr>
              <w:t>Vs</w:t>
            </w:r>
            <w:r>
              <w:rPr>
                <w:spacing w:val="-2"/>
                <w:sz w:val="24"/>
              </w:rPr>
              <w:t xml:space="preserve"> </w:t>
            </w:r>
            <w:r>
              <w:rPr>
                <w:sz w:val="24"/>
              </w:rPr>
              <w:t>Products,</w:t>
            </w:r>
            <w:r>
              <w:rPr>
                <w:spacing w:val="-4"/>
                <w:sz w:val="24"/>
              </w:rPr>
              <w:t xml:space="preserve"> </w:t>
            </w:r>
            <w:r>
              <w:rPr>
                <w:sz w:val="24"/>
              </w:rPr>
              <w:t>Advantages</w:t>
            </w:r>
            <w:r>
              <w:rPr>
                <w:spacing w:val="-4"/>
                <w:sz w:val="24"/>
              </w:rPr>
              <w:t xml:space="preserve"> </w:t>
            </w:r>
            <w:r>
              <w:rPr>
                <w:sz w:val="24"/>
              </w:rPr>
              <w:t>of</w:t>
            </w:r>
            <w:r>
              <w:rPr>
                <w:spacing w:val="-3"/>
                <w:sz w:val="24"/>
              </w:rPr>
              <w:t xml:space="preserve"> </w:t>
            </w:r>
            <w:r>
              <w:rPr>
                <w:sz w:val="24"/>
              </w:rPr>
              <w:t>Brands</w:t>
            </w:r>
            <w:r>
              <w:rPr>
                <w:spacing w:val="-4"/>
                <w:sz w:val="24"/>
              </w:rPr>
              <w:t xml:space="preserve"> </w:t>
            </w:r>
            <w:r>
              <w:rPr>
                <w:sz w:val="24"/>
              </w:rPr>
              <w:t>to</w:t>
            </w:r>
            <w:r>
              <w:rPr>
                <w:spacing w:val="-4"/>
                <w:sz w:val="24"/>
              </w:rPr>
              <w:t xml:space="preserve"> </w:t>
            </w:r>
            <w:r>
              <w:rPr>
                <w:sz w:val="24"/>
              </w:rPr>
              <w:t>consumers</w:t>
            </w:r>
            <w:r>
              <w:rPr>
                <w:spacing w:val="-4"/>
                <w:sz w:val="24"/>
              </w:rPr>
              <w:t xml:space="preserve"> </w:t>
            </w:r>
            <w:r>
              <w:rPr>
                <w:sz w:val="24"/>
              </w:rPr>
              <w:t>&amp;</w:t>
            </w:r>
            <w:r>
              <w:rPr>
                <w:spacing w:val="-4"/>
                <w:sz w:val="24"/>
              </w:rPr>
              <w:t xml:space="preserve"> </w:t>
            </w:r>
            <w:r>
              <w:rPr>
                <w:sz w:val="24"/>
              </w:rPr>
              <w:t>firms.</w:t>
            </w:r>
            <w:r>
              <w:rPr>
                <w:spacing w:val="-4"/>
                <w:sz w:val="24"/>
              </w:rPr>
              <w:t xml:space="preserve"> </w:t>
            </w:r>
            <w:r>
              <w:rPr>
                <w:sz w:val="24"/>
              </w:rPr>
              <w:t>Brand</w:t>
            </w:r>
            <w:r>
              <w:rPr>
                <w:spacing w:val="-4"/>
                <w:sz w:val="24"/>
              </w:rPr>
              <w:t xml:space="preserve"> </w:t>
            </w:r>
            <w:r>
              <w:rPr>
                <w:sz w:val="24"/>
              </w:rPr>
              <w:t>elements: Components &amp; choosing brand elements, Branding challenges &amp; opportunities.</w:t>
            </w:r>
          </w:p>
        </w:tc>
      </w:tr>
      <w:tr w:rsidR="0047733A" w14:paraId="45C1DCAB" w14:textId="77777777">
        <w:trPr>
          <w:trHeight w:val="316"/>
        </w:trPr>
        <w:tc>
          <w:tcPr>
            <w:tcW w:w="9737" w:type="dxa"/>
            <w:gridSpan w:val="10"/>
          </w:tcPr>
          <w:p w14:paraId="3BE7C6C9" w14:textId="77777777" w:rsidR="0047733A" w:rsidRDefault="0047733A">
            <w:pPr>
              <w:pStyle w:val="TableParagraph"/>
              <w:ind w:left="0"/>
              <w:rPr>
                <w:sz w:val="24"/>
              </w:rPr>
            </w:pPr>
          </w:p>
        </w:tc>
      </w:tr>
      <w:tr w:rsidR="0047733A" w14:paraId="7B91E21F" w14:textId="77777777">
        <w:trPr>
          <w:trHeight w:val="316"/>
        </w:trPr>
        <w:tc>
          <w:tcPr>
            <w:tcW w:w="1100" w:type="dxa"/>
            <w:gridSpan w:val="2"/>
          </w:tcPr>
          <w:p w14:paraId="393B692F" w14:textId="77777777" w:rsidR="0047733A" w:rsidRDefault="00A66171">
            <w:pPr>
              <w:pStyle w:val="TableParagraph"/>
              <w:spacing w:line="275" w:lineRule="exact"/>
              <w:rPr>
                <w:b/>
                <w:sz w:val="24"/>
              </w:rPr>
            </w:pPr>
            <w:r>
              <w:rPr>
                <w:b/>
                <w:spacing w:val="-2"/>
                <w:sz w:val="24"/>
              </w:rPr>
              <w:t>Unit:2</w:t>
            </w:r>
          </w:p>
        </w:tc>
        <w:tc>
          <w:tcPr>
            <w:tcW w:w="7239" w:type="dxa"/>
            <w:gridSpan w:val="4"/>
          </w:tcPr>
          <w:p w14:paraId="373EFA7B" w14:textId="77777777" w:rsidR="0047733A" w:rsidRDefault="00A66171">
            <w:pPr>
              <w:pStyle w:val="TableParagraph"/>
              <w:spacing w:line="275" w:lineRule="exact"/>
              <w:ind w:left="65" w:right="61"/>
              <w:jc w:val="center"/>
              <w:rPr>
                <w:b/>
                <w:sz w:val="24"/>
              </w:rPr>
            </w:pPr>
            <w:r>
              <w:rPr>
                <w:b/>
                <w:sz w:val="24"/>
              </w:rPr>
              <w:t>BRAND</w:t>
            </w:r>
            <w:r>
              <w:rPr>
                <w:b/>
                <w:spacing w:val="-4"/>
                <w:sz w:val="24"/>
              </w:rPr>
              <w:t xml:space="preserve"> </w:t>
            </w:r>
            <w:r>
              <w:rPr>
                <w:b/>
                <w:spacing w:val="-2"/>
                <w:sz w:val="24"/>
              </w:rPr>
              <w:t>POSITIONING</w:t>
            </w:r>
          </w:p>
        </w:tc>
        <w:tc>
          <w:tcPr>
            <w:tcW w:w="1398" w:type="dxa"/>
            <w:gridSpan w:val="4"/>
          </w:tcPr>
          <w:p w14:paraId="061C0253" w14:textId="77777777" w:rsidR="0047733A" w:rsidRDefault="00A66171">
            <w:pPr>
              <w:pStyle w:val="TableParagraph"/>
              <w:spacing w:line="275" w:lineRule="exact"/>
              <w:ind w:left="406"/>
              <w:rPr>
                <w:b/>
                <w:sz w:val="24"/>
              </w:rPr>
            </w:pPr>
            <w:r>
              <w:rPr>
                <w:b/>
                <w:sz w:val="24"/>
              </w:rPr>
              <w:t>10</w:t>
            </w:r>
            <w:r>
              <w:rPr>
                <w:b/>
                <w:spacing w:val="-2"/>
                <w:sz w:val="24"/>
              </w:rPr>
              <w:t xml:space="preserve"> hours</w:t>
            </w:r>
          </w:p>
        </w:tc>
      </w:tr>
      <w:tr w:rsidR="0047733A" w14:paraId="32C7E3A7" w14:textId="77777777">
        <w:trPr>
          <w:trHeight w:val="952"/>
        </w:trPr>
        <w:tc>
          <w:tcPr>
            <w:tcW w:w="9737" w:type="dxa"/>
            <w:gridSpan w:val="10"/>
          </w:tcPr>
          <w:p w14:paraId="269CB367" w14:textId="77777777" w:rsidR="0047733A" w:rsidRDefault="00A66171">
            <w:pPr>
              <w:pStyle w:val="TableParagraph"/>
              <w:spacing w:before="1" w:line="276" w:lineRule="auto"/>
              <w:rPr>
                <w:sz w:val="24"/>
              </w:rPr>
            </w:pPr>
            <w:r>
              <w:rPr>
                <w:sz w:val="24"/>
              </w:rPr>
              <w:t>Brand positioning – Basic concepts – alternatives – risks – Brands &amp; consumers –Strategies for positioning</w:t>
            </w:r>
            <w:r>
              <w:rPr>
                <w:spacing w:val="-2"/>
                <w:sz w:val="24"/>
              </w:rPr>
              <w:t xml:space="preserve"> </w:t>
            </w:r>
            <w:r>
              <w:rPr>
                <w:sz w:val="24"/>
              </w:rPr>
              <w:t>the</w:t>
            </w:r>
            <w:r>
              <w:rPr>
                <w:spacing w:val="-3"/>
                <w:sz w:val="24"/>
              </w:rPr>
              <w:t xml:space="preserve"> </w:t>
            </w:r>
            <w:r>
              <w:rPr>
                <w:sz w:val="24"/>
              </w:rPr>
              <w:t>brand</w:t>
            </w:r>
            <w:r>
              <w:rPr>
                <w:spacing w:val="-2"/>
                <w:sz w:val="24"/>
              </w:rPr>
              <w:t xml:space="preserve"> </w:t>
            </w:r>
            <w:r>
              <w:rPr>
                <w:sz w:val="24"/>
              </w:rPr>
              <w:t>for</w:t>
            </w:r>
            <w:r>
              <w:rPr>
                <w:spacing w:val="-1"/>
                <w:sz w:val="24"/>
              </w:rPr>
              <w:t xml:space="preserve"> </w:t>
            </w:r>
            <w:r>
              <w:rPr>
                <w:sz w:val="24"/>
              </w:rPr>
              <w:t>competitive</w:t>
            </w:r>
            <w:r>
              <w:rPr>
                <w:spacing w:val="-3"/>
                <w:sz w:val="24"/>
              </w:rPr>
              <w:t xml:space="preserve"> </w:t>
            </w:r>
            <w:r>
              <w:rPr>
                <w:sz w:val="24"/>
              </w:rPr>
              <w:t>advantage</w:t>
            </w:r>
            <w:r>
              <w:rPr>
                <w:spacing w:val="-3"/>
                <w:sz w:val="24"/>
              </w:rPr>
              <w:t xml:space="preserve"> </w:t>
            </w:r>
            <w:r>
              <w:rPr>
                <w:sz w:val="24"/>
              </w:rPr>
              <w:t>– Points</w:t>
            </w:r>
            <w:r>
              <w:rPr>
                <w:spacing w:val="-2"/>
                <w:sz w:val="24"/>
              </w:rPr>
              <w:t xml:space="preserve"> </w:t>
            </w:r>
            <w:r>
              <w:rPr>
                <w:sz w:val="24"/>
              </w:rPr>
              <w:t>of</w:t>
            </w:r>
            <w:r>
              <w:rPr>
                <w:spacing w:val="-3"/>
                <w:sz w:val="24"/>
              </w:rPr>
              <w:t xml:space="preserve"> </w:t>
            </w:r>
            <w:r>
              <w:rPr>
                <w:sz w:val="24"/>
              </w:rPr>
              <w:t>parity</w:t>
            </w:r>
            <w:r>
              <w:rPr>
                <w:spacing w:val="-2"/>
                <w:sz w:val="24"/>
              </w:rPr>
              <w:t xml:space="preserve"> </w:t>
            </w:r>
            <w:r>
              <w:rPr>
                <w:sz w:val="24"/>
              </w:rPr>
              <w:t>–</w:t>
            </w:r>
            <w:r>
              <w:rPr>
                <w:spacing w:val="-3"/>
                <w:sz w:val="24"/>
              </w:rPr>
              <w:t xml:space="preserve"> </w:t>
            </w:r>
            <w:r>
              <w:rPr>
                <w:sz w:val="24"/>
              </w:rPr>
              <w:t>Points</w:t>
            </w:r>
            <w:r>
              <w:rPr>
                <w:spacing w:val="-5"/>
                <w:sz w:val="24"/>
              </w:rPr>
              <w:t xml:space="preserve"> </w:t>
            </w:r>
            <w:r>
              <w:rPr>
                <w:sz w:val="24"/>
              </w:rPr>
              <w:t>of</w:t>
            </w:r>
            <w:r>
              <w:rPr>
                <w:spacing w:val="-3"/>
                <w:sz w:val="24"/>
              </w:rPr>
              <w:t xml:space="preserve"> </w:t>
            </w:r>
            <w:r>
              <w:rPr>
                <w:sz w:val="24"/>
              </w:rPr>
              <w:t>difference</w:t>
            </w:r>
            <w:r>
              <w:rPr>
                <w:spacing w:val="-4"/>
                <w:sz w:val="24"/>
              </w:rPr>
              <w:t xml:space="preserve"> </w:t>
            </w:r>
            <w:r>
              <w:rPr>
                <w:sz w:val="24"/>
              </w:rPr>
              <w:t>-</w:t>
            </w:r>
            <w:r>
              <w:rPr>
                <w:spacing w:val="-3"/>
                <w:sz w:val="24"/>
              </w:rPr>
              <w:t xml:space="preserve"> </w:t>
            </w:r>
            <w:r>
              <w:rPr>
                <w:sz w:val="24"/>
              </w:rPr>
              <w:t>Buying</w:t>
            </w:r>
          </w:p>
          <w:p w14:paraId="649B3EDF" w14:textId="77777777" w:rsidR="0047733A" w:rsidRDefault="00A66171">
            <w:pPr>
              <w:pStyle w:val="TableParagraph"/>
              <w:spacing w:line="275" w:lineRule="exact"/>
              <w:rPr>
                <w:sz w:val="24"/>
              </w:rPr>
            </w:pPr>
            <w:r>
              <w:rPr>
                <w:sz w:val="24"/>
              </w:rPr>
              <w:t>decision</w:t>
            </w:r>
            <w:r>
              <w:rPr>
                <w:spacing w:val="-1"/>
                <w:sz w:val="24"/>
              </w:rPr>
              <w:t xml:space="preserve"> </w:t>
            </w:r>
            <w:r>
              <w:rPr>
                <w:sz w:val="24"/>
              </w:rPr>
              <w:t>perspectives</w:t>
            </w:r>
            <w:r>
              <w:rPr>
                <w:spacing w:val="-1"/>
                <w:sz w:val="24"/>
              </w:rPr>
              <w:t xml:space="preserve"> </w:t>
            </w:r>
            <w:r>
              <w:rPr>
                <w:sz w:val="24"/>
              </w:rPr>
              <w:t>on consumer</w:t>
            </w:r>
            <w:r>
              <w:rPr>
                <w:spacing w:val="-2"/>
                <w:sz w:val="24"/>
              </w:rPr>
              <w:t xml:space="preserve"> </w:t>
            </w:r>
            <w:r>
              <w:rPr>
                <w:sz w:val="24"/>
              </w:rPr>
              <w:t>behaviour,</w:t>
            </w:r>
            <w:r>
              <w:rPr>
                <w:spacing w:val="-1"/>
                <w:sz w:val="24"/>
              </w:rPr>
              <w:t xml:space="preserve"> </w:t>
            </w:r>
            <w:r>
              <w:rPr>
                <w:sz w:val="24"/>
              </w:rPr>
              <w:t>Building</w:t>
            </w:r>
            <w:r>
              <w:rPr>
                <w:spacing w:val="-1"/>
                <w:sz w:val="24"/>
              </w:rPr>
              <w:t xml:space="preserve"> </w:t>
            </w:r>
            <w:r>
              <w:rPr>
                <w:sz w:val="24"/>
              </w:rPr>
              <w:t>a</w:t>
            </w:r>
            <w:r>
              <w:rPr>
                <w:spacing w:val="-1"/>
                <w:sz w:val="24"/>
              </w:rPr>
              <w:t xml:space="preserve"> </w:t>
            </w:r>
            <w:r>
              <w:rPr>
                <w:sz w:val="24"/>
              </w:rPr>
              <w:t>strong</w:t>
            </w:r>
            <w:r>
              <w:rPr>
                <w:spacing w:val="-2"/>
                <w:sz w:val="24"/>
              </w:rPr>
              <w:t xml:space="preserve"> </w:t>
            </w:r>
            <w:r>
              <w:rPr>
                <w:sz w:val="24"/>
              </w:rPr>
              <w:t>brand</w:t>
            </w:r>
            <w:r>
              <w:rPr>
                <w:spacing w:val="-1"/>
                <w:sz w:val="24"/>
              </w:rPr>
              <w:t xml:space="preserve"> </w:t>
            </w:r>
            <w:r>
              <w:rPr>
                <w:sz w:val="24"/>
              </w:rPr>
              <w:t>–</w:t>
            </w:r>
            <w:r>
              <w:rPr>
                <w:spacing w:val="-1"/>
                <w:sz w:val="24"/>
              </w:rPr>
              <w:t xml:space="preserve"> </w:t>
            </w:r>
            <w:r>
              <w:rPr>
                <w:sz w:val="24"/>
              </w:rPr>
              <w:t>Method</w:t>
            </w:r>
            <w:r>
              <w:rPr>
                <w:spacing w:val="-1"/>
                <w:sz w:val="24"/>
              </w:rPr>
              <w:t xml:space="preserve"> </w:t>
            </w:r>
            <w:r>
              <w:rPr>
                <w:sz w:val="24"/>
              </w:rPr>
              <w:t>&amp;</w:t>
            </w:r>
            <w:r>
              <w:rPr>
                <w:spacing w:val="-1"/>
                <w:sz w:val="24"/>
              </w:rPr>
              <w:t xml:space="preserve"> </w:t>
            </w:r>
            <w:r>
              <w:rPr>
                <w:spacing w:val="-2"/>
                <w:sz w:val="24"/>
              </w:rPr>
              <w:t>implications.</w:t>
            </w:r>
          </w:p>
        </w:tc>
      </w:tr>
      <w:tr w:rsidR="0047733A" w14:paraId="6526ADD8" w14:textId="77777777">
        <w:trPr>
          <w:trHeight w:val="316"/>
        </w:trPr>
        <w:tc>
          <w:tcPr>
            <w:tcW w:w="9737" w:type="dxa"/>
            <w:gridSpan w:val="10"/>
          </w:tcPr>
          <w:p w14:paraId="39755410" w14:textId="77777777" w:rsidR="0047733A" w:rsidRDefault="0047733A">
            <w:pPr>
              <w:pStyle w:val="TableParagraph"/>
              <w:ind w:left="0"/>
              <w:rPr>
                <w:sz w:val="24"/>
              </w:rPr>
            </w:pPr>
          </w:p>
        </w:tc>
      </w:tr>
      <w:tr w:rsidR="0047733A" w14:paraId="353D6AA9" w14:textId="77777777">
        <w:trPr>
          <w:trHeight w:val="318"/>
        </w:trPr>
        <w:tc>
          <w:tcPr>
            <w:tcW w:w="1100" w:type="dxa"/>
            <w:gridSpan w:val="2"/>
          </w:tcPr>
          <w:p w14:paraId="17E834FA" w14:textId="77777777" w:rsidR="0047733A" w:rsidRDefault="00A66171">
            <w:pPr>
              <w:pStyle w:val="TableParagraph"/>
              <w:spacing w:line="273" w:lineRule="exact"/>
              <w:rPr>
                <w:b/>
                <w:sz w:val="24"/>
              </w:rPr>
            </w:pPr>
            <w:r>
              <w:rPr>
                <w:b/>
                <w:spacing w:val="-2"/>
                <w:sz w:val="24"/>
              </w:rPr>
              <w:t>Unit:3</w:t>
            </w:r>
          </w:p>
        </w:tc>
        <w:tc>
          <w:tcPr>
            <w:tcW w:w="7239" w:type="dxa"/>
            <w:gridSpan w:val="4"/>
          </w:tcPr>
          <w:p w14:paraId="424517D0" w14:textId="77777777" w:rsidR="0047733A" w:rsidRDefault="00A66171">
            <w:pPr>
              <w:pStyle w:val="TableParagraph"/>
              <w:spacing w:line="273" w:lineRule="exact"/>
              <w:ind w:left="65" w:right="74"/>
              <w:jc w:val="center"/>
              <w:rPr>
                <w:b/>
                <w:sz w:val="24"/>
              </w:rPr>
            </w:pPr>
            <w:r>
              <w:rPr>
                <w:b/>
                <w:sz w:val="24"/>
              </w:rPr>
              <w:t>BRAND</w:t>
            </w:r>
            <w:r>
              <w:rPr>
                <w:b/>
                <w:spacing w:val="-3"/>
                <w:sz w:val="24"/>
              </w:rPr>
              <w:t xml:space="preserve"> </w:t>
            </w:r>
            <w:r>
              <w:rPr>
                <w:b/>
                <w:sz w:val="24"/>
              </w:rPr>
              <w:t>IMAGE</w:t>
            </w:r>
            <w:r>
              <w:rPr>
                <w:b/>
                <w:spacing w:val="-2"/>
                <w:sz w:val="24"/>
              </w:rPr>
              <w:t xml:space="preserve"> </w:t>
            </w:r>
            <w:r>
              <w:rPr>
                <w:b/>
                <w:sz w:val="24"/>
              </w:rPr>
              <w:t>&amp;</w:t>
            </w:r>
            <w:r>
              <w:rPr>
                <w:b/>
                <w:spacing w:val="-2"/>
                <w:sz w:val="24"/>
              </w:rPr>
              <w:t xml:space="preserve"> EQUITY</w:t>
            </w:r>
          </w:p>
        </w:tc>
        <w:tc>
          <w:tcPr>
            <w:tcW w:w="1398" w:type="dxa"/>
            <w:gridSpan w:val="4"/>
          </w:tcPr>
          <w:p w14:paraId="6FAF5ADB"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5CC0669B" w14:textId="77777777">
        <w:trPr>
          <w:trHeight w:val="1468"/>
        </w:trPr>
        <w:tc>
          <w:tcPr>
            <w:tcW w:w="9737" w:type="dxa"/>
            <w:gridSpan w:val="10"/>
          </w:tcPr>
          <w:p w14:paraId="1031ACD7" w14:textId="77777777" w:rsidR="0047733A" w:rsidRDefault="00A66171">
            <w:pPr>
              <w:pStyle w:val="TableParagraph"/>
              <w:spacing w:line="276" w:lineRule="auto"/>
              <w:ind w:right="88"/>
              <w:jc w:val="both"/>
              <w:rPr>
                <w:sz w:val="24"/>
              </w:rPr>
            </w:pPr>
            <w:r>
              <w:rPr>
                <w:sz w:val="24"/>
              </w:rPr>
              <w:t>Brand</w:t>
            </w:r>
            <w:r>
              <w:rPr>
                <w:spacing w:val="-3"/>
                <w:sz w:val="24"/>
              </w:rPr>
              <w:t xml:space="preserve"> </w:t>
            </w:r>
            <w:r>
              <w:rPr>
                <w:sz w:val="24"/>
              </w:rPr>
              <w:t>Image,</w:t>
            </w:r>
            <w:r>
              <w:rPr>
                <w:spacing w:val="-6"/>
                <w:sz w:val="24"/>
              </w:rPr>
              <w:t xml:space="preserve"> </w:t>
            </w:r>
            <w:r>
              <w:rPr>
                <w:sz w:val="24"/>
              </w:rPr>
              <w:t>image</w:t>
            </w:r>
            <w:r>
              <w:rPr>
                <w:spacing w:val="-7"/>
                <w:sz w:val="24"/>
              </w:rPr>
              <w:t xml:space="preserve"> </w:t>
            </w:r>
            <w:r>
              <w:rPr>
                <w:sz w:val="24"/>
              </w:rPr>
              <w:t>dimensions,</w:t>
            </w:r>
            <w:r>
              <w:rPr>
                <w:spacing w:val="-6"/>
                <w:sz w:val="24"/>
              </w:rPr>
              <w:t xml:space="preserve"> </w:t>
            </w:r>
            <w:r>
              <w:rPr>
                <w:sz w:val="24"/>
              </w:rPr>
              <w:t>brand</w:t>
            </w:r>
            <w:r>
              <w:rPr>
                <w:spacing w:val="-6"/>
                <w:sz w:val="24"/>
              </w:rPr>
              <w:t xml:space="preserve"> </w:t>
            </w:r>
            <w:r>
              <w:rPr>
                <w:sz w:val="24"/>
              </w:rPr>
              <w:t>associations</w:t>
            </w:r>
            <w:r>
              <w:rPr>
                <w:spacing w:val="-6"/>
                <w:sz w:val="24"/>
              </w:rPr>
              <w:t xml:space="preserve"> </w:t>
            </w:r>
            <w:r>
              <w:rPr>
                <w:sz w:val="24"/>
              </w:rPr>
              <w:t>&amp;</w:t>
            </w:r>
            <w:r>
              <w:rPr>
                <w:spacing w:val="-5"/>
                <w:sz w:val="24"/>
              </w:rPr>
              <w:t xml:space="preserve"> </w:t>
            </w:r>
            <w:r>
              <w:rPr>
                <w:sz w:val="24"/>
              </w:rPr>
              <w:t>image,</w:t>
            </w:r>
            <w:r>
              <w:rPr>
                <w:spacing w:val="-6"/>
                <w:sz w:val="24"/>
              </w:rPr>
              <w:t xml:space="preserve"> </w:t>
            </w:r>
            <w:r>
              <w:rPr>
                <w:sz w:val="24"/>
              </w:rPr>
              <w:t>Brand</w:t>
            </w:r>
            <w:r>
              <w:rPr>
                <w:spacing w:val="-6"/>
                <w:sz w:val="24"/>
              </w:rPr>
              <w:t xml:space="preserve"> </w:t>
            </w:r>
            <w:r>
              <w:rPr>
                <w:sz w:val="24"/>
              </w:rPr>
              <w:t>identity</w:t>
            </w:r>
            <w:r>
              <w:rPr>
                <w:spacing w:val="-6"/>
                <w:sz w:val="24"/>
              </w:rPr>
              <w:t xml:space="preserve"> </w:t>
            </w:r>
            <w:r>
              <w:rPr>
                <w:sz w:val="24"/>
              </w:rPr>
              <w:t>–</w:t>
            </w:r>
            <w:r>
              <w:rPr>
                <w:spacing w:val="-6"/>
                <w:sz w:val="24"/>
              </w:rPr>
              <w:t xml:space="preserve"> </w:t>
            </w:r>
            <w:r>
              <w:rPr>
                <w:sz w:val="24"/>
              </w:rPr>
              <w:t>perspectives,</w:t>
            </w:r>
            <w:r>
              <w:rPr>
                <w:spacing w:val="-6"/>
                <w:sz w:val="24"/>
              </w:rPr>
              <w:t xml:space="preserve"> </w:t>
            </w:r>
            <w:r>
              <w:rPr>
                <w:sz w:val="24"/>
              </w:rPr>
              <w:t>levels, and prisms. Managing Brand image – stages – functional, symbolic &amp; experiential brands. Brand Equity – Sources of Equity. Brand Equity models, Brand audits. Brand Loyalty &amp; cult brands.</w:t>
            </w:r>
          </w:p>
        </w:tc>
      </w:tr>
      <w:tr w:rsidR="0047733A" w14:paraId="4CF68148" w14:textId="77777777">
        <w:trPr>
          <w:trHeight w:val="313"/>
        </w:trPr>
        <w:tc>
          <w:tcPr>
            <w:tcW w:w="9737" w:type="dxa"/>
            <w:gridSpan w:val="10"/>
          </w:tcPr>
          <w:p w14:paraId="5C2D327B" w14:textId="77777777" w:rsidR="0047733A" w:rsidRDefault="0047733A">
            <w:pPr>
              <w:pStyle w:val="TableParagraph"/>
              <w:ind w:left="0"/>
            </w:pPr>
          </w:p>
        </w:tc>
      </w:tr>
      <w:tr w:rsidR="0047733A" w14:paraId="5B2173C9" w14:textId="77777777">
        <w:trPr>
          <w:trHeight w:val="318"/>
        </w:trPr>
        <w:tc>
          <w:tcPr>
            <w:tcW w:w="1100" w:type="dxa"/>
            <w:gridSpan w:val="2"/>
          </w:tcPr>
          <w:p w14:paraId="27CA96E0" w14:textId="77777777" w:rsidR="0047733A" w:rsidRDefault="00A66171">
            <w:pPr>
              <w:pStyle w:val="TableParagraph"/>
              <w:spacing w:before="1"/>
              <w:rPr>
                <w:b/>
                <w:sz w:val="24"/>
              </w:rPr>
            </w:pPr>
            <w:r>
              <w:rPr>
                <w:b/>
                <w:spacing w:val="-2"/>
                <w:sz w:val="24"/>
              </w:rPr>
              <w:t>Unit:4</w:t>
            </w:r>
          </w:p>
        </w:tc>
        <w:tc>
          <w:tcPr>
            <w:tcW w:w="7239" w:type="dxa"/>
            <w:gridSpan w:val="4"/>
          </w:tcPr>
          <w:p w14:paraId="220AE28C" w14:textId="77777777" w:rsidR="0047733A" w:rsidRDefault="00A66171">
            <w:pPr>
              <w:pStyle w:val="TableParagraph"/>
              <w:spacing w:before="1"/>
              <w:ind w:left="65" w:right="59"/>
              <w:jc w:val="center"/>
              <w:rPr>
                <w:b/>
                <w:sz w:val="24"/>
              </w:rPr>
            </w:pPr>
            <w:r>
              <w:rPr>
                <w:b/>
                <w:sz w:val="24"/>
              </w:rPr>
              <w:t>LEVERAGING</w:t>
            </w:r>
            <w:r>
              <w:rPr>
                <w:b/>
                <w:spacing w:val="-4"/>
                <w:sz w:val="24"/>
              </w:rPr>
              <w:t xml:space="preserve"> </w:t>
            </w:r>
            <w:r>
              <w:rPr>
                <w:b/>
                <w:spacing w:val="-2"/>
                <w:sz w:val="24"/>
              </w:rPr>
              <w:t>BRANDS</w:t>
            </w:r>
          </w:p>
        </w:tc>
        <w:tc>
          <w:tcPr>
            <w:tcW w:w="1398" w:type="dxa"/>
            <w:gridSpan w:val="4"/>
          </w:tcPr>
          <w:p w14:paraId="16A1E02A" w14:textId="77777777" w:rsidR="0047733A" w:rsidRDefault="00A66171">
            <w:pPr>
              <w:pStyle w:val="TableParagraph"/>
              <w:spacing w:before="1"/>
              <w:ind w:left="346"/>
              <w:rPr>
                <w:b/>
                <w:sz w:val="24"/>
              </w:rPr>
            </w:pPr>
            <w:r>
              <w:rPr>
                <w:b/>
                <w:sz w:val="24"/>
              </w:rPr>
              <w:t>10</w:t>
            </w:r>
            <w:r>
              <w:rPr>
                <w:b/>
                <w:spacing w:val="60"/>
                <w:sz w:val="24"/>
              </w:rPr>
              <w:t xml:space="preserve"> </w:t>
            </w:r>
            <w:r>
              <w:rPr>
                <w:b/>
                <w:spacing w:val="-2"/>
                <w:sz w:val="24"/>
              </w:rPr>
              <w:t>hours</w:t>
            </w:r>
          </w:p>
        </w:tc>
      </w:tr>
      <w:tr w:rsidR="0047733A" w14:paraId="338EFE40" w14:textId="77777777">
        <w:trPr>
          <w:trHeight w:val="1269"/>
        </w:trPr>
        <w:tc>
          <w:tcPr>
            <w:tcW w:w="9737" w:type="dxa"/>
            <w:gridSpan w:val="10"/>
          </w:tcPr>
          <w:p w14:paraId="2D63DFA1" w14:textId="77777777" w:rsidR="0047733A" w:rsidRDefault="00A66171">
            <w:pPr>
              <w:pStyle w:val="TableParagraph"/>
              <w:spacing w:line="276" w:lineRule="auto"/>
              <w:ind w:right="78"/>
              <w:rPr>
                <w:sz w:val="24"/>
              </w:rPr>
            </w:pPr>
            <w:r>
              <w:rPr>
                <w:sz w:val="24"/>
              </w:rPr>
              <w:t>Leveraging</w:t>
            </w:r>
            <w:r>
              <w:rPr>
                <w:spacing w:val="-3"/>
                <w:sz w:val="24"/>
              </w:rPr>
              <w:t xml:space="preserve"> </w:t>
            </w:r>
            <w:r>
              <w:rPr>
                <w:sz w:val="24"/>
              </w:rPr>
              <w:t>Brands</w:t>
            </w:r>
            <w:r>
              <w:rPr>
                <w:spacing w:val="-3"/>
                <w:sz w:val="24"/>
              </w:rPr>
              <w:t xml:space="preserve"> </w:t>
            </w:r>
            <w:r>
              <w:rPr>
                <w:sz w:val="24"/>
              </w:rPr>
              <w:t>–</w:t>
            </w:r>
            <w:r>
              <w:rPr>
                <w:spacing w:val="-3"/>
                <w:sz w:val="24"/>
              </w:rPr>
              <w:t xml:space="preserve"> </w:t>
            </w:r>
            <w:r>
              <w:rPr>
                <w:sz w:val="24"/>
              </w:rPr>
              <w:t>Brand</w:t>
            </w:r>
            <w:r>
              <w:rPr>
                <w:spacing w:val="-3"/>
                <w:sz w:val="24"/>
              </w:rPr>
              <w:t xml:space="preserve"> </w:t>
            </w:r>
            <w:r>
              <w:rPr>
                <w:sz w:val="24"/>
              </w:rPr>
              <w:t>extensions,</w:t>
            </w:r>
            <w:r>
              <w:rPr>
                <w:spacing w:val="-3"/>
                <w:sz w:val="24"/>
              </w:rPr>
              <w:t xml:space="preserve"> </w:t>
            </w:r>
            <w:r>
              <w:rPr>
                <w:sz w:val="24"/>
              </w:rPr>
              <w:t>extendibility,</w:t>
            </w:r>
            <w:r>
              <w:rPr>
                <w:spacing w:val="-3"/>
                <w:sz w:val="24"/>
              </w:rPr>
              <w:t xml:space="preserve"> </w:t>
            </w:r>
            <w:r>
              <w:rPr>
                <w:sz w:val="24"/>
              </w:rPr>
              <w:t>merits</w:t>
            </w:r>
            <w:r>
              <w:rPr>
                <w:spacing w:val="-3"/>
                <w:sz w:val="24"/>
              </w:rPr>
              <w:t xml:space="preserve"> </w:t>
            </w:r>
            <w:r>
              <w:rPr>
                <w:sz w:val="24"/>
              </w:rPr>
              <w:t>&amp;</w:t>
            </w:r>
            <w:r>
              <w:rPr>
                <w:spacing w:val="-3"/>
                <w:sz w:val="24"/>
              </w:rPr>
              <w:t xml:space="preserve"> </w:t>
            </w:r>
            <w:r>
              <w:rPr>
                <w:sz w:val="24"/>
              </w:rPr>
              <w:t>demerits,</w:t>
            </w:r>
            <w:r>
              <w:rPr>
                <w:spacing w:val="-3"/>
                <w:sz w:val="24"/>
              </w:rPr>
              <w:t xml:space="preserve"> </w:t>
            </w:r>
            <w:r>
              <w:rPr>
                <w:sz w:val="24"/>
              </w:rPr>
              <w:t>Line</w:t>
            </w:r>
            <w:r>
              <w:rPr>
                <w:spacing w:val="-4"/>
                <w:sz w:val="24"/>
              </w:rPr>
              <w:t xml:space="preserve"> </w:t>
            </w:r>
            <w:r>
              <w:rPr>
                <w:sz w:val="24"/>
              </w:rPr>
              <w:t>extensions,</w:t>
            </w:r>
            <w:r>
              <w:rPr>
                <w:spacing w:val="-3"/>
                <w:sz w:val="24"/>
              </w:rPr>
              <w:t xml:space="preserve"> </w:t>
            </w:r>
            <w:r>
              <w:rPr>
                <w:sz w:val="24"/>
              </w:rPr>
              <w:t>line</w:t>
            </w:r>
            <w:r>
              <w:rPr>
                <w:spacing w:val="32"/>
                <w:sz w:val="24"/>
              </w:rPr>
              <w:t xml:space="preserve"> </w:t>
            </w:r>
            <w:r>
              <w:rPr>
                <w:sz w:val="24"/>
              </w:rPr>
              <w:t>trap –</w:t>
            </w:r>
            <w:r>
              <w:rPr>
                <w:spacing w:val="57"/>
                <w:sz w:val="24"/>
              </w:rPr>
              <w:t xml:space="preserve"> </w:t>
            </w:r>
            <w:r>
              <w:rPr>
                <w:sz w:val="24"/>
              </w:rPr>
              <w:t>Co-branding</w:t>
            </w:r>
            <w:r>
              <w:rPr>
                <w:spacing w:val="58"/>
                <w:sz w:val="24"/>
              </w:rPr>
              <w:t xml:space="preserve"> </w:t>
            </w:r>
            <w:r>
              <w:rPr>
                <w:sz w:val="24"/>
              </w:rPr>
              <w:t>&amp;</w:t>
            </w:r>
            <w:r>
              <w:rPr>
                <w:spacing w:val="57"/>
                <w:sz w:val="24"/>
              </w:rPr>
              <w:t xml:space="preserve"> </w:t>
            </w:r>
            <w:r>
              <w:rPr>
                <w:sz w:val="24"/>
              </w:rPr>
              <w:t>Licensing</w:t>
            </w:r>
            <w:r>
              <w:rPr>
                <w:spacing w:val="-1"/>
                <w:sz w:val="24"/>
              </w:rPr>
              <w:t xml:space="preserve"> </w:t>
            </w:r>
            <w:r>
              <w:rPr>
                <w:sz w:val="24"/>
              </w:rPr>
              <w:t>Brands.</w:t>
            </w:r>
            <w:r>
              <w:rPr>
                <w:spacing w:val="58"/>
                <w:sz w:val="24"/>
              </w:rPr>
              <w:t xml:space="preserve"> </w:t>
            </w:r>
            <w:r>
              <w:rPr>
                <w:sz w:val="24"/>
              </w:rPr>
              <w:t>Reinforcing</w:t>
            </w:r>
            <w:r>
              <w:rPr>
                <w:spacing w:val="-1"/>
                <w:sz w:val="24"/>
              </w:rPr>
              <w:t xml:space="preserve"> </w:t>
            </w:r>
            <w:r>
              <w:rPr>
                <w:sz w:val="24"/>
              </w:rPr>
              <w:t>and</w:t>
            </w:r>
            <w:r>
              <w:rPr>
                <w:spacing w:val="-1"/>
                <w:sz w:val="24"/>
              </w:rPr>
              <w:t xml:space="preserve"> </w:t>
            </w:r>
            <w:r>
              <w:rPr>
                <w:sz w:val="24"/>
              </w:rPr>
              <w:t>Revitalization</w:t>
            </w:r>
            <w:r>
              <w:rPr>
                <w:spacing w:val="-2"/>
                <w:sz w:val="24"/>
              </w:rPr>
              <w:t xml:space="preserve"> </w:t>
            </w:r>
            <w:r>
              <w:rPr>
                <w:sz w:val="24"/>
              </w:rPr>
              <w:t>of</w:t>
            </w:r>
            <w:r>
              <w:rPr>
                <w:spacing w:val="-2"/>
                <w:sz w:val="24"/>
              </w:rPr>
              <w:t xml:space="preserve"> </w:t>
            </w:r>
            <w:r>
              <w:rPr>
                <w:sz w:val="24"/>
              </w:rPr>
              <w:t>Brands</w:t>
            </w:r>
            <w:r>
              <w:rPr>
                <w:spacing w:val="58"/>
                <w:sz w:val="24"/>
              </w:rPr>
              <w:t xml:space="preserve"> </w:t>
            </w:r>
            <w:r>
              <w:rPr>
                <w:sz w:val="24"/>
              </w:rPr>
              <w:t>–</w:t>
            </w:r>
            <w:r>
              <w:rPr>
                <w:spacing w:val="58"/>
                <w:sz w:val="24"/>
              </w:rPr>
              <w:t xml:space="preserve"> </w:t>
            </w:r>
            <w:r>
              <w:rPr>
                <w:sz w:val="24"/>
              </w:rPr>
              <w:t>need,</w:t>
            </w:r>
            <w:r>
              <w:rPr>
                <w:spacing w:val="-6"/>
                <w:sz w:val="24"/>
              </w:rPr>
              <w:t xml:space="preserve"> </w:t>
            </w:r>
            <w:r>
              <w:rPr>
                <w:spacing w:val="-2"/>
                <w:sz w:val="24"/>
              </w:rPr>
              <w:t>methods,</w:t>
            </w:r>
          </w:p>
          <w:p w14:paraId="6B86F5C2" w14:textId="77777777" w:rsidR="0047733A" w:rsidRDefault="00A66171">
            <w:pPr>
              <w:pStyle w:val="TableParagraph"/>
              <w:spacing w:line="268" w:lineRule="auto"/>
              <w:rPr>
                <w:sz w:val="24"/>
              </w:rPr>
            </w:pPr>
            <w:r>
              <w:rPr>
                <w:sz w:val="24"/>
              </w:rPr>
              <w:t>Brand</w:t>
            </w:r>
            <w:r>
              <w:rPr>
                <w:spacing w:val="-4"/>
                <w:sz w:val="24"/>
              </w:rPr>
              <w:t xml:space="preserve"> </w:t>
            </w:r>
            <w:r>
              <w:rPr>
                <w:sz w:val="24"/>
              </w:rPr>
              <w:t>Architecture</w:t>
            </w:r>
            <w:r>
              <w:rPr>
                <w:spacing w:val="-4"/>
                <w:sz w:val="24"/>
              </w:rPr>
              <w:t xml:space="preserve"> </w:t>
            </w:r>
            <w:r>
              <w:rPr>
                <w:sz w:val="24"/>
              </w:rPr>
              <w:t>–</w:t>
            </w:r>
            <w:r>
              <w:rPr>
                <w:spacing w:val="-4"/>
                <w:sz w:val="24"/>
              </w:rPr>
              <w:t xml:space="preserve"> </w:t>
            </w:r>
            <w:r>
              <w:rPr>
                <w:sz w:val="24"/>
              </w:rPr>
              <w:t>product,</w:t>
            </w:r>
            <w:r>
              <w:rPr>
                <w:spacing w:val="-4"/>
                <w:sz w:val="24"/>
              </w:rPr>
              <w:t xml:space="preserve"> </w:t>
            </w:r>
            <w:r>
              <w:rPr>
                <w:sz w:val="24"/>
              </w:rPr>
              <w:t>line,</w:t>
            </w:r>
            <w:r>
              <w:rPr>
                <w:spacing w:val="-4"/>
                <w:sz w:val="24"/>
              </w:rPr>
              <w:t xml:space="preserve"> </w:t>
            </w:r>
            <w:r>
              <w:rPr>
                <w:sz w:val="24"/>
              </w:rPr>
              <w:t>range,</w:t>
            </w:r>
            <w:r>
              <w:rPr>
                <w:spacing w:val="-4"/>
                <w:sz w:val="24"/>
              </w:rPr>
              <w:t xml:space="preserve"> </w:t>
            </w:r>
            <w:r>
              <w:rPr>
                <w:sz w:val="24"/>
              </w:rPr>
              <w:t>umbrella</w:t>
            </w:r>
            <w:r>
              <w:rPr>
                <w:spacing w:val="-4"/>
                <w:sz w:val="24"/>
              </w:rPr>
              <w:t xml:space="preserve"> </w:t>
            </w:r>
            <w:r>
              <w:rPr>
                <w:sz w:val="24"/>
              </w:rPr>
              <w:t>&amp;</w:t>
            </w:r>
            <w:r>
              <w:rPr>
                <w:spacing w:val="-4"/>
                <w:sz w:val="24"/>
              </w:rPr>
              <w:t xml:space="preserve"> </w:t>
            </w:r>
            <w:r>
              <w:rPr>
                <w:sz w:val="24"/>
              </w:rPr>
              <w:t>source</w:t>
            </w:r>
            <w:r>
              <w:rPr>
                <w:spacing w:val="-3"/>
                <w:sz w:val="24"/>
              </w:rPr>
              <w:t xml:space="preserve"> </w:t>
            </w:r>
            <w:r>
              <w:rPr>
                <w:sz w:val="24"/>
              </w:rPr>
              <w:t>endorsed</w:t>
            </w:r>
            <w:r>
              <w:rPr>
                <w:spacing w:val="-4"/>
                <w:sz w:val="24"/>
              </w:rPr>
              <w:t xml:space="preserve"> </w:t>
            </w:r>
            <w:r>
              <w:rPr>
                <w:sz w:val="24"/>
              </w:rPr>
              <w:t>brands.</w:t>
            </w:r>
            <w:r>
              <w:rPr>
                <w:spacing w:val="-4"/>
                <w:sz w:val="24"/>
              </w:rPr>
              <w:t xml:space="preserve"> </w:t>
            </w:r>
            <w:r>
              <w:rPr>
                <w:sz w:val="24"/>
              </w:rPr>
              <w:t>Brand</w:t>
            </w:r>
            <w:r>
              <w:rPr>
                <w:spacing w:val="-4"/>
                <w:sz w:val="24"/>
              </w:rPr>
              <w:t xml:space="preserve"> </w:t>
            </w:r>
            <w:r>
              <w:rPr>
                <w:sz w:val="24"/>
              </w:rPr>
              <w:t xml:space="preserve">Portfolio </w:t>
            </w:r>
            <w:r>
              <w:rPr>
                <w:spacing w:val="-2"/>
                <w:sz w:val="24"/>
              </w:rPr>
              <w:t>Management.</w:t>
            </w:r>
          </w:p>
        </w:tc>
      </w:tr>
      <w:tr w:rsidR="0047733A" w14:paraId="016A166D" w14:textId="77777777">
        <w:trPr>
          <w:trHeight w:val="316"/>
        </w:trPr>
        <w:tc>
          <w:tcPr>
            <w:tcW w:w="1100" w:type="dxa"/>
            <w:gridSpan w:val="2"/>
          </w:tcPr>
          <w:p w14:paraId="0FBCB0F3" w14:textId="77777777" w:rsidR="0047733A" w:rsidRDefault="00A66171">
            <w:pPr>
              <w:pStyle w:val="TableParagraph"/>
              <w:spacing w:line="273" w:lineRule="exact"/>
              <w:rPr>
                <w:b/>
                <w:sz w:val="24"/>
              </w:rPr>
            </w:pPr>
            <w:r>
              <w:rPr>
                <w:b/>
                <w:spacing w:val="-2"/>
                <w:sz w:val="24"/>
              </w:rPr>
              <w:t>Unit:5</w:t>
            </w:r>
          </w:p>
        </w:tc>
        <w:tc>
          <w:tcPr>
            <w:tcW w:w="7239" w:type="dxa"/>
            <w:gridSpan w:val="4"/>
          </w:tcPr>
          <w:p w14:paraId="54DD09A2" w14:textId="77777777" w:rsidR="0047733A" w:rsidRDefault="00A66171">
            <w:pPr>
              <w:pStyle w:val="TableParagraph"/>
              <w:spacing w:line="273" w:lineRule="exact"/>
              <w:ind w:left="65" w:right="76"/>
              <w:jc w:val="center"/>
              <w:rPr>
                <w:b/>
                <w:sz w:val="24"/>
              </w:rPr>
            </w:pPr>
            <w:r>
              <w:rPr>
                <w:b/>
                <w:sz w:val="24"/>
              </w:rPr>
              <w:t>BRAND</w:t>
            </w:r>
            <w:r>
              <w:rPr>
                <w:b/>
                <w:spacing w:val="-4"/>
                <w:sz w:val="24"/>
              </w:rPr>
              <w:t xml:space="preserve"> </w:t>
            </w:r>
            <w:r>
              <w:rPr>
                <w:b/>
                <w:spacing w:val="-2"/>
                <w:sz w:val="24"/>
              </w:rPr>
              <w:t>VALUATION</w:t>
            </w:r>
          </w:p>
        </w:tc>
        <w:tc>
          <w:tcPr>
            <w:tcW w:w="1398" w:type="dxa"/>
            <w:gridSpan w:val="4"/>
          </w:tcPr>
          <w:p w14:paraId="3EC75DE6"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1051184B" w14:textId="77777777">
        <w:trPr>
          <w:trHeight w:val="635"/>
        </w:trPr>
        <w:tc>
          <w:tcPr>
            <w:tcW w:w="9737" w:type="dxa"/>
            <w:gridSpan w:val="10"/>
          </w:tcPr>
          <w:p w14:paraId="5DEB0D37" w14:textId="77777777" w:rsidR="0047733A" w:rsidRDefault="00A66171">
            <w:pPr>
              <w:pStyle w:val="TableParagraph"/>
              <w:spacing w:line="270" w:lineRule="exact"/>
              <w:rPr>
                <w:sz w:val="24"/>
              </w:rPr>
            </w:pPr>
            <w:r>
              <w:rPr>
                <w:sz w:val="24"/>
              </w:rPr>
              <w:t>Brand</w:t>
            </w:r>
            <w:r>
              <w:rPr>
                <w:spacing w:val="7"/>
                <w:sz w:val="24"/>
              </w:rPr>
              <w:t xml:space="preserve"> </w:t>
            </w:r>
            <w:r>
              <w:rPr>
                <w:sz w:val="24"/>
              </w:rPr>
              <w:t>valuation</w:t>
            </w:r>
            <w:r>
              <w:rPr>
                <w:spacing w:val="9"/>
                <w:sz w:val="24"/>
              </w:rPr>
              <w:t xml:space="preserve"> </w:t>
            </w:r>
            <w:r>
              <w:rPr>
                <w:sz w:val="24"/>
              </w:rPr>
              <w:t>–</w:t>
            </w:r>
            <w:r>
              <w:rPr>
                <w:spacing w:val="7"/>
                <w:sz w:val="24"/>
              </w:rPr>
              <w:t xml:space="preserve"> </w:t>
            </w:r>
            <w:r>
              <w:rPr>
                <w:sz w:val="24"/>
              </w:rPr>
              <w:t>Methods</w:t>
            </w:r>
            <w:r>
              <w:rPr>
                <w:spacing w:val="10"/>
                <w:sz w:val="24"/>
              </w:rPr>
              <w:t xml:space="preserve"> </w:t>
            </w:r>
            <w:r>
              <w:rPr>
                <w:sz w:val="24"/>
              </w:rPr>
              <w:t>of</w:t>
            </w:r>
            <w:r>
              <w:rPr>
                <w:spacing w:val="7"/>
                <w:sz w:val="24"/>
              </w:rPr>
              <w:t xml:space="preserve"> </w:t>
            </w:r>
            <w:r>
              <w:rPr>
                <w:sz w:val="24"/>
              </w:rPr>
              <w:t>valuation,</w:t>
            </w:r>
            <w:r>
              <w:rPr>
                <w:spacing w:val="7"/>
                <w:sz w:val="24"/>
              </w:rPr>
              <w:t xml:space="preserve"> </w:t>
            </w:r>
            <w:r>
              <w:rPr>
                <w:sz w:val="24"/>
              </w:rPr>
              <w:t>implications</w:t>
            </w:r>
            <w:r>
              <w:rPr>
                <w:spacing w:val="10"/>
                <w:sz w:val="24"/>
              </w:rPr>
              <w:t xml:space="preserve"> </w:t>
            </w:r>
            <w:r>
              <w:rPr>
                <w:sz w:val="24"/>
              </w:rPr>
              <w:t>for</w:t>
            </w:r>
            <w:r>
              <w:rPr>
                <w:spacing w:val="4"/>
                <w:sz w:val="24"/>
              </w:rPr>
              <w:t xml:space="preserve"> </w:t>
            </w:r>
            <w:r>
              <w:rPr>
                <w:sz w:val="24"/>
              </w:rPr>
              <w:t>buying</w:t>
            </w:r>
            <w:r>
              <w:rPr>
                <w:spacing w:val="6"/>
                <w:sz w:val="24"/>
              </w:rPr>
              <w:t xml:space="preserve"> </w:t>
            </w:r>
            <w:r>
              <w:rPr>
                <w:sz w:val="24"/>
              </w:rPr>
              <w:t>&amp;</w:t>
            </w:r>
            <w:r>
              <w:rPr>
                <w:spacing w:val="5"/>
                <w:sz w:val="24"/>
              </w:rPr>
              <w:t xml:space="preserve"> </w:t>
            </w:r>
            <w:r>
              <w:rPr>
                <w:sz w:val="24"/>
              </w:rPr>
              <w:t>selling</w:t>
            </w:r>
            <w:r>
              <w:rPr>
                <w:spacing w:val="10"/>
                <w:sz w:val="24"/>
              </w:rPr>
              <w:t xml:space="preserve"> </w:t>
            </w:r>
            <w:r>
              <w:rPr>
                <w:sz w:val="24"/>
              </w:rPr>
              <w:t>brands.</w:t>
            </w:r>
            <w:r>
              <w:rPr>
                <w:spacing w:val="10"/>
                <w:sz w:val="24"/>
              </w:rPr>
              <w:t xml:space="preserve"> </w:t>
            </w:r>
            <w:r>
              <w:rPr>
                <w:sz w:val="24"/>
              </w:rPr>
              <w:t>Applications</w:t>
            </w:r>
            <w:r>
              <w:rPr>
                <w:spacing w:val="13"/>
                <w:sz w:val="24"/>
              </w:rPr>
              <w:t xml:space="preserve"> </w:t>
            </w:r>
            <w:r>
              <w:rPr>
                <w:spacing w:val="-10"/>
                <w:sz w:val="24"/>
              </w:rPr>
              <w:t>–</w:t>
            </w:r>
          </w:p>
          <w:p w14:paraId="1D66EAF9" w14:textId="77777777" w:rsidR="0047733A" w:rsidRDefault="00A66171">
            <w:pPr>
              <w:pStyle w:val="TableParagraph"/>
              <w:spacing w:before="41"/>
              <w:rPr>
                <w:sz w:val="24"/>
              </w:rPr>
            </w:pPr>
            <w:r>
              <w:rPr>
                <w:sz w:val="24"/>
              </w:rPr>
              <w:t>Branding</w:t>
            </w:r>
            <w:r>
              <w:rPr>
                <w:spacing w:val="31"/>
                <w:sz w:val="24"/>
              </w:rPr>
              <w:t xml:space="preserve"> </w:t>
            </w:r>
            <w:r>
              <w:rPr>
                <w:sz w:val="24"/>
              </w:rPr>
              <w:t>industrial</w:t>
            </w:r>
            <w:r>
              <w:rPr>
                <w:spacing w:val="38"/>
                <w:sz w:val="24"/>
              </w:rPr>
              <w:t xml:space="preserve"> </w:t>
            </w:r>
            <w:r>
              <w:rPr>
                <w:sz w:val="24"/>
              </w:rPr>
              <w:t>products,</w:t>
            </w:r>
            <w:r>
              <w:rPr>
                <w:spacing w:val="36"/>
                <w:sz w:val="24"/>
              </w:rPr>
              <w:t xml:space="preserve"> </w:t>
            </w:r>
            <w:r>
              <w:rPr>
                <w:sz w:val="24"/>
              </w:rPr>
              <w:t>services</w:t>
            </w:r>
            <w:r>
              <w:rPr>
                <w:spacing w:val="40"/>
                <w:sz w:val="24"/>
              </w:rPr>
              <w:t xml:space="preserve"> </w:t>
            </w:r>
            <w:r>
              <w:rPr>
                <w:sz w:val="24"/>
              </w:rPr>
              <w:t>and</w:t>
            </w:r>
            <w:r>
              <w:rPr>
                <w:spacing w:val="36"/>
                <w:sz w:val="24"/>
              </w:rPr>
              <w:t xml:space="preserve"> </w:t>
            </w:r>
            <w:r>
              <w:rPr>
                <w:sz w:val="24"/>
              </w:rPr>
              <w:t>Retailers</w:t>
            </w:r>
            <w:r>
              <w:rPr>
                <w:spacing w:val="40"/>
                <w:sz w:val="24"/>
              </w:rPr>
              <w:t xml:space="preserve"> </w:t>
            </w:r>
            <w:r>
              <w:rPr>
                <w:sz w:val="24"/>
              </w:rPr>
              <w:t>–</w:t>
            </w:r>
            <w:r>
              <w:rPr>
                <w:spacing w:val="36"/>
                <w:sz w:val="24"/>
              </w:rPr>
              <w:t xml:space="preserve"> </w:t>
            </w:r>
            <w:r>
              <w:rPr>
                <w:sz w:val="24"/>
              </w:rPr>
              <w:t>Building</w:t>
            </w:r>
            <w:r>
              <w:rPr>
                <w:spacing w:val="35"/>
                <w:sz w:val="24"/>
              </w:rPr>
              <w:t xml:space="preserve"> </w:t>
            </w:r>
            <w:r>
              <w:rPr>
                <w:sz w:val="24"/>
              </w:rPr>
              <w:t>Brands</w:t>
            </w:r>
            <w:r>
              <w:rPr>
                <w:spacing w:val="36"/>
                <w:sz w:val="24"/>
              </w:rPr>
              <w:t xml:space="preserve"> </w:t>
            </w:r>
            <w:r>
              <w:rPr>
                <w:sz w:val="24"/>
              </w:rPr>
              <w:t>online.</w:t>
            </w:r>
            <w:r>
              <w:rPr>
                <w:spacing w:val="37"/>
                <w:sz w:val="24"/>
              </w:rPr>
              <w:t xml:space="preserve"> </w:t>
            </w:r>
            <w:r>
              <w:rPr>
                <w:sz w:val="24"/>
              </w:rPr>
              <w:t>Indianisation</w:t>
            </w:r>
            <w:r>
              <w:rPr>
                <w:spacing w:val="36"/>
                <w:sz w:val="24"/>
              </w:rPr>
              <w:t xml:space="preserve"> </w:t>
            </w:r>
            <w:r>
              <w:rPr>
                <w:spacing w:val="-5"/>
                <w:sz w:val="24"/>
              </w:rPr>
              <w:t>of</w:t>
            </w:r>
          </w:p>
        </w:tc>
      </w:tr>
    </w:tbl>
    <w:p w14:paraId="121DB3D0" w14:textId="77777777" w:rsidR="0047733A" w:rsidRDefault="0047733A">
      <w:pPr>
        <w:pStyle w:val="TableParagraph"/>
        <w:rPr>
          <w:sz w:val="24"/>
        </w:rPr>
        <w:sectPr w:rsidR="0047733A">
          <w:pgSz w:w="11920" w:h="16850"/>
          <w:pgMar w:top="1240" w:right="720" w:bottom="540" w:left="720" w:header="454" w:footer="354" w:gutter="0"/>
          <w:cols w:space="720"/>
        </w:sectPr>
      </w:pPr>
    </w:p>
    <w:p w14:paraId="1887FFBE"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3"/>
        <w:gridCol w:w="2129"/>
      </w:tblGrid>
      <w:tr w:rsidR="0047733A" w14:paraId="012B6D3A" w14:textId="77777777">
        <w:trPr>
          <w:trHeight w:val="517"/>
        </w:trPr>
        <w:tc>
          <w:tcPr>
            <w:tcW w:w="9737" w:type="dxa"/>
            <w:gridSpan w:val="4"/>
          </w:tcPr>
          <w:p w14:paraId="346AD2F2" w14:textId="77777777" w:rsidR="0047733A" w:rsidRDefault="00A66171">
            <w:pPr>
              <w:pStyle w:val="TableParagraph"/>
              <w:spacing w:line="268" w:lineRule="exact"/>
              <w:rPr>
                <w:sz w:val="24"/>
              </w:rPr>
            </w:pPr>
            <w:r>
              <w:rPr>
                <w:sz w:val="24"/>
              </w:rPr>
              <w:t>Foreign</w:t>
            </w:r>
            <w:r>
              <w:rPr>
                <w:spacing w:val="-4"/>
                <w:sz w:val="24"/>
              </w:rPr>
              <w:t xml:space="preserve"> </w:t>
            </w:r>
            <w:r>
              <w:rPr>
                <w:sz w:val="24"/>
              </w:rPr>
              <w:t>brands</w:t>
            </w:r>
            <w:r>
              <w:rPr>
                <w:spacing w:val="-1"/>
                <w:sz w:val="24"/>
              </w:rPr>
              <w:t xml:space="preserve"> </w:t>
            </w:r>
            <w:r>
              <w:rPr>
                <w:sz w:val="24"/>
              </w:rPr>
              <w:t>&amp;</w:t>
            </w:r>
            <w:r>
              <w:rPr>
                <w:spacing w:val="-2"/>
                <w:sz w:val="24"/>
              </w:rPr>
              <w:t xml:space="preserve"> </w:t>
            </w:r>
            <w:r>
              <w:rPr>
                <w:sz w:val="24"/>
              </w:rPr>
              <w:t>taking</w:t>
            </w:r>
            <w:r>
              <w:rPr>
                <w:spacing w:val="-1"/>
                <w:sz w:val="24"/>
              </w:rPr>
              <w:t xml:space="preserve"> </w:t>
            </w:r>
            <w:r>
              <w:rPr>
                <w:sz w:val="24"/>
              </w:rPr>
              <w:t>Indian</w:t>
            </w:r>
            <w:r>
              <w:rPr>
                <w:spacing w:val="-1"/>
                <w:sz w:val="24"/>
              </w:rPr>
              <w:t xml:space="preserve"> </w:t>
            </w:r>
            <w:r>
              <w:rPr>
                <w:sz w:val="24"/>
              </w:rPr>
              <w:t>brands</w:t>
            </w:r>
            <w:r>
              <w:rPr>
                <w:spacing w:val="-2"/>
                <w:sz w:val="24"/>
              </w:rPr>
              <w:t xml:space="preserve"> </w:t>
            </w:r>
            <w:r>
              <w:rPr>
                <w:sz w:val="24"/>
              </w:rPr>
              <w:t>global</w:t>
            </w:r>
            <w:r>
              <w:rPr>
                <w:spacing w:val="-1"/>
                <w:sz w:val="24"/>
              </w:rPr>
              <w:t xml:space="preserve"> </w:t>
            </w:r>
            <w:r>
              <w:rPr>
                <w:sz w:val="24"/>
              </w:rPr>
              <w:t>–</w:t>
            </w:r>
            <w:r>
              <w:rPr>
                <w:spacing w:val="-2"/>
                <w:sz w:val="24"/>
              </w:rPr>
              <w:t xml:space="preserve"> </w:t>
            </w:r>
            <w:r>
              <w:rPr>
                <w:sz w:val="24"/>
              </w:rPr>
              <w:t>issues</w:t>
            </w:r>
            <w:r>
              <w:rPr>
                <w:spacing w:val="-1"/>
                <w:sz w:val="24"/>
              </w:rPr>
              <w:t xml:space="preserve"> </w:t>
            </w:r>
            <w:r>
              <w:rPr>
                <w:sz w:val="24"/>
              </w:rPr>
              <w:t>&amp;</w:t>
            </w:r>
            <w:r>
              <w:rPr>
                <w:spacing w:val="-1"/>
                <w:sz w:val="24"/>
              </w:rPr>
              <w:t xml:space="preserve"> </w:t>
            </w:r>
            <w:r>
              <w:rPr>
                <w:spacing w:val="-2"/>
                <w:sz w:val="24"/>
              </w:rPr>
              <w:t>challenges.</w:t>
            </w:r>
          </w:p>
        </w:tc>
      </w:tr>
      <w:tr w:rsidR="0047733A" w14:paraId="6C95B26D" w14:textId="77777777">
        <w:trPr>
          <w:trHeight w:val="314"/>
        </w:trPr>
        <w:tc>
          <w:tcPr>
            <w:tcW w:w="9737" w:type="dxa"/>
            <w:gridSpan w:val="4"/>
          </w:tcPr>
          <w:p w14:paraId="7A09FF57" w14:textId="77777777" w:rsidR="0047733A" w:rsidRDefault="0047733A">
            <w:pPr>
              <w:pStyle w:val="TableParagraph"/>
              <w:ind w:left="0"/>
            </w:pPr>
          </w:p>
        </w:tc>
      </w:tr>
      <w:tr w:rsidR="0047733A" w14:paraId="43BB6E7C" w14:textId="77777777">
        <w:trPr>
          <w:trHeight w:val="318"/>
        </w:trPr>
        <w:tc>
          <w:tcPr>
            <w:tcW w:w="1555" w:type="dxa"/>
            <w:gridSpan w:val="2"/>
          </w:tcPr>
          <w:p w14:paraId="45EAF4B6" w14:textId="77777777" w:rsidR="0047733A" w:rsidRDefault="00A66171">
            <w:pPr>
              <w:pStyle w:val="TableParagraph"/>
              <w:spacing w:line="273" w:lineRule="exact"/>
              <w:rPr>
                <w:b/>
                <w:sz w:val="24"/>
              </w:rPr>
            </w:pPr>
            <w:r>
              <w:rPr>
                <w:b/>
                <w:spacing w:val="-2"/>
                <w:sz w:val="24"/>
              </w:rPr>
              <w:t>Unit:6</w:t>
            </w:r>
          </w:p>
        </w:tc>
        <w:tc>
          <w:tcPr>
            <w:tcW w:w="6053" w:type="dxa"/>
          </w:tcPr>
          <w:p w14:paraId="61BAC05C"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29" w:type="dxa"/>
          </w:tcPr>
          <w:p w14:paraId="547265E2" w14:textId="77777777" w:rsidR="0047733A" w:rsidRDefault="00A66171">
            <w:pPr>
              <w:pStyle w:val="TableParagraph"/>
              <w:spacing w:line="273" w:lineRule="exact"/>
              <w:ind w:left="0" w:right="87"/>
              <w:jc w:val="right"/>
              <w:rPr>
                <w:b/>
                <w:sz w:val="24"/>
              </w:rPr>
            </w:pPr>
            <w:r>
              <w:rPr>
                <w:b/>
                <w:sz w:val="24"/>
              </w:rPr>
              <w:t xml:space="preserve">2 </w:t>
            </w:r>
            <w:r>
              <w:rPr>
                <w:b/>
                <w:spacing w:val="-2"/>
                <w:sz w:val="24"/>
              </w:rPr>
              <w:t>hours</w:t>
            </w:r>
          </w:p>
        </w:tc>
      </w:tr>
      <w:tr w:rsidR="0047733A" w14:paraId="419D7B01" w14:textId="77777777">
        <w:trPr>
          <w:trHeight w:val="316"/>
        </w:trPr>
        <w:tc>
          <w:tcPr>
            <w:tcW w:w="9737" w:type="dxa"/>
            <w:gridSpan w:val="4"/>
          </w:tcPr>
          <w:p w14:paraId="088A6DA8"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6CAC33C1" w14:textId="77777777">
        <w:trPr>
          <w:trHeight w:val="316"/>
        </w:trPr>
        <w:tc>
          <w:tcPr>
            <w:tcW w:w="9737" w:type="dxa"/>
            <w:gridSpan w:val="4"/>
          </w:tcPr>
          <w:p w14:paraId="5184BF50" w14:textId="77777777" w:rsidR="0047733A" w:rsidRDefault="0047733A">
            <w:pPr>
              <w:pStyle w:val="TableParagraph"/>
              <w:ind w:left="0"/>
            </w:pPr>
          </w:p>
        </w:tc>
      </w:tr>
      <w:tr w:rsidR="0047733A" w14:paraId="5D168907" w14:textId="77777777">
        <w:trPr>
          <w:trHeight w:val="350"/>
        </w:trPr>
        <w:tc>
          <w:tcPr>
            <w:tcW w:w="1555" w:type="dxa"/>
            <w:gridSpan w:val="2"/>
          </w:tcPr>
          <w:p w14:paraId="254A6F32" w14:textId="77777777" w:rsidR="0047733A" w:rsidRDefault="0047733A">
            <w:pPr>
              <w:pStyle w:val="TableParagraph"/>
              <w:ind w:left="0"/>
            </w:pPr>
          </w:p>
        </w:tc>
        <w:tc>
          <w:tcPr>
            <w:tcW w:w="6053" w:type="dxa"/>
          </w:tcPr>
          <w:p w14:paraId="3398A336" w14:textId="77777777" w:rsidR="0047733A" w:rsidRDefault="00A66171">
            <w:pPr>
              <w:pStyle w:val="TableParagraph"/>
              <w:spacing w:line="275"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tcPr>
          <w:p w14:paraId="01BA247D" w14:textId="77777777" w:rsidR="0047733A" w:rsidRDefault="00A66171">
            <w:pPr>
              <w:pStyle w:val="TableParagraph"/>
              <w:spacing w:line="275" w:lineRule="exact"/>
              <w:ind w:left="0" w:right="86"/>
              <w:jc w:val="right"/>
              <w:rPr>
                <w:b/>
                <w:sz w:val="24"/>
              </w:rPr>
            </w:pPr>
            <w:r>
              <w:rPr>
                <w:b/>
                <w:sz w:val="24"/>
              </w:rPr>
              <w:t>52</w:t>
            </w:r>
            <w:r>
              <w:rPr>
                <w:b/>
                <w:spacing w:val="55"/>
                <w:sz w:val="24"/>
              </w:rPr>
              <w:t xml:space="preserve"> </w:t>
            </w:r>
            <w:r>
              <w:rPr>
                <w:b/>
                <w:spacing w:val="-2"/>
                <w:sz w:val="24"/>
              </w:rPr>
              <w:t>hours</w:t>
            </w:r>
          </w:p>
        </w:tc>
      </w:tr>
      <w:tr w:rsidR="0047733A" w14:paraId="740DEA24" w14:textId="77777777">
        <w:trPr>
          <w:trHeight w:val="316"/>
        </w:trPr>
        <w:tc>
          <w:tcPr>
            <w:tcW w:w="9737" w:type="dxa"/>
            <w:gridSpan w:val="4"/>
          </w:tcPr>
          <w:p w14:paraId="4493C589" w14:textId="77777777" w:rsidR="0047733A" w:rsidRDefault="00A66171">
            <w:pPr>
              <w:pStyle w:val="TableParagraph"/>
              <w:spacing w:line="275" w:lineRule="exact"/>
              <w:rPr>
                <w:b/>
                <w:sz w:val="24"/>
              </w:rPr>
            </w:pPr>
            <w:r>
              <w:rPr>
                <w:b/>
                <w:sz w:val="24"/>
              </w:rPr>
              <w:t>Text</w:t>
            </w:r>
            <w:r>
              <w:rPr>
                <w:b/>
                <w:spacing w:val="-2"/>
                <w:sz w:val="24"/>
              </w:rPr>
              <w:t xml:space="preserve"> Book(s)</w:t>
            </w:r>
          </w:p>
        </w:tc>
      </w:tr>
      <w:tr w:rsidR="0047733A" w14:paraId="51E4519B" w14:textId="77777777">
        <w:trPr>
          <w:trHeight w:val="316"/>
        </w:trPr>
        <w:tc>
          <w:tcPr>
            <w:tcW w:w="456" w:type="dxa"/>
          </w:tcPr>
          <w:p w14:paraId="54DC4AF5"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223477CA" w14:textId="77777777" w:rsidR="0047733A" w:rsidRDefault="00A66171">
            <w:pPr>
              <w:pStyle w:val="TableParagraph"/>
              <w:spacing w:line="270" w:lineRule="exact"/>
              <w:ind w:left="163"/>
              <w:rPr>
                <w:sz w:val="24"/>
              </w:rPr>
            </w:pPr>
            <w:r>
              <w:rPr>
                <w:sz w:val="24"/>
              </w:rPr>
              <w:t>Koontz</w:t>
            </w:r>
            <w:r>
              <w:rPr>
                <w:spacing w:val="-5"/>
                <w:sz w:val="24"/>
              </w:rPr>
              <w:t xml:space="preserve"> </w:t>
            </w:r>
            <w:r>
              <w:rPr>
                <w:sz w:val="24"/>
              </w:rPr>
              <w:t>&amp;Weirich,</w:t>
            </w:r>
            <w:r>
              <w:rPr>
                <w:spacing w:val="-1"/>
                <w:sz w:val="24"/>
              </w:rPr>
              <w:t xml:space="preserve"> </w:t>
            </w:r>
            <w:r>
              <w:rPr>
                <w:sz w:val="24"/>
              </w:rPr>
              <w:t>Essentials</w:t>
            </w:r>
            <w:r>
              <w:rPr>
                <w:spacing w:val="-1"/>
                <w:sz w:val="24"/>
              </w:rPr>
              <w:t xml:space="preserve"> </w:t>
            </w:r>
            <w:r>
              <w:rPr>
                <w:sz w:val="24"/>
              </w:rPr>
              <w:t>of</w:t>
            </w:r>
            <w:r>
              <w:rPr>
                <w:spacing w:val="-3"/>
                <w:sz w:val="24"/>
              </w:rPr>
              <w:t xml:space="preserve"> </w:t>
            </w:r>
            <w:r>
              <w:rPr>
                <w:sz w:val="24"/>
              </w:rPr>
              <w:t>Management,</w:t>
            </w:r>
            <w:r>
              <w:rPr>
                <w:spacing w:val="-1"/>
                <w:sz w:val="24"/>
              </w:rPr>
              <w:t xml:space="preserve"> </w:t>
            </w:r>
            <w:r>
              <w:rPr>
                <w:sz w:val="24"/>
              </w:rPr>
              <w:t>Tata</w:t>
            </w:r>
            <w:r>
              <w:rPr>
                <w:spacing w:val="-2"/>
                <w:sz w:val="24"/>
              </w:rPr>
              <w:t xml:space="preserve"> </w:t>
            </w:r>
            <w:r>
              <w:rPr>
                <w:sz w:val="24"/>
              </w:rPr>
              <w:t>McGraw</w:t>
            </w:r>
            <w:r>
              <w:rPr>
                <w:spacing w:val="-2"/>
                <w:sz w:val="24"/>
              </w:rPr>
              <w:t xml:space="preserve"> Hill.</w:t>
            </w:r>
          </w:p>
        </w:tc>
      </w:tr>
      <w:tr w:rsidR="0047733A" w14:paraId="63D27F65" w14:textId="77777777">
        <w:trPr>
          <w:trHeight w:val="318"/>
        </w:trPr>
        <w:tc>
          <w:tcPr>
            <w:tcW w:w="456" w:type="dxa"/>
          </w:tcPr>
          <w:p w14:paraId="3F1B7D40"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1CA0E734" w14:textId="77777777" w:rsidR="0047733A" w:rsidRDefault="00A66171">
            <w:pPr>
              <w:pStyle w:val="TableParagraph"/>
              <w:spacing w:line="270" w:lineRule="exact"/>
              <w:ind w:left="163"/>
              <w:rPr>
                <w:sz w:val="24"/>
              </w:rPr>
            </w:pPr>
            <w:r>
              <w:rPr>
                <w:sz w:val="24"/>
              </w:rPr>
              <w:t>VSP</w:t>
            </w:r>
            <w:r>
              <w:rPr>
                <w:spacing w:val="-4"/>
                <w:sz w:val="24"/>
              </w:rPr>
              <w:t xml:space="preserve"> </w:t>
            </w:r>
            <w:r>
              <w:rPr>
                <w:sz w:val="24"/>
              </w:rPr>
              <w:t>Rao,</w:t>
            </w:r>
            <w:r>
              <w:rPr>
                <w:spacing w:val="-1"/>
                <w:sz w:val="24"/>
              </w:rPr>
              <w:t xml:space="preserve"> </w:t>
            </w:r>
            <w:r>
              <w:rPr>
                <w:sz w:val="24"/>
              </w:rPr>
              <w:t>V</w:t>
            </w:r>
            <w:r>
              <w:rPr>
                <w:spacing w:val="-2"/>
                <w:sz w:val="24"/>
              </w:rPr>
              <w:t xml:space="preserve"> </w:t>
            </w:r>
            <w:r>
              <w:rPr>
                <w:sz w:val="24"/>
              </w:rPr>
              <w:t>Hari</w:t>
            </w:r>
            <w:r>
              <w:rPr>
                <w:spacing w:val="-1"/>
                <w:sz w:val="24"/>
              </w:rPr>
              <w:t xml:space="preserve"> </w:t>
            </w:r>
            <w:r>
              <w:rPr>
                <w:sz w:val="24"/>
              </w:rPr>
              <w:t>Krishna</w:t>
            </w:r>
            <w:r>
              <w:rPr>
                <w:spacing w:val="-3"/>
                <w:sz w:val="24"/>
              </w:rPr>
              <w:t xml:space="preserve"> </w:t>
            </w:r>
            <w:r>
              <w:rPr>
                <w:sz w:val="24"/>
              </w:rPr>
              <w:t>–</w:t>
            </w:r>
            <w:r>
              <w:rPr>
                <w:spacing w:val="-2"/>
                <w:sz w:val="24"/>
              </w:rPr>
              <w:t xml:space="preserve"> </w:t>
            </w:r>
            <w:r>
              <w:rPr>
                <w:sz w:val="24"/>
              </w:rPr>
              <w:t>Management:</w:t>
            </w:r>
            <w:r>
              <w:rPr>
                <w:spacing w:val="-1"/>
                <w:sz w:val="24"/>
              </w:rPr>
              <w:t xml:space="preserve"> </w:t>
            </w:r>
            <w:r>
              <w:rPr>
                <w:sz w:val="24"/>
              </w:rPr>
              <w:t>Text</w:t>
            </w:r>
            <w:r>
              <w:rPr>
                <w:spacing w:val="-1"/>
                <w:sz w:val="24"/>
              </w:rPr>
              <w:t xml:space="preserve"> </w:t>
            </w:r>
            <w:r>
              <w:rPr>
                <w:sz w:val="24"/>
              </w:rPr>
              <w:t>and</w:t>
            </w:r>
            <w:r>
              <w:rPr>
                <w:spacing w:val="-1"/>
                <w:sz w:val="24"/>
              </w:rPr>
              <w:t xml:space="preserve"> </w:t>
            </w:r>
            <w:r>
              <w:rPr>
                <w:sz w:val="24"/>
              </w:rPr>
              <w:t>Cases,</w:t>
            </w:r>
            <w:r>
              <w:rPr>
                <w:spacing w:val="-1"/>
                <w:sz w:val="24"/>
              </w:rPr>
              <w:t xml:space="preserve"> </w:t>
            </w:r>
            <w:r>
              <w:rPr>
                <w:sz w:val="24"/>
              </w:rPr>
              <w:t>Excel</w:t>
            </w:r>
            <w:r>
              <w:rPr>
                <w:spacing w:val="-1"/>
                <w:sz w:val="24"/>
              </w:rPr>
              <w:t xml:space="preserve"> </w:t>
            </w:r>
            <w:r>
              <w:rPr>
                <w:spacing w:val="-2"/>
                <w:sz w:val="24"/>
              </w:rPr>
              <w:t>Books</w:t>
            </w:r>
          </w:p>
        </w:tc>
      </w:tr>
      <w:tr w:rsidR="0047733A" w14:paraId="25D34989" w14:textId="77777777">
        <w:trPr>
          <w:trHeight w:val="316"/>
        </w:trPr>
        <w:tc>
          <w:tcPr>
            <w:tcW w:w="9737" w:type="dxa"/>
            <w:gridSpan w:val="4"/>
          </w:tcPr>
          <w:p w14:paraId="1D6E26CD" w14:textId="77777777" w:rsidR="0047733A" w:rsidRDefault="0047733A">
            <w:pPr>
              <w:pStyle w:val="TableParagraph"/>
              <w:ind w:left="0"/>
            </w:pPr>
          </w:p>
        </w:tc>
      </w:tr>
      <w:tr w:rsidR="0047733A" w14:paraId="0EF87CEE" w14:textId="77777777">
        <w:trPr>
          <w:trHeight w:val="366"/>
        </w:trPr>
        <w:tc>
          <w:tcPr>
            <w:tcW w:w="9737" w:type="dxa"/>
            <w:gridSpan w:val="4"/>
          </w:tcPr>
          <w:p w14:paraId="35B8D60D" w14:textId="77777777" w:rsidR="0047733A" w:rsidRDefault="00A66171">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47733A" w14:paraId="69B76B95" w14:textId="77777777">
        <w:trPr>
          <w:trHeight w:val="316"/>
        </w:trPr>
        <w:tc>
          <w:tcPr>
            <w:tcW w:w="456" w:type="dxa"/>
          </w:tcPr>
          <w:p w14:paraId="6DDD5F85"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60A65FD5" w14:textId="77777777" w:rsidR="0047733A" w:rsidRDefault="00A66171">
            <w:pPr>
              <w:pStyle w:val="TableParagraph"/>
              <w:spacing w:line="270" w:lineRule="exact"/>
              <w:ind w:left="163"/>
              <w:rPr>
                <w:sz w:val="24"/>
              </w:rPr>
            </w:pPr>
            <w:r>
              <w:rPr>
                <w:sz w:val="24"/>
              </w:rPr>
              <w:t>Stoner</w:t>
            </w:r>
            <w:r>
              <w:rPr>
                <w:spacing w:val="-3"/>
                <w:sz w:val="24"/>
              </w:rPr>
              <w:t xml:space="preserve"> </w:t>
            </w:r>
            <w:r>
              <w:rPr>
                <w:sz w:val="24"/>
              </w:rPr>
              <w:t>&amp;Wankai,</w:t>
            </w:r>
            <w:r>
              <w:rPr>
                <w:spacing w:val="-2"/>
                <w:sz w:val="24"/>
              </w:rPr>
              <w:t xml:space="preserve"> </w:t>
            </w:r>
            <w:r>
              <w:rPr>
                <w:sz w:val="24"/>
              </w:rPr>
              <w:t>Management,</w:t>
            </w:r>
            <w:r>
              <w:rPr>
                <w:spacing w:val="-1"/>
                <w:sz w:val="24"/>
              </w:rPr>
              <w:t xml:space="preserve"> </w:t>
            </w:r>
            <w:r>
              <w:rPr>
                <w:spacing w:val="-4"/>
                <w:sz w:val="24"/>
              </w:rPr>
              <w:t>PHI.</w:t>
            </w:r>
          </w:p>
        </w:tc>
      </w:tr>
      <w:tr w:rsidR="0047733A" w14:paraId="52094466" w14:textId="77777777">
        <w:trPr>
          <w:trHeight w:val="316"/>
        </w:trPr>
        <w:tc>
          <w:tcPr>
            <w:tcW w:w="456" w:type="dxa"/>
          </w:tcPr>
          <w:p w14:paraId="3CA720F9"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72A8D53C" w14:textId="77777777" w:rsidR="0047733A" w:rsidRDefault="00A66171">
            <w:pPr>
              <w:pStyle w:val="TableParagraph"/>
              <w:spacing w:line="270" w:lineRule="exact"/>
              <w:ind w:left="163"/>
              <w:rPr>
                <w:sz w:val="24"/>
              </w:rPr>
            </w:pPr>
            <w:r>
              <w:rPr>
                <w:sz w:val="24"/>
              </w:rPr>
              <w:t>Robert</w:t>
            </w:r>
            <w:r>
              <w:rPr>
                <w:spacing w:val="-5"/>
                <w:sz w:val="24"/>
              </w:rPr>
              <w:t xml:space="preserve"> </w:t>
            </w:r>
            <w:r>
              <w:rPr>
                <w:sz w:val="24"/>
              </w:rPr>
              <w:t>Krcitner,</w:t>
            </w:r>
            <w:r>
              <w:rPr>
                <w:spacing w:val="-2"/>
                <w:sz w:val="24"/>
              </w:rPr>
              <w:t xml:space="preserve"> </w:t>
            </w:r>
            <w:r>
              <w:rPr>
                <w:sz w:val="24"/>
              </w:rPr>
              <w:t>Management,</w:t>
            </w:r>
            <w:r>
              <w:rPr>
                <w:spacing w:val="-2"/>
                <w:sz w:val="24"/>
              </w:rPr>
              <w:t xml:space="preserve"> ATTBS</w:t>
            </w:r>
          </w:p>
        </w:tc>
      </w:tr>
      <w:tr w:rsidR="0047733A" w14:paraId="7CC0DE9D" w14:textId="77777777">
        <w:trPr>
          <w:trHeight w:val="318"/>
        </w:trPr>
        <w:tc>
          <w:tcPr>
            <w:tcW w:w="456" w:type="dxa"/>
          </w:tcPr>
          <w:p w14:paraId="4891E295"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3"/>
          </w:tcPr>
          <w:p w14:paraId="1FAE4CB1" w14:textId="77777777" w:rsidR="0047733A" w:rsidRDefault="00A66171">
            <w:pPr>
              <w:pStyle w:val="TableParagraph"/>
              <w:spacing w:line="270" w:lineRule="exact"/>
              <w:ind w:left="163"/>
              <w:rPr>
                <w:sz w:val="24"/>
              </w:rPr>
            </w:pPr>
            <w:r>
              <w:rPr>
                <w:sz w:val="24"/>
              </w:rPr>
              <w:t>Robbins.S.P.,</w:t>
            </w:r>
            <w:r>
              <w:rPr>
                <w:spacing w:val="-3"/>
                <w:sz w:val="24"/>
              </w:rPr>
              <w:t xml:space="preserve"> </w:t>
            </w:r>
            <w:r>
              <w:rPr>
                <w:sz w:val="24"/>
              </w:rPr>
              <w:t>Fundamentals</w:t>
            </w:r>
            <w:r>
              <w:rPr>
                <w:spacing w:val="-3"/>
                <w:sz w:val="24"/>
              </w:rPr>
              <w:t xml:space="preserve"> </w:t>
            </w:r>
            <w:r>
              <w:rPr>
                <w:sz w:val="24"/>
              </w:rPr>
              <w:t>of</w:t>
            </w:r>
            <w:r>
              <w:rPr>
                <w:spacing w:val="-3"/>
                <w:sz w:val="24"/>
              </w:rPr>
              <w:t xml:space="preserve"> </w:t>
            </w:r>
            <w:r>
              <w:rPr>
                <w:sz w:val="24"/>
              </w:rPr>
              <w:t>Management,</w:t>
            </w:r>
            <w:r>
              <w:rPr>
                <w:spacing w:val="-2"/>
                <w:sz w:val="24"/>
              </w:rPr>
              <w:t xml:space="preserve"> Pearson</w:t>
            </w:r>
          </w:p>
        </w:tc>
      </w:tr>
      <w:tr w:rsidR="0047733A" w14:paraId="5DFE2037" w14:textId="77777777">
        <w:trPr>
          <w:trHeight w:val="316"/>
        </w:trPr>
        <w:tc>
          <w:tcPr>
            <w:tcW w:w="9737" w:type="dxa"/>
            <w:gridSpan w:val="4"/>
          </w:tcPr>
          <w:p w14:paraId="0E2935B5" w14:textId="77777777" w:rsidR="0047733A" w:rsidRDefault="0047733A">
            <w:pPr>
              <w:pStyle w:val="TableParagraph"/>
              <w:ind w:left="0"/>
            </w:pPr>
          </w:p>
        </w:tc>
      </w:tr>
      <w:tr w:rsidR="0047733A" w14:paraId="62492CB4" w14:textId="77777777">
        <w:trPr>
          <w:trHeight w:val="316"/>
        </w:trPr>
        <w:tc>
          <w:tcPr>
            <w:tcW w:w="9737" w:type="dxa"/>
            <w:gridSpan w:val="4"/>
          </w:tcPr>
          <w:p w14:paraId="7926D869"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61BA3E8C" w14:textId="77777777">
        <w:trPr>
          <w:trHeight w:val="316"/>
        </w:trPr>
        <w:tc>
          <w:tcPr>
            <w:tcW w:w="456" w:type="dxa"/>
          </w:tcPr>
          <w:p w14:paraId="2C44D946"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68500AC6" w14:textId="77777777" w:rsidR="0047733A" w:rsidRDefault="00860E27">
            <w:pPr>
              <w:pStyle w:val="TableParagraph"/>
              <w:spacing w:line="270" w:lineRule="exact"/>
              <w:ind w:left="124"/>
              <w:rPr>
                <w:sz w:val="24"/>
              </w:rPr>
            </w:pPr>
            <w:hyperlink r:id="rId86">
              <w:r w:rsidR="00A66171">
                <w:rPr>
                  <w:color w:val="0000FF"/>
                  <w:spacing w:val="-2"/>
                  <w:sz w:val="24"/>
                  <w:u w:val="single" w:color="0000FF"/>
                </w:rPr>
                <w:t>https://www.classcentral.com/course/swayam-brand-management-13928</w:t>
              </w:r>
            </w:hyperlink>
          </w:p>
        </w:tc>
      </w:tr>
      <w:tr w:rsidR="0047733A" w14:paraId="78F2F64F" w14:textId="77777777">
        <w:trPr>
          <w:trHeight w:val="316"/>
        </w:trPr>
        <w:tc>
          <w:tcPr>
            <w:tcW w:w="9737" w:type="dxa"/>
            <w:gridSpan w:val="4"/>
          </w:tcPr>
          <w:p w14:paraId="40FE5AEC" w14:textId="77777777" w:rsidR="0047733A" w:rsidRDefault="0047733A">
            <w:pPr>
              <w:pStyle w:val="TableParagraph"/>
              <w:ind w:left="0"/>
            </w:pPr>
          </w:p>
        </w:tc>
      </w:tr>
      <w:tr w:rsidR="0047733A" w14:paraId="016EC9B5" w14:textId="77777777">
        <w:trPr>
          <w:trHeight w:val="318"/>
        </w:trPr>
        <w:tc>
          <w:tcPr>
            <w:tcW w:w="9737" w:type="dxa"/>
            <w:gridSpan w:val="4"/>
          </w:tcPr>
          <w:p w14:paraId="1BE02817"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1"/>
                <w:sz w:val="24"/>
              </w:rPr>
              <w:t xml:space="preserve"> </w:t>
            </w:r>
            <w:r>
              <w:rPr>
                <w:sz w:val="24"/>
              </w:rPr>
              <w:t>By:</w:t>
            </w:r>
            <w:r>
              <w:rPr>
                <w:spacing w:val="-1"/>
                <w:sz w:val="24"/>
              </w:rPr>
              <w:t xml:space="preserve"> </w:t>
            </w:r>
            <w:r>
              <w:rPr>
                <w:sz w:val="24"/>
              </w:rPr>
              <w:t>Dr. Kishore</w:t>
            </w:r>
            <w:r>
              <w:rPr>
                <w:spacing w:val="-2"/>
                <w:sz w:val="24"/>
              </w:rPr>
              <w:t xml:space="preserve"> </w:t>
            </w:r>
            <w:r>
              <w:rPr>
                <w:sz w:val="24"/>
              </w:rPr>
              <w:t>K</w:t>
            </w:r>
            <w:r>
              <w:rPr>
                <w:spacing w:val="-2"/>
                <w:sz w:val="24"/>
              </w:rPr>
              <w:t xml:space="preserve"> </w:t>
            </w:r>
            <w:r>
              <w:rPr>
                <w:spacing w:val="-4"/>
                <w:sz w:val="24"/>
              </w:rPr>
              <w:t>John</w:t>
            </w:r>
          </w:p>
        </w:tc>
      </w:tr>
    </w:tbl>
    <w:p w14:paraId="123CE5F2" w14:textId="77777777" w:rsidR="0047733A" w:rsidRDefault="0047733A">
      <w:pPr>
        <w:pStyle w:val="BodyText"/>
        <w:rPr>
          <w:sz w:val="20"/>
        </w:rPr>
      </w:pPr>
    </w:p>
    <w:p w14:paraId="454E2971" w14:textId="77777777" w:rsidR="0047733A" w:rsidRDefault="0047733A">
      <w:pPr>
        <w:pStyle w:val="BodyText"/>
        <w:spacing w:before="65"/>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14331DF9" w14:textId="77777777">
        <w:trPr>
          <w:trHeight w:val="318"/>
        </w:trPr>
        <w:tc>
          <w:tcPr>
            <w:tcW w:w="9619" w:type="dxa"/>
            <w:gridSpan w:val="11"/>
          </w:tcPr>
          <w:p w14:paraId="62989FB0"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3"/>
                <w:sz w:val="24"/>
              </w:rPr>
              <w:t xml:space="preserve"> </w:t>
            </w:r>
            <w:r>
              <w:rPr>
                <w:sz w:val="24"/>
              </w:rPr>
              <w:t>Programme</w:t>
            </w:r>
            <w:r>
              <w:rPr>
                <w:spacing w:val="-2"/>
                <w:sz w:val="24"/>
              </w:rPr>
              <w:t xml:space="preserve"> Outcomes</w:t>
            </w:r>
          </w:p>
        </w:tc>
      </w:tr>
      <w:tr w:rsidR="0047733A" w14:paraId="5C1CFB5A" w14:textId="77777777">
        <w:trPr>
          <w:trHeight w:val="316"/>
        </w:trPr>
        <w:tc>
          <w:tcPr>
            <w:tcW w:w="828" w:type="dxa"/>
          </w:tcPr>
          <w:p w14:paraId="081196AD" w14:textId="77777777" w:rsidR="0047733A" w:rsidRDefault="00A66171">
            <w:pPr>
              <w:pStyle w:val="TableParagraph"/>
              <w:spacing w:line="273" w:lineRule="exact"/>
              <w:ind w:left="0" w:right="170"/>
              <w:jc w:val="right"/>
              <w:rPr>
                <w:b/>
                <w:sz w:val="24"/>
              </w:rPr>
            </w:pPr>
            <w:r>
              <w:rPr>
                <w:b/>
                <w:spacing w:val="-5"/>
                <w:sz w:val="24"/>
              </w:rPr>
              <w:t>COs</w:t>
            </w:r>
          </w:p>
        </w:tc>
        <w:tc>
          <w:tcPr>
            <w:tcW w:w="878" w:type="dxa"/>
          </w:tcPr>
          <w:p w14:paraId="25CE2DB0" w14:textId="77777777" w:rsidR="0047733A" w:rsidRDefault="00A66171">
            <w:pPr>
              <w:pStyle w:val="TableParagraph"/>
              <w:spacing w:line="273" w:lineRule="exact"/>
              <w:ind w:left="24" w:right="7"/>
              <w:jc w:val="center"/>
              <w:rPr>
                <w:b/>
                <w:sz w:val="24"/>
              </w:rPr>
            </w:pPr>
            <w:r>
              <w:rPr>
                <w:b/>
                <w:spacing w:val="-5"/>
                <w:sz w:val="24"/>
              </w:rPr>
              <w:t>PO1</w:t>
            </w:r>
          </w:p>
        </w:tc>
        <w:tc>
          <w:tcPr>
            <w:tcW w:w="880" w:type="dxa"/>
          </w:tcPr>
          <w:p w14:paraId="71BB6D4F" w14:textId="77777777" w:rsidR="0047733A" w:rsidRDefault="00A66171">
            <w:pPr>
              <w:pStyle w:val="TableParagraph"/>
              <w:spacing w:line="273" w:lineRule="exact"/>
              <w:ind w:left="34" w:right="14"/>
              <w:jc w:val="center"/>
              <w:rPr>
                <w:b/>
                <w:sz w:val="24"/>
              </w:rPr>
            </w:pPr>
            <w:r>
              <w:rPr>
                <w:b/>
                <w:spacing w:val="-5"/>
                <w:sz w:val="24"/>
              </w:rPr>
              <w:t>PO2</w:t>
            </w:r>
          </w:p>
        </w:tc>
        <w:tc>
          <w:tcPr>
            <w:tcW w:w="880" w:type="dxa"/>
          </w:tcPr>
          <w:p w14:paraId="3E5D6EA1" w14:textId="77777777" w:rsidR="0047733A" w:rsidRDefault="00A66171">
            <w:pPr>
              <w:pStyle w:val="TableParagraph"/>
              <w:spacing w:line="273" w:lineRule="exact"/>
              <w:ind w:left="34" w:right="7"/>
              <w:jc w:val="center"/>
              <w:rPr>
                <w:b/>
                <w:sz w:val="24"/>
              </w:rPr>
            </w:pPr>
            <w:r>
              <w:rPr>
                <w:b/>
                <w:spacing w:val="-5"/>
                <w:sz w:val="24"/>
              </w:rPr>
              <w:t>PO3</w:t>
            </w:r>
          </w:p>
        </w:tc>
        <w:tc>
          <w:tcPr>
            <w:tcW w:w="880" w:type="dxa"/>
          </w:tcPr>
          <w:p w14:paraId="2169E4F1" w14:textId="77777777" w:rsidR="0047733A" w:rsidRDefault="00A66171">
            <w:pPr>
              <w:pStyle w:val="TableParagraph"/>
              <w:spacing w:line="273" w:lineRule="exact"/>
              <w:ind w:left="34" w:right="10"/>
              <w:jc w:val="center"/>
              <w:rPr>
                <w:b/>
                <w:sz w:val="24"/>
              </w:rPr>
            </w:pPr>
            <w:r>
              <w:rPr>
                <w:b/>
                <w:spacing w:val="-5"/>
                <w:sz w:val="24"/>
              </w:rPr>
              <w:t>PO4</w:t>
            </w:r>
          </w:p>
        </w:tc>
        <w:tc>
          <w:tcPr>
            <w:tcW w:w="882" w:type="dxa"/>
          </w:tcPr>
          <w:p w14:paraId="7680ABD8" w14:textId="77777777" w:rsidR="0047733A" w:rsidRDefault="00A66171">
            <w:pPr>
              <w:pStyle w:val="TableParagraph"/>
              <w:spacing w:line="273" w:lineRule="exact"/>
              <w:ind w:left="30" w:right="7"/>
              <w:jc w:val="center"/>
              <w:rPr>
                <w:b/>
                <w:sz w:val="24"/>
              </w:rPr>
            </w:pPr>
            <w:r>
              <w:rPr>
                <w:b/>
                <w:spacing w:val="-5"/>
                <w:sz w:val="24"/>
              </w:rPr>
              <w:t>PO5</w:t>
            </w:r>
          </w:p>
        </w:tc>
        <w:tc>
          <w:tcPr>
            <w:tcW w:w="877" w:type="dxa"/>
          </w:tcPr>
          <w:p w14:paraId="414D6372" w14:textId="77777777" w:rsidR="0047733A" w:rsidRDefault="00A66171">
            <w:pPr>
              <w:pStyle w:val="TableParagraph"/>
              <w:spacing w:line="273" w:lineRule="exact"/>
              <w:ind w:left="67" w:right="36"/>
              <w:jc w:val="center"/>
              <w:rPr>
                <w:b/>
                <w:sz w:val="24"/>
              </w:rPr>
            </w:pPr>
            <w:r>
              <w:rPr>
                <w:b/>
                <w:spacing w:val="-5"/>
                <w:sz w:val="24"/>
              </w:rPr>
              <w:t>PO6</w:t>
            </w:r>
          </w:p>
        </w:tc>
        <w:tc>
          <w:tcPr>
            <w:tcW w:w="879" w:type="dxa"/>
          </w:tcPr>
          <w:p w14:paraId="50ECEE7F" w14:textId="77777777" w:rsidR="0047733A" w:rsidRDefault="00A66171">
            <w:pPr>
              <w:pStyle w:val="TableParagraph"/>
              <w:spacing w:line="273" w:lineRule="exact"/>
              <w:ind w:left="56" w:right="15"/>
              <w:jc w:val="center"/>
              <w:rPr>
                <w:b/>
                <w:sz w:val="24"/>
              </w:rPr>
            </w:pPr>
            <w:r>
              <w:rPr>
                <w:b/>
                <w:spacing w:val="-5"/>
                <w:sz w:val="24"/>
              </w:rPr>
              <w:t>PO7</w:t>
            </w:r>
          </w:p>
        </w:tc>
        <w:tc>
          <w:tcPr>
            <w:tcW w:w="879" w:type="dxa"/>
          </w:tcPr>
          <w:p w14:paraId="2C864F10" w14:textId="77777777" w:rsidR="0047733A" w:rsidRDefault="00A66171">
            <w:pPr>
              <w:pStyle w:val="TableParagraph"/>
              <w:spacing w:line="273" w:lineRule="exact"/>
              <w:ind w:left="56" w:right="16"/>
              <w:jc w:val="center"/>
              <w:rPr>
                <w:b/>
                <w:sz w:val="24"/>
              </w:rPr>
            </w:pPr>
            <w:r>
              <w:rPr>
                <w:b/>
                <w:spacing w:val="-5"/>
                <w:sz w:val="24"/>
              </w:rPr>
              <w:t>PO8</w:t>
            </w:r>
          </w:p>
        </w:tc>
        <w:tc>
          <w:tcPr>
            <w:tcW w:w="879" w:type="dxa"/>
          </w:tcPr>
          <w:p w14:paraId="3793D2E2" w14:textId="77777777" w:rsidR="0047733A" w:rsidRDefault="00A66171">
            <w:pPr>
              <w:pStyle w:val="TableParagraph"/>
              <w:spacing w:line="273" w:lineRule="exact"/>
              <w:ind w:left="56" w:right="13"/>
              <w:jc w:val="center"/>
              <w:rPr>
                <w:b/>
                <w:sz w:val="24"/>
              </w:rPr>
            </w:pPr>
            <w:r>
              <w:rPr>
                <w:b/>
                <w:spacing w:val="-5"/>
                <w:sz w:val="24"/>
              </w:rPr>
              <w:t>PO9</w:t>
            </w:r>
          </w:p>
        </w:tc>
        <w:tc>
          <w:tcPr>
            <w:tcW w:w="877" w:type="dxa"/>
          </w:tcPr>
          <w:p w14:paraId="3D0DF92D" w14:textId="77777777" w:rsidR="0047733A" w:rsidRDefault="00A66171">
            <w:pPr>
              <w:pStyle w:val="TableParagraph"/>
              <w:spacing w:line="273" w:lineRule="exact"/>
              <w:ind w:left="59" w:right="95"/>
              <w:jc w:val="center"/>
              <w:rPr>
                <w:b/>
                <w:sz w:val="24"/>
              </w:rPr>
            </w:pPr>
            <w:r>
              <w:rPr>
                <w:b/>
                <w:spacing w:val="-4"/>
                <w:sz w:val="24"/>
              </w:rPr>
              <w:t>PO10</w:t>
            </w:r>
          </w:p>
        </w:tc>
      </w:tr>
      <w:tr w:rsidR="0047733A" w14:paraId="401C3150" w14:textId="77777777">
        <w:trPr>
          <w:trHeight w:val="318"/>
        </w:trPr>
        <w:tc>
          <w:tcPr>
            <w:tcW w:w="828" w:type="dxa"/>
          </w:tcPr>
          <w:p w14:paraId="5EE39AE3" w14:textId="77777777" w:rsidR="0047733A" w:rsidRDefault="00A66171">
            <w:pPr>
              <w:pStyle w:val="TableParagraph"/>
              <w:spacing w:line="273" w:lineRule="exact"/>
              <w:ind w:left="0" w:right="224"/>
              <w:jc w:val="right"/>
              <w:rPr>
                <w:b/>
                <w:sz w:val="24"/>
              </w:rPr>
            </w:pPr>
            <w:r>
              <w:rPr>
                <w:b/>
                <w:spacing w:val="-5"/>
                <w:sz w:val="24"/>
              </w:rPr>
              <w:t>CO1</w:t>
            </w:r>
          </w:p>
        </w:tc>
        <w:tc>
          <w:tcPr>
            <w:tcW w:w="878" w:type="dxa"/>
          </w:tcPr>
          <w:p w14:paraId="5CB9E595"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62A96D47"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18D22911"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517E36B5" w14:textId="77777777" w:rsidR="0047733A" w:rsidRDefault="00A66171">
            <w:pPr>
              <w:pStyle w:val="TableParagraph"/>
              <w:spacing w:line="270" w:lineRule="exact"/>
              <w:ind w:left="34" w:right="11"/>
              <w:jc w:val="center"/>
              <w:rPr>
                <w:sz w:val="24"/>
              </w:rPr>
            </w:pPr>
            <w:r>
              <w:rPr>
                <w:spacing w:val="-10"/>
                <w:sz w:val="24"/>
              </w:rPr>
              <w:t>S</w:t>
            </w:r>
          </w:p>
        </w:tc>
        <w:tc>
          <w:tcPr>
            <w:tcW w:w="882" w:type="dxa"/>
          </w:tcPr>
          <w:p w14:paraId="7205AD2B"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5ED14EA5"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1EC2EBE1" w14:textId="77777777" w:rsidR="0047733A" w:rsidRDefault="00A66171">
            <w:pPr>
              <w:pStyle w:val="TableParagraph"/>
              <w:spacing w:line="270" w:lineRule="exact"/>
              <w:ind w:left="56" w:right="15"/>
              <w:jc w:val="center"/>
              <w:rPr>
                <w:sz w:val="24"/>
              </w:rPr>
            </w:pPr>
            <w:r>
              <w:rPr>
                <w:spacing w:val="-10"/>
                <w:sz w:val="24"/>
              </w:rPr>
              <w:t>S</w:t>
            </w:r>
          </w:p>
        </w:tc>
        <w:tc>
          <w:tcPr>
            <w:tcW w:w="879" w:type="dxa"/>
          </w:tcPr>
          <w:p w14:paraId="36DFEBB5"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476257D8" w14:textId="77777777" w:rsidR="0047733A" w:rsidRDefault="00A66171">
            <w:pPr>
              <w:pStyle w:val="TableParagraph"/>
              <w:spacing w:line="270" w:lineRule="exact"/>
              <w:ind w:left="56" w:right="8"/>
              <w:jc w:val="center"/>
              <w:rPr>
                <w:sz w:val="24"/>
              </w:rPr>
            </w:pPr>
            <w:r>
              <w:rPr>
                <w:spacing w:val="-10"/>
                <w:sz w:val="24"/>
              </w:rPr>
              <w:t>L</w:t>
            </w:r>
          </w:p>
        </w:tc>
        <w:tc>
          <w:tcPr>
            <w:tcW w:w="877" w:type="dxa"/>
          </w:tcPr>
          <w:p w14:paraId="22D0D230" w14:textId="77777777" w:rsidR="0047733A" w:rsidRDefault="00A66171">
            <w:pPr>
              <w:pStyle w:val="TableParagraph"/>
              <w:spacing w:line="270" w:lineRule="exact"/>
              <w:ind w:left="92" w:right="36"/>
              <w:jc w:val="center"/>
              <w:rPr>
                <w:sz w:val="24"/>
              </w:rPr>
            </w:pPr>
            <w:r>
              <w:rPr>
                <w:spacing w:val="-10"/>
                <w:sz w:val="24"/>
              </w:rPr>
              <w:t>M</w:t>
            </w:r>
          </w:p>
        </w:tc>
      </w:tr>
      <w:tr w:rsidR="0047733A" w14:paraId="733AE63C" w14:textId="77777777">
        <w:trPr>
          <w:trHeight w:val="316"/>
        </w:trPr>
        <w:tc>
          <w:tcPr>
            <w:tcW w:w="828" w:type="dxa"/>
          </w:tcPr>
          <w:p w14:paraId="149C948B" w14:textId="77777777" w:rsidR="0047733A" w:rsidRDefault="00A66171">
            <w:pPr>
              <w:pStyle w:val="TableParagraph"/>
              <w:spacing w:line="273" w:lineRule="exact"/>
              <w:ind w:left="0" w:right="224"/>
              <w:jc w:val="right"/>
              <w:rPr>
                <w:b/>
                <w:sz w:val="24"/>
              </w:rPr>
            </w:pPr>
            <w:r>
              <w:rPr>
                <w:b/>
                <w:spacing w:val="-5"/>
                <w:sz w:val="24"/>
              </w:rPr>
              <w:t>CO2</w:t>
            </w:r>
          </w:p>
        </w:tc>
        <w:tc>
          <w:tcPr>
            <w:tcW w:w="878" w:type="dxa"/>
          </w:tcPr>
          <w:p w14:paraId="55FB611A" w14:textId="77777777" w:rsidR="0047733A" w:rsidRDefault="00A66171">
            <w:pPr>
              <w:pStyle w:val="TableParagraph"/>
              <w:spacing w:line="270" w:lineRule="exact"/>
              <w:ind w:left="24" w:right="5"/>
              <w:jc w:val="center"/>
              <w:rPr>
                <w:sz w:val="24"/>
              </w:rPr>
            </w:pPr>
            <w:r>
              <w:rPr>
                <w:spacing w:val="-10"/>
                <w:sz w:val="24"/>
              </w:rPr>
              <w:t>M</w:t>
            </w:r>
          </w:p>
        </w:tc>
        <w:tc>
          <w:tcPr>
            <w:tcW w:w="880" w:type="dxa"/>
          </w:tcPr>
          <w:p w14:paraId="27C8FCA9"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6491AD8B"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43BB98A5"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0EDBC20B"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1FAFDA25"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38506F1F" w14:textId="77777777" w:rsidR="0047733A" w:rsidRDefault="00A66171">
            <w:pPr>
              <w:pStyle w:val="TableParagraph"/>
              <w:spacing w:line="270" w:lineRule="exact"/>
              <w:ind w:left="56" w:right="15"/>
              <w:jc w:val="center"/>
              <w:rPr>
                <w:sz w:val="24"/>
              </w:rPr>
            </w:pPr>
            <w:r>
              <w:rPr>
                <w:spacing w:val="-10"/>
                <w:sz w:val="24"/>
              </w:rPr>
              <w:t>S</w:t>
            </w:r>
          </w:p>
        </w:tc>
        <w:tc>
          <w:tcPr>
            <w:tcW w:w="879" w:type="dxa"/>
          </w:tcPr>
          <w:p w14:paraId="00C3BC27"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7015C702"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0E808354" w14:textId="77777777" w:rsidR="0047733A" w:rsidRDefault="00A66171">
            <w:pPr>
              <w:pStyle w:val="TableParagraph"/>
              <w:spacing w:line="270" w:lineRule="exact"/>
              <w:ind w:left="94" w:right="36"/>
              <w:jc w:val="center"/>
              <w:rPr>
                <w:sz w:val="24"/>
              </w:rPr>
            </w:pPr>
            <w:r>
              <w:rPr>
                <w:spacing w:val="-10"/>
                <w:sz w:val="24"/>
              </w:rPr>
              <w:t>S</w:t>
            </w:r>
          </w:p>
        </w:tc>
      </w:tr>
      <w:tr w:rsidR="0047733A" w14:paraId="3DE0925B" w14:textId="77777777">
        <w:trPr>
          <w:trHeight w:val="318"/>
        </w:trPr>
        <w:tc>
          <w:tcPr>
            <w:tcW w:w="828" w:type="dxa"/>
          </w:tcPr>
          <w:p w14:paraId="359F78E5" w14:textId="77777777" w:rsidR="0047733A" w:rsidRDefault="00A66171">
            <w:pPr>
              <w:pStyle w:val="TableParagraph"/>
              <w:spacing w:line="273" w:lineRule="exact"/>
              <w:ind w:left="0" w:right="224"/>
              <w:jc w:val="right"/>
              <w:rPr>
                <w:b/>
                <w:sz w:val="24"/>
              </w:rPr>
            </w:pPr>
            <w:r>
              <w:rPr>
                <w:b/>
                <w:spacing w:val="-5"/>
                <w:sz w:val="24"/>
              </w:rPr>
              <w:t>CO3</w:t>
            </w:r>
          </w:p>
        </w:tc>
        <w:tc>
          <w:tcPr>
            <w:tcW w:w="878" w:type="dxa"/>
          </w:tcPr>
          <w:p w14:paraId="41EDAEA6" w14:textId="77777777" w:rsidR="0047733A" w:rsidRDefault="00A66171">
            <w:pPr>
              <w:pStyle w:val="TableParagraph"/>
              <w:spacing w:line="268" w:lineRule="exact"/>
              <w:ind w:left="24" w:right="2"/>
              <w:jc w:val="center"/>
              <w:rPr>
                <w:sz w:val="24"/>
              </w:rPr>
            </w:pPr>
            <w:r>
              <w:rPr>
                <w:spacing w:val="-10"/>
                <w:sz w:val="24"/>
              </w:rPr>
              <w:t>L</w:t>
            </w:r>
          </w:p>
        </w:tc>
        <w:tc>
          <w:tcPr>
            <w:tcW w:w="880" w:type="dxa"/>
          </w:tcPr>
          <w:p w14:paraId="5651FEC1" w14:textId="77777777" w:rsidR="0047733A" w:rsidRDefault="00A66171">
            <w:pPr>
              <w:pStyle w:val="TableParagraph"/>
              <w:spacing w:line="268" w:lineRule="exact"/>
              <w:ind w:left="34" w:right="7"/>
              <w:jc w:val="center"/>
              <w:rPr>
                <w:sz w:val="24"/>
              </w:rPr>
            </w:pPr>
            <w:r>
              <w:rPr>
                <w:spacing w:val="-10"/>
                <w:sz w:val="24"/>
              </w:rPr>
              <w:t>M</w:t>
            </w:r>
          </w:p>
        </w:tc>
        <w:tc>
          <w:tcPr>
            <w:tcW w:w="880" w:type="dxa"/>
          </w:tcPr>
          <w:p w14:paraId="22A713E6" w14:textId="77777777" w:rsidR="0047733A" w:rsidRDefault="00A66171">
            <w:pPr>
              <w:pStyle w:val="TableParagraph"/>
              <w:spacing w:line="268" w:lineRule="exact"/>
              <w:ind w:left="34" w:right="5"/>
              <w:jc w:val="center"/>
              <w:rPr>
                <w:sz w:val="24"/>
              </w:rPr>
            </w:pPr>
            <w:r>
              <w:rPr>
                <w:spacing w:val="-10"/>
                <w:sz w:val="24"/>
              </w:rPr>
              <w:t>M</w:t>
            </w:r>
          </w:p>
        </w:tc>
        <w:tc>
          <w:tcPr>
            <w:tcW w:w="880" w:type="dxa"/>
          </w:tcPr>
          <w:p w14:paraId="7EB3139A" w14:textId="77777777" w:rsidR="0047733A" w:rsidRDefault="00A66171">
            <w:pPr>
              <w:pStyle w:val="TableParagraph"/>
              <w:spacing w:line="268" w:lineRule="exact"/>
              <w:ind w:left="34" w:right="9"/>
              <w:jc w:val="center"/>
              <w:rPr>
                <w:sz w:val="24"/>
              </w:rPr>
            </w:pPr>
            <w:r>
              <w:rPr>
                <w:spacing w:val="-10"/>
                <w:sz w:val="24"/>
              </w:rPr>
              <w:t>M</w:t>
            </w:r>
          </w:p>
        </w:tc>
        <w:tc>
          <w:tcPr>
            <w:tcW w:w="882" w:type="dxa"/>
          </w:tcPr>
          <w:p w14:paraId="3703EBDD" w14:textId="77777777" w:rsidR="0047733A" w:rsidRDefault="00A66171">
            <w:pPr>
              <w:pStyle w:val="TableParagraph"/>
              <w:spacing w:line="268" w:lineRule="exact"/>
              <w:ind w:left="30" w:right="5"/>
              <w:jc w:val="center"/>
              <w:rPr>
                <w:sz w:val="24"/>
              </w:rPr>
            </w:pPr>
            <w:r>
              <w:rPr>
                <w:spacing w:val="-10"/>
                <w:sz w:val="24"/>
              </w:rPr>
              <w:t>M</w:t>
            </w:r>
          </w:p>
        </w:tc>
        <w:tc>
          <w:tcPr>
            <w:tcW w:w="877" w:type="dxa"/>
          </w:tcPr>
          <w:p w14:paraId="2C7C4CEF" w14:textId="77777777" w:rsidR="0047733A" w:rsidRDefault="00A66171">
            <w:pPr>
              <w:pStyle w:val="TableParagraph"/>
              <w:spacing w:line="268" w:lineRule="exact"/>
              <w:ind w:left="68" w:right="36"/>
              <w:jc w:val="center"/>
              <w:rPr>
                <w:sz w:val="24"/>
              </w:rPr>
            </w:pPr>
            <w:r>
              <w:rPr>
                <w:spacing w:val="-10"/>
                <w:sz w:val="24"/>
              </w:rPr>
              <w:t>M</w:t>
            </w:r>
          </w:p>
        </w:tc>
        <w:tc>
          <w:tcPr>
            <w:tcW w:w="879" w:type="dxa"/>
          </w:tcPr>
          <w:p w14:paraId="37A049E3" w14:textId="77777777" w:rsidR="0047733A" w:rsidRDefault="00A66171">
            <w:pPr>
              <w:pStyle w:val="TableParagraph"/>
              <w:spacing w:line="268" w:lineRule="exact"/>
              <w:ind w:left="56" w:right="13"/>
              <w:jc w:val="center"/>
              <w:rPr>
                <w:sz w:val="24"/>
              </w:rPr>
            </w:pPr>
            <w:r>
              <w:rPr>
                <w:spacing w:val="-10"/>
                <w:sz w:val="24"/>
              </w:rPr>
              <w:t>M</w:t>
            </w:r>
          </w:p>
        </w:tc>
        <w:tc>
          <w:tcPr>
            <w:tcW w:w="879" w:type="dxa"/>
          </w:tcPr>
          <w:p w14:paraId="1B3F53DF" w14:textId="77777777" w:rsidR="0047733A" w:rsidRDefault="00A66171">
            <w:pPr>
              <w:pStyle w:val="TableParagraph"/>
              <w:spacing w:line="268" w:lineRule="exact"/>
              <w:ind w:left="56" w:right="16"/>
              <w:jc w:val="center"/>
              <w:rPr>
                <w:sz w:val="24"/>
              </w:rPr>
            </w:pPr>
            <w:r>
              <w:rPr>
                <w:spacing w:val="-10"/>
                <w:sz w:val="24"/>
              </w:rPr>
              <w:t>S</w:t>
            </w:r>
          </w:p>
        </w:tc>
        <w:tc>
          <w:tcPr>
            <w:tcW w:w="879" w:type="dxa"/>
          </w:tcPr>
          <w:p w14:paraId="678153A6" w14:textId="77777777" w:rsidR="0047733A" w:rsidRDefault="00A66171">
            <w:pPr>
              <w:pStyle w:val="TableParagraph"/>
              <w:spacing w:line="268" w:lineRule="exact"/>
              <w:ind w:left="56" w:right="8"/>
              <w:jc w:val="center"/>
              <w:rPr>
                <w:sz w:val="24"/>
              </w:rPr>
            </w:pPr>
            <w:r>
              <w:rPr>
                <w:spacing w:val="-10"/>
                <w:sz w:val="24"/>
              </w:rPr>
              <w:t>L</w:t>
            </w:r>
          </w:p>
        </w:tc>
        <w:tc>
          <w:tcPr>
            <w:tcW w:w="877" w:type="dxa"/>
          </w:tcPr>
          <w:p w14:paraId="6772E5A3" w14:textId="77777777" w:rsidR="0047733A" w:rsidRDefault="00A66171">
            <w:pPr>
              <w:pStyle w:val="TableParagraph"/>
              <w:spacing w:line="268" w:lineRule="exact"/>
              <w:ind w:left="95" w:right="36"/>
              <w:jc w:val="center"/>
              <w:rPr>
                <w:sz w:val="24"/>
              </w:rPr>
            </w:pPr>
            <w:r>
              <w:rPr>
                <w:spacing w:val="-10"/>
                <w:sz w:val="24"/>
              </w:rPr>
              <w:t>L</w:t>
            </w:r>
          </w:p>
        </w:tc>
      </w:tr>
    </w:tbl>
    <w:p w14:paraId="6B5B755D" w14:textId="77777777" w:rsidR="0047733A" w:rsidRDefault="00A66171">
      <w:pPr>
        <w:pStyle w:val="BodyText"/>
        <w:ind w:left="720"/>
      </w:pPr>
      <w:r>
        <w:rPr>
          <w:noProof/>
        </w:rPr>
        <w:drawing>
          <wp:anchor distT="0" distB="0" distL="0" distR="0" simplePos="0" relativeHeight="251661312" behindDoc="1" locked="0" layoutInCell="1" allowOverlap="1" wp14:anchorId="21185515" wp14:editId="3D84BEFA">
            <wp:simplePos x="0" y="0"/>
            <wp:positionH relativeFrom="page">
              <wp:posOffset>2743200</wp:posOffset>
            </wp:positionH>
            <wp:positionV relativeFrom="paragraph">
              <wp:posOffset>-1836165</wp:posOffset>
            </wp:positionV>
            <wp:extent cx="2463800" cy="2051312"/>
            <wp:effectExtent l="0" t="0" r="0" b="0"/>
            <wp:wrapNone/>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2EB2557D" w14:textId="77777777" w:rsidR="0047733A" w:rsidRDefault="0047733A">
      <w:pPr>
        <w:pStyle w:val="BodyText"/>
        <w:sectPr w:rsidR="0047733A">
          <w:pgSz w:w="11920" w:h="16850"/>
          <w:pgMar w:top="1240" w:right="720" w:bottom="540" w:left="720" w:header="454" w:footer="354" w:gutter="0"/>
          <w:cols w:space="720"/>
        </w:sectPr>
      </w:pPr>
    </w:p>
    <w:p w14:paraId="0A867B0C" w14:textId="77777777" w:rsidR="0047733A" w:rsidRDefault="0047733A">
      <w:pPr>
        <w:pStyle w:val="BodyText"/>
        <w:spacing w:before="6"/>
        <w:rPr>
          <w:sz w:val="14"/>
        </w:rPr>
      </w:pPr>
    </w:p>
    <w:tbl>
      <w:tblPr>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543"/>
        <w:gridCol w:w="447"/>
        <w:gridCol w:w="1081"/>
        <w:gridCol w:w="5221"/>
        <w:gridCol w:w="491"/>
        <w:gridCol w:w="455"/>
        <w:gridCol w:w="136"/>
        <w:gridCol w:w="362"/>
        <w:gridCol w:w="453"/>
      </w:tblGrid>
      <w:tr w:rsidR="0047733A" w14:paraId="73DA95BC" w14:textId="77777777">
        <w:trPr>
          <w:trHeight w:val="462"/>
        </w:trPr>
        <w:tc>
          <w:tcPr>
            <w:tcW w:w="1552" w:type="dxa"/>
            <w:gridSpan w:val="3"/>
          </w:tcPr>
          <w:p w14:paraId="642B3EA5" w14:textId="77777777" w:rsidR="0047733A" w:rsidRDefault="00A66171">
            <w:pPr>
              <w:pStyle w:val="TableParagraph"/>
              <w:spacing w:before="71"/>
              <w:ind w:left="79"/>
              <w:rPr>
                <w:b/>
                <w:sz w:val="24"/>
              </w:rPr>
            </w:pPr>
            <w:r>
              <w:rPr>
                <w:b/>
                <w:sz w:val="24"/>
              </w:rPr>
              <w:t>Course</w:t>
            </w:r>
            <w:r>
              <w:rPr>
                <w:b/>
                <w:spacing w:val="-5"/>
                <w:sz w:val="24"/>
              </w:rPr>
              <w:t xml:space="preserve"> </w:t>
            </w:r>
            <w:r>
              <w:rPr>
                <w:b/>
                <w:spacing w:val="-4"/>
                <w:sz w:val="24"/>
              </w:rPr>
              <w:t>Code</w:t>
            </w:r>
          </w:p>
        </w:tc>
        <w:tc>
          <w:tcPr>
            <w:tcW w:w="1081" w:type="dxa"/>
          </w:tcPr>
          <w:p w14:paraId="6A0F1E20" w14:textId="77777777" w:rsidR="0047733A" w:rsidRDefault="00A66171">
            <w:pPr>
              <w:pStyle w:val="TableParagraph"/>
              <w:spacing w:before="71"/>
              <w:ind w:left="15"/>
              <w:jc w:val="center"/>
              <w:rPr>
                <w:b/>
                <w:sz w:val="24"/>
              </w:rPr>
            </w:pPr>
            <w:r>
              <w:rPr>
                <w:b/>
                <w:spacing w:val="-10"/>
                <w:sz w:val="24"/>
              </w:rPr>
              <w:t>3</w:t>
            </w:r>
          </w:p>
        </w:tc>
        <w:tc>
          <w:tcPr>
            <w:tcW w:w="5221" w:type="dxa"/>
          </w:tcPr>
          <w:p w14:paraId="610397D3" w14:textId="77777777" w:rsidR="0047733A" w:rsidRDefault="00A66171">
            <w:pPr>
              <w:pStyle w:val="TableParagraph"/>
              <w:spacing w:before="45"/>
              <w:ind w:left="11"/>
              <w:jc w:val="center"/>
              <w:rPr>
                <w:b/>
                <w:sz w:val="28"/>
              </w:rPr>
            </w:pPr>
            <w:r>
              <w:rPr>
                <w:b/>
                <w:sz w:val="28"/>
              </w:rPr>
              <w:t>ORGANIZATIONAL</w:t>
            </w:r>
            <w:r>
              <w:rPr>
                <w:b/>
                <w:spacing w:val="-11"/>
                <w:sz w:val="28"/>
              </w:rPr>
              <w:t xml:space="preserve"> </w:t>
            </w:r>
            <w:r>
              <w:rPr>
                <w:b/>
                <w:spacing w:val="-2"/>
                <w:sz w:val="28"/>
              </w:rPr>
              <w:t>DYNAMICS</w:t>
            </w:r>
          </w:p>
        </w:tc>
        <w:tc>
          <w:tcPr>
            <w:tcW w:w="491" w:type="dxa"/>
          </w:tcPr>
          <w:p w14:paraId="61E47090" w14:textId="77777777" w:rsidR="0047733A" w:rsidRDefault="00A66171">
            <w:pPr>
              <w:pStyle w:val="TableParagraph"/>
              <w:spacing w:before="71"/>
              <w:ind w:left="60"/>
              <w:jc w:val="center"/>
              <w:rPr>
                <w:b/>
                <w:sz w:val="24"/>
              </w:rPr>
            </w:pPr>
            <w:r>
              <w:rPr>
                <w:b/>
                <w:spacing w:val="-10"/>
                <w:sz w:val="24"/>
              </w:rPr>
              <w:t>L</w:t>
            </w:r>
          </w:p>
        </w:tc>
        <w:tc>
          <w:tcPr>
            <w:tcW w:w="591" w:type="dxa"/>
            <w:gridSpan w:val="2"/>
          </w:tcPr>
          <w:p w14:paraId="13BF2845" w14:textId="77777777" w:rsidR="0047733A" w:rsidRDefault="00A66171">
            <w:pPr>
              <w:pStyle w:val="TableParagraph"/>
              <w:spacing w:before="71"/>
              <w:ind w:left="239"/>
              <w:rPr>
                <w:b/>
                <w:sz w:val="24"/>
              </w:rPr>
            </w:pPr>
            <w:r>
              <w:rPr>
                <w:b/>
                <w:spacing w:val="-10"/>
                <w:sz w:val="24"/>
              </w:rPr>
              <w:t>T</w:t>
            </w:r>
          </w:p>
        </w:tc>
        <w:tc>
          <w:tcPr>
            <w:tcW w:w="362" w:type="dxa"/>
          </w:tcPr>
          <w:p w14:paraId="27789E62" w14:textId="77777777" w:rsidR="0047733A" w:rsidRDefault="00A66171">
            <w:pPr>
              <w:pStyle w:val="TableParagraph"/>
              <w:spacing w:before="71"/>
              <w:ind w:left="109"/>
              <w:rPr>
                <w:b/>
                <w:sz w:val="24"/>
              </w:rPr>
            </w:pPr>
            <w:r>
              <w:rPr>
                <w:b/>
                <w:spacing w:val="-10"/>
                <w:sz w:val="24"/>
              </w:rPr>
              <w:t>P</w:t>
            </w:r>
          </w:p>
        </w:tc>
        <w:tc>
          <w:tcPr>
            <w:tcW w:w="453" w:type="dxa"/>
          </w:tcPr>
          <w:p w14:paraId="5960DBBC" w14:textId="77777777" w:rsidR="0047733A" w:rsidRDefault="00A66171">
            <w:pPr>
              <w:pStyle w:val="TableParagraph"/>
              <w:spacing w:before="71"/>
              <w:ind w:left="6" w:right="6"/>
              <w:jc w:val="center"/>
              <w:rPr>
                <w:b/>
                <w:sz w:val="24"/>
              </w:rPr>
            </w:pPr>
            <w:r>
              <w:rPr>
                <w:b/>
                <w:spacing w:val="-10"/>
                <w:sz w:val="24"/>
              </w:rPr>
              <w:t>C</w:t>
            </w:r>
          </w:p>
        </w:tc>
      </w:tr>
      <w:tr w:rsidR="0047733A" w14:paraId="64AE2379" w14:textId="77777777">
        <w:trPr>
          <w:trHeight w:val="316"/>
        </w:trPr>
        <w:tc>
          <w:tcPr>
            <w:tcW w:w="2633" w:type="dxa"/>
            <w:gridSpan w:val="4"/>
          </w:tcPr>
          <w:p w14:paraId="23AF305B" w14:textId="77777777" w:rsidR="0047733A" w:rsidRDefault="00A66171">
            <w:pPr>
              <w:pStyle w:val="TableParagraph"/>
              <w:spacing w:line="275" w:lineRule="exact"/>
              <w:rPr>
                <w:b/>
                <w:sz w:val="24"/>
              </w:rPr>
            </w:pPr>
            <w:r>
              <w:rPr>
                <w:b/>
                <w:spacing w:val="-2"/>
                <w:sz w:val="24"/>
              </w:rPr>
              <w:t>Core/Elective</w:t>
            </w:r>
          </w:p>
        </w:tc>
        <w:tc>
          <w:tcPr>
            <w:tcW w:w="5221" w:type="dxa"/>
          </w:tcPr>
          <w:p w14:paraId="12DECBA2" w14:textId="77777777" w:rsidR="0047733A" w:rsidRDefault="00A66171">
            <w:pPr>
              <w:pStyle w:val="TableParagraph"/>
              <w:spacing w:line="275" w:lineRule="exact"/>
              <w:ind w:left="11"/>
              <w:jc w:val="center"/>
              <w:rPr>
                <w:b/>
                <w:sz w:val="24"/>
              </w:rPr>
            </w:pPr>
            <w:r>
              <w:rPr>
                <w:b/>
                <w:spacing w:val="-2"/>
                <w:sz w:val="24"/>
              </w:rPr>
              <w:t>Elective</w:t>
            </w:r>
          </w:p>
        </w:tc>
        <w:tc>
          <w:tcPr>
            <w:tcW w:w="491" w:type="dxa"/>
          </w:tcPr>
          <w:p w14:paraId="0836BEA7" w14:textId="77777777" w:rsidR="0047733A" w:rsidRDefault="00A66171">
            <w:pPr>
              <w:pStyle w:val="TableParagraph"/>
              <w:spacing w:line="275" w:lineRule="exact"/>
              <w:ind w:left="60" w:right="2"/>
              <w:jc w:val="center"/>
              <w:rPr>
                <w:b/>
                <w:sz w:val="24"/>
              </w:rPr>
            </w:pPr>
            <w:r>
              <w:rPr>
                <w:b/>
                <w:spacing w:val="-10"/>
                <w:sz w:val="24"/>
              </w:rPr>
              <w:t>4</w:t>
            </w:r>
          </w:p>
        </w:tc>
        <w:tc>
          <w:tcPr>
            <w:tcW w:w="591" w:type="dxa"/>
            <w:gridSpan w:val="2"/>
          </w:tcPr>
          <w:p w14:paraId="373CB402" w14:textId="77777777" w:rsidR="0047733A" w:rsidRDefault="0047733A">
            <w:pPr>
              <w:pStyle w:val="TableParagraph"/>
              <w:ind w:left="0"/>
              <w:rPr>
                <w:sz w:val="24"/>
              </w:rPr>
            </w:pPr>
          </w:p>
        </w:tc>
        <w:tc>
          <w:tcPr>
            <w:tcW w:w="362" w:type="dxa"/>
          </w:tcPr>
          <w:p w14:paraId="2ED27211" w14:textId="77777777" w:rsidR="0047733A" w:rsidRDefault="0047733A">
            <w:pPr>
              <w:pStyle w:val="TableParagraph"/>
              <w:ind w:left="0"/>
              <w:rPr>
                <w:sz w:val="24"/>
              </w:rPr>
            </w:pPr>
          </w:p>
        </w:tc>
        <w:tc>
          <w:tcPr>
            <w:tcW w:w="453" w:type="dxa"/>
          </w:tcPr>
          <w:p w14:paraId="5A6EB8A3" w14:textId="77777777" w:rsidR="0047733A" w:rsidRDefault="00A66171">
            <w:pPr>
              <w:pStyle w:val="TableParagraph"/>
              <w:spacing w:line="275" w:lineRule="exact"/>
              <w:ind w:left="8" w:right="6"/>
              <w:jc w:val="center"/>
              <w:rPr>
                <w:b/>
                <w:sz w:val="24"/>
              </w:rPr>
            </w:pPr>
            <w:r>
              <w:rPr>
                <w:b/>
                <w:spacing w:val="-10"/>
                <w:sz w:val="24"/>
              </w:rPr>
              <w:t>4</w:t>
            </w:r>
          </w:p>
        </w:tc>
      </w:tr>
      <w:tr w:rsidR="0047733A" w14:paraId="696AE604" w14:textId="77777777">
        <w:trPr>
          <w:trHeight w:val="635"/>
        </w:trPr>
        <w:tc>
          <w:tcPr>
            <w:tcW w:w="2633" w:type="dxa"/>
            <w:gridSpan w:val="4"/>
          </w:tcPr>
          <w:p w14:paraId="0793C622" w14:textId="77777777" w:rsidR="0047733A" w:rsidRDefault="00A66171">
            <w:pPr>
              <w:pStyle w:val="TableParagraph"/>
              <w:spacing w:before="155"/>
              <w:rPr>
                <w:b/>
                <w:sz w:val="24"/>
              </w:rPr>
            </w:pPr>
            <w:r>
              <w:rPr>
                <w:b/>
                <w:spacing w:val="-2"/>
                <w:sz w:val="24"/>
              </w:rPr>
              <w:t>Pre-requisite</w:t>
            </w:r>
          </w:p>
        </w:tc>
        <w:tc>
          <w:tcPr>
            <w:tcW w:w="5221" w:type="dxa"/>
          </w:tcPr>
          <w:p w14:paraId="4B24AC6A" w14:textId="77777777" w:rsidR="0047733A" w:rsidRDefault="00A66171">
            <w:pPr>
              <w:pStyle w:val="TableParagraph"/>
              <w:spacing w:before="155"/>
              <w:ind w:left="11" w:right="9"/>
              <w:jc w:val="center"/>
              <w:rPr>
                <w:b/>
                <w:sz w:val="24"/>
              </w:rPr>
            </w:pPr>
            <w:r>
              <w:rPr>
                <w:b/>
                <w:sz w:val="24"/>
              </w:rPr>
              <w:t>Basics</w:t>
            </w:r>
            <w:r>
              <w:rPr>
                <w:b/>
                <w:spacing w:val="-2"/>
                <w:sz w:val="24"/>
              </w:rPr>
              <w:t xml:space="preserve"> </w:t>
            </w:r>
            <w:r>
              <w:rPr>
                <w:b/>
                <w:sz w:val="24"/>
              </w:rPr>
              <w:t>of</w:t>
            </w:r>
            <w:r>
              <w:rPr>
                <w:b/>
                <w:spacing w:val="-3"/>
                <w:sz w:val="24"/>
              </w:rPr>
              <w:t xml:space="preserve"> </w:t>
            </w:r>
            <w:r>
              <w:rPr>
                <w:b/>
                <w:sz w:val="24"/>
              </w:rPr>
              <w:t>Human</w:t>
            </w:r>
            <w:r>
              <w:rPr>
                <w:b/>
                <w:spacing w:val="-2"/>
                <w:sz w:val="24"/>
              </w:rPr>
              <w:t xml:space="preserve"> </w:t>
            </w:r>
            <w:r>
              <w:rPr>
                <w:b/>
                <w:sz w:val="24"/>
              </w:rPr>
              <w:t>Resource</w:t>
            </w:r>
            <w:r>
              <w:rPr>
                <w:b/>
                <w:spacing w:val="-2"/>
                <w:sz w:val="24"/>
              </w:rPr>
              <w:t xml:space="preserve"> Concepts</w:t>
            </w:r>
          </w:p>
        </w:tc>
        <w:tc>
          <w:tcPr>
            <w:tcW w:w="946" w:type="dxa"/>
            <w:gridSpan w:val="2"/>
          </w:tcPr>
          <w:p w14:paraId="58F742D6" w14:textId="77777777" w:rsidR="0047733A" w:rsidRDefault="00A66171">
            <w:pPr>
              <w:pStyle w:val="TableParagraph"/>
              <w:spacing w:line="273" w:lineRule="exact"/>
              <w:ind w:left="3"/>
              <w:rPr>
                <w:b/>
                <w:sz w:val="24"/>
              </w:rPr>
            </w:pPr>
            <w:r>
              <w:rPr>
                <w:b/>
                <w:spacing w:val="-2"/>
                <w:sz w:val="24"/>
              </w:rPr>
              <w:t>Syllabus</w:t>
            </w:r>
          </w:p>
          <w:p w14:paraId="20CBEDE7" w14:textId="77777777" w:rsidR="0047733A" w:rsidRDefault="00A66171">
            <w:pPr>
              <w:pStyle w:val="TableParagraph"/>
              <w:spacing w:before="43"/>
              <w:ind w:left="3"/>
              <w:rPr>
                <w:b/>
                <w:sz w:val="24"/>
              </w:rPr>
            </w:pPr>
            <w:r>
              <w:rPr>
                <w:b/>
                <w:spacing w:val="-2"/>
                <w:sz w:val="24"/>
              </w:rPr>
              <w:t>Version</w:t>
            </w:r>
          </w:p>
        </w:tc>
        <w:tc>
          <w:tcPr>
            <w:tcW w:w="951" w:type="dxa"/>
            <w:gridSpan w:val="3"/>
          </w:tcPr>
          <w:p w14:paraId="3990A5F5" w14:textId="77777777" w:rsidR="00860E27" w:rsidRPr="00860E27" w:rsidRDefault="00860E27" w:rsidP="00860E27">
            <w:pPr>
              <w:pStyle w:val="TableParagraph"/>
              <w:spacing w:line="273" w:lineRule="exact"/>
              <w:ind w:left="108"/>
              <w:rPr>
                <w:b/>
                <w:spacing w:val="-2"/>
                <w:sz w:val="24"/>
              </w:rPr>
            </w:pPr>
            <w:r w:rsidRPr="00860E27">
              <w:rPr>
                <w:b/>
                <w:spacing w:val="-2"/>
                <w:sz w:val="24"/>
              </w:rPr>
              <w:t>2026-</w:t>
            </w:r>
          </w:p>
          <w:p w14:paraId="221DB9BA" w14:textId="7D3B873C" w:rsidR="0047733A" w:rsidRDefault="00860E27" w:rsidP="00860E27">
            <w:pPr>
              <w:pStyle w:val="TableParagraph"/>
              <w:spacing w:before="43"/>
              <w:ind w:left="108"/>
              <w:rPr>
                <w:b/>
                <w:sz w:val="24"/>
              </w:rPr>
            </w:pPr>
            <w:r w:rsidRPr="00860E27">
              <w:rPr>
                <w:b/>
                <w:spacing w:val="-2"/>
                <w:sz w:val="24"/>
              </w:rPr>
              <w:t>27</w:t>
            </w:r>
          </w:p>
        </w:tc>
      </w:tr>
      <w:tr w:rsidR="0047733A" w14:paraId="3B55EE90" w14:textId="77777777">
        <w:trPr>
          <w:trHeight w:val="316"/>
        </w:trPr>
        <w:tc>
          <w:tcPr>
            <w:tcW w:w="9751" w:type="dxa"/>
            <w:gridSpan w:val="10"/>
          </w:tcPr>
          <w:p w14:paraId="4507124D"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2DEC7BA2" w14:textId="77777777">
        <w:trPr>
          <w:trHeight w:val="1343"/>
        </w:trPr>
        <w:tc>
          <w:tcPr>
            <w:tcW w:w="9751" w:type="dxa"/>
            <w:gridSpan w:val="10"/>
          </w:tcPr>
          <w:p w14:paraId="6AADD4F0"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29CEF818" w14:textId="77777777" w:rsidR="0047733A" w:rsidRDefault="00A66171">
            <w:pPr>
              <w:pStyle w:val="TableParagraph"/>
              <w:numPr>
                <w:ilvl w:val="0"/>
                <w:numId w:val="9"/>
              </w:numPr>
              <w:tabs>
                <w:tab w:val="left" w:pos="350"/>
              </w:tabs>
              <w:spacing w:before="242"/>
              <w:ind w:left="350" w:hanging="238"/>
              <w:rPr>
                <w:sz w:val="24"/>
              </w:rPr>
            </w:pPr>
            <w:r>
              <w:rPr>
                <w:sz w:val="24"/>
              </w:rPr>
              <w:t>Understanding</w:t>
            </w:r>
            <w:r>
              <w:rPr>
                <w:spacing w:val="-3"/>
                <w:sz w:val="24"/>
              </w:rPr>
              <w:t xml:space="preserve"> </w:t>
            </w:r>
            <w:r>
              <w:rPr>
                <w:sz w:val="24"/>
              </w:rPr>
              <w:t>the</w:t>
            </w:r>
            <w:r>
              <w:rPr>
                <w:spacing w:val="-4"/>
                <w:sz w:val="24"/>
              </w:rPr>
              <w:t xml:space="preserve"> </w:t>
            </w:r>
            <w:r>
              <w:rPr>
                <w:sz w:val="24"/>
              </w:rPr>
              <w:t>Environmental</w:t>
            </w:r>
            <w:r>
              <w:rPr>
                <w:spacing w:val="-2"/>
                <w:sz w:val="24"/>
              </w:rPr>
              <w:t xml:space="preserve"> </w:t>
            </w:r>
            <w:r>
              <w:rPr>
                <w:sz w:val="24"/>
              </w:rPr>
              <w:t>challenges</w:t>
            </w:r>
            <w:r>
              <w:rPr>
                <w:spacing w:val="-5"/>
                <w:sz w:val="24"/>
              </w:rPr>
              <w:t xml:space="preserve"> </w:t>
            </w:r>
            <w:r>
              <w:rPr>
                <w:spacing w:val="-2"/>
                <w:sz w:val="24"/>
              </w:rPr>
              <w:t>Change.</w:t>
            </w:r>
          </w:p>
          <w:p w14:paraId="041082B2" w14:textId="77777777" w:rsidR="0047733A" w:rsidRDefault="00A66171">
            <w:pPr>
              <w:pStyle w:val="TableParagraph"/>
              <w:numPr>
                <w:ilvl w:val="0"/>
                <w:numId w:val="9"/>
              </w:numPr>
              <w:tabs>
                <w:tab w:val="left" w:pos="352"/>
              </w:tabs>
              <w:spacing w:line="269" w:lineRule="exact"/>
              <w:rPr>
                <w:sz w:val="24"/>
              </w:rPr>
            </w:pPr>
            <w:r>
              <w:rPr>
                <w:sz w:val="24"/>
              </w:rPr>
              <w:t>Learn</w:t>
            </w:r>
            <w:r>
              <w:rPr>
                <w:spacing w:val="-4"/>
                <w:sz w:val="24"/>
              </w:rPr>
              <w:t xml:space="preserve"> </w:t>
            </w:r>
            <w:r>
              <w:rPr>
                <w:sz w:val="24"/>
              </w:rPr>
              <w:t>the factors</w:t>
            </w:r>
            <w:r>
              <w:rPr>
                <w:spacing w:val="-1"/>
                <w:sz w:val="24"/>
              </w:rPr>
              <w:t xml:space="preserve"> </w:t>
            </w:r>
            <w:r>
              <w:rPr>
                <w:sz w:val="24"/>
              </w:rPr>
              <w:t>influencing</w:t>
            </w:r>
            <w:r>
              <w:rPr>
                <w:spacing w:val="-1"/>
                <w:sz w:val="24"/>
              </w:rPr>
              <w:t xml:space="preserve"> </w:t>
            </w:r>
            <w:r>
              <w:rPr>
                <w:sz w:val="24"/>
              </w:rPr>
              <w:t>the</w:t>
            </w:r>
            <w:r>
              <w:rPr>
                <w:spacing w:val="-2"/>
                <w:sz w:val="24"/>
              </w:rPr>
              <w:t xml:space="preserve"> </w:t>
            </w:r>
            <w:r>
              <w:rPr>
                <w:sz w:val="24"/>
              </w:rPr>
              <w:t>change</w:t>
            </w:r>
            <w:r>
              <w:rPr>
                <w:spacing w:val="-7"/>
                <w:sz w:val="24"/>
              </w:rPr>
              <w:t xml:space="preserve"> </w:t>
            </w:r>
            <w:r>
              <w:rPr>
                <w:spacing w:val="-2"/>
                <w:sz w:val="24"/>
              </w:rPr>
              <w:t>process.</w:t>
            </w:r>
          </w:p>
          <w:p w14:paraId="08728F34" w14:textId="77777777" w:rsidR="0047733A" w:rsidRDefault="00A66171">
            <w:pPr>
              <w:pStyle w:val="TableParagraph"/>
              <w:numPr>
                <w:ilvl w:val="0"/>
                <w:numId w:val="9"/>
              </w:numPr>
              <w:tabs>
                <w:tab w:val="left" w:pos="352"/>
              </w:tabs>
              <w:spacing w:line="266" w:lineRule="exact"/>
              <w:rPr>
                <w:sz w:val="24"/>
              </w:rPr>
            </w:pPr>
            <w:r>
              <w:rPr>
                <w:sz w:val="24"/>
              </w:rPr>
              <w:t>Learn</w:t>
            </w:r>
            <w:r>
              <w:rPr>
                <w:spacing w:val="-4"/>
                <w:sz w:val="24"/>
              </w:rPr>
              <w:t xml:space="preserve"> </w:t>
            </w:r>
            <w:r>
              <w:rPr>
                <w:sz w:val="24"/>
              </w:rPr>
              <w:t>to</w:t>
            </w:r>
            <w:r>
              <w:rPr>
                <w:spacing w:val="-1"/>
                <w:sz w:val="24"/>
              </w:rPr>
              <w:t xml:space="preserve"> </w:t>
            </w:r>
            <w:r>
              <w:rPr>
                <w:sz w:val="24"/>
              </w:rPr>
              <w:t>apply</w:t>
            </w:r>
            <w:r>
              <w:rPr>
                <w:spacing w:val="-2"/>
                <w:sz w:val="24"/>
              </w:rPr>
              <w:t xml:space="preserve"> </w:t>
            </w:r>
            <w:r>
              <w:rPr>
                <w:sz w:val="24"/>
              </w:rPr>
              <w:t>the OD</w:t>
            </w:r>
            <w:r>
              <w:rPr>
                <w:spacing w:val="-3"/>
                <w:sz w:val="24"/>
              </w:rPr>
              <w:t xml:space="preserve"> </w:t>
            </w:r>
            <w:r>
              <w:rPr>
                <w:sz w:val="24"/>
              </w:rPr>
              <w:t>interventions</w:t>
            </w:r>
            <w:r>
              <w:rPr>
                <w:spacing w:val="-1"/>
                <w:sz w:val="24"/>
              </w:rPr>
              <w:t xml:space="preserve"> </w:t>
            </w:r>
            <w:r>
              <w:rPr>
                <w:sz w:val="24"/>
              </w:rPr>
              <w:t>to</w:t>
            </w:r>
            <w:r>
              <w:rPr>
                <w:spacing w:val="-1"/>
                <w:sz w:val="24"/>
              </w:rPr>
              <w:t xml:space="preserve"> </w:t>
            </w:r>
            <w:r>
              <w:rPr>
                <w:sz w:val="24"/>
              </w:rPr>
              <w:t>bring</w:t>
            </w:r>
            <w:r>
              <w:rPr>
                <w:spacing w:val="-2"/>
                <w:sz w:val="24"/>
              </w:rPr>
              <w:t xml:space="preserve"> </w:t>
            </w:r>
            <w:r>
              <w:rPr>
                <w:sz w:val="24"/>
              </w:rPr>
              <w:t>about</w:t>
            </w:r>
            <w:r>
              <w:rPr>
                <w:spacing w:val="-1"/>
                <w:sz w:val="24"/>
              </w:rPr>
              <w:t xml:space="preserve"> </w:t>
            </w:r>
            <w:r>
              <w:rPr>
                <w:sz w:val="24"/>
              </w:rPr>
              <w:t>organizational</w:t>
            </w:r>
            <w:r>
              <w:rPr>
                <w:spacing w:val="-8"/>
                <w:sz w:val="24"/>
              </w:rPr>
              <w:t xml:space="preserve"> </w:t>
            </w:r>
            <w:r>
              <w:rPr>
                <w:spacing w:val="-2"/>
                <w:sz w:val="24"/>
              </w:rPr>
              <w:t>change.</w:t>
            </w:r>
          </w:p>
        </w:tc>
      </w:tr>
      <w:tr w:rsidR="0047733A" w14:paraId="62FCA0B3" w14:textId="77777777">
        <w:trPr>
          <w:trHeight w:val="316"/>
        </w:trPr>
        <w:tc>
          <w:tcPr>
            <w:tcW w:w="9751" w:type="dxa"/>
            <w:gridSpan w:val="10"/>
          </w:tcPr>
          <w:p w14:paraId="644FC31A"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76CCEFFD" w14:textId="77777777">
        <w:trPr>
          <w:trHeight w:val="326"/>
        </w:trPr>
        <w:tc>
          <w:tcPr>
            <w:tcW w:w="9751" w:type="dxa"/>
            <w:gridSpan w:val="10"/>
          </w:tcPr>
          <w:p w14:paraId="10ADCE38"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055DFCBA" w14:textId="77777777">
        <w:trPr>
          <w:trHeight w:val="633"/>
        </w:trPr>
        <w:tc>
          <w:tcPr>
            <w:tcW w:w="562" w:type="dxa"/>
          </w:tcPr>
          <w:p w14:paraId="2F1FBF36" w14:textId="77777777" w:rsidR="0047733A" w:rsidRDefault="00A66171">
            <w:pPr>
              <w:pStyle w:val="TableParagraph"/>
              <w:spacing w:line="270" w:lineRule="exact"/>
              <w:rPr>
                <w:sz w:val="24"/>
              </w:rPr>
            </w:pPr>
            <w:r>
              <w:rPr>
                <w:spacing w:val="-10"/>
                <w:sz w:val="24"/>
              </w:rPr>
              <w:t>1</w:t>
            </w:r>
          </w:p>
        </w:tc>
        <w:tc>
          <w:tcPr>
            <w:tcW w:w="8374" w:type="dxa"/>
            <w:gridSpan w:val="7"/>
          </w:tcPr>
          <w:p w14:paraId="6FF74FA8" w14:textId="77777777" w:rsidR="0047733A" w:rsidRDefault="00A66171">
            <w:pPr>
              <w:pStyle w:val="TableParagraph"/>
              <w:spacing w:line="270" w:lineRule="exact"/>
              <w:rPr>
                <w:sz w:val="24"/>
              </w:rPr>
            </w:pPr>
            <w:r>
              <w:rPr>
                <w:sz w:val="24"/>
              </w:rPr>
              <w:t>Identifying</w:t>
            </w:r>
            <w:r>
              <w:rPr>
                <w:spacing w:val="-4"/>
                <w:sz w:val="24"/>
              </w:rPr>
              <w:t xml:space="preserve"> </w:t>
            </w:r>
            <w:r>
              <w:rPr>
                <w:sz w:val="24"/>
              </w:rPr>
              <w:t>the</w:t>
            </w:r>
            <w:r>
              <w:rPr>
                <w:spacing w:val="-3"/>
                <w:sz w:val="24"/>
              </w:rPr>
              <w:t xml:space="preserve"> </w:t>
            </w:r>
            <w:r>
              <w:rPr>
                <w:sz w:val="24"/>
              </w:rPr>
              <w:t>environmental</w:t>
            </w:r>
            <w:r>
              <w:rPr>
                <w:spacing w:val="-1"/>
                <w:sz w:val="24"/>
              </w:rPr>
              <w:t xml:space="preserve"> </w:t>
            </w:r>
            <w:r>
              <w:rPr>
                <w:sz w:val="24"/>
              </w:rPr>
              <w:t>factors</w:t>
            </w:r>
            <w:r>
              <w:rPr>
                <w:spacing w:val="-2"/>
                <w:sz w:val="24"/>
              </w:rPr>
              <w:t xml:space="preserve"> </w:t>
            </w:r>
            <w:r>
              <w:rPr>
                <w:sz w:val="24"/>
              </w:rPr>
              <w:t>that</w:t>
            </w:r>
            <w:r>
              <w:rPr>
                <w:spacing w:val="-2"/>
                <w:sz w:val="24"/>
              </w:rPr>
              <w:t xml:space="preserve"> </w:t>
            </w:r>
            <w:r>
              <w:rPr>
                <w:sz w:val="24"/>
              </w:rPr>
              <w:t>facilitate</w:t>
            </w:r>
            <w:r>
              <w:rPr>
                <w:spacing w:val="-2"/>
                <w:sz w:val="24"/>
              </w:rPr>
              <w:t xml:space="preserve"> </w:t>
            </w:r>
            <w:r>
              <w:rPr>
                <w:sz w:val="24"/>
              </w:rPr>
              <w:t>and</w:t>
            </w:r>
            <w:r>
              <w:rPr>
                <w:spacing w:val="-2"/>
                <w:sz w:val="24"/>
              </w:rPr>
              <w:t xml:space="preserve"> </w:t>
            </w:r>
            <w:r>
              <w:rPr>
                <w:sz w:val="24"/>
              </w:rPr>
              <w:t>hinder</w:t>
            </w:r>
            <w:r>
              <w:rPr>
                <w:spacing w:val="-2"/>
                <w:sz w:val="24"/>
              </w:rPr>
              <w:t xml:space="preserve"> organizational</w:t>
            </w:r>
          </w:p>
          <w:p w14:paraId="7DB7E673" w14:textId="77777777" w:rsidR="0047733A" w:rsidRDefault="00A66171">
            <w:pPr>
              <w:pStyle w:val="TableParagraph"/>
              <w:spacing w:before="41"/>
              <w:rPr>
                <w:sz w:val="24"/>
              </w:rPr>
            </w:pPr>
            <w:r>
              <w:rPr>
                <w:spacing w:val="-2"/>
                <w:sz w:val="24"/>
              </w:rPr>
              <w:t>Change.</w:t>
            </w:r>
          </w:p>
        </w:tc>
        <w:tc>
          <w:tcPr>
            <w:tcW w:w="815" w:type="dxa"/>
            <w:gridSpan w:val="2"/>
          </w:tcPr>
          <w:p w14:paraId="1310C4E3" w14:textId="77777777" w:rsidR="0047733A" w:rsidRDefault="00A66171">
            <w:pPr>
              <w:pStyle w:val="TableParagraph"/>
              <w:spacing w:line="270" w:lineRule="exact"/>
              <w:ind w:left="109"/>
              <w:rPr>
                <w:sz w:val="24"/>
              </w:rPr>
            </w:pPr>
            <w:r>
              <w:rPr>
                <w:spacing w:val="-5"/>
                <w:sz w:val="24"/>
              </w:rPr>
              <w:t>K1</w:t>
            </w:r>
          </w:p>
        </w:tc>
      </w:tr>
      <w:tr w:rsidR="0047733A" w14:paraId="3A4F629C" w14:textId="77777777">
        <w:trPr>
          <w:trHeight w:val="635"/>
        </w:trPr>
        <w:tc>
          <w:tcPr>
            <w:tcW w:w="562" w:type="dxa"/>
          </w:tcPr>
          <w:p w14:paraId="01B53142" w14:textId="77777777" w:rsidR="0047733A" w:rsidRDefault="00A66171">
            <w:pPr>
              <w:pStyle w:val="TableParagraph"/>
              <w:spacing w:line="270" w:lineRule="exact"/>
              <w:rPr>
                <w:sz w:val="24"/>
              </w:rPr>
            </w:pPr>
            <w:r>
              <w:rPr>
                <w:spacing w:val="-10"/>
                <w:sz w:val="24"/>
              </w:rPr>
              <w:t>2</w:t>
            </w:r>
          </w:p>
        </w:tc>
        <w:tc>
          <w:tcPr>
            <w:tcW w:w="8374" w:type="dxa"/>
            <w:gridSpan w:val="7"/>
          </w:tcPr>
          <w:p w14:paraId="1F2F619B" w14:textId="77777777" w:rsidR="0047733A" w:rsidRDefault="00A66171">
            <w:pPr>
              <w:pStyle w:val="TableParagraph"/>
              <w:spacing w:line="270" w:lineRule="exact"/>
              <w:rPr>
                <w:sz w:val="24"/>
              </w:rPr>
            </w:pPr>
            <w:r>
              <w:rPr>
                <w:sz w:val="24"/>
              </w:rPr>
              <w:t>To</w:t>
            </w:r>
            <w:r>
              <w:rPr>
                <w:spacing w:val="-4"/>
                <w:sz w:val="24"/>
              </w:rPr>
              <w:t xml:space="preserve"> </w:t>
            </w:r>
            <w:r>
              <w:rPr>
                <w:sz w:val="24"/>
              </w:rPr>
              <w:t>Learn</w:t>
            </w:r>
            <w:r>
              <w:rPr>
                <w:spacing w:val="1"/>
                <w:sz w:val="24"/>
              </w:rPr>
              <w:t xml:space="preserve"> </w:t>
            </w:r>
            <w:r>
              <w:rPr>
                <w:sz w:val="24"/>
              </w:rPr>
              <w:t>and</w:t>
            </w:r>
            <w:r>
              <w:rPr>
                <w:spacing w:val="-2"/>
                <w:sz w:val="24"/>
              </w:rPr>
              <w:t xml:space="preserve"> </w:t>
            </w:r>
            <w:r>
              <w:rPr>
                <w:sz w:val="24"/>
              </w:rPr>
              <w:t>Apply</w:t>
            </w:r>
            <w:r>
              <w:rPr>
                <w:spacing w:val="-1"/>
                <w:sz w:val="24"/>
              </w:rPr>
              <w:t xml:space="preserve"> </w:t>
            </w:r>
            <w:r>
              <w:rPr>
                <w:sz w:val="24"/>
              </w:rPr>
              <w:t>the</w:t>
            </w:r>
            <w:r>
              <w:rPr>
                <w:spacing w:val="-1"/>
                <w:sz w:val="24"/>
              </w:rPr>
              <w:t xml:space="preserve"> </w:t>
            </w:r>
            <w:r>
              <w:rPr>
                <w:sz w:val="24"/>
              </w:rPr>
              <w:t>concepts</w:t>
            </w:r>
            <w:r>
              <w:rPr>
                <w:spacing w:val="-1"/>
                <w:sz w:val="24"/>
              </w:rPr>
              <w:t xml:space="preserve"> </w:t>
            </w:r>
            <w:r>
              <w:rPr>
                <w:sz w:val="24"/>
              </w:rPr>
              <w:t>of</w:t>
            </w:r>
            <w:r>
              <w:rPr>
                <w:spacing w:val="-2"/>
                <w:sz w:val="24"/>
              </w:rPr>
              <w:t xml:space="preserve"> </w:t>
            </w:r>
            <w:r>
              <w:rPr>
                <w:sz w:val="24"/>
              </w:rPr>
              <w:t>Organizational</w:t>
            </w:r>
            <w:r>
              <w:rPr>
                <w:spacing w:val="-2"/>
                <w:sz w:val="24"/>
              </w:rPr>
              <w:t xml:space="preserve"> </w:t>
            </w:r>
            <w:r>
              <w:rPr>
                <w:sz w:val="24"/>
              </w:rPr>
              <w:t>Change</w:t>
            </w:r>
            <w:r>
              <w:rPr>
                <w:spacing w:val="-2"/>
                <w:sz w:val="24"/>
              </w:rPr>
              <w:t xml:space="preserve"> </w:t>
            </w:r>
            <w:r>
              <w:rPr>
                <w:sz w:val="24"/>
              </w:rPr>
              <w:t>while</w:t>
            </w:r>
            <w:r>
              <w:rPr>
                <w:spacing w:val="-2"/>
                <w:sz w:val="24"/>
              </w:rPr>
              <w:t xml:space="preserve"> implementing.</w:t>
            </w:r>
          </w:p>
        </w:tc>
        <w:tc>
          <w:tcPr>
            <w:tcW w:w="815" w:type="dxa"/>
            <w:gridSpan w:val="2"/>
          </w:tcPr>
          <w:p w14:paraId="77C04CBA" w14:textId="77777777" w:rsidR="0047733A" w:rsidRDefault="00A66171">
            <w:pPr>
              <w:pStyle w:val="TableParagraph"/>
              <w:spacing w:line="270" w:lineRule="exact"/>
              <w:ind w:left="109"/>
              <w:rPr>
                <w:sz w:val="24"/>
              </w:rPr>
            </w:pPr>
            <w:r>
              <w:rPr>
                <w:sz w:val="24"/>
              </w:rPr>
              <w:t>K2</w:t>
            </w:r>
            <w:r>
              <w:rPr>
                <w:spacing w:val="-1"/>
                <w:sz w:val="24"/>
              </w:rPr>
              <w:t xml:space="preserve"> </w:t>
            </w:r>
            <w:r>
              <w:rPr>
                <w:spacing w:val="-10"/>
                <w:sz w:val="24"/>
              </w:rPr>
              <w:t>&amp;</w:t>
            </w:r>
          </w:p>
          <w:p w14:paraId="274C6F1D" w14:textId="77777777" w:rsidR="0047733A" w:rsidRDefault="00A66171">
            <w:pPr>
              <w:pStyle w:val="TableParagraph"/>
              <w:spacing w:before="43"/>
              <w:ind w:left="109"/>
              <w:rPr>
                <w:sz w:val="24"/>
              </w:rPr>
            </w:pPr>
            <w:r>
              <w:rPr>
                <w:spacing w:val="-5"/>
                <w:sz w:val="24"/>
              </w:rPr>
              <w:t>K3</w:t>
            </w:r>
          </w:p>
        </w:tc>
      </w:tr>
      <w:tr w:rsidR="0047733A" w14:paraId="0CD3AA4B" w14:textId="77777777">
        <w:trPr>
          <w:trHeight w:val="635"/>
        </w:trPr>
        <w:tc>
          <w:tcPr>
            <w:tcW w:w="562" w:type="dxa"/>
          </w:tcPr>
          <w:p w14:paraId="1286C18F" w14:textId="77777777" w:rsidR="0047733A" w:rsidRDefault="00A66171">
            <w:pPr>
              <w:pStyle w:val="TableParagraph"/>
              <w:spacing w:line="270" w:lineRule="exact"/>
              <w:rPr>
                <w:sz w:val="24"/>
              </w:rPr>
            </w:pPr>
            <w:r>
              <w:rPr>
                <w:spacing w:val="-10"/>
                <w:sz w:val="24"/>
              </w:rPr>
              <w:t>3</w:t>
            </w:r>
          </w:p>
        </w:tc>
        <w:tc>
          <w:tcPr>
            <w:tcW w:w="8374" w:type="dxa"/>
            <w:gridSpan w:val="7"/>
          </w:tcPr>
          <w:p w14:paraId="56BC37FB" w14:textId="77777777" w:rsidR="0047733A" w:rsidRDefault="00A66171">
            <w:pPr>
              <w:pStyle w:val="TableParagraph"/>
              <w:spacing w:line="270" w:lineRule="exact"/>
              <w:rPr>
                <w:sz w:val="24"/>
              </w:rPr>
            </w:pPr>
            <w:r>
              <w:rPr>
                <w:sz w:val="24"/>
              </w:rPr>
              <w:t>Identify</w:t>
            </w:r>
            <w:r>
              <w:rPr>
                <w:spacing w:val="-4"/>
                <w:sz w:val="24"/>
              </w:rPr>
              <w:t xml:space="preserve"> </w:t>
            </w:r>
            <w:r>
              <w:rPr>
                <w:sz w:val="24"/>
              </w:rPr>
              <w:t>the</w:t>
            </w:r>
            <w:r>
              <w:rPr>
                <w:spacing w:val="-3"/>
                <w:sz w:val="24"/>
              </w:rPr>
              <w:t xml:space="preserve"> </w:t>
            </w:r>
            <w:r>
              <w:rPr>
                <w:sz w:val="24"/>
              </w:rPr>
              <w:t>scope</w:t>
            </w:r>
            <w:r>
              <w:rPr>
                <w:spacing w:val="-1"/>
                <w:sz w:val="24"/>
              </w:rPr>
              <w:t xml:space="preserve"> </w:t>
            </w:r>
            <w:r>
              <w:rPr>
                <w:sz w:val="24"/>
              </w:rPr>
              <w:t>and</w:t>
            </w:r>
            <w:r>
              <w:rPr>
                <w:spacing w:val="-2"/>
                <w:sz w:val="24"/>
              </w:rPr>
              <w:t xml:space="preserve"> </w:t>
            </w:r>
            <w:r>
              <w:rPr>
                <w:sz w:val="24"/>
              </w:rPr>
              <w:t>application</w:t>
            </w:r>
            <w:r>
              <w:rPr>
                <w:spacing w:val="-2"/>
                <w:sz w:val="24"/>
              </w:rPr>
              <w:t xml:space="preserve"> </w:t>
            </w:r>
            <w:r>
              <w:rPr>
                <w:sz w:val="24"/>
              </w:rPr>
              <w:t>of</w:t>
            </w:r>
            <w:r>
              <w:rPr>
                <w:spacing w:val="-3"/>
                <w:sz w:val="24"/>
              </w:rPr>
              <w:t xml:space="preserve"> </w:t>
            </w:r>
            <w:r>
              <w:rPr>
                <w:sz w:val="24"/>
              </w:rPr>
              <w:t>interventions</w:t>
            </w:r>
            <w:r>
              <w:rPr>
                <w:spacing w:val="-2"/>
                <w:sz w:val="24"/>
              </w:rPr>
              <w:t xml:space="preserve"> </w:t>
            </w:r>
            <w:r>
              <w:rPr>
                <w:sz w:val="24"/>
              </w:rPr>
              <w:t>in</w:t>
            </w:r>
            <w:r>
              <w:rPr>
                <w:spacing w:val="-2"/>
                <w:sz w:val="24"/>
              </w:rPr>
              <w:t xml:space="preserve"> </w:t>
            </w:r>
            <w:r>
              <w:rPr>
                <w:sz w:val="24"/>
              </w:rPr>
              <w:t>organizational</w:t>
            </w:r>
            <w:r>
              <w:rPr>
                <w:spacing w:val="-1"/>
                <w:sz w:val="24"/>
              </w:rPr>
              <w:t xml:space="preserve"> </w:t>
            </w:r>
            <w:r>
              <w:rPr>
                <w:spacing w:val="-2"/>
                <w:sz w:val="24"/>
              </w:rPr>
              <w:t>Change.</w:t>
            </w:r>
          </w:p>
        </w:tc>
        <w:tc>
          <w:tcPr>
            <w:tcW w:w="815" w:type="dxa"/>
            <w:gridSpan w:val="2"/>
          </w:tcPr>
          <w:p w14:paraId="0DBC7865" w14:textId="77777777" w:rsidR="0047733A" w:rsidRDefault="00A66171">
            <w:pPr>
              <w:pStyle w:val="TableParagraph"/>
              <w:spacing w:line="270" w:lineRule="exact"/>
              <w:ind w:left="109"/>
              <w:rPr>
                <w:sz w:val="24"/>
              </w:rPr>
            </w:pPr>
            <w:r>
              <w:rPr>
                <w:spacing w:val="-5"/>
                <w:sz w:val="24"/>
              </w:rPr>
              <w:t>K4&amp;</w:t>
            </w:r>
          </w:p>
          <w:p w14:paraId="126376DD" w14:textId="77777777" w:rsidR="0047733A" w:rsidRDefault="00A66171">
            <w:pPr>
              <w:pStyle w:val="TableParagraph"/>
              <w:spacing w:before="41"/>
              <w:ind w:left="109"/>
              <w:rPr>
                <w:sz w:val="24"/>
              </w:rPr>
            </w:pPr>
            <w:r>
              <w:rPr>
                <w:spacing w:val="-5"/>
                <w:sz w:val="24"/>
              </w:rPr>
              <w:t>K5</w:t>
            </w:r>
          </w:p>
        </w:tc>
      </w:tr>
      <w:tr w:rsidR="0047733A" w14:paraId="303551F6" w14:textId="77777777">
        <w:trPr>
          <w:trHeight w:val="321"/>
        </w:trPr>
        <w:tc>
          <w:tcPr>
            <w:tcW w:w="9751" w:type="dxa"/>
            <w:gridSpan w:val="10"/>
          </w:tcPr>
          <w:p w14:paraId="2F38C6F4" w14:textId="77777777" w:rsidR="0047733A" w:rsidRDefault="00A66171">
            <w:pPr>
              <w:pStyle w:val="TableParagraph"/>
              <w:spacing w:line="268"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02E0D7F7" w14:textId="77777777">
        <w:trPr>
          <w:trHeight w:val="313"/>
        </w:trPr>
        <w:tc>
          <w:tcPr>
            <w:tcW w:w="9751" w:type="dxa"/>
            <w:gridSpan w:val="10"/>
          </w:tcPr>
          <w:p w14:paraId="0896239C" w14:textId="77777777" w:rsidR="0047733A" w:rsidRDefault="0047733A">
            <w:pPr>
              <w:pStyle w:val="TableParagraph"/>
              <w:ind w:left="0"/>
            </w:pPr>
          </w:p>
        </w:tc>
      </w:tr>
      <w:tr w:rsidR="0047733A" w14:paraId="64386B21" w14:textId="77777777">
        <w:trPr>
          <w:trHeight w:val="318"/>
        </w:trPr>
        <w:tc>
          <w:tcPr>
            <w:tcW w:w="1105" w:type="dxa"/>
            <w:gridSpan w:val="2"/>
          </w:tcPr>
          <w:p w14:paraId="06C9CC5E" w14:textId="77777777" w:rsidR="0047733A" w:rsidRDefault="00A66171">
            <w:pPr>
              <w:pStyle w:val="TableParagraph"/>
              <w:spacing w:line="273" w:lineRule="exact"/>
              <w:rPr>
                <w:b/>
                <w:sz w:val="24"/>
              </w:rPr>
            </w:pPr>
            <w:r>
              <w:rPr>
                <w:b/>
                <w:spacing w:val="-2"/>
                <w:sz w:val="24"/>
              </w:rPr>
              <w:t>Unit:1</w:t>
            </w:r>
          </w:p>
        </w:tc>
        <w:tc>
          <w:tcPr>
            <w:tcW w:w="7240" w:type="dxa"/>
            <w:gridSpan w:val="4"/>
          </w:tcPr>
          <w:p w14:paraId="06B1D705" w14:textId="77777777" w:rsidR="0047733A" w:rsidRDefault="00A66171">
            <w:pPr>
              <w:pStyle w:val="TableParagraph"/>
              <w:spacing w:line="273" w:lineRule="exact"/>
              <w:ind w:left="598"/>
              <w:rPr>
                <w:b/>
                <w:sz w:val="24"/>
              </w:rPr>
            </w:pPr>
            <w:r>
              <w:rPr>
                <w:b/>
                <w:noProof/>
                <w:sz w:val="24"/>
              </w:rPr>
              <mc:AlternateContent>
                <mc:Choice Requires="wpg">
                  <w:drawing>
                    <wp:anchor distT="0" distB="0" distL="0" distR="0" simplePos="0" relativeHeight="251662336" behindDoc="1" locked="0" layoutInCell="1" allowOverlap="1" wp14:anchorId="289F4713" wp14:editId="01767DF8">
                      <wp:simplePos x="0" y="0"/>
                      <wp:positionH relativeFrom="column">
                        <wp:posOffset>1348733</wp:posOffset>
                      </wp:positionH>
                      <wp:positionV relativeFrom="paragraph">
                        <wp:posOffset>-388746</wp:posOffset>
                      </wp:positionV>
                      <wp:extent cx="2463800" cy="2051685"/>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68" name="Image 168"/>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054B8F73" id="Group 167" o:spid="_x0000_s1026" style="position:absolute;margin-left:106.2pt;margin-top:-30.6pt;width:194pt;height:161.55pt;z-index:-25165414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">
                      <v:shape id="Image 168"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qeI/EAAAA3AAAAA8AAABkcnMvZG93bnJldi54bWxEj0FrAkEMhe+C/2FIoReps/YgsnUUKS4I&#10;nrT1HnbSncWdzHYn1fXfN4dCbwnv5b0v6+0YO3OjIbeJHSzmBRjiOvmWGwefH9XLCkwWZI9dYnLw&#10;oAzbzXSyxtKnO5/odpbGaAjnEh0Ekb60NteBIuZ56olV+0pDRNF1aKwf8K7hsbOvRbG0EVvWhoA9&#10;vQeqr+ef6GBWPY6X7zovjidZSdiN1fWwvzj3/DTu3sAIjfJv/rs+eMVfKq0+oxPYz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nqeI/EAAAA3AAAAA8AAAAAAAAAAAAAAAAA&#10;nwIAAGRycy9kb3ducmV2LnhtbFBLBQYAAAAABAAEAPcAAACQAwAAAAA=&#10;">
                        <v:imagedata r:id="rId15" o:title=""/>
                      </v:shape>
                    </v:group>
                  </w:pict>
                </mc:Fallback>
              </mc:AlternateContent>
            </w:r>
            <w:r>
              <w:rPr>
                <w:b/>
                <w:sz w:val="24"/>
              </w:rPr>
              <w:t>INTRODUCTION</w:t>
            </w:r>
            <w:r>
              <w:rPr>
                <w:b/>
                <w:spacing w:val="-7"/>
                <w:sz w:val="24"/>
              </w:rPr>
              <w:t xml:space="preserve"> </w:t>
            </w:r>
            <w:r>
              <w:rPr>
                <w:b/>
                <w:sz w:val="24"/>
              </w:rPr>
              <w:t>TO</w:t>
            </w:r>
            <w:r>
              <w:rPr>
                <w:b/>
                <w:spacing w:val="-4"/>
                <w:sz w:val="24"/>
              </w:rPr>
              <w:t xml:space="preserve"> </w:t>
            </w:r>
            <w:r>
              <w:rPr>
                <w:b/>
                <w:sz w:val="24"/>
              </w:rPr>
              <w:t>ORGANIZATIONAL</w:t>
            </w:r>
            <w:r>
              <w:rPr>
                <w:b/>
                <w:spacing w:val="-3"/>
                <w:sz w:val="24"/>
              </w:rPr>
              <w:t xml:space="preserve"> </w:t>
            </w:r>
            <w:r>
              <w:rPr>
                <w:b/>
                <w:spacing w:val="-2"/>
                <w:sz w:val="24"/>
              </w:rPr>
              <w:t>DYNAMICS</w:t>
            </w:r>
          </w:p>
        </w:tc>
        <w:tc>
          <w:tcPr>
            <w:tcW w:w="1406" w:type="dxa"/>
            <w:gridSpan w:val="4"/>
          </w:tcPr>
          <w:p w14:paraId="6F928D02" w14:textId="77777777" w:rsidR="0047733A" w:rsidRDefault="00A66171">
            <w:pPr>
              <w:pStyle w:val="TableParagraph"/>
              <w:spacing w:line="273" w:lineRule="exact"/>
              <w:ind w:left="345"/>
              <w:rPr>
                <w:b/>
                <w:sz w:val="24"/>
              </w:rPr>
            </w:pPr>
            <w:r>
              <w:rPr>
                <w:b/>
                <w:sz w:val="24"/>
              </w:rPr>
              <w:t>10</w:t>
            </w:r>
            <w:r>
              <w:rPr>
                <w:b/>
                <w:spacing w:val="60"/>
                <w:sz w:val="24"/>
              </w:rPr>
              <w:t xml:space="preserve"> </w:t>
            </w:r>
            <w:r>
              <w:rPr>
                <w:b/>
                <w:spacing w:val="-2"/>
                <w:sz w:val="24"/>
              </w:rPr>
              <w:t>hours</w:t>
            </w:r>
          </w:p>
        </w:tc>
      </w:tr>
      <w:tr w:rsidR="0047733A" w14:paraId="468B1994" w14:textId="77777777">
        <w:trPr>
          <w:trHeight w:val="1785"/>
        </w:trPr>
        <w:tc>
          <w:tcPr>
            <w:tcW w:w="9751" w:type="dxa"/>
            <w:gridSpan w:val="10"/>
          </w:tcPr>
          <w:p w14:paraId="6372CF64" w14:textId="77777777" w:rsidR="0047733A" w:rsidRDefault="00A66171">
            <w:pPr>
              <w:pStyle w:val="TableParagraph"/>
              <w:spacing w:line="276" w:lineRule="auto"/>
              <w:ind w:right="89"/>
              <w:jc w:val="both"/>
              <w:rPr>
                <w:sz w:val="24"/>
              </w:rPr>
            </w:pPr>
            <w:r>
              <w:rPr>
                <w:sz w:val="24"/>
              </w:rPr>
              <w:t>Organizational</w:t>
            </w:r>
            <w:r>
              <w:rPr>
                <w:spacing w:val="-10"/>
                <w:sz w:val="24"/>
              </w:rPr>
              <w:t xml:space="preserve"> </w:t>
            </w:r>
            <w:r>
              <w:rPr>
                <w:sz w:val="24"/>
              </w:rPr>
              <w:t>Dynamics</w:t>
            </w:r>
            <w:r>
              <w:rPr>
                <w:spacing w:val="-10"/>
                <w:sz w:val="24"/>
              </w:rPr>
              <w:t xml:space="preserve"> </w:t>
            </w:r>
            <w:r>
              <w:rPr>
                <w:sz w:val="24"/>
              </w:rPr>
              <w:t>–</w:t>
            </w:r>
            <w:r>
              <w:rPr>
                <w:spacing w:val="-13"/>
                <w:sz w:val="24"/>
              </w:rPr>
              <w:t xml:space="preserve"> </w:t>
            </w:r>
            <w:r>
              <w:rPr>
                <w:sz w:val="24"/>
              </w:rPr>
              <w:t>Meaning</w:t>
            </w:r>
            <w:r>
              <w:rPr>
                <w:spacing w:val="-11"/>
                <w:sz w:val="24"/>
              </w:rPr>
              <w:t xml:space="preserve"> </w:t>
            </w:r>
            <w:r>
              <w:rPr>
                <w:sz w:val="24"/>
              </w:rPr>
              <w:t>and</w:t>
            </w:r>
            <w:r>
              <w:rPr>
                <w:spacing w:val="-13"/>
                <w:sz w:val="24"/>
              </w:rPr>
              <w:t xml:space="preserve"> </w:t>
            </w:r>
            <w:r>
              <w:rPr>
                <w:sz w:val="24"/>
              </w:rPr>
              <w:t>need–</w:t>
            </w:r>
            <w:r>
              <w:rPr>
                <w:spacing w:val="-13"/>
                <w:sz w:val="24"/>
              </w:rPr>
              <w:t xml:space="preserve"> </w:t>
            </w:r>
            <w:r>
              <w:rPr>
                <w:sz w:val="24"/>
              </w:rPr>
              <w:t>Organizations</w:t>
            </w:r>
            <w:r>
              <w:rPr>
                <w:spacing w:val="-13"/>
                <w:sz w:val="24"/>
              </w:rPr>
              <w:t xml:space="preserve"> </w:t>
            </w:r>
            <w:r>
              <w:rPr>
                <w:sz w:val="24"/>
              </w:rPr>
              <w:t>and</w:t>
            </w:r>
            <w:r>
              <w:rPr>
                <w:spacing w:val="-13"/>
                <w:sz w:val="24"/>
              </w:rPr>
              <w:t xml:space="preserve"> </w:t>
            </w:r>
            <w:r>
              <w:rPr>
                <w:sz w:val="24"/>
              </w:rPr>
              <w:t>its</w:t>
            </w:r>
            <w:r>
              <w:rPr>
                <w:spacing w:val="-10"/>
                <w:sz w:val="24"/>
              </w:rPr>
              <w:t xml:space="preserve"> </w:t>
            </w:r>
            <w:r>
              <w:rPr>
                <w:sz w:val="24"/>
              </w:rPr>
              <w:t>environment</w:t>
            </w:r>
            <w:r>
              <w:rPr>
                <w:spacing w:val="-13"/>
                <w:sz w:val="24"/>
              </w:rPr>
              <w:t xml:space="preserve"> </w:t>
            </w:r>
            <w:r>
              <w:rPr>
                <w:sz w:val="24"/>
              </w:rPr>
              <w:t>–</w:t>
            </w:r>
            <w:r>
              <w:rPr>
                <w:spacing w:val="-13"/>
                <w:sz w:val="24"/>
              </w:rPr>
              <w:t xml:space="preserve"> </w:t>
            </w:r>
            <w:r>
              <w:rPr>
                <w:sz w:val="24"/>
              </w:rPr>
              <w:t>Organizational Effectiveness, Global changing environment: General and Specific Environment, Sources of Uncertainties in organizational environment – Strategies for Managing Symbiotic</w:t>
            </w:r>
            <w:r>
              <w:rPr>
                <w:spacing w:val="-1"/>
                <w:sz w:val="24"/>
              </w:rPr>
              <w:t xml:space="preserve"> </w:t>
            </w:r>
            <w:r>
              <w:rPr>
                <w:sz w:val="24"/>
              </w:rPr>
              <w:t>and Competitive Resource</w:t>
            </w:r>
            <w:r>
              <w:rPr>
                <w:spacing w:val="-9"/>
                <w:sz w:val="24"/>
              </w:rPr>
              <w:t xml:space="preserve"> </w:t>
            </w:r>
            <w:r>
              <w:rPr>
                <w:sz w:val="24"/>
              </w:rPr>
              <w:t>interdependencies</w:t>
            </w:r>
            <w:r>
              <w:rPr>
                <w:spacing w:val="-8"/>
                <w:sz w:val="24"/>
              </w:rPr>
              <w:t xml:space="preserve"> </w:t>
            </w:r>
            <w:r>
              <w:rPr>
                <w:sz w:val="24"/>
              </w:rPr>
              <w:t>.</w:t>
            </w:r>
            <w:r>
              <w:rPr>
                <w:spacing w:val="-6"/>
                <w:sz w:val="24"/>
              </w:rPr>
              <w:t xml:space="preserve"> </w:t>
            </w:r>
            <w:r>
              <w:rPr>
                <w:sz w:val="24"/>
              </w:rPr>
              <w:t>Implementing</w:t>
            </w:r>
            <w:r>
              <w:rPr>
                <w:spacing w:val="-8"/>
                <w:sz w:val="24"/>
              </w:rPr>
              <w:t xml:space="preserve"> </w:t>
            </w:r>
            <w:r>
              <w:rPr>
                <w:sz w:val="24"/>
              </w:rPr>
              <w:t>mergers</w:t>
            </w:r>
            <w:r>
              <w:rPr>
                <w:spacing w:val="-8"/>
                <w:sz w:val="24"/>
              </w:rPr>
              <w:t xml:space="preserve"> </w:t>
            </w:r>
            <w:r>
              <w:rPr>
                <w:sz w:val="24"/>
              </w:rPr>
              <w:t>and</w:t>
            </w:r>
            <w:r>
              <w:rPr>
                <w:spacing w:val="-6"/>
                <w:sz w:val="24"/>
              </w:rPr>
              <w:t xml:space="preserve"> </w:t>
            </w:r>
            <w:r>
              <w:rPr>
                <w:sz w:val="24"/>
              </w:rPr>
              <w:t>acquisitions</w:t>
            </w:r>
            <w:r>
              <w:rPr>
                <w:spacing w:val="-8"/>
                <w:sz w:val="24"/>
              </w:rPr>
              <w:t xml:space="preserve"> </w:t>
            </w:r>
            <w:r>
              <w:rPr>
                <w:sz w:val="24"/>
              </w:rPr>
              <w:t>in</w:t>
            </w:r>
            <w:r>
              <w:rPr>
                <w:spacing w:val="-8"/>
                <w:sz w:val="24"/>
              </w:rPr>
              <w:t xml:space="preserve"> </w:t>
            </w:r>
            <w:r>
              <w:rPr>
                <w:sz w:val="24"/>
              </w:rPr>
              <w:t>global</w:t>
            </w:r>
            <w:r>
              <w:rPr>
                <w:spacing w:val="-8"/>
                <w:sz w:val="24"/>
              </w:rPr>
              <w:t xml:space="preserve"> </w:t>
            </w:r>
            <w:r>
              <w:rPr>
                <w:sz w:val="24"/>
              </w:rPr>
              <w:t>context.</w:t>
            </w:r>
            <w:r>
              <w:rPr>
                <w:spacing w:val="-6"/>
                <w:sz w:val="24"/>
              </w:rPr>
              <w:t xml:space="preserve"> </w:t>
            </w:r>
            <w:r>
              <w:rPr>
                <w:sz w:val="24"/>
              </w:rPr>
              <w:t>Developing an innovative culture – Need for continuous research.</w:t>
            </w:r>
          </w:p>
        </w:tc>
      </w:tr>
      <w:tr w:rsidR="0047733A" w14:paraId="16FF559E" w14:textId="77777777">
        <w:trPr>
          <w:trHeight w:val="318"/>
        </w:trPr>
        <w:tc>
          <w:tcPr>
            <w:tcW w:w="1105" w:type="dxa"/>
            <w:gridSpan w:val="2"/>
          </w:tcPr>
          <w:p w14:paraId="61610BF8" w14:textId="77777777" w:rsidR="0047733A" w:rsidRDefault="00A66171">
            <w:pPr>
              <w:pStyle w:val="TableParagraph"/>
              <w:spacing w:line="275" w:lineRule="exact"/>
              <w:rPr>
                <w:b/>
                <w:sz w:val="24"/>
              </w:rPr>
            </w:pPr>
            <w:r>
              <w:rPr>
                <w:b/>
                <w:spacing w:val="-2"/>
                <w:sz w:val="24"/>
              </w:rPr>
              <w:t>Unit:2</w:t>
            </w:r>
          </w:p>
        </w:tc>
        <w:tc>
          <w:tcPr>
            <w:tcW w:w="7240" w:type="dxa"/>
            <w:gridSpan w:val="4"/>
          </w:tcPr>
          <w:p w14:paraId="631514B0" w14:textId="77777777" w:rsidR="0047733A" w:rsidRDefault="00A66171">
            <w:pPr>
              <w:pStyle w:val="TableParagraph"/>
              <w:spacing w:line="275" w:lineRule="exact"/>
              <w:ind w:left="15" w:right="15"/>
              <w:jc w:val="center"/>
              <w:rPr>
                <w:b/>
                <w:sz w:val="24"/>
              </w:rPr>
            </w:pPr>
            <w:r>
              <w:rPr>
                <w:b/>
                <w:sz w:val="24"/>
              </w:rPr>
              <w:t>ORGANIZATION</w:t>
            </w:r>
            <w:r>
              <w:rPr>
                <w:b/>
                <w:spacing w:val="-5"/>
                <w:sz w:val="24"/>
              </w:rPr>
              <w:t xml:space="preserve"> </w:t>
            </w:r>
            <w:r>
              <w:rPr>
                <w:b/>
                <w:spacing w:val="-2"/>
                <w:sz w:val="24"/>
              </w:rPr>
              <w:t>CULTURE</w:t>
            </w:r>
          </w:p>
        </w:tc>
        <w:tc>
          <w:tcPr>
            <w:tcW w:w="1406" w:type="dxa"/>
            <w:gridSpan w:val="4"/>
          </w:tcPr>
          <w:p w14:paraId="3AC79DD9" w14:textId="77777777" w:rsidR="0047733A" w:rsidRDefault="00A66171">
            <w:pPr>
              <w:pStyle w:val="TableParagraph"/>
              <w:spacing w:line="275" w:lineRule="exact"/>
              <w:ind w:left="405"/>
              <w:rPr>
                <w:b/>
                <w:sz w:val="24"/>
              </w:rPr>
            </w:pPr>
            <w:r>
              <w:rPr>
                <w:b/>
                <w:sz w:val="24"/>
              </w:rPr>
              <w:t>10</w:t>
            </w:r>
            <w:r>
              <w:rPr>
                <w:b/>
                <w:spacing w:val="-2"/>
                <w:sz w:val="24"/>
              </w:rPr>
              <w:t xml:space="preserve"> hours</w:t>
            </w:r>
          </w:p>
        </w:tc>
      </w:tr>
      <w:tr w:rsidR="0047733A" w14:paraId="58F13F45" w14:textId="77777777">
        <w:trPr>
          <w:trHeight w:val="1149"/>
        </w:trPr>
        <w:tc>
          <w:tcPr>
            <w:tcW w:w="9751" w:type="dxa"/>
            <w:gridSpan w:val="10"/>
          </w:tcPr>
          <w:p w14:paraId="5C844253" w14:textId="77777777" w:rsidR="0047733A" w:rsidRDefault="00A66171">
            <w:pPr>
              <w:pStyle w:val="TableParagraph"/>
              <w:spacing w:line="276" w:lineRule="auto"/>
              <w:ind w:right="100"/>
              <w:jc w:val="both"/>
              <w:rPr>
                <w:sz w:val="24"/>
              </w:rPr>
            </w:pPr>
            <w:r>
              <w:rPr>
                <w:sz w:val="24"/>
              </w:rPr>
              <w:t>Organizational Culture: Formation and its Transmission to organizational Members, Managerial Implications: Analysing and Designing culture. Leading change - Leadership Styles - Leadership and Culture – Organizational change and Resistance to Change.</w:t>
            </w:r>
          </w:p>
        </w:tc>
      </w:tr>
      <w:tr w:rsidR="0047733A" w14:paraId="7CD302D1" w14:textId="77777777">
        <w:trPr>
          <w:trHeight w:val="316"/>
        </w:trPr>
        <w:tc>
          <w:tcPr>
            <w:tcW w:w="1105" w:type="dxa"/>
            <w:gridSpan w:val="2"/>
          </w:tcPr>
          <w:p w14:paraId="3A152118" w14:textId="77777777" w:rsidR="0047733A" w:rsidRDefault="00A66171">
            <w:pPr>
              <w:pStyle w:val="TableParagraph"/>
              <w:spacing w:line="273" w:lineRule="exact"/>
              <w:rPr>
                <w:b/>
                <w:sz w:val="24"/>
              </w:rPr>
            </w:pPr>
            <w:r>
              <w:rPr>
                <w:b/>
                <w:spacing w:val="-2"/>
                <w:sz w:val="24"/>
              </w:rPr>
              <w:t>Unit:3</w:t>
            </w:r>
          </w:p>
        </w:tc>
        <w:tc>
          <w:tcPr>
            <w:tcW w:w="7240" w:type="dxa"/>
            <w:gridSpan w:val="4"/>
          </w:tcPr>
          <w:p w14:paraId="57A36631" w14:textId="77777777" w:rsidR="0047733A" w:rsidRDefault="00A66171">
            <w:pPr>
              <w:pStyle w:val="TableParagraph"/>
              <w:spacing w:line="273" w:lineRule="exact"/>
              <w:ind w:left="1671"/>
              <w:rPr>
                <w:b/>
                <w:sz w:val="24"/>
              </w:rPr>
            </w:pPr>
            <w:r>
              <w:rPr>
                <w:b/>
                <w:sz w:val="24"/>
              </w:rPr>
              <w:t>ORGANIZATION</w:t>
            </w:r>
            <w:r>
              <w:rPr>
                <w:b/>
                <w:spacing w:val="-5"/>
                <w:sz w:val="24"/>
              </w:rPr>
              <w:t xml:space="preserve"> </w:t>
            </w:r>
            <w:r>
              <w:rPr>
                <w:b/>
                <w:spacing w:val="-2"/>
                <w:sz w:val="24"/>
              </w:rPr>
              <w:t>DEVELOPMENT</w:t>
            </w:r>
          </w:p>
        </w:tc>
        <w:tc>
          <w:tcPr>
            <w:tcW w:w="1406" w:type="dxa"/>
            <w:gridSpan w:val="4"/>
          </w:tcPr>
          <w:p w14:paraId="329442CA" w14:textId="77777777" w:rsidR="0047733A" w:rsidRDefault="00A66171">
            <w:pPr>
              <w:pStyle w:val="TableParagraph"/>
              <w:spacing w:line="273" w:lineRule="exact"/>
              <w:ind w:left="405"/>
              <w:rPr>
                <w:b/>
                <w:sz w:val="24"/>
              </w:rPr>
            </w:pPr>
            <w:r>
              <w:rPr>
                <w:b/>
                <w:sz w:val="24"/>
              </w:rPr>
              <w:t>10</w:t>
            </w:r>
            <w:r>
              <w:rPr>
                <w:b/>
                <w:spacing w:val="-2"/>
                <w:sz w:val="24"/>
              </w:rPr>
              <w:t xml:space="preserve"> hours</w:t>
            </w:r>
          </w:p>
        </w:tc>
      </w:tr>
      <w:tr w:rsidR="0047733A" w14:paraId="537BC265" w14:textId="77777777">
        <w:trPr>
          <w:trHeight w:val="1153"/>
        </w:trPr>
        <w:tc>
          <w:tcPr>
            <w:tcW w:w="9751" w:type="dxa"/>
            <w:gridSpan w:val="10"/>
          </w:tcPr>
          <w:p w14:paraId="461FF80C" w14:textId="77777777" w:rsidR="0047733A" w:rsidRDefault="00A66171">
            <w:pPr>
              <w:pStyle w:val="TableParagraph"/>
              <w:spacing w:line="276" w:lineRule="auto"/>
              <w:rPr>
                <w:sz w:val="24"/>
              </w:rPr>
            </w:pPr>
            <w:r>
              <w:rPr>
                <w:sz w:val="24"/>
              </w:rPr>
              <w:t>Organization Development:- concepts, nature and scope of O.D : Historical perspective of O.D - underlying</w:t>
            </w:r>
            <w:r>
              <w:rPr>
                <w:spacing w:val="-3"/>
                <w:sz w:val="24"/>
              </w:rPr>
              <w:t xml:space="preserve"> </w:t>
            </w:r>
            <w:r>
              <w:rPr>
                <w:sz w:val="24"/>
              </w:rPr>
              <w:t>assumptions</w:t>
            </w:r>
            <w:r>
              <w:rPr>
                <w:spacing w:val="-3"/>
                <w:sz w:val="24"/>
              </w:rPr>
              <w:t xml:space="preserve"> </w:t>
            </w:r>
            <w:r>
              <w:rPr>
                <w:sz w:val="24"/>
              </w:rPr>
              <w:t>&amp;</w:t>
            </w:r>
            <w:r>
              <w:rPr>
                <w:spacing w:val="-3"/>
                <w:sz w:val="24"/>
              </w:rPr>
              <w:t xml:space="preserve"> </w:t>
            </w:r>
            <w:r>
              <w:rPr>
                <w:sz w:val="24"/>
              </w:rPr>
              <w:t>values</w:t>
            </w:r>
            <w:r>
              <w:rPr>
                <w:spacing w:val="-3"/>
                <w:sz w:val="24"/>
              </w:rPr>
              <w:t xml:space="preserve"> </w:t>
            </w:r>
            <w:r>
              <w:rPr>
                <w:sz w:val="24"/>
              </w:rPr>
              <w:t>-</w:t>
            </w:r>
            <w:r>
              <w:rPr>
                <w:spacing w:val="-4"/>
                <w:sz w:val="24"/>
              </w:rPr>
              <w:t xml:space="preserve"> </w:t>
            </w:r>
            <w:r>
              <w:rPr>
                <w:sz w:val="24"/>
              </w:rPr>
              <w:t>nature</w:t>
            </w:r>
            <w:r>
              <w:rPr>
                <w:spacing w:val="-4"/>
                <w:sz w:val="24"/>
              </w:rPr>
              <w:t xml:space="preserve"> </w:t>
            </w:r>
            <w:r>
              <w:rPr>
                <w:sz w:val="24"/>
              </w:rPr>
              <w:t>of</w:t>
            </w:r>
            <w:r>
              <w:rPr>
                <w:spacing w:val="-4"/>
                <w:sz w:val="24"/>
              </w:rPr>
              <w:t xml:space="preserve"> </w:t>
            </w:r>
            <w:r>
              <w:rPr>
                <w:sz w:val="24"/>
              </w:rPr>
              <w:t>client</w:t>
            </w:r>
            <w:r>
              <w:rPr>
                <w:spacing w:val="-3"/>
                <w:sz w:val="24"/>
              </w:rPr>
              <w:t xml:space="preserve"> </w:t>
            </w:r>
            <w:r>
              <w:rPr>
                <w:sz w:val="24"/>
              </w:rPr>
              <w:t>systems</w:t>
            </w:r>
            <w:r>
              <w:rPr>
                <w:spacing w:val="-3"/>
                <w:sz w:val="24"/>
              </w:rPr>
              <w:t xml:space="preserve"> </w:t>
            </w:r>
            <w:r>
              <w:rPr>
                <w:sz w:val="24"/>
              </w:rPr>
              <w:t>:</w:t>
            </w:r>
            <w:r>
              <w:rPr>
                <w:spacing w:val="-3"/>
                <w:sz w:val="24"/>
              </w:rPr>
              <w:t xml:space="preserve"> </w:t>
            </w:r>
            <w:r>
              <w:rPr>
                <w:sz w:val="24"/>
              </w:rPr>
              <w:t>Group</w:t>
            </w:r>
            <w:r>
              <w:rPr>
                <w:spacing w:val="-3"/>
                <w:sz w:val="24"/>
              </w:rPr>
              <w:t xml:space="preserve"> </w:t>
            </w:r>
            <w:r>
              <w:rPr>
                <w:sz w:val="24"/>
              </w:rPr>
              <w:t>and</w:t>
            </w:r>
            <w:r>
              <w:rPr>
                <w:spacing w:val="-1"/>
                <w:sz w:val="24"/>
              </w:rPr>
              <w:t xml:space="preserve"> </w:t>
            </w:r>
            <w:r>
              <w:rPr>
                <w:sz w:val="24"/>
              </w:rPr>
              <w:t>Inter-group</w:t>
            </w:r>
            <w:r>
              <w:rPr>
                <w:spacing w:val="-1"/>
                <w:sz w:val="24"/>
              </w:rPr>
              <w:t xml:space="preserve"> </w:t>
            </w:r>
            <w:r>
              <w:rPr>
                <w:sz w:val="24"/>
              </w:rPr>
              <w:t>Dynamics</w:t>
            </w:r>
            <w:r>
              <w:rPr>
                <w:spacing w:val="-3"/>
                <w:sz w:val="24"/>
              </w:rPr>
              <w:t xml:space="preserve"> </w:t>
            </w:r>
            <w:r>
              <w:rPr>
                <w:sz w:val="24"/>
              </w:rPr>
              <w:t>and Organizations as Systems.</w:t>
            </w:r>
          </w:p>
        </w:tc>
      </w:tr>
      <w:tr w:rsidR="0047733A" w14:paraId="2CF03800" w14:textId="77777777">
        <w:trPr>
          <w:trHeight w:val="316"/>
        </w:trPr>
        <w:tc>
          <w:tcPr>
            <w:tcW w:w="1105" w:type="dxa"/>
            <w:gridSpan w:val="2"/>
          </w:tcPr>
          <w:p w14:paraId="4DDD74F5" w14:textId="77777777" w:rsidR="0047733A" w:rsidRDefault="00A66171">
            <w:pPr>
              <w:pStyle w:val="TableParagraph"/>
              <w:spacing w:line="273" w:lineRule="exact"/>
              <w:rPr>
                <w:b/>
                <w:sz w:val="24"/>
              </w:rPr>
            </w:pPr>
            <w:r>
              <w:rPr>
                <w:b/>
                <w:spacing w:val="-2"/>
                <w:sz w:val="24"/>
              </w:rPr>
              <w:t>Unit:4</w:t>
            </w:r>
          </w:p>
        </w:tc>
        <w:tc>
          <w:tcPr>
            <w:tcW w:w="7240" w:type="dxa"/>
            <w:gridSpan w:val="4"/>
          </w:tcPr>
          <w:p w14:paraId="43DCB3CB" w14:textId="77777777" w:rsidR="0047733A" w:rsidRDefault="00A66171">
            <w:pPr>
              <w:pStyle w:val="TableParagraph"/>
              <w:spacing w:line="273" w:lineRule="exact"/>
              <w:ind w:left="21" w:right="15"/>
              <w:jc w:val="center"/>
              <w:rPr>
                <w:b/>
                <w:sz w:val="24"/>
              </w:rPr>
            </w:pPr>
            <w:r>
              <w:rPr>
                <w:b/>
                <w:sz w:val="24"/>
              </w:rPr>
              <w:t>COMPONENTS</w:t>
            </w:r>
            <w:r>
              <w:rPr>
                <w:b/>
                <w:spacing w:val="-3"/>
                <w:sz w:val="24"/>
              </w:rPr>
              <w:t xml:space="preserve"> </w:t>
            </w:r>
            <w:r>
              <w:rPr>
                <w:b/>
                <w:sz w:val="24"/>
              </w:rPr>
              <w:t>OF</w:t>
            </w:r>
            <w:r>
              <w:rPr>
                <w:b/>
                <w:spacing w:val="-3"/>
                <w:sz w:val="24"/>
              </w:rPr>
              <w:t xml:space="preserve"> </w:t>
            </w:r>
            <w:r>
              <w:rPr>
                <w:b/>
                <w:spacing w:val="-5"/>
                <w:sz w:val="24"/>
              </w:rPr>
              <w:t>O.D</w:t>
            </w:r>
          </w:p>
        </w:tc>
        <w:tc>
          <w:tcPr>
            <w:tcW w:w="1406" w:type="dxa"/>
            <w:gridSpan w:val="4"/>
          </w:tcPr>
          <w:p w14:paraId="04EA55F5" w14:textId="77777777" w:rsidR="0047733A" w:rsidRDefault="00A66171">
            <w:pPr>
              <w:pStyle w:val="TableParagraph"/>
              <w:spacing w:line="273" w:lineRule="exact"/>
              <w:ind w:left="405"/>
              <w:rPr>
                <w:b/>
                <w:sz w:val="24"/>
              </w:rPr>
            </w:pPr>
            <w:r>
              <w:rPr>
                <w:b/>
                <w:sz w:val="24"/>
              </w:rPr>
              <w:t>10</w:t>
            </w:r>
            <w:r>
              <w:rPr>
                <w:b/>
                <w:spacing w:val="-2"/>
                <w:sz w:val="24"/>
              </w:rPr>
              <w:t xml:space="preserve"> hours</w:t>
            </w:r>
          </w:p>
        </w:tc>
      </w:tr>
      <w:tr w:rsidR="0047733A" w14:paraId="3E7B13E0" w14:textId="77777777">
        <w:trPr>
          <w:trHeight w:val="1151"/>
        </w:trPr>
        <w:tc>
          <w:tcPr>
            <w:tcW w:w="9751" w:type="dxa"/>
            <w:gridSpan w:val="10"/>
          </w:tcPr>
          <w:p w14:paraId="16A120FC" w14:textId="77777777" w:rsidR="0047733A" w:rsidRDefault="00A66171">
            <w:pPr>
              <w:pStyle w:val="TableParagraph"/>
              <w:spacing w:line="278" w:lineRule="auto"/>
              <w:ind w:right="212"/>
              <w:jc w:val="both"/>
              <w:rPr>
                <w:sz w:val="24"/>
              </w:rPr>
            </w:pPr>
            <w:r>
              <w:rPr>
                <w:sz w:val="24"/>
              </w:rPr>
              <w:t>Operational</w:t>
            </w:r>
            <w:r>
              <w:rPr>
                <w:spacing w:val="-4"/>
                <w:sz w:val="24"/>
              </w:rPr>
              <w:t xml:space="preserve"> </w:t>
            </w:r>
            <w:r>
              <w:rPr>
                <w:sz w:val="24"/>
              </w:rPr>
              <w:t>Components</w:t>
            </w:r>
            <w:r>
              <w:rPr>
                <w:spacing w:val="-2"/>
                <w:sz w:val="24"/>
              </w:rPr>
              <w:t xml:space="preserve"> </w:t>
            </w:r>
            <w:r>
              <w:rPr>
                <w:sz w:val="24"/>
              </w:rPr>
              <w:t>of</w:t>
            </w:r>
            <w:r>
              <w:rPr>
                <w:spacing w:val="-5"/>
                <w:sz w:val="24"/>
              </w:rPr>
              <w:t xml:space="preserve"> </w:t>
            </w:r>
            <w:r>
              <w:rPr>
                <w:sz w:val="24"/>
              </w:rPr>
              <w:t>O.D</w:t>
            </w:r>
            <w:r>
              <w:rPr>
                <w:spacing w:val="-5"/>
                <w:sz w:val="24"/>
              </w:rPr>
              <w:t xml:space="preserve"> </w:t>
            </w:r>
            <w:r>
              <w:rPr>
                <w:sz w:val="24"/>
              </w:rPr>
              <w:t>-</w:t>
            </w:r>
            <w:r>
              <w:rPr>
                <w:spacing w:val="-3"/>
                <w:sz w:val="24"/>
              </w:rPr>
              <w:t xml:space="preserve"> </w:t>
            </w:r>
            <w:r>
              <w:rPr>
                <w:sz w:val="24"/>
              </w:rPr>
              <w:t>Diagnostic,</w:t>
            </w:r>
            <w:r>
              <w:rPr>
                <w:spacing w:val="-4"/>
                <w:sz w:val="24"/>
              </w:rPr>
              <w:t xml:space="preserve"> </w:t>
            </w:r>
            <w:r>
              <w:rPr>
                <w:sz w:val="24"/>
              </w:rPr>
              <w:t>Action</w:t>
            </w:r>
            <w:r>
              <w:rPr>
                <w:spacing w:val="-4"/>
                <w:sz w:val="24"/>
              </w:rPr>
              <w:t xml:space="preserve"> </w:t>
            </w:r>
            <w:r>
              <w:rPr>
                <w:sz w:val="24"/>
              </w:rPr>
              <w:t>and</w:t>
            </w:r>
            <w:r>
              <w:rPr>
                <w:spacing w:val="-4"/>
                <w:sz w:val="24"/>
              </w:rPr>
              <w:t xml:space="preserve"> </w:t>
            </w:r>
            <w:r>
              <w:rPr>
                <w:sz w:val="24"/>
              </w:rPr>
              <w:t>Process-Maintenance</w:t>
            </w:r>
            <w:r>
              <w:rPr>
                <w:spacing w:val="-3"/>
                <w:sz w:val="24"/>
              </w:rPr>
              <w:t xml:space="preserve"> </w:t>
            </w:r>
            <w:r>
              <w:rPr>
                <w:sz w:val="24"/>
              </w:rPr>
              <w:t>components.</w:t>
            </w:r>
            <w:r>
              <w:rPr>
                <w:spacing w:val="-4"/>
                <w:sz w:val="24"/>
              </w:rPr>
              <w:t xml:space="preserve"> </w:t>
            </w:r>
            <w:r>
              <w:rPr>
                <w:sz w:val="24"/>
              </w:rPr>
              <w:t>O.D Interventions</w:t>
            </w:r>
            <w:r>
              <w:rPr>
                <w:spacing w:val="-2"/>
                <w:sz w:val="24"/>
              </w:rPr>
              <w:t xml:space="preserve"> </w:t>
            </w:r>
            <w:r>
              <w:rPr>
                <w:sz w:val="24"/>
              </w:rPr>
              <w:t>-</w:t>
            </w:r>
            <w:r>
              <w:rPr>
                <w:spacing w:val="-3"/>
                <w:sz w:val="24"/>
              </w:rPr>
              <w:t xml:space="preserve"> </w:t>
            </w:r>
            <w:r>
              <w:rPr>
                <w:sz w:val="24"/>
              </w:rPr>
              <w:t>Team Interventions</w:t>
            </w:r>
            <w:r>
              <w:rPr>
                <w:spacing w:val="-2"/>
                <w:sz w:val="24"/>
              </w:rPr>
              <w:t xml:space="preserve"> </w:t>
            </w:r>
            <w:r>
              <w:rPr>
                <w:sz w:val="24"/>
              </w:rPr>
              <w:t>-</w:t>
            </w:r>
            <w:r>
              <w:rPr>
                <w:spacing w:val="-3"/>
                <w:sz w:val="24"/>
              </w:rPr>
              <w:t xml:space="preserve"> </w:t>
            </w:r>
            <w:r>
              <w:rPr>
                <w:sz w:val="24"/>
              </w:rPr>
              <w:t>Inter-group</w:t>
            </w:r>
            <w:r>
              <w:rPr>
                <w:spacing w:val="-1"/>
                <w:sz w:val="24"/>
              </w:rPr>
              <w:t xml:space="preserve"> </w:t>
            </w:r>
            <w:r>
              <w:rPr>
                <w:sz w:val="24"/>
              </w:rPr>
              <w:t>Interventions</w:t>
            </w:r>
            <w:r>
              <w:rPr>
                <w:spacing w:val="-2"/>
                <w:sz w:val="24"/>
              </w:rPr>
              <w:t xml:space="preserve"> </w:t>
            </w:r>
            <w:r>
              <w:rPr>
                <w:sz w:val="24"/>
              </w:rPr>
              <w:t>-</w:t>
            </w:r>
            <w:r>
              <w:rPr>
                <w:spacing w:val="-3"/>
                <w:sz w:val="24"/>
              </w:rPr>
              <w:t xml:space="preserve"> </w:t>
            </w:r>
            <w:r>
              <w:rPr>
                <w:sz w:val="24"/>
              </w:rPr>
              <w:t>Personal,</w:t>
            </w:r>
            <w:r>
              <w:rPr>
                <w:spacing w:val="-2"/>
                <w:sz w:val="24"/>
              </w:rPr>
              <w:t xml:space="preserve"> </w:t>
            </w:r>
            <w:r>
              <w:rPr>
                <w:sz w:val="24"/>
              </w:rPr>
              <w:t>Interpersonal</w:t>
            </w:r>
            <w:r>
              <w:rPr>
                <w:spacing w:val="-3"/>
                <w:sz w:val="24"/>
              </w:rPr>
              <w:t xml:space="preserve"> </w:t>
            </w:r>
            <w:r>
              <w:rPr>
                <w:sz w:val="24"/>
              </w:rPr>
              <w:t>and</w:t>
            </w:r>
            <w:r>
              <w:rPr>
                <w:spacing w:val="-2"/>
                <w:sz w:val="24"/>
              </w:rPr>
              <w:t xml:space="preserve"> </w:t>
            </w:r>
            <w:r>
              <w:rPr>
                <w:sz w:val="24"/>
              </w:rPr>
              <w:t>group process interventions - Comprehensive interventions - Structural Interventions.</w:t>
            </w:r>
          </w:p>
        </w:tc>
      </w:tr>
      <w:tr w:rsidR="0047733A" w14:paraId="06722F41" w14:textId="77777777">
        <w:trPr>
          <w:trHeight w:val="318"/>
        </w:trPr>
        <w:tc>
          <w:tcPr>
            <w:tcW w:w="1105" w:type="dxa"/>
            <w:gridSpan w:val="2"/>
          </w:tcPr>
          <w:p w14:paraId="12B65849" w14:textId="77777777" w:rsidR="0047733A" w:rsidRDefault="00A66171">
            <w:pPr>
              <w:pStyle w:val="TableParagraph"/>
              <w:spacing w:line="273" w:lineRule="exact"/>
              <w:rPr>
                <w:b/>
                <w:sz w:val="24"/>
              </w:rPr>
            </w:pPr>
            <w:r>
              <w:rPr>
                <w:b/>
                <w:spacing w:val="-2"/>
                <w:sz w:val="24"/>
              </w:rPr>
              <w:t>Unit:5</w:t>
            </w:r>
          </w:p>
        </w:tc>
        <w:tc>
          <w:tcPr>
            <w:tcW w:w="7240" w:type="dxa"/>
            <w:gridSpan w:val="4"/>
          </w:tcPr>
          <w:p w14:paraId="7865AF2C" w14:textId="77777777" w:rsidR="0047733A" w:rsidRDefault="00A66171">
            <w:pPr>
              <w:pStyle w:val="TableParagraph"/>
              <w:spacing w:line="273" w:lineRule="exact"/>
              <w:ind w:left="6" w:right="21"/>
              <w:jc w:val="center"/>
              <w:rPr>
                <w:b/>
                <w:sz w:val="24"/>
              </w:rPr>
            </w:pPr>
            <w:r>
              <w:rPr>
                <w:b/>
                <w:sz w:val="24"/>
              </w:rPr>
              <w:t>IMPLEMENTATION</w:t>
            </w:r>
            <w:r>
              <w:rPr>
                <w:b/>
                <w:spacing w:val="-6"/>
                <w:sz w:val="24"/>
              </w:rPr>
              <w:t xml:space="preserve"> </w:t>
            </w:r>
            <w:r>
              <w:rPr>
                <w:b/>
                <w:sz w:val="24"/>
              </w:rPr>
              <w:t>AND</w:t>
            </w:r>
            <w:r>
              <w:rPr>
                <w:b/>
                <w:spacing w:val="-4"/>
                <w:sz w:val="24"/>
              </w:rPr>
              <w:t xml:space="preserve"> </w:t>
            </w:r>
            <w:r>
              <w:rPr>
                <w:b/>
                <w:sz w:val="24"/>
              </w:rPr>
              <w:t>ASSESSMENT</w:t>
            </w:r>
            <w:r>
              <w:rPr>
                <w:b/>
                <w:spacing w:val="-4"/>
                <w:sz w:val="24"/>
              </w:rPr>
              <w:t xml:space="preserve"> </w:t>
            </w:r>
            <w:r>
              <w:rPr>
                <w:b/>
                <w:sz w:val="24"/>
              </w:rPr>
              <w:t>OF</w:t>
            </w:r>
            <w:r>
              <w:rPr>
                <w:b/>
                <w:spacing w:val="-3"/>
                <w:sz w:val="24"/>
              </w:rPr>
              <w:t xml:space="preserve"> </w:t>
            </w:r>
            <w:r>
              <w:rPr>
                <w:b/>
                <w:spacing w:val="-5"/>
                <w:sz w:val="24"/>
              </w:rPr>
              <w:t>O.D</w:t>
            </w:r>
          </w:p>
        </w:tc>
        <w:tc>
          <w:tcPr>
            <w:tcW w:w="1406" w:type="dxa"/>
            <w:gridSpan w:val="4"/>
          </w:tcPr>
          <w:p w14:paraId="6FFE3633" w14:textId="77777777" w:rsidR="0047733A" w:rsidRDefault="00A66171">
            <w:pPr>
              <w:pStyle w:val="TableParagraph"/>
              <w:spacing w:line="273" w:lineRule="exact"/>
              <w:ind w:left="345"/>
              <w:rPr>
                <w:b/>
                <w:sz w:val="24"/>
              </w:rPr>
            </w:pPr>
            <w:r>
              <w:rPr>
                <w:b/>
                <w:sz w:val="24"/>
              </w:rPr>
              <w:t>10</w:t>
            </w:r>
            <w:r>
              <w:rPr>
                <w:b/>
                <w:spacing w:val="60"/>
                <w:sz w:val="24"/>
              </w:rPr>
              <w:t xml:space="preserve"> </w:t>
            </w:r>
            <w:r>
              <w:rPr>
                <w:b/>
                <w:spacing w:val="-2"/>
                <w:sz w:val="24"/>
              </w:rPr>
              <w:t>hours</w:t>
            </w:r>
          </w:p>
        </w:tc>
      </w:tr>
      <w:tr w:rsidR="0047733A" w14:paraId="31D354FF" w14:textId="77777777">
        <w:trPr>
          <w:trHeight w:val="316"/>
        </w:trPr>
        <w:tc>
          <w:tcPr>
            <w:tcW w:w="9751" w:type="dxa"/>
            <w:gridSpan w:val="10"/>
          </w:tcPr>
          <w:p w14:paraId="658B734E" w14:textId="77777777" w:rsidR="0047733A" w:rsidRDefault="00A66171">
            <w:pPr>
              <w:pStyle w:val="TableParagraph"/>
              <w:spacing w:line="268" w:lineRule="exact"/>
              <w:rPr>
                <w:sz w:val="24"/>
              </w:rPr>
            </w:pPr>
            <w:r>
              <w:rPr>
                <w:sz w:val="24"/>
              </w:rPr>
              <w:t>Implementation</w:t>
            </w:r>
            <w:r>
              <w:rPr>
                <w:spacing w:val="-4"/>
                <w:sz w:val="24"/>
              </w:rPr>
              <w:t xml:space="preserve"> </w:t>
            </w:r>
            <w:r>
              <w:rPr>
                <w:sz w:val="24"/>
              </w:rPr>
              <w:t>and</w:t>
            </w:r>
            <w:r>
              <w:rPr>
                <w:spacing w:val="-1"/>
                <w:sz w:val="24"/>
              </w:rPr>
              <w:t xml:space="preserve"> </w:t>
            </w:r>
            <w:r>
              <w:rPr>
                <w:sz w:val="24"/>
              </w:rPr>
              <w:t>assessment</w:t>
            </w:r>
            <w:r>
              <w:rPr>
                <w:spacing w:val="-1"/>
                <w:sz w:val="24"/>
              </w:rPr>
              <w:t xml:space="preserve"> </w:t>
            </w:r>
            <w:r>
              <w:rPr>
                <w:sz w:val="24"/>
              </w:rPr>
              <w:t>of</w:t>
            </w:r>
            <w:r>
              <w:rPr>
                <w:spacing w:val="-2"/>
                <w:sz w:val="24"/>
              </w:rPr>
              <w:t xml:space="preserve"> </w:t>
            </w:r>
            <w:r>
              <w:rPr>
                <w:sz w:val="24"/>
              </w:rPr>
              <w:t>O.D</w:t>
            </w:r>
            <w:r>
              <w:rPr>
                <w:spacing w:val="-2"/>
                <w:sz w:val="24"/>
              </w:rPr>
              <w:t xml:space="preserve"> </w:t>
            </w:r>
            <w:r>
              <w:rPr>
                <w:sz w:val="24"/>
              </w:rPr>
              <w:t>-</w:t>
            </w:r>
            <w:r>
              <w:rPr>
                <w:spacing w:val="-2"/>
                <w:sz w:val="24"/>
              </w:rPr>
              <w:t xml:space="preserve"> </w:t>
            </w:r>
            <w:r>
              <w:rPr>
                <w:sz w:val="24"/>
              </w:rPr>
              <w:t>Assessment</w:t>
            </w:r>
            <w:r>
              <w:rPr>
                <w:spacing w:val="-1"/>
                <w:sz w:val="24"/>
              </w:rPr>
              <w:t xml:space="preserve"> </w:t>
            </w:r>
            <w:r>
              <w:rPr>
                <w:sz w:val="24"/>
              </w:rPr>
              <w:t>of</w:t>
            </w:r>
            <w:r>
              <w:rPr>
                <w:spacing w:val="-3"/>
                <w:sz w:val="24"/>
              </w:rPr>
              <w:t xml:space="preserve"> </w:t>
            </w:r>
            <w:r>
              <w:rPr>
                <w:sz w:val="24"/>
              </w:rPr>
              <w:t>O.D</w:t>
            </w:r>
            <w:r>
              <w:rPr>
                <w:spacing w:val="-2"/>
                <w:sz w:val="24"/>
              </w:rPr>
              <w:t xml:space="preserve"> </w:t>
            </w:r>
            <w:r>
              <w:rPr>
                <w:sz w:val="24"/>
              </w:rPr>
              <w:t>-</w:t>
            </w:r>
            <w:r>
              <w:rPr>
                <w:spacing w:val="-2"/>
                <w:sz w:val="24"/>
              </w:rPr>
              <w:t xml:space="preserve"> </w:t>
            </w:r>
            <w:r>
              <w:rPr>
                <w:sz w:val="24"/>
              </w:rPr>
              <w:t>some</w:t>
            </w:r>
            <w:r>
              <w:rPr>
                <w:spacing w:val="-2"/>
                <w:sz w:val="24"/>
              </w:rPr>
              <w:t xml:space="preserve"> </w:t>
            </w:r>
            <w:r>
              <w:rPr>
                <w:sz w:val="24"/>
              </w:rPr>
              <w:t>key</w:t>
            </w:r>
            <w:r>
              <w:rPr>
                <w:spacing w:val="-1"/>
                <w:sz w:val="24"/>
              </w:rPr>
              <w:t xml:space="preserve"> </w:t>
            </w:r>
            <w:r>
              <w:rPr>
                <w:sz w:val="24"/>
              </w:rPr>
              <w:t>considerations</w:t>
            </w:r>
            <w:r>
              <w:rPr>
                <w:spacing w:val="-1"/>
                <w:sz w:val="24"/>
              </w:rPr>
              <w:t xml:space="preserve"> </w:t>
            </w:r>
            <w:r>
              <w:rPr>
                <w:sz w:val="24"/>
              </w:rPr>
              <w:t>and</w:t>
            </w:r>
            <w:r>
              <w:rPr>
                <w:spacing w:val="-1"/>
                <w:sz w:val="24"/>
              </w:rPr>
              <w:t xml:space="preserve"> </w:t>
            </w:r>
            <w:r>
              <w:rPr>
                <w:spacing w:val="-2"/>
                <w:sz w:val="24"/>
              </w:rPr>
              <w:t>issues</w:t>
            </w:r>
          </w:p>
        </w:tc>
      </w:tr>
    </w:tbl>
    <w:p w14:paraId="1370966D" w14:textId="77777777" w:rsidR="0047733A" w:rsidRDefault="0047733A">
      <w:pPr>
        <w:pStyle w:val="TableParagraph"/>
        <w:spacing w:line="268" w:lineRule="exact"/>
        <w:rPr>
          <w:sz w:val="24"/>
        </w:rPr>
        <w:sectPr w:rsidR="0047733A">
          <w:pgSz w:w="11920" w:h="16850"/>
          <w:pgMar w:top="1240" w:right="720" w:bottom="540" w:left="720" w:header="454" w:footer="354" w:gutter="0"/>
          <w:cols w:space="720"/>
        </w:sectPr>
      </w:pPr>
    </w:p>
    <w:p w14:paraId="61479AA1" w14:textId="77777777" w:rsidR="0047733A" w:rsidRDefault="0047733A">
      <w:pPr>
        <w:pStyle w:val="BodyText"/>
        <w:spacing w:before="6"/>
        <w:rPr>
          <w:sz w:val="14"/>
        </w:rPr>
      </w:pPr>
    </w:p>
    <w:tbl>
      <w:tblPr>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8"/>
        <w:gridCol w:w="1099"/>
        <w:gridCol w:w="6050"/>
        <w:gridCol w:w="2133"/>
      </w:tblGrid>
      <w:tr w:rsidR="0047733A" w14:paraId="19AD9742" w14:textId="77777777">
        <w:trPr>
          <w:trHeight w:val="834"/>
        </w:trPr>
        <w:tc>
          <w:tcPr>
            <w:tcW w:w="9740" w:type="dxa"/>
            <w:gridSpan w:val="4"/>
          </w:tcPr>
          <w:p w14:paraId="1303F3D3" w14:textId="77777777" w:rsidR="0047733A" w:rsidRDefault="00A66171">
            <w:pPr>
              <w:pStyle w:val="TableParagraph"/>
              <w:spacing w:line="278" w:lineRule="auto"/>
              <w:ind w:right="126"/>
              <w:rPr>
                <w:sz w:val="24"/>
              </w:rPr>
            </w:pPr>
            <w:r>
              <w:rPr>
                <w:sz w:val="24"/>
              </w:rPr>
              <w:t>in O.D - Issues in consultant - client relationship - Mechanistic &amp; Organic systems and contingency</w:t>
            </w:r>
            <w:r>
              <w:rPr>
                <w:spacing w:val="-3"/>
                <w:sz w:val="24"/>
              </w:rPr>
              <w:t xml:space="preserve"> </w:t>
            </w:r>
            <w:r>
              <w:rPr>
                <w:sz w:val="24"/>
              </w:rPr>
              <w:t>approach</w:t>
            </w:r>
            <w:r>
              <w:rPr>
                <w:spacing w:val="-1"/>
                <w:sz w:val="24"/>
              </w:rPr>
              <w:t xml:space="preserve"> </w:t>
            </w:r>
            <w:r>
              <w:rPr>
                <w:sz w:val="24"/>
              </w:rPr>
              <w:t>-</w:t>
            </w:r>
            <w:r>
              <w:rPr>
                <w:spacing w:val="-2"/>
                <w:sz w:val="24"/>
              </w:rPr>
              <w:t xml:space="preserve"> </w:t>
            </w:r>
            <w:r>
              <w:rPr>
                <w:sz w:val="24"/>
              </w:rPr>
              <w:t>The</w:t>
            </w:r>
            <w:r>
              <w:rPr>
                <w:spacing w:val="-4"/>
                <w:sz w:val="24"/>
              </w:rPr>
              <w:t xml:space="preserve"> </w:t>
            </w:r>
            <w:r>
              <w:rPr>
                <w:sz w:val="24"/>
              </w:rPr>
              <w:t>future</w:t>
            </w:r>
            <w:r>
              <w:rPr>
                <w:spacing w:val="-4"/>
                <w:sz w:val="24"/>
              </w:rPr>
              <w:t xml:space="preserve"> </w:t>
            </w:r>
            <w:r>
              <w:rPr>
                <w:sz w:val="24"/>
              </w:rPr>
              <w:t>of</w:t>
            </w:r>
            <w:r>
              <w:rPr>
                <w:spacing w:val="-4"/>
                <w:sz w:val="24"/>
              </w:rPr>
              <w:t xml:space="preserve"> </w:t>
            </w:r>
            <w:r>
              <w:rPr>
                <w:sz w:val="24"/>
              </w:rPr>
              <w:t>O.D</w:t>
            </w:r>
            <w:r>
              <w:rPr>
                <w:spacing w:val="-4"/>
                <w:sz w:val="24"/>
              </w:rPr>
              <w:t xml:space="preserve"> </w:t>
            </w:r>
            <w:r>
              <w:rPr>
                <w:sz w:val="24"/>
              </w:rPr>
              <w:t>-</w:t>
            </w:r>
            <w:r>
              <w:rPr>
                <w:spacing w:val="-4"/>
                <w:sz w:val="24"/>
              </w:rPr>
              <w:t xml:space="preserve"> </w:t>
            </w:r>
            <w:r>
              <w:rPr>
                <w:sz w:val="24"/>
              </w:rPr>
              <w:t>Some</w:t>
            </w:r>
            <w:r>
              <w:rPr>
                <w:spacing w:val="-2"/>
                <w:sz w:val="24"/>
              </w:rPr>
              <w:t xml:space="preserve"> </w:t>
            </w:r>
            <w:r>
              <w:rPr>
                <w:sz w:val="24"/>
              </w:rPr>
              <w:t>Indian</w:t>
            </w:r>
            <w:r>
              <w:rPr>
                <w:spacing w:val="-3"/>
                <w:sz w:val="24"/>
              </w:rPr>
              <w:t xml:space="preserve"> </w:t>
            </w:r>
            <w:r>
              <w:rPr>
                <w:sz w:val="24"/>
              </w:rPr>
              <w:t>and</w:t>
            </w:r>
            <w:r>
              <w:rPr>
                <w:spacing w:val="-3"/>
                <w:sz w:val="24"/>
              </w:rPr>
              <w:t xml:space="preserve"> </w:t>
            </w:r>
            <w:r>
              <w:rPr>
                <w:sz w:val="24"/>
              </w:rPr>
              <w:t>global</w:t>
            </w:r>
            <w:r>
              <w:rPr>
                <w:spacing w:val="-1"/>
                <w:sz w:val="24"/>
              </w:rPr>
              <w:t xml:space="preserve"> </w:t>
            </w:r>
            <w:r>
              <w:rPr>
                <w:sz w:val="24"/>
              </w:rPr>
              <w:t>experiences</w:t>
            </w:r>
            <w:r>
              <w:rPr>
                <w:spacing w:val="-3"/>
                <w:sz w:val="24"/>
              </w:rPr>
              <w:t xml:space="preserve"> </w:t>
            </w:r>
            <w:r>
              <w:rPr>
                <w:sz w:val="24"/>
              </w:rPr>
              <w:t>in</w:t>
            </w:r>
            <w:r>
              <w:rPr>
                <w:spacing w:val="-11"/>
                <w:sz w:val="24"/>
              </w:rPr>
              <w:t xml:space="preserve"> </w:t>
            </w:r>
            <w:r>
              <w:rPr>
                <w:sz w:val="24"/>
              </w:rPr>
              <w:t>O.D.</w:t>
            </w:r>
          </w:p>
        </w:tc>
      </w:tr>
      <w:tr w:rsidR="0047733A" w14:paraId="1695916B" w14:textId="77777777">
        <w:trPr>
          <w:trHeight w:val="313"/>
        </w:trPr>
        <w:tc>
          <w:tcPr>
            <w:tcW w:w="1557" w:type="dxa"/>
            <w:gridSpan w:val="2"/>
          </w:tcPr>
          <w:p w14:paraId="33907BE5" w14:textId="77777777" w:rsidR="0047733A" w:rsidRDefault="00A66171">
            <w:pPr>
              <w:pStyle w:val="TableParagraph"/>
              <w:spacing w:line="270" w:lineRule="exact"/>
              <w:rPr>
                <w:b/>
                <w:sz w:val="24"/>
              </w:rPr>
            </w:pPr>
            <w:r>
              <w:rPr>
                <w:b/>
                <w:spacing w:val="-2"/>
                <w:sz w:val="24"/>
              </w:rPr>
              <w:t>Unit:6</w:t>
            </w:r>
          </w:p>
        </w:tc>
        <w:tc>
          <w:tcPr>
            <w:tcW w:w="6050" w:type="dxa"/>
          </w:tcPr>
          <w:p w14:paraId="48EDCD84" w14:textId="77777777" w:rsidR="0047733A" w:rsidRDefault="0047733A">
            <w:pPr>
              <w:pStyle w:val="TableParagraph"/>
              <w:ind w:left="0"/>
            </w:pPr>
          </w:p>
        </w:tc>
        <w:tc>
          <w:tcPr>
            <w:tcW w:w="2133" w:type="dxa"/>
          </w:tcPr>
          <w:p w14:paraId="65F22C2C" w14:textId="77777777" w:rsidR="0047733A" w:rsidRDefault="00A66171">
            <w:pPr>
              <w:pStyle w:val="TableParagraph"/>
              <w:spacing w:line="270" w:lineRule="exact"/>
              <w:ind w:left="0" w:right="87"/>
              <w:jc w:val="right"/>
              <w:rPr>
                <w:b/>
                <w:sz w:val="24"/>
              </w:rPr>
            </w:pPr>
            <w:r>
              <w:rPr>
                <w:b/>
                <w:sz w:val="24"/>
              </w:rPr>
              <w:t>2</w:t>
            </w:r>
            <w:r>
              <w:rPr>
                <w:b/>
                <w:spacing w:val="55"/>
                <w:sz w:val="24"/>
              </w:rPr>
              <w:t xml:space="preserve"> </w:t>
            </w:r>
            <w:r>
              <w:rPr>
                <w:b/>
                <w:spacing w:val="-2"/>
                <w:sz w:val="24"/>
              </w:rPr>
              <w:t>hours</w:t>
            </w:r>
          </w:p>
        </w:tc>
      </w:tr>
      <w:tr w:rsidR="0047733A" w14:paraId="0F50089C" w14:textId="77777777">
        <w:trPr>
          <w:trHeight w:val="318"/>
        </w:trPr>
        <w:tc>
          <w:tcPr>
            <w:tcW w:w="9740" w:type="dxa"/>
            <w:gridSpan w:val="4"/>
          </w:tcPr>
          <w:p w14:paraId="02F86BE6" w14:textId="77777777" w:rsidR="0047733A" w:rsidRDefault="00A66171">
            <w:pPr>
              <w:pStyle w:val="TableParagraph"/>
              <w:spacing w:line="270" w:lineRule="exact"/>
              <w:rPr>
                <w:sz w:val="24"/>
              </w:rPr>
            </w:pPr>
            <w:r>
              <w:rPr>
                <w:sz w:val="24"/>
              </w:rPr>
              <w:t>Presentations,</w:t>
            </w:r>
            <w:r>
              <w:rPr>
                <w:spacing w:val="-5"/>
                <w:sz w:val="24"/>
              </w:rPr>
              <w:t xml:space="preserve"> </w:t>
            </w:r>
            <w:r>
              <w:rPr>
                <w:sz w:val="24"/>
              </w:rPr>
              <w:t>E</w:t>
            </w:r>
            <w:r>
              <w:rPr>
                <w:spacing w:val="-3"/>
                <w:sz w:val="24"/>
              </w:rPr>
              <w:t xml:space="preserve"> </w:t>
            </w:r>
            <w:r>
              <w:rPr>
                <w:sz w:val="24"/>
              </w:rPr>
              <w:t>Mail</w:t>
            </w:r>
            <w:r>
              <w:rPr>
                <w:spacing w:val="-3"/>
                <w:sz w:val="24"/>
              </w:rPr>
              <w:t xml:space="preserve"> </w:t>
            </w:r>
            <w:r>
              <w:rPr>
                <w:sz w:val="24"/>
              </w:rPr>
              <w:t>Etiquettes,</w:t>
            </w:r>
            <w:r>
              <w:rPr>
                <w:spacing w:val="-2"/>
                <w:sz w:val="24"/>
              </w:rPr>
              <w:t xml:space="preserve"> </w:t>
            </w:r>
            <w:r>
              <w:rPr>
                <w:sz w:val="24"/>
              </w:rPr>
              <w:t>Expert</w:t>
            </w:r>
            <w:r>
              <w:rPr>
                <w:spacing w:val="-2"/>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1A36B7A8" w14:textId="77777777">
        <w:trPr>
          <w:trHeight w:val="350"/>
        </w:trPr>
        <w:tc>
          <w:tcPr>
            <w:tcW w:w="1557" w:type="dxa"/>
            <w:gridSpan w:val="2"/>
          </w:tcPr>
          <w:p w14:paraId="0C67090B" w14:textId="77777777" w:rsidR="0047733A" w:rsidRDefault="0047733A">
            <w:pPr>
              <w:pStyle w:val="TableParagraph"/>
              <w:ind w:left="0"/>
            </w:pPr>
          </w:p>
        </w:tc>
        <w:tc>
          <w:tcPr>
            <w:tcW w:w="6050" w:type="dxa"/>
          </w:tcPr>
          <w:p w14:paraId="67D2903C" w14:textId="77777777" w:rsidR="0047733A" w:rsidRDefault="00A66171">
            <w:pPr>
              <w:pStyle w:val="TableParagraph"/>
              <w:spacing w:line="273" w:lineRule="exact"/>
              <w:ind w:left="3840"/>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33" w:type="dxa"/>
          </w:tcPr>
          <w:p w14:paraId="13F43234" w14:textId="77777777" w:rsidR="0047733A" w:rsidRDefault="00A66171">
            <w:pPr>
              <w:pStyle w:val="TableParagraph"/>
              <w:spacing w:line="273" w:lineRule="exact"/>
              <w:ind w:left="0" w:right="87"/>
              <w:jc w:val="right"/>
              <w:rPr>
                <w:b/>
                <w:sz w:val="24"/>
              </w:rPr>
            </w:pPr>
            <w:r>
              <w:rPr>
                <w:b/>
                <w:sz w:val="24"/>
              </w:rPr>
              <w:t>52</w:t>
            </w:r>
            <w:r>
              <w:rPr>
                <w:b/>
                <w:spacing w:val="55"/>
                <w:sz w:val="24"/>
              </w:rPr>
              <w:t xml:space="preserve"> </w:t>
            </w:r>
            <w:r>
              <w:rPr>
                <w:b/>
                <w:spacing w:val="-2"/>
                <w:sz w:val="24"/>
              </w:rPr>
              <w:t>hours</w:t>
            </w:r>
          </w:p>
        </w:tc>
      </w:tr>
      <w:tr w:rsidR="0047733A" w14:paraId="194A8660" w14:textId="77777777">
        <w:trPr>
          <w:trHeight w:val="316"/>
        </w:trPr>
        <w:tc>
          <w:tcPr>
            <w:tcW w:w="9740" w:type="dxa"/>
            <w:gridSpan w:val="4"/>
          </w:tcPr>
          <w:p w14:paraId="40305570"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44FC2CF1" w14:textId="77777777">
        <w:trPr>
          <w:trHeight w:val="551"/>
        </w:trPr>
        <w:tc>
          <w:tcPr>
            <w:tcW w:w="458" w:type="dxa"/>
          </w:tcPr>
          <w:p w14:paraId="5B11DECD" w14:textId="77777777" w:rsidR="0047733A" w:rsidRDefault="00A66171">
            <w:pPr>
              <w:pStyle w:val="TableParagraph"/>
              <w:spacing w:line="270" w:lineRule="exact"/>
              <w:rPr>
                <w:sz w:val="24"/>
              </w:rPr>
            </w:pPr>
            <w:r>
              <w:rPr>
                <w:spacing w:val="-10"/>
                <w:sz w:val="24"/>
              </w:rPr>
              <w:t>1</w:t>
            </w:r>
          </w:p>
        </w:tc>
        <w:tc>
          <w:tcPr>
            <w:tcW w:w="9282" w:type="dxa"/>
            <w:gridSpan w:val="3"/>
          </w:tcPr>
          <w:p w14:paraId="579D34B7" w14:textId="77777777" w:rsidR="0047733A" w:rsidRDefault="00A66171">
            <w:pPr>
              <w:pStyle w:val="TableParagraph"/>
              <w:spacing w:before="7" w:line="225" w:lineRule="auto"/>
              <w:ind w:left="163" w:right="913"/>
              <w:rPr>
                <w:sz w:val="24"/>
              </w:rPr>
            </w:pPr>
            <w:r>
              <w:rPr>
                <w:sz w:val="24"/>
              </w:rPr>
              <w:t>Wendell</w:t>
            </w:r>
            <w:r>
              <w:rPr>
                <w:spacing w:val="-4"/>
                <w:sz w:val="24"/>
              </w:rPr>
              <w:t xml:space="preserve"> </w:t>
            </w:r>
            <w:r>
              <w:rPr>
                <w:sz w:val="24"/>
              </w:rPr>
              <w:t>L.</w:t>
            </w:r>
            <w:r>
              <w:rPr>
                <w:spacing w:val="-4"/>
                <w:sz w:val="24"/>
              </w:rPr>
              <w:t xml:space="preserve"> </w:t>
            </w:r>
            <w:r>
              <w:rPr>
                <w:sz w:val="24"/>
              </w:rPr>
              <w:t>French,</w:t>
            </w:r>
            <w:r>
              <w:rPr>
                <w:spacing w:val="-4"/>
                <w:sz w:val="24"/>
              </w:rPr>
              <w:t xml:space="preserve"> </w:t>
            </w:r>
            <w:r>
              <w:rPr>
                <w:sz w:val="24"/>
              </w:rPr>
              <w:t>Cecil</w:t>
            </w:r>
            <w:r>
              <w:rPr>
                <w:spacing w:val="-2"/>
                <w:sz w:val="24"/>
              </w:rPr>
              <w:t xml:space="preserve"> </w:t>
            </w:r>
            <w:r>
              <w:rPr>
                <w:sz w:val="24"/>
              </w:rPr>
              <w:t>H.</w:t>
            </w:r>
            <w:r>
              <w:rPr>
                <w:spacing w:val="-4"/>
                <w:sz w:val="24"/>
              </w:rPr>
              <w:t xml:space="preserve"> </w:t>
            </w:r>
            <w:r>
              <w:rPr>
                <w:sz w:val="24"/>
              </w:rPr>
              <w:t>Bell,</w:t>
            </w:r>
            <w:r>
              <w:rPr>
                <w:spacing w:val="-4"/>
                <w:sz w:val="24"/>
              </w:rPr>
              <w:t xml:space="preserve"> </w:t>
            </w:r>
            <w:r>
              <w:rPr>
                <w:sz w:val="24"/>
              </w:rPr>
              <w:t>Jr.</w:t>
            </w:r>
            <w:r>
              <w:rPr>
                <w:spacing w:val="-4"/>
                <w:sz w:val="24"/>
              </w:rPr>
              <w:t xml:space="preserve"> </w:t>
            </w:r>
            <w:r>
              <w:rPr>
                <w:sz w:val="24"/>
              </w:rPr>
              <w:t>&amp;</w:t>
            </w:r>
            <w:r>
              <w:rPr>
                <w:spacing w:val="-4"/>
                <w:sz w:val="24"/>
              </w:rPr>
              <w:t xml:space="preserve"> </w:t>
            </w:r>
            <w:r>
              <w:rPr>
                <w:sz w:val="24"/>
              </w:rPr>
              <w:t>Veena</w:t>
            </w:r>
            <w:r>
              <w:rPr>
                <w:spacing w:val="-3"/>
                <w:sz w:val="24"/>
              </w:rPr>
              <w:t xml:space="preserve"> </w:t>
            </w:r>
            <w:r>
              <w:rPr>
                <w:sz w:val="24"/>
              </w:rPr>
              <w:t>Vohra,</w:t>
            </w:r>
            <w:r>
              <w:rPr>
                <w:spacing w:val="-4"/>
                <w:sz w:val="24"/>
              </w:rPr>
              <w:t xml:space="preserve"> </w:t>
            </w:r>
            <w:r>
              <w:rPr>
                <w:sz w:val="24"/>
              </w:rPr>
              <w:t>Organization</w:t>
            </w:r>
            <w:r>
              <w:rPr>
                <w:spacing w:val="-4"/>
                <w:sz w:val="24"/>
              </w:rPr>
              <w:t xml:space="preserve"> </w:t>
            </w:r>
            <w:r>
              <w:rPr>
                <w:sz w:val="24"/>
              </w:rPr>
              <w:t>Development, 6/e, PHI</w:t>
            </w:r>
          </w:p>
        </w:tc>
      </w:tr>
      <w:tr w:rsidR="0047733A" w14:paraId="5D2F164C" w14:textId="77777777">
        <w:trPr>
          <w:trHeight w:val="549"/>
        </w:trPr>
        <w:tc>
          <w:tcPr>
            <w:tcW w:w="458" w:type="dxa"/>
          </w:tcPr>
          <w:p w14:paraId="1954F8F0" w14:textId="77777777" w:rsidR="0047733A" w:rsidRDefault="00A66171">
            <w:pPr>
              <w:pStyle w:val="TableParagraph"/>
              <w:spacing w:line="270" w:lineRule="exact"/>
              <w:rPr>
                <w:sz w:val="24"/>
              </w:rPr>
            </w:pPr>
            <w:r>
              <w:rPr>
                <w:spacing w:val="-10"/>
                <w:sz w:val="24"/>
              </w:rPr>
              <w:t>2</w:t>
            </w:r>
          </w:p>
        </w:tc>
        <w:tc>
          <w:tcPr>
            <w:tcW w:w="9282" w:type="dxa"/>
            <w:gridSpan w:val="3"/>
          </w:tcPr>
          <w:p w14:paraId="6BDECB6D" w14:textId="77777777" w:rsidR="0047733A" w:rsidRDefault="00A66171">
            <w:pPr>
              <w:pStyle w:val="TableParagraph"/>
              <w:spacing w:before="3" w:line="228" w:lineRule="auto"/>
              <w:ind w:left="163" w:right="913"/>
              <w:rPr>
                <w:sz w:val="24"/>
              </w:rPr>
            </w:pPr>
            <w:r>
              <w:rPr>
                <w:sz w:val="24"/>
              </w:rPr>
              <w:t>French,</w:t>
            </w:r>
            <w:r>
              <w:rPr>
                <w:spacing w:val="-4"/>
                <w:sz w:val="24"/>
              </w:rPr>
              <w:t xml:space="preserve"> </w:t>
            </w:r>
            <w:r>
              <w:rPr>
                <w:sz w:val="24"/>
              </w:rPr>
              <w:t>Bell</w:t>
            </w:r>
            <w:r>
              <w:rPr>
                <w:spacing w:val="-4"/>
                <w:sz w:val="24"/>
              </w:rPr>
              <w:t xml:space="preserve"> </w:t>
            </w:r>
            <w:r>
              <w:rPr>
                <w:sz w:val="24"/>
              </w:rPr>
              <w:t>and</w:t>
            </w:r>
            <w:r>
              <w:rPr>
                <w:spacing w:val="-4"/>
                <w:sz w:val="24"/>
              </w:rPr>
              <w:t xml:space="preserve"> </w:t>
            </w:r>
            <w:r>
              <w:rPr>
                <w:sz w:val="24"/>
              </w:rPr>
              <w:t>Zawacki</w:t>
            </w:r>
            <w:r>
              <w:rPr>
                <w:spacing w:val="-4"/>
                <w:sz w:val="24"/>
              </w:rPr>
              <w:t xml:space="preserve"> </w:t>
            </w:r>
            <w:r>
              <w:rPr>
                <w:sz w:val="24"/>
              </w:rPr>
              <w:t>-</w:t>
            </w:r>
            <w:r>
              <w:rPr>
                <w:spacing w:val="-5"/>
                <w:sz w:val="24"/>
              </w:rPr>
              <w:t xml:space="preserve"> </w:t>
            </w:r>
            <w:r>
              <w:rPr>
                <w:sz w:val="24"/>
              </w:rPr>
              <w:t>Organization</w:t>
            </w:r>
            <w:r>
              <w:rPr>
                <w:spacing w:val="-4"/>
                <w:sz w:val="24"/>
              </w:rPr>
              <w:t xml:space="preserve"> </w:t>
            </w:r>
            <w:r>
              <w:rPr>
                <w:sz w:val="24"/>
              </w:rPr>
              <w:t>Development</w:t>
            </w:r>
            <w:r>
              <w:rPr>
                <w:spacing w:val="-4"/>
                <w:sz w:val="24"/>
              </w:rPr>
              <w:t xml:space="preserve"> </w:t>
            </w:r>
            <w:r>
              <w:rPr>
                <w:sz w:val="24"/>
              </w:rPr>
              <w:t>Theory,</w:t>
            </w:r>
            <w:r>
              <w:rPr>
                <w:spacing w:val="-4"/>
                <w:sz w:val="24"/>
              </w:rPr>
              <w:t xml:space="preserve"> </w:t>
            </w:r>
            <w:r>
              <w:rPr>
                <w:sz w:val="24"/>
              </w:rPr>
              <w:t>5/e,</w:t>
            </w:r>
            <w:r>
              <w:rPr>
                <w:spacing w:val="-4"/>
                <w:sz w:val="24"/>
              </w:rPr>
              <w:t xml:space="preserve"> </w:t>
            </w:r>
            <w:r>
              <w:rPr>
                <w:sz w:val="24"/>
              </w:rPr>
              <w:t>Practice</w:t>
            </w:r>
            <w:r>
              <w:rPr>
                <w:spacing w:val="-5"/>
                <w:sz w:val="24"/>
              </w:rPr>
              <w:t xml:space="preserve"> </w:t>
            </w:r>
            <w:r>
              <w:rPr>
                <w:sz w:val="24"/>
              </w:rPr>
              <w:t>and Research Universal Book Stall,</w:t>
            </w:r>
          </w:p>
        </w:tc>
      </w:tr>
      <w:tr w:rsidR="0047733A" w14:paraId="618C79B3" w14:textId="77777777">
        <w:trPr>
          <w:trHeight w:val="553"/>
        </w:trPr>
        <w:tc>
          <w:tcPr>
            <w:tcW w:w="458" w:type="dxa"/>
          </w:tcPr>
          <w:p w14:paraId="72774BA1" w14:textId="77777777" w:rsidR="0047733A" w:rsidRDefault="00A66171">
            <w:pPr>
              <w:pStyle w:val="TableParagraph"/>
              <w:spacing w:line="270" w:lineRule="exact"/>
              <w:ind w:left="172"/>
              <w:rPr>
                <w:sz w:val="24"/>
              </w:rPr>
            </w:pPr>
            <w:r>
              <w:rPr>
                <w:spacing w:val="-10"/>
                <w:sz w:val="24"/>
              </w:rPr>
              <w:t>3</w:t>
            </w:r>
          </w:p>
        </w:tc>
        <w:tc>
          <w:tcPr>
            <w:tcW w:w="9282" w:type="dxa"/>
            <w:gridSpan w:val="3"/>
          </w:tcPr>
          <w:p w14:paraId="659D6083" w14:textId="77777777" w:rsidR="0047733A" w:rsidRDefault="00A66171">
            <w:pPr>
              <w:pStyle w:val="TableParagraph"/>
              <w:spacing w:before="3" w:line="230" w:lineRule="auto"/>
              <w:ind w:left="163" w:right="913"/>
              <w:rPr>
                <w:sz w:val="24"/>
              </w:rPr>
            </w:pPr>
            <w:r>
              <w:rPr>
                <w:sz w:val="24"/>
              </w:rPr>
              <w:t>Garath</w:t>
            </w:r>
            <w:r>
              <w:rPr>
                <w:spacing w:val="-5"/>
                <w:sz w:val="24"/>
              </w:rPr>
              <w:t xml:space="preserve"> </w:t>
            </w:r>
            <w:r>
              <w:rPr>
                <w:sz w:val="24"/>
              </w:rPr>
              <w:t>R.</w:t>
            </w:r>
            <w:r>
              <w:rPr>
                <w:spacing w:val="-5"/>
                <w:sz w:val="24"/>
              </w:rPr>
              <w:t xml:space="preserve"> </w:t>
            </w:r>
            <w:r>
              <w:rPr>
                <w:sz w:val="24"/>
              </w:rPr>
              <w:t>Jones</w:t>
            </w:r>
            <w:r>
              <w:rPr>
                <w:spacing w:val="-5"/>
                <w:sz w:val="24"/>
              </w:rPr>
              <w:t xml:space="preserve"> </w:t>
            </w:r>
            <w:r>
              <w:rPr>
                <w:sz w:val="24"/>
              </w:rPr>
              <w:t>&amp;</w:t>
            </w:r>
            <w:r>
              <w:rPr>
                <w:spacing w:val="-5"/>
                <w:sz w:val="24"/>
              </w:rPr>
              <w:t xml:space="preserve"> </w:t>
            </w:r>
            <w:r>
              <w:rPr>
                <w:sz w:val="24"/>
              </w:rPr>
              <w:t>Mary</w:t>
            </w:r>
            <w:r>
              <w:rPr>
                <w:spacing w:val="-4"/>
                <w:sz w:val="24"/>
              </w:rPr>
              <w:t xml:space="preserve"> </w:t>
            </w:r>
            <w:r>
              <w:rPr>
                <w:sz w:val="24"/>
              </w:rPr>
              <w:t>Mathew,</w:t>
            </w:r>
            <w:r>
              <w:rPr>
                <w:spacing w:val="-5"/>
                <w:sz w:val="24"/>
              </w:rPr>
              <w:t xml:space="preserve"> </w:t>
            </w:r>
            <w:r>
              <w:rPr>
                <w:sz w:val="24"/>
              </w:rPr>
              <w:t>Organizational</w:t>
            </w:r>
            <w:r>
              <w:rPr>
                <w:spacing w:val="-4"/>
                <w:sz w:val="24"/>
              </w:rPr>
              <w:t xml:space="preserve"> </w:t>
            </w:r>
            <w:r>
              <w:rPr>
                <w:sz w:val="24"/>
              </w:rPr>
              <w:t>Theory,</w:t>
            </w:r>
            <w:r>
              <w:rPr>
                <w:spacing w:val="-5"/>
                <w:sz w:val="24"/>
              </w:rPr>
              <w:t xml:space="preserve"> </w:t>
            </w:r>
            <w:r>
              <w:rPr>
                <w:sz w:val="24"/>
              </w:rPr>
              <w:t>Design</w:t>
            </w:r>
            <w:r>
              <w:rPr>
                <w:spacing w:val="-4"/>
                <w:sz w:val="24"/>
              </w:rPr>
              <w:t xml:space="preserve"> </w:t>
            </w:r>
            <w:r>
              <w:rPr>
                <w:sz w:val="24"/>
              </w:rPr>
              <w:t>and Change,Pearson (6</w:t>
            </w:r>
            <w:r>
              <w:rPr>
                <w:sz w:val="24"/>
                <w:vertAlign w:val="superscript"/>
              </w:rPr>
              <w:t>th</w:t>
            </w:r>
            <w:r>
              <w:rPr>
                <w:sz w:val="24"/>
              </w:rPr>
              <w:t xml:space="preserve"> Edition).</w:t>
            </w:r>
          </w:p>
        </w:tc>
      </w:tr>
      <w:tr w:rsidR="0047733A" w14:paraId="70B9A811" w14:textId="77777777">
        <w:trPr>
          <w:trHeight w:val="316"/>
        </w:trPr>
        <w:tc>
          <w:tcPr>
            <w:tcW w:w="9740" w:type="dxa"/>
            <w:gridSpan w:val="4"/>
          </w:tcPr>
          <w:p w14:paraId="6525A862" w14:textId="77777777" w:rsidR="0047733A" w:rsidRDefault="0047733A">
            <w:pPr>
              <w:pStyle w:val="TableParagraph"/>
              <w:ind w:left="0"/>
            </w:pPr>
          </w:p>
        </w:tc>
      </w:tr>
      <w:tr w:rsidR="0047733A" w14:paraId="27481694" w14:textId="77777777">
        <w:trPr>
          <w:trHeight w:val="369"/>
        </w:trPr>
        <w:tc>
          <w:tcPr>
            <w:tcW w:w="9740" w:type="dxa"/>
            <w:gridSpan w:val="4"/>
          </w:tcPr>
          <w:p w14:paraId="1D7186AB"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7467845C" w14:textId="77777777">
        <w:trPr>
          <w:trHeight w:val="316"/>
        </w:trPr>
        <w:tc>
          <w:tcPr>
            <w:tcW w:w="458" w:type="dxa"/>
          </w:tcPr>
          <w:p w14:paraId="1396F80C" w14:textId="77777777" w:rsidR="0047733A" w:rsidRDefault="00A66171">
            <w:pPr>
              <w:pStyle w:val="TableParagraph"/>
              <w:spacing w:line="270" w:lineRule="exact"/>
              <w:rPr>
                <w:sz w:val="24"/>
              </w:rPr>
            </w:pPr>
            <w:r>
              <w:rPr>
                <w:spacing w:val="-10"/>
                <w:sz w:val="24"/>
              </w:rPr>
              <w:t>1</w:t>
            </w:r>
          </w:p>
        </w:tc>
        <w:tc>
          <w:tcPr>
            <w:tcW w:w="9282" w:type="dxa"/>
            <w:gridSpan w:val="3"/>
          </w:tcPr>
          <w:p w14:paraId="21B69464" w14:textId="77777777" w:rsidR="0047733A" w:rsidRDefault="00A66171">
            <w:pPr>
              <w:pStyle w:val="TableParagraph"/>
              <w:spacing w:line="270" w:lineRule="exact"/>
              <w:ind w:left="163"/>
              <w:rPr>
                <w:sz w:val="24"/>
              </w:rPr>
            </w:pPr>
            <w:r>
              <w:rPr>
                <w:sz w:val="24"/>
              </w:rPr>
              <w:t>Rosabeth</w:t>
            </w:r>
            <w:r>
              <w:rPr>
                <w:spacing w:val="-4"/>
                <w:sz w:val="24"/>
              </w:rPr>
              <w:t xml:space="preserve"> </w:t>
            </w:r>
            <w:r>
              <w:rPr>
                <w:sz w:val="24"/>
              </w:rPr>
              <w:t>Moss</w:t>
            </w:r>
            <w:r>
              <w:rPr>
                <w:spacing w:val="-1"/>
                <w:sz w:val="24"/>
              </w:rPr>
              <w:t xml:space="preserve"> </w:t>
            </w:r>
            <w:r>
              <w:rPr>
                <w:sz w:val="24"/>
              </w:rPr>
              <w:t>Kanter:</w:t>
            </w:r>
            <w:r>
              <w:rPr>
                <w:spacing w:val="1"/>
                <w:sz w:val="24"/>
              </w:rPr>
              <w:t xml:space="preserve"> </w:t>
            </w:r>
            <w:r>
              <w:rPr>
                <w:sz w:val="24"/>
              </w:rPr>
              <w:t>The</w:t>
            </w:r>
            <w:r>
              <w:rPr>
                <w:spacing w:val="-2"/>
                <w:sz w:val="24"/>
              </w:rPr>
              <w:t xml:space="preserve"> </w:t>
            </w:r>
            <w:r>
              <w:rPr>
                <w:sz w:val="24"/>
              </w:rPr>
              <w:t>change</w:t>
            </w:r>
            <w:r>
              <w:rPr>
                <w:spacing w:val="-2"/>
                <w:sz w:val="24"/>
              </w:rPr>
              <w:t xml:space="preserve"> </w:t>
            </w:r>
            <w:r>
              <w:rPr>
                <w:sz w:val="24"/>
              </w:rPr>
              <w:t>Masters,</w:t>
            </w:r>
            <w:r>
              <w:rPr>
                <w:spacing w:val="-1"/>
                <w:sz w:val="24"/>
              </w:rPr>
              <w:t xml:space="preserve"> </w:t>
            </w:r>
            <w:r>
              <w:rPr>
                <w:sz w:val="24"/>
              </w:rPr>
              <w:t>1984,</w:t>
            </w:r>
            <w:r>
              <w:rPr>
                <w:spacing w:val="-1"/>
                <w:sz w:val="24"/>
              </w:rPr>
              <w:t xml:space="preserve"> </w:t>
            </w:r>
            <w:r>
              <w:rPr>
                <w:sz w:val="24"/>
              </w:rPr>
              <w:t>1/e,</w:t>
            </w:r>
            <w:r>
              <w:rPr>
                <w:spacing w:val="-1"/>
                <w:sz w:val="24"/>
              </w:rPr>
              <w:t xml:space="preserve"> </w:t>
            </w:r>
            <w:r>
              <w:rPr>
                <w:sz w:val="24"/>
              </w:rPr>
              <w:t>Simson</w:t>
            </w:r>
            <w:r>
              <w:rPr>
                <w:spacing w:val="-1"/>
                <w:sz w:val="24"/>
              </w:rPr>
              <w:t xml:space="preserve"> </w:t>
            </w:r>
            <w:r>
              <w:rPr>
                <w:sz w:val="24"/>
              </w:rPr>
              <w:t>&amp;</w:t>
            </w:r>
            <w:r>
              <w:rPr>
                <w:spacing w:val="-1"/>
                <w:sz w:val="24"/>
              </w:rPr>
              <w:t xml:space="preserve"> </w:t>
            </w:r>
            <w:r>
              <w:rPr>
                <w:spacing w:val="-2"/>
                <w:sz w:val="24"/>
              </w:rPr>
              <w:t>Schaster.</w:t>
            </w:r>
          </w:p>
        </w:tc>
      </w:tr>
      <w:tr w:rsidR="0047733A" w14:paraId="62598B4E" w14:textId="77777777">
        <w:trPr>
          <w:trHeight w:val="551"/>
        </w:trPr>
        <w:tc>
          <w:tcPr>
            <w:tcW w:w="458" w:type="dxa"/>
          </w:tcPr>
          <w:p w14:paraId="424DBAED" w14:textId="77777777" w:rsidR="0047733A" w:rsidRDefault="00A66171">
            <w:pPr>
              <w:pStyle w:val="TableParagraph"/>
              <w:spacing w:line="270" w:lineRule="exact"/>
              <w:rPr>
                <w:sz w:val="24"/>
              </w:rPr>
            </w:pPr>
            <w:r>
              <w:rPr>
                <w:spacing w:val="-10"/>
                <w:sz w:val="24"/>
              </w:rPr>
              <w:t>2</w:t>
            </w:r>
          </w:p>
        </w:tc>
        <w:tc>
          <w:tcPr>
            <w:tcW w:w="9282" w:type="dxa"/>
            <w:gridSpan w:val="3"/>
          </w:tcPr>
          <w:p w14:paraId="3B08F987" w14:textId="77777777" w:rsidR="0047733A" w:rsidRDefault="00A66171">
            <w:pPr>
              <w:pStyle w:val="TableParagraph"/>
              <w:spacing w:before="7" w:line="225" w:lineRule="auto"/>
              <w:ind w:left="163" w:right="913"/>
              <w:rPr>
                <w:sz w:val="24"/>
              </w:rPr>
            </w:pPr>
            <w:r>
              <w:rPr>
                <w:sz w:val="24"/>
              </w:rPr>
              <w:t>Schein,</w:t>
            </w:r>
            <w:r>
              <w:rPr>
                <w:spacing w:val="-4"/>
                <w:sz w:val="24"/>
              </w:rPr>
              <w:t xml:space="preserve"> </w:t>
            </w:r>
            <w:r>
              <w:rPr>
                <w:sz w:val="24"/>
              </w:rPr>
              <w:t>E.</w:t>
            </w:r>
            <w:r>
              <w:rPr>
                <w:spacing w:val="-4"/>
                <w:sz w:val="24"/>
              </w:rPr>
              <w:t xml:space="preserve"> </w:t>
            </w:r>
            <w:r>
              <w:rPr>
                <w:sz w:val="24"/>
              </w:rPr>
              <w:t>H.</w:t>
            </w:r>
            <w:r>
              <w:rPr>
                <w:spacing w:val="-4"/>
                <w:sz w:val="24"/>
              </w:rPr>
              <w:t xml:space="preserve"> </w:t>
            </w:r>
            <w:r>
              <w:rPr>
                <w:sz w:val="24"/>
              </w:rPr>
              <w:t>(2015).</w:t>
            </w:r>
            <w:r>
              <w:rPr>
                <w:spacing w:val="-4"/>
                <w:sz w:val="24"/>
              </w:rPr>
              <w:t xml:space="preserve"> </w:t>
            </w:r>
            <w:r>
              <w:rPr>
                <w:sz w:val="24"/>
              </w:rPr>
              <w:t>(5th</w:t>
            </w:r>
            <w:r>
              <w:rPr>
                <w:spacing w:val="-4"/>
                <w:sz w:val="24"/>
              </w:rPr>
              <w:t xml:space="preserve"> </w:t>
            </w:r>
            <w:r>
              <w:rPr>
                <w:sz w:val="24"/>
              </w:rPr>
              <w:t>edition)</w:t>
            </w:r>
            <w:r>
              <w:rPr>
                <w:spacing w:val="-5"/>
                <w:sz w:val="24"/>
              </w:rPr>
              <w:t xml:space="preserve"> </w:t>
            </w:r>
            <w:r>
              <w:rPr>
                <w:sz w:val="24"/>
              </w:rPr>
              <w:t>Organizational</w:t>
            </w:r>
            <w:r>
              <w:rPr>
                <w:spacing w:val="-4"/>
                <w:sz w:val="24"/>
              </w:rPr>
              <w:t xml:space="preserve"> </w:t>
            </w:r>
            <w:r>
              <w:rPr>
                <w:sz w:val="24"/>
              </w:rPr>
              <w:t>Culture</w:t>
            </w:r>
            <w:r>
              <w:rPr>
                <w:spacing w:val="-5"/>
                <w:sz w:val="24"/>
              </w:rPr>
              <w:t xml:space="preserve"> </w:t>
            </w:r>
            <w:r>
              <w:rPr>
                <w:sz w:val="24"/>
              </w:rPr>
              <w:t>and</w:t>
            </w:r>
            <w:r>
              <w:rPr>
                <w:spacing w:val="-4"/>
                <w:sz w:val="24"/>
              </w:rPr>
              <w:t xml:space="preserve"> </w:t>
            </w:r>
            <w:r>
              <w:rPr>
                <w:sz w:val="24"/>
              </w:rPr>
              <w:t>Leadership.</w:t>
            </w:r>
            <w:r>
              <w:rPr>
                <w:spacing w:val="-2"/>
                <w:sz w:val="24"/>
              </w:rPr>
              <w:t xml:space="preserve"> </w:t>
            </w:r>
            <w:r>
              <w:rPr>
                <w:sz w:val="24"/>
              </w:rPr>
              <w:t>Hoboken: John Wiley &amp; Sons</w:t>
            </w:r>
          </w:p>
        </w:tc>
      </w:tr>
      <w:tr w:rsidR="0047733A" w14:paraId="319570DE" w14:textId="77777777">
        <w:trPr>
          <w:trHeight w:val="551"/>
        </w:trPr>
        <w:tc>
          <w:tcPr>
            <w:tcW w:w="458" w:type="dxa"/>
          </w:tcPr>
          <w:p w14:paraId="20421252" w14:textId="77777777" w:rsidR="0047733A" w:rsidRDefault="00A66171">
            <w:pPr>
              <w:pStyle w:val="TableParagraph"/>
              <w:spacing w:line="268" w:lineRule="exact"/>
              <w:rPr>
                <w:sz w:val="24"/>
              </w:rPr>
            </w:pPr>
            <w:r>
              <w:rPr>
                <w:spacing w:val="-10"/>
                <w:sz w:val="24"/>
              </w:rPr>
              <w:t>3</w:t>
            </w:r>
          </w:p>
        </w:tc>
        <w:tc>
          <w:tcPr>
            <w:tcW w:w="9282" w:type="dxa"/>
            <w:gridSpan w:val="3"/>
          </w:tcPr>
          <w:p w14:paraId="21C5853E" w14:textId="77777777" w:rsidR="0047733A" w:rsidRDefault="00A66171">
            <w:pPr>
              <w:pStyle w:val="TableParagraph"/>
              <w:spacing w:before="3" w:line="228" w:lineRule="auto"/>
              <w:ind w:left="163" w:right="913"/>
              <w:rPr>
                <w:sz w:val="24"/>
              </w:rPr>
            </w:pPr>
            <w:r>
              <w:rPr>
                <w:sz w:val="24"/>
              </w:rPr>
              <w:t>Cummings,</w:t>
            </w:r>
            <w:r>
              <w:rPr>
                <w:spacing w:val="-4"/>
                <w:sz w:val="24"/>
              </w:rPr>
              <w:t xml:space="preserve"> </w:t>
            </w:r>
            <w:r>
              <w:rPr>
                <w:sz w:val="24"/>
              </w:rPr>
              <w:t>Thomas</w:t>
            </w:r>
            <w:r>
              <w:rPr>
                <w:spacing w:val="-4"/>
                <w:sz w:val="24"/>
              </w:rPr>
              <w:t xml:space="preserve"> </w:t>
            </w:r>
            <w:r>
              <w:rPr>
                <w:sz w:val="24"/>
              </w:rPr>
              <w:t>G.</w:t>
            </w:r>
            <w:r>
              <w:rPr>
                <w:spacing w:val="-7"/>
                <w:sz w:val="24"/>
              </w:rPr>
              <w:t xml:space="preserve"> </w:t>
            </w:r>
            <w:r>
              <w:rPr>
                <w:sz w:val="24"/>
              </w:rPr>
              <w:t>&amp;</w:t>
            </w:r>
            <w:r>
              <w:rPr>
                <w:spacing w:val="-4"/>
                <w:sz w:val="24"/>
              </w:rPr>
              <w:t xml:space="preserve"> </w:t>
            </w:r>
            <w:r>
              <w:rPr>
                <w:sz w:val="24"/>
              </w:rPr>
              <w:t>Christopher</w:t>
            </w:r>
            <w:r>
              <w:rPr>
                <w:spacing w:val="-5"/>
                <w:sz w:val="24"/>
              </w:rPr>
              <w:t xml:space="preserve"> </w:t>
            </w:r>
            <w:r>
              <w:rPr>
                <w:sz w:val="24"/>
              </w:rPr>
              <w:t>G.</w:t>
            </w:r>
            <w:r>
              <w:rPr>
                <w:spacing w:val="-4"/>
                <w:sz w:val="24"/>
              </w:rPr>
              <w:t xml:space="preserve"> </w:t>
            </w:r>
            <w:r>
              <w:rPr>
                <w:sz w:val="24"/>
              </w:rPr>
              <w:t>Worley</w:t>
            </w:r>
            <w:r>
              <w:rPr>
                <w:spacing w:val="-2"/>
                <w:sz w:val="24"/>
              </w:rPr>
              <w:t xml:space="preserve"> </w:t>
            </w:r>
            <w:r>
              <w:rPr>
                <w:sz w:val="24"/>
              </w:rPr>
              <w:t>(C</w:t>
            </w:r>
            <w:r>
              <w:rPr>
                <w:spacing w:val="-4"/>
                <w:sz w:val="24"/>
              </w:rPr>
              <w:t xml:space="preserve"> </w:t>
            </w:r>
            <w:r>
              <w:rPr>
                <w:sz w:val="24"/>
              </w:rPr>
              <w:t>&amp;</w:t>
            </w:r>
            <w:r>
              <w:rPr>
                <w:spacing w:val="-4"/>
                <w:sz w:val="24"/>
              </w:rPr>
              <w:t xml:space="preserve"> </w:t>
            </w:r>
            <w:r>
              <w:rPr>
                <w:sz w:val="24"/>
              </w:rPr>
              <w:t>W).</w:t>
            </w:r>
            <w:r>
              <w:rPr>
                <w:spacing w:val="-5"/>
                <w:sz w:val="24"/>
              </w:rPr>
              <w:t xml:space="preserve"> </w:t>
            </w:r>
            <w:r>
              <w:rPr>
                <w:sz w:val="24"/>
              </w:rPr>
              <w:t>Organization Development and Change. 10/e, Cengage Learning.</w:t>
            </w:r>
          </w:p>
        </w:tc>
      </w:tr>
      <w:tr w:rsidR="0047733A" w14:paraId="638D6240" w14:textId="77777777">
        <w:trPr>
          <w:trHeight w:val="549"/>
        </w:trPr>
        <w:tc>
          <w:tcPr>
            <w:tcW w:w="458" w:type="dxa"/>
          </w:tcPr>
          <w:p w14:paraId="4D17CA37" w14:textId="77777777" w:rsidR="0047733A" w:rsidRDefault="00A66171">
            <w:pPr>
              <w:pStyle w:val="TableParagraph"/>
              <w:spacing w:line="268" w:lineRule="exact"/>
              <w:rPr>
                <w:sz w:val="24"/>
              </w:rPr>
            </w:pPr>
            <w:r>
              <w:rPr>
                <w:spacing w:val="-10"/>
                <w:sz w:val="24"/>
              </w:rPr>
              <w:t>4</w:t>
            </w:r>
          </w:p>
        </w:tc>
        <w:tc>
          <w:tcPr>
            <w:tcW w:w="9282" w:type="dxa"/>
            <w:gridSpan w:val="3"/>
          </w:tcPr>
          <w:p w14:paraId="24B58A75" w14:textId="77777777" w:rsidR="0047733A" w:rsidRDefault="00A66171">
            <w:pPr>
              <w:pStyle w:val="TableParagraph"/>
              <w:spacing w:before="3" w:line="228" w:lineRule="auto"/>
              <w:ind w:left="163" w:right="913"/>
              <w:rPr>
                <w:sz w:val="24"/>
              </w:rPr>
            </w:pPr>
            <w:r>
              <w:rPr>
                <w:noProof/>
                <w:sz w:val="24"/>
              </w:rPr>
              <mc:AlternateContent>
                <mc:Choice Requires="wpg">
                  <w:drawing>
                    <wp:anchor distT="0" distB="0" distL="0" distR="0" simplePos="0" relativeHeight="251663360" behindDoc="1" locked="0" layoutInCell="1" allowOverlap="1" wp14:anchorId="39CB534F" wp14:editId="4847CABA">
                      <wp:simplePos x="0" y="0"/>
                      <wp:positionH relativeFrom="column">
                        <wp:posOffset>1758695</wp:posOffset>
                      </wp:positionH>
                      <wp:positionV relativeFrom="paragraph">
                        <wp:posOffset>-164681</wp:posOffset>
                      </wp:positionV>
                      <wp:extent cx="2463800" cy="2051685"/>
                      <wp:effectExtent l="0" t="0" r="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70" name="Image 170"/>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752CA42" id="Group 169" o:spid="_x0000_s1026" style="position:absolute;margin-left:138.5pt;margin-top:-12.95pt;width:194pt;height:161.55pt;z-index:-25165312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">
                      <v:shape id="Image 170"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F4lTEAAAA3AAAAA8AAABkcnMvZG93bnJldi54bWxEj0FrAkEMhe+F/ochBS+lzuqhla2jSHFB&#10;8KSt97CT7izuZLY7Udd/3xwKvSW8l/e+LNdj7MyVhtwmdjCbFmCI6+Rbbhx8fVYvCzBZkD12icnB&#10;nTKsV48PSyx9uvGBrkdpjIZwLtFBEOlLa3MdKGKepp5Yte80RBRdh8b6AW8aHjs7L4pXG7FlbQjY&#10;00eg+ny8RAfP1X1/+qnzbH+QhYTNWJ1325Nzk6dx8w5GaJR/89/1ziv+m+LrMzqBXf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JF4lTEAAAA3AAAAA8AAAAAAAAAAAAAAAAA&#10;nwIAAGRycy9kb3ducmV2LnhtbFBLBQYAAAAABAAEAPcAAACQAwAAAAA=&#10;">
                        <v:imagedata r:id="rId15" o:title=""/>
                      </v:shape>
                    </v:group>
                  </w:pict>
                </mc:Fallback>
              </mc:AlternateContent>
            </w:r>
            <w:r>
              <w:rPr>
                <w:sz w:val="24"/>
              </w:rPr>
              <w:t>Mische,</w:t>
            </w:r>
            <w:r>
              <w:rPr>
                <w:spacing w:val="-5"/>
                <w:sz w:val="24"/>
              </w:rPr>
              <w:t xml:space="preserve"> </w:t>
            </w:r>
            <w:r>
              <w:rPr>
                <w:sz w:val="24"/>
              </w:rPr>
              <w:t>Michael</w:t>
            </w:r>
            <w:r>
              <w:rPr>
                <w:spacing w:val="-5"/>
                <w:sz w:val="24"/>
              </w:rPr>
              <w:t xml:space="preserve"> </w:t>
            </w:r>
            <w:r>
              <w:rPr>
                <w:sz w:val="24"/>
              </w:rPr>
              <w:t>A</w:t>
            </w:r>
            <w:r>
              <w:rPr>
                <w:spacing w:val="-5"/>
                <w:sz w:val="24"/>
              </w:rPr>
              <w:t xml:space="preserve"> </w:t>
            </w:r>
            <w:r>
              <w:rPr>
                <w:sz w:val="24"/>
              </w:rPr>
              <w:t>Strategic</w:t>
            </w:r>
            <w:r>
              <w:rPr>
                <w:spacing w:val="-5"/>
                <w:sz w:val="24"/>
              </w:rPr>
              <w:t xml:space="preserve"> </w:t>
            </w:r>
            <w:r>
              <w:rPr>
                <w:sz w:val="24"/>
              </w:rPr>
              <w:t>Renewal:</w:t>
            </w:r>
            <w:r>
              <w:rPr>
                <w:spacing w:val="-5"/>
                <w:sz w:val="24"/>
              </w:rPr>
              <w:t xml:space="preserve"> </w:t>
            </w:r>
            <w:r>
              <w:rPr>
                <w:sz w:val="24"/>
              </w:rPr>
              <w:t>Becoming</w:t>
            </w:r>
            <w:r>
              <w:rPr>
                <w:spacing w:val="-5"/>
                <w:sz w:val="24"/>
              </w:rPr>
              <w:t xml:space="preserve"> </w:t>
            </w:r>
            <w:r>
              <w:rPr>
                <w:sz w:val="24"/>
              </w:rPr>
              <w:t>a</w:t>
            </w:r>
            <w:r>
              <w:rPr>
                <w:spacing w:val="-5"/>
                <w:sz w:val="24"/>
              </w:rPr>
              <w:t xml:space="preserve"> </w:t>
            </w:r>
            <w:r>
              <w:rPr>
                <w:sz w:val="24"/>
              </w:rPr>
              <w:t>High</w:t>
            </w:r>
            <w:r>
              <w:rPr>
                <w:spacing w:val="-5"/>
                <w:sz w:val="24"/>
              </w:rPr>
              <w:t xml:space="preserve"> </w:t>
            </w:r>
            <w:r>
              <w:rPr>
                <w:sz w:val="24"/>
              </w:rPr>
              <w:t>Performance</w:t>
            </w:r>
            <w:r>
              <w:rPr>
                <w:spacing w:val="-4"/>
                <w:sz w:val="24"/>
              </w:rPr>
              <w:t xml:space="preserve"> </w:t>
            </w:r>
            <w:r>
              <w:rPr>
                <w:sz w:val="24"/>
              </w:rPr>
              <w:t>Organisation, 2001, Prentice Hall.</w:t>
            </w:r>
          </w:p>
        </w:tc>
      </w:tr>
      <w:tr w:rsidR="0047733A" w14:paraId="2F3B0510" w14:textId="77777777">
        <w:trPr>
          <w:trHeight w:val="554"/>
        </w:trPr>
        <w:tc>
          <w:tcPr>
            <w:tcW w:w="458" w:type="dxa"/>
          </w:tcPr>
          <w:p w14:paraId="41FF107C" w14:textId="77777777" w:rsidR="0047733A" w:rsidRDefault="00A66171">
            <w:pPr>
              <w:pStyle w:val="TableParagraph"/>
              <w:spacing w:line="270" w:lineRule="exact"/>
              <w:rPr>
                <w:sz w:val="24"/>
              </w:rPr>
            </w:pPr>
            <w:r>
              <w:rPr>
                <w:spacing w:val="-10"/>
                <w:sz w:val="24"/>
              </w:rPr>
              <w:t>5</w:t>
            </w:r>
          </w:p>
        </w:tc>
        <w:tc>
          <w:tcPr>
            <w:tcW w:w="9282" w:type="dxa"/>
            <w:gridSpan w:val="3"/>
          </w:tcPr>
          <w:p w14:paraId="712839B7" w14:textId="77777777" w:rsidR="0047733A" w:rsidRDefault="00A66171">
            <w:pPr>
              <w:pStyle w:val="TableParagraph"/>
              <w:spacing w:line="276" w:lineRule="exact"/>
              <w:ind w:left="163" w:right="913"/>
              <w:rPr>
                <w:sz w:val="24"/>
              </w:rPr>
            </w:pPr>
            <w:r>
              <w:rPr>
                <w:sz w:val="24"/>
              </w:rPr>
              <w:t>Mische,</w:t>
            </w:r>
            <w:r>
              <w:rPr>
                <w:spacing w:val="-4"/>
                <w:sz w:val="24"/>
              </w:rPr>
              <w:t xml:space="preserve"> </w:t>
            </w:r>
            <w:r>
              <w:rPr>
                <w:sz w:val="24"/>
              </w:rPr>
              <w:t>Michael</w:t>
            </w:r>
            <w:r>
              <w:rPr>
                <w:spacing w:val="-4"/>
                <w:sz w:val="24"/>
              </w:rPr>
              <w:t xml:space="preserve"> </w:t>
            </w:r>
            <w:r>
              <w:rPr>
                <w:sz w:val="24"/>
              </w:rPr>
              <w:t>A</w:t>
            </w:r>
            <w:r>
              <w:rPr>
                <w:spacing w:val="-5"/>
                <w:sz w:val="24"/>
              </w:rPr>
              <w:t xml:space="preserve"> </w:t>
            </w:r>
            <w:r>
              <w:rPr>
                <w:sz w:val="24"/>
              </w:rPr>
              <w:t>Strategic</w:t>
            </w:r>
            <w:r>
              <w:rPr>
                <w:spacing w:val="-5"/>
                <w:sz w:val="24"/>
              </w:rPr>
              <w:t xml:space="preserve"> </w:t>
            </w:r>
            <w:r>
              <w:rPr>
                <w:sz w:val="24"/>
              </w:rPr>
              <w:t>Renewal:</w:t>
            </w:r>
            <w:r>
              <w:rPr>
                <w:spacing w:val="-4"/>
                <w:sz w:val="24"/>
              </w:rPr>
              <w:t xml:space="preserve"> </w:t>
            </w:r>
            <w:r>
              <w:rPr>
                <w:sz w:val="24"/>
              </w:rPr>
              <w:t>Becoming</w:t>
            </w:r>
            <w:r>
              <w:rPr>
                <w:spacing w:val="-4"/>
                <w:sz w:val="24"/>
              </w:rPr>
              <w:t xml:space="preserve"> </w:t>
            </w:r>
            <w:r>
              <w:rPr>
                <w:sz w:val="24"/>
              </w:rPr>
              <w:t>a</w:t>
            </w:r>
            <w:r>
              <w:rPr>
                <w:spacing w:val="-5"/>
                <w:sz w:val="24"/>
              </w:rPr>
              <w:t xml:space="preserve"> </w:t>
            </w:r>
            <w:r>
              <w:rPr>
                <w:sz w:val="24"/>
              </w:rPr>
              <w:t>High</w:t>
            </w:r>
            <w:r>
              <w:rPr>
                <w:spacing w:val="-4"/>
                <w:sz w:val="24"/>
              </w:rPr>
              <w:t xml:space="preserve"> </w:t>
            </w:r>
            <w:r>
              <w:rPr>
                <w:sz w:val="24"/>
              </w:rPr>
              <w:t>Performance</w:t>
            </w:r>
            <w:r>
              <w:rPr>
                <w:spacing w:val="-4"/>
                <w:sz w:val="24"/>
              </w:rPr>
              <w:t xml:space="preserve"> </w:t>
            </w:r>
            <w:r>
              <w:rPr>
                <w:sz w:val="24"/>
              </w:rPr>
              <w:t>Organisation, 2001, Prentice Hall.</w:t>
            </w:r>
          </w:p>
        </w:tc>
      </w:tr>
      <w:tr w:rsidR="0047733A" w14:paraId="12A20FEB" w14:textId="77777777">
        <w:trPr>
          <w:trHeight w:val="316"/>
        </w:trPr>
        <w:tc>
          <w:tcPr>
            <w:tcW w:w="9740" w:type="dxa"/>
            <w:gridSpan w:val="4"/>
          </w:tcPr>
          <w:p w14:paraId="063DF9BA" w14:textId="77777777" w:rsidR="0047733A" w:rsidRDefault="0047733A">
            <w:pPr>
              <w:pStyle w:val="TableParagraph"/>
              <w:ind w:left="0"/>
            </w:pPr>
          </w:p>
        </w:tc>
      </w:tr>
      <w:tr w:rsidR="0047733A" w14:paraId="0ED328D2" w14:textId="77777777">
        <w:trPr>
          <w:trHeight w:val="316"/>
        </w:trPr>
        <w:tc>
          <w:tcPr>
            <w:tcW w:w="9740" w:type="dxa"/>
            <w:gridSpan w:val="4"/>
          </w:tcPr>
          <w:p w14:paraId="6E495873" w14:textId="77777777" w:rsidR="0047733A" w:rsidRDefault="00A66171">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2DEC7D13" w14:textId="77777777">
        <w:trPr>
          <w:trHeight w:val="316"/>
        </w:trPr>
        <w:tc>
          <w:tcPr>
            <w:tcW w:w="458" w:type="dxa"/>
          </w:tcPr>
          <w:p w14:paraId="55D1A946" w14:textId="77777777" w:rsidR="0047733A" w:rsidRDefault="00A66171">
            <w:pPr>
              <w:pStyle w:val="TableParagraph"/>
              <w:spacing w:line="268" w:lineRule="exact"/>
              <w:rPr>
                <w:sz w:val="24"/>
              </w:rPr>
            </w:pPr>
            <w:r>
              <w:rPr>
                <w:spacing w:val="-10"/>
                <w:sz w:val="24"/>
              </w:rPr>
              <w:t>1</w:t>
            </w:r>
          </w:p>
        </w:tc>
        <w:tc>
          <w:tcPr>
            <w:tcW w:w="9282" w:type="dxa"/>
            <w:gridSpan w:val="3"/>
          </w:tcPr>
          <w:p w14:paraId="6757C9FA" w14:textId="77777777" w:rsidR="0047733A" w:rsidRDefault="00860E27">
            <w:pPr>
              <w:pStyle w:val="TableParagraph"/>
              <w:spacing w:line="268" w:lineRule="exact"/>
              <w:ind w:left="125"/>
              <w:rPr>
                <w:sz w:val="24"/>
              </w:rPr>
            </w:pPr>
            <w:hyperlink r:id="rId87">
              <w:r w:rsidR="00A66171">
                <w:rPr>
                  <w:color w:val="0000FF"/>
                  <w:spacing w:val="-2"/>
                  <w:sz w:val="24"/>
                  <w:u w:val="single" w:color="0000FF"/>
                </w:rPr>
                <w:t>https://nptel.ac.in/courses/110/105/110105120/</w:t>
              </w:r>
            </w:hyperlink>
          </w:p>
        </w:tc>
      </w:tr>
      <w:tr w:rsidR="0047733A" w14:paraId="2BCEBA8F" w14:textId="77777777">
        <w:trPr>
          <w:trHeight w:val="316"/>
        </w:trPr>
        <w:tc>
          <w:tcPr>
            <w:tcW w:w="458" w:type="dxa"/>
          </w:tcPr>
          <w:p w14:paraId="6487020A" w14:textId="77777777" w:rsidR="0047733A" w:rsidRDefault="00A66171">
            <w:pPr>
              <w:pStyle w:val="TableParagraph"/>
              <w:spacing w:line="270" w:lineRule="exact"/>
              <w:rPr>
                <w:sz w:val="24"/>
              </w:rPr>
            </w:pPr>
            <w:r>
              <w:rPr>
                <w:spacing w:val="-10"/>
                <w:sz w:val="24"/>
              </w:rPr>
              <w:t>2</w:t>
            </w:r>
          </w:p>
        </w:tc>
        <w:tc>
          <w:tcPr>
            <w:tcW w:w="9282" w:type="dxa"/>
            <w:gridSpan w:val="3"/>
          </w:tcPr>
          <w:p w14:paraId="2A66260E" w14:textId="77777777" w:rsidR="0047733A" w:rsidRDefault="00860E27">
            <w:pPr>
              <w:pStyle w:val="TableParagraph"/>
              <w:spacing w:line="270" w:lineRule="exact"/>
              <w:ind w:left="125"/>
              <w:rPr>
                <w:sz w:val="24"/>
              </w:rPr>
            </w:pPr>
            <w:hyperlink r:id="rId88">
              <w:r w:rsidR="00A66171">
                <w:rPr>
                  <w:color w:val="0000FF"/>
                  <w:spacing w:val="-2"/>
                  <w:sz w:val="24"/>
                  <w:u w:val="single" w:color="0000FF"/>
                </w:rPr>
                <w:t>https://nptel.ac.in/courses/110/101/110101146/</w:t>
              </w:r>
            </w:hyperlink>
          </w:p>
        </w:tc>
      </w:tr>
      <w:tr w:rsidR="0047733A" w14:paraId="540AD740" w14:textId="77777777">
        <w:trPr>
          <w:trHeight w:val="318"/>
        </w:trPr>
        <w:tc>
          <w:tcPr>
            <w:tcW w:w="9740" w:type="dxa"/>
            <w:gridSpan w:val="4"/>
          </w:tcPr>
          <w:p w14:paraId="34D7C0C3" w14:textId="77777777" w:rsidR="0047733A" w:rsidRDefault="0047733A">
            <w:pPr>
              <w:pStyle w:val="TableParagraph"/>
              <w:ind w:left="0"/>
            </w:pPr>
          </w:p>
        </w:tc>
      </w:tr>
      <w:tr w:rsidR="0047733A" w14:paraId="0594655F" w14:textId="77777777">
        <w:trPr>
          <w:trHeight w:val="633"/>
        </w:trPr>
        <w:tc>
          <w:tcPr>
            <w:tcW w:w="9740" w:type="dxa"/>
            <w:gridSpan w:val="4"/>
          </w:tcPr>
          <w:p w14:paraId="3EF086FF" w14:textId="77777777" w:rsidR="0047733A" w:rsidRDefault="00A66171">
            <w:pPr>
              <w:pStyle w:val="TableParagraph"/>
              <w:spacing w:line="268" w:lineRule="exact"/>
              <w:rPr>
                <w:sz w:val="24"/>
              </w:rPr>
            </w:pPr>
            <w:r>
              <w:rPr>
                <w:sz w:val="24"/>
              </w:rPr>
              <w:t>Course</w:t>
            </w:r>
            <w:r>
              <w:rPr>
                <w:spacing w:val="-4"/>
                <w:sz w:val="24"/>
              </w:rPr>
              <w:t xml:space="preserve"> </w:t>
            </w:r>
            <w:r>
              <w:rPr>
                <w:sz w:val="24"/>
              </w:rPr>
              <w:t>Designed</w:t>
            </w:r>
            <w:r>
              <w:rPr>
                <w:spacing w:val="-2"/>
                <w:sz w:val="24"/>
              </w:rPr>
              <w:t xml:space="preserve"> </w:t>
            </w:r>
            <w:r>
              <w:rPr>
                <w:sz w:val="24"/>
              </w:rPr>
              <w:t>By:</w:t>
            </w:r>
            <w:r>
              <w:rPr>
                <w:spacing w:val="49"/>
                <w:sz w:val="24"/>
              </w:rPr>
              <w:t xml:space="preserve"> </w:t>
            </w:r>
            <w:r>
              <w:rPr>
                <w:sz w:val="24"/>
              </w:rPr>
              <w:t>Dr.</w:t>
            </w:r>
            <w:r>
              <w:rPr>
                <w:spacing w:val="-1"/>
                <w:sz w:val="24"/>
              </w:rPr>
              <w:t xml:space="preserve"> </w:t>
            </w:r>
            <w:r>
              <w:rPr>
                <w:sz w:val="24"/>
              </w:rPr>
              <w:t>K</w:t>
            </w:r>
            <w:r>
              <w:rPr>
                <w:spacing w:val="-2"/>
                <w:sz w:val="24"/>
              </w:rPr>
              <w:t xml:space="preserve"> </w:t>
            </w:r>
            <w:r>
              <w:rPr>
                <w:sz w:val="24"/>
              </w:rPr>
              <w:t>A</w:t>
            </w:r>
            <w:r>
              <w:rPr>
                <w:spacing w:val="-2"/>
                <w:sz w:val="24"/>
              </w:rPr>
              <w:t xml:space="preserve"> </w:t>
            </w:r>
            <w:r>
              <w:rPr>
                <w:sz w:val="24"/>
              </w:rPr>
              <w:t>Guhaselvi,</w:t>
            </w:r>
            <w:r>
              <w:rPr>
                <w:spacing w:val="-1"/>
                <w:sz w:val="24"/>
              </w:rPr>
              <w:t xml:space="preserve"> </w:t>
            </w:r>
            <w:r>
              <w:rPr>
                <w:sz w:val="24"/>
              </w:rPr>
              <w:t>Associate</w:t>
            </w:r>
            <w:r>
              <w:rPr>
                <w:spacing w:val="-2"/>
                <w:sz w:val="24"/>
              </w:rPr>
              <w:t xml:space="preserve"> </w:t>
            </w:r>
            <w:r>
              <w:rPr>
                <w:sz w:val="24"/>
              </w:rPr>
              <w:t>Professor,</w:t>
            </w:r>
            <w:r>
              <w:rPr>
                <w:spacing w:val="50"/>
                <w:sz w:val="24"/>
              </w:rPr>
              <w:t xml:space="preserve"> </w:t>
            </w:r>
            <w:r>
              <w:rPr>
                <w:sz w:val="24"/>
              </w:rPr>
              <w:t>G</w:t>
            </w:r>
            <w:r>
              <w:rPr>
                <w:spacing w:val="-2"/>
                <w:sz w:val="24"/>
              </w:rPr>
              <w:t xml:space="preserve"> </w:t>
            </w:r>
            <w:r>
              <w:rPr>
                <w:sz w:val="24"/>
              </w:rPr>
              <w:t>R</w:t>
            </w:r>
            <w:r>
              <w:rPr>
                <w:spacing w:val="-1"/>
                <w:sz w:val="24"/>
              </w:rPr>
              <w:t xml:space="preserve"> </w:t>
            </w:r>
            <w:r>
              <w:rPr>
                <w:sz w:val="24"/>
              </w:rPr>
              <w:t>Damodaran</w:t>
            </w:r>
            <w:r>
              <w:rPr>
                <w:spacing w:val="-1"/>
                <w:sz w:val="24"/>
              </w:rPr>
              <w:t xml:space="preserve"> </w:t>
            </w:r>
            <w:r>
              <w:rPr>
                <w:sz w:val="24"/>
              </w:rPr>
              <w:t>Academy</w:t>
            </w:r>
            <w:r>
              <w:rPr>
                <w:spacing w:val="-1"/>
                <w:sz w:val="24"/>
              </w:rPr>
              <w:t xml:space="preserve"> </w:t>
            </w:r>
            <w:r>
              <w:rPr>
                <w:spacing w:val="-5"/>
                <w:sz w:val="24"/>
              </w:rPr>
              <w:t>of</w:t>
            </w:r>
          </w:p>
          <w:p w14:paraId="2C77A8D3" w14:textId="77777777" w:rsidR="0047733A" w:rsidRDefault="00A66171">
            <w:pPr>
              <w:pStyle w:val="TableParagraph"/>
              <w:spacing w:before="41"/>
              <w:rPr>
                <w:sz w:val="24"/>
              </w:rPr>
            </w:pPr>
            <w:r>
              <w:rPr>
                <w:sz w:val="24"/>
              </w:rPr>
              <w:t>Management,</w:t>
            </w:r>
            <w:r>
              <w:rPr>
                <w:spacing w:val="-4"/>
                <w:sz w:val="24"/>
              </w:rPr>
              <w:t xml:space="preserve"> </w:t>
            </w:r>
            <w:r>
              <w:rPr>
                <w:spacing w:val="-2"/>
                <w:sz w:val="24"/>
              </w:rPr>
              <w:t>Coimbatore.</w:t>
            </w:r>
          </w:p>
        </w:tc>
      </w:tr>
    </w:tbl>
    <w:p w14:paraId="2901A243" w14:textId="77777777" w:rsidR="0047733A" w:rsidRDefault="0047733A">
      <w:pPr>
        <w:pStyle w:val="BodyText"/>
        <w:rPr>
          <w:sz w:val="20"/>
        </w:rPr>
      </w:pPr>
    </w:p>
    <w:p w14:paraId="3EBAB962" w14:textId="77777777" w:rsidR="0047733A" w:rsidRDefault="0047733A">
      <w:pPr>
        <w:pStyle w:val="BodyText"/>
        <w:spacing w:before="58"/>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9"/>
      </w:tblGrid>
      <w:tr w:rsidR="0047733A" w14:paraId="2D935BFD" w14:textId="77777777">
        <w:trPr>
          <w:trHeight w:val="318"/>
        </w:trPr>
        <w:tc>
          <w:tcPr>
            <w:tcW w:w="9621" w:type="dxa"/>
            <w:gridSpan w:val="11"/>
          </w:tcPr>
          <w:p w14:paraId="1C66C4AA"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6B536C3F" w14:textId="77777777">
        <w:trPr>
          <w:trHeight w:val="289"/>
        </w:trPr>
        <w:tc>
          <w:tcPr>
            <w:tcW w:w="828" w:type="dxa"/>
          </w:tcPr>
          <w:p w14:paraId="093CD586" w14:textId="77777777" w:rsidR="0047733A" w:rsidRDefault="00A66171">
            <w:pPr>
              <w:pStyle w:val="TableParagraph"/>
              <w:spacing w:line="249" w:lineRule="exact"/>
              <w:ind w:left="215"/>
              <w:rPr>
                <w:b/>
              </w:rPr>
            </w:pPr>
            <w:r>
              <w:rPr>
                <w:b/>
                <w:spacing w:val="-5"/>
              </w:rPr>
              <w:t>COs</w:t>
            </w:r>
          </w:p>
        </w:tc>
        <w:tc>
          <w:tcPr>
            <w:tcW w:w="878" w:type="dxa"/>
          </w:tcPr>
          <w:p w14:paraId="7DD83CA2" w14:textId="77777777" w:rsidR="0047733A" w:rsidRDefault="00A66171">
            <w:pPr>
              <w:pStyle w:val="TableParagraph"/>
              <w:spacing w:line="249" w:lineRule="exact"/>
              <w:ind w:left="24"/>
              <w:jc w:val="center"/>
              <w:rPr>
                <w:b/>
              </w:rPr>
            </w:pPr>
            <w:r>
              <w:rPr>
                <w:b/>
                <w:spacing w:val="-5"/>
              </w:rPr>
              <w:t>PO1</w:t>
            </w:r>
          </w:p>
        </w:tc>
        <w:tc>
          <w:tcPr>
            <w:tcW w:w="880" w:type="dxa"/>
          </w:tcPr>
          <w:p w14:paraId="6B9B1393" w14:textId="77777777" w:rsidR="0047733A" w:rsidRDefault="00A66171">
            <w:pPr>
              <w:pStyle w:val="TableParagraph"/>
              <w:spacing w:line="249" w:lineRule="exact"/>
              <w:ind w:left="34" w:right="6"/>
              <w:jc w:val="center"/>
              <w:rPr>
                <w:b/>
              </w:rPr>
            </w:pPr>
            <w:r>
              <w:rPr>
                <w:b/>
                <w:spacing w:val="-5"/>
              </w:rPr>
              <w:t>PO2</w:t>
            </w:r>
          </w:p>
        </w:tc>
        <w:tc>
          <w:tcPr>
            <w:tcW w:w="880" w:type="dxa"/>
          </w:tcPr>
          <w:p w14:paraId="374AF101" w14:textId="77777777" w:rsidR="0047733A" w:rsidRDefault="00A66171">
            <w:pPr>
              <w:pStyle w:val="TableParagraph"/>
              <w:spacing w:line="249" w:lineRule="exact"/>
              <w:ind w:left="34"/>
              <w:jc w:val="center"/>
              <w:rPr>
                <w:b/>
              </w:rPr>
            </w:pPr>
            <w:r>
              <w:rPr>
                <w:b/>
                <w:spacing w:val="-5"/>
              </w:rPr>
              <w:t>PO3</w:t>
            </w:r>
          </w:p>
        </w:tc>
        <w:tc>
          <w:tcPr>
            <w:tcW w:w="880" w:type="dxa"/>
          </w:tcPr>
          <w:p w14:paraId="510C7DEB" w14:textId="77777777" w:rsidR="0047733A" w:rsidRDefault="00A66171">
            <w:pPr>
              <w:pStyle w:val="TableParagraph"/>
              <w:spacing w:line="249" w:lineRule="exact"/>
              <w:ind w:left="34" w:right="3"/>
              <w:jc w:val="center"/>
              <w:rPr>
                <w:b/>
              </w:rPr>
            </w:pPr>
            <w:r>
              <w:rPr>
                <w:b/>
                <w:spacing w:val="-5"/>
              </w:rPr>
              <w:t>PO4</w:t>
            </w:r>
          </w:p>
        </w:tc>
        <w:tc>
          <w:tcPr>
            <w:tcW w:w="882" w:type="dxa"/>
          </w:tcPr>
          <w:p w14:paraId="67476FF1" w14:textId="77777777" w:rsidR="0047733A" w:rsidRDefault="00A66171">
            <w:pPr>
              <w:pStyle w:val="TableParagraph"/>
              <w:spacing w:line="249" w:lineRule="exact"/>
              <w:ind w:left="30"/>
              <w:jc w:val="center"/>
              <w:rPr>
                <w:b/>
              </w:rPr>
            </w:pPr>
            <w:r>
              <w:rPr>
                <w:b/>
                <w:spacing w:val="-5"/>
              </w:rPr>
              <w:t>PO5</w:t>
            </w:r>
          </w:p>
        </w:tc>
        <w:tc>
          <w:tcPr>
            <w:tcW w:w="877" w:type="dxa"/>
          </w:tcPr>
          <w:p w14:paraId="3A9E6D02" w14:textId="77777777" w:rsidR="0047733A" w:rsidRDefault="00A66171">
            <w:pPr>
              <w:pStyle w:val="TableParagraph"/>
              <w:spacing w:line="249" w:lineRule="exact"/>
              <w:ind w:left="79" w:right="36"/>
              <w:jc w:val="center"/>
              <w:rPr>
                <w:b/>
              </w:rPr>
            </w:pPr>
            <w:r>
              <w:rPr>
                <w:b/>
                <w:spacing w:val="-5"/>
              </w:rPr>
              <w:t>PO6</w:t>
            </w:r>
          </w:p>
        </w:tc>
        <w:tc>
          <w:tcPr>
            <w:tcW w:w="879" w:type="dxa"/>
          </w:tcPr>
          <w:p w14:paraId="6AC8B440" w14:textId="77777777" w:rsidR="0047733A" w:rsidRDefault="00A66171">
            <w:pPr>
              <w:pStyle w:val="TableParagraph"/>
              <w:spacing w:line="249" w:lineRule="exact"/>
              <w:ind w:left="56" w:right="8"/>
              <w:jc w:val="center"/>
              <w:rPr>
                <w:b/>
              </w:rPr>
            </w:pPr>
            <w:r>
              <w:rPr>
                <w:b/>
                <w:spacing w:val="-5"/>
              </w:rPr>
              <w:t>PO7</w:t>
            </w:r>
          </w:p>
        </w:tc>
        <w:tc>
          <w:tcPr>
            <w:tcW w:w="879" w:type="dxa"/>
          </w:tcPr>
          <w:p w14:paraId="30B7E2E1" w14:textId="77777777" w:rsidR="0047733A" w:rsidRDefault="00A66171">
            <w:pPr>
              <w:pStyle w:val="TableParagraph"/>
              <w:spacing w:line="249" w:lineRule="exact"/>
              <w:ind w:left="56" w:right="9"/>
              <w:jc w:val="center"/>
              <w:rPr>
                <w:b/>
              </w:rPr>
            </w:pPr>
            <w:r>
              <w:rPr>
                <w:b/>
                <w:spacing w:val="-5"/>
              </w:rPr>
              <w:t>PO8</w:t>
            </w:r>
          </w:p>
        </w:tc>
        <w:tc>
          <w:tcPr>
            <w:tcW w:w="879" w:type="dxa"/>
          </w:tcPr>
          <w:p w14:paraId="19878D4F" w14:textId="77777777" w:rsidR="0047733A" w:rsidRDefault="00A66171">
            <w:pPr>
              <w:pStyle w:val="TableParagraph"/>
              <w:spacing w:line="249" w:lineRule="exact"/>
              <w:ind w:left="56" w:right="5"/>
              <w:jc w:val="center"/>
              <w:rPr>
                <w:b/>
              </w:rPr>
            </w:pPr>
            <w:r>
              <w:rPr>
                <w:b/>
                <w:spacing w:val="-5"/>
              </w:rPr>
              <w:t>PO9</w:t>
            </w:r>
          </w:p>
        </w:tc>
        <w:tc>
          <w:tcPr>
            <w:tcW w:w="879" w:type="dxa"/>
          </w:tcPr>
          <w:p w14:paraId="0044D2B0" w14:textId="77777777" w:rsidR="0047733A" w:rsidRDefault="00A66171">
            <w:pPr>
              <w:pStyle w:val="TableParagraph"/>
              <w:spacing w:line="249" w:lineRule="exact"/>
              <w:ind w:left="128"/>
              <w:rPr>
                <w:b/>
              </w:rPr>
            </w:pPr>
            <w:r>
              <w:rPr>
                <w:b/>
                <w:spacing w:val="-4"/>
              </w:rPr>
              <w:t>PO10</w:t>
            </w:r>
          </w:p>
        </w:tc>
      </w:tr>
      <w:tr w:rsidR="0047733A" w14:paraId="60500D48" w14:textId="77777777">
        <w:trPr>
          <w:trHeight w:val="316"/>
        </w:trPr>
        <w:tc>
          <w:tcPr>
            <w:tcW w:w="828" w:type="dxa"/>
            <w:tcBorders>
              <w:bottom w:val="single" w:sz="6" w:space="0" w:color="000000"/>
            </w:tcBorders>
          </w:tcPr>
          <w:p w14:paraId="7A6CA392" w14:textId="77777777" w:rsidR="0047733A" w:rsidRDefault="00A66171">
            <w:pPr>
              <w:pStyle w:val="TableParagraph"/>
              <w:spacing w:before="13"/>
              <w:ind w:left="117"/>
              <w:rPr>
                <w:b/>
              </w:rPr>
            </w:pPr>
            <w:r>
              <w:rPr>
                <w:b/>
                <w:spacing w:val="-5"/>
              </w:rPr>
              <w:t>CO1</w:t>
            </w:r>
          </w:p>
        </w:tc>
        <w:tc>
          <w:tcPr>
            <w:tcW w:w="878" w:type="dxa"/>
            <w:tcBorders>
              <w:bottom w:val="single" w:sz="6" w:space="0" w:color="000000"/>
            </w:tcBorders>
          </w:tcPr>
          <w:p w14:paraId="34CC1BD7" w14:textId="77777777" w:rsidR="0047733A" w:rsidRDefault="00A66171">
            <w:pPr>
              <w:pStyle w:val="TableParagraph"/>
              <w:spacing w:line="270" w:lineRule="exact"/>
              <w:ind w:left="24" w:right="7"/>
              <w:jc w:val="center"/>
              <w:rPr>
                <w:sz w:val="24"/>
              </w:rPr>
            </w:pPr>
            <w:r>
              <w:rPr>
                <w:spacing w:val="-10"/>
                <w:sz w:val="24"/>
              </w:rPr>
              <w:t>S</w:t>
            </w:r>
          </w:p>
        </w:tc>
        <w:tc>
          <w:tcPr>
            <w:tcW w:w="880" w:type="dxa"/>
            <w:tcBorders>
              <w:bottom w:val="single" w:sz="6" w:space="0" w:color="000000"/>
            </w:tcBorders>
          </w:tcPr>
          <w:p w14:paraId="1554CE11" w14:textId="77777777" w:rsidR="0047733A" w:rsidRDefault="00A66171">
            <w:pPr>
              <w:pStyle w:val="TableParagraph"/>
              <w:spacing w:line="270" w:lineRule="exact"/>
              <w:ind w:left="34" w:right="14"/>
              <w:jc w:val="center"/>
              <w:rPr>
                <w:sz w:val="24"/>
              </w:rPr>
            </w:pPr>
            <w:r>
              <w:rPr>
                <w:spacing w:val="-10"/>
                <w:sz w:val="24"/>
              </w:rPr>
              <w:t>S</w:t>
            </w:r>
          </w:p>
        </w:tc>
        <w:tc>
          <w:tcPr>
            <w:tcW w:w="880" w:type="dxa"/>
            <w:tcBorders>
              <w:bottom w:val="single" w:sz="6" w:space="0" w:color="000000"/>
            </w:tcBorders>
          </w:tcPr>
          <w:p w14:paraId="7172162C" w14:textId="77777777" w:rsidR="0047733A" w:rsidRDefault="00A66171">
            <w:pPr>
              <w:pStyle w:val="TableParagraph"/>
              <w:spacing w:line="270" w:lineRule="exact"/>
              <w:ind w:left="34" w:right="5"/>
              <w:jc w:val="center"/>
              <w:rPr>
                <w:sz w:val="24"/>
              </w:rPr>
            </w:pPr>
            <w:r>
              <w:rPr>
                <w:spacing w:val="-10"/>
                <w:sz w:val="24"/>
              </w:rPr>
              <w:t>M</w:t>
            </w:r>
          </w:p>
        </w:tc>
        <w:tc>
          <w:tcPr>
            <w:tcW w:w="880" w:type="dxa"/>
            <w:tcBorders>
              <w:bottom w:val="single" w:sz="6" w:space="0" w:color="000000"/>
            </w:tcBorders>
          </w:tcPr>
          <w:p w14:paraId="40C9986F" w14:textId="77777777" w:rsidR="0047733A" w:rsidRDefault="00A66171">
            <w:pPr>
              <w:pStyle w:val="TableParagraph"/>
              <w:spacing w:line="270" w:lineRule="exact"/>
              <w:ind w:left="34" w:right="5"/>
              <w:jc w:val="center"/>
              <w:rPr>
                <w:sz w:val="24"/>
              </w:rPr>
            </w:pPr>
            <w:r>
              <w:rPr>
                <w:spacing w:val="-10"/>
                <w:sz w:val="24"/>
              </w:rPr>
              <w:t>L</w:t>
            </w:r>
          </w:p>
        </w:tc>
        <w:tc>
          <w:tcPr>
            <w:tcW w:w="882" w:type="dxa"/>
            <w:tcBorders>
              <w:bottom w:val="single" w:sz="6" w:space="0" w:color="000000"/>
            </w:tcBorders>
          </w:tcPr>
          <w:p w14:paraId="10E9BD4F" w14:textId="77777777" w:rsidR="0047733A" w:rsidRDefault="00A66171">
            <w:pPr>
              <w:pStyle w:val="TableParagraph"/>
              <w:spacing w:line="270" w:lineRule="exact"/>
              <w:ind w:left="30" w:right="5"/>
              <w:jc w:val="center"/>
              <w:rPr>
                <w:sz w:val="24"/>
              </w:rPr>
            </w:pPr>
            <w:r>
              <w:rPr>
                <w:spacing w:val="-10"/>
                <w:sz w:val="24"/>
              </w:rPr>
              <w:t>M</w:t>
            </w:r>
          </w:p>
        </w:tc>
        <w:tc>
          <w:tcPr>
            <w:tcW w:w="877" w:type="dxa"/>
            <w:tcBorders>
              <w:bottom w:val="single" w:sz="6" w:space="0" w:color="000000"/>
            </w:tcBorders>
          </w:tcPr>
          <w:p w14:paraId="72103126" w14:textId="77777777" w:rsidR="0047733A" w:rsidRDefault="00A66171">
            <w:pPr>
              <w:pStyle w:val="TableParagraph"/>
              <w:spacing w:line="270" w:lineRule="exact"/>
              <w:ind w:left="72" w:right="36"/>
              <w:jc w:val="center"/>
              <w:rPr>
                <w:sz w:val="24"/>
              </w:rPr>
            </w:pPr>
            <w:r>
              <w:rPr>
                <w:spacing w:val="-10"/>
                <w:sz w:val="24"/>
              </w:rPr>
              <w:t>L</w:t>
            </w:r>
          </w:p>
        </w:tc>
        <w:tc>
          <w:tcPr>
            <w:tcW w:w="879" w:type="dxa"/>
            <w:tcBorders>
              <w:bottom w:val="single" w:sz="6" w:space="0" w:color="000000"/>
            </w:tcBorders>
          </w:tcPr>
          <w:p w14:paraId="723A7A82" w14:textId="77777777" w:rsidR="0047733A" w:rsidRDefault="00A66171">
            <w:pPr>
              <w:pStyle w:val="TableParagraph"/>
              <w:spacing w:line="270" w:lineRule="exact"/>
              <w:ind w:left="56" w:right="10"/>
              <w:jc w:val="center"/>
              <w:rPr>
                <w:sz w:val="24"/>
              </w:rPr>
            </w:pPr>
            <w:r>
              <w:rPr>
                <w:spacing w:val="-10"/>
                <w:sz w:val="24"/>
              </w:rPr>
              <w:t>L</w:t>
            </w:r>
          </w:p>
        </w:tc>
        <w:tc>
          <w:tcPr>
            <w:tcW w:w="879" w:type="dxa"/>
            <w:tcBorders>
              <w:bottom w:val="single" w:sz="6" w:space="0" w:color="000000"/>
            </w:tcBorders>
          </w:tcPr>
          <w:p w14:paraId="487AC93C" w14:textId="77777777" w:rsidR="0047733A" w:rsidRDefault="00A66171">
            <w:pPr>
              <w:pStyle w:val="TableParagraph"/>
              <w:spacing w:line="270" w:lineRule="exact"/>
              <w:ind w:left="56" w:right="11"/>
              <w:jc w:val="center"/>
              <w:rPr>
                <w:sz w:val="24"/>
              </w:rPr>
            </w:pPr>
            <w:r>
              <w:rPr>
                <w:spacing w:val="-10"/>
                <w:sz w:val="24"/>
              </w:rPr>
              <w:t>L</w:t>
            </w:r>
          </w:p>
        </w:tc>
        <w:tc>
          <w:tcPr>
            <w:tcW w:w="879" w:type="dxa"/>
            <w:tcBorders>
              <w:bottom w:val="single" w:sz="6" w:space="0" w:color="000000"/>
            </w:tcBorders>
          </w:tcPr>
          <w:p w14:paraId="2986CDF4" w14:textId="77777777" w:rsidR="0047733A" w:rsidRDefault="00A66171">
            <w:pPr>
              <w:pStyle w:val="TableParagraph"/>
              <w:spacing w:line="270" w:lineRule="exact"/>
              <w:ind w:left="56" w:right="6"/>
              <w:jc w:val="center"/>
              <w:rPr>
                <w:sz w:val="24"/>
              </w:rPr>
            </w:pPr>
            <w:r>
              <w:rPr>
                <w:spacing w:val="-10"/>
                <w:sz w:val="24"/>
              </w:rPr>
              <w:t>M</w:t>
            </w:r>
          </w:p>
        </w:tc>
        <w:tc>
          <w:tcPr>
            <w:tcW w:w="879" w:type="dxa"/>
            <w:tcBorders>
              <w:bottom w:val="single" w:sz="6" w:space="0" w:color="000000"/>
            </w:tcBorders>
          </w:tcPr>
          <w:p w14:paraId="3397C43C" w14:textId="77777777" w:rsidR="0047733A" w:rsidRDefault="00A66171">
            <w:pPr>
              <w:pStyle w:val="TableParagraph"/>
              <w:spacing w:line="270" w:lineRule="exact"/>
              <w:ind w:left="56" w:right="2"/>
              <w:jc w:val="center"/>
              <w:rPr>
                <w:sz w:val="24"/>
              </w:rPr>
            </w:pPr>
            <w:r>
              <w:rPr>
                <w:spacing w:val="-10"/>
                <w:sz w:val="24"/>
              </w:rPr>
              <w:t>M</w:t>
            </w:r>
          </w:p>
        </w:tc>
      </w:tr>
      <w:tr w:rsidR="0047733A" w14:paraId="529BADFB" w14:textId="77777777">
        <w:trPr>
          <w:trHeight w:val="313"/>
        </w:trPr>
        <w:tc>
          <w:tcPr>
            <w:tcW w:w="828" w:type="dxa"/>
            <w:tcBorders>
              <w:top w:val="single" w:sz="6" w:space="0" w:color="000000"/>
            </w:tcBorders>
          </w:tcPr>
          <w:p w14:paraId="7A1A7B0A" w14:textId="77777777" w:rsidR="0047733A" w:rsidRDefault="00A66171">
            <w:pPr>
              <w:pStyle w:val="TableParagraph"/>
              <w:spacing w:before="8"/>
              <w:ind w:left="117"/>
              <w:rPr>
                <w:b/>
              </w:rPr>
            </w:pPr>
            <w:r>
              <w:rPr>
                <w:b/>
                <w:spacing w:val="-5"/>
              </w:rPr>
              <w:t>CO2</w:t>
            </w:r>
          </w:p>
        </w:tc>
        <w:tc>
          <w:tcPr>
            <w:tcW w:w="878" w:type="dxa"/>
            <w:tcBorders>
              <w:top w:val="single" w:sz="6" w:space="0" w:color="000000"/>
            </w:tcBorders>
          </w:tcPr>
          <w:p w14:paraId="64EF2072" w14:textId="77777777" w:rsidR="0047733A" w:rsidRDefault="00A66171">
            <w:pPr>
              <w:pStyle w:val="TableParagraph"/>
              <w:spacing w:line="268" w:lineRule="exact"/>
              <w:ind w:left="24" w:right="7"/>
              <w:jc w:val="center"/>
              <w:rPr>
                <w:sz w:val="24"/>
              </w:rPr>
            </w:pPr>
            <w:r>
              <w:rPr>
                <w:spacing w:val="-10"/>
                <w:sz w:val="24"/>
              </w:rPr>
              <w:t>S</w:t>
            </w:r>
          </w:p>
        </w:tc>
        <w:tc>
          <w:tcPr>
            <w:tcW w:w="880" w:type="dxa"/>
            <w:tcBorders>
              <w:top w:val="single" w:sz="6" w:space="0" w:color="000000"/>
            </w:tcBorders>
          </w:tcPr>
          <w:p w14:paraId="44BCB252" w14:textId="77777777" w:rsidR="0047733A" w:rsidRDefault="00A66171">
            <w:pPr>
              <w:pStyle w:val="TableParagraph"/>
              <w:spacing w:line="268" w:lineRule="exact"/>
              <w:ind w:left="34" w:right="14"/>
              <w:jc w:val="center"/>
              <w:rPr>
                <w:sz w:val="24"/>
              </w:rPr>
            </w:pPr>
            <w:r>
              <w:rPr>
                <w:spacing w:val="-10"/>
                <w:sz w:val="24"/>
              </w:rPr>
              <w:t>S</w:t>
            </w:r>
          </w:p>
        </w:tc>
        <w:tc>
          <w:tcPr>
            <w:tcW w:w="880" w:type="dxa"/>
            <w:tcBorders>
              <w:top w:val="single" w:sz="6" w:space="0" w:color="000000"/>
            </w:tcBorders>
          </w:tcPr>
          <w:p w14:paraId="1611C5C3" w14:textId="77777777" w:rsidR="0047733A" w:rsidRDefault="00A66171">
            <w:pPr>
              <w:pStyle w:val="TableParagraph"/>
              <w:spacing w:line="268" w:lineRule="exact"/>
              <w:ind w:left="34" w:right="5"/>
              <w:jc w:val="center"/>
              <w:rPr>
                <w:sz w:val="24"/>
              </w:rPr>
            </w:pPr>
            <w:r>
              <w:rPr>
                <w:spacing w:val="-10"/>
                <w:sz w:val="24"/>
              </w:rPr>
              <w:t>M</w:t>
            </w:r>
          </w:p>
        </w:tc>
        <w:tc>
          <w:tcPr>
            <w:tcW w:w="880" w:type="dxa"/>
            <w:tcBorders>
              <w:top w:val="single" w:sz="6" w:space="0" w:color="000000"/>
            </w:tcBorders>
          </w:tcPr>
          <w:p w14:paraId="42DC98BD" w14:textId="77777777" w:rsidR="0047733A" w:rsidRDefault="00A66171">
            <w:pPr>
              <w:pStyle w:val="TableParagraph"/>
              <w:spacing w:line="268" w:lineRule="exact"/>
              <w:ind w:left="34" w:right="9"/>
              <w:jc w:val="center"/>
              <w:rPr>
                <w:sz w:val="24"/>
              </w:rPr>
            </w:pPr>
            <w:r>
              <w:rPr>
                <w:spacing w:val="-10"/>
                <w:sz w:val="24"/>
              </w:rPr>
              <w:t>M</w:t>
            </w:r>
          </w:p>
        </w:tc>
        <w:tc>
          <w:tcPr>
            <w:tcW w:w="882" w:type="dxa"/>
            <w:tcBorders>
              <w:top w:val="single" w:sz="6" w:space="0" w:color="000000"/>
            </w:tcBorders>
          </w:tcPr>
          <w:p w14:paraId="23DC6EC4" w14:textId="77777777" w:rsidR="0047733A" w:rsidRDefault="00A66171">
            <w:pPr>
              <w:pStyle w:val="TableParagraph"/>
              <w:spacing w:line="268" w:lineRule="exact"/>
              <w:ind w:left="30" w:right="5"/>
              <w:jc w:val="center"/>
              <w:rPr>
                <w:sz w:val="24"/>
              </w:rPr>
            </w:pPr>
            <w:r>
              <w:rPr>
                <w:spacing w:val="-10"/>
                <w:sz w:val="24"/>
              </w:rPr>
              <w:t>M</w:t>
            </w:r>
          </w:p>
        </w:tc>
        <w:tc>
          <w:tcPr>
            <w:tcW w:w="877" w:type="dxa"/>
            <w:tcBorders>
              <w:top w:val="single" w:sz="6" w:space="0" w:color="000000"/>
            </w:tcBorders>
          </w:tcPr>
          <w:p w14:paraId="5A922274" w14:textId="77777777" w:rsidR="0047733A" w:rsidRDefault="00A66171">
            <w:pPr>
              <w:pStyle w:val="TableParagraph"/>
              <w:spacing w:line="268" w:lineRule="exact"/>
              <w:ind w:left="73" w:right="36"/>
              <w:jc w:val="center"/>
              <w:rPr>
                <w:sz w:val="24"/>
              </w:rPr>
            </w:pPr>
            <w:r>
              <w:rPr>
                <w:spacing w:val="-10"/>
                <w:sz w:val="24"/>
              </w:rPr>
              <w:t>M</w:t>
            </w:r>
          </w:p>
        </w:tc>
        <w:tc>
          <w:tcPr>
            <w:tcW w:w="879" w:type="dxa"/>
            <w:tcBorders>
              <w:top w:val="single" w:sz="6" w:space="0" w:color="000000"/>
            </w:tcBorders>
          </w:tcPr>
          <w:p w14:paraId="3340A065" w14:textId="77777777" w:rsidR="0047733A" w:rsidRDefault="00A66171">
            <w:pPr>
              <w:pStyle w:val="TableParagraph"/>
              <w:spacing w:line="268" w:lineRule="exact"/>
              <w:ind w:left="56" w:right="13"/>
              <w:jc w:val="center"/>
              <w:rPr>
                <w:sz w:val="24"/>
              </w:rPr>
            </w:pPr>
            <w:r>
              <w:rPr>
                <w:spacing w:val="-10"/>
                <w:sz w:val="24"/>
              </w:rPr>
              <w:t>M</w:t>
            </w:r>
          </w:p>
        </w:tc>
        <w:tc>
          <w:tcPr>
            <w:tcW w:w="879" w:type="dxa"/>
            <w:tcBorders>
              <w:top w:val="single" w:sz="6" w:space="0" w:color="000000"/>
            </w:tcBorders>
          </w:tcPr>
          <w:p w14:paraId="51561DE1" w14:textId="77777777" w:rsidR="0047733A" w:rsidRDefault="00A66171">
            <w:pPr>
              <w:pStyle w:val="TableParagraph"/>
              <w:spacing w:line="268" w:lineRule="exact"/>
              <w:ind w:left="56" w:right="14"/>
              <w:jc w:val="center"/>
              <w:rPr>
                <w:sz w:val="24"/>
              </w:rPr>
            </w:pPr>
            <w:r>
              <w:rPr>
                <w:spacing w:val="-10"/>
                <w:sz w:val="24"/>
              </w:rPr>
              <w:t>M</w:t>
            </w:r>
          </w:p>
        </w:tc>
        <w:tc>
          <w:tcPr>
            <w:tcW w:w="879" w:type="dxa"/>
            <w:tcBorders>
              <w:top w:val="single" w:sz="6" w:space="0" w:color="000000"/>
            </w:tcBorders>
          </w:tcPr>
          <w:p w14:paraId="6FC51CBF" w14:textId="77777777" w:rsidR="0047733A" w:rsidRDefault="00A66171">
            <w:pPr>
              <w:pStyle w:val="TableParagraph"/>
              <w:spacing w:line="268" w:lineRule="exact"/>
              <w:ind w:left="56" w:right="13"/>
              <w:jc w:val="center"/>
              <w:rPr>
                <w:sz w:val="24"/>
              </w:rPr>
            </w:pPr>
            <w:r>
              <w:rPr>
                <w:spacing w:val="-10"/>
                <w:sz w:val="24"/>
              </w:rPr>
              <w:t>S</w:t>
            </w:r>
          </w:p>
        </w:tc>
        <w:tc>
          <w:tcPr>
            <w:tcW w:w="879" w:type="dxa"/>
            <w:tcBorders>
              <w:top w:val="single" w:sz="6" w:space="0" w:color="000000"/>
            </w:tcBorders>
          </w:tcPr>
          <w:p w14:paraId="77ECCDAF" w14:textId="77777777" w:rsidR="0047733A" w:rsidRDefault="00A66171">
            <w:pPr>
              <w:pStyle w:val="TableParagraph"/>
              <w:spacing w:line="268" w:lineRule="exact"/>
              <w:ind w:left="56"/>
              <w:jc w:val="center"/>
              <w:rPr>
                <w:sz w:val="24"/>
              </w:rPr>
            </w:pPr>
            <w:r>
              <w:rPr>
                <w:spacing w:val="-10"/>
                <w:sz w:val="24"/>
              </w:rPr>
              <w:t>S</w:t>
            </w:r>
          </w:p>
        </w:tc>
      </w:tr>
      <w:tr w:rsidR="0047733A" w14:paraId="1350E507" w14:textId="77777777">
        <w:trPr>
          <w:trHeight w:val="318"/>
        </w:trPr>
        <w:tc>
          <w:tcPr>
            <w:tcW w:w="828" w:type="dxa"/>
          </w:tcPr>
          <w:p w14:paraId="396E5651" w14:textId="77777777" w:rsidR="0047733A" w:rsidRDefault="00A66171">
            <w:pPr>
              <w:pStyle w:val="TableParagraph"/>
              <w:spacing w:before="13"/>
              <w:ind w:left="117"/>
              <w:rPr>
                <w:b/>
              </w:rPr>
            </w:pPr>
            <w:r>
              <w:rPr>
                <w:b/>
                <w:spacing w:val="-5"/>
              </w:rPr>
              <w:t>CO3</w:t>
            </w:r>
          </w:p>
        </w:tc>
        <w:tc>
          <w:tcPr>
            <w:tcW w:w="878" w:type="dxa"/>
          </w:tcPr>
          <w:p w14:paraId="58F23CFD"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601A8E66"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75D5CCBF"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261CB898"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36E266C7"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268DA5AE" w14:textId="77777777" w:rsidR="0047733A" w:rsidRDefault="00A66171">
            <w:pPr>
              <w:pStyle w:val="TableParagraph"/>
              <w:spacing w:line="270" w:lineRule="exact"/>
              <w:ind w:left="73" w:right="36"/>
              <w:jc w:val="center"/>
              <w:rPr>
                <w:sz w:val="24"/>
              </w:rPr>
            </w:pPr>
            <w:r>
              <w:rPr>
                <w:spacing w:val="-10"/>
                <w:sz w:val="24"/>
              </w:rPr>
              <w:t>M</w:t>
            </w:r>
          </w:p>
        </w:tc>
        <w:tc>
          <w:tcPr>
            <w:tcW w:w="879" w:type="dxa"/>
          </w:tcPr>
          <w:p w14:paraId="2319BF55"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2DCDDF6B"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4E00E6E9" w14:textId="77777777" w:rsidR="0047733A" w:rsidRDefault="00A66171">
            <w:pPr>
              <w:pStyle w:val="TableParagraph"/>
              <w:spacing w:line="270" w:lineRule="exact"/>
              <w:ind w:left="56" w:right="13"/>
              <w:jc w:val="center"/>
              <w:rPr>
                <w:sz w:val="24"/>
              </w:rPr>
            </w:pPr>
            <w:r>
              <w:rPr>
                <w:spacing w:val="-10"/>
                <w:sz w:val="24"/>
              </w:rPr>
              <w:t>S</w:t>
            </w:r>
          </w:p>
        </w:tc>
        <w:tc>
          <w:tcPr>
            <w:tcW w:w="879" w:type="dxa"/>
          </w:tcPr>
          <w:p w14:paraId="13A746B9" w14:textId="77777777" w:rsidR="0047733A" w:rsidRDefault="00A66171">
            <w:pPr>
              <w:pStyle w:val="TableParagraph"/>
              <w:spacing w:line="270" w:lineRule="exact"/>
              <w:ind w:left="56"/>
              <w:jc w:val="center"/>
              <w:rPr>
                <w:sz w:val="24"/>
              </w:rPr>
            </w:pPr>
            <w:r>
              <w:rPr>
                <w:spacing w:val="-10"/>
                <w:sz w:val="24"/>
              </w:rPr>
              <w:t>S</w:t>
            </w:r>
          </w:p>
        </w:tc>
      </w:tr>
    </w:tbl>
    <w:p w14:paraId="216EEB67" w14:textId="77777777" w:rsidR="0047733A" w:rsidRDefault="00A66171">
      <w:pPr>
        <w:pStyle w:val="BodyText"/>
        <w:ind w:left="720"/>
      </w:pPr>
      <w:r>
        <w:t>*S-Strong;</w:t>
      </w:r>
      <w:r>
        <w:rPr>
          <w:spacing w:val="-4"/>
        </w:rPr>
        <w:t xml:space="preserve"> </w:t>
      </w:r>
      <w:r>
        <w:t>M-Medium;</w:t>
      </w:r>
      <w:r>
        <w:rPr>
          <w:spacing w:val="-5"/>
        </w:rPr>
        <w:t xml:space="preserve"> </w:t>
      </w:r>
      <w:r>
        <w:t>L-</w:t>
      </w:r>
      <w:r>
        <w:rPr>
          <w:spacing w:val="-5"/>
        </w:rPr>
        <w:t>Low</w:t>
      </w:r>
    </w:p>
    <w:p w14:paraId="37498830" w14:textId="77777777" w:rsidR="0047733A" w:rsidRDefault="0047733A">
      <w:pPr>
        <w:pStyle w:val="BodyText"/>
        <w:sectPr w:rsidR="0047733A">
          <w:pgSz w:w="11920" w:h="16850"/>
          <w:pgMar w:top="1240" w:right="720" w:bottom="540" w:left="720" w:header="454" w:footer="354" w:gutter="0"/>
          <w:cols w:space="720"/>
        </w:sectPr>
      </w:pPr>
    </w:p>
    <w:p w14:paraId="1AFA7501"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52"/>
        <w:gridCol w:w="1078"/>
        <w:gridCol w:w="4978"/>
        <w:gridCol w:w="243"/>
        <w:gridCol w:w="493"/>
        <w:gridCol w:w="452"/>
        <w:gridCol w:w="138"/>
        <w:gridCol w:w="361"/>
        <w:gridCol w:w="450"/>
      </w:tblGrid>
      <w:tr w:rsidR="0047733A" w14:paraId="7FE72546" w14:textId="77777777">
        <w:trPr>
          <w:trHeight w:val="635"/>
        </w:trPr>
        <w:tc>
          <w:tcPr>
            <w:tcW w:w="1552" w:type="dxa"/>
            <w:gridSpan w:val="3"/>
          </w:tcPr>
          <w:p w14:paraId="1567597E"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78" w:type="dxa"/>
          </w:tcPr>
          <w:p w14:paraId="38E0FE1B" w14:textId="77777777" w:rsidR="0047733A" w:rsidRDefault="00A66171">
            <w:pPr>
              <w:pStyle w:val="TableParagraph"/>
              <w:spacing w:before="155"/>
              <w:ind w:left="18"/>
              <w:jc w:val="center"/>
              <w:rPr>
                <w:b/>
                <w:sz w:val="24"/>
              </w:rPr>
            </w:pPr>
            <w:r>
              <w:rPr>
                <w:b/>
                <w:spacing w:val="-10"/>
                <w:sz w:val="24"/>
              </w:rPr>
              <w:t>4</w:t>
            </w:r>
          </w:p>
        </w:tc>
        <w:tc>
          <w:tcPr>
            <w:tcW w:w="5221" w:type="dxa"/>
            <w:gridSpan w:val="2"/>
          </w:tcPr>
          <w:p w14:paraId="2A8128A7" w14:textId="77777777" w:rsidR="0047733A" w:rsidRDefault="00A66171">
            <w:pPr>
              <w:pStyle w:val="TableParagraph"/>
              <w:spacing w:line="270" w:lineRule="exact"/>
              <w:ind w:left="12" w:right="2"/>
              <w:jc w:val="center"/>
              <w:rPr>
                <w:b/>
                <w:sz w:val="24"/>
              </w:rPr>
            </w:pPr>
            <w:r>
              <w:rPr>
                <w:b/>
                <w:sz w:val="24"/>
              </w:rPr>
              <w:t>STRATEGIC</w:t>
            </w:r>
            <w:r>
              <w:rPr>
                <w:b/>
                <w:spacing w:val="-4"/>
                <w:sz w:val="24"/>
              </w:rPr>
              <w:t xml:space="preserve"> </w:t>
            </w:r>
            <w:r>
              <w:rPr>
                <w:b/>
                <w:sz w:val="24"/>
              </w:rPr>
              <w:t>HUMAN</w:t>
            </w:r>
            <w:r>
              <w:rPr>
                <w:b/>
                <w:spacing w:val="-3"/>
                <w:sz w:val="24"/>
              </w:rPr>
              <w:t xml:space="preserve"> </w:t>
            </w:r>
            <w:r>
              <w:rPr>
                <w:b/>
                <w:spacing w:val="-2"/>
                <w:sz w:val="24"/>
              </w:rPr>
              <w:t>RESOURCE</w:t>
            </w:r>
          </w:p>
          <w:p w14:paraId="38015626" w14:textId="77777777" w:rsidR="0047733A" w:rsidRDefault="00A66171">
            <w:pPr>
              <w:pStyle w:val="TableParagraph"/>
              <w:spacing w:before="43"/>
              <w:ind w:left="12" w:right="9"/>
              <w:jc w:val="center"/>
              <w:rPr>
                <w:b/>
                <w:sz w:val="24"/>
              </w:rPr>
            </w:pPr>
            <w:r>
              <w:rPr>
                <w:b/>
                <w:spacing w:val="-2"/>
                <w:sz w:val="24"/>
              </w:rPr>
              <w:t>MANAGEMENT</w:t>
            </w:r>
          </w:p>
        </w:tc>
        <w:tc>
          <w:tcPr>
            <w:tcW w:w="493" w:type="dxa"/>
          </w:tcPr>
          <w:p w14:paraId="2652D496" w14:textId="77777777" w:rsidR="0047733A" w:rsidRDefault="00A66171">
            <w:pPr>
              <w:pStyle w:val="TableParagraph"/>
              <w:spacing w:before="155"/>
              <w:ind w:left="64"/>
              <w:jc w:val="center"/>
              <w:rPr>
                <w:b/>
                <w:sz w:val="24"/>
              </w:rPr>
            </w:pPr>
            <w:r>
              <w:rPr>
                <w:b/>
                <w:spacing w:val="-10"/>
                <w:sz w:val="24"/>
              </w:rPr>
              <w:t>L</w:t>
            </w:r>
          </w:p>
        </w:tc>
        <w:tc>
          <w:tcPr>
            <w:tcW w:w="590" w:type="dxa"/>
            <w:gridSpan w:val="2"/>
          </w:tcPr>
          <w:p w14:paraId="52B23DBB" w14:textId="77777777" w:rsidR="0047733A" w:rsidRDefault="00A66171">
            <w:pPr>
              <w:pStyle w:val="TableParagraph"/>
              <w:spacing w:before="155"/>
              <w:ind w:left="240"/>
              <w:rPr>
                <w:b/>
                <w:sz w:val="24"/>
              </w:rPr>
            </w:pPr>
            <w:r>
              <w:rPr>
                <w:b/>
                <w:spacing w:val="-10"/>
                <w:sz w:val="24"/>
              </w:rPr>
              <w:t>T</w:t>
            </w:r>
          </w:p>
        </w:tc>
        <w:tc>
          <w:tcPr>
            <w:tcW w:w="361" w:type="dxa"/>
          </w:tcPr>
          <w:p w14:paraId="1AF71477" w14:textId="77777777" w:rsidR="0047733A" w:rsidRDefault="00A66171">
            <w:pPr>
              <w:pStyle w:val="TableParagraph"/>
              <w:spacing w:before="155"/>
              <w:ind w:left="109"/>
              <w:rPr>
                <w:b/>
                <w:sz w:val="24"/>
              </w:rPr>
            </w:pPr>
            <w:r>
              <w:rPr>
                <w:b/>
                <w:spacing w:val="-10"/>
                <w:sz w:val="24"/>
              </w:rPr>
              <w:t>P</w:t>
            </w:r>
          </w:p>
        </w:tc>
        <w:tc>
          <w:tcPr>
            <w:tcW w:w="450" w:type="dxa"/>
          </w:tcPr>
          <w:p w14:paraId="13D8D16E" w14:textId="77777777" w:rsidR="0047733A" w:rsidRDefault="00A66171">
            <w:pPr>
              <w:pStyle w:val="TableParagraph"/>
              <w:spacing w:before="155"/>
              <w:ind w:left="24" w:right="20"/>
              <w:jc w:val="center"/>
              <w:rPr>
                <w:b/>
                <w:sz w:val="24"/>
              </w:rPr>
            </w:pPr>
            <w:r>
              <w:rPr>
                <w:b/>
                <w:spacing w:val="-10"/>
                <w:sz w:val="24"/>
              </w:rPr>
              <w:t>C</w:t>
            </w:r>
          </w:p>
        </w:tc>
      </w:tr>
      <w:tr w:rsidR="0047733A" w14:paraId="6AE5C784" w14:textId="77777777">
        <w:trPr>
          <w:trHeight w:val="289"/>
        </w:trPr>
        <w:tc>
          <w:tcPr>
            <w:tcW w:w="2630" w:type="dxa"/>
            <w:gridSpan w:val="4"/>
          </w:tcPr>
          <w:p w14:paraId="618DF719" w14:textId="77777777" w:rsidR="0047733A" w:rsidRDefault="00A66171">
            <w:pPr>
              <w:pStyle w:val="TableParagraph"/>
              <w:spacing w:line="247" w:lineRule="exact"/>
              <w:rPr>
                <w:b/>
              </w:rPr>
            </w:pPr>
            <w:r>
              <w:rPr>
                <w:b/>
                <w:spacing w:val="-2"/>
              </w:rPr>
              <w:t>Core/Elective</w:t>
            </w:r>
          </w:p>
        </w:tc>
        <w:tc>
          <w:tcPr>
            <w:tcW w:w="5221" w:type="dxa"/>
            <w:gridSpan w:val="2"/>
          </w:tcPr>
          <w:p w14:paraId="1E4D5FE9" w14:textId="77777777" w:rsidR="0047733A" w:rsidRDefault="00A66171">
            <w:pPr>
              <w:pStyle w:val="TableParagraph"/>
              <w:spacing w:line="244" w:lineRule="exact"/>
              <w:ind w:left="12" w:right="3"/>
              <w:jc w:val="center"/>
            </w:pPr>
            <w:r>
              <w:rPr>
                <w:spacing w:val="-2"/>
              </w:rPr>
              <w:t>ELECTIVE</w:t>
            </w:r>
          </w:p>
        </w:tc>
        <w:tc>
          <w:tcPr>
            <w:tcW w:w="493" w:type="dxa"/>
          </w:tcPr>
          <w:p w14:paraId="196541B7" w14:textId="77777777" w:rsidR="0047733A" w:rsidRDefault="00A66171">
            <w:pPr>
              <w:pStyle w:val="TableParagraph"/>
              <w:spacing w:line="247" w:lineRule="exact"/>
              <w:ind w:left="64" w:right="2"/>
              <w:jc w:val="center"/>
              <w:rPr>
                <w:b/>
              </w:rPr>
            </w:pPr>
            <w:r>
              <w:rPr>
                <w:b/>
                <w:spacing w:val="-10"/>
              </w:rPr>
              <w:t>4</w:t>
            </w:r>
          </w:p>
        </w:tc>
        <w:tc>
          <w:tcPr>
            <w:tcW w:w="590" w:type="dxa"/>
            <w:gridSpan w:val="2"/>
          </w:tcPr>
          <w:p w14:paraId="5C96DBAD" w14:textId="77777777" w:rsidR="0047733A" w:rsidRDefault="0047733A">
            <w:pPr>
              <w:pStyle w:val="TableParagraph"/>
              <w:ind w:left="0"/>
              <w:rPr>
                <w:sz w:val="20"/>
              </w:rPr>
            </w:pPr>
          </w:p>
        </w:tc>
        <w:tc>
          <w:tcPr>
            <w:tcW w:w="361" w:type="dxa"/>
          </w:tcPr>
          <w:p w14:paraId="22765FA7" w14:textId="77777777" w:rsidR="0047733A" w:rsidRDefault="0047733A">
            <w:pPr>
              <w:pStyle w:val="TableParagraph"/>
              <w:ind w:left="0"/>
              <w:rPr>
                <w:sz w:val="20"/>
              </w:rPr>
            </w:pPr>
          </w:p>
        </w:tc>
        <w:tc>
          <w:tcPr>
            <w:tcW w:w="450" w:type="dxa"/>
          </w:tcPr>
          <w:p w14:paraId="32406169" w14:textId="77777777" w:rsidR="0047733A" w:rsidRDefault="00A66171">
            <w:pPr>
              <w:pStyle w:val="TableParagraph"/>
              <w:spacing w:line="247" w:lineRule="exact"/>
              <w:ind w:left="24" w:right="18"/>
              <w:jc w:val="center"/>
              <w:rPr>
                <w:b/>
              </w:rPr>
            </w:pPr>
            <w:r>
              <w:rPr>
                <w:b/>
                <w:spacing w:val="-10"/>
              </w:rPr>
              <w:t>4</w:t>
            </w:r>
          </w:p>
        </w:tc>
      </w:tr>
      <w:tr w:rsidR="0047733A" w14:paraId="50EE29C0" w14:textId="77777777">
        <w:trPr>
          <w:trHeight w:val="633"/>
        </w:trPr>
        <w:tc>
          <w:tcPr>
            <w:tcW w:w="2630" w:type="dxa"/>
            <w:gridSpan w:val="4"/>
          </w:tcPr>
          <w:p w14:paraId="0C241302" w14:textId="77777777" w:rsidR="0047733A" w:rsidRDefault="00A66171">
            <w:pPr>
              <w:pStyle w:val="TableParagraph"/>
              <w:spacing w:before="155"/>
              <w:rPr>
                <w:b/>
                <w:sz w:val="24"/>
              </w:rPr>
            </w:pPr>
            <w:r>
              <w:rPr>
                <w:b/>
                <w:spacing w:val="-2"/>
                <w:sz w:val="24"/>
              </w:rPr>
              <w:t>Pre-requisite</w:t>
            </w:r>
          </w:p>
        </w:tc>
        <w:tc>
          <w:tcPr>
            <w:tcW w:w="5221" w:type="dxa"/>
            <w:gridSpan w:val="2"/>
          </w:tcPr>
          <w:p w14:paraId="5EF9F789" w14:textId="77777777" w:rsidR="0047733A" w:rsidRDefault="00A66171">
            <w:pPr>
              <w:pStyle w:val="TableParagraph"/>
              <w:spacing w:before="164"/>
              <w:ind w:left="110"/>
            </w:pPr>
            <w:r>
              <w:t>Basic</w:t>
            </w:r>
            <w:r>
              <w:rPr>
                <w:spacing w:val="-6"/>
              </w:rPr>
              <w:t xml:space="preserve"> </w:t>
            </w:r>
            <w:r>
              <w:t>knowledge</w:t>
            </w:r>
            <w:r>
              <w:rPr>
                <w:spacing w:val="-3"/>
              </w:rPr>
              <w:t xml:space="preserve"> </w:t>
            </w:r>
            <w:r>
              <w:t>of</w:t>
            </w:r>
            <w:r>
              <w:rPr>
                <w:spacing w:val="-3"/>
              </w:rPr>
              <w:t xml:space="preserve"> </w:t>
            </w:r>
            <w:r>
              <w:t>Human</w:t>
            </w:r>
            <w:r>
              <w:rPr>
                <w:spacing w:val="-6"/>
              </w:rPr>
              <w:t xml:space="preserve"> </w:t>
            </w:r>
            <w:r>
              <w:t>resource</w:t>
            </w:r>
            <w:r>
              <w:rPr>
                <w:spacing w:val="-3"/>
              </w:rPr>
              <w:t xml:space="preserve"> </w:t>
            </w:r>
            <w:r>
              <w:rPr>
                <w:spacing w:val="-2"/>
              </w:rPr>
              <w:t>functions</w:t>
            </w:r>
          </w:p>
        </w:tc>
        <w:tc>
          <w:tcPr>
            <w:tcW w:w="945" w:type="dxa"/>
            <w:gridSpan w:val="2"/>
          </w:tcPr>
          <w:p w14:paraId="369A2B5F" w14:textId="77777777" w:rsidR="0047733A" w:rsidRDefault="00A66171">
            <w:pPr>
              <w:pStyle w:val="TableParagraph"/>
              <w:spacing w:line="270" w:lineRule="exact"/>
              <w:ind w:left="4"/>
              <w:rPr>
                <w:b/>
                <w:sz w:val="24"/>
              </w:rPr>
            </w:pPr>
            <w:r>
              <w:rPr>
                <w:b/>
                <w:spacing w:val="-2"/>
                <w:sz w:val="24"/>
              </w:rPr>
              <w:t>Syllabus</w:t>
            </w:r>
          </w:p>
          <w:p w14:paraId="537EA4DE" w14:textId="77777777" w:rsidR="0047733A" w:rsidRDefault="00A66171">
            <w:pPr>
              <w:pStyle w:val="TableParagraph"/>
              <w:spacing w:before="43"/>
              <w:ind w:left="4"/>
              <w:rPr>
                <w:b/>
                <w:sz w:val="24"/>
              </w:rPr>
            </w:pPr>
            <w:r>
              <w:rPr>
                <w:b/>
                <w:spacing w:val="-2"/>
                <w:sz w:val="24"/>
              </w:rPr>
              <w:t>Version</w:t>
            </w:r>
          </w:p>
        </w:tc>
        <w:tc>
          <w:tcPr>
            <w:tcW w:w="949" w:type="dxa"/>
            <w:gridSpan w:val="3"/>
          </w:tcPr>
          <w:p w14:paraId="7136976F" w14:textId="77777777" w:rsidR="00860E27" w:rsidRPr="00860E27" w:rsidRDefault="00860E27" w:rsidP="00860E27">
            <w:pPr>
              <w:pStyle w:val="TableParagraph"/>
              <w:spacing w:line="270" w:lineRule="exact"/>
              <w:ind w:left="110"/>
              <w:rPr>
                <w:b/>
                <w:spacing w:val="-2"/>
                <w:sz w:val="24"/>
              </w:rPr>
            </w:pPr>
            <w:r w:rsidRPr="00860E27">
              <w:rPr>
                <w:b/>
                <w:spacing w:val="-2"/>
                <w:sz w:val="24"/>
              </w:rPr>
              <w:t>2026-</w:t>
            </w:r>
          </w:p>
          <w:p w14:paraId="3BD76298" w14:textId="565C7702" w:rsidR="0047733A" w:rsidRDefault="00860E27" w:rsidP="00860E27">
            <w:pPr>
              <w:pStyle w:val="TableParagraph"/>
              <w:spacing w:before="43"/>
              <w:ind w:left="110"/>
              <w:rPr>
                <w:b/>
                <w:sz w:val="24"/>
              </w:rPr>
            </w:pPr>
            <w:r w:rsidRPr="00860E27">
              <w:rPr>
                <w:b/>
                <w:spacing w:val="-2"/>
                <w:sz w:val="24"/>
              </w:rPr>
              <w:t>27</w:t>
            </w:r>
          </w:p>
        </w:tc>
      </w:tr>
      <w:tr w:rsidR="0047733A" w14:paraId="1C2271E9" w14:textId="77777777">
        <w:trPr>
          <w:trHeight w:val="316"/>
        </w:trPr>
        <w:tc>
          <w:tcPr>
            <w:tcW w:w="9745" w:type="dxa"/>
            <w:gridSpan w:val="11"/>
          </w:tcPr>
          <w:p w14:paraId="5BC47DFE"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350F9D67" w14:textId="77777777">
        <w:trPr>
          <w:trHeight w:val="1345"/>
        </w:trPr>
        <w:tc>
          <w:tcPr>
            <w:tcW w:w="9745" w:type="dxa"/>
            <w:gridSpan w:val="11"/>
          </w:tcPr>
          <w:p w14:paraId="7078BC0D"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62D338B4" w14:textId="77777777" w:rsidR="0047733A" w:rsidRDefault="00A66171">
            <w:pPr>
              <w:pStyle w:val="TableParagraph"/>
              <w:numPr>
                <w:ilvl w:val="0"/>
                <w:numId w:val="8"/>
              </w:numPr>
              <w:tabs>
                <w:tab w:val="left" w:pos="351"/>
              </w:tabs>
              <w:spacing w:before="242"/>
              <w:ind w:left="351" w:hanging="239"/>
              <w:rPr>
                <w:sz w:val="24"/>
              </w:rPr>
            </w:pPr>
            <w:r>
              <w:rPr>
                <w:sz w:val="24"/>
              </w:rPr>
              <w:t>Familiarise</w:t>
            </w:r>
            <w:r>
              <w:rPr>
                <w:spacing w:val="-3"/>
                <w:sz w:val="24"/>
              </w:rPr>
              <w:t xml:space="preserve"> </w:t>
            </w:r>
            <w:r>
              <w:rPr>
                <w:sz w:val="24"/>
              </w:rPr>
              <w:t>the</w:t>
            </w:r>
            <w:r>
              <w:rPr>
                <w:spacing w:val="-3"/>
                <w:sz w:val="24"/>
              </w:rPr>
              <w:t xml:space="preserve"> </w:t>
            </w:r>
            <w:r>
              <w:rPr>
                <w:sz w:val="24"/>
              </w:rPr>
              <w:t>students with</w:t>
            </w:r>
            <w:r>
              <w:rPr>
                <w:spacing w:val="-1"/>
                <w:sz w:val="24"/>
              </w:rPr>
              <w:t xml:space="preserve"> </w:t>
            </w:r>
            <w:r>
              <w:rPr>
                <w:sz w:val="24"/>
              </w:rPr>
              <w:t>concepts</w:t>
            </w:r>
            <w:r>
              <w:rPr>
                <w:spacing w:val="-2"/>
                <w:sz w:val="24"/>
              </w:rPr>
              <w:t xml:space="preserve"> </w:t>
            </w:r>
            <w:r>
              <w:rPr>
                <w:sz w:val="24"/>
              </w:rPr>
              <w:t>of</w:t>
            </w:r>
            <w:r>
              <w:rPr>
                <w:spacing w:val="-2"/>
                <w:sz w:val="24"/>
              </w:rPr>
              <w:t xml:space="preserve"> </w:t>
            </w:r>
            <w:r>
              <w:rPr>
                <w:spacing w:val="-4"/>
                <w:sz w:val="24"/>
              </w:rPr>
              <w:t>SHRM</w:t>
            </w:r>
          </w:p>
          <w:p w14:paraId="5C334681" w14:textId="77777777" w:rsidR="0047733A" w:rsidRDefault="00A66171">
            <w:pPr>
              <w:pStyle w:val="TableParagraph"/>
              <w:numPr>
                <w:ilvl w:val="0"/>
                <w:numId w:val="8"/>
              </w:numPr>
              <w:tabs>
                <w:tab w:val="left" w:pos="351"/>
              </w:tabs>
              <w:spacing w:line="269" w:lineRule="exact"/>
              <w:ind w:left="351" w:hanging="239"/>
              <w:rPr>
                <w:sz w:val="24"/>
              </w:rPr>
            </w:pPr>
            <w:r>
              <w:rPr>
                <w:sz w:val="24"/>
              </w:rPr>
              <w:t>Understand</w:t>
            </w:r>
            <w:r>
              <w:rPr>
                <w:spacing w:val="-1"/>
                <w:sz w:val="24"/>
              </w:rPr>
              <w:t xml:space="preserve"> </w:t>
            </w:r>
            <w:r>
              <w:rPr>
                <w:sz w:val="24"/>
              </w:rPr>
              <w:t>the</w:t>
            </w:r>
            <w:r>
              <w:rPr>
                <w:spacing w:val="-2"/>
                <w:sz w:val="24"/>
              </w:rPr>
              <w:t xml:space="preserve"> </w:t>
            </w:r>
            <w:r>
              <w:rPr>
                <w:sz w:val="24"/>
              </w:rPr>
              <w:t>significance</w:t>
            </w:r>
            <w:r>
              <w:rPr>
                <w:spacing w:val="-2"/>
                <w:sz w:val="24"/>
              </w:rPr>
              <w:t xml:space="preserve"> </w:t>
            </w:r>
            <w:r>
              <w:rPr>
                <w:sz w:val="24"/>
              </w:rPr>
              <w:t>of</w:t>
            </w:r>
            <w:r>
              <w:rPr>
                <w:spacing w:val="-1"/>
                <w:sz w:val="24"/>
              </w:rPr>
              <w:t xml:space="preserve"> </w:t>
            </w:r>
            <w:r>
              <w:rPr>
                <w:sz w:val="24"/>
              </w:rPr>
              <w:t>SHRM</w:t>
            </w:r>
            <w:r>
              <w:rPr>
                <w:spacing w:val="-1"/>
                <w:sz w:val="24"/>
              </w:rPr>
              <w:t xml:space="preserve"> </w:t>
            </w:r>
            <w:r>
              <w:rPr>
                <w:sz w:val="24"/>
              </w:rPr>
              <w:t>in</w:t>
            </w:r>
            <w:r>
              <w:rPr>
                <w:spacing w:val="-1"/>
                <w:sz w:val="24"/>
              </w:rPr>
              <w:t xml:space="preserve"> </w:t>
            </w:r>
            <w:r>
              <w:rPr>
                <w:sz w:val="24"/>
              </w:rPr>
              <w:t>the</w:t>
            </w:r>
            <w:r>
              <w:rPr>
                <w:spacing w:val="-4"/>
                <w:sz w:val="24"/>
              </w:rPr>
              <w:t xml:space="preserve"> </w:t>
            </w:r>
            <w:r>
              <w:rPr>
                <w:spacing w:val="-2"/>
                <w:sz w:val="24"/>
              </w:rPr>
              <w:t>organisation</w:t>
            </w:r>
          </w:p>
          <w:p w14:paraId="36249908" w14:textId="77777777" w:rsidR="0047733A" w:rsidRDefault="00A66171">
            <w:pPr>
              <w:pStyle w:val="TableParagraph"/>
              <w:numPr>
                <w:ilvl w:val="0"/>
                <w:numId w:val="8"/>
              </w:numPr>
              <w:tabs>
                <w:tab w:val="left" w:pos="353"/>
              </w:tabs>
              <w:spacing w:line="269" w:lineRule="exact"/>
              <w:ind w:left="353" w:hanging="241"/>
              <w:rPr>
                <w:sz w:val="24"/>
              </w:rPr>
            </w:pPr>
            <w:r>
              <w:rPr>
                <w:sz w:val="24"/>
              </w:rPr>
              <w:t>Learn</w:t>
            </w:r>
            <w:r>
              <w:rPr>
                <w:spacing w:val="-4"/>
                <w:sz w:val="24"/>
              </w:rPr>
              <w:t xml:space="preserve"> </w:t>
            </w:r>
            <w:r>
              <w:rPr>
                <w:sz w:val="24"/>
              </w:rPr>
              <w:t>to</w:t>
            </w:r>
            <w:r>
              <w:rPr>
                <w:spacing w:val="-1"/>
                <w:sz w:val="24"/>
              </w:rPr>
              <w:t xml:space="preserve"> </w:t>
            </w:r>
            <w:r>
              <w:rPr>
                <w:sz w:val="24"/>
              </w:rPr>
              <w:t>apply</w:t>
            </w:r>
            <w:r>
              <w:rPr>
                <w:spacing w:val="-1"/>
                <w:sz w:val="24"/>
              </w:rPr>
              <w:t xml:space="preserve"> </w:t>
            </w:r>
            <w:r>
              <w:rPr>
                <w:sz w:val="24"/>
              </w:rPr>
              <w:t>the</w:t>
            </w:r>
            <w:r>
              <w:rPr>
                <w:spacing w:val="-3"/>
                <w:sz w:val="24"/>
              </w:rPr>
              <w:t xml:space="preserve"> </w:t>
            </w:r>
            <w:r>
              <w:rPr>
                <w:sz w:val="24"/>
              </w:rPr>
              <w:t>methods</w:t>
            </w:r>
            <w:r>
              <w:rPr>
                <w:spacing w:val="-1"/>
                <w:sz w:val="24"/>
              </w:rPr>
              <w:t xml:space="preserve"> </w:t>
            </w:r>
            <w:r>
              <w:rPr>
                <w:sz w:val="24"/>
              </w:rPr>
              <w:t>of</w:t>
            </w:r>
            <w:r>
              <w:rPr>
                <w:spacing w:val="-2"/>
                <w:sz w:val="24"/>
              </w:rPr>
              <w:t xml:space="preserve"> </w:t>
            </w:r>
            <w:r>
              <w:rPr>
                <w:sz w:val="24"/>
              </w:rPr>
              <w:t>SHRM</w:t>
            </w:r>
            <w:r>
              <w:rPr>
                <w:spacing w:val="-2"/>
                <w:sz w:val="24"/>
              </w:rPr>
              <w:t xml:space="preserve"> </w:t>
            </w:r>
            <w:r>
              <w:rPr>
                <w:sz w:val="24"/>
              </w:rPr>
              <w:t>to</w:t>
            </w:r>
            <w:r>
              <w:rPr>
                <w:spacing w:val="-1"/>
                <w:sz w:val="24"/>
              </w:rPr>
              <w:t xml:space="preserve"> </w:t>
            </w:r>
            <w:r>
              <w:rPr>
                <w:sz w:val="24"/>
              </w:rPr>
              <w:t>achieve</w:t>
            </w:r>
            <w:r>
              <w:rPr>
                <w:spacing w:val="-2"/>
                <w:sz w:val="24"/>
              </w:rPr>
              <w:t xml:space="preserve"> </w:t>
            </w:r>
            <w:r>
              <w:rPr>
                <w:sz w:val="24"/>
              </w:rPr>
              <w:t>organisational</w:t>
            </w:r>
            <w:r>
              <w:rPr>
                <w:spacing w:val="-8"/>
                <w:sz w:val="24"/>
              </w:rPr>
              <w:t xml:space="preserve"> </w:t>
            </w:r>
            <w:r>
              <w:rPr>
                <w:spacing w:val="-2"/>
                <w:sz w:val="24"/>
              </w:rPr>
              <w:t>objectives</w:t>
            </w:r>
          </w:p>
        </w:tc>
      </w:tr>
      <w:tr w:rsidR="0047733A" w14:paraId="7611912D" w14:textId="77777777">
        <w:trPr>
          <w:trHeight w:val="316"/>
        </w:trPr>
        <w:tc>
          <w:tcPr>
            <w:tcW w:w="9745" w:type="dxa"/>
            <w:gridSpan w:val="11"/>
          </w:tcPr>
          <w:p w14:paraId="33163590"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3B1A6961" w14:textId="77777777">
        <w:trPr>
          <w:trHeight w:val="325"/>
        </w:trPr>
        <w:tc>
          <w:tcPr>
            <w:tcW w:w="9745" w:type="dxa"/>
            <w:gridSpan w:val="11"/>
          </w:tcPr>
          <w:p w14:paraId="1AFB7093"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61F823E1" w14:textId="77777777">
        <w:trPr>
          <w:trHeight w:val="321"/>
        </w:trPr>
        <w:tc>
          <w:tcPr>
            <w:tcW w:w="557" w:type="dxa"/>
          </w:tcPr>
          <w:p w14:paraId="7F498DFE" w14:textId="77777777" w:rsidR="0047733A" w:rsidRDefault="00A66171">
            <w:pPr>
              <w:pStyle w:val="TableParagraph"/>
              <w:spacing w:line="268" w:lineRule="exact"/>
              <w:rPr>
                <w:sz w:val="24"/>
              </w:rPr>
            </w:pPr>
            <w:r>
              <w:rPr>
                <w:spacing w:val="-10"/>
                <w:sz w:val="24"/>
              </w:rPr>
              <w:t>1</w:t>
            </w:r>
          </w:p>
        </w:tc>
        <w:tc>
          <w:tcPr>
            <w:tcW w:w="8377" w:type="dxa"/>
            <w:gridSpan w:val="8"/>
          </w:tcPr>
          <w:p w14:paraId="43D94EB9" w14:textId="77777777" w:rsidR="0047733A" w:rsidRDefault="00A66171">
            <w:pPr>
              <w:pStyle w:val="TableParagraph"/>
              <w:spacing w:line="268" w:lineRule="exact"/>
              <w:ind w:left="174"/>
              <w:rPr>
                <w:sz w:val="24"/>
              </w:rPr>
            </w:pPr>
            <w:r>
              <w:rPr>
                <w:sz w:val="24"/>
              </w:rPr>
              <w:t>Learn</w:t>
            </w:r>
            <w:r>
              <w:rPr>
                <w:spacing w:val="-4"/>
                <w:sz w:val="24"/>
              </w:rPr>
              <w:t xml:space="preserve"> </w:t>
            </w:r>
            <w:r>
              <w:rPr>
                <w:sz w:val="24"/>
              </w:rPr>
              <w:t>the</w:t>
            </w:r>
            <w:r>
              <w:rPr>
                <w:spacing w:val="-2"/>
                <w:sz w:val="24"/>
              </w:rPr>
              <w:t xml:space="preserve"> </w:t>
            </w:r>
            <w:r>
              <w:rPr>
                <w:sz w:val="24"/>
              </w:rPr>
              <w:t>basic</w:t>
            </w:r>
            <w:r>
              <w:rPr>
                <w:spacing w:val="-2"/>
                <w:sz w:val="24"/>
              </w:rPr>
              <w:t xml:space="preserve"> </w:t>
            </w:r>
            <w:r>
              <w:rPr>
                <w:sz w:val="24"/>
              </w:rPr>
              <w:t>functions,</w:t>
            </w:r>
            <w:r>
              <w:rPr>
                <w:spacing w:val="-1"/>
                <w:sz w:val="24"/>
              </w:rPr>
              <w:t xml:space="preserve"> </w:t>
            </w:r>
            <w:r>
              <w:rPr>
                <w:sz w:val="24"/>
              </w:rPr>
              <w:t>principles</w:t>
            </w:r>
            <w:r>
              <w:rPr>
                <w:spacing w:val="-2"/>
                <w:sz w:val="24"/>
              </w:rPr>
              <w:t xml:space="preserve"> </w:t>
            </w:r>
            <w:r>
              <w:rPr>
                <w:sz w:val="24"/>
              </w:rPr>
              <w:t>and</w:t>
            </w:r>
            <w:r>
              <w:rPr>
                <w:spacing w:val="-1"/>
                <w:sz w:val="24"/>
              </w:rPr>
              <w:t xml:space="preserve"> </w:t>
            </w:r>
            <w:r>
              <w:rPr>
                <w:sz w:val="24"/>
              </w:rPr>
              <w:t>concepts</w:t>
            </w:r>
            <w:r>
              <w:rPr>
                <w:spacing w:val="1"/>
                <w:sz w:val="24"/>
              </w:rPr>
              <w:t xml:space="preserve"> </w:t>
            </w:r>
            <w:r>
              <w:rPr>
                <w:sz w:val="24"/>
              </w:rPr>
              <w:t>of</w:t>
            </w:r>
            <w:r>
              <w:rPr>
                <w:spacing w:val="-2"/>
                <w:sz w:val="24"/>
              </w:rPr>
              <w:t xml:space="preserve"> </w:t>
            </w:r>
            <w:r>
              <w:rPr>
                <w:spacing w:val="-5"/>
                <w:sz w:val="24"/>
              </w:rPr>
              <w:t>HRM</w:t>
            </w:r>
          </w:p>
        </w:tc>
        <w:tc>
          <w:tcPr>
            <w:tcW w:w="811" w:type="dxa"/>
            <w:gridSpan w:val="2"/>
          </w:tcPr>
          <w:p w14:paraId="02ADD605" w14:textId="77777777" w:rsidR="0047733A" w:rsidRDefault="00A66171">
            <w:pPr>
              <w:pStyle w:val="TableParagraph"/>
              <w:spacing w:line="268" w:lineRule="exact"/>
              <w:ind w:left="109"/>
              <w:rPr>
                <w:sz w:val="24"/>
              </w:rPr>
            </w:pPr>
            <w:r>
              <w:rPr>
                <w:spacing w:val="-5"/>
                <w:sz w:val="24"/>
              </w:rPr>
              <w:t>K1</w:t>
            </w:r>
          </w:p>
        </w:tc>
      </w:tr>
      <w:tr w:rsidR="0047733A" w14:paraId="6AA41F4F" w14:textId="77777777">
        <w:trPr>
          <w:trHeight w:val="321"/>
        </w:trPr>
        <w:tc>
          <w:tcPr>
            <w:tcW w:w="557" w:type="dxa"/>
          </w:tcPr>
          <w:p w14:paraId="07855313" w14:textId="77777777" w:rsidR="0047733A" w:rsidRDefault="00A66171">
            <w:pPr>
              <w:pStyle w:val="TableParagraph"/>
              <w:spacing w:line="268" w:lineRule="exact"/>
              <w:rPr>
                <w:sz w:val="24"/>
              </w:rPr>
            </w:pPr>
            <w:r>
              <w:rPr>
                <w:spacing w:val="-10"/>
                <w:sz w:val="24"/>
              </w:rPr>
              <w:t>2</w:t>
            </w:r>
          </w:p>
        </w:tc>
        <w:tc>
          <w:tcPr>
            <w:tcW w:w="8377" w:type="dxa"/>
            <w:gridSpan w:val="8"/>
          </w:tcPr>
          <w:p w14:paraId="20D0AC56" w14:textId="77777777" w:rsidR="0047733A" w:rsidRDefault="00A66171">
            <w:pPr>
              <w:pStyle w:val="TableParagraph"/>
              <w:spacing w:line="268" w:lineRule="exact"/>
              <w:rPr>
                <w:sz w:val="24"/>
              </w:rPr>
            </w:pPr>
            <w:r>
              <w:rPr>
                <w:sz w:val="24"/>
              </w:rPr>
              <w:t>Understand</w:t>
            </w:r>
            <w:r>
              <w:rPr>
                <w:spacing w:val="-2"/>
                <w:sz w:val="24"/>
              </w:rPr>
              <w:t xml:space="preserve"> </w:t>
            </w:r>
            <w:r>
              <w:rPr>
                <w:sz w:val="24"/>
              </w:rPr>
              <w:t>importance</w:t>
            </w:r>
            <w:r>
              <w:rPr>
                <w:spacing w:val="-2"/>
                <w:sz w:val="24"/>
              </w:rPr>
              <w:t xml:space="preserve"> </w:t>
            </w:r>
            <w:r>
              <w:rPr>
                <w:sz w:val="24"/>
              </w:rPr>
              <w:t>of</w:t>
            </w:r>
            <w:r>
              <w:rPr>
                <w:spacing w:val="-2"/>
                <w:sz w:val="24"/>
              </w:rPr>
              <w:t xml:space="preserve"> </w:t>
            </w:r>
            <w:r>
              <w:rPr>
                <w:sz w:val="24"/>
              </w:rPr>
              <w:t>HRM</w:t>
            </w:r>
            <w:r>
              <w:rPr>
                <w:spacing w:val="-1"/>
                <w:sz w:val="24"/>
              </w:rPr>
              <w:t xml:space="preserve"> </w:t>
            </w:r>
            <w:r>
              <w:rPr>
                <w:sz w:val="24"/>
              </w:rPr>
              <w:t>concepts</w:t>
            </w:r>
            <w:r>
              <w:rPr>
                <w:spacing w:val="-1"/>
                <w:sz w:val="24"/>
              </w:rPr>
              <w:t xml:space="preserve"> </w:t>
            </w:r>
            <w:r>
              <w:rPr>
                <w:sz w:val="24"/>
              </w:rPr>
              <w:t>in</w:t>
            </w:r>
            <w:r>
              <w:rPr>
                <w:spacing w:val="-1"/>
                <w:sz w:val="24"/>
              </w:rPr>
              <w:t xml:space="preserve"> </w:t>
            </w:r>
            <w:r>
              <w:rPr>
                <w:spacing w:val="-2"/>
                <w:sz w:val="24"/>
              </w:rPr>
              <w:t>business</w:t>
            </w:r>
          </w:p>
        </w:tc>
        <w:tc>
          <w:tcPr>
            <w:tcW w:w="811" w:type="dxa"/>
            <w:gridSpan w:val="2"/>
          </w:tcPr>
          <w:p w14:paraId="00702E12" w14:textId="77777777" w:rsidR="0047733A" w:rsidRDefault="00A66171">
            <w:pPr>
              <w:pStyle w:val="TableParagraph"/>
              <w:spacing w:line="268" w:lineRule="exact"/>
              <w:ind w:left="109"/>
              <w:rPr>
                <w:sz w:val="24"/>
              </w:rPr>
            </w:pPr>
            <w:r>
              <w:rPr>
                <w:spacing w:val="-5"/>
                <w:sz w:val="24"/>
              </w:rPr>
              <w:t>K2</w:t>
            </w:r>
          </w:p>
        </w:tc>
      </w:tr>
      <w:tr w:rsidR="0047733A" w14:paraId="25CF1779" w14:textId="77777777">
        <w:trPr>
          <w:trHeight w:val="321"/>
        </w:trPr>
        <w:tc>
          <w:tcPr>
            <w:tcW w:w="557" w:type="dxa"/>
          </w:tcPr>
          <w:p w14:paraId="35521170" w14:textId="77777777" w:rsidR="0047733A" w:rsidRDefault="00A66171">
            <w:pPr>
              <w:pStyle w:val="TableParagraph"/>
              <w:spacing w:line="268" w:lineRule="exact"/>
              <w:rPr>
                <w:sz w:val="24"/>
              </w:rPr>
            </w:pPr>
            <w:r>
              <w:rPr>
                <w:spacing w:val="-10"/>
                <w:sz w:val="24"/>
              </w:rPr>
              <w:t>3</w:t>
            </w:r>
          </w:p>
        </w:tc>
        <w:tc>
          <w:tcPr>
            <w:tcW w:w="8377" w:type="dxa"/>
            <w:gridSpan w:val="8"/>
          </w:tcPr>
          <w:p w14:paraId="2873BEAB" w14:textId="77777777" w:rsidR="0047733A" w:rsidRDefault="00A66171">
            <w:pPr>
              <w:pStyle w:val="TableParagraph"/>
              <w:spacing w:line="268" w:lineRule="exact"/>
              <w:rPr>
                <w:sz w:val="24"/>
              </w:rPr>
            </w:pPr>
            <w:r>
              <w:rPr>
                <w:sz w:val="24"/>
              </w:rPr>
              <w:t>Apply</w:t>
            </w:r>
            <w:r>
              <w:rPr>
                <w:spacing w:val="-3"/>
                <w:sz w:val="24"/>
              </w:rPr>
              <w:t xml:space="preserve"> </w:t>
            </w:r>
            <w:r>
              <w:rPr>
                <w:sz w:val="24"/>
              </w:rPr>
              <w:t>the</w:t>
            </w:r>
            <w:r>
              <w:rPr>
                <w:spacing w:val="-2"/>
                <w:sz w:val="24"/>
              </w:rPr>
              <w:t xml:space="preserve"> </w:t>
            </w:r>
            <w:r>
              <w:rPr>
                <w:sz w:val="24"/>
              </w:rPr>
              <w:t>HRM</w:t>
            </w:r>
            <w:r>
              <w:rPr>
                <w:spacing w:val="-1"/>
                <w:sz w:val="24"/>
              </w:rPr>
              <w:t xml:space="preserve"> </w:t>
            </w:r>
            <w:r>
              <w:rPr>
                <w:sz w:val="24"/>
              </w:rPr>
              <w:t>tools</w:t>
            </w:r>
            <w:r>
              <w:rPr>
                <w:spacing w:val="-1"/>
                <w:sz w:val="24"/>
              </w:rPr>
              <w:t xml:space="preserve"> </w:t>
            </w:r>
            <w:r>
              <w:rPr>
                <w:sz w:val="24"/>
              </w:rPr>
              <w:t>to</w:t>
            </w:r>
            <w:r>
              <w:rPr>
                <w:spacing w:val="-4"/>
                <w:sz w:val="24"/>
              </w:rPr>
              <w:t xml:space="preserve"> </w:t>
            </w:r>
            <w:r>
              <w:rPr>
                <w:sz w:val="24"/>
              </w:rPr>
              <w:t>achieve</w:t>
            </w:r>
            <w:r>
              <w:rPr>
                <w:spacing w:val="-2"/>
                <w:sz w:val="24"/>
              </w:rPr>
              <w:t xml:space="preserve"> </w:t>
            </w:r>
            <w:r>
              <w:rPr>
                <w:sz w:val="24"/>
              </w:rPr>
              <w:t>specific</w:t>
            </w:r>
            <w:r>
              <w:rPr>
                <w:spacing w:val="-1"/>
                <w:sz w:val="24"/>
              </w:rPr>
              <w:t xml:space="preserve"> </w:t>
            </w:r>
            <w:r>
              <w:rPr>
                <w:spacing w:val="-2"/>
                <w:sz w:val="24"/>
              </w:rPr>
              <w:t>objectives</w:t>
            </w:r>
          </w:p>
        </w:tc>
        <w:tc>
          <w:tcPr>
            <w:tcW w:w="811" w:type="dxa"/>
            <w:gridSpan w:val="2"/>
          </w:tcPr>
          <w:p w14:paraId="7B667CCF" w14:textId="77777777" w:rsidR="0047733A" w:rsidRDefault="00A66171">
            <w:pPr>
              <w:pStyle w:val="TableParagraph"/>
              <w:spacing w:line="268" w:lineRule="exact"/>
              <w:ind w:left="109"/>
              <w:rPr>
                <w:sz w:val="24"/>
              </w:rPr>
            </w:pPr>
            <w:r>
              <w:rPr>
                <w:spacing w:val="-5"/>
                <w:sz w:val="24"/>
              </w:rPr>
              <w:t>K3</w:t>
            </w:r>
          </w:p>
        </w:tc>
      </w:tr>
      <w:tr w:rsidR="0047733A" w14:paraId="4862C2E3" w14:textId="77777777">
        <w:trPr>
          <w:trHeight w:val="321"/>
        </w:trPr>
        <w:tc>
          <w:tcPr>
            <w:tcW w:w="9745" w:type="dxa"/>
            <w:gridSpan w:val="11"/>
          </w:tcPr>
          <w:p w14:paraId="14C4439E"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6FA619AC" w14:textId="77777777">
        <w:trPr>
          <w:trHeight w:val="318"/>
        </w:trPr>
        <w:tc>
          <w:tcPr>
            <w:tcW w:w="9745" w:type="dxa"/>
            <w:gridSpan w:val="11"/>
          </w:tcPr>
          <w:p w14:paraId="0FDB6B0A" w14:textId="77777777" w:rsidR="0047733A" w:rsidRDefault="0047733A">
            <w:pPr>
              <w:pStyle w:val="TableParagraph"/>
              <w:ind w:left="0"/>
            </w:pPr>
          </w:p>
        </w:tc>
      </w:tr>
      <w:tr w:rsidR="0047733A" w14:paraId="2E13FEAE" w14:textId="77777777">
        <w:trPr>
          <w:trHeight w:val="606"/>
        </w:trPr>
        <w:tc>
          <w:tcPr>
            <w:tcW w:w="1100" w:type="dxa"/>
            <w:gridSpan w:val="2"/>
          </w:tcPr>
          <w:p w14:paraId="5233E0C8" w14:textId="77777777" w:rsidR="0047733A" w:rsidRDefault="00A66171">
            <w:pPr>
              <w:pStyle w:val="TableParagraph"/>
              <w:spacing w:line="273" w:lineRule="exact"/>
              <w:rPr>
                <w:b/>
                <w:sz w:val="24"/>
              </w:rPr>
            </w:pPr>
            <w:r>
              <w:rPr>
                <w:b/>
                <w:spacing w:val="-2"/>
                <w:sz w:val="24"/>
              </w:rPr>
              <w:t>Unit:1</w:t>
            </w:r>
          </w:p>
        </w:tc>
        <w:tc>
          <w:tcPr>
            <w:tcW w:w="7244" w:type="dxa"/>
            <w:gridSpan w:val="5"/>
          </w:tcPr>
          <w:p w14:paraId="2B4337E4" w14:textId="77777777" w:rsidR="0047733A" w:rsidRDefault="00A66171">
            <w:pPr>
              <w:pStyle w:val="TableParagraph"/>
              <w:spacing w:line="261" w:lineRule="exact"/>
              <w:ind w:left="73" w:right="15"/>
              <w:jc w:val="center"/>
              <w:rPr>
                <w:b/>
                <w:sz w:val="23"/>
              </w:rPr>
            </w:pPr>
            <w:r>
              <w:rPr>
                <w:b/>
                <w:sz w:val="23"/>
              </w:rPr>
              <w:t>INTRODUCTION</w:t>
            </w:r>
            <w:r>
              <w:rPr>
                <w:b/>
                <w:spacing w:val="-8"/>
                <w:sz w:val="23"/>
              </w:rPr>
              <w:t xml:space="preserve"> </w:t>
            </w:r>
            <w:r>
              <w:rPr>
                <w:b/>
                <w:sz w:val="23"/>
              </w:rPr>
              <w:t>TO</w:t>
            </w:r>
            <w:r>
              <w:rPr>
                <w:b/>
                <w:spacing w:val="-4"/>
                <w:sz w:val="23"/>
              </w:rPr>
              <w:t xml:space="preserve"> </w:t>
            </w:r>
            <w:r>
              <w:rPr>
                <w:b/>
                <w:sz w:val="23"/>
              </w:rPr>
              <w:t>STRATEGIC</w:t>
            </w:r>
            <w:r>
              <w:rPr>
                <w:b/>
                <w:spacing w:val="-5"/>
                <w:sz w:val="23"/>
              </w:rPr>
              <w:t xml:space="preserve"> </w:t>
            </w:r>
            <w:r>
              <w:rPr>
                <w:b/>
                <w:sz w:val="23"/>
              </w:rPr>
              <w:t>HUMAN</w:t>
            </w:r>
            <w:r>
              <w:rPr>
                <w:b/>
                <w:spacing w:val="-5"/>
                <w:sz w:val="23"/>
              </w:rPr>
              <w:t xml:space="preserve"> </w:t>
            </w:r>
            <w:r>
              <w:rPr>
                <w:b/>
                <w:spacing w:val="-2"/>
                <w:sz w:val="23"/>
              </w:rPr>
              <w:t>RESOURCE</w:t>
            </w:r>
          </w:p>
          <w:p w14:paraId="4CC3FA7F" w14:textId="77777777" w:rsidR="0047733A" w:rsidRDefault="00A66171">
            <w:pPr>
              <w:pStyle w:val="TableParagraph"/>
              <w:spacing w:before="40"/>
              <w:ind w:left="58" w:right="54"/>
              <w:jc w:val="center"/>
              <w:rPr>
                <w:b/>
                <w:sz w:val="23"/>
              </w:rPr>
            </w:pPr>
            <w:r>
              <w:rPr>
                <w:b/>
                <w:noProof/>
                <w:sz w:val="23"/>
              </w:rPr>
              <mc:AlternateContent>
                <mc:Choice Requires="wpg">
                  <w:drawing>
                    <wp:anchor distT="0" distB="0" distL="0" distR="0" simplePos="0" relativeHeight="251664384" behindDoc="1" locked="0" layoutInCell="1" allowOverlap="1" wp14:anchorId="05391C63" wp14:editId="7B02BB22">
                      <wp:simplePos x="0" y="0"/>
                      <wp:positionH relativeFrom="column">
                        <wp:posOffset>1350263</wp:posOffset>
                      </wp:positionH>
                      <wp:positionV relativeFrom="paragraph">
                        <wp:posOffset>-53132</wp:posOffset>
                      </wp:positionV>
                      <wp:extent cx="2463800" cy="2051685"/>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72" name="Image 172"/>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11D0F8F3" id="Group 171" o:spid="_x0000_s1026" style="position:absolute;margin-left:106.3pt;margin-top:-4.2pt;width:194pt;height:161.55pt;z-index:-25165209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">
                      <v:shape id="Image 172"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b2bjBAAAA3AAAAA8AAABkcnMvZG93bnJldi54bWxET01rwkAQvQv+h2WEXkQ3emhD6ipSGhA8&#10;afU+ZKfZYHY2zU41/vtuQfA2j/c5q83gW3WlPjaBDSzmGSjiKtiGawOnr3KWg4qCbLENTAbuFGGz&#10;Ho9WWNhw4wNdj1KrFMKxQANOpCu0jpUjj3EeOuLEfYfeoyTY19r2eEvhvtXLLHvVHhtODQ47+nBU&#10;XY6/3sC0vO/PP1Vc7A+Si9sO5WX3eTbmZTJs30EJDfIUP9w7m+a/LeH/mXSBX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3b2bjBAAAA3AAAAA8AAAAAAAAAAAAAAAAAnwIA&#10;AGRycy9kb3ducmV2LnhtbFBLBQYAAAAABAAEAPcAAACNAwAAAAA=&#10;">
                        <v:imagedata r:id="rId15" o:title=""/>
                      </v:shape>
                    </v:group>
                  </w:pict>
                </mc:Fallback>
              </mc:AlternateContent>
            </w:r>
            <w:r>
              <w:rPr>
                <w:b/>
                <w:spacing w:val="-2"/>
                <w:sz w:val="23"/>
              </w:rPr>
              <w:t>MANAGEMENT</w:t>
            </w:r>
          </w:p>
        </w:tc>
        <w:tc>
          <w:tcPr>
            <w:tcW w:w="1401" w:type="dxa"/>
            <w:gridSpan w:val="4"/>
          </w:tcPr>
          <w:p w14:paraId="156DBDB8" w14:textId="77777777" w:rsidR="0047733A" w:rsidRDefault="00A66171">
            <w:pPr>
              <w:pStyle w:val="TableParagraph"/>
              <w:spacing w:line="273" w:lineRule="exact"/>
              <w:ind w:left="343"/>
              <w:rPr>
                <w:b/>
                <w:sz w:val="24"/>
              </w:rPr>
            </w:pPr>
            <w:r>
              <w:rPr>
                <w:b/>
                <w:sz w:val="24"/>
              </w:rPr>
              <w:t>10</w:t>
            </w:r>
            <w:r>
              <w:rPr>
                <w:b/>
                <w:spacing w:val="60"/>
                <w:sz w:val="24"/>
              </w:rPr>
              <w:t xml:space="preserve"> </w:t>
            </w:r>
            <w:r>
              <w:rPr>
                <w:b/>
                <w:spacing w:val="-2"/>
                <w:sz w:val="24"/>
              </w:rPr>
              <w:t>hours</w:t>
            </w:r>
          </w:p>
        </w:tc>
      </w:tr>
      <w:tr w:rsidR="0047733A" w14:paraId="0C3B31C6" w14:textId="77777777">
        <w:trPr>
          <w:trHeight w:val="950"/>
        </w:trPr>
        <w:tc>
          <w:tcPr>
            <w:tcW w:w="9745" w:type="dxa"/>
            <w:gridSpan w:val="11"/>
          </w:tcPr>
          <w:p w14:paraId="501E33F3" w14:textId="77777777" w:rsidR="0047733A" w:rsidRDefault="00A66171">
            <w:pPr>
              <w:pStyle w:val="TableParagraph"/>
              <w:spacing w:line="268" w:lineRule="exact"/>
              <w:rPr>
                <w:sz w:val="24"/>
              </w:rPr>
            </w:pPr>
            <w:r>
              <w:rPr>
                <w:sz w:val="24"/>
              </w:rPr>
              <w:t>Strategic</w:t>
            </w:r>
            <w:r>
              <w:rPr>
                <w:spacing w:val="-5"/>
                <w:sz w:val="24"/>
              </w:rPr>
              <w:t xml:space="preserve"> </w:t>
            </w:r>
            <w:r>
              <w:rPr>
                <w:sz w:val="24"/>
              </w:rPr>
              <w:t>Human</w:t>
            </w:r>
            <w:r>
              <w:rPr>
                <w:spacing w:val="-1"/>
                <w:sz w:val="24"/>
              </w:rPr>
              <w:t xml:space="preserve"> </w:t>
            </w:r>
            <w:r>
              <w:rPr>
                <w:sz w:val="24"/>
              </w:rPr>
              <w:t>Resource</w:t>
            </w:r>
            <w:r>
              <w:rPr>
                <w:spacing w:val="-2"/>
                <w:sz w:val="24"/>
              </w:rPr>
              <w:t xml:space="preserve"> </w:t>
            </w:r>
            <w:r>
              <w:rPr>
                <w:sz w:val="24"/>
              </w:rPr>
              <w:t>Management</w:t>
            </w:r>
            <w:r>
              <w:rPr>
                <w:spacing w:val="-1"/>
                <w:sz w:val="24"/>
              </w:rPr>
              <w:t xml:space="preserve"> </w:t>
            </w:r>
            <w:r>
              <w:rPr>
                <w:sz w:val="24"/>
              </w:rPr>
              <w:t>–</w:t>
            </w:r>
            <w:r>
              <w:rPr>
                <w:spacing w:val="-2"/>
                <w:sz w:val="24"/>
              </w:rPr>
              <w:t xml:space="preserve"> </w:t>
            </w:r>
            <w:r>
              <w:rPr>
                <w:sz w:val="24"/>
              </w:rPr>
              <w:t>Changes</w:t>
            </w:r>
            <w:r>
              <w:rPr>
                <w:spacing w:val="-1"/>
                <w:sz w:val="24"/>
              </w:rPr>
              <w:t xml:space="preserve"> </w:t>
            </w:r>
            <w:r>
              <w:rPr>
                <w:sz w:val="24"/>
              </w:rPr>
              <w:t>and</w:t>
            </w:r>
            <w:r>
              <w:rPr>
                <w:spacing w:val="-1"/>
                <w:sz w:val="24"/>
              </w:rPr>
              <w:t xml:space="preserve"> </w:t>
            </w:r>
            <w:r>
              <w:rPr>
                <w:sz w:val="24"/>
              </w:rPr>
              <w:t>developments</w:t>
            </w:r>
            <w:r>
              <w:rPr>
                <w:spacing w:val="-1"/>
                <w:sz w:val="24"/>
              </w:rPr>
              <w:t xml:space="preserve"> </w:t>
            </w:r>
            <w:r>
              <w:rPr>
                <w:sz w:val="24"/>
              </w:rPr>
              <w:t>in Indian</w:t>
            </w:r>
            <w:r>
              <w:rPr>
                <w:spacing w:val="-1"/>
                <w:sz w:val="24"/>
              </w:rPr>
              <w:t xml:space="preserve"> </w:t>
            </w:r>
            <w:r>
              <w:rPr>
                <w:sz w:val="24"/>
              </w:rPr>
              <w:t>and</w:t>
            </w:r>
            <w:r>
              <w:rPr>
                <w:spacing w:val="55"/>
                <w:sz w:val="24"/>
              </w:rPr>
              <w:t xml:space="preserve"> </w:t>
            </w:r>
            <w:r>
              <w:rPr>
                <w:spacing w:val="-2"/>
                <w:sz w:val="24"/>
              </w:rPr>
              <w:t>Global</w:t>
            </w:r>
          </w:p>
          <w:p w14:paraId="31BBC9D8" w14:textId="77777777" w:rsidR="0047733A" w:rsidRDefault="00A66171">
            <w:pPr>
              <w:pStyle w:val="TableParagraph"/>
              <w:spacing w:before="43" w:line="268" w:lineRule="auto"/>
              <w:rPr>
                <w:sz w:val="24"/>
              </w:rPr>
            </w:pPr>
            <w:r>
              <w:rPr>
                <w:sz w:val="24"/>
              </w:rPr>
              <w:t>Organizations</w:t>
            </w:r>
            <w:r>
              <w:rPr>
                <w:spacing w:val="-4"/>
                <w:sz w:val="24"/>
              </w:rPr>
              <w:t xml:space="preserve"> </w:t>
            </w:r>
            <w:r>
              <w:rPr>
                <w:sz w:val="24"/>
              </w:rPr>
              <w:t>–</w:t>
            </w:r>
            <w:r>
              <w:rPr>
                <w:spacing w:val="-4"/>
                <w:sz w:val="24"/>
              </w:rPr>
              <w:t xml:space="preserve"> </w:t>
            </w:r>
            <w:r>
              <w:rPr>
                <w:sz w:val="24"/>
              </w:rPr>
              <w:t>Global</w:t>
            </w:r>
            <w:r>
              <w:rPr>
                <w:spacing w:val="-4"/>
                <w:sz w:val="24"/>
              </w:rPr>
              <w:t xml:space="preserve"> </w:t>
            </w:r>
            <w:r>
              <w:rPr>
                <w:sz w:val="24"/>
              </w:rPr>
              <w:t>SHRM</w:t>
            </w:r>
            <w:r>
              <w:rPr>
                <w:spacing w:val="-4"/>
                <w:sz w:val="24"/>
              </w:rPr>
              <w:t xml:space="preserve"> </w:t>
            </w:r>
            <w:r>
              <w:rPr>
                <w:sz w:val="24"/>
              </w:rPr>
              <w:t>environment</w:t>
            </w:r>
            <w:r>
              <w:rPr>
                <w:spacing w:val="-4"/>
                <w:sz w:val="24"/>
              </w:rPr>
              <w:t xml:space="preserve"> </w:t>
            </w:r>
            <w:r>
              <w:rPr>
                <w:sz w:val="24"/>
              </w:rPr>
              <w:t>-</w:t>
            </w:r>
            <w:r>
              <w:rPr>
                <w:spacing w:val="-5"/>
                <w:sz w:val="24"/>
              </w:rPr>
              <w:t xml:space="preserve"> </w:t>
            </w:r>
            <w:r>
              <w:rPr>
                <w:sz w:val="24"/>
              </w:rPr>
              <w:t>An</w:t>
            </w:r>
            <w:r>
              <w:rPr>
                <w:spacing w:val="-2"/>
                <w:sz w:val="24"/>
              </w:rPr>
              <w:t xml:space="preserve"> </w:t>
            </w:r>
            <w:r>
              <w:rPr>
                <w:sz w:val="24"/>
              </w:rPr>
              <w:t>Investment</w:t>
            </w:r>
            <w:r>
              <w:rPr>
                <w:spacing w:val="-4"/>
                <w:sz w:val="24"/>
              </w:rPr>
              <w:t xml:space="preserve"> </w:t>
            </w:r>
            <w:r>
              <w:rPr>
                <w:sz w:val="24"/>
              </w:rPr>
              <w:t>perspective</w:t>
            </w:r>
            <w:r>
              <w:rPr>
                <w:spacing w:val="-5"/>
                <w:sz w:val="24"/>
              </w:rPr>
              <w:t xml:space="preserve"> </w:t>
            </w:r>
            <w:r>
              <w:rPr>
                <w:sz w:val="24"/>
              </w:rPr>
              <w:t>of</w:t>
            </w:r>
            <w:r>
              <w:rPr>
                <w:spacing w:val="-3"/>
                <w:sz w:val="24"/>
              </w:rPr>
              <w:t xml:space="preserve"> </w:t>
            </w:r>
            <w:r>
              <w:rPr>
                <w:sz w:val="24"/>
              </w:rPr>
              <w:t>Human</w:t>
            </w:r>
            <w:r>
              <w:rPr>
                <w:spacing w:val="-4"/>
                <w:sz w:val="24"/>
              </w:rPr>
              <w:t xml:space="preserve"> </w:t>
            </w:r>
            <w:r>
              <w:rPr>
                <w:sz w:val="24"/>
              </w:rPr>
              <w:t>Resource Management - Understanding and Measuring Human Capital – Human Resource Metrics.</w:t>
            </w:r>
          </w:p>
        </w:tc>
      </w:tr>
      <w:tr w:rsidR="0047733A" w14:paraId="1F304FBE" w14:textId="77777777">
        <w:trPr>
          <w:trHeight w:val="316"/>
        </w:trPr>
        <w:tc>
          <w:tcPr>
            <w:tcW w:w="9745" w:type="dxa"/>
            <w:gridSpan w:val="11"/>
          </w:tcPr>
          <w:p w14:paraId="55F12549" w14:textId="77777777" w:rsidR="0047733A" w:rsidRDefault="0047733A">
            <w:pPr>
              <w:pStyle w:val="TableParagraph"/>
              <w:ind w:left="0"/>
            </w:pPr>
          </w:p>
        </w:tc>
      </w:tr>
      <w:tr w:rsidR="0047733A" w14:paraId="42FB9D2D" w14:textId="77777777">
        <w:trPr>
          <w:trHeight w:val="318"/>
        </w:trPr>
        <w:tc>
          <w:tcPr>
            <w:tcW w:w="1100" w:type="dxa"/>
            <w:gridSpan w:val="2"/>
          </w:tcPr>
          <w:p w14:paraId="1B6FE6EB" w14:textId="77777777" w:rsidR="0047733A" w:rsidRDefault="00A66171">
            <w:pPr>
              <w:pStyle w:val="TableParagraph"/>
              <w:spacing w:line="275" w:lineRule="exact"/>
              <w:rPr>
                <w:b/>
                <w:sz w:val="24"/>
              </w:rPr>
            </w:pPr>
            <w:r>
              <w:rPr>
                <w:b/>
                <w:spacing w:val="-2"/>
                <w:sz w:val="24"/>
              </w:rPr>
              <w:t>Unit:2</w:t>
            </w:r>
          </w:p>
        </w:tc>
        <w:tc>
          <w:tcPr>
            <w:tcW w:w="7244" w:type="dxa"/>
            <w:gridSpan w:val="5"/>
          </w:tcPr>
          <w:p w14:paraId="2EFA965F" w14:textId="77777777" w:rsidR="0047733A" w:rsidRDefault="00A66171">
            <w:pPr>
              <w:pStyle w:val="TableParagraph"/>
              <w:spacing w:before="1"/>
              <w:ind w:left="325"/>
              <w:rPr>
                <w:b/>
                <w:sz w:val="23"/>
              </w:rPr>
            </w:pPr>
            <w:r>
              <w:rPr>
                <w:b/>
                <w:sz w:val="23"/>
              </w:rPr>
              <w:t>STRATEGIC</w:t>
            </w:r>
            <w:r>
              <w:rPr>
                <w:b/>
                <w:spacing w:val="-7"/>
                <w:sz w:val="23"/>
              </w:rPr>
              <w:t xml:space="preserve"> </w:t>
            </w:r>
            <w:r>
              <w:rPr>
                <w:b/>
                <w:sz w:val="23"/>
              </w:rPr>
              <w:t>ROLE</w:t>
            </w:r>
            <w:r>
              <w:rPr>
                <w:b/>
                <w:spacing w:val="-3"/>
                <w:sz w:val="23"/>
              </w:rPr>
              <w:t xml:space="preserve"> </w:t>
            </w:r>
            <w:r>
              <w:rPr>
                <w:b/>
                <w:sz w:val="23"/>
              </w:rPr>
              <w:t>OF</w:t>
            </w:r>
            <w:r>
              <w:rPr>
                <w:b/>
                <w:spacing w:val="-6"/>
                <w:sz w:val="23"/>
              </w:rPr>
              <w:t xml:space="preserve"> </w:t>
            </w:r>
            <w:r>
              <w:rPr>
                <w:b/>
                <w:sz w:val="23"/>
              </w:rPr>
              <w:t>HUMAN</w:t>
            </w:r>
            <w:r>
              <w:rPr>
                <w:b/>
                <w:spacing w:val="-4"/>
                <w:sz w:val="23"/>
              </w:rPr>
              <w:t xml:space="preserve"> </w:t>
            </w:r>
            <w:r>
              <w:rPr>
                <w:b/>
                <w:sz w:val="23"/>
              </w:rPr>
              <w:t>RESOURCE</w:t>
            </w:r>
            <w:r>
              <w:rPr>
                <w:b/>
                <w:spacing w:val="-3"/>
                <w:sz w:val="23"/>
              </w:rPr>
              <w:t xml:space="preserve"> </w:t>
            </w:r>
            <w:r>
              <w:rPr>
                <w:b/>
                <w:spacing w:val="-2"/>
                <w:sz w:val="23"/>
              </w:rPr>
              <w:t>MANAGEMENT</w:t>
            </w:r>
          </w:p>
        </w:tc>
        <w:tc>
          <w:tcPr>
            <w:tcW w:w="1401" w:type="dxa"/>
            <w:gridSpan w:val="4"/>
          </w:tcPr>
          <w:p w14:paraId="5E677B8C" w14:textId="77777777" w:rsidR="0047733A" w:rsidRDefault="00A66171">
            <w:pPr>
              <w:pStyle w:val="TableParagraph"/>
              <w:spacing w:line="275" w:lineRule="exact"/>
              <w:ind w:left="403"/>
              <w:rPr>
                <w:b/>
                <w:sz w:val="24"/>
              </w:rPr>
            </w:pPr>
            <w:r>
              <w:rPr>
                <w:b/>
                <w:sz w:val="24"/>
              </w:rPr>
              <w:t>10</w:t>
            </w:r>
            <w:r>
              <w:rPr>
                <w:b/>
                <w:spacing w:val="-2"/>
                <w:sz w:val="24"/>
              </w:rPr>
              <w:t xml:space="preserve"> hours</w:t>
            </w:r>
          </w:p>
        </w:tc>
      </w:tr>
      <w:tr w:rsidR="0047733A" w14:paraId="75DE2B09" w14:textId="77777777">
        <w:trPr>
          <w:trHeight w:val="633"/>
        </w:trPr>
        <w:tc>
          <w:tcPr>
            <w:tcW w:w="9745" w:type="dxa"/>
            <w:gridSpan w:val="11"/>
          </w:tcPr>
          <w:p w14:paraId="49C98FBA" w14:textId="77777777" w:rsidR="0047733A" w:rsidRDefault="00A66171">
            <w:pPr>
              <w:pStyle w:val="TableParagraph"/>
              <w:spacing w:line="270" w:lineRule="exact"/>
              <w:rPr>
                <w:sz w:val="24"/>
              </w:rPr>
            </w:pPr>
            <w:r>
              <w:rPr>
                <w:sz w:val="24"/>
              </w:rPr>
              <w:t>Strategic</w:t>
            </w:r>
            <w:r>
              <w:rPr>
                <w:spacing w:val="-5"/>
                <w:sz w:val="24"/>
              </w:rPr>
              <w:t xml:space="preserve"> </w:t>
            </w:r>
            <w:r>
              <w:rPr>
                <w:sz w:val="24"/>
              </w:rPr>
              <w:t>Management</w:t>
            </w:r>
            <w:r>
              <w:rPr>
                <w:spacing w:val="-1"/>
                <w:sz w:val="24"/>
              </w:rPr>
              <w:t xml:space="preserve"> </w:t>
            </w:r>
            <w:r>
              <w:rPr>
                <w:sz w:val="24"/>
              </w:rPr>
              <w:t>– Strategic</w:t>
            </w:r>
            <w:r>
              <w:rPr>
                <w:spacing w:val="-2"/>
                <w:sz w:val="24"/>
              </w:rPr>
              <w:t xml:space="preserve"> </w:t>
            </w:r>
            <w:r>
              <w:rPr>
                <w:sz w:val="24"/>
              </w:rPr>
              <w:t>role</w:t>
            </w:r>
            <w:r>
              <w:rPr>
                <w:spacing w:val="-2"/>
                <w:sz w:val="24"/>
              </w:rPr>
              <w:t xml:space="preserve"> </w:t>
            </w:r>
            <w:r>
              <w:rPr>
                <w:sz w:val="24"/>
              </w:rPr>
              <w:t>of</w:t>
            </w:r>
            <w:r>
              <w:rPr>
                <w:spacing w:val="-2"/>
                <w:sz w:val="24"/>
              </w:rPr>
              <w:t xml:space="preserve"> </w:t>
            </w:r>
            <w:r>
              <w:rPr>
                <w:sz w:val="24"/>
              </w:rPr>
              <w:t>Human Resource</w:t>
            </w:r>
            <w:r>
              <w:rPr>
                <w:spacing w:val="-2"/>
                <w:sz w:val="24"/>
              </w:rPr>
              <w:t xml:space="preserve"> </w:t>
            </w:r>
            <w:r>
              <w:rPr>
                <w:sz w:val="24"/>
              </w:rPr>
              <w:t>Management</w:t>
            </w:r>
            <w:r>
              <w:rPr>
                <w:spacing w:val="-1"/>
                <w:sz w:val="24"/>
              </w:rPr>
              <w:t xml:space="preserve"> </w:t>
            </w:r>
            <w:r>
              <w:rPr>
                <w:sz w:val="24"/>
              </w:rPr>
              <w:t>– Aligning</w:t>
            </w:r>
            <w:r>
              <w:rPr>
                <w:spacing w:val="-1"/>
                <w:sz w:val="24"/>
              </w:rPr>
              <w:t xml:space="preserve"> </w:t>
            </w:r>
            <w:r>
              <w:rPr>
                <w:sz w:val="24"/>
              </w:rPr>
              <w:t>HR</w:t>
            </w:r>
            <w:r>
              <w:rPr>
                <w:spacing w:val="-1"/>
                <w:sz w:val="24"/>
              </w:rPr>
              <w:t xml:space="preserve"> </w:t>
            </w:r>
            <w:r>
              <w:rPr>
                <w:spacing w:val="-2"/>
                <w:sz w:val="24"/>
              </w:rPr>
              <w:t>strategy</w:t>
            </w:r>
          </w:p>
          <w:p w14:paraId="549BBE3E" w14:textId="77777777" w:rsidR="0047733A" w:rsidRDefault="00A66171">
            <w:pPr>
              <w:pStyle w:val="TableParagraph"/>
              <w:spacing w:before="41"/>
              <w:rPr>
                <w:sz w:val="24"/>
              </w:rPr>
            </w:pPr>
            <w:r>
              <w:rPr>
                <w:sz w:val="24"/>
              </w:rPr>
              <w:t>with</w:t>
            </w:r>
            <w:r>
              <w:rPr>
                <w:spacing w:val="-4"/>
                <w:sz w:val="24"/>
              </w:rPr>
              <w:t xml:space="preserve"> </w:t>
            </w:r>
            <w:r>
              <w:rPr>
                <w:sz w:val="24"/>
              </w:rPr>
              <w:t>corporate</w:t>
            </w:r>
            <w:r>
              <w:rPr>
                <w:spacing w:val="-2"/>
                <w:sz w:val="24"/>
              </w:rPr>
              <w:t xml:space="preserve"> </w:t>
            </w:r>
            <w:r>
              <w:rPr>
                <w:sz w:val="24"/>
              </w:rPr>
              <w:t>strategy</w:t>
            </w:r>
            <w:r>
              <w:rPr>
                <w:spacing w:val="-1"/>
                <w:sz w:val="24"/>
              </w:rPr>
              <w:t xml:space="preserve"> </w:t>
            </w:r>
            <w:r>
              <w:rPr>
                <w:sz w:val="24"/>
              </w:rPr>
              <w:t>– HR</w:t>
            </w:r>
            <w:r>
              <w:rPr>
                <w:spacing w:val="-1"/>
                <w:sz w:val="24"/>
              </w:rPr>
              <w:t xml:space="preserve"> </w:t>
            </w:r>
            <w:r>
              <w:rPr>
                <w:sz w:val="24"/>
              </w:rPr>
              <w:t>as</w:t>
            </w:r>
            <w:r>
              <w:rPr>
                <w:spacing w:val="-1"/>
                <w:sz w:val="24"/>
              </w:rPr>
              <w:t xml:space="preserve"> </w:t>
            </w:r>
            <w:r>
              <w:rPr>
                <w:sz w:val="24"/>
              </w:rPr>
              <w:t>a</w:t>
            </w:r>
            <w:r>
              <w:rPr>
                <w:spacing w:val="-2"/>
                <w:sz w:val="24"/>
              </w:rPr>
              <w:t xml:space="preserve"> </w:t>
            </w:r>
            <w:r>
              <w:rPr>
                <w:sz w:val="24"/>
              </w:rPr>
              <w:t>competitive</w:t>
            </w:r>
            <w:r>
              <w:rPr>
                <w:spacing w:val="-3"/>
                <w:sz w:val="24"/>
              </w:rPr>
              <w:t xml:space="preserve"> </w:t>
            </w:r>
            <w:r>
              <w:rPr>
                <w:sz w:val="24"/>
              </w:rPr>
              <w:t>advantage</w:t>
            </w:r>
            <w:r>
              <w:rPr>
                <w:spacing w:val="-2"/>
                <w:sz w:val="24"/>
              </w:rPr>
              <w:t xml:space="preserve"> </w:t>
            </w:r>
            <w:r>
              <w:rPr>
                <w:sz w:val="24"/>
              </w:rPr>
              <w:t>–</w:t>
            </w:r>
            <w:r>
              <w:rPr>
                <w:spacing w:val="-1"/>
                <w:sz w:val="24"/>
              </w:rPr>
              <w:t xml:space="preserve"> </w:t>
            </w:r>
            <w:r>
              <w:rPr>
                <w:sz w:val="24"/>
              </w:rPr>
              <w:t>Corporate</w:t>
            </w:r>
            <w:r>
              <w:rPr>
                <w:spacing w:val="-2"/>
                <w:sz w:val="24"/>
              </w:rPr>
              <w:t xml:space="preserve"> </w:t>
            </w:r>
            <w:r>
              <w:rPr>
                <w:sz w:val="24"/>
              </w:rPr>
              <w:t>ethics and</w:t>
            </w:r>
            <w:r>
              <w:rPr>
                <w:spacing w:val="-1"/>
                <w:sz w:val="24"/>
              </w:rPr>
              <w:t xml:space="preserve"> </w:t>
            </w:r>
            <w:r>
              <w:rPr>
                <w:sz w:val="24"/>
              </w:rPr>
              <w:t>values</w:t>
            </w:r>
            <w:r>
              <w:rPr>
                <w:spacing w:val="-1"/>
                <w:sz w:val="24"/>
              </w:rPr>
              <w:t xml:space="preserve"> </w:t>
            </w:r>
            <w:r>
              <w:rPr>
                <w:sz w:val="24"/>
              </w:rPr>
              <w:t>in</w:t>
            </w:r>
            <w:r>
              <w:rPr>
                <w:spacing w:val="-1"/>
                <w:sz w:val="24"/>
              </w:rPr>
              <w:t xml:space="preserve"> </w:t>
            </w:r>
            <w:r>
              <w:rPr>
                <w:spacing w:val="-2"/>
                <w:sz w:val="24"/>
              </w:rPr>
              <w:t>SHRM.</w:t>
            </w:r>
          </w:p>
        </w:tc>
      </w:tr>
      <w:tr w:rsidR="0047733A" w14:paraId="336731FC" w14:textId="77777777">
        <w:trPr>
          <w:trHeight w:val="316"/>
        </w:trPr>
        <w:tc>
          <w:tcPr>
            <w:tcW w:w="9745" w:type="dxa"/>
            <w:gridSpan w:val="11"/>
          </w:tcPr>
          <w:p w14:paraId="6725E24A" w14:textId="77777777" w:rsidR="0047733A" w:rsidRDefault="0047733A">
            <w:pPr>
              <w:pStyle w:val="TableParagraph"/>
              <w:ind w:left="0"/>
            </w:pPr>
          </w:p>
        </w:tc>
      </w:tr>
      <w:tr w:rsidR="0047733A" w14:paraId="299D5417" w14:textId="77777777">
        <w:trPr>
          <w:trHeight w:val="316"/>
        </w:trPr>
        <w:tc>
          <w:tcPr>
            <w:tcW w:w="1100" w:type="dxa"/>
            <w:gridSpan w:val="2"/>
          </w:tcPr>
          <w:p w14:paraId="18F5691D" w14:textId="77777777" w:rsidR="0047733A" w:rsidRDefault="00A66171">
            <w:pPr>
              <w:pStyle w:val="TableParagraph"/>
              <w:spacing w:line="273" w:lineRule="exact"/>
              <w:rPr>
                <w:b/>
                <w:sz w:val="24"/>
              </w:rPr>
            </w:pPr>
            <w:r>
              <w:rPr>
                <w:b/>
                <w:spacing w:val="-2"/>
                <w:sz w:val="24"/>
              </w:rPr>
              <w:t>Unit:3</w:t>
            </w:r>
          </w:p>
        </w:tc>
        <w:tc>
          <w:tcPr>
            <w:tcW w:w="7244" w:type="dxa"/>
            <w:gridSpan w:val="5"/>
          </w:tcPr>
          <w:p w14:paraId="19CE4BD6" w14:textId="77777777" w:rsidR="0047733A" w:rsidRDefault="00A66171">
            <w:pPr>
              <w:pStyle w:val="TableParagraph"/>
              <w:spacing w:line="273" w:lineRule="exact"/>
              <w:ind w:left="58" w:right="73"/>
              <w:jc w:val="center"/>
              <w:rPr>
                <w:b/>
                <w:sz w:val="24"/>
              </w:rPr>
            </w:pPr>
            <w:r>
              <w:rPr>
                <w:b/>
                <w:sz w:val="24"/>
              </w:rPr>
              <w:t>SHRM</w:t>
            </w:r>
            <w:r>
              <w:rPr>
                <w:b/>
                <w:spacing w:val="-2"/>
                <w:sz w:val="24"/>
              </w:rPr>
              <w:t xml:space="preserve"> PLANNING</w:t>
            </w:r>
          </w:p>
        </w:tc>
        <w:tc>
          <w:tcPr>
            <w:tcW w:w="1401" w:type="dxa"/>
            <w:gridSpan w:val="4"/>
          </w:tcPr>
          <w:p w14:paraId="1A402377" w14:textId="77777777" w:rsidR="0047733A" w:rsidRDefault="00A66171">
            <w:pPr>
              <w:pStyle w:val="TableParagraph"/>
              <w:spacing w:line="273" w:lineRule="exact"/>
              <w:ind w:left="403"/>
              <w:rPr>
                <w:b/>
                <w:sz w:val="24"/>
              </w:rPr>
            </w:pPr>
            <w:r>
              <w:rPr>
                <w:b/>
                <w:sz w:val="24"/>
              </w:rPr>
              <w:t>10</w:t>
            </w:r>
            <w:r>
              <w:rPr>
                <w:b/>
                <w:spacing w:val="-2"/>
                <w:sz w:val="24"/>
              </w:rPr>
              <w:t xml:space="preserve"> hours</w:t>
            </w:r>
          </w:p>
        </w:tc>
      </w:tr>
      <w:tr w:rsidR="0047733A" w14:paraId="562FB53F" w14:textId="77777777">
        <w:trPr>
          <w:trHeight w:val="834"/>
        </w:trPr>
        <w:tc>
          <w:tcPr>
            <w:tcW w:w="9745" w:type="dxa"/>
            <w:gridSpan w:val="11"/>
          </w:tcPr>
          <w:p w14:paraId="13AFB141" w14:textId="77777777" w:rsidR="0047733A" w:rsidRDefault="00A66171">
            <w:pPr>
              <w:pStyle w:val="TableParagraph"/>
              <w:spacing w:line="280" w:lineRule="auto"/>
              <w:rPr>
                <w:sz w:val="24"/>
              </w:rPr>
            </w:pPr>
            <w:r>
              <w:rPr>
                <w:sz w:val="24"/>
              </w:rPr>
              <w:t>SHRM</w:t>
            </w:r>
            <w:r>
              <w:rPr>
                <w:spacing w:val="-3"/>
                <w:sz w:val="24"/>
              </w:rPr>
              <w:t xml:space="preserve"> </w:t>
            </w:r>
            <w:r>
              <w:rPr>
                <w:sz w:val="24"/>
              </w:rPr>
              <w:t>-</w:t>
            </w:r>
            <w:r>
              <w:rPr>
                <w:spacing w:val="-4"/>
                <w:sz w:val="24"/>
              </w:rPr>
              <w:t xml:space="preserve"> </w:t>
            </w:r>
            <w:r>
              <w:rPr>
                <w:sz w:val="24"/>
              </w:rPr>
              <w:t>Planning</w:t>
            </w:r>
            <w:r>
              <w:rPr>
                <w:spacing w:val="-4"/>
                <w:sz w:val="24"/>
              </w:rPr>
              <w:t xml:space="preserve"> </w:t>
            </w:r>
            <w:r>
              <w:rPr>
                <w:sz w:val="24"/>
              </w:rPr>
              <w:t>–</w:t>
            </w:r>
            <w:r>
              <w:rPr>
                <w:spacing w:val="-3"/>
                <w:sz w:val="24"/>
              </w:rPr>
              <w:t xml:space="preserve"> </w:t>
            </w:r>
            <w:r>
              <w:rPr>
                <w:sz w:val="24"/>
              </w:rPr>
              <w:t>Design</w:t>
            </w:r>
            <w:r>
              <w:rPr>
                <w:spacing w:val="-3"/>
                <w:sz w:val="24"/>
              </w:rPr>
              <w:t xml:space="preserve"> </w:t>
            </w:r>
            <w:r>
              <w:rPr>
                <w:sz w:val="24"/>
              </w:rPr>
              <w:t>and</w:t>
            </w:r>
            <w:r>
              <w:rPr>
                <w:spacing w:val="-3"/>
                <w:sz w:val="24"/>
              </w:rPr>
              <w:t xml:space="preserve"> </w:t>
            </w:r>
            <w:r>
              <w:rPr>
                <w:sz w:val="24"/>
              </w:rPr>
              <w:t>Redesign</w:t>
            </w:r>
            <w:r>
              <w:rPr>
                <w:spacing w:val="-3"/>
                <w:sz w:val="24"/>
              </w:rPr>
              <w:t xml:space="preserve"> </w:t>
            </w:r>
            <w:r>
              <w:rPr>
                <w:sz w:val="24"/>
              </w:rPr>
              <w:t>of</w:t>
            </w:r>
            <w:r>
              <w:rPr>
                <w:spacing w:val="-4"/>
                <w:sz w:val="24"/>
              </w:rPr>
              <w:t xml:space="preserve"> </w:t>
            </w:r>
            <w:r>
              <w:rPr>
                <w:sz w:val="24"/>
              </w:rPr>
              <w:t>Work</w:t>
            </w:r>
            <w:r>
              <w:rPr>
                <w:spacing w:val="-3"/>
                <w:sz w:val="24"/>
              </w:rPr>
              <w:t xml:space="preserve"> </w:t>
            </w:r>
            <w:r>
              <w:rPr>
                <w:sz w:val="24"/>
              </w:rPr>
              <w:t>Systems</w:t>
            </w:r>
            <w:r>
              <w:rPr>
                <w:spacing w:val="-3"/>
                <w:sz w:val="24"/>
              </w:rPr>
              <w:t xml:space="preserve"> </w:t>
            </w:r>
            <w:r>
              <w:rPr>
                <w:sz w:val="24"/>
              </w:rPr>
              <w:t>–</w:t>
            </w:r>
            <w:r>
              <w:rPr>
                <w:spacing w:val="-3"/>
                <w:sz w:val="24"/>
              </w:rPr>
              <w:t xml:space="preserve"> </w:t>
            </w:r>
            <w:r>
              <w:rPr>
                <w:sz w:val="24"/>
              </w:rPr>
              <w:t>Impact</w:t>
            </w:r>
            <w:r>
              <w:rPr>
                <w:spacing w:val="-3"/>
                <w:sz w:val="24"/>
              </w:rPr>
              <w:t xml:space="preserve"> </w:t>
            </w:r>
            <w:r>
              <w:rPr>
                <w:sz w:val="24"/>
              </w:rPr>
              <w:t>of</w:t>
            </w:r>
            <w:r>
              <w:rPr>
                <w:spacing w:val="-4"/>
                <w:sz w:val="24"/>
              </w:rPr>
              <w:t xml:space="preserve"> </w:t>
            </w:r>
            <w:r>
              <w:rPr>
                <w:sz w:val="24"/>
              </w:rPr>
              <w:t>Technology</w:t>
            </w:r>
            <w:r>
              <w:rPr>
                <w:spacing w:val="-4"/>
                <w:sz w:val="24"/>
              </w:rPr>
              <w:t xml:space="preserve"> </w:t>
            </w:r>
            <w:r>
              <w:rPr>
                <w:sz w:val="24"/>
              </w:rPr>
              <w:t>–</w:t>
            </w:r>
            <w:r>
              <w:rPr>
                <w:spacing w:val="-3"/>
                <w:sz w:val="24"/>
              </w:rPr>
              <w:t xml:space="preserve"> </w:t>
            </w:r>
            <w:r>
              <w:rPr>
                <w:sz w:val="24"/>
              </w:rPr>
              <w:t>Change, restructuring and developments - People and Process in the Organization</w:t>
            </w:r>
          </w:p>
        </w:tc>
      </w:tr>
      <w:tr w:rsidR="0047733A" w14:paraId="325BF8D6" w14:textId="77777777">
        <w:trPr>
          <w:trHeight w:val="318"/>
        </w:trPr>
        <w:tc>
          <w:tcPr>
            <w:tcW w:w="9745" w:type="dxa"/>
            <w:gridSpan w:val="11"/>
          </w:tcPr>
          <w:p w14:paraId="7F491949" w14:textId="77777777" w:rsidR="0047733A" w:rsidRDefault="0047733A">
            <w:pPr>
              <w:pStyle w:val="TableParagraph"/>
              <w:ind w:left="0"/>
            </w:pPr>
          </w:p>
        </w:tc>
      </w:tr>
      <w:tr w:rsidR="0047733A" w14:paraId="3E9E0678" w14:textId="77777777">
        <w:trPr>
          <w:trHeight w:val="313"/>
        </w:trPr>
        <w:tc>
          <w:tcPr>
            <w:tcW w:w="1100" w:type="dxa"/>
            <w:gridSpan w:val="2"/>
          </w:tcPr>
          <w:p w14:paraId="0D65F234" w14:textId="77777777" w:rsidR="0047733A" w:rsidRDefault="00A66171">
            <w:pPr>
              <w:pStyle w:val="TableParagraph"/>
              <w:spacing w:line="270" w:lineRule="exact"/>
              <w:rPr>
                <w:b/>
                <w:sz w:val="24"/>
              </w:rPr>
            </w:pPr>
            <w:r>
              <w:rPr>
                <w:b/>
                <w:spacing w:val="-2"/>
                <w:sz w:val="24"/>
              </w:rPr>
              <w:t>Unit:4</w:t>
            </w:r>
          </w:p>
        </w:tc>
        <w:tc>
          <w:tcPr>
            <w:tcW w:w="7244" w:type="dxa"/>
            <w:gridSpan w:val="5"/>
          </w:tcPr>
          <w:p w14:paraId="1B095ACF" w14:textId="77777777" w:rsidR="0047733A" w:rsidRDefault="00A66171">
            <w:pPr>
              <w:pStyle w:val="TableParagraph"/>
              <w:spacing w:line="270" w:lineRule="exact"/>
              <w:ind w:left="58" w:right="55"/>
              <w:jc w:val="center"/>
              <w:rPr>
                <w:b/>
                <w:sz w:val="24"/>
              </w:rPr>
            </w:pPr>
            <w:r>
              <w:rPr>
                <w:b/>
                <w:sz w:val="24"/>
              </w:rPr>
              <w:t>SHRM</w:t>
            </w:r>
            <w:r>
              <w:rPr>
                <w:b/>
                <w:spacing w:val="-5"/>
                <w:sz w:val="24"/>
              </w:rPr>
              <w:t xml:space="preserve"> </w:t>
            </w:r>
            <w:r>
              <w:rPr>
                <w:b/>
                <w:sz w:val="24"/>
              </w:rPr>
              <w:t>DYNAMICS</w:t>
            </w:r>
            <w:r>
              <w:rPr>
                <w:b/>
                <w:spacing w:val="-3"/>
                <w:sz w:val="24"/>
              </w:rPr>
              <w:t xml:space="preserve"> </w:t>
            </w:r>
            <w:r>
              <w:rPr>
                <w:b/>
                <w:spacing w:val="-2"/>
                <w:sz w:val="24"/>
              </w:rPr>
              <w:t>IMPLEMENTATION</w:t>
            </w:r>
          </w:p>
        </w:tc>
        <w:tc>
          <w:tcPr>
            <w:tcW w:w="1401" w:type="dxa"/>
            <w:gridSpan w:val="4"/>
          </w:tcPr>
          <w:p w14:paraId="50ED673A" w14:textId="77777777" w:rsidR="0047733A" w:rsidRDefault="00A66171">
            <w:pPr>
              <w:pStyle w:val="TableParagraph"/>
              <w:spacing w:line="270" w:lineRule="exact"/>
              <w:ind w:left="343"/>
              <w:rPr>
                <w:b/>
                <w:sz w:val="24"/>
              </w:rPr>
            </w:pPr>
            <w:r>
              <w:rPr>
                <w:b/>
                <w:sz w:val="24"/>
              </w:rPr>
              <w:t>10</w:t>
            </w:r>
            <w:r>
              <w:rPr>
                <w:b/>
                <w:spacing w:val="60"/>
                <w:sz w:val="24"/>
              </w:rPr>
              <w:t xml:space="preserve"> </w:t>
            </w:r>
            <w:r>
              <w:rPr>
                <w:b/>
                <w:spacing w:val="-2"/>
                <w:sz w:val="24"/>
              </w:rPr>
              <w:t>hours</w:t>
            </w:r>
          </w:p>
        </w:tc>
      </w:tr>
      <w:tr w:rsidR="0047733A" w14:paraId="6B4D4DF6" w14:textId="77777777">
        <w:trPr>
          <w:trHeight w:val="952"/>
        </w:trPr>
        <w:tc>
          <w:tcPr>
            <w:tcW w:w="9745" w:type="dxa"/>
            <w:gridSpan w:val="11"/>
          </w:tcPr>
          <w:p w14:paraId="4F6B00BC" w14:textId="77777777" w:rsidR="0047733A" w:rsidRDefault="00A66171">
            <w:pPr>
              <w:pStyle w:val="TableParagraph"/>
              <w:spacing w:before="1" w:line="276" w:lineRule="auto"/>
              <w:rPr>
                <w:sz w:val="24"/>
              </w:rPr>
            </w:pPr>
            <w:r>
              <w:rPr>
                <w:sz w:val="24"/>
              </w:rPr>
              <w:t>Implementation of SHRM Dynamics - Staffing - Training and Development – Performance Management</w:t>
            </w:r>
            <w:r>
              <w:rPr>
                <w:spacing w:val="-4"/>
                <w:sz w:val="24"/>
              </w:rPr>
              <w:t xml:space="preserve"> </w:t>
            </w:r>
            <w:r>
              <w:rPr>
                <w:sz w:val="24"/>
              </w:rPr>
              <w:t>and</w:t>
            </w:r>
            <w:r>
              <w:rPr>
                <w:spacing w:val="-2"/>
                <w:sz w:val="24"/>
              </w:rPr>
              <w:t xml:space="preserve"> </w:t>
            </w:r>
            <w:r>
              <w:rPr>
                <w:sz w:val="24"/>
              </w:rPr>
              <w:t>Feedback</w:t>
            </w:r>
            <w:r>
              <w:rPr>
                <w:spacing w:val="-4"/>
                <w:sz w:val="24"/>
              </w:rPr>
              <w:t xml:space="preserve"> </w:t>
            </w:r>
            <w:r>
              <w:rPr>
                <w:sz w:val="24"/>
              </w:rPr>
              <w:t>–</w:t>
            </w:r>
            <w:r>
              <w:rPr>
                <w:spacing w:val="-4"/>
                <w:sz w:val="24"/>
              </w:rPr>
              <w:t xml:space="preserve"> </w:t>
            </w:r>
            <w:r>
              <w:rPr>
                <w:sz w:val="24"/>
              </w:rPr>
              <w:t>Compensation</w:t>
            </w:r>
            <w:r>
              <w:rPr>
                <w:spacing w:val="-4"/>
                <w:sz w:val="24"/>
              </w:rPr>
              <w:t xml:space="preserve"> </w:t>
            </w:r>
            <w:r>
              <w:rPr>
                <w:sz w:val="24"/>
              </w:rPr>
              <w:t>trends</w:t>
            </w:r>
            <w:r>
              <w:rPr>
                <w:spacing w:val="-4"/>
                <w:sz w:val="24"/>
              </w:rPr>
              <w:t xml:space="preserve"> </w:t>
            </w:r>
            <w:r>
              <w:rPr>
                <w:sz w:val="24"/>
              </w:rPr>
              <w:t>-</w:t>
            </w:r>
            <w:r>
              <w:rPr>
                <w:spacing w:val="-3"/>
                <w:sz w:val="24"/>
              </w:rPr>
              <w:t xml:space="preserve"> </w:t>
            </w:r>
            <w:r>
              <w:rPr>
                <w:sz w:val="24"/>
              </w:rPr>
              <w:t>Investments</w:t>
            </w:r>
            <w:r>
              <w:rPr>
                <w:spacing w:val="-4"/>
                <w:sz w:val="24"/>
              </w:rPr>
              <w:t xml:space="preserve"> </w:t>
            </w:r>
            <w:r>
              <w:rPr>
                <w:sz w:val="24"/>
              </w:rPr>
              <w:t>in</w:t>
            </w:r>
            <w:r>
              <w:rPr>
                <w:spacing w:val="-4"/>
                <w:sz w:val="24"/>
              </w:rPr>
              <w:t xml:space="preserve"> </w:t>
            </w:r>
            <w:r>
              <w:rPr>
                <w:sz w:val="24"/>
              </w:rPr>
              <w:t>training</w:t>
            </w:r>
            <w:r>
              <w:rPr>
                <w:spacing w:val="-4"/>
                <w:sz w:val="24"/>
              </w:rPr>
              <w:t xml:space="preserve"> </w:t>
            </w:r>
            <w:r>
              <w:rPr>
                <w:sz w:val="24"/>
              </w:rPr>
              <w:t>and</w:t>
            </w:r>
            <w:r>
              <w:rPr>
                <w:spacing w:val="-4"/>
                <w:sz w:val="24"/>
              </w:rPr>
              <w:t xml:space="preserve"> </w:t>
            </w:r>
            <w:r>
              <w:rPr>
                <w:sz w:val="24"/>
              </w:rPr>
              <w:t>development</w:t>
            </w:r>
            <w:r>
              <w:rPr>
                <w:spacing w:val="-4"/>
                <w:sz w:val="24"/>
              </w:rPr>
              <w:t xml:space="preserve"> </w:t>
            </w:r>
            <w:r>
              <w:rPr>
                <w:sz w:val="24"/>
              </w:rPr>
              <w:t>-</w:t>
            </w:r>
          </w:p>
          <w:p w14:paraId="57080FA7" w14:textId="77777777" w:rsidR="0047733A" w:rsidRDefault="00A66171">
            <w:pPr>
              <w:pStyle w:val="TableParagraph"/>
              <w:spacing w:line="275" w:lineRule="exact"/>
              <w:rPr>
                <w:sz w:val="24"/>
              </w:rPr>
            </w:pPr>
            <w:r>
              <w:rPr>
                <w:sz w:val="24"/>
              </w:rPr>
              <w:t>Talent</w:t>
            </w:r>
            <w:r>
              <w:rPr>
                <w:spacing w:val="-2"/>
                <w:sz w:val="24"/>
              </w:rPr>
              <w:t xml:space="preserve"> </w:t>
            </w:r>
            <w:r>
              <w:rPr>
                <w:sz w:val="24"/>
              </w:rPr>
              <w:t>Management</w:t>
            </w:r>
            <w:r>
              <w:rPr>
                <w:spacing w:val="-2"/>
                <w:sz w:val="24"/>
              </w:rPr>
              <w:t xml:space="preserve"> </w:t>
            </w:r>
            <w:r>
              <w:rPr>
                <w:sz w:val="24"/>
              </w:rPr>
              <w:t>and</w:t>
            </w:r>
            <w:r>
              <w:rPr>
                <w:spacing w:val="-1"/>
                <w:sz w:val="24"/>
              </w:rPr>
              <w:t xml:space="preserve"> </w:t>
            </w:r>
            <w:r>
              <w:rPr>
                <w:sz w:val="24"/>
              </w:rPr>
              <w:t>Employee</w:t>
            </w:r>
            <w:r>
              <w:rPr>
                <w:spacing w:val="-2"/>
                <w:sz w:val="24"/>
              </w:rPr>
              <w:t xml:space="preserve"> retention.</w:t>
            </w:r>
          </w:p>
        </w:tc>
      </w:tr>
      <w:tr w:rsidR="0047733A" w14:paraId="23D57C0A" w14:textId="77777777">
        <w:trPr>
          <w:trHeight w:val="316"/>
        </w:trPr>
        <w:tc>
          <w:tcPr>
            <w:tcW w:w="9745" w:type="dxa"/>
            <w:gridSpan w:val="11"/>
          </w:tcPr>
          <w:p w14:paraId="0FB4BD79" w14:textId="77777777" w:rsidR="0047733A" w:rsidRDefault="0047733A">
            <w:pPr>
              <w:pStyle w:val="TableParagraph"/>
              <w:ind w:left="0"/>
            </w:pPr>
          </w:p>
        </w:tc>
      </w:tr>
      <w:tr w:rsidR="0047733A" w14:paraId="60C44482" w14:textId="77777777">
        <w:trPr>
          <w:trHeight w:val="318"/>
        </w:trPr>
        <w:tc>
          <w:tcPr>
            <w:tcW w:w="1100" w:type="dxa"/>
            <w:gridSpan w:val="2"/>
          </w:tcPr>
          <w:p w14:paraId="50043E22" w14:textId="77777777" w:rsidR="0047733A" w:rsidRDefault="00A66171">
            <w:pPr>
              <w:pStyle w:val="TableParagraph"/>
              <w:spacing w:line="275" w:lineRule="exact"/>
              <w:rPr>
                <w:b/>
                <w:sz w:val="24"/>
              </w:rPr>
            </w:pPr>
            <w:r>
              <w:rPr>
                <w:b/>
                <w:spacing w:val="-2"/>
                <w:sz w:val="24"/>
              </w:rPr>
              <w:t>Unit:5</w:t>
            </w:r>
          </w:p>
        </w:tc>
        <w:tc>
          <w:tcPr>
            <w:tcW w:w="7244" w:type="dxa"/>
            <w:gridSpan w:val="5"/>
          </w:tcPr>
          <w:p w14:paraId="4DD08886" w14:textId="77777777" w:rsidR="0047733A" w:rsidRDefault="00A66171">
            <w:pPr>
              <w:pStyle w:val="TableParagraph"/>
              <w:spacing w:before="1"/>
              <w:ind w:left="58" w:right="73"/>
              <w:jc w:val="center"/>
              <w:rPr>
                <w:b/>
                <w:sz w:val="23"/>
              </w:rPr>
            </w:pPr>
            <w:r>
              <w:rPr>
                <w:b/>
                <w:spacing w:val="-2"/>
                <w:sz w:val="23"/>
              </w:rPr>
              <w:t>CONTROLLING</w:t>
            </w:r>
          </w:p>
        </w:tc>
        <w:tc>
          <w:tcPr>
            <w:tcW w:w="1401" w:type="dxa"/>
            <w:gridSpan w:val="4"/>
          </w:tcPr>
          <w:p w14:paraId="54126547" w14:textId="77777777" w:rsidR="0047733A" w:rsidRDefault="00A66171">
            <w:pPr>
              <w:pStyle w:val="TableParagraph"/>
              <w:spacing w:line="275" w:lineRule="exact"/>
              <w:ind w:left="343"/>
              <w:rPr>
                <w:b/>
                <w:sz w:val="24"/>
              </w:rPr>
            </w:pPr>
            <w:r>
              <w:rPr>
                <w:b/>
                <w:sz w:val="24"/>
              </w:rPr>
              <w:t>10</w:t>
            </w:r>
            <w:r>
              <w:rPr>
                <w:b/>
                <w:spacing w:val="60"/>
                <w:sz w:val="24"/>
              </w:rPr>
              <w:t xml:space="preserve"> </w:t>
            </w:r>
            <w:r>
              <w:rPr>
                <w:b/>
                <w:spacing w:val="-2"/>
                <w:sz w:val="24"/>
              </w:rPr>
              <w:t>hours</w:t>
            </w:r>
          </w:p>
        </w:tc>
      </w:tr>
      <w:tr w:rsidR="0047733A" w14:paraId="63798C24" w14:textId="77777777">
        <w:trPr>
          <w:trHeight w:val="832"/>
        </w:trPr>
        <w:tc>
          <w:tcPr>
            <w:tcW w:w="9745" w:type="dxa"/>
            <w:gridSpan w:val="11"/>
          </w:tcPr>
          <w:p w14:paraId="648528C2" w14:textId="77777777" w:rsidR="0047733A" w:rsidRDefault="00A66171">
            <w:pPr>
              <w:pStyle w:val="TableParagraph"/>
              <w:spacing w:line="278" w:lineRule="auto"/>
              <w:rPr>
                <w:sz w:val="24"/>
              </w:rPr>
            </w:pPr>
            <w:r>
              <w:rPr>
                <w:sz w:val="24"/>
              </w:rPr>
              <w:t>Business</w:t>
            </w:r>
            <w:r>
              <w:rPr>
                <w:spacing w:val="-5"/>
                <w:sz w:val="24"/>
              </w:rPr>
              <w:t xml:space="preserve"> </w:t>
            </w:r>
            <w:r>
              <w:rPr>
                <w:sz w:val="24"/>
              </w:rPr>
              <w:t>Strategy</w:t>
            </w:r>
            <w:r>
              <w:rPr>
                <w:spacing w:val="-5"/>
                <w:sz w:val="24"/>
              </w:rPr>
              <w:t xml:space="preserve"> </w:t>
            </w:r>
            <w:r>
              <w:rPr>
                <w:sz w:val="24"/>
              </w:rPr>
              <w:t>and</w:t>
            </w:r>
            <w:r>
              <w:rPr>
                <w:spacing w:val="-5"/>
                <w:sz w:val="24"/>
              </w:rPr>
              <w:t xml:space="preserve"> </w:t>
            </w:r>
            <w:r>
              <w:rPr>
                <w:sz w:val="24"/>
              </w:rPr>
              <w:t>Organizational</w:t>
            </w:r>
            <w:r>
              <w:rPr>
                <w:spacing w:val="-5"/>
                <w:sz w:val="24"/>
              </w:rPr>
              <w:t xml:space="preserve"> </w:t>
            </w:r>
            <w:r>
              <w:rPr>
                <w:sz w:val="24"/>
              </w:rPr>
              <w:t>capability</w:t>
            </w:r>
            <w:r>
              <w:rPr>
                <w:spacing w:val="-5"/>
                <w:sz w:val="24"/>
              </w:rPr>
              <w:t xml:space="preserve"> </w:t>
            </w:r>
            <w:r>
              <w:rPr>
                <w:sz w:val="24"/>
              </w:rPr>
              <w:t>-</w:t>
            </w:r>
            <w:r>
              <w:rPr>
                <w:spacing w:val="-5"/>
                <w:sz w:val="24"/>
              </w:rPr>
              <w:t xml:space="preserve"> </w:t>
            </w:r>
            <w:r>
              <w:rPr>
                <w:sz w:val="24"/>
              </w:rPr>
              <w:t>understanding</w:t>
            </w:r>
            <w:r>
              <w:rPr>
                <w:spacing w:val="-5"/>
                <w:sz w:val="24"/>
              </w:rPr>
              <w:t xml:space="preserve"> </w:t>
            </w:r>
            <w:r>
              <w:rPr>
                <w:sz w:val="24"/>
              </w:rPr>
              <w:t>competency</w:t>
            </w:r>
            <w:r>
              <w:rPr>
                <w:spacing w:val="-5"/>
                <w:sz w:val="24"/>
              </w:rPr>
              <w:t xml:space="preserve"> </w:t>
            </w:r>
            <w:r>
              <w:rPr>
                <w:sz w:val="24"/>
              </w:rPr>
              <w:t>mapping,</w:t>
            </w:r>
            <w:r>
              <w:rPr>
                <w:spacing w:val="-5"/>
                <w:sz w:val="24"/>
              </w:rPr>
              <w:t xml:space="preserve"> </w:t>
            </w:r>
            <w:r>
              <w:rPr>
                <w:sz w:val="24"/>
              </w:rPr>
              <w:t>Evaluating the effectiveness of strategic HRM – Organizational Commitment.</w:t>
            </w:r>
          </w:p>
        </w:tc>
      </w:tr>
      <w:tr w:rsidR="0047733A" w14:paraId="73F736B3" w14:textId="77777777">
        <w:trPr>
          <w:trHeight w:val="316"/>
        </w:trPr>
        <w:tc>
          <w:tcPr>
            <w:tcW w:w="9745" w:type="dxa"/>
            <w:gridSpan w:val="11"/>
          </w:tcPr>
          <w:p w14:paraId="49022FF9" w14:textId="77777777" w:rsidR="0047733A" w:rsidRDefault="0047733A">
            <w:pPr>
              <w:pStyle w:val="TableParagraph"/>
              <w:ind w:left="0"/>
            </w:pPr>
          </w:p>
        </w:tc>
      </w:tr>
      <w:tr w:rsidR="0047733A" w14:paraId="4B9C98ED" w14:textId="77777777">
        <w:trPr>
          <w:trHeight w:val="318"/>
        </w:trPr>
        <w:tc>
          <w:tcPr>
            <w:tcW w:w="1552" w:type="dxa"/>
            <w:gridSpan w:val="3"/>
          </w:tcPr>
          <w:p w14:paraId="6DFA69A9" w14:textId="77777777" w:rsidR="0047733A" w:rsidRDefault="00A66171">
            <w:pPr>
              <w:pStyle w:val="TableParagraph"/>
              <w:spacing w:line="273" w:lineRule="exact"/>
              <w:rPr>
                <w:b/>
                <w:sz w:val="24"/>
              </w:rPr>
            </w:pPr>
            <w:r>
              <w:rPr>
                <w:b/>
                <w:spacing w:val="-2"/>
                <w:sz w:val="24"/>
              </w:rPr>
              <w:t>Unit:6</w:t>
            </w:r>
          </w:p>
        </w:tc>
        <w:tc>
          <w:tcPr>
            <w:tcW w:w="6056" w:type="dxa"/>
            <w:gridSpan w:val="2"/>
          </w:tcPr>
          <w:p w14:paraId="3AB46351" w14:textId="77777777" w:rsidR="0047733A" w:rsidRDefault="00A66171">
            <w:pPr>
              <w:pStyle w:val="TableParagraph"/>
              <w:spacing w:line="273" w:lineRule="exact"/>
              <w:ind w:left="1529"/>
              <w:rPr>
                <w:b/>
                <w:sz w:val="24"/>
              </w:rPr>
            </w:pPr>
            <w:r>
              <w:rPr>
                <w:b/>
                <w:sz w:val="24"/>
              </w:rPr>
              <w:t>CONTEMPORARY</w:t>
            </w:r>
            <w:r>
              <w:rPr>
                <w:b/>
                <w:spacing w:val="-8"/>
                <w:sz w:val="24"/>
              </w:rPr>
              <w:t xml:space="preserve"> </w:t>
            </w:r>
            <w:r>
              <w:rPr>
                <w:b/>
                <w:spacing w:val="-2"/>
                <w:sz w:val="24"/>
              </w:rPr>
              <w:t>ISSUES</w:t>
            </w:r>
          </w:p>
        </w:tc>
        <w:tc>
          <w:tcPr>
            <w:tcW w:w="2137" w:type="dxa"/>
            <w:gridSpan w:val="6"/>
          </w:tcPr>
          <w:p w14:paraId="3552FC0F" w14:textId="77777777" w:rsidR="0047733A" w:rsidRDefault="00A66171">
            <w:pPr>
              <w:pStyle w:val="TableParagraph"/>
              <w:spacing w:line="273" w:lineRule="exact"/>
              <w:ind w:left="1259"/>
              <w:rPr>
                <w:b/>
                <w:sz w:val="24"/>
              </w:rPr>
            </w:pPr>
            <w:r>
              <w:rPr>
                <w:b/>
                <w:sz w:val="24"/>
              </w:rPr>
              <w:t xml:space="preserve">2 </w:t>
            </w:r>
            <w:r>
              <w:rPr>
                <w:b/>
                <w:spacing w:val="-2"/>
                <w:sz w:val="24"/>
              </w:rPr>
              <w:t>hours</w:t>
            </w:r>
          </w:p>
        </w:tc>
      </w:tr>
    </w:tbl>
    <w:p w14:paraId="51A38EE5" w14:textId="77777777" w:rsidR="0047733A" w:rsidRDefault="0047733A">
      <w:pPr>
        <w:pStyle w:val="TableParagraph"/>
        <w:spacing w:line="273" w:lineRule="exact"/>
        <w:rPr>
          <w:b/>
          <w:sz w:val="24"/>
        </w:rPr>
        <w:sectPr w:rsidR="0047733A">
          <w:pgSz w:w="11920" w:h="16850"/>
          <w:pgMar w:top="1240" w:right="720" w:bottom="540" w:left="720" w:header="454" w:footer="354" w:gutter="0"/>
          <w:cols w:space="720"/>
        </w:sectPr>
      </w:pPr>
    </w:p>
    <w:p w14:paraId="0AADB605"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3"/>
        <w:gridCol w:w="2129"/>
      </w:tblGrid>
      <w:tr w:rsidR="0047733A" w14:paraId="5A4D363A" w14:textId="77777777">
        <w:trPr>
          <w:trHeight w:val="313"/>
        </w:trPr>
        <w:tc>
          <w:tcPr>
            <w:tcW w:w="9737" w:type="dxa"/>
            <w:gridSpan w:val="4"/>
          </w:tcPr>
          <w:p w14:paraId="452C9497" w14:textId="77777777" w:rsidR="0047733A" w:rsidRDefault="00A66171">
            <w:pPr>
              <w:pStyle w:val="TableParagraph"/>
              <w:spacing w:line="268"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577D72FC" w14:textId="77777777">
        <w:trPr>
          <w:trHeight w:val="318"/>
        </w:trPr>
        <w:tc>
          <w:tcPr>
            <w:tcW w:w="9737" w:type="dxa"/>
            <w:gridSpan w:val="4"/>
          </w:tcPr>
          <w:p w14:paraId="5F2632F3" w14:textId="77777777" w:rsidR="0047733A" w:rsidRDefault="0047733A">
            <w:pPr>
              <w:pStyle w:val="TableParagraph"/>
              <w:ind w:left="0"/>
            </w:pPr>
          </w:p>
        </w:tc>
      </w:tr>
      <w:tr w:rsidR="0047733A" w14:paraId="56A00D2D" w14:textId="77777777">
        <w:trPr>
          <w:trHeight w:val="350"/>
        </w:trPr>
        <w:tc>
          <w:tcPr>
            <w:tcW w:w="1555" w:type="dxa"/>
            <w:gridSpan w:val="2"/>
          </w:tcPr>
          <w:p w14:paraId="02B11E2B" w14:textId="77777777" w:rsidR="0047733A" w:rsidRDefault="0047733A">
            <w:pPr>
              <w:pStyle w:val="TableParagraph"/>
              <w:ind w:left="0"/>
            </w:pPr>
          </w:p>
        </w:tc>
        <w:tc>
          <w:tcPr>
            <w:tcW w:w="6053" w:type="dxa"/>
          </w:tcPr>
          <w:p w14:paraId="5FDF0B52" w14:textId="77777777" w:rsidR="0047733A" w:rsidRDefault="00A66171">
            <w:pPr>
              <w:pStyle w:val="TableParagraph"/>
              <w:spacing w:line="273"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tcPr>
          <w:p w14:paraId="0AC22F5F" w14:textId="77777777" w:rsidR="0047733A" w:rsidRDefault="00A66171">
            <w:pPr>
              <w:pStyle w:val="TableParagraph"/>
              <w:spacing w:line="273" w:lineRule="exact"/>
              <w:ind w:left="1079"/>
              <w:rPr>
                <w:b/>
                <w:sz w:val="24"/>
              </w:rPr>
            </w:pPr>
            <w:r>
              <w:rPr>
                <w:b/>
                <w:sz w:val="24"/>
              </w:rPr>
              <w:t>52</w:t>
            </w:r>
            <w:r>
              <w:rPr>
                <w:b/>
                <w:spacing w:val="60"/>
                <w:sz w:val="24"/>
              </w:rPr>
              <w:t xml:space="preserve"> </w:t>
            </w:r>
            <w:r>
              <w:rPr>
                <w:b/>
                <w:spacing w:val="-2"/>
                <w:sz w:val="24"/>
              </w:rPr>
              <w:t>hours</w:t>
            </w:r>
          </w:p>
        </w:tc>
      </w:tr>
      <w:tr w:rsidR="0047733A" w14:paraId="3CD6EFA6" w14:textId="77777777">
        <w:trPr>
          <w:trHeight w:val="316"/>
        </w:trPr>
        <w:tc>
          <w:tcPr>
            <w:tcW w:w="9737" w:type="dxa"/>
            <w:gridSpan w:val="4"/>
          </w:tcPr>
          <w:p w14:paraId="552663FE"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4CFA1081" w14:textId="77777777">
        <w:trPr>
          <w:trHeight w:val="530"/>
        </w:trPr>
        <w:tc>
          <w:tcPr>
            <w:tcW w:w="456" w:type="dxa"/>
          </w:tcPr>
          <w:p w14:paraId="1CB48E1F" w14:textId="77777777" w:rsidR="0047733A" w:rsidRDefault="00A66171">
            <w:pPr>
              <w:pStyle w:val="TableParagraph"/>
              <w:spacing w:before="97"/>
              <w:ind w:left="0" w:right="98"/>
              <w:jc w:val="center"/>
              <w:rPr>
                <w:sz w:val="24"/>
              </w:rPr>
            </w:pPr>
            <w:r>
              <w:rPr>
                <w:spacing w:val="-10"/>
                <w:sz w:val="24"/>
              </w:rPr>
              <w:t>1</w:t>
            </w:r>
          </w:p>
        </w:tc>
        <w:tc>
          <w:tcPr>
            <w:tcW w:w="9281" w:type="dxa"/>
            <w:gridSpan w:val="3"/>
          </w:tcPr>
          <w:p w14:paraId="55BCF46E" w14:textId="77777777" w:rsidR="0047733A" w:rsidRDefault="00A66171">
            <w:pPr>
              <w:pStyle w:val="TableParagraph"/>
              <w:spacing w:line="230" w:lineRule="auto"/>
              <w:ind w:left="163" w:right="1726" w:hanging="58"/>
              <w:rPr>
                <w:sz w:val="23"/>
              </w:rPr>
            </w:pPr>
            <w:r>
              <w:rPr>
                <w:sz w:val="23"/>
              </w:rPr>
              <w:t>Mello,</w:t>
            </w:r>
            <w:r>
              <w:rPr>
                <w:spacing w:val="-4"/>
                <w:sz w:val="23"/>
              </w:rPr>
              <w:t xml:space="preserve"> </w:t>
            </w:r>
            <w:r>
              <w:rPr>
                <w:sz w:val="23"/>
              </w:rPr>
              <w:t>Jeffrey</w:t>
            </w:r>
            <w:r>
              <w:rPr>
                <w:spacing w:val="-4"/>
                <w:sz w:val="23"/>
              </w:rPr>
              <w:t xml:space="preserve"> </w:t>
            </w:r>
            <w:r>
              <w:rPr>
                <w:sz w:val="23"/>
              </w:rPr>
              <w:t>A.</w:t>
            </w:r>
            <w:r>
              <w:rPr>
                <w:spacing w:val="-4"/>
                <w:sz w:val="23"/>
              </w:rPr>
              <w:t xml:space="preserve"> </w:t>
            </w:r>
            <w:r>
              <w:rPr>
                <w:sz w:val="23"/>
              </w:rPr>
              <w:t>(2015).</w:t>
            </w:r>
            <w:r>
              <w:rPr>
                <w:spacing w:val="-6"/>
                <w:sz w:val="23"/>
              </w:rPr>
              <w:t xml:space="preserve"> </w:t>
            </w:r>
            <w:r>
              <w:rPr>
                <w:sz w:val="23"/>
              </w:rPr>
              <w:t>Strategic</w:t>
            </w:r>
            <w:r>
              <w:rPr>
                <w:spacing w:val="-3"/>
                <w:sz w:val="23"/>
              </w:rPr>
              <w:t xml:space="preserve"> </w:t>
            </w:r>
            <w:r>
              <w:rPr>
                <w:sz w:val="23"/>
              </w:rPr>
              <w:t>Management</w:t>
            </w:r>
            <w:r>
              <w:rPr>
                <w:spacing w:val="-4"/>
                <w:sz w:val="23"/>
              </w:rPr>
              <w:t xml:space="preserve"> </w:t>
            </w:r>
            <w:r>
              <w:rPr>
                <w:sz w:val="23"/>
              </w:rPr>
              <w:t>of</w:t>
            </w:r>
            <w:r>
              <w:rPr>
                <w:spacing w:val="-6"/>
                <w:sz w:val="23"/>
              </w:rPr>
              <w:t xml:space="preserve"> </w:t>
            </w:r>
            <w:r>
              <w:rPr>
                <w:sz w:val="23"/>
              </w:rPr>
              <w:t>Human</w:t>
            </w:r>
            <w:r>
              <w:rPr>
                <w:spacing w:val="-4"/>
                <w:sz w:val="23"/>
              </w:rPr>
              <w:t xml:space="preserve"> </w:t>
            </w:r>
            <w:r>
              <w:rPr>
                <w:sz w:val="23"/>
              </w:rPr>
              <w:t>Resources,</w:t>
            </w:r>
            <w:r>
              <w:rPr>
                <w:spacing w:val="-4"/>
                <w:sz w:val="23"/>
              </w:rPr>
              <w:t xml:space="preserve"> </w:t>
            </w:r>
            <w:r>
              <w:rPr>
                <w:sz w:val="23"/>
              </w:rPr>
              <w:t>3/e;</w:t>
            </w:r>
            <w:r>
              <w:rPr>
                <w:spacing w:val="-4"/>
                <w:sz w:val="23"/>
              </w:rPr>
              <w:t xml:space="preserve"> </w:t>
            </w:r>
            <w:r>
              <w:rPr>
                <w:sz w:val="23"/>
              </w:rPr>
              <w:t>New Delhi: Cengage Learning</w:t>
            </w:r>
          </w:p>
        </w:tc>
      </w:tr>
      <w:tr w:rsidR="0047733A" w14:paraId="0981320C" w14:textId="77777777">
        <w:trPr>
          <w:trHeight w:val="527"/>
        </w:trPr>
        <w:tc>
          <w:tcPr>
            <w:tcW w:w="456" w:type="dxa"/>
          </w:tcPr>
          <w:p w14:paraId="3057F7F6" w14:textId="77777777" w:rsidR="0047733A" w:rsidRDefault="00A66171">
            <w:pPr>
              <w:pStyle w:val="TableParagraph"/>
              <w:spacing w:before="97"/>
              <w:ind w:left="0" w:right="98"/>
              <w:jc w:val="center"/>
              <w:rPr>
                <w:sz w:val="24"/>
              </w:rPr>
            </w:pPr>
            <w:r>
              <w:rPr>
                <w:spacing w:val="-10"/>
                <w:sz w:val="24"/>
              </w:rPr>
              <w:t>2</w:t>
            </w:r>
          </w:p>
        </w:tc>
        <w:tc>
          <w:tcPr>
            <w:tcW w:w="9281" w:type="dxa"/>
            <w:gridSpan w:val="3"/>
          </w:tcPr>
          <w:p w14:paraId="39D05CB4" w14:textId="77777777" w:rsidR="0047733A" w:rsidRDefault="00A66171">
            <w:pPr>
              <w:pStyle w:val="TableParagraph"/>
              <w:spacing w:before="4" w:line="225" w:lineRule="auto"/>
              <w:ind w:left="163" w:right="1726" w:hanging="58"/>
              <w:rPr>
                <w:sz w:val="23"/>
              </w:rPr>
            </w:pPr>
            <w:r>
              <w:rPr>
                <w:sz w:val="23"/>
              </w:rPr>
              <w:t>Greer,</w:t>
            </w:r>
            <w:r>
              <w:rPr>
                <w:spacing w:val="-4"/>
                <w:sz w:val="23"/>
              </w:rPr>
              <w:t xml:space="preserve"> </w:t>
            </w:r>
            <w:r>
              <w:rPr>
                <w:sz w:val="23"/>
              </w:rPr>
              <w:t>Charles,</w:t>
            </w:r>
            <w:r>
              <w:rPr>
                <w:spacing w:val="-4"/>
                <w:sz w:val="23"/>
              </w:rPr>
              <w:t xml:space="preserve"> </w:t>
            </w:r>
            <w:r>
              <w:rPr>
                <w:sz w:val="23"/>
              </w:rPr>
              <w:t>R.</w:t>
            </w:r>
            <w:r>
              <w:rPr>
                <w:spacing w:val="-7"/>
                <w:sz w:val="23"/>
              </w:rPr>
              <w:t xml:space="preserve"> </w:t>
            </w:r>
            <w:r>
              <w:rPr>
                <w:sz w:val="23"/>
              </w:rPr>
              <w:t>(2012).</w:t>
            </w:r>
            <w:r>
              <w:rPr>
                <w:spacing w:val="-7"/>
                <w:sz w:val="23"/>
              </w:rPr>
              <w:t xml:space="preserve"> </w:t>
            </w:r>
            <w:r>
              <w:rPr>
                <w:sz w:val="23"/>
              </w:rPr>
              <w:t>Strategic</w:t>
            </w:r>
            <w:r>
              <w:rPr>
                <w:spacing w:val="-3"/>
                <w:sz w:val="23"/>
              </w:rPr>
              <w:t xml:space="preserve"> </w:t>
            </w:r>
            <w:r>
              <w:rPr>
                <w:sz w:val="23"/>
              </w:rPr>
              <w:t>Human</w:t>
            </w:r>
            <w:r>
              <w:rPr>
                <w:spacing w:val="-4"/>
                <w:sz w:val="23"/>
              </w:rPr>
              <w:t xml:space="preserve"> </w:t>
            </w:r>
            <w:r>
              <w:rPr>
                <w:sz w:val="23"/>
              </w:rPr>
              <w:t>Resource</w:t>
            </w:r>
            <w:r>
              <w:rPr>
                <w:spacing w:val="-3"/>
                <w:sz w:val="23"/>
              </w:rPr>
              <w:t xml:space="preserve"> </w:t>
            </w:r>
            <w:r>
              <w:rPr>
                <w:sz w:val="23"/>
              </w:rPr>
              <w:t>Management,</w:t>
            </w:r>
            <w:r>
              <w:rPr>
                <w:spacing w:val="-4"/>
                <w:sz w:val="23"/>
              </w:rPr>
              <w:t xml:space="preserve"> </w:t>
            </w:r>
            <w:r>
              <w:rPr>
                <w:sz w:val="23"/>
              </w:rPr>
              <w:t>2/e;</w:t>
            </w:r>
            <w:r>
              <w:rPr>
                <w:spacing w:val="-4"/>
                <w:sz w:val="23"/>
              </w:rPr>
              <w:t xml:space="preserve"> </w:t>
            </w:r>
            <w:r>
              <w:rPr>
                <w:sz w:val="23"/>
              </w:rPr>
              <w:t>New Delhi: Pearson Education</w:t>
            </w:r>
          </w:p>
        </w:tc>
      </w:tr>
      <w:tr w:rsidR="0047733A" w14:paraId="3B99F471" w14:textId="77777777">
        <w:trPr>
          <w:trHeight w:val="289"/>
        </w:trPr>
        <w:tc>
          <w:tcPr>
            <w:tcW w:w="9737" w:type="dxa"/>
            <w:gridSpan w:val="4"/>
          </w:tcPr>
          <w:p w14:paraId="3C69A2DE" w14:textId="77777777" w:rsidR="0047733A" w:rsidRDefault="0047733A">
            <w:pPr>
              <w:pStyle w:val="TableParagraph"/>
              <w:ind w:left="0"/>
              <w:rPr>
                <w:sz w:val="20"/>
              </w:rPr>
            </w:pPr>
          </w:p>
        </w:tc>
      </w:tr>
      <w:tr w:rsidR="0047733A" w14:paraId="619599EC" w14:textId="77777777">
        <w:trPr>
          <w:trHeight w:val="366"/>
        </w:trPr>
        <w:tc>
          <w:tcPr>
            <w:tcW w:w="9737" w:type="dxa"/>
            <w:gridSpan w:val="4"/>
          </w:tcPr>
          <w:p w14:paraId="1C436C11"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79C6AFC7" w14:textId="77777777">
        <w:trPr>
          <w:trHeight w:val="551"/>
        </w:trPr>
        <w:tc>
          <w:tcPr>
            <w:tcW w:w="456" w:type="dxa"/>
          </w:tcPr>
          <w:p w14:paraId="433ED318" w14:textId="77777777" w:rsidR="0047733A" w:rsidRDefault="00A66171">
            <w:pPr>
              <w:pStyle w:val="TableParagraph"/>
              <w:spacing w:before="109"/>
              <w:ind w:left="0" w:right="98"/>
              <w:jc w:val="center"/>
              <w:rPr>
                <w:sz w:val="24"/>
              </w:rPr>
            </w:pPr>
            <w:r>
              <w:rPr>
                <w:spacing w:val="-10"/>
                <w:sz w:val="24"/>
              </w:rPr>
              <w:t>1</w:t>
            </w:r>
          </w:p>
        </w:tc>
        <w:tc>
          <w:tcPr>
            <w:tcW w:w="9281" w:type="dxa"/>
            <w:gridSpan w:val="3"/>
          </w:tcPr>
          <w:p w14:paraId="5C3509D2" w14:textId="77777777" w:rsidR="0047733A" w:rsidRDefault="00A66171">
            <w:pPr>
              <w:pStyle w:val="TableParagraph"/>
              <w:spacing w:before="5" w:line="228" w:lineRule="auto"/>
              <w:ind w:left="163" w:right="942" w:hanging="58"/>
              <w:rPr>
                <w:sz w:val="24"/>
              </w:rPr>
            </w:pPr>
            <w:r>
              <w:rPr>
                <w:sz w:val="24"/>
              </w:rPr>
              <w:t>Boselie,</w:t>
            </w:r>
            <w:r>
              <w:rPr>
                <w:spacing w:val="-5"/>
                <w:sz w:val="24"/>
              </w:rPr>
              <w:t xml:space="preserve"> </w:t>
            </w:r>
            <w:r>
              <w:rPr>
                <w:sz w:val="24"/>
              </w:rPr>
              <w:t>Paul</w:t>
            </w:r>
            <w:r>
              <w:rPr>
                <w:spacing w:val="-5"/>
                <w:sz w:val="24"/>
              </w:rPr>
              <w:t xml:space="preserve"> </w:t>
            </w:r>
            <w:r>
              <w:rPr>
                <w:sz w:val="24"/>
              </w:rPr>
              <w:t>(2011).</w:t>
            </w:r>
            <w:r>
              <w:rPr>
                <w:spacing w:val="-5"/>
                <w:sz w:val="24"/>
              </w:rPr>
              <w:t xml:space="preserve"> </w:t>
            </w:r>
            <w:r>
              <w:rPr>
                <w:sz w:val="24"/>
              </w:rPr>
              <w:t>Strategic</w:t>
            </w:r>
            <w:r>
              <w:rPr>
                <w:spacing w:val="-6"/>
                <w:sz w:val="24"/>
              </w:rPr>
              <w:t xml:space="preserve"> </w:t>
            </w:r>
            <w:r>
              <w:rPr>
                <w:sz w:val="24"/>
              </w:rPr>
              <w:t>Human</w:t>
            </w:r>
            <w:r>
              <w:rPr>
                <w:spacing w:val="-5"/>
                <w:sz w:val="24"/>
              </w:rPr>
              <w:t xml:space="preserve"> </w:t>
            </w:r>
            <w:r>
              <w:rPr>
                <w:sz w:val="24"/>
              </w:rPr>
              <w:t>Resource</w:t>
            </w:r>
            <w:r>
              <w:rPr>
                <w:spacing w:val="-4"/>
                <w:sz w:val="24"/>
              </w:rPr>
              <w:t xml:space="preserve"> </w:t>
            </w:r>
            <w:r>
              <w:rPr>
                <w:sz w:val="24"/>
              </w:rPr>
              <w:t>Management,</w:t>
            </w:r>
            <w:r>
              <w:rPr>
                <w:spacing w:val="-5"/>
                <w:sz w:val="24"/>
              </w:rPr>
              <w:t xml:space="preserve"> </w:t>
            </w:r>
            <w:r>
              <w:rPr>
                <w:sz w:val="24"/>
              </w:rPr>
              <w:t>1/e;</w:t>
            </w:r>
            <w:r>
              <w:rPr>
                <w:spacing w:val="-5"/>
                <w:sz w:val="24"/>
              </w:rPr>
              <w:t xml:space="preserve"> </w:t>
            </w:r>
            <w:r>
              <w:rPr>
                <w:sz w:val="24"/>
              </w:rPr>
              <w:t>New</w:t>
            </w:r>
            <w:r>
              <w:rPr>
                <w:spacing w:val="-4"/>
                <w:sz w:val="24"/>
              </w:rPr>
              <w:t xml:space="preserve"> </w:t>
            </w:r>
            <w:r>
              <w:rPr>
                <w:sz w:val="24"/>
              </w:rPr>
              <w:t>Delhi: McGraw Hill Education</w:t>
            </w:r>
          </w:p>
        </w:tc>
      </w:tr>
      <w:tr w:rsidR="0047733A" w14:paraId="3668E9D4" w14:textId="77777777">
        <w:trPr>
          <w:trHeight w:val="553"/>
        </w:trPr>
        <w:tc>
          <w:tcPr>
            <w:tcW w:w="456" w:type="dxa"/>
          </w:tcPr>
          <w:p w14:paraId="5652541C" w14:textId="77777777" w:rsidR="0047733A" w:rsidRDefault="00A66171">
            <w:pPr>
              <w:pStyle w:val="TableParagraph"/>
              <w:spacing w:before="111"/>
              <w:ind w:left="0" w:right="98"/>
              <w:jc w:val="center"/>
              <w:rPr>
                <w:sz w:val="24"/>
              </w:rPr>
            </w:pPr>
            <w:r>
              <w:rPr>
                <w:spacing w:val="-10"/>
                <w:sz w:val="24"/>
              </w:rPr>
              <w:t>2</w:t>
            </w:r>
          </w:p>
        </w:tc>
        <w:tc>
          <w:tcPr>
            <w:tcW w:w="9281" w:type="dxa"/>
            <w:gridSpan w:val="3"/>
          </w:tcPr>
          <w:p w14:paraId="2F71A8E3" w14:textId="77777777" w:rsidR="0047733A" w:rsidRDefault="00A66171">
            <w:pPr>
              <w:pStyle w:val="TableParagraph"/>
              <w:spacing w:line="270" w:lineRule="exact"/>
              <w:ind w:left="105"/>
              <w:rPr>
                <w:sz w:val="24"/>
              </w:rPr>
            </w:pPr>
            <w:r>
              <w:rPr>
                <w:sz w:val="24"/>
              </w:rPr>
              <w:t>R.S.</w:t>
            </w:r>
            <w:r>
              <w:rPr>
                <w:spacing w:val="-4"/>
                <w:sz w:val="24"/>
              </w:rPr>
              <w:t xml:space="preserve"> </w:t>
            </w:r>
            <w:r>
              <w:rPr>
                <w:sz w:val="24"/>
              </w:rPr>
              <w:t>Schuler,</w:t>
            </w:r>
            <w:r>
              <w:rPr>
                <w:spacing w:val="-2"/>
                <w:sz w:val="24"/>
              </w:rPr>
              <w:t xml:space="preserve"> </w:t>
            </w:r>
            <w:r>
              <w:rPr>
                <w:sz w:val="24"/>
              </w:rPr>
              <w:t>SE</w:t>
            </w:r>
            <w:r>
              <w:rPr>
                <w:spacing w:val="-3"/>
                <w:sz w:val="24"/>
              </w:rPr>
              <w:t xml:space="preserve"> </w:t>
            </w:r>
            <w:r>
              <w:rPr>
                <w:sz w:val="24"/>
              </w:rPr>
              <w:t>Jackson,</w:t>
            </w:r>
            <w:r>
              <w:rPr>
                <w:spacing w:val="-1"/>
                <w:sz w:val="24"/>
              </w:rPr>
              <w:t xml:space="preserve"> </w:t>
            </w:r>
            <w:r>
              <w:rPr>
                <w:sz w:val="24"/>
              </w:rPr>
              <w:t>Strategic</w:t>
            </w:r>
            <w:r>
              <w:rPr>
                <w:spacing w:val="-3"/>
                <w:sz w:val="24"/>
              </w:rPr>
              <w:t xml:space="preserve"> </w:t>
            </w:r>
            <w:r>
              <w:rPr>
                <w:sz w:val="24"/>
              </w:rPr>
              <w:t>Human</w:t>
            </w:r>
            <w:r>
              <w:rPr>
                <w:spacing w:val="-2"/>
                <w:sz w:val="24"/>
              </w:rPr>
              <w:t xml:space="preserve"> </w:t>
            </w:r>
            <w:r>
              <w:rPr>
                <w:sz w:val="24"/>
              </w:rPr>
              <w:t>Resource</w:t>
            </w:r>
            <w:r>
              <w:rPr>
                <w:spacing w:val="-2"/>
                <w:sz w:val="24"/>
              </w:rPr>
              <w:t xml:space="preserve"> Management.</w:t>
            </w:r>
          </w:p>
        </w:tc>
      </w:tr>
      <w:tr w:rsidR="0047733A" w14:paraId="6F7364A7" w14:textId="77777777">
        <w:trPr>
          <w:trHeight w:val="827"/>
        </w:trPr>
        <w:tc>
          <w:tcPr>
            <w:tcW w:w="456" w:type="dxa"/>
          </w:tcPr>
          <w:p w14:paraId="71DF29ED" w14:textId="77777777" w:rsidR="0047733A" w:rsidRDefault="00A66171">
            <w:pPr>
              <w:pStyle w:val="TableParagraph"/>
              <w:spacing w:before="248"/>
              <w:ind w:left="0" w:right="98"/>
              <w:jc w:val="center"/>
              <w:rPr>
                <w:sz w:val="24"/>
              </w:rPr>
            </w:pPr>
            <w:r>
              <w:rPr>
                <w:spacing w:val="-10"/>
                <w:sz w:val="24"/>
              </w:rPr>
              <w:t>3</w:t>
            </w:r>
          </w:p>
        </w:tc>
        <w:tc>
          <w:tcPr>
            <w:tcW w:w="9281" w:type="dxa"/>
            <w:gridSpan w:val="3"/>
          </w:tcPr>
          <w:p w14:paraId="195866FB" w14:textId="77777777" w:rsidR="0047733A" w:rsidRDefault="00A66171">
            <w:pPr>
              <w:pStyle w:val="TableParagraph"/>
              <w:ind w:left="105"/>
              <w:rPr>
                <w:sz w:val="24"/>
              </w:rPr>
            </w:pPr>
            <w:r>
              <w:rPr>
                <w:sz w:val="24"/>
              </w:rPr>
              <w:t>Anuradha</w:t>
            </w:r>
            <w:r>
              <w:rPr>
                <w:spacing w:val="-5"/>
                <w:sz w:val="24"/>
              </w:rPr>
              <w:t xml:space="preserve"> </w:t>
            </w:r>
            <w:r>
              <w:rPr>
                <w:sz w:val="24"/>
              </w:rPr>
              <w:t>Sharma</w:t>
            </w:r>
            <w:r>
              <w:rPr>
                <w:spacing w:val="-5"/>
                <w:sz w:val="24"/>
              </w:rPr>
              <w:t xml:space="preserve"> </w:t>
            </w:r>
            <w:r>
              <w:rPr>
                <w:sz w:val="24"/>
              </w:rPr>
              <w:t>&amp;</w:t>
            </w:r>
            <w:r>
              <w:rPr>
                <w:spacing w:val="-4"/>
                <w:sz w:val="24"/>
              </w:rPr>
              <w:t xml:space="preserve"> </w:t>
            </w:r>
            <w:r>
              <w:rPr>
                <w:sz w:val="24"/>
              </w:rPr>
              <w:t>Aradhana</w:t>
            </w:r>
            <w:r>
              <w:rPr>
                <w:spacing w:val="-5"/>
                <w:sz w:val="24"/>
              </w:rPr>
              <w:t xml:space="preserve"> </w:t>
            </w:r>
            <w:r>
              <w:rPr>
                <w:sz w:val="24"/>
              </w:rPr>
              <w:t>Khandakar.</w:t>
            </w:r>
            <w:r>
              <w:rPr>
                <w:spacing w:val="-2"/>
                <w:sz w:val="24"/>
              </w:rPr>
              <w:t xml:space="preserve"> </w:t>
            </w:r>
            <w:r>
              <w:rPr>
                <w:sz w:val="24"/>
              </w:rPr>
              <w:t>2006,</w:t>
            </w:r>
            <w:r>
              <w:rPr>
                <w:spacing w:val="-2"/>
                <w:sz w:val="24"/>
              </w:rPr>
              <w:t xml:space="preserve"> </w:t>
            </w:r>
            <w:r>
              <w:rPr>
                <w:sz w:val="24"/>
              </w:rPr>
              <w:t>SHRM,</w:t>
            </w:r>
            <w:r>
              <w:rPr>
                <w:spacing w:val="-4"/>
                <w:sz w:val="24"/>
              </w:rPr>
              <w:t xml:space="preserve"> </w:t>
            </w:r>
            <w:r>
              <w:rPr>
                <w:sz w:val="24"/>
              </w:rPr>
              <w:t>An</w:t>
            </w:r>
            <w:r>
              <w:rPr>
                <w:spacing w:val="-4"/>
                <w:sz w:val="24"/>
              </w:rPr>
              <w:t xml:space="preserve"> </w:t>
            </w:r>
            <w:r>
              <w:rPr>
                <w:sz w:val="24"/>
              </w:rPr>
              <w:t>Indian</w:t>
            </w:r>
            <w:r>
              <w:rPr>
                <w:spacing w:val="-4"/>
                <w:sz w:val="24"/>
              </w:rPr>
              <w:t xml:space="preserve"> </w:t>
            </w:r>
            <w:r>
              <w:rPr>
                <w:sz w:val="24"/>
              </w:rPr>
              <w:t>Perspective,</w:t>
            </w:r>
            <w:r>
              <w:rPr>
                <w:spacing w:val="-4"/>
                <w:sz w:val="24"/>
              </w:rPr>
              <w:t xml:space="preserve"> </w:t>
            </w:r>
            <w:r>
              <w:rPr>
                <w:sz w:val="24"/>
              </w:rPr>
              <w:t>1/e</w:t>
            </w:r>
            <w:r>
              <w:rPr>
                <w:spacing w:val="-5"/>
                <w:sz w:val="24"/>
              </w:rPr>
              <w:t xml:space="preserve"> </w:t>
            </w:r>
            <w:r>
              <w:rPr>
                <w:sz w:val="24"/>
              </w:rPr>
              <w:t>New Delhi, Response Books.</w:t>
            </w:r>
          </w:p>
        </w:tc>
      </w:tr>
      <w:tr w:rsidR="0047733A" w14:paraId="6764BBF7" w14:textId="77777777">
        <w:trPr>
          <w:trHeight w:val="287"/>
        </w:trPr>
        <w:tc>
          <w:tcPr>
            <w:tcW w:w="9737" w:type="dxa"/>
            <w:gridSpan w:val="4"/>
          </w:tcPr>
          <w:p w14:paraId="38E940B9" w14:textId="77777777" w:rsidR="0047733A" w:rsidRDefault="0047733A">
            <w:pPr>
              <w:pStyle w:val="TableParagraph"/>
              <w:ind w:left="0"/>
              <w:rPr>
                <w:sz w:val="20"/>
              </w:rPr>
            </w:pPr>
          </w:p>
        </w:tc>
      </w:tr>
      <w:tr w:rsidR="0047733A" w14:paraId="790AB6F8" w14:textId="77777777">
        <w:trPr>
          <w:trHeight w:val="316"/>
        </w:trPr>
        <w:tc>
          <w:tcPr>
            <w:tcW w:w="9737" w:type="dxa"/>
            <w:gridSpan w:val="4"/>
          </w:tcPr>
          <w:p w14:paraId="1E8BECDE"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03CFA7EF" w14:textId="77777777">
        <w:trPr>
          <w:trHeight w:val="318"/>
        </w:trPr>
        <w:tc>
          <w:tcPr>
            <w:tcW w:w="456" w:type="dxa"/>
          </w:tcPr>
          <w:p w14:paraId="2B1A3C62"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288B51D9" w14:textId="77777777" w:rsidR="0047733A" w:rsidRDefault="00860E27">
            <w:pPr>
              <w:pStyle w:val="TableParagraph"/>
              <w:spacing w:line="270" w:lineRule="exact"/>
              <w:ind w:left="124"/>
              <w:rPr>
                <w:sz w:val="24"/>
              </w:rPr>
            </w:pPr>
            <w:hyperlink r:id="rId89">
              <w:r w:rsidR="00A66171">
                <w:rPr>
                  <w:color w:val="0000FF"/>
                  <w:spacing w:val="-2"/>
                  <w:sz w:val="24"/>
                  <w:u w:val="single" w:color="0000FF"/>
                </w:rPr>
                <w:t>https://www.mooc-list.com/course/principles-management-saylororg</w:t>
              </w:r>
            </w:hyperlink>
          </w:p>
        </w:tc>
      </w:tr>
      <w:tr w:rsidR="0047733A" w14:paraId="09ED253E" w14:textId="77777777">
        <w:trPr>
          <w:trHeight w:val="316"/>
        </w:trPr>
        <w:tc>
          <w:tcPr>
            <w:tcW w:w="456" w:type="dxa"/>
          </w:tcPr>
          <w:p w14:paraId="506A34D8"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157A2514" w14:textId="77777777" w:rsidR="0047733A" w:rsidRDefault="00860E27">
            <w:pPr>
              <w:pStyle w:val="TableParagraph"/>
              <w:spacing w:line="268" w:lineRule="exact"/>
              <w:ind w:left="124"/>
              <w:rPr>
                <w:sz w:val="24"/>
              </w:rPr>
            </w:pPr>
            <w:hyperlink r:id="rId90">
              <w:r w:rsidR="00A66171">
                <w:rPr>
                  <w:color w:val="0000FF"/>
                  <w:spacing w:val="-2"/>
                  <w:sz w:val="24"/>
                  <w:u w:val="single" w:color="0000FF"/>
                </w:rPr>
                <w:t>https://www.classcentral.com/course/independent-principles-of-management-11932</w:t>
              </w:r>
            </w:hyperlink>
          </w:p>
        </w:tc>
      </w:tr>
      <w:tr w:rsidR="0047733A" w14:paraId="32AB28DE" w14:textId="77777777">
        <w:trPr>
          <w:trHeight w:val="316"/>
        </w:trPr>
        <w:tc>
          <w:tcPr>
            <w:tcW w:w="9737" w:type="dxa"/>
            <w:gridSpan w:val="4"/>
          </w:tcPr>
          <w:p w14:paraId="69BA7F1B" w14:textId="77777777" w:rsidR="0047733A" w:rsidRDefault="0047733A">
            <w:pPr>
              <w:pStyle w:val="TableParagraph"/>
              <w:ind w:left="0"/>
            </w:pPr>
          </w:p>
        </w:tc>
      </w:tr>
      <w:tr w:rsidR="0047733A" w14:paraId="6546CE1B" w14:textId="77777777">
        <w:trPr>
          <w:trHeight w:val="633"/>
        </w:trPr>
        <w:tc>
          <w:tcPr>
            <w:tcW w:w="9737" w:type="dxa"/>
            <w:gridSpan w:val="4"/>
          </w:tcPr>
          <w:p w14:paraId="6B4BA25D" w14:textId="77777777" w:rsidR="0047733A" w:rsidRDefault="00A66171">
            <w:pPr>
              <w:pStyle w:val="TableParagraph"/>
              <w:spacing w:line="270" w:lineRule="exact"/>
              <w:rPr>
                <w:sz w:val="24"/>
              </w:rPr>
            </w:pPr>
            <w:r>
              <w:rPr>
                <w:sz w:val="24"/>
              </w:rPr>
              <w:t>Course</w:t>
            </w:r>
            <w:r>
              <w:rPr>
                <w:spacing w:val="-5"/>
                <w:sz w:val="24"/>
              </w:rPr>
              <w:t xml:space="preserve"> </w:t>
            </w:r>
            <w:r>
              <w:rPr>
                <w:sz w:val="24"/>
              </w:rPr>
              <w:t>Designed</w:t>
            </w:r>
            <w:r>
              <w:rPr>
                <w:spacing w:val="-2"/>
                <w:sz w:val="24"/>
              </w:rPr>
              <w:t xml:space="preserve"> </w:t>
            </w:r>
            <w:r>
              <w:rPr>
                <w:sz w:val="24"/>
              </w:rPr>
              <w:t>By:</w:t>
            </w:r>
            <w:r>
              <w:rPr>
                <w:spacing w:val="-1"/>
                <w:sz w:val="24"/>
              </w:rPr>
              <w:t xml:space="preserve"> </w:t>
            </w:r>
            <w:r>
              <w:rPr>
                <w:sz w:val="24"/>
              </w:rPr>
              <w:t>Dr</w:t>
            </w:r>
            <w:r>
              <w:rPr>
                <w:spacing w:val="-1"/>
                <w:sz w:val="24"/>
              </w:rPr>
              <w:t xml:space="preserve"> </w:t>
            </w:r>
            <w:r>
              <w:rPr>
                <w:sz w:val="24"/>
              </w:rPr>
              <w:t>K</w:t>
            </w:r>
            <w:r>
              <w:rPr>
                <w:spacing w:val="-2"/>
                <w:sz w:val="24"/>
              </w:rPr>
              <w:t xml:space="preserve"> </w:t>
            </w:r>
            <w:r>
              <w:rPr>
                <w:sz w:val="24"/>
              </w:rPr>
              <w:t>C</w:t>
            </w:r>
            <w:r>
              <w:rPr>
                <w:spacing w:val="-2"/>
                <w:sz w:val="24"/>
              </w:rPr>
              <w:t xml:space="preserve"> </w:t>
            </w:r>
            <w:r>
              <w:rPr>
                <w:sz w:val="24"/>
              </w:rPr>
              <w:t>Arunadevi,</w:t>
            </w:r>
            <w:r>
              <w:rPr>
                <w:spacing w:val="-1"/>
                <w:sz w:val="24"/>
              </w:rPr>
              <w:t xml:space="preserve"> </w:t>
            </w:r>
            <w:r>
              <w:rPr>
                <w:sz w:val="24"/>
              </w:rPr>
              <w:t>Associate</w:t>
            </w:r>
            <w:r>
              <w:rPr>
                <w:spacing w:val="-3"/>
                <w:sz w:val="24"/>
              </w:rPr>
              <w:t xml:space="preserve"> </w:t>
            </w:r>
            <w:r>
              <w:rPr>
                <w:sz w:val="24"/>
              </w:rPr>
              <w:t>Professor,</w:t>
            </w:r>
            <w:r>
              <w:rPr>
                <w:spacing w:val="-1"/>
                <w:sz w:val="24"/>
              </w:rPr>
              <w:t xml:space="preserve"> </w:t>
            </w:r>
            <w:r>
              <w:rPr>
                <w:sz w:val="24"/>
              </w:rPr>
              <w:t>G</w:t>
            </w:r>
            <w:r>
              <w:rPr>
                <w:spacing w:val="-3"/>
                <w:sz w:val="24"/>
              </w:rPr>
              <w:t xml:space="preserve"> </w:t>
            </w:r>
            <w:r>
              <w:rPr>
                <w:sz w:val="24"/>
              </w:rPr>
              <w:t>R</w:t>
            </w:r>
            <w:r>
              <w:rPr>
                <w:spacing w:val="-1"/>
                <w:sz w:val="24"/>
              </w:rPr>
              <w:t xml:space="preserve"> </w:t>
            </w:r>
            <w:r>
              <w:rPr>
                <w:sz w:val="24"/>
              </w:rPr>
              <w:t>Damodaran</w:t>
            </w:r>
            <w:r>
              <w:rPr>
                <w:spacing w:val="-2"/>
                <w:sz w:val="24"/>
              </w:rPr>
              <w:t xml:space="preserve"> </w:t>
            </w:r>
            <w:r>
              <w:rPr>
                <w:sz w:val="24"/>
              </w:rPr>
              <w:t>Academy</w:t>
            </w:r>
            <w:r>
              <w:rPr>
                <w:spacing w:val="-1"/>
                <w:sz w:val="24"/>
              </w:rPr>
              <w:t xml:space="preserve"> </w:t>
            </w:r>
            <w:r>
              <w:rPr>
                <w:spacing w:val="-5"/>
                <w:sz w:val="24"/>
              </w:rPr>
              <w:t>of</w:t>
            </w:r>
          </w:p>
          <w:p w14:paraId="4FA0C232" w14:textId="77777777" w:rsidR="0047733A" w:rsidRDefault="00A66171">
            <w:pPr>
              <w:pStyle w:val="TableParagraph"/>
              <w:spacing w:before="41"/>
              <w:rPr>
                <w:sz w:val="24"/>
              </w:rPr>
            </w:pPr>
            <w:r>
              <w:rPr>
                <w:sz w:val="24"/>
              </w:rPr>
              <w:t>Management,</w:t>
            </w:r>
            <w:r>
              <w:rPr>
                <w:spacing w:val="-4"/>
                <w:sz w:val="24"/>
              </w:rPr>
              <w:t xml:space="preserve"> </w:t>
            </w:r>
            <w:r>
              <w:rPr>
                <w:spacing w:val="-2"/>
                <w:sz w:val="24"/>
              </w:rPr>
              <w:t>Coimbatore.</w:t>
            </w:r>
          </w:p>
        </w:tc>
      </w:tr>
    </w:tbl>
    <w:p w14:paraId="685DC8C2" w14:textId="77777777" w:rsidR="0047733A" w:rsidRDefault="0047733A">
      <w:pPr>
        <w:pStyle w:val="BodyText"/>
        <w:rPr>
          <w:sz w:val="20"/>
        </w:rPr>
      </w:pPr>
    </w:p>
    <w:p w14:paraId="70EBAA58" w14:textId="77777777" w:rsidR="0047733A" w:rsidRDefault="0047733A">
      <w:pPr>
        <w:pStyle w:val="BodyText"/>
        <w:spacing w:before="60"/>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4D986953" w14:textId="77777777">
        <w:trPr>
          <w:trHeight w:val="316"/>
        </w:trPr>
        <w:tc>
          <w:tcPr>
            <w:tcW w:w="9619" w:type="dxa"/>
            <w:gridSpan w:val="11"/>
          </w:tcPr>
          <w:p w14:paraId="1BF2D314"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5C7ADA05" w14:textId="77777777">
        <w:trPr>
          <w:trHeight w:val="290"/>
        </w:trPr>
        <w:tc>
          <w:tcPr>
            <w:tcW w:w="828" w:type="dxa"/>
          </w:tcPr>
          <w:p w14:paraId="6B0D84CB" w14:textId="77777777" w:rsidR="0047733A" w:rsidRDefault="00A66171">
            <w:pPr>
              <w:pStyle w:val="TableParagraph"/>
              <w:spacing w:line="249" w:lineRule="exact"/>
              <w:ind w:left="215"/>
              <w:rPr>
                <w:b/>
              </w:rPr>
            </w:pPr>
            <w:r>
              <w:rPr>
                <w:b/>
                <w:spacing w:val="-5"/>
              </w:rPr>
              <w:t>COs</w:t>
            </w:r>
          </w:p>
        </w:tc>
        <w:tc>
          <w:tcPr>
            <w:tcW w:w="878" w:type="dxa"/>
          </w:tcPr>
          <w:p w14:paraId="00AC5251" w14:textId="77777777" w:rsidR="0047733A" w:rsidRDefault="00A66171">
            <w:pPr>
              <w:pStyle w:val="TableParagraph"/>
              <w:spacing w:line="249" w:lineRule="exact"/>
              <w:ind w:left="24"/>
              <w:jc w:val="center"/>
              <w:rPr>
                <w:b/>
              </w:rPr>
            </w:pPr>
            <w:r>
              <w:rPr>
                <w:b/>
                <w:spacing w:val="-5"/>
              </w:rPr>
              <w:t>PO1</w:t>
            </w:r>
          </w:p>
        </w:tc>
        <w:tc>
          <w:tcPr>
            <w:tcW w:w="880" w:type="dxa"/>
          </w:tcPr>
          <w:p w14:paraId="6DDE968F" w14:textId="77777777" w:rsidR="0047733A" w:rsidRDefault="00A66171">
            <w:pPr>
              <w:pStyle w:val="TableParagraph"/>
              <w:spacing w:line="249" w:lineRule="exact"/>
              <w:ind w:left="34" w:right="6"/>
              <w:jc w:val="center"/>
              <w:rPr>
                <w:b/>
              </w:rPr>
            </w:pPr>
            <w:r>
              <w:rPr>
                <w:b/>
                <w:spacing w:val="-5"/>
              </w:rPr>
              <w:t>PO2</w:t>
            </w:r>
          </w:p>
        </w:tc>
        <w:tc>
          <w:tcPr>
            <w:tcW w:w="880" w:type="dxa"/>
          </w:tcPr>
          <w:p w14:paraId="0F42E171" w14:textId="77777777" w:rsidR="0047733A" w:rsidRDefault="00A66171">
            <w:pPr>
              <w:pStyle w:val="TableParagraph"/>
              <w:spacing w:line="249" w:lineRule="exact"/>
              <w:ind w:left="34"/>
              <w:jc w:val="center"/>
              <w:rPr>
                <w:b/>
              </w:rPr>
            </w:pPr>
            <w:r>
              <w:rPr>
                <w:b/>
                <w:spacing w:val="-5"/>
              </w:rPr>
              <w:t>PO3</w:t>
            </w:r>
          </w:p>
        </w:tc>
        <w:tc>
          <w:tcPr>
            <w:tcW w:w="880" w:type="dxa"/>
          </w:tcPr>
          <w:p w14:paraId="13CF63E0" w14:textId="77777777" w:rsidR="0047733A" w:rsidRDefault="00A66171">
            <w:pPr>
              <w:pStyle w:val="TableParagraph"/>
              <w:spacing w:line="249" w:lineRule="exact"/>
              <w:ind w:left="34" w:right="3"/>
              <w:jc w:val="center"/>
              <w:rPr>
                <w:b/>
              </w:rPr>
            </w:pPr>
            <w:r>
              <w:rPr>
                <w:b/>
                <w:spacing w:val="-5"/>
              </w:rPr>
              <w:t>PO4</w:t>
            </w:r>
          </w:p>
        </w:tc>
        <w:tc>
          <w:tcPr>
            <w:tcW w:w="882" w:type="dxa"/>
          </w:tcPr>
          <w:p w14:paraId="16374837" w14:textId="77777777" w:rsidR="0047733A" w:rsidRDefault="00A66171">
            <w:pPr>
              <w:pStyle w:val="TableParagraph"/>
              <w:spacing w:line="249" w:lineRule="exact"/>
              <w:ind w:left="30"/>
              <w:jc w:val="center"/>
              <w:rPr>
                <w:b/>
              </w:rPr>
            </w:pPr>
            <w:r>
              <w:rPr>
                <w:b/>
                <w:spacing w:val="-5"/>
              </w:rPr>
              <w:t>PO5</w:t>
            </w:r>
          </w:p>
        </w:tc>
        <w:tc>
          <w:tcPr>
            <w:tcW w:w="877" w:type="dxa"/>
          </w:tcPr>
          <w:p w14:paraId="61DA3687" w14:textId="77777777" w:rsidR="0047733A" w:rsidRDefault="00A66171">
            <w:pPr>
              <w:pStyle w:val="TableParagraph"/>
              <w:spacing w:line="249" w:lineRule="exact"/>
              <w:ind w:left="74" w:right="36"/>
              <w:jc w:val="center"/>
              <w:rPr>
                <w:b/>
              </w:rPr>
            </w:pPr>
            <w:r>
              <w:rPr>
                <w:b/>
                <w:spacing w:val="-5"/>
              </w:rPr>
              <w:t>PO6</w:t>
            </w:r>
          </w:p>
        </w:tc>
        <w:tc>
          <w:tcPr>
            <w:tcW w:w="879" w:type="dxa"/>
          </w:tcPr>
          <w:p w14:paraId="0B6ABD00" w14:textId="77777777" w:rsidR="0047733A" w:rsidRDefault="00A66171">
            <w:pPr>
              <w:pStyle w:val="TableParagraph"/>
              <w:spacing w:line="249" w:lineRule="exact"/>
              <w:ind w:left="56" w:right="8"/>
              <w:jc w:val="center"/>
              <w:rPr>
                <w:b/>
              </w:rPr>
            </w:pPr>
            <w:r>
              <w:rPr>
                <w:b/>
                <w:spacing w:val="-5"/>
              </w:rPr>
              <w:t>PO7</w:t>
            </w:r>
          </w:p>
        </w:tc>
        <w:tc>
          <w:tcPr>
            <w:tcW w:w="879" w:type="dxa"/>
          </w:tcPr>
          <w:p w14:paraId="18E16851" w14:textId="77777777" w:rsidR="0047733A" w:rsidRDefault="00A66171">
            <w:pPr>
              <w:pStyle w:val="TableParagraph"/>
              <w:spacing w:line="249" w:lineRule="exact"/>
              <w:ind w:left="56" w:right="9"/>
              <w:jc w:val="center"/>
              <w:rPr>
                <w:b/>
              </w:rPr>
            </w:pPr>
            <w:r>
              <w:rPr>
                <w:b/>
                <w:spacing w:val="-5"/>
              </w:rPr>
              <w:t>PO8</w:t>
            </w:r>
          </w:p>
        </w:tc>
        <w:tc>
          <w:tcPr>
            <w:tcW w:w="879" w:type="dxa"/>
          </w:tcPr>
          <w:p w14:paraId="1A6BB190" w14:textId="77777777" w:rsidR="0047733A" w:rsidRDefault="00A66171">
            <w:pPr>
              <w:pStyle w:val="TableParagraph"/>
              <w:spacing w:line="249" w:lineRule="exact"/>
              <w:ind w:left="56" w:right="5"/>
              <w:jc w:val="center"/>
              <w:rPr>
                <w:b/>
              </w:rPr>
            </w:pPr>
            <w:r>
              <w:rPr>
                <w:b/>
                <w:spacing w:val="-5"/>
              </w:rPr>
              <w:t>PO9</w:t>
            </w:r>
          </w:p>
        </w:tc>
        <w:tc>
          <w:tcPr>
            <w:tcW w:w="877" w:type="dxa"/>
          </w:tcPr>
          <w:p w14:paraId="30879564" w14:textId="77777777" w:rsidR="0047733A" w:rsidRDefault="00A66171">
            <w:pPr>
              <w:pStyle w:val="TableParagraph"/>
              <w:spacing w:line="249" w:lineRule="exact"/>
              <w:ind w:left="128"/>
              <w:rPr>
                <w:b/>
              </w:rPr>
            </w:pPr>
            <w:r>
              <w:rPr>
                <w:b/>
                <w:spacing w:val="-4"/>
              </w:rPr>
              <w:t>PO10</w:t>
            </w:r>
          </w:p>
        </w:tc>
      </w:tr>
      <w:tr w:rsidR="0047733A" w14:paraId="51C5552E" w14:textId="77777777">
        <w:trPr>
          <w:trHeight w:val="318"/>
        </w:trPr>
        <w:tc>
          <w:tcPr>
            <w:tcW w:w="828" w:type="dxa"/>
          </w:tcPr>
          <w:p w14:paraId="700AD099" w14:textId="77777777" w:rsidR="0047733A" w:rsidRDefault="00A66171">
            <w:pPr>
              <w:pStyle w:val="TableParagraph"/>
              <w:spacing w:before="13"/>
              <w:ind w:left="117"/>
              <w:rPr>
                <w:b/>
              </w:rPr>
            </w:pPr>
            <w:r>
              <w:rPr>
                <w:b/>
                <w:spacing w:val="-5"/>
              </w:rPr>
              <w:t>CO1</w:t>
            </w:r>
          </w:p>
        </w:tc>
        <w:tc>
          <w:tcPr>
            <w:tcW w:w="878" w:type="dxa"/>
          </w:tcPr>
          <w:p w14:paraId="69F1752A"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6F28C890"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0AA32344"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2F8CB15C"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437CDF1A" w14:textId="77777777" w:rsidR="0047733A" w:rsidRDefault="00A66171">
            <w:pPr>
              <w:pStyle w:val="TableParagraph"/>
              <w:spacing w:line="270" w:lineRule="exact"/>
              <w:ind w:left="30" w:right="2"/>
              <w:jc w:val="center"/>
              <w:rPr>
                <w:sz w:val="24"/>
              </w:rPr>
            </w:pPr>
            <w:r>
              <w:rPr>
                <w:spacing w:val="-10"/>
                <w:sz w:val="24"/>
              </w:rPr>
              <w:t>L</w:t>
            </w:r>
          </w:p>
        </w:tc>
        <w:tc>
          <w:tcPr>
            <w:tcW w:w="877" w:type="dxa"/>
          </w:tcPr>
          <w:p w14:paraId="2887C9A1"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7C4EEF84"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7B478679" w14:textId="77777777" w:rsidR="0047733A" w:rsidRDefault="00A66171">
            <w:pPr>
              <w:pStyle w:val="TableParagraph"/>
              <w:spacing w:line="270" w:lineRule="exact"/>
              <w:ind w:left="56" w:right="11"/>
              <w:jc w:val="center"/>
              <w:rPr>
                <w:sz w:val="24"/>
              </w:rPr>
            </w:pPr>
            <w:r>
              <w:rPr>
                <w:spacing w:val="-10"/>
                <w:sz w:val="24"/>
              </w:rPr>
              <w:t>L</w:t>
            </w:r>
          </w:p>
        </w:tc>
        <w:tc>
          <w:tcPr>
            <w:tcW w:w="879" w:type="dxa"/>
          </w:tcPr>
          <w:p w14:paraId="01FEC2FA" w14:textId="77777777" w:rsidR="0047733A" w:rsidRDefault="00A66171">
            <w:pPr>
              <w:pStyle w:val="TableParagraph"/>
              <w:spacing w:line="270" w:lineRule="exact"/>
              <w:ind w:left="56" w:right="8"/>
              <w:jc w:val="center"/>
              <w:rPr>
                <w:sz w:val="24"/>
              </w:rPr>
            </w:pPr>
            <w:r>
              <w:rPr>
                <w:spacing w:val="-10"/>
                <w:sz w:val="24"/>
              </w:rPr>
              <w:t>L</w:t>
            </w:r>
          </w:p>
        </w:tc>
        <w:tc>
          <w:tcPr>
            <w:tcW w:w="877" w:type="dxa"/>
          </w:tcPr>
          <w:p w14:paraId="258A9D68" w14:textId="77777777" w:rsidR="0047733A" w:rsidRDefault="00A66171">
            <w:pPr>
              <w:pStyle w:val="TableParagraph"/>
              <w:spacing w:line="270" w:lineRule="exact"/>
              <w:ind w:left="92" w:right="36"/>
              <w:jc w:val="center"/>
              <w:rPr>
                <w:sz w:val="24"/>
              </w:rPr>
            </w:pPr>
            <w:r>
              <w:rPr>
                <w:spacing w:val="-10"/>
                <w:sz w:val="24"/>
              </w:rPr>
              <w:t>M</w:t>
            </w:r>
          </w:p>
        </w:tc>
      </w:tr>
      <w:tr w:rsidR="0047733A" w14:paraId="7F155730" w14:textId="77777777">
        <w:trPr>
          <w:trHeight w:val="316"/>
        </w:trPr>
        <w:tc>
          <w:tcPr>
            <w:tcW w:w="828" w:type="dxa"/>
          </w:tcPr>
          <w:p w14:paraId="1A61B19C" w14:textId="77777777" w:rsidR="0047733A" w:rsidRDefault="00A66171">
            <w:pPr>
              <w:pStyle w:val="TableParagraph"/>
              <w:spacing w:before="10"/>
              <w:ind w:left="117"/>
              <w:rPr>
                <w:b/>
              </w:rPr>
            </w:pPr>
            <w:r>
              <w:rPr>
                <w:b/>
                <w:spacing w:val="-5"/>
              </w:rPr>
              <w:t>CO2</w:t>
            </w:r>
          </w:p>
        </w:tc>
        <w:tc>
          <w:tcPr>
            <w:tcW w:w="878" w:type="dxa"/>
          </w:tcPr>
          <w:p w14:paraId="30E776BA"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3AC29B3B"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56CA0238"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1EC40BBE"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620332FE" w14:textId="77777777" w:rsidR="0047733A" w:rsidRDefault="00A66171">
            <w:pPr>
              <w:pStyle w:val="TableParagraph"/>
              <w:spacing w:line="270" w:lineRule="exact"/>
              <w:ind w:left="30" w:right="2"/>
              <w:jc w:val="center"/>
              <w:rPr>
                <w:sz w:val="24"/>
              </w:rPr>
            </w:pPr>
            <w:r>
              <w:rPr>
                <w:spacing w:val="-10"/>
                <w:sz w:val="24"/>
              </w:rPr>
              <w:t>L</w:t>
            </w:r>
          </w:p>
        </w:tc>
        <w:tc>
          <w:tcPr>
            <w:tcW w:w="877" w:type="dxa"/>
          </w:tcPr>
          <w:p w14:paraId="2FC8123E" w14:textId="77777777" w:rsidR="0047733A" w:rsidRDefault="00A66171">
            <w:pPr>
              <w:pStyle w:val="TableParagraph"/>
              <w:spacing w:line="270" w:lineRule="exact"/>
              <w:ind w:left="67" w:right="36"/>
              <w:jc w:val="center"/>
              <w:rPr>
                <w:sz w:val="24"/>
              </w:rPr>
            </w:pPr>
            <w:r>
              <w:rPr>
                <w:spacing w:val="-10"/>
                <w:sz w:val="24"/>
              </w:rPr>
              <w:t>L</w:t>
            </w:r>
          </w:p>
        </w:tc>
        <w:tc>
          <w:tcPr>
            <w:tcW w:w="879" w:type="dxa"/>
          </w:tcPr>
          <w:p w14:paraId="29709171"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5E886960"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323F7319"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472F5D26" w14:textId="77777777" w:rsidR="0047733A" w:rsidRDefault="00A66171">
            <w:pPr>
              <w:pStyle w:val="TableParagraph"/>
              <w:spacing w:line="270" w:lineRule="exact"/>
              <w:ind w:left="92" w:right="36"/>
              <w:jc w:val="center"/>
              <w:rPr>
                <w:sz w:val="24"/>
              </w:rPr>
            </w:pPr>
            <w:r>
              <w:rPr>
                <w:spacing w:val="-10"/>
                <w:sz w:val="24"/>
              </w:rPr>
              <w:t>M</w:t>
            </w:r>
          </w:p>
        </w:tc>
      </w:tr>
      <w:tr w:rsidR="0047733A" w14:paraId="7F05B058" w14:textId="77777777">
        <w:trPr>
          <w:trHeight w:val="318"/>
        </w:trPr>
        <w:tc>
          <w:tcPr>
            <w:tcW w:w="828" w:type="dxa"/>
          </w:tcPr>
          <w:p w14:paraId="70BECB37" w14:textId="77777777" w:rsidR="0047733A" w:rsidRDefault="00A66171">
            <w:pPr>
              <w:pStyle w:val="TableParagraph"/>
              <w:spacing w:before="13"/>
              <w:ind w:left="117"/>
              <w:rPr>
                <w:b/>
              </w:rPr>
            </w:pPr>
            <w:r>
              <w:rPr>
                <w:b/>
                <w:spacing w:val="-5"/>
              </w:rPr>
              <w:t>CO3</w:t>
            </w:r>
          </w:p>
        </w:tc>
        <w:tc>
          <w:tcPr>
            <w:tcW w:w="878" w:type="dxa"/>
          </w:tcPr>
          <w:p w14:paraId="6286E3B5" w14:textId="77777777" w:rsidR="0047733A" w:rsidRDefault="00A66171">
            <w:pPr>
              <w:pStyle w:val="TableParagraph"/>
              <w:spacing w:line="270" w:lineRule="exact"/>
              <w:ind w:left="24" w:right="5"/>
              <w:jc w:val="center"/>
              <w:rPr>
                <w:sz w:val="24"/>
              </w:rPr>
            </w:pPr>
            <w:r>
              <w:rPr>
                <w:spacing w:val="-10"/>
                <w:sz w:val="24"/>
              </w:rPr>
              <w:t>M</w:t>
            </w:r>
          </w:p>
        </w:tc>
        <w:tc>
          <w:tcPr>
            <w:tcW w:w="880" w:type="dxa"/>
          </w:tcPr>
          <w:p w14:paraId="6BDA71CA"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364C46D3"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2745CA9F" w14:textId="77777777" w:rsidR="0047733A" w:rsidRDefault="00A66171">
            <w:pPr>
              <w:pStyle w:val="TableParagraph"/>
              <w:spacing w:line="270" w:lineRule="exact"/>
              <w:ind w:left="34" w:right="11"/>
              <w:jc w:val="center"/>
              <w:rPr>
                <w:sz w:val="24"/>
              </w:rPr>
            </w:pPr>
            <w:r>
              <w:rPr>
                <w:spacing w:val="-10"/>
                <w:sz w:val="24"/>
              </w:rPr>
              <w:t>S</w:t>
            </w:r>
          </w:p>
        </w:tc>
        <w:tc>
          <w:tcPr>
            <w:tcW w:w="882" w:type="dxa"/>
          </w:tcPr>
          <w:p w14:paraId="3B7AF18E"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7691AC79"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4D92A0A2"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0D29384D"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0161A676"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1A3BB118" w14:textId="77777777" w:rsidR="0047733A" w:rsidRDefault="00A66171">
            <w:pPr>
              <w:pStyle w:val="TableParagraph"/>
              <w:spacing w:line="270" w:lineRule="exact"/>
              <w:ind w:left="94" w:right="36"/>
              <w:jc w:val="center"/>
              <w:rPr>
                <w:sz w:val="24"/>
              </w:rPr>
            </w:pPr>
            <w:r>
              <w:rPr>
                <w:spacing w:val="-10"/>
                <w:sz w:val="24"/>
              </w:rPr>
              <w:t>S</w:t>
            </w:r>
          </w:p>
        </w:tc>
      </w:tr>
    </w:tbl>
    <w:p w14:paraId="184B2861" w14:textId="77777777" w:rsidR="0047733A" w:rsidRDefault="00A66171">
      <w:pPr>
        <w:pStyle w:val="BodyText"/>
        <w:ind w:left="720"/>
      </w:pPr>
      <w:r>
        <w:rPr>
          <w:noProof/>
        </w:rPr>
        <w:drawing>
          <wp:anchor distT="0" distB="0" distL="0" distR="0" simplePos="0" relativeHeight="251665408" behindDoc="1" locked="0" layoutInCell="1" allowOverlap="1" wp14:anchorId="32D1F7E5" wp14:editId="3C1FDF70">
            <wp:simplePos x="0" y="0"/>
            <wp:positionH relativeFrom="page">
              <wp:posOffset>2743200</wp:posOffset>
            </wp:positionH>
            <wp:positionV relativeFrom="paragraph">
              <wp:posOffset>-2330449</wp:posOffset>
            </wp:positionV>
            <wp:extent cx="2463800" cy="2051312"/>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1658CB9C" w14:textId="77777777" w:rsidR="0047733A" w:rsidRDefault="0047733A">
      <w:pPr>
        <w:pStyle w:val="BodyText"/>
        <w:sectPr w:rsidR="0047733A">
          <w:pgSz w:w="11920" w:h="16850"/>
          <w:pgMar w:top="1240" w:right="720" w:bottom="540" w:left="720" w:header="454" w:footer="354" w:gutter="0"/>
          <w:cols w:space="720"/>
        </w:sectPr>
      </w:pPr>
    </w:p>
    <w:p w14:paraId="6787E641" w14:textId="77777777" w:rsidR="0047733A" w:rsidRDefault="0047733A">
      <w:pPr>
        <w:pStyle w:val="BodyText"/>
        <w:spacing w:before="6"/>
        <w:rPr>
          <w:sz w:val="14"/>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211"/>
        <w:gridCol w:w="211"/>
        <w:gridCol w:w="1476"/>
        <w:gridCol w:w="3415"/>
        <w:gridCol w:w="182"/>
        <w:gridCol w:w="165"/>
        <w:gridCol w:w="165"/>
        <w:gridCol w:w="167"/>
        <w:gridCol w:w="333"/>
        <w:gridCol w:w="333"/>
        <w:gridCol w:w="549"/>
        <w:gridCol w:w="590"/>
      </w:tblGrid>
      <w:tr w:rsidR="0047733A" w14:paraId="012DFBAB" w14:textId="77777777">
        <w:trPr>
          <w:trHeight w:val="685"/>
        </w:trPr>
        <w:tc>
          <w:tcPr>
            <w:tcW w:w="1435" w:type="dxa"/>
          </w:tcPr>
          <w:p w14:paraId="6399297F" w14:textId="77777777" w:rsidR="0047733A" w:rsidRDefault="00A66171">
            <w:pPr>
              <w:pStyle w:val="TableParagraph"/>
              <w:spacing w:before="181"/>
              <w:ind w:left="21"/>
              <w:rPr>
                <w:b/>
                <w:sz w:val="24"/>
              </w:rPr>
            </w:pPr>
            <w:r>
              <w:rPr>
                <w:b/>
                <w:sz w:val="24"/>
              </w:rPr>
              <w:t>Course</w:t>
            </w:r>
            <w:r>
              <w:rPr>
                <w:b/>
                <w:spacing w:val="-5"/>
                <w:sz w:val="24"/>
              </w:rPr>
              <w:t xml:space="preserve"> </w:t>
            </w:r>
            <w:r>
              <w:rPr>
                <w:b/>
                <w:spacing w:val="-4"/>
                <w:sz w:val="24"/>
              </w:rPr>
              <w:t>Code</w:t>
            </w:r>
          </w:p>
        </w:tc>
        <w:tc>
          <w:tcPr>
            <w:tcW w:w="422" w:type="dxa"/>
            <w:gridSpan w:val="2"/>
          </w:tcPr>
          <w:p w14:paraId="05D9DDD5" w14:textId="77777777" w:rsidR="0047733A" w:rsidRDefault="00A66171">
            <w:pPr>
              <w:pStyle w:val="TableParagraph"/>
              <w:spacing w:before="181"/>
              <w:rPr>
                <w:b/>
                <w:sz w:val="24"/>
              </w:rPr>
            </w:pPr>
            <w:r>
              <w:rPr>
                <w:b/>
                <w:spacing w:val="-10"/>
                <w:sz w:val="24"/>
              </w:rPr>
              <w:t>5</w:t>
            </w:r>
          </w:p>
        </w:tc>
        <w:tc>
          <w:tcPr>
            <w:tcW w:w="4891" w:type="dxa"/>
            <w:gridSpan w:val="2"/>
          </w:tcPr>
          <w:p w14:paraId="121FEF0D" w14:textId="77777777" w:rsidR="0047733A" w:rsidRDefault="00A66171">
            <w:pPr>
              <w:pStyle w:val="TableParagraph"/>
              <w:spacing w:line="298" w:lineRule="exact"/>
              <w:ind w:left="20"/>
              <w:jc w:val="center"/>
              <w:rPr>
                <w:b/>
                <w:sz w:val="26"/>
              </w:rPr>
            </w:pPr>
            <w:r>
              <w:rPr>
                <w:b/>
                <w:sz w:val="26"/>
              </w:rPr>
              <w:t>FOREIGN</w:t>
            </w:r>
            <w:r>
              <w:rPr>
                <w:b/>
                <w:spacing w:val="-12"/>
                <w:sz w:val="26"/>
              </w:rPr>
              <w:t xml:space="preserve"> </w:t>
            </w:r>
            <w:r>
              <w:rPr>
                <w:b/>
                <w:spacing w:val="-2"/>
                <w:sz w:val="26"/>
              </w:rPr>
              <w:t>EXCHANGE</w:t>
            </w:r>
          </w:p>
          <w:p w14:paraId="6E2281D0" w14:textId="77777777" w:rsidR="0047733A" w:rsidRDefault="00A66171">
            <w:pPr>
              <w:pStyle w:val="TableParagraph"/>
              <w:spacing w:before="44"/>
              <w:ind w:left="20"/>
              <w:jc w:val="center"/>
              <w:rPr>
                <w:b/>
                <w:sz w:val="26"/>
              </w:rPr>
            </w:pPr>
            <w:r>
              <w:rPr>
                <w:b/>
                <w:spacing w:val="-2"/>
                <w:sz w:val="26"/>
              </w:rPr>
              <w:t>MANAGEMENT</w:t>
            </w:r>
          </w:p>
        </w:tc>
        <w:tc>
          <w:tcPr>
            <w:tcW w:w="679" w:type="dxa"/>
            <w:gridSpan w:val="4"/>
          </w:tcPr>
          <w:p w14:paraId="3CDAFC54" w14:textId="77777777" w:rsidR="0047733A" w:rsidRDefault="00A66171">
            <w:pPr>
              <w:pStyle w:val="TableParagraph"/>
              <w:spacing w:before="181"/>
              <w:ind w:left="29"/>
              <w:jc w:val="center"/>
              <w:rPr>
                <w:b/>
                <w:sz w:val="24"/>
              </w:rPr>
            </w:pPr>
            <w:r>
              <w:rPr>
                <w:b/>
                <w:spacing w:val="-10"/>
                <w:sz w:val="24"/>
              </w:rPr>
              <w:t>L</w:t>
            </w:r>
          </w:p>
        </w:tc>
        <w:tc>
          <w:tcPr>
            <w:tcW w:w="666" w:type="dxa"/>
            <w:gridSpan w:val="2"/>
          </w:tcPr>
          <w:p w14:paraId="380EEE6B" w14:textId="77777777" w:rsidR="0047733A" w:rsidRDefault="00A66171">
            <w:pPr>
              <w:pStyle w:val="TableParagraph"/>
              <w:spacing w:before="181"/>
              <w:ind w:left="33"/>
              <w:jc w:val="center"/>
              <w:rPr>
                <w:b/>
                <w:sz w:val="24"/>
              </w:rPr>
            </w:pPr>
            <w:r>
              <w:rPr>
                <w:b/>
                <w:spacing w:val="-10"/>
                <w:sz w:val="24"/>
              </w:rPr>
              <w:t>T</w:t>
            </w:r>
          </w:p>
        </w:tc>
        <w:tc>
          <w:tcPr>
            <w:tcW w:w="549" w:type="dxa"/>
          </w:tcPr>
          <w:p w14:paraId="2FDD58C9" w14:textId="77777777" w:rsidR="0047733A" w:rsidRDefault="00A66171">
            <w:pPr>
              <w:pStyle w:val="TableParagraph"/>
              <w:spacing w:before="181"/>
              <w:ind w:left="213"/>
              <w:rPr>
                <w:b/>
                <w:sz w:val="24"/>
              </w:rPr>
            </w:pPr>
            <w:r>
              <w:rPr>
                <w:b/>
                <w:spacing w:val="-10"/>
                <w:sz w:val="24"/>
              </w:rPr>
              <w:t>P</w:t>
            </w:r>
          </w:p>
        </w:tc>
        <w:tc>
          <w:tcPr>
            <w:tcW w:w="590" w:type="dxa"/>
          </w:tcPr>
          <w:p w14:paraId="59A3EFA9" w14:textId="77777777" w:rsidR="0047733A" w:rsidRDefault="00A66171">
            <w:pPr>
              <w:pStyle w:val="TableParagraph"/>
              <w:spacing w:before="181"/>
              <w:ind w:left="42"/>
              <w:jc w:val="center"/>
              <w:rPr>
                <w:b/>
                <w:sz w:val="24"/>
              </w:rPr>
            </w:pPr>
            <w:r>
              <w:rPr>
                <w:b/>
                <w:spacing w:val="-10"/>
                <w:sz w:val="24"/>
              </w:rPr>
              <w:t>C</w:t>
            </w:r>
          </w:p>
        </w:tc>
      </w:tr>
      <w:tr w:rsidR="0047733A" w14:paraId="722D3979" w14:textId="77777777">
        <w:trPr>
          <w:trHeight w:val="316"/>
        </w:trPr>
        <w:tc>
          <w:tcPr>
            <w:tcW w:w="1857" w:type="dxa"/>
            <w:gridSpan w:val="3"/>
          </w:tcPr>
          <w:p w14:paraId="5C1C775B" w14:textId="77777777" w:rsidR="0047733A" w:rsidRDefault="00A66171">
            <w:pPr>
              <w:pStyle w:val="TableParagraph"/>
              <w:spacing w:line="273" w:lineRule="exact"/>
              <w:rPr>
                <w:b/>
                <w:sz w:val="24"/>
              </w:rPr>
            </w:pPr>
            <w:r>
              <w:rPr>
                <w:b/>
                <w:spacing w:val="-2"/>
                <w:sz w:val="24"/>
              </w:rPr>
              <w:t>Core/Elective</w:t>
            </w:r>
          </w:p>
        </w:tc>
        <w:tc>
          <w:tcPr>
            <w:tcW w:w="4891" w:type="dxa"/>
            <w:gridSpan w:val="2"/>
          </w:tcPr>
          <w:p w14:paraId="4B1BCCA7" w14:textId="77777777" w:rsidR="0047733A" w:rsidRDefault="00A66171">
            <w:pPr>
              <w:pStyle w:val="TableParagraph"/>
              <w:spacing w:line="270" w:lineRule="exact"/>
              <w:ind w:left="20" w:right="2"/>
              <w:jc w:val="center"/>
              <w:rPr>
                <w:sz w:val="24"/>
              </w:rPr>
            </w:pPr>
            <w:r>
              <w:rPr>
                <w:spacing w:val="-2"/>
                <w:sz w:val="24"/>
              </w:rPr>
              <w:t>ELECTIVE</w:t>
            </w:r>
          </w:p>
        </w:tc>
        <w:tc>
          <w:tcPr>
            <w:tcW w:w="679" w:type="dxa"/>
            <w:gridSpan w:val="4"/>
          </w:tcPr>
          <w:p w14:paraId="04870BDF" w14:textId="77777777" w:rsidR="0047733A" w:rsidRDefault="00A66171">
            <w:pPr>
              <w:pStyle w:val="TableParagraph"/>
              <w:spacing w:line="273" w:lineRule="exact"/>
              <w:ind w:left="29" w:right="1"/>
              <w:jc w:val="center"/>
              <w:rPr>
                <w:b/>
                <w:sz w:val="24"/>
              </w:rPr>
            </w:pPr>
            <w:r>
              <w:rPr>
                <w:b/>
                <w:spacing w:val="-10"/>
                <w:sz w:val="24"/>
              </w:rPr>
              <w:t>4</w:t>
            </w:r>
          </w:p>
        </w:tc>
        <w:tc>
          <w:tcPr>
            <w:tcW w:w="666" w:type="dxa"/>
            <w:gridSpan w:val="2"/>
          </w:tcPr>
          <w:p w14:paraId="4BDF1E63" w14:textId="77777777" w:rsidR="0047733A" w:rsidRDefault="0047733A">
            <w:pPr>
              <w:pStyle w:val="TableParagraph"/>
              <w:ind w:left="0"/>
              <w:rPr>
                <w:sz w:val="24"/>
              </w:rPr>
            </w:pPr>
          </w:p>
        </w:tc>
        <w:tc>
          <w:tcPr>
            <w:tcW w:w="549" w:type="dxa"/>
          </w:tcPr>
          <w:p w14:paraId="499D9488" w14:textId="77777777" w:rsidR="0047733A" w:rsidRDefault="0047733A">
            <w:pPr>
              <w:pStyle w:val="TableParagraph"/>
              <w:ind w:left="0"/>
              <w:rPr>
                <w:sz w:val="24"/>
              </w:rPr>
            </w:pPr>
          </w:p>
        </w:tc>
        <w:tc>
          <w:tcPr>
            <w:tcW w:w="590" w:type="dxa"/>
          </w:tcPr>
          <w:p w14:paraId="3D57F3B5" w14:textId="77777777" w:rsidR="0047733A" w:rsidRDefault="00A66171">
            <w:pPr>
              <w:pStyle w:val="TableParagraph"/>
              <w:spacing w:line="273" w:lineRule="exact"/>
              <w:ind w:left="42" w:right="3"/>
              <w:jc w:val="center"/>
              <w:rPr>
                <w:b/>
                <w:sz w:val="24"/>
              </w:rPr>
            </w:pPr>
            <w:r>
              <w:rPr>
                <w:b/>
                <w:spacing w:val="-10"/>
                <w:sz w:val="24"/>
              </w:rPr>
              <w:t>4</w:t>
            </w:r>
          </w:p>
        </w:tc>
      </w:tr>
      <w:tr w:rsidR="0047733A" w14:paraId="7159DDD0" w14:textId="77777777">
        <w:trPr>
          <w:trHeight w:val="553"/>
        </w:trPr>
        <w:tc>
          <w:tcPr>
            <w:tcW w:w="1857" w:type="dxa"/>
            <w:gridSpan w:val="3"/>
          </w:tcPr>
          <w:p w14:paraId="4C02C52D" w14:textId="77777777" w:rsidR="0047733A" w:rsidRDefault="00A66171">
            <w:pPr>
              <w:pStyle w:val="TableParagraph"/>
              <w:spacing w:before="135"/>
              <w:rPr>
                <w:b/>
                <w:sz w:val="24"/>
              </w:rPr>
            </w:pPr>
            <w:r>
              <w:rPr>
                <w:b/>
                <w:spacing w:val="-2"/>
                <w:sz w:val="24"/>
              </w:rPr>
              <w:t>Pre-requisite</w:t>
            </w:r>
          </w:p>
        </w:tc>
        <w:tc>
          <w:tcPr>
            <w:tcW w:w="4891" w:type="dxa"/>
            <w:gridSpan w:val="2"/>
          </w:tcPr>
          <w:p w14:paraId="215330AF" w14:textId="77777777" w:rsidR="0047733A" w:rsidRDefault="00A66171">
            <w:pPr>
              <w:pStyle w:val="TableParagraph"/>
              <w:spacing w:before="5" w:line="228" w:lineRule="auto"/>
              <w:ind w:left="115"/>
              <w:rPr>
                <w:sz w:val="24"/>
              </w:rPr>
            </w:pPr>
            <w:r>
              <w:rPr>
                <w:sz w:val="24"/>
              </w:rPr>
              <w:t>Basic</w:t>
            </w:r>
            <w:r>
              <w:rPr>
                <w:spacing w:val="-11"/>
                <w:sz w:val="24"/>
              </w:rPr>
              <w:t xml:space="preserve"> </w:t>
            </w:r>
            <w:r>
              <w:rPr>
                <w:sz w:val="24"/>
              </w:rPr>
              <w:t>understanding</w:t>
            </w:r>
            <w:r>
              <w:rPr>
                <w:spacing w:val="-10"/>
                <w:sz w:val="24"/>
              </w:rPr>
              <w:t xml:space="preserve"> </w:t>
            </w:r>
            <w:r>
              <w:rPr>
                <w:sz w:val="24"/>
              </w:rPr>
              <w:t>of</w:t>
            </w:r>
            <w:r>
              <w:rPr>
                <w:spacing w:val="-11"/>
                <w:sz w:val="24"/>
              </w:rPr>
              <w:t xml:space="preserve"> </w:t>
            </w:r>
            <w:r>
              <w:rPr>
                <w:sz w:val="24"/>
              </w:rPr>
              <w:t>foreign</w:t>
            </w:r>
            <w:r>
              <w:rPr>
                <w:spacing w:val="-10"/>
                <w:sz w:val="24"/>
              </w:rPr>
              <w:t xml:space="preserve"> </w:t>
            </w:r>
            <w:r>
              <w:rPr>
                <w:sz w:val="24"/>
              </w:rPr>
              <w:t>exchange Management concepts</w:t>
            </w:r>
          </w:p>
        </w:tc>
        <w:tc>
          <w:tcPr>
            <w:tcW w:w="1345" w:type="dxa"/>
            <w:gridSpan w:val="6"/>
          </w:tcPr>
          <w:p w14:paraId="0F7F5B2E" w14:textId="77777777" w:rsidR="0047733A" w:rsidRDefault="00A66171">
            <w:pPr>
              <w:pStyle w:val="TableParagraph"/>
              <w:spacing w:line="276" w:lineRule="exact"/>
              <w:ind w:left="7" w:right="456"/>
              <w:rPr>
                <w:b/>
                <w:sz w:val="24"/>
              </w:rPr>
            </w:pPr>
            <w:r>
              <w:rPr>
                <w:b/>
                <w:spacing w:val="-2"/>
                <w:sz w:val="24"/>
              </w:rPr>
              <w:t>Syllabus Version</w:t>
            </w:r>
          </w:p>
        </w:tc>
        <w:tc>
          <w:tcPr>
            <w:tcW w:w="1139" w:type="dxa"/>
            <w:gridSpan w:val="2"/>
          </w:tcPr>
          <w:p w14:paraId="23D9B0A1" w14:textId="27CD4B1E" w:rsidR="0047733A" w:rsidRDefault="00680860">
            <w:pPr>
              <w:pStyle w:val="TableParagraph"/>
              <w:spacing w:before="135"/>
              <w:ind w:left="121"/>
              <w:rPr>
                <w:b/>
                <w:sz w:val="24"/>
              </w:rPr>
            </w:pPr>
            <w:r>
              <w:rPr>
                <w:b/>
                <w:spacing w:val="-2"/>
                <w:sz w:val="24"/>
              </w:rPr>
              <w:t>2026-27</w:t>
            </w:r>
          </w:p>
        </w:tc>
      </w:tr>
      <w:tr w:rsidR="0047733A" w14:paraId="402A7929" w14:textId="77777777">
        <w:trPr>
          <w:trHeight w:val="273"/>
        </w:trPr>
        <w:tc>
          <w:tcPr>
            <w:tcW w:w="9232" w:type="dxa"/>
            <w:gridSpan w:val="13"/>
          </w:tcPr>
          <w:p w14:paraId="1F9F5FCA" w14:textId="77777777" w:rsidR="0047733A" w:rsidRDefault="00A66171">
            <w:pPr>
              <w:pStyle w:val="TableParagraph"/>
              <w:spacing w:line="253" w:lineRule="exact"/>
              <w:rPr>
                <w:b/>
                <w:sz w:val="24"/>
              </w:rPr>
            </w:pPr>
            <w:r>
              <w:rPr>
                <w:b/>
                <w:sz w:val="24"/>
              </w:rPr>
              <w:t>Course</w:t>
            </w:r>
            <w:r>
              <w:rPr>
                <w:b/>
                <w:spacing w:val="-3"/>
                <w:sz w:val="24"/>
              </w:rPr>
              <w:t xml:space="preserve"> </w:t>
            </w:r>
            <w:r>
              <w:rPr>
                <w:b/>
                <w:spacing w:val="-2"/>
                <w:sz w:val="24"/>
              </w:rPr>
              <w:t>Objectives:</w:t>
            </w:r>
          </w:p>
        </w:tc>
      </w:tr>
      <w:tr w:rsidR="0047733A" w14:paraId="54CCC70B" w14:textId="77777777">
        <w:trPr>
          <w:trHeight w:val="1938"/>
        </w:trPr>
        <w:tc>
          <w:tcPr>
            <w:tcW w:w="9232" w:type="dxa"/>
            <w:gridSpan w:val="13"/>
          </w:tcPr>
          <w:p w14:paraId="3876FD40" w14:textId="77777777" w:rsidR="0047733A" w:rsidRDefault="00A66171">
            <w:pPr>
              <w:pStyle w:val="TableParagraph"/>
              <w:spacing w:line="273"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1"/>
                <w:sz w:val="24"/>
              </w:rPr>
              <w:t xml:space="preserve"> </w:t>
            </w:r>
            <w:r>
              <w:rPr>
                <w:spacing w:val="-4"/>
                <w:sz w:val="24"/>
              </w:rPr>
              <w:t>are:</w:t>
            </w:r>
          </w:p>
          <w:p w14:paraId="47DE548B" w14:textId="77777777" w:rsidR="0047733A" w:rsidRDefault="00A66171">
            <w:pPr>
              <w:pStyle w:val="TableParagraph"/>
              <w:numPr>
                <w:ilvl w:val="0"/>
                <w:numId w:val="7"/>
              </w:numPr>
              <w:tabs>
                <w:tab w:val="left" w:pos="585"/>
                <w:tab w:val="left" w:pos="832"/>
              </w:tabs>
              <w:spacing w:before="240"/>
              <w:ind w:right="306" w:hanging="360"/>
              <w:rPr>
                <w:sz w:val="24"/>
              </w:rPr>
            </w:pPr>
            <w:r>
              <w:rPr>
                <w:sz w:val="24"/>
              </w:rPr>
              <w:tab/>
              <w:t>To</w:t>
            </w:r>
            <w:r>
              <w:rPr>
                <w:spacing w:val="-6"/>
                <w:sz w:val="24"/>
              </w:rPr>
              <w:t xml:space="preserve"> </w:t>
            </w:r>
            <w:r>
              <w:rPr>
                <w:sz w:val="24"/>
              </w:rPr>
              <w:t>enhance</w:t>
            </w:r>
            <w:r>
              <w:rPr>
                <w:spacing w:val="-5"/>
                <w:sz w:val="24"/>
              </w:rPr>
              <w:t xml:space="preserve"> </w:t>
            </w:r>
            <w:r>
              <w:rPr>
                <w:sz w:val="24"/>
              </w:rPr>
              <w:t>students</w:t>
            </w:r>
            <w:r>
              <w:rPr>
                <w:spacing w:val="-4"/>
                <w:sz w:val="24"/>
              </w:rPr>
              <w:t xml:space="preserve"> </w:t>
            </w:r>
            <w:r>
              <w:rPr>
                <w:sz w:val="24"/>
              </w:rPr>
              <w:t>with</w:t>
            </w:r>
            <w:r>
              <w:rPr>
                <w:spacing w:val="-4"/>
                <w:sz w:val="24"/>
              </w:rPr>
              <w:t xml:space="preserve"> </w:t>
            </w:r>
            <w:r>
              <w:rPr>
                <w:sz w:val="24"/>
              </w:rPr>
              <w:t>foreign</w:t>
            </w:r>
            <w:r>
              <w:rPr>
                <w:spacing w:val="-4"/>
                <w:sz w:val="24"/>
              </w:rPr>
              <w:t xml:space="preserve"> </w:t>
            </w:r>
            <w:r>
              <w:rPr>
                <w:sz w:val="24"/>
              </w:rPr>
              <w:t>exchange</w:t>
            </w:r>
            <w:r>
              <w:rPr>
                <w:spacing w:val="-5"/>
                <w:sz w:val="24"/>
              </w:rPr>
              <w:t xml:space="preserve"> </w:t>
            </w:r>
            <w:r>
              <w:rPr>
                <w:sz w:val="24"/>
              </w:rPr>
              <w:t>dealings</w:t>
            </w:r>
            <w:r>
              <w:rPr>
                <w:spacing w:val="-4"/>
                <w:sz w:val="24"/>
              </w:rPr>
              <w:t xml:space="preserve"> </w:t>
            </w:r>
            <w:r>
              <w:rPr>
                <w:sz w:val="24"/>
              </w:rPr>
              <w:t>both</w:t>
            </w:r>
            <w:r>
              <w:rPr>
                <w:spacing w:val="-4"/>
                <w:sz w:val="24"/>
              </w:rPr>
              <w:t xml:space="preserve"> </w:t>
            </w:r>
            <w:r>
              <w:rPr>
                <w:sz w:val="24"/>
              </w:rPr>
              <w:t>buying</w:t>
            </w:r>
            <w:r>
              <w:rPr>
                <w:spacing w:val="-4"/>
                <w:sz w:val="24"/>
              </w:rPr>
              <w:t xml:space="preserve"> </w:t>
            </w:r>
            <w:r>
              <w:rPr>
                <w:sz w:val="24"/>
              </w:rPr>
              <w:t>and</w:t>
            </w:r>
            <w:r>
              <w:rPr>
                <w:spacing w:val="-4"/>
                <w:sz w:val="24"/>
              </w:rPr>
              <w:t xml:space="preserve"> </w:t>
            </w:r>
            <w:r>
              <w:rPr>
                <w:sz w:val="24"/>
              </w:rPr>
              <w:t>selling</w:t>
            </w:r>
            <w:r>
              <w:rPr>
                <w:spacing w:val="-18"/>
                <w:sz w:val="24"/>
              </w:rPr>
              <w:t xml:space="preserve"> </w:t>
            </w:r>
            <w:r>
              <w:rPr>
                <w:sz w:val="24"/>
              </w:rPr>
              <w:t>aspects and with foreign exchange exposure.</w:t>
            </w:r>
          </w:p>
          <w:p w14:paraId="375E3F99" w14:textId="77777777" w:rsidR="0047733A" w:rsidRDefault="00A66171">
            <w:pPr>
              <w:pStyle w:val="TableParagraph"/>
              <w:numPr>
                <w:ilvl w:val="0"/>
                <w:numId w:val="7"/>
              </w:numPr>
              <w:tabs>
                <w:tab w:val="left" w:pos="832"/>
              </w:tabs>
              <w:ind w:left="832" w:hanging="610"/>
              <w:rPr>
                <w:sz w:val="24"/>
              </w:rPr>
            </w:pPr>
            <w:r>
              <w:rPr>
                <w:sz w:val="24"/>
              </w:rPr>
              <w:t>To</w:t>
            </w:r>
            <w:r>
              <w:rPr>
                <w:spacing w:val="-2"/>
                <w:sz w:val="24"/>
              </w:rPr>
              <w:t xml:space="preserve"> </w:t>
            </w:r>
            <w:r>
              <w:rPr>
                <w:sz w:val="24"/>
              </w:rPr>
              <w:t>create</w:t>
            </w:r>
            <w:r>
              <w:rPr>
                <w:spacing w:val="-3"/>
                <w:sz w:val="24"/>
              </w:rPr>
              <w:t xml:space="preserve"> </w:t>
            </w:r>
            <w:r>
              <w:rPr>
                <w:sz w:val="24"/>
              </w:rPr>
              <w:t>the</w:t>
            </w:r>
            <w:r>
              <w:rPr>
                <w:spacing w:val="-2"/>
                <w:sz w:val="24"/>
              </w:rPr>
              <w:t xml:space="preserve"> </w:t>
            </w:r>
            <w:r>
              <w:rPr>
                <w:sz w:val="24"/>
              </w:rPr>
              <w:t>awareness on</w:t>
            </w:r>
            <w:r>
              <w:rPr>
                <w:spacing w:val="-2"/>
                <w:sz w:val="24"/>
              </w:rPr>
              <w:t xml:space="preserve"> </w:t>
            </w:r>
            <w:r>
              <w:rPr>
                <w:sz w:val="24"/>
              </w:rPr>
              <w:t>derivates</w:t>
            </w:r>
            <w:r>
              <w:rPr>
                <w:spacing w:val="-1"/>
                <w:sz w:val="24"/>
              </w:rPr>
              <w:t xml:space="preserve"> </w:t>
            </w:r>
            <w:r>
              <w:rPr>
                <w:spacing w:val="-2"/>
                <w:sz w:val="24"/>
              </w:rPr>
              <w:t>market</w:t>
            </w:r>
          </w:p>
          <w:p w14:paraId="35BAA806" w14:textId="77777777" w:rsidR="0047733A" w:rsidRDefault="00A66171">
            <w:pPr>
              <w:pStyle w:val="TableParagraph"/>
              <w:numPr>
                <w:ilvl w:val="0"/>
                <w:numId w:val="7"/>
              </w:numPr>
              <w:tabs>
                <w:tab w:val="left" w:pos="585"/>
                <w:tab w:val="left" w:pos="832"/>
              </w:tabs>
              <w:ind w:right="579" w:hanging="360"/>
              <w:rPr>
                <w:sz w:val="24"/>
              </w:rPr>
            </w:pPr>
            <w:r>
              <w:rPr>
                <w:sz w:val="24"/>
              </w:rPr>
              <w:tab/>
              <w:t>To</w:t>
            </w:r>
            <w:r>
              <w:rPr>
                <w:spacing w:val="-7"/>
                <w:sz w:val="24"/>
              </w:rPr>
              <w:t xml:space="preserve"> </w:t>
            </w:r>
            <w:r>
              <w:rPr>
                <w:sz w:val="24"/>
              </w:rPr>
              <w:t>understand</w:t>
            </w:r>
            <w:r>
              <w:rPr>
                <w:spacing w:val="-4"/>
                <w:sz w:val="24"/>
              </w:rPr>
              <w:t xml:space="preserve"> </w:t>
            </w:r>
            <w:r>
              <w:rPr>
                <w:sz w:val="24"/>
              </w:rPr>
              <w:t>the</w:t>
            </w:r>
            <w:r>
              <w:rPr>
                <w:spacing w:val="-5"/>
                <w:sz w:val="24"/>
              </w:rPr>
              <w:t xml:space="preserve"> </w:t>
            </w:r>
            <w:r>
              <w:rPr>
                <w:sz w:val="24"/>
              </w:rPr>
              <w:t>operations</w:t>
            </w:r>
            <w:r>
              <w:rPr>
                <w:spacing w:val="-4"/>
                <w:sz w:val="24"/>
              </w:rPr>
              <w:t xml:space="preserve"> </w:t>
            </w:r>
            <w:r>
              <w:rPr>
                <w:sz w:val="24"/>
              </w:rPr>
              <w:t>of</w:t>
            </w:r>
            <w:r>
              <w:rPr>
                <w:spacing w:val="-5"/>
                <w:sz w:val="24"/>
              </w:rPr>
              <w:t xml:space="preserve"> </w:t>
            </w:r>
            <w:r>
              <w:rPr>
                <w:sz w:val="24"/>
              </w:rPr>
              <w:t>foreign</w:t>
            </w:r>
            <w:r>
              <w:rPr>
                <w:spacing w:val="-4"/>
                <w:sz w:val="24"/>
              </w:rPr>
              <w:t xml:space="preserve"> </w:t>
            </w:r>
            <w:r>
              <w:rPr>
                <w:sz w:val="24"/>
              </w:rPr>
              <w:t>exchange</w:t>
            </w:r>
            <w:r>
              <w:rPr>
                <w:spacing w:val="-3"/>
                <w:sz w:val="24"/>
              </w:rPr>
              <w:t xml:space="preserve"> </w:t>
            </w:r>
            <w:r>
              <w:rPr>
                <w:sz w:val="24"/>
              </w:rPr>
              <w:t>derivatives</w:t>
            </w:r>
            <w:r>
              <w:rPr>
                <w:spacing w:val="-4"/>
                <w:sz w:val="24"/>
              </w:rPr>
              <w:t xml:space="preserve"> </w:t>
            </w:r>
            <w:r>
              <w:rPr>
                <w:sz w:val="24"/>
              </w:rPr>
              <w:t>market</w:t>
            </w:r>
            <w:r>
              <w:rPr>
                <w:spacing w:val="-4"/>
                <w:sz w:val="24"/>
              </w:rPr>
              <w:t xml:space="preserve"> </w:t>
            </w:r>
            <w:r>
              <w:rPr>
                <w:sz w:val="24"/>
              </w:rPr>
              <w:t>and</w:t>
            </w:r>
            <w:r>
              <w:rPr>
                <w:spacing w:val="-15"/>
                <w:sz w:val="24"/>
              </w:rPr>
              <w:t xml:space="preserve"> </w:t>
            </w:r>
            <w:r>
              <w:rPr>
                <w:sz w:val="24"/>
              </w:rPr>
              <w:t>manage foreign exchange risk</w:t>
            </w:r>
          </w:p>
        </w:tc>
      </w:tr>
      <w:tr w:rsidR="0047733A" w14:paraId="5570E938" w14:textId="77777777">
        <w:trPr>
          <w:trHeight w:val="143"/>
        </w:trPr>
        <w:tc>
          <w:tcPr>
            <w:tcW w:w="9232" w:type="dxa"/>
            <w:gridSpan w:val="13"/>
          </w:tcPr>
          <w:p w14:paraId="4EFCDB2B" w14:textId="77777777" w:rsidR="0047733A" w:rsidRDefault="0047733A">
            <w:pPr>
              <w:pStyle w:val="TableParagraph"/>
              <w:ind w:left="0"/>
              <w:rPr>
                <w:sz w:val="8"/>
              </w:rPr>
            </w:pPr>
          </w:p>
        </w:tc>
      </w:tr>
      <w:tr w:rsidR="0047733A" w14:paraId="64F2ADFB" w14:textId="77777777">
        <w:trPr>
          <w:trHeight w:val="275"/>
        </w:trPr>
        <w:tc>
          <w:tcPr>
            <w:tcW w:w="9232" w:type="dxa"/>
            <w:gridSpan w:val="13"/>
          </w:tcPr>
          <w:p w14:paraId="67AFF90F" w14:textId="77777777" w:rsidR="0047733A" w:rsidRDefault="00A66171">
            <w:pPr>
              <w:pStyle w:val="TableParagraph"/>
              <w:spacing w:line="256"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7CE1DEB9" w14:textId="77777777">
        <w:trPr>
          <w:trHeight w:val="323"/>
        </w:trPr>
        <w:tc>
          <w:tcPr>
            <w:tcW w:w="9232" w:type="dxa"/>
            <w:gridSpan w:val="13"/>
          </w:tcPr>
          <w:p w14:paraId="4D0967D9"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0719A153" w14:textId="77777777">
        <w:trPr>
          <w:trHeight w:val="633"/>
        </w:trPr>
        <w:tc>
          <w:tcPr>
            <w:tcW w:w="1435" w:type="dxa"/>
          </w:tcPr>
          <w:p w14:paraId="002A58D2" w14:textId="77777777" w:rsidR="0047733A" w:rsidRDefault="00A66171">
            <w:pPr>
              <w:pStyle w:val="TableParagraph"/>
              <w:spacing w:before="150"/>
              <w:rPr>
                <w:sz w:val="24"/>
              </w:rPr>
            </w:pPr>
            <w:r>
              <w:rPr>
                <w:spacing w:val="-10"/>
                <w:sz w:val="24"/>
              </w:rPr>
              <w:t>1</w:t>
            </w:r>
          </w:p>
        </w:tc>
        <w:tc>
          <w:tcPr>
            <w:tcW w:w="6658" w:type="dxa"/>
            <w:gridSpan w:val="10"/>
          </w:tcPr>
          <w:p w14:paraId="739E1C45" w14:textId="77777777" w:rsidR="0047733A" w:rsidRDefault="00A66171">
            <w:pPr>
              <w:pStyle w:val="TableParagraph"/>
              <w:spacing w:line="270" w:lineRule="exact"/>
              <w:rPr>
                <w:sz w:val="24"/>
              </w:rPr>
            </w:pPr>
            <w:r>
              <w:rPr>
                <w:sz w:val="24"/>
              </w:rPr>
              <w:t>Learn</w:t>
            </w:r>
            <w:r>
              <w:rPr>
                <w:spacing w:val="-4"/>
                <w:sz w:val="24"/>
              </w:rPr>
              <w:t xml:space="preserve"> </w:t>
            </w:r>
            <w:r>
              <w:rPr>
                <w:sz w:val="24"/>
              </w:rPr>
              <w:t>the</w:t>
            </w:r>
            <w:r>
              <w:rPr>
                <w:spacing w:val="-2"/>
                <w:sz w:val="24"/>
              </w:rPr>
              <w:t xml:space="preserve"> </w:t>
            </w:r>
            <w:r>
              <w:rPr>
                <w:sz w:val="24"/>
              </w:rPr>
              <w:t>basic</w:t>
            </w:r>
            <w:r>
              <w:rPr>
                <w:spacing w:val="-3"/>
                <w:sz w:val="24"/>
              </w:rPr>
              <w:t xml:space="preserve"> </w:t>
            </w:r>
            <w:r>
              <w:rPr>
                <w:sz w:val="24"/>
              </w:rPr>
              <w:t>functions,</w:t>
            </w:r>
            <w:r>
              <w:rPr>
                <w:spacing w:val="-1"/>
                <w:sz w:val="24"/>
              </w:rPr>
              <w:t xml:space="preserve"> </w:t>
            </w:r>
            <w:r>
              <w:rPr>
                <w:sz w:val="24"/>
              </w:rPr>
              <w:t>principles</w:t>
            </w:r>
            <w:r>
              <w:rPr>
                <w:spacing w:val="-2"/>
                <w:sz w:val="24"/>
              </w:rPr>
              <w:t xml:space="preserve"> </w:t>
            </w:r>
            <w:r>
              <w:rPr>
                <w:sz w:val="24"/>
              </w:rPr>
              <w:t>and</w:t>
            </w:r>
            <w:r>
              <w:rPr>
                <w:spacing w:val="-1"/>
                <w:sz w:val="24"/>
              </w:rPr>
              <w:t xml:space="preserve"> </w:t>
            </w:r>
            <w:r>
              <w:rPr>
                <w:sz w:val="24"/>
              </w:rPr>
              <w:t>concepts</w:t>
            </w:r>
            <w:r>
              <w:rPr>
                <w:spacing w:val="1"/>
                <w:sz w:val="24"/>
              </w:rPr>
              <w:t xml:space="preserve"> </w:t>
            </w:r>
            <w:r>
              <w:rPr>
                <w:spacing w:val="-5"/>
                <w:sz w:val="24"/>
              </w:rPr>
              <w:t>of</w:t>
            </w:r>
          </w:p>
          <w:p w14:paraId="13AF74D0" w14:textId="77777777" w:rsidR="0047733A" w:rsidRDefault="00A66171">
            <w:pPr>
              <w:pStyle w:val="TableParagraph"/>
              <w:spacing w:before="41"/>
              <w:rPr>
                <w:sz w:val="24"/>
              </w:rPr>
            </w:pPr>
            <w:r>
              <w:rPr>
                <w:sz w:val="24"/>
              </w:rPr>
              <w:t>Foreign</w:t>
            </w:r>
            <w:r>
              <w:rPr>
                <w:spacing w:val="-4"/>
                <w:sz w:val="24"/>
              </w:rPr>
              <w:t xml:space="preserve"> </w:t>
            </w:r>
            <w:r>
              <w:rPr>
                <w:spacing w:val="-2"/>
                <w:sz w:val="24"/>
              </w:rPr>
              <w:t>Exchange</w:t>
            </w:r>
          </w:p>
        </w:tc>
        <w:tc>
          <w:tcPr>
            <w:tcW w:w="1139" w:type="dxa"/>
            <w:gridSpan w:val="2"/>
          </w:tcPr>
          <w:p w14:paraId="4D210715" w14:textId="77777777" w:rsidR="0047733A" w:rsidRDefault="00A66171">
            <w:pPr>
              <w:pStyle w:val="TableParagraph"/>
              <w:spacing w:before="150"/>
              <w:ind w:left="36"/>
              <w:jc w:val="center"/>
              <w:rPr>
                <w:sz w:val="24"/>
              </w:rPr>
            </w:pPr>
            <w:r>
              <w:rPr>
                <w:spacing w:val="-5"/>
                <w:sz w:val="24"/>
              </w:rPr>
              <w:t>K1</w:t>
            </w:r>
          </w:p>
        </w:tc>
      </w:tr>
      <w:tr w:rsidR="0047733A" w14:paraId="638AF9F3" w14:textId="77777777">
        <w:trPr>
          <w:trHeight w:val="323"/>
        </w:trPr>
        <w:tc>
          <w:tcPr>
            <w:tcW w:w="1435" w:type="dxa"/>
          </w:tcPr>
          <w:p w14:paraId="7D4EA7D1" w14:textId="77777777" w:rsidR="0047733A" w:rsidRDefault="00A66171">
            <w:pPr>
              <w:pStyle w:val="TableParagraph"/>
              <w:spacing w:line="273" w:lineRule="exact"/>
              <w:rPr>
                <w:sz w:val="24"/>
              </w:rPr>
            </w:pPr>
            <w:r>
              <w:rPr>
                <w:spacing w:val="-10"/>
                <w:sz w:val="24"/>
              </w:rPr>
              <w:t>2</w:t>
            </w:r>
          </w:p>
        </w:tc>
        <w:tc>
          <w:tcPr>
            <w:tcW w:w="6658" w:type="dxa"/>
            <w:gridSpan w:val="10"/>
          </w:tcPr>
          <w:p w14:paraId="4D8905BF" w14:textId="77777777" w:rsidR="0047733A" w:rsidRDefault="00A66171">
            <w:pPr>
              <w:pStyle w:val="TableParagraph"/>
              <w:spacing w:line="270" w:lineRule="exact"/>
              <w:rPr>
                <w:sz w:val="24"/>
              </w:rPr>
            </w:pPr>
            <w:r>
              <w:rPr>
                <w:sz w:val="24"/>
              </w:rPr>
              <w:t>Understand</w:t>
            </w:r>
            <w:r>
              <w:rPr>
                <w:spacing w:val="-5"/>
                <w:sz w:val="24"/>
              </w:rPr>
              <w:t xml:space="preserve"> </w:t>
            </w:r>
            <w:r>
              <w:rPr>
                <w:sz w:val="24"/>
              </w:rPr>
              <w:t>postulates</w:t>
            </w:r>
            <w:r>
              <w:rPr>
                <w:spacing w:val="-2"/>
                <w:sz w:val="24"/>
              </w:rPr>
              <w:t xml:space="preserve"> </w:t>
            </w:r>
            <w:r>
              <w:rPr>
                <w:sz w:val="24"/>
              </w:rPr>
              <w:t>and</w:t>
            </w:r>
            <w:r>
              <w:rPr>
                <w:spacing w:val="-2"/>
                <w:sz w:val="24"/>
              </w:rPr>
              <w:t xml:space="preserve"> </w:t>
            </w:r>
            <w:r>
              <w:rPr>
                <w:sz w:val="24"/>
              </w:rPr>
              <w:t>techniques</w:t>
            </w:r>
            <w:r>
              <w:rPr>
                <w:spacing w:val="-2"/>
                <w:sz w:val="24"/>
              </w:rPr>
              <w:t xml:space="preserve"> </w:t>
            </w:r>
            <w:r>
              <w:rPr>
                <w:sz w:val="24"/>
              </w:rPr>
              <w:t>of</w:t>
            </w:r>
            <w:r>
              <w:rPr>
                <w:spacing w:val="-3"/>
                <w:sz w:val="24"/>
              </w:rPr>
              <w:t xml:space="preserve"> </w:t>
            </w:r>
            <w:r>
              <w:rPr>
                <w:sz w:val="24"/>
              </w:rPr>
              <w:t xml:space="preserve">Derivates </w:t>
            </w:r>
            <w:r>
              <w:rPr>
                <w:spacing w:val="-2"/>
                <w:sz w:val="24"/>
              </w:rPr>
              <w:t>Market</w:t>
            </w:r>
          </w:p>
        </w:tc>
        <w:tc>
          <w:tcPr>
            <w:tcW w:w="1139" w:type="dxa"/>
            <w:gridSpan w:val="2"/>
          </w:tcPr>
          <w:p w14:paraId="1CAE3DF1" w14:textId="77777777" w:rsidR="0047733A" w:rsidRDefault="00A66171">
            <w:pPr>
              <w:pStyle w:val="TableParagraph"/>
              <w:spacing w:line="273" w:lineRule="exact"/>
              <w:ind w:left="36"/>
              <w:jc w:val="center"/>
              <w:rPr>
                <w:sz w:val="24"/>
              </w:rPr>
            </w:pPr>
            <w:r>
              <w:rPr>
                <w:spacing w:val="-5"/>
                <w:sz w:val="24"/>
              </w:rPr>
              <w:t>K2</w:t>
            </w:r>
          </w:p>
        </w:tc>
      </w:tr>
      <w:tr w:rsidR="0047733A" w14:paraId="03FE4E95" w14:textId="77777777">
        <w:trPr>
          <w:trHeight w:val="633"/>
        </w:trPr>
        <w:tc>
          <w:tcPr>
            <w:tcW w:w="1435" w:type="dxa"/>
          </w:tcPr>
          <w:p w14:paraId="65A3D058" w14:textId="77777777" w:rsidR="0047733A" w:rsidRDefault="00A66171">
            <w:pPr>
              <w:pStyle w:val="TableParagraph"/>
              <w:spacing w:before="150"/>
              <w:rPr>
                <w:sz w:val="24"/>
              </w:rPr>
            </w:pPr>
            <w:r>
              <w:rPr>
                <w:spacing w:val="-10"/>
                <w:sz w:val="24"/>
              </w:rPr>
              <w:t>3</w:t>
            </w:r>
          </w:p>
        </w:tc>
        <w:tc>
          <w:tcPr>
            <w:tcW w:w="6658" w:type="dxa"/>
            <w:gridSpan w:val="10"/>
          </w:tcPr>
          <w:p w14:paraId="587C9D7A" w14:textId="77777777" w:rsidR="0047733A" w:rsidRDefault="00A66171">
            <w:pPr>
              <w:pStyle w:val="TableParagraph"/>
              <w:spacing w:line="270" w:lineRule="exact"/>
              <w:rPr>
                <w:sz w:val="24"/>
              </w:rPr>
            </w:pPr>
            <w:r>
              <w:rPr>
                <w:sz w:val="24"/>
              </w:rPr>
              <w:t>Apply</w:t>
            </w:r>
            <w:r>
              <w:rPr>
                <w:spacing w:val="-3"/>
                <w:sz w:val="24"/>
              </w:rPr>
              <w:t xml:space="preserve"> </w:t>
            </w:r>
            <w:r>
              <w:rPr>
                <w:sz w:val="24"/>
              </w:rPr>
              <w:t>the</w:t>
            </w:r>
            <w:r>
              <w:rPr>
                <w:spacing w:val="-2"/>
                <w:sz w:val="24"/>
              </w:rPr>
              <w:t xml:space="preserve"> </w:t>
            </w:r>
            <w:r>
              <w:rPr>
                <w:sz w:val="24"/>
              </w:rPr>
              <w:t>various</w:t>
            </w:r>
            <w:r>
              <w:rPr>
                <w:spacing w:val="-1"/>
                <w:sz w:val="24"/>
              </w:rPr>
              <w:t xml:space="preserve"> </w:t>
            </w:r>
            <w:r>
              <w:rPr>
                <w:sz w:val="24"/>
              </w:rPr>
              <w:t>tools</w:t>
            </w:r>
            <w:r>
              <w:rPr>
                <w:spacing w:val="-1"/>
                <w:sz w:val="24"/>
              </w:rPr>
              <w:t xml:space="preserve"> </w:t>
            </w:r>
            <w:r>
              <w:rPr>
                <w:sz w:val="24"/>
              </w:rPr>
              <w:t>of</w:t>
            </w:r>
            <w:r>
              <w:rPr>
                <w:spacing w:val="-1"/>
                <w:sz w:val="24"/>
              </w:rPr>
              <w:t xml:space="preserve"> </w:t>
            </w:r>
            <w:r>
              <w:rPr>
                <w:sz w:val="24"/>
              </w:rPr>
              <w:t>foreign</w:t>
            </w:r>
            <w:r>
              <w:rPr>
                <w:spacing w:val="-1"/>
                <w:sz w:val="24"/>
              </w:rPr>
              <w:t xml:space="preserve"> </w:t>
            </w:r>
            <w:r>
              <w:rPr>
                <w:sz w:val="24"/>
              </w:rPr>
              <w:t>exchange</w:t>
            </w:r>
            <w:r>
              <w:rPr>
                <w:spacing w:val="-2"/>
                <w:sz w:val="24"/>
              </w:rPr>
              <w:t xml:space="preserve"> </w:t>
            </w:r>
            <w:r>
              <w:rPr>
                <w:sz w:val="24"/>
              </w:rPr>
              <w:t>to</w:t>
            </w:r>
            <w:r>
              <w:rPr>
                <w:spacing w:val="-1"/>
                <w:sz w:val="24"/>
              </w:rPr>
              <w:t xml:space="preserve"> </w:t>
            </w:r>
            <w:r>
              <w:rPr>
                <w:sz w:val="24"/>
              </w:rPr>
              <w:t>resolve</w:t>
            </w:r>
            <w:r>
              <w:rPr>
                <w:spacing w:val="-1"/>
                <w:sz w:val="24"/>
              </w:rPr>
              <w:t xml:space="preserve"> </w:t>
            </w:r>
            <w:r>
              <w:rPr>
                <w:spacing w:val="-2"/>
                <w:sz w:val="24"/>
              </w:rPr>
              <w:t>Business</w:t>
            </w:r>
          </w:p>
          <w:p w14:paraId="3FB24589" w14:textId="77777777" w:rsidR="0047733A" w:rsidRDefault="00A66171">
            <w:pPr>
              <w:pStyle w:val="TableParagraph"/>
              <w:spacing w:before="41"/>
              <w:rPr>
                <w:sz w:val="24"/>
              </w:rPr>
            </w:pPr>
            <w:r>
              <w:rPr>
                <w:spacing w:val="-2"/>
                <w:sz w:val="24"/>
              </w:rPr>
              <w:t>Problems</w:t>
            </w:r>
          </w:p>
        </w:tc>
        <w:tc>
          <w:tcPr>
            <w:tcW w:w="1139" w:type="dxa"/>
            <w:gridSpan w:val="2"/>
          </w:tcPr>
          <w:p w14:paraId="3522680B" w14:textId="77777777" w:rsidR="0047733A" w:rsidRDefault="00A66171">
            <w:pPr>
              <w:pStyle w:val="TableParagraph"/>
              <w:spacing w:before="150"/>
              <w:ind w:left="36"/>
              <w:jc w:val="center"/>
              <w:rPr>
                <w:sz w:val="24"/>
              </w:rPr>
            </w:pPr>
            <w:r>
              <w:rPr>
                <w:spacing w:val="-5"/>
                <w:sz w:val="24"/>
              </w:rPr>
              <w:t>K3</w:t>
            </w:r>
          </w:p>
        </w:tc>
      </w:tr>
      <w:tr w:rsidR="0047733A" w14:paraId="3EEF2C0F" w14:textId="77777777">
        <w:trPr>
          <w:trHeight w:val="323"/>
        </w:trPr>
        <w:tc>
          <w:tcPr>
            <w:tcW w:w="9232" w:type="dxa"/>
            <w:gridSpan w:val="13"/>
          </w:tcPr>
          <w:p w14:paraId="4E1962C6"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7C1FC59D" w14:textId="77777777">
        <w:trPr>
          <w:trHeight w:val="141"/>
        </w:trPr>
        <w:tc>
          <w:tcPr>
            <w:tcW w:w="9232" w:type="dxa"/>
            <w:gridSpan w:val="13"/>
          </w:tcPr>
          <w:p w14:paraId="787A0507" w14:textId="77777777" w:rsidR="0047733A" w:rsidRDefault="0047733A">
            <w:pPr>
              <w:pStyle w:val="TableParagraph"/>
              <w:ind w:left="0"/>
              <w:rPr>
                <w:sz w:val="8"/>
              </w:rPr>
            </w:pPr>
          </w:p>
        </w:tc>
      </w:tr>
      <w:tr w:rsidR="0047733A" w14:paraId="633405E8" w14:textId="77777777">
        <w:trPr>
          <w:trHeight w:val="275"/>
        </w:trPr>
        <w:tc>
          <w:tcPr>
            <w:tcW w:w="1646" w:type="dxa"/>
            <w:gridSpan w:val="2"/>
          </w:tcPr>
          <w:p w14:paraId="69ED23C6" w14:textId="77777777" w:rsidR="0047733A" w:rsidRDefault="00A66171">
            <w:pPr>
              <w:pStyle w:val="TableParagraph"/>
              <w:spacing w:line="256" w:lineRule="exact"/>
              <w:rPr>
                <w:b/>
                <w:sz w:val="24"/>
              </w:rPr>
            </w:pPr>
            <w:r>
              <w:rPr>
                <w:b/>
                <w:spacing w:val="-2"/>
                <w:sz w:val="24"/>
              </w:rPr>
              <w:t>Unit:1</w:t>
            </w:r>
          </w:p>
        </w:tc>
        <w:tc>
          <w:tcPr>
            <w:tcW w:w="5614" w:type="dxa"/>
            <w:gridSpan w:val="6"/>
          </w:tcPr>
          <w:p w14:paraId="498259FE" w14:textId="77777777" w:rsidR="0047733A" w:rsidRDefault="00A66171">
            <w:pPr>
              <w:pStyle w:val="TableParagraph"/>
              <w:spacing w:line="256" w:lineRule="exact"/>
              <w:ind w:left="1528"/>
              <w:rPr>
                <w:b/>
                <w:sz w:val="24"/>
              </w:rPr>
            </w:pPr>
            <w:r>
              <w:rPr>
                <w:b/>
                <w:noProof/>
                <w:sz w:val="24"/>
              </w:rPr>
              <mc:AlternateContent>
                <mc:Choice Requires="wpg">
                  <w:drawing>
                    <wp:anchor distT="0" distB="0" distL="0" distR="0" simplePos="0" relativeHeight="251666432" behindDoc="1" locked="0" layoutInCell="1" allowOverlap="1" wp14:anchorId="2DCB9DF6" wp14:editId="7777AAC6">
                      <wp:simplePos x="0" y="0"/>
                      <wp:positionH relativeFrom="column">
                        <wp:posOffset>845813</wp:posOffset>
                      </wp:positionH>
                      <wp:positionV relativeFrom="paragraph">
                        <wp:posOffset>-591438</wp:posOffset>
                      </wp:positionV>
                      <wp:extent cx="2463800" cy="2051685"/>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75" name="Image 175"/>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79D8B281" id="Group 174" o:spid="_x0000_s1026" style="position:absolute;margin-left:66.6pt;margin-top:-46.55pt;width:194pt;height:161.55pt;z-index:-25165004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">
                      <v:shape id="Image 175"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yQczBAAAA3AAAAA8AAABkcnMvZG93bnJldi54bWxET0trwkAQvhf8D8sIvZS6saCV1FWkGBA8&#10;+boP2Wk2mJ1Ns6PGf+8WCt7m43vOfNn7Rl2pi3VgA+NRBoq4DLbmysDxULzPQEVBttgEJgN3irBc&#10;DF7mmNtw4x1d91KpFMIxRwNOpM21jqUjj3EUWuLE/YTOoyTYVdp2eEvhvtEfWTbVHmtODQ5b+nZU&#10;nvcXb+CtuG9Pv2Ucb3cyE7fqi/NmfTLmddivvkAJ9fIU/7s3Ns3/nMDfM+kCv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IyQczBAAAA3AAAAA8AAAAAAAAAAAAAAAAAnwIA&#10;AGRycy9kb3ducmV2LnhtbFBLBQYAAAAABAAEAPcAAACNAwAAAAA=&#10;">
                        <v:imagedata r:id="rId15" o:title=""/>
                      </v:shape>
                    </v:group>
                  </w:pict>
                </mc:Fallback>
              </mc:AlternateContent>
            </w:r>
            <w:r>
              <w:rPr>
                <w:b/>
                <w:sz w:val="24"/>
              </w:rPr>
              <w:t>FOREIGN</w:t>
            </w:r>
            <w:r>
              <w:rPr>
                <w:b/>
                <w:spacing w:val="-3"/>
                <w:sz w:val="24"/>
              </w:rPr>
              <w:t xml:space="preserve"> </w:t>
            </w:r>
            <w:r>
              <w:rPr>
                <w:b/>
                <w:spacing w:val="-2"/>
                <w:sz w:val="24"/>
              </w:rPr>
              <w:t>EXCHANGE</w:t>
            </w:r>
          </w:p>
        </w:tc>
        <w:tc>
          <w:tcPr>
            <w:tcW w:w="1972" w:type="dxa"/>
            <w:gridSpan w:val="5"/>
          </w:tcPr>
          <w:p w14:paraId="28C330CE" w14:textId="77777777" w:rsidR="0047733A" w:rsidRDefault="00A66171">
            <w:pPr>
              <w:pStyle w:val="TableParagraph"/>
              <w:spacing w:line="256" w:lineRule="exact"/>
              <w:ind w:left="930"/>
              <w:rPr>
                <w:b/>
                <w:sz w:val="24"/>
              </w:rPr>
            </w:pPr>
            <w:r>
              <w:rPr>
                <w:b/>
                <w:sz w:val="24"/>
              </w:rPr>
              <w:t>10</w:t>
            </w:r>
            <w:r>
              <w:rPr>
                <w:b/>
                <w:spacing w:val="60"/>
                <w:sz w:val="24"/>
              </w:rPr>
              <w:t xml:space="preserve"> </w:t>
            </w:r>
            <w:r>
              <w:rPr>
                <w:b/>
                <w:spacing w:val="-2"/>
                <w:sz w:val="24"/>
              </w:rPr>
              <w:t>hours</w:t>
            </w:r>
          </w:p>
        </w:tc>
      </w:tr>
      <w:tr w:rsidR="0047733A" w14:paraId="2E3ED0E6" w14:textId="77777777">
        <w:trPr>
          <w:trHeight w:val="827"/>
        </w:trPr>
        <w:tc>
          <w:tcPr>
            <w:tcW w:w="9232" w:type="dxa"/>
            <w:gridSpan w:val="13"/>
          </w:tcPr>
          <w:p w14:paraId="5DD38286" w14:textId="77777777" w:rsidR="0047733A" w:rsidRDefault="00A66171">
            <w:pPr>
              <w:pStyle w:val="TableParagraph"/>
              <w:rPr>
                <w:sz w:val="24"/>
              </w:rPr>
            </w:pPr>
            <w:r>
              <w:rPr>
                <w:sz w:val="24"/>
              </w:rPr>
              <w:t>Foreign</w:t>
            </w:r>
            <w:r>
              <w:rPr>
                <w:spacing w:val="-4"/>
                <w:sz w:val="24"/>
              </w:rPr>
              <w:t xml:space="preserve"> </w:t>
            </w:r>
            <w:r>
              <w:rPr>
                <w:sz w:val="24"/>
              </w:rPr>
              <w:t>exchange</w:t>
            </w:r>
            <w:r>
              <w:rPr>
                <w:spacing w:val="-5"/>
                <w:sz w:val="24"/>
              </w:rPr>
              <w:t xml:space="preserve"> </w:t>
            </w:r>
            <w:r>
              <w:rPr>
                <w:sz w:val="24"/>
              </w:rPr>
              <w:t>–</w:t>
            </w:r>
            <w:r>
              <w:rPr>
                <w:spacing w:val="-4"/>
                <w:sz w:val="24"/>
              </w:rPr>
              <w:t xml:space="preserve"> </w:t>
            </w:r>
            <w:r>
              <w:rPr>
                <w:sz w:val="24"/>
              </w:rPr>
              <w:t>Administration</w:t>
            </w:r>
            <w:r>
              <w:rPr>
                <w:spacing w:val="-4"/>
                <w:sz w:val="24"/>
              </w:rPr>
              <w:t xml:space="preserve"> </w:t>
            </w:r>
            <w:r>
              <w:rPr>
                <w:sz w:val="24"/>
              </w:rPr>
              <w:t>of</w:t>
            </w:r>
            <w:r>
              <w:rPr>
                <w:spacing w:val="-5"/>
                <w:sz w:val="24"/>
              </w:rPr>
              <w:t xml:space="preserve"> </w:t>
            </w:r>
            <w:r>
              <w:rPr>
                <w:sz w:val="24"/>
              </w:rPr>
              <w:t>Foreign</w:t>
            </w:r>
            <w:r>
              <w:rPr>
                <w:spacing w:val="-4"/>
                <w:sz w:val="24"/>
              </w:rPr>
              <w:t xml:space="preserve"> </w:t>
            </w:r>
            <w:r>
              <w:rPr>
                <w:sz w:val="24"/>
              </w:rPr>
              <w:t>Exchange</w:t>
            </w:r>
            <w:r>
              <w:rPr>
                <w:spacing w:val="-6"/>
                <w:sz w:val="24"/>
              </w:rPr>
              <w:t xml:space="preserve"> </w:t>
            </w:r>
            <w:r>
              <w:rPr>
                <w:sz w:val="24"/>
              </w:rPr>
              <w:t>–</w:t>
            </w:r>
            <w:r>
              <w:rPr>
                <w:spacing w:val="-2"/>
                <w:sz w:val="24"/>
              </w:rPr>
              <w:t xml:space="preserve"> </w:t>
            </w:r>
            <w:r>
              <w:rPr>
                <w:sz w:val="24"/>
              </w:rPr>
              <w:t>Foreign</w:t>
            </w:r>
            <w:r>
              <w:rPr>
                <w:spacing w:val="-4"/>
                <w:sz w:val="24"/>
              </w:rPr>
              <w:t xml:space="preserve"> </w:t>
            </w:r>
            <w:r>
              <w:rPr>
                <w:sz w:val="24"/>
              </w:rPr>
              <w:t>Exchange</w:t>
            </w:r>
            <w:r>
              <w:rPr>
                <w:spacing w:val="-5"/>
                <w:sz w:val="24"/>
              </w:rPr>
              <w:t xml:space="preserve"> </w:t>
            </w:r>
            <w:r>
              <w:rPr>
                <w:sz w:val="24"/>
              </w:rPr>
              <w:t>regulations</w:t>
            </w:r>
            <w:r>
              <w:rPr>
                <w:spacing w:val="-4"/>
                <w:sz w:val="24"/>
              </w:rPr>
              <w:t xml:space="preserve"> </w:t>
            </w:r>
            <w:r>
              <w:rPr>
                <w:sz w:val="24"/>
              </w:rPr>
              <w:t>and Authorities - Foreign Exchange transactions – Authorized dealers – Foreign currency</w:t>
            </w:r>
          </w:p>
          <w:p w14:paraId="16434871" w14:textId="77777777" w:rsidR="0047733A" w:rsidRDefault="00A66171">
            <w:pPr>
              <w:pStyle w:val="TableParagraph"/>
              <w:spacing w:line="261" w:lineRule="exact"/>
              <w:rPr>
                <w:sz w:val="24"/>
              </w:rPr>
            </w:pPr>
            <w:r>
              <w:rPr>
                <w:spacing w:val="-2"/>
                <w:sz w:val="24"/>
              </w:rPr>
              <w:t>accounts.</w:t>
            </w:r>
          </w:p>
        </w:tc>
      </w:tr>
      <w:tr w:rsidR="0047733A" w14:paraId="5BC16493" w14:textId="77777777">
        <w:trPr>
          <w:trHeight w:val="143"/>
        </w:trPr>
        <w:tc>
          <w:tcPr>
            <w:tcW w:w="9232" w:type="dxa"/>
            <w:gridSpan w:val="13"/>
          </w:tcPr>
          <w:p w14:paraId="3AE0C3B9" w14:textId="77777777" w:rsidR="0047733A" w:rsidRDefault="0047733A">
            <w:pPr>
              <w:pStyle w:val="TableParagraph"/>
              <w:ind w:left="0"/>
              <w:rPr>
                <w:sz w:val="8"/>
              </w:rPr>
            </w:pPr>
          </w:p>
        </w:tc>
      </w:tr>
      <w:tr w:rsidR="0047733A" w14:paraId="5E894C8E" w14:textId="77777777">
        <w:trPr>
          <w:trHeight w:val="273"/>
        </w:trPr>
        <w:tc>
          <w:tcPr>
            <w:tcW w:w="1646" w:type="dxa"/>
            <w:gridSpan w:val="2"/>
          </w:tcPr>
          <w:p w14:paraId="253C4979" w14:textId="77777777" w:rsidR="0047733A" w:rsidRDefault="00A66171">
            <w:pPr>
              <w:pStyle w:val="TableParagraph"/>
              <w:spacing w:line="253" w:lineRule="exact"/>
              <w:rPr>
                <w:b/>
                <w:sz w:val="24"/>
              </w:rPr>
            </w:pPr>
            <w:r>
              <w:rPr>
                <w:b/>
                <w:spacing w:val="-2"/>
                <w:sz w:val="24"/>
              </w:rPr>
              <w:t>Unit:2</w:t>
            </w:r>
          </w:p>
        </w:tc>
        <w:tc>
          <w:tcPr>
            <w:tcW w:w="5449" w:type="dxa"/>
            <w:gridSpan w:val="5"/>
          </w:tcPr>
          <w:p w14:paraId="14DB7A48" w14:textId="77777777" w:rsidR="0047733A" w:rsidRDefault="00A66171">
            <w:pPr>
              <w:pStyle w:val="TableParagraph"/>
              <w:spacing w:line="253" w:lineRule="exact"/>
              <w:ind w:left="1113"/>
              <w:rPr>
                <w:b/>
                <w:sz w:val="24"/>
              </w:rPr>
            </w:pPr>
            <w:r>
              <w:rPr>
                <w:b/>
                <w:sz w:val="24"/>
              </w:rPr>
              <w:t>DERIVATIE</w:t>
            </w:r>
            <w:r>
              <w:rPr>
                <w:b/>
                <w:spacing w:val="-4"/>
                <w:sz w:val="24"/>
              </w:rPr>
              <w:t xml:space="preserve"> </w:t>
            </w:r>
            <w:r>
              <w:rPr>
                <w:b/>
                <w:spacing w:val="-2"/>
                <w:sz w:val="24"/>
              </w:rPr>
              <w:t>MANAGEMENT</w:t>
            </w:r>
          </w:p>
        </w:tc>
        <w:tc>
          <w:tcPr>
            <w:tcW w:w="2137" w:type="dxa"/>
            <w:gridSpan w:val="6"/>
          </w:tcPr>
          <w:p w14:paraId="42EECF08" w14:textId="77777777" w:rsidR="0047733A" w:rsidRDefault="00A66171">
            <w:pPr>
              <w:pStyle w:val="TableParagraph"/>
              <w:spacing w:line="253" w:lineRule="exact"/>
              <w:ind w:left="1095"/>
              <w:rPr>
                <w:b/>
                <w:sz w:val="24"/>
              </w:rPr>
            </w:pPr>
            <w:r>
              <w:rPr>
                <w:b/>
                <w:sz w:val="24"/>
              </w:rPr>
              <w:t>10</w:t>
            </w:r>
            <w:r>
              <w:rPr>
                <w:b/>
                <w:spacing w:val="60"/>
                <w:sz w:val="24"/>
              </w:rPr>
              <w:t xml:space="preserve"> </w:t>
            </w:r>
            <w:r>
              <w:rPr>
                <w:b/>
                <w:spacing w:val="-2"/>
                <w:sz w:val="24"/>
              </w:rPr>
              <w:t>hours</w:t>
            </w:r>
          </w:p>
        </w:tc>
      </w:tr>
      <w:tr w:rsidR="0047733A" w14:paraId="1B0F4502" w14:textId="77777777">
        <w:trPr>
          <w:trHeight w:val="1103"/>
        </w:trPr>
        <w:tc>
          <w:tcPr>
            <w:tcW w:w="9232" w:type="dxa"/>
            <w:gridSpan w:val="13"/>
          </w:tcPr>
          <w:p w14:paraId="544ADDF1" w14:textId="77777777" w:rsidR="0047733A" w:rsidRDefault="00A66171">
            <w:pPr>
              <w:pStyle w:val="TableParagraph"/>
              <w:spacing w:before="1"/>
              <w:ind w:right="76"/>
              <w:jc w:val="both"/>
              <w:rPr>
                <w:sz w:val="24"/>
              </w:rPr>
            </w:pPr>
            <w:r>
              <w:rPr>
                <w:sz w:val="24"/>
              </w:rPr>
              <w:t>Foreign currency accounts – Multinational Banking - Foreign exchange market – Functions – Exchange</w:t>
            </w:r>
            <w:r>
              <w:rPr>
                <w:spacing w:val="-5"/>
                <w:sz w:val="24"/>
              </w:rPr>
              <w:t xml:space="preserve"> </w:t>
            </w:r>
            <w:r>
              <w:rPr>
                <w:sz w:val="24"/>
              </w:rPr>
              <w:t>rates</w:t>
            </w:r>
            <w:r>
              <w:rPr>
                <w:spacing w:val="-4"/>
                <w:sz w:val="24"/>
              </w:rPr>
              <w:t xml:space="preserve"> </w:t>
            </w:r>
            <w:r>
              <w:rPr>
                <w:sz w:val="24"/>
              </w:rPr>
              <w:t>–</w:t>
            </w:r>
            <w:r>
              <w:rPr>
                <w:spacing w:val="-4"/>
                <w:sz w:val="24"/>
              </w:rPr>
              <w:t xml:space="preserve"> </w:t>
            </w:r>
            <w:r>
              <w:rPr>
                <w:sz w:val="24"/>
              </w:rPr>
              <w:t>Exchange</w:t>
            </w:r>
            <w:r>
              <w:rPr>
                <w:spacing w:val="-5"/>
                <w:sz w:val="24"/>
              </w:rPr>
              <w:t xml:space="preserve"> </w:t>
            </w:r>
            <w:r>
              <w:rPr>
                <w:sz w:val="24"/>
              </w:rPr>
              <w:t>quotations</w:t>
            </w:r>
            <w:r>
              <w:rPr>
                <w:spacing w:val="-4"/>
                <w:sz w:val="24"/>
              </w:rPr>
              <w:t xml:space="preserve"> </w:t>
            </w:r>
            <w:r>
              <w:rPr>
                <w:sz w:val="24"/>
              </w:rPr>
              <w:t>–</w:t>
            </w:r>
            <w:r>
              <w:rPr>
                <w:spacing w:val="-5"/>
                <w:sz w:val="24"/>
              </w:rPr>
              <w:t xml:space="preserve"> </w:t>
            </w:r>
            <w:r>
              <w:rPr>
                <w:sz w:val="24"/>
              </w:rPr>
              <w:t>Merchant</w:t>
            </w:r>
            <w:r>
              <w:rPr>
                <w:spacing w:val="-2"/>
                <w:sz w:val="24"/>
              </w:rPr>
              <w:t xml:space="preserve"> </w:t>
            </w:r>
            <w:r>
              <w:rPr>
                <w:sz w:val="24"/>
              </w:rPr>
              <w:t>rates.</w:t>
            </w:r>
            <w:r>
              <w:rPr>
                <w:spacing w:val="-4"/>
                <w:sz w:val="24"/>
              </w:rPr>
              <w:t xml:space="preserve"> </w:t>
            </w:r>
            <w:r>
              <w:rPr>
                <w:sz w:val="24"/>
              </w:rPr>
              <w:t>Derivative</w:t>
            </w:r>
            <w:r>
              <w:rPr>
                <w:spacing w:val="-5"/>
                <w:sz w:val="24"/>
              </w:rPr>
              <w:t xml:space="preserve"> </w:t>
            </w:r>
            <w:r>
              <w:rPr>
                <w:sz w:val="24"/>
              </w:rPr>
              <w:t>Management</w:t>
            </w:r>
            <w:r>
              <w:rPr>
                <w:spacing w:val="-4"/>
                <w:sz w:val="24"/>
              </w:rPr>
              <w:t xml:space="preserve"> </w:t>
            </w:r>
            <w:r>
              <w:rPr>
                <w:sz w:val="24"/>
              </w:rPr>
              <w:t>and</w:t>
            </w:r>
            <w:r>
              <w:rPr>
                <w:spacing w:val="-4"/>
                <w:sz w:val="24"/>
              </w:rPr>
              <w:t xml:space="preserve"> </w:t>
            </w:r>
            <w:r>
              <w:rPr>
                <w:sz w:val="24"/>
              </w:rPr>
              <w:t>Foreign exchange - Risk Management: The foreign exchange market – currency futures and</w:t>
            </w:r>
          </w:p>
          <w:p w14:paraId="57315824" w14:textId="77777777" w:rsidR="0047733A" w:rsidRDefault="00A66171">
            <w:pPr>
              <w:pStyle w:val="TableParagraph"/>
              <w:spacing w:line="254" w:lineRule="exact"/>
              <w:jc w:val="both"/>
              <w:rPr>
                <w:sz w:val="24"/>
              </w:rPr>
            </w:pPr>
            <w:r>
              <w:rPr>
                <w:sz w:val="24"/>
              </w:rPr>
              <w:t>options</w:t>
            </w:r>
            <w:r>
              <w:rPr>
                <w:spacing w:val="-2"/>
                <w:sz w:val="24"/>
              </w:rPr>
              <w:t xml:space="preserve"> </w:t>
            </w:r>
            <w:r>
              <w:rPr>
                <w:sz w:val="24"/>
              </w:rPr>
              <w:t>market-</w:t>
            </w:r>
            <w:r>
              <w:rPr>
                <w:spacing w:val="-3"/>
                <w:sz w:val="24"/>
              </w:rPr>
              <w:t xml:space="preserve"> </w:t>
            </w:r>
            <w:r>
              <w:rPr>
                <w:sz w:val="24"/>
              </w:rPr>
              <w:t>swaps</w:t>
            </w:r>
            <w:r>
              <w:rPr>
                <w:spacing w:val="-2"/>
                <w:sz w:val="24"/>
              </w:rPr>
              <w:t xml:space="preserve"> </w:t>
            </w:r>
            <w:r>
              <w:rPr>
                <w:sz w:val="24"/>
              </w:rPr>
              <w:t>interest</w:t>
            </w:r>
            <w:r>
              <w:rPr>
                <w:spacing w:val="-2"/>
                <w:sz w:val="24"/>
              </w:rPr>
              <w:t xml:space="preserve"> </w:t>
            </w:r>
            <w:r>
              <w:rPr>
                <w:sz w:val="24"/>
              </w:rPr>
              <w:t>rate</w:t>
            </w:r>
            <w:r>
              <w:rPr>
                <w:spacing w:val="-1"/>
                <w:sz w:val="24"/>
              </w:rPr>
              <w:t xml:space="preserve"> </w:t>
            </w:r>
            <w:r>
              <w:rPr>
                <w:spacing w:val="-2"/>
                <w:sz w:val="24"/>
              </w:rPr>
              <w:t>futures.</w:t>
            </w:r>
          </w:p>
        </w:tc>
      </w:tr>
      <w:tr w:rsidR="0047733A" w14:paraId="5C5CEDD4" w14:textId="77777777">
        <w:trPr>
          <w:trHeight w:val="143"/>
        </w:trPr>
        <w:tc>
          <w:tcPr>
            <w:tcW w:w="9232" w:type="dxa"/>
            <w:gridSpan w:val="13"/>
          </w:tcPr>
          <w:p w14:paraId="33D70EBB" w14:textId="77777777" w:rsidR="0047733A" w:rsidRDefault="0047733A">
            <w:pPr>
              <w:pStyle w:val="TableParagraph"/>
              <w:ind w:left="0"/>
              <w:rPr>
                <w:sz w:val="8"/>
              </w:rPr>
            </w:pPr>
          </w:p>
        </w:tc>
      </w:tr>
      <w:tr w:rsidR="0047733A" w14:paraId="5C45521A" w14:textId="77777777">
        <w:trPr>
          <w:trHeight w:val="275"/>
        </w:trPr>
        <w:tc>
          <w:tcPr>
            <w:tcW w:w="1646" w:type="dxa"/>
            <w:gridSpan w:val="2"/>
          </w:tcPr>
          <w:p w14:paraId="741CCC4F" w14:textId="77777777" w:rsidR="0047733A" w:rsidRDefault="00A66171">
            <w:pPr>
              <w:pStyle w:val="TableParagraph"/>
              <w:spacing w:line="256" w:lineRule="exact"/>
              <w:rPr>
                <w:b/>
                <w:sz w:val="24"/>
              </w:rPr>
            </w:pPr>
            <w:r>
              <w:rPr>
                <w:b/>
                <w:spacing w:val="-2"/>
                <w:sz w:val="24"/>
              </w:rPr>
              <w:t>Unit:3</w:t>
            </w:r>
          </w:p>
        </w:tc>
        <w:tc>
          <w:tcPr>
            <w:tcW w:w="5102" w:type="dxa"/>
            <w:gridSpan w:val="3"/>
          </w:tcPr>
          <w:p w14:paraId="0FD6DAEE" w14:textId="77777777" w:rsidR="0047733A" w:rsidRDefault="00A66171">
            <w:pPr>
              <w:pStyle w:val="TableParagraph"/>
              <w:spacing w:line="256" w:lineRule="exact"/>
              <w:ind w:left="948"/>
              <w:rPr>
                <w:b/>
                <w:sz w:val="24"/>
              </w:rPr>
            </w:pPr>
            <w:r>
              <w:rPr>
                <w:b/>
                <w:sz w:val="24"/>
              </w:rPr>
              <w:t>FOREIGN</w:t>
            </w:r>
            <w:r>
              <w:rPr>
                <w:b/>
                <w:spacing w:val="-4"/>
                <w:sz w:val="24"/>
              </w:rPr>
              <w:t xml:space="preserve"> </w:t>
            </w:r>
            <w:r>
              <w:rPr>
                <w:b/>
                <w:sz w:val="24"/>
              </w:rPr>
              <w:t>EXCHANGE</w:t>
            </w:r>
            <w:r>
              <w:rPr>
                <w:b/>
                <w:spacing w:val="-3"/>
                <w:sz w:val="24"/>
              </w:rPr>
              <w:t xml:space="preserve"> </w:t>
            </w:r>
            <w:r>
              <w:rPr>
                <w:b/>
                <w:spacing w:val="-4"/>
                <w:sz w:val="24"/>
              </w:rPr>
              <w:t>RISK</w:t>
            </w:r>
          </w:p>
        </w:tc>
        <w:tc>
          <w:tcPr>
            <w:tcW w:w="2484" w:type="dxa"/>
            <w:gridSpan w:val="8"/>
          </w:tcPr>
          <w:p w14:paraId="4099830D" w14:textId="77777777" w:rsidR="0047733A" w:rsidRDefault="00A66171">
            <w:pPr>
              <w:pStyle w:val="TableParagraph"/>
              <w:spacing w:line="256" w:lineRule="exact"/>
              <w:ind w:left="1445"/>
              <w:rPr>
                <w:b/>
                <w:sz w:val="24"/>
              </w:rPr>
            </w:pPr>
            <w:r>
              <w:rPr>
                <w:b/>
                <w:sz w:val="24"/>
              </w:rPr>
              <w:t>10</w:t>
            </w:r>
            <w:r>
              <w:rPr>
                <w:b/>
                <w:spacing w:val="60"/>
                <w:sz w:val="24"/>
              </w:rPr>
              <w:t xml:space="preserve"> </w:t>
            </w:r>
            <w:r>
              <w:rPr>
                <w:b/>
                <w:spacing w:val="-2"/>
                <w:sz w:val="24"/>
              </w:rPr>
              <w:t>hours</w:t>
            </w:r>
          </w:p>
        </w:tc>
      </w:tr>
      <w:tr w:rsidR="0047733A" w14:paraId="3D2AA86A" w14:textId="77777777">
        <w:trPr>
          <w:trHeight w:val="549"/>
        </w:trPr>
        <w:tc>
          <w:tcPr>
            <w:tcW w:w="9232" w:type="dxa"/>
            <w:gridSpan w:val="13"/>
          </w:tcPr>
          <w:p w14:paraId="6A6B9B1D" w14:textId="77777777" w:rsidR="0047733A" w:rsidRDefault="00A66171">
            <w:pPr>
              <w:pStyle w:val="TableParagraph"/>
              <w:spacing w:before="3" w:line="228" w:lineRule="auto"/>
              <w:rPr>
                <w:sz w:val="24"/>
              </w:rPr>
            </w:pPr>
            <w:r>
              <w:rPr>
                <w:sz w:val="24"/>
              </w:rPr>
              <w:t>TT</w:t>
            </w:r>
            <w:r>
              <w:rPr>
                <w:spacing w:val="-5"/>
                <w:sz w:val="24"/>
              </w:rPr>
              <w:t xml:space="preserve"> </w:t>
            </w:r>
            <w:r>
              <w:rPr>
                <w:sz w:val="24"/>
              </w:rPr>
              <w:t>Selling</w:t>
            </w:r>
            <w:r>
              <w:rPr>
                <w:spacing w:val="-4"/>
                <w:sz w:val="24"/>
              </w:rPr>
              <w:t xml:space="preserve"> </w:t>
            </w:r>
            <w:r>
              <w:rPr>
                <w:sz w:val="24"/>
              </w:rPr>
              <w:t>rate-</w:t>
            </w:r>
            <w:r>
              <w:rPr>
                <w:spacing w:val="-5"/>
                <w:sz w:val="24"/>
              </w:rPr>
              <w:t xml:space="preserve"> </w:t>
            </w:r>
            <w:r>
              <w:rPr>
                <w:sz w:val="24"/>
              </w:rPr>
              <w:t>TT</w:t>
            </w:r>
            <w:r>
              <w:rPr>
                <w:spacing w:val="-5"/>
                <w:sz w:val="24"/>
              </w:rPr>
              <w:t xml:space="preserve"> </w:t>
            </w:r>
            <w:r>
              <w:rPr>
                <w:sz w:val="24"/>
              </w:rPr>
              <w:t>Buying</w:t>
            </w:r>
            <w:r>
              <w:rPr>
                <w:spacing w:val="-4"/>
                <w:sz w:val="24"/>
              </w:rPr>
              <w:t xml:space="preserve"> </w:t>
            </w:r>
            <w:r>
              <w:rPr>
                <w:sz w:val="24"/>
              </w:rPr>
              <w:t>rate</w:t>
            </w:r>
            <w:r>
              <w:rPr>
                <w:spacing w:val="-5"/>
                <w:sz w:val="24"/>
              </w:rPr>
              <w:t xml:space="preserve"> </w:t>
            </w:r>
            <w:r>
              <w:rPr>
                <w:sz w:val="24"/>
              </w:rPr>
              <w:t>-</w:t>
            </w:r>
            <w:r>
              <w:rPr>
                <w:spacing w:val="-3"/>
                <w:sz w:val="24"/>
              </w:rPr>
              <w:t xml:space="preserve"> </w:t>
            </w:r>
            <w:r>
              <w:rPr>
                <w:sz w:val="24"/>
              </w:rPr>
              <w:t>Forward</w:t>
            </w:r>
            <w:r>
              <w:rPr>
                <w:spacing w:val="-4"/>
                <w:sz w:val="24"/>
              </w:rPr>
              <w:t xml:space="preserve"> </w:t>
            </w:r>
            <w:r>
              <w:rPr>
                <w:sz w:val="24"/>
              </w:rPr>
              <w:t>exchange</w:t>
            </w:r>
            <w:r>
              <w:rPr>
                <w:spacing w:val="-5"/>
                <w:sz w:val="24"/>
              </w:rPr>
              <w:t xml:space="preserve"> </w:t>
            </w:r>
            <w:r>
              <w:rPr>
                <w:sz w:val="24"/>
              </w:rPr>
              <w:t>contract-Features</w:t>
            </w:r>
            <w:r>
              <w:rPr>
                <w:spacing w:val="-4"/>
                <w:sz w:val="24"/>
              </w:rPr>
              <w:t xml:space="preserve"> </w:t>
            </w:r>
            <w:r>
              <w:rPr>
                <w:sz w:val="24"/>
              </w:rPr>
              <w:t>of</w:t>
            </w:r>
            <w:r>
              <w:rPr>
                <w:spacing w:val="-5"/>
                <w:sz w:val="24"/>
              </w:rPr>
              <w:t xml:space="preserve"> </w:t>
            </w:r>
            <w:r>
              <w:rPr>
                <w:sz w:val="24"/>
              </w:rPr>
              <w:t>Forward</w:t>
            </w:r>
            <w:r>
              <w:rPr>
                <w:spacing w:val="-2"/>
                <w:sz w:val="24"/>
              </w:rPr>
              <w:t xml:space="preserve"> </w:t>
            </w:r>
            <w:r>
              <w:rPr>
                <w:sz w:val="24"/>
              </w:rPr>
              <w:t>exchange contract. Foreign exchange risk and exposure.</w:t>
            </w:r>
          </w:p>
        </w:tc>
      </w:tr>
      <w:tr w:rsidR="0047733A" w14:paraId="11A5824A" w14:textId="77777777">
        <w:trPr>
          <w:trHeight w:val="143"/>
        </w:trPr>
        <w:tc>
          <w:tcPr>
            <w:tcW w:w="9232" w:type="dxa"/>
            <w:gridSpan w:val="13"/>
          </w:tcPr>
          <w:p w14:paraId="288BAE2B" w14:textId="77777777" w:rsidR="0047733A" w:rsidRDefault="0047733A">
            <w:pPr>
              <w:pStyle w:val="TableParagraph"/>
              <w:ind w:left="0"/>
              <w:rPr>
                <w:sz w:val="8"/>
              </w:rPr>
            </w:pPr>
          </w:p>
        </w:tc>
      </w:tr>
      <w:tr w:rsidR="0047733A" w14:paraId="6232BB17" w14:textId="77777777">
        <w:trPr>
          <w:trHeight w:val="275"/>
        </w:trPr>
        <w:tc>
          <w:tcPr>
            <w:tcW w:w="1646" w:type="dxa"/>
            <w:gridSpan w:val="2"/>
          </w:tcPr>
          <w:p w14:paraId="1583FC1F" w14:textId="77777777" w:rsidR="0047733A" w:rsidRDefault="00A66171">
            <w:pPr>
              <w:pStyle w:val="TableParagraph"/>
              <w:spacing w:line="256" w:lineRule="exact"/>
              <w:rPr>
                <w:b/>
                <w:sz w:val="24"/>
              </w:rPr>
            </w:pPr>
            <w:r>
              <w:rPr>
                <w:b/>
                <w:spacing w:val="-2"/>
                <w:sz w:val="24"/>
              </w:rPr>
              <w:t>Unit:4</w:t>
            </w:r>
          </w:p>
        </w:tc>
        <w:tc>
          <w:tcPr>
            <w:tcW w:w="6114" w:type="dxa"/>
            <w:gridSpan w:val="8"/>
          </w:tcPr>
          <w:p w14:paraId="036BDD53" w14:textId="77777777" w:rsidR="0047733A" w:rsidRDefault="00A66171">
            <w:pPr>
              <w:pStyle w:val="TableParagraph"/>
              <w:spacing w:line="256" w:lineRule="exact"/>
              <w:ind w:left="1454"/>
              <w:rPr>
                <w:b/>
                <w:sz w:val="24"/>
              </w:rPr>
            </w:pPr>
            <w:r>
              <w:rPr>
                <w:b/>
                <w:sz w:val="24"/>
              </w:rPr>
              <w:t>MANAGING</w:t>
            </w:r>
            <w:r>
              <w:rPr>
                <w:b/>
                <w:spacing w:val="-5"/>
                <w:sz w:val="24"/>
              </w:rPr>
              <w:t xml:space="preserve"> </w:t>
            </w:r>
            <w:r>
              <w:rPr>
                <w:b/>
                <w:spacing w:val="-2"/>
                <w:sz w:val="24"/>
              </w:rPr>
              <w:t>TRANSACTION</w:t>
            </w:r>
          </w:p>
        </w:tc>
        <w:tc>
          <w:tcPr>
            <w:tcW w:w="1472" w:type="dxa"/>
            <w:gridSpan w:val="3"/>
          </w:tcPr>
          <w:p w14:paraId="5C166522" w14:textId="77777777" w:rsidR="0047733A" w:rsidRDefault="00A66171">
            <w:pPr>
              <w:pStyle w:val="TableParagraph"/>
              <w:spacing w:line="256" w:lineRule="exact"/>
              <w:ind w:left="433"/>
              <w:rPr>
                <w:b/>
                <w:sz w:val="24"/>
              </w:rPr>
            </w:pPr>
            <w:r>
              <w:rPr>
                <w:b/>
                <w:sz w:val="24"/>
              </w:rPr>
              <w:t>10</w:t>
            </w:r>
            <w:r>
              <w:rPr>
                <w:b/>
                <w:spacing w:val="60"/>
                <w:sz w:val="24"/>
              </w:rPr>
              <w:t xml:space="preserve"> </w:t>
            </w:r>
            <w:r>
              <w:rPr>
                <w:b/>
                <w:spacing w:val="-2"/>
                <w:sz w:val="24"/>
              </w:rPr>
              <w:t>hours</w:t>
            </w:r>
          </w:p>
        </w:tc>
      </w:tr>
      <w:tr w:rsidR="0047733A" w14:paraId="3A23A43E" w14:textId="77777777">
        <w:trPr>
          <w:trHeight w:val="827"/>
        </w:trPr>
        <w:tc>
          <w:tcPr>
            <w:tcW w:w="9232" w:type="dxa"/>
            <w:gridSpan w:val="13"/>
          </w:tcPr>
          <w:p w14:paraId="4F405738" w14:textId="77777777" w:rsidR="0047733A" w:rsidRDefault="00A66171">
            <w:pPr>
              <w:pStyle w:val="TableParagraph"/>
              <w:spacing w:line="275" w:lineRule="exact"/>
              <w:rPr>
                <w:sz w:val="24"/>
              </w:rPr>
            </w:pPr>
            <w:r>
              <w:rPr>
                <w:sz w:val="24"/>
              </w:rPr>
              <w:t>Managing</w:t>
            </w:r>
            <w:r>
              <w:rPr>
                <w:spacing w:val="-2"/>
                <w:sz w:val="24"/>
              </w:rPr>
              <w:t xml:space="preserve"> </w:t>
            </w:r>
            <w:r>
              <w:rPr>
                <w:sz w:val="24"/>
              </w:rPr>
              <w:t>Transaction</w:t>
            </w:r>
            <w:r>
              <w:rPr>
                <w:spacing w:val="-2"/>
                <w:sz w:val="24"/>
              </w:rPr>
              <w:t xml:space="preserve"> </w:t>
            </w:r>
            <w:r>
              <w:rPr>
                <w:sz w:val="24"/>
              </w:rPr>
              <w:t>and</w:t>
            </w:r>
            <w:r>
              <w:rPr>
                <w:spacing w:val="-2"/>
                <w:sz w:val="24"/>
              </w:rPr>
              <w:t xml:space="preserve"> </w:t>
            </w:r>
            <w:r>
              <w:rPr>
                <w:sz w:val="24"/>
              </w:rPr>
              <w:t>translation</w:t>
            </w:r>
            <w:r>
              <w:rPr>
                <w:spacing w:val="-2"/>
                <w:sz w:val="24"/>
              </w:rPr>
              <w:t xml:space="preserve"> </w:t>
            </w:r>
            <w:r>
              <w:rPr>
                <w:sz w:val="24"/>
              </w:rPr>
              <w:t>exposure</w:t>
            </w:r>
            <w:r>
              <w:rPr>
                <w:spacing w:val="-3"/>
                <w:sz w:val="24"/>
              </w:rPr>
              <w:t xml:space="preserve"> </w:t>
            </w:r>
            <w:r>
              <w:rPr>
                <w:sz w:val="24"/>
              </w:rPr>
              <w:t>-</w:t>
            </w:r>
            <w:r>
              <w:rPr>
                <w:spacing w:val="-1"/>
                <w:sz w:val="24"/>
              </w:rPr>
              <w:t xml:space="preserve"> </w:t>
            </w:r>
            <w:r>
              <w:rPr>
                <w:sz w:val="24"/>
              </w:rPr>
              <w:t>Measuring</w:t>
            </w:r>
            <w:r>
              <w:rPr>
                <w:spacing w:val="-2"/>
                <w:sz w:val="24"/>
              </w:rPr>
              <w:t xml:space="preserve"> </w:t>
            </w:r>
            <w:r>
              <w:rPr>
                <w:sz w:val="24"/>
              </w:rPr>
              <w:t>and</w:t>
            </w:r>
            <w:r>
              <w:rPr>
                <w:spacing w:val="-2"/>
                <w:sz w:val="24"/>
              </w:rPr>
              <w:t xml:space="preserve"> </w:t>
            </w:r>
            <w:r>
              <w:rPr>
                <w:sz w:val="24"/>
              </w:rPr>
              <w:t>managing</w:t>
            </w:r>
            <w:r>
              <w:rPr>
                <w:spacing w:val="-2"/>
                <w:sz w:val="24"/>
              </w:rPr>
              <w:t xml:space="preserve"> economic</w:t>
            </w:r>
          </w:p>
          <w:p w14:paraId="725ECE77" w14:textId="77777777" w:rsidR="0047733A" w:rsidRDefault="00A66171">
            <w:pPr>
              <w:pStyle w:val="TableParagraph"/>
              <w:spacing w:before="8" w:line="262" w:lineRule="exact"/>
              <w:ind w:right="490"/>
              <w:rPr>
                <w:sz w:val="24"/>
              </w:rPr>
            </w:pPr>
            <w:r>
              <w:rPr>
                <w:sz w:val="24"/>
              </w:rPr>
              <w:t>exposure.</w:t>
            </w:r>
            <w:r>
              <w:rPr>
                <w:spacing w:val="-4"/>
                <w:sz w:val="24"/>
              </w:rPr>
              <w:t xml:space="preserve"> </w:t>
            </w:r>
            <w:r>
              <w:rPr>
                <w:sz w:val="24"/>
              </w:rPr>
              <w:t>External</w:t>
            </w:r>
            <w:r>
              <w:rPr>
                <w:spacing w:val="-4"/>
                <w:sz w:val="24"/>
              </w:rPr>
              <w:t xml:space="preserve"> </w:t>
            </w:r>
            <w:r>
              <w:rPr>
                <w:sz w:val="24"/>
              </w:rPr>
              <w:t>techniques</w:t>
            </w:r>
            <w:r>
              <w:rPr>
                <w:spacing w:val="-4"/>
                <w:sz w:val="24"/>
              </w:rPr>
              <w:t xml:space="preserve"> </w:t>
            </w:r>
            <w:r>
              <w:rPr>
                <w:sz w:val="24"/>
              </w:rPr>
              <w:t>of</w:t>
            </w:r>
            <w:r>
              <w:rPr>
                <w:spacing w:val="-5"/>
                <w:sz w:val="24"/>
              </w:rPr>
              <w:t xml:space="preserve"> </w:t>
            </w:r>
            <w:r>
              <w:rPr>
                <w:sz w:val="24"/>
              </w:rPr>
              <w:t>exposure</w:t>
            </w:r>
            <w:r>
              <w:rPr>
                <w:spacing w:val="-5"/>
                <w:sz w:val="24"/>
              </w:rPr>
              <w:t xml:space="preserve"> </w:t>
            </w:r>
            <w:r>
              <w:rPr>
                <w:sz w:val="24"/>
              </w:rPr>
              <w:t>management</w:t>
            </w:r>
            <w:r>
              <w:rPr>
                <w:spacing w:val="-4"/>
                <w:sz w:val="24"/>
              </w:rPr>
              <w:t xml:space="preserve"> </w:t>
            </w:r>
            <w:r>
              <w:rPr>
                <w:sz w:val="24"/>
              </w:rPr>
              <w:t>–</w:t>
            </w:r>
            <w:r>
              <w:rPr>
                <w:spacing w:val="-4"/>
                <w:sz w:val="24"/>
              </w:rPr>
              <w:t xml:space="preserve"> </w:t>
            </w:r>
            <w:r>
              <w:rPr>
                <w:sz w:val="24"/>
              </w:rPr>
              <w:t>Internal</w:t>
            </w:r>
            <w:r>
              <w:rPr>
                <w:spacing w:val="-4"/>
                <w:sz w:val="24"/>
              </w:rPr>
              <w:t xml:space="preserve"> </w:t>
            </w:r>
            <w:r>
              <w:rPr>
                <w:sz w:val="24"/>
              </w:rPr>
              <w:t>techniques</w:t>
            </w:r>
            <w:r>
              <w:rPr>
                <w:spacing w:val="-4"/>
                <w:sz w:val="24"/>
              </w:rPr>
              <w:t xml:space="preserve"> </w:t>
            </w:r>
            <w:r>
              <w:rPr>
                <w:sz w:val="24"/>
              </w:rPr>
              <w:t>of</w:t>
            </w:r>
            <w:r>
              <w:rPr>
                <w:spacing w:val="-5"/>
                <w:sz w:val="24"/>
              </w:rPr>
              <w:t xml:space="preserve"> </w:t>
            </w:r>
            <w:r>
              <w:rPr>
                <w:sz w:val="24"/>
              </w:rPr>
              <w:t>exposure management- Inter Bank Deals- cover deals trading.</w:t>
            </w:r>
          </w:p>
        </w:tc>
      </w:tr>
      <w:tr w:rsidR="0047733A" w14:paraId="09D34466" w14:textId="77777777">
        <w:trPr>
          <w:trHeight w:val="143"/>
        </w:trPr>
        <w:tc>
          <w:tcPr>
            <w:tcW w:w="9232" w:type="dxa"/>
            <w:gridSpan w:val="13"/>
          </w:tcPr>
          <w:p w14:paraId="04609F7D" w14:textId="77777777" w:rsidR="0047733A" w:rsidRDefault="0047733A">
            <w:pPr>
              <w:pStyle w:val="TableParagraph"/>
              <w:ind w:left="0"/>
              <w:rPr>
                <w:sz w:val="8"/>
              </w:rPr>
            </w:pPr>
          </w:p>
        </w:tc>
      </w:tr>
      <w:tr w:rsidR="0047733A" w14:paraId="79E22A29" w14:textId="77777777">
        <w:trPr>
          <w:trHeight w:val="275"/>
        </w:trPr>
        <w:tc>
          <w:tcPr>
            <w:tcW w:w="1646" w:type="dxa"/>
            <w:gridSpan w:val="2"/>
          </w:tcPr>
          <w:p w14:paraId="08F3A332" w14:textId="77777777" w:rsidR="0047733A" w:rsidRDefault="00A66171">
            <w:pPr>
              <w:pStyle w:val="TableParagraph"/>
              <w:spacing w:line="256" w:lineRule="exact"/>
              <w:rPr>
                <w:b/>
                <w:sz w:val="24"/>
              </w:rPr>
            </w:pPr>
            <w:r>
              <w:rPr>
                <w:b/>
                <w:spacing w:val="-2"/>
                <w:sz w:val="24"/>
              </w:rPr>
              <w:t>Unit:5</w:t>
            </w:r>
          </w:p>
        </w:tc>
        <w:tc>
          <w:tcPr>
            <w:tcW w:w="6114" w:type="dxa"/>
            <w:gridSpan w:val="8"/>
          </w:tcPr>
          <w:p w14:paraId="05C87A1A" w14:textId="77777777" w:rsidR="0047733A" w:rsidRDefault="00A66171">
            <w:pPr>
              <w:pStyle w:val="TableParagraph"/>
              <w:spacing w:line="256" w:lineRule="exact"/>
              <w:ind w:left="22"/>
              <w:jc w:val="center"/>
              <w:rPr>
                <w:b/>
                <w:sz w:val="24"/>
              </w:rPr>
            </w:pPr>
            <w:r>
              <w:rPr>
                <w:b/>
                <w:spacing w:val="-2"/>
                <w:sz w:val="24"/>
              </w:rPr>
              <w:t>POLICIES</w:t>
            </w:r>
          </w:p>
        </w:tc>
        <w:tc>
          <w:tcPr>
            <w:tcW w:w="1472" w:type="dxa"/>
            <w:gridSpan w:val="3"/>
          </w:tcPr>
          <w:p w14:paraId="7700EF1D" w14:textId="77777777" w:rsidR="0047733A" w:rsidRDefault="00A66171">
            <w:pPr>
              <w:pStyle w:val="TableParagraph"/>
              <w:spacing w:line="256" w:lineRule="exact"/>
              <w:ind w:left="433"/>
              <w:rPr>
                <w:b/>
                <w:sz w:val="24"/>
              </w:rPr>
            </w:pPr>
            <w:r>
              <w:rPr>
                <w:b/>
                <w:sz w:val="24"/>
              </w:rPr>
              <w:t>10</w:t>
            </w:r>
            <w:r>
              <w:rPr>
                <w:b/>
                <w:spacing w:val="60"/>
                <w:sz w:val="24"/>
              </w:rPr>
              <w:t xml:space="preserve"> </w:t>
            </w:r>
            <w:r>
              <w:rPr>
                <w:b/>
                <w:spacing w:val="-2"/>
                <w:sz w:val="24"/>
              </w:rPr>
              <w:t>hours</w:t>
            </w:r>
          </w:p>
        </w:tc>
      </w:tr>
      <w:tr w:rsidR="0047733A" w14:paraId="49F57D61" w14:textId="77777777">
        <w:trPr>
          <w:trHeight w:val="549"/>
        </w:trPr>
        <w:tc>
          <w:tcPr>
            <w:tcW w:w="9232" w:type="dxa"/>
            <w:gridSpan w:val="13"/>
          </w:tcPr>
          <w:p w14:paraId="74786632" w14:textId="77777777" w:rsidR="0047733A" w:rsidRDefault="00A66171">
            <w:pPr>
              <w:pStyle w:val="TableParagraph"/>
              <w:spacing w:before="3" w:line="228" w:lineRule="auto"/>
              <w:rPr>
                <w:sz w:val="24"/>
              </w:rPr>
            </w:pPr>
            <w:r>
              <w:rPr>
                <w:sz w:val="24"/>
              </w:rPr>
              <w:t>SWAP</w:t>
            </w:r>
            <w:r>
              <w:rPr>
                <w:spacing w:val="-3"/>
                <w:sz w:val="24"/>
              </w:rPr>
              <w:t xml:space="preserve"> </w:t>
            </w:r>
            <w:r>
              <w:rPr>
                <w:sz w:val="24"/>
              </w:rPr>
              <w:t>Deals</w:t>
            </w:r>
            <w:r>
              <w:rPr>
                <w:spacing w:val="-3"/>
                <w:sz w:val="24"/>
              </w:rPr>
              <w:t xml:space="preserve"> </w:t>
            </w:r>
            <w:r>
              <w:rPr>
                <w:sz w:val="24"/>
              </w:rPr>
              <w:t>–</w:t>
            </w:r>
            <w:r>
              <w:rPr>
                <w:spacing w:val="-3"/>
                <w:sz w:val="24"/>
              </w:rPr>
              <w:t xml:space="preserve"> </w:t>
            </w:r>
            <w:r>
              <w:rPr>
                <w:sz w:val="24"/>
              </w:rPr>
              <w:t>Arbitrage</w:t>
            </w:r>
            <w:r>
              <w:rPr>
                <w:spacing w:val="-2"/>
                <w:sz w:val="24"/>
              </w:rPr>
              <w:t xml:space="preserve"> </w:t>
            </w:r>
            <w:r>
              <w:rPr>
                <w:sz w:val="24"/>
              </w:rPr>
              <w:t>operations</w:t>
            </w:r>
            <w:r>
              <w:rPr>
                <w:spacing w:val="-3"/>
                <w:sz w:val="24"/>
              </w:rPr>
              <w:t xml:space="preserve"> </w:t>
            </w:r>
            <w:r>
              <w:rPr>
                <w:sz w:val="24"/>
              </w:rPr>
              <w:t>-</w:t>
            </w:r>
            <w:r>
              <w:rPr>
                <w:spacing w:val="-4"/>
                <w:sz w:val="24"/>
              </w:rPr>
              <w:t xml:space="preserve"> </w:t>
            </w:r>
            <w:r>
              <w:rPr>
                <w:sz w:val="24"/>
              </w:rPr>
              <w:t>Managing</w:t>
            </w:r>
            <w:r>
              <w:rPr>
                <w:spacing w:val="-3"/>
                <w:sz w:val="24"/>
              </w:rPr>
              <w:t xml:space="preserve"> </w:t>
            </w:r>
            <w:r>
              <w:rPr>
                <w:sz w:val="24"/>
              </w:rPr>
              <w:t>foreign</w:t>
            </w:r>
            <w:r>
              <w:rPr>
                <w:spacing w:val="-3"/>
                <w:sz w:val="24"/>
              </w:rPr>
              <w:t xml:space="preserve"> </w:t>
            </w:r>
            <w:r>
              <w:rPr>
                <w:sz w:val="24"/>
              </w:rPr>
              <w:t>exchange</w:t>
            </w:r>
            <w:r>
              <w:rPr>
                <w:spacing w:val="-4"/>
                <w:sz w:val="24"/>
              </w:rPr>
              <w:t xml:space="preserve"> </w:t>
            </w:r>
            <w:r>
              <w:rPr>
                <w:sz w:val="24"/>
              </w:rPr>
              <w:t>reserves</w:t>
            </w:r>
            <w:r>
              <w:rPr>
                <w:spacing w:val="40"/>
                <w:sz w:val="24"/>
              </w:rPr>
              <w:t xml:space="preserve"> </w:t>
            </w:r>
            <w:r>
              <w:rPr>
                <w:sz w:val="24"/>
              </w:rPr>
              <w:t>-</w:t>
            </w:r>
            <w:r>
              <w:rPr>
                <w:spacing w:val="-4"/>
                <w:sz w:val="24"/>
              </w:rPr>
              <w:t xml:space="preserve"> </w:t>
            </w:r>
            <w:r>
              <w:rPr>
                <w:sz w:val="24"/>
              </w:rPr>
              <w:t>Fiscal</w:t>
            </w:r>
            <w:r>
              <w:rPr>
                <w:spacing w:val="40"/>
                <w:sz w:val="24"/>
              </w:rPr>
              <w:t xml:space="preserve"> </w:t>
            </w:r>
            <w:r>
              <w:rPr>
                <w:sz w:val="24"/>
              </w:rPr>
              <w:t>and Monetary policies in India - Currency Devaluation – pros and cons.</w:t>
            </w:r>
          </w:p>
        </w:tc>
      </w:tr>
      <w:tr w:rsidR="0047733A" w14:paraId="19634E6B" w14:textId="77777777">
        <w:trPr>
          <w:trHeight w:val="143"/>
        </w:trPr>
        <w:tc>
          <w:tcPr>
            <w:tcW w:w="9232" w:type="dxa"/>
            <w:gridSpan w:val="13"/>
          </w:tcPr>
          <w:p w14:paraId="69D7DDC2" w14:textId="77777777" w:rsidR="0047733A" w:rsidRDefault="0047733A">
            <w:pPr>
              <w:pStyle w:val="TableParagraph"/>
              <w:ind w:left="0"/>
              <w:rPr>
                <w:sz w:val="8"/>
              </w:rPr>
            </w:pPr>
          </w:p>
        </w:tc>
      </w:tr>
      <w:tr w:rsidR="0047733A" w14:paraId="5BE04170" w14:textId="77777777">
        <w:trPr>
          <w:trHeight w:val="304"/>
        </w:trPr>
        <w:tc>
          <w:tcPr>
            <w:tcW w:w="3333" w:type="dxa"/>
            <w:gridSpan w:val="4"/>
          </w:tcPr>
          <w:p w14:paraId="11C42AC7" w14:textId="77777777" w:rsidR="0047733A" w:rsidRDefault="00A66171">
            <w:pPr>
              <w:pStyle w:val="TableParagraph"/>
              <w:spacing w:before="3"/>
              <w:rPr>
                <w:b/>
                <w:sz w:val="24"/>
              </w:rPr>
            </w:pPr>
            <w:r>
              <w:rPr>
                <w:b/>
                <w:spacing w:val="-2"/>
                <w:sz w:val="24"/>
              </w:rPr>
              <w:t>Unit:6</w:t>
            </w:r>
          </w:p>
        </w:tc>
        <w:tc>
          <w:tcPr>
            <w:tcW w:w="3597" w:type="dxa"/>
            <w:gridSpan w:val="2"/>
          </w:tcPr>
          <w:p w14:paraId="2DA9C7D8" w14:textId="77777777" w:rsidR="0047733A" w:rsidRDefault="00A66171">
            <w:pPr>
              <w:pStyle w:val="TableParagraph"/>
              <w:spacing w:before="3"/>
              <w:ind w:left="302"/>
              <w:rPr>
                <w:b/>
                <w:sz w:val="24"/>
              </w:rPr>
            </w:pPr>
            <w:r>
              <w:rPr>
                <w:b/>
                <w:sz w:val="24"/>
              </w:rPr>
              <w:t>CONTEMPORARY</w:t>
            </w:r>
            <w:r>
              <w:rPr>
                <w:b/>
                <w:spacing w:val="-8"/>
                <w:sz w:val="24"/>
              </w:rPr>
              <w:t xml:space="preserve"> </w:t>
            </w:r>
            <w:r>
              <w:rPr>
                <w:b/>
                <w:spacing w:val="-2"/>
                <w:sz w:val="24"/>
              </w:rPr>
              <w:t>ISSUES</w:t>
            </w:r>
          </w:p>
        </w:tc>
        <w:tc>
          <w:tcPr>
            <w:tcW w:w="2302" w:type="dxa"/>
            <w:gridSpan w:val="7"/>
          </w:tcPr>
          <w:p w14:paraId="6564821B" w14:textId="77777777" w:rsidR="0047733A" w:rsidRDefault="00A66171">
            <w:pPr>
              <w:pStyle w:val="TableParagraph"/>
              <w:spacing w:before="3"/>
              <w:ind w:left="0" w:right="-15"/>
              <w:jc w:val="right"/>
              <w:rPr>
                <w:b/>
                <w:sz w:val="24"/>
              </w:rPr>
            </w:pPr>
            <w:r>
              <w:rPr>
                <w:b/>
                <w:sz w:val="24"/>
              </w:rPr>
              <w:t xml:space="preserve">2 </w:t>
            </w:r>
            <w:r>
              <w:rPr>
                <w:b/>
                <w:spacing w:val="-2"/>
                <w:sz w:val="24"/>
              </w:rPr>
              <w:t>hours</w:t>
            </w:r>
          </w:p>
        </w:tc>
      </w:tr>
      <w:tr w:rsidR="0047733A" w14:paraId="678AD54A" w14:textId="77777777">
        <w:trPr>
          <w:trHeight w:val="553"/>
        </w:trPr>
        <w:tc>
          <w:tcPr>
            <w:tcW w:w="9232" w:type="dxa"/>
            <w:gridSpan w:val="13"/>
          </w:tcPr>
          <w:p w14:paraId="453B5AA7" w14:textId="77777777" w:rsidR="0047733A" w:rsidRDefault="00A66171">
            <w:pPr>
              <w:pStyle w:val="TableParagraph"/>
              <w:spacing w:line="273" w:lineRule="exact"/>
              <w:rPr>
                <w:sz w:val="24"/>
              </w:rPr>
            </w:pPr>
            <w:r>
              <w:rPr>
                <w:sz w:val="24"/>
              </w:rPr>
              <w:t>Expert</w:t>
            </w:r>
            <w:r>
              <w:rPr>
                <w:spacing w:val="-4"/>
                <w:sz w:val="24"/>
              </w:rPr>
              <w:t xml:space="preserve"> </w:t>
            </w:r>
            <w:r>
              <w:rPr>
                <w:sz w:val="24"/>
              </w:rPr>
              <w:t>lectures</w:t>
            </w:r>
            <w:r>
              <w:rPr>
                <w:spacing w:val="-2"/>
                <w:sz w:val="24"/>
              </w:rPr>
              <w:t xml:space="preserve"> </w:t>
            </w:r>
            <w:r>
              <w:rPr>
                <w:sz w:val="24"/>
              </w:rPr>
              <w:t>from Industry,</w:t>
            </w:r>
            <w:r>
              <w:rPr>
                <w:spacing w:val="-2"/>
                <w:sz w:val="24"/>
              </w:rPr>
              <w:t xml:space="preserve"> </w:t>
            </w:r>
            <w:r>
              <w:rPr>
                <w:sz w:val="24"/>
              </w:rPr>
              <w:t>online</w:t>
            </w:r>
            <w:r>
              <w:rPr>
                <w:spacing w:val="-3"/>
                <w:sz w:val="24"/>
              </w:rPr>
              <w:t xml:space="preserve"> </w:t>
            </w:r>
            <w:r>
              <w:rPr>
                <w:sz w:val="24"/>
              </w:rPr>
              <w:t>seminars</w:t>
            </w:r>
            <w:r>
              <w:rPr>
                <w:spacing w:val="-2"/>
                <w:sz w:val="24"/>
              </w:rPr>
              <w:t xml:space="preserve"> </w:t>
            </w:r>
            <w:r>
              <w:rPr>
                <w:sz w:val="24"/>
              </w:rPr>
              <w:t>,workshop</w:t>
            </w:r>
            <w:r>
              <w:rPr>
                <w:spacing w:val="-2"/>
                <w:sz w:val="24"/>
              </w:rPr>
              <w:t xml:space="preserve"> </w:t>
            </w:r>
            <w:r>
              <w:rPr>
                <w:sz w:val="24"/>
              </w:rPr>
              <w:t>with</w:t>
            </w:r>
            <w:r>
              <w:rPr>
                <w:spacing w:val="-3"/>
                <w:sz w:val="24"/>
              </w:rPr>
              <w:t xml:space="preserve"> </w:t>
            </w:r>
            <w:r>
              <w:rPr>
                <w:sz w:val="24"/>
              </w:rPr>
              <w:t>experts</w:t>
            </w:r>
            <w:r>
              <w:rPr>
                <w:spacing w:val="-2"/>
                <w:sz w:val="24"/>
              </w:rPr>
              <w:t xml:space="preserve"> </w:t>
            </w:r>
            <w:r>
              <w:rPr>
                <w:sz w:val="24"/>
              </w:rPr>
              <w:t>to</w:t>
            </w:r>
            <w:r>
              <w:rPr>
                <w:spacing w:val="-2"/>
                <w:sz w:val="24"/>
              </w:rPr>
              <w:t xml:space="preserve"> </w:t>
            </w:r>
            <w:r>
              <w:rPr>
                <w:sz w:val="24"/>
              </w:rPr>
              <w:t>understand</w:t>
            </w:r>
            <w:r>
              <w:rPr>
                <w:spacing w:val="-1"/>
                <w:sz w:val="24"/>
              </w:rPr>
              <w:t xml:space="preserve"> </w:t>
            </w:r>
            <w:r>
              <w:rPr>
                <w:spacing w:val="-5"/>
                <w:sz w:val="24"/>
              </w:rPr>
              <w:t>the</w:t>
            </w:r>
          </w:p>
          <w:p w14:paraId="111180E7" w14:textId="77777777" w:rsidR="0047733A" w:rsidRDefault="00A66171">
            <w:pPr>
              <w:pStyle w:val="TableParagraph"/>
              <w:spacing w:line="261" w:lineRule="exact"/>
              <w:rPr>
                <w:sz w:val="24"/>
              </w:rPr>
            </w:pPr>
            <w:r>
              <w:rPr>
                <w:sz w:val="24"/>
              </w:rPr>
              <w:t>working</w:t>
            </w:r>
            <w:r>
              <w:rPr>
                <w:spacing w:val="-1"/>
                <w:sz w:val="24"/>
              </w:rPr>
              <w:t xml:space="preserve"> </w:t>
            </w:r>
            <w:r>
              <w:rPr>
                <w:sz w:val="24"/>
              </w:rPr>
              <w:t>of</w:t>
            </w:r>
            <w:r>
              <w:rPr>
                <w:spacing w:val="-2"/>
                <w:sz w:val="24"/>
              </w:rPr>
              <w:t xml:space="preserve"> </w:t>
            </w:r>
            <w:r>
              <w:rPr>
                <w:sz w:val="24"/>
              </w:rPr>
              <w:t>foreign</w:t>
            </w:r>
            <w:r>
              <w:rPr>
                <w:spacing w:val="-1"/>
                <w:sz w:val="24"/>
              </w:rPr>
              <w:t xml:space="preserve"> </w:t>
            </w:r>
            <w:r>
              <w:rPr>
                <w:sz w:val="24"/>
              </w:rPr>
              <w:t>exchange,</w:t>
            </w:r>
            <w:r>
              <w:rPr>
                <w:spacing w:val="-1"/>
                <w:sz w:val="24"/>
              </w:rPr>
              <w:t xml:space="preserve"> </w:t>
            </w:r>
            <w:r>
              <w:rPr>
                <w:sz w:val="24"/>
              </w:rPr>
              <w:t>Case</w:t>
            </w:r>
            <w:r>
              <w:rPr>
                <w:spacing w:val="-1"/>
                <w:sz w:val="24"/>
              </w:rPr>
              <w:t xml:space="preserve"> </w:t>
            </w:r>
            <w:r>
              <w:rPr>
                <w:spacing w:val="-2"/>
                <w:sz w:val="24"/>
              </w:rPr>
              <w:t>Study</w:t>
            </w:r>
          </w:p>
        </w:tc>
      </w:tr>
    </w:tbl>
    <w:p w14:paraId="54255AA3" w14:textId="77777777" w:rsidR="0047733A" w:rsidRDefault="0047733A">
      <w:pPr>
        <w:pStyle w:val="TableParagraph"/>
        <w:spacing w:line="261" w:lineRule="exact"/>
        <w:rPr>
          <w:sz w:val="24"/>
        </w:rPr>
        <w:sectPr w:rsidR="0047733A">
          <w:pgSz w:w="11920" w:h="16850"/>
          <w:pgMar w:top="1240" w:right="720" w:bottom="540" w:left="720" w:header="454" w:footer="354" w:gutter="0"/>
          <w:cols w:space="720"/>
        </w:sectPr>
      </w:pPr>
    </w:p>
    <w:p w14:paraId="3813087D" w14:textId="77777777" w:rsidR="0047733A" w:rsidRDefault="0047733A">
      <w:pPr>
        <w:pStyle w:val="BodyText"/>
        <w:spacing w:before="6"/>
        <w:rPr>
          <w:sz w:val="14"/>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211"/>
        <w:gridCol w:w="3396"/>
        <w:gridCol w:w="4202"/>
      </w:tblGrid>
      <w:tr w:rsidR="0047733A" w14:paraId="58339324" w14:textId="77777777">
        <w:trPr>
          <w:trHeight w:val="350"/>
        </w:trPr>
        <w:tc>
          <w:tcPr>
            <w:tcW w:w="1646" w:type="dxa"/>
            <w:gridSpan w:val="2"/>
          </w:tcPr>
          <w:p w14:paraId="4D39851E" w14:textId="77777777" w:rsidR="0047733A" w:rsidRDefault="0047733A">
            <w:pPr>
              <w:pStyle w:val="TableParagraph"/>
              <w:ind w:left="0"/>
            </w:pPr>
          </w:p>
        </w:tc>
        <w:tc>
          <w:tcPr>
            <w:tcW w:w="3396" w:type="dxa"/>
          </w:tcPr>
          <w:p w14:paraId="32B4A458" w14:textId="77777777" w:rsidR="0047733A" w:rsidRDefault="00A66171">
            <w:pPr>
              <w:pStyle w:val="TableParagraph"/>
              <w:spacing w:line="270" w:lineRule="exact"/>
              <w:ind w:left="1185"/>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4202" w:type="dxa"/>
          </w:tcPr>
          <w:p w14:paraId="571192A4" w14:textId="77777777" w:rsidR="0047733A" w:rsidRDefault="00A66171">
            <w:pPr>
              <w:pStyle w:val="TableParagraph"/>
              <w:spacing w:line="270" w:lineRule="exact"/>
              <w:ind w:left="0" w:right="88"/>
              <w:jc w:val="right"/>
              <w:rPr>
                <w:b/>
                <w:sz w:val="24"/>
              </w:rPr>
            </w:pPr>
            <w:r>
              <w:rPr>
                <w:b/>
                <w:sz w:val="24"/>
              </w:rPr>
              <w:t>52</w:t>
            </w:r>
            <w:r>
              <w:rPr>
                <w:b/>
                <w:spacing w:val="55"/>
                <w:sz w:val="24"/>
              </w:rPr>
              <w:t xml:space="preserve"> </w:t>
            </w:r>
            <w:r>
              <w:rPr>
                <w:b/>
                <w:spacing w:val="-2"/>
                <w:sz w:val="24"/>
              </w:rPr>
              <w:t>hours</w:t>
            </w:r>
          </w:p>
        </w:tc>
      </w:tr>
      <w:tr w:rsidR="0047733A" w14:paraId="27015A6F" w14:textId="77777777">
        <w:trPr>
          <w:trHeight w:val="273"/>
        </w:trPr>
        <w:tc>
          <w:tcPr>
            <w:tcW w:w="9244" w:type="dxa"/>
            <w:gridSpan w:val="4"/>
          </w:tcPr>
          <w:p w14:paraId="4DA0A5B1" w14:textId="77777777" w:rsidR="0047733A" w:rsidRDefault="00A66171">
            <w:pPr>
              <w:pStyle w:val="TableParagraph"/>
              <w:spacing w:line="253" w:lineRule="exact"/>
              <w:rPr>
                <w:b/>
                <w:sz w:val="24"/>
              </w:rPr>
            </w:pPr>
            <w:r>
              <w:rPr>
                <w:b/>
                <w:sz w:val="24"/>
              </w:rPr>
              <w:t>Text</w:t>
            </w:r>
            <w:r>
              <w:rPr>
                <w:b/>
                <w:spacing w:val="-2"/>
                <w:sz w:val="24"/>
              </w:rPr>
              <w:t xml:space="preserve"> Book(s)</w:t>
            </w:r>
          </w:p>
        </w:tc>
      </w:tr>
      <w:tr w:rsidR="0047733A" w14:paraId="4A3ACA85" w14:textId="77777777">
        <w:trPr>
          <w:trHeight w:val="318"/>
        </w:trPr>
        <w:tc>
          <w:tcPr>
            <w:tcW w:w="1435" w:type="dxa"/>
          </w:tcPr>
          <w:p w14:paraId="79F713B6" w14:textId="77777777" w:rsidR="0047733A" w:rsidRDefault="00A66171">
            <w:pPr>
              <w:pStyle w:val="TableParagraph"/>
              <w:spacing w:before="13"/>
              <w:rPr>
                <w:sz w:val="24"/>
              </w:rPr>
            </w:pPr>
            <w:r>
              <w:rPr>
                <w:spacing w:val="-10"/>
                <w:sz w:val="24"/>
              </w:rPr>
              <w:t>1</w:t>
            </w:r>
          </w:p>
        </w:tc>
        <w:tc>
          <w:tcPr>
            <w:tcW w:w="7809" w:type="dxa"/>
            <w:gridSpan w:val="3"/>
          </w:tcPr>
          <w:p w14:paraId="16BC2096" w14:textId="77777777" w:rsidR="0047733A" w:rsidRDefault="00A66171">
            <w:pPr>
              <w:pStyle w:val="TableParagraph"/>
              <w:spacing w:line="270" w:lineRule="exact"/>
              <w:rPr>
                <w:sz w:val="24"/>
              </w:rPr>
            </w:pPr>
            <w:r>
              <w:rPr>
                <w:sz w:val="24"/>
              </w:rPr>
              <w:t>Maurice.</w:t>
            </w:r>
            <w:r>
              <w:rPr>
                <w:spacing w:val="-3"/>
                <w:sz w:val="24"/>
              </w:rPr>
              <w:t xml:space="preserve"> </w:t>
            </w:r>
            <w:r>
              <w:rPr>
                <w:sz w:val="24"/>
              </w:rPr>
              <w:t>D.</w:t>
            </w:r>
            <w:r>
              <w:rPr>
                <w:spacing w:val="-3"/>
                <w:sz w:val="24"/>
              </w:rPr>
              <w:t xml:space="preserve"> </w:t>
            </w:r>
            <w:r>
              <w:rPr>
                <w:sz w:val="24"/>
              </w:rPr>
              <w:t>Levi. International</w:t>
            </w:r>
            <w:r>
              <w:rPr>
                <w:spacing w:val="-3"/>
                <w:sz w:val="24"/>
              </w:rPr>
              <w:t xml:space="preserve"> </w:t>
            </w:r>
            <w:r>
              <w:rPr>
                <w:sz w:val="24"/>
              </w:rPr>
              <w:t>Finance,</w:t>
            </w:r>
            <w:r>
              <w:rPr>
                <w:spacing w:val="-2"/>
                <w:sz w:val="24"/>
              </w:rPr>
              <w:t xml:space="preserve"> </w:t>
            </w:r>
            <w:r>
              <w:rPr>
                <w:spacing w:val="-5"/>
                <w:sz w:val="24"/>
              </w:rPr>
              <w:t>5/e</w:t>
            </w:r>
          </w:p>
        </w:tc>
      </w:tr>
      <w:tr w:rsidR="0047733A" w14:paraId="05EE981F" w14:textId="77777777">
        <w:trPr>
          <w:trHeight w:val="623"/>
        </w:trPr>
        <w:tc>
          <w:tcPr>
            <w:tcW w:w="1435" w:type="dxa"/>
          </w:tcPr>
          <w:p w14:paraId="4C783AB7" w14:textId="77777777" w:rsidR="0047733A" w:rsidRDefault="00A66171">
            <w:pPr>
              <w:pStyle w:val="TableParagraph"/>
              <w:spacing w:before="167"/>
              <w:rPr>
                <w:sz w:val="24"/>
              </w:rPr>
            </w:pPr>
            <w:r>
              <w:rPr>
                <w:spacing w:val="-10"/>
                <w:sz w:val="24"/>
              </w:rPr>
              <w:t>2</w:t>
            </w:r>
          </w:p>
        </w:tc>
        <w:tc>
          <w:tcPr>
            <w:tcW w:w="7809" w:type="dxa"/>
            <w:gridSpan w:val="3"/>
          </w:tcPr>
          <w:p w14:paraId="3B71559F" w14:textId="77777777" w:rsidR="0047733A" w:rsidRDefault="00A66171">
            <w:pPr>
              <w:pStyle w:val="TableParagraph"/>
              <w:spacing w:before="43" w:line="280" w:lineRule="atLeast"/>
              <w:ind w:right="1493"/>
              <w:rPr>
                <w:sz w:val="24"/>
              </w:rPr>
            </w:pPr>
            <w:r>
              <w:rPr>
                <w:sz w:val="24"/>
              </w:rPr>
              <w:t>A.V.</w:t>
            </w:r>
            <w:r>
              <w:rPr>
                <w:spacing w:val="-7"/>
                <w:sz w:val="24"/>
              </w:rPr>
              <w:t xml:space="preserve"> </w:t>
            </w:r>
            <w:r>
              <w:rPr>
                <w:sz w:val="24"/>
              </w:rPr>
              <w:t>Rajwade</w:t>
            </w:r>
            <w:r>
              <w:rPr>
                <w:spacing w:val="-8"/>
                <w:sz w:val="24"/>
              </w:rPr>
              <w:t xml:space="preserve"> </w:t>
            </w:r>
            <w:r>
              <w:rPr>
                <w:sz w:val="24"/>
              </w:rPr>
              <w:t>,Foreign</w:t>
            </w:r>
            <w:r>
              <w:rPr>
                <w:spacing w:val="-7"/>
                <w:sz w:val="24"/>
              </w:rPr>
              <w:t xml:space="preserve"> </w:t>
            </w:r>
            <w:r>
              <w:rPr>
                <w:sz w:val="24"/>
              </w:rPr>
              <w:t>Exchange,</w:t>
            </w:r>
            <w:r>
              <w:rPr>
                <w:spacing w:val="-5"/>
                <w:sz w:val="24"/>
              </w:rPr>
              <w:t xml:space="preserve"> </w:t>
            </w:r>
            <w:r>
              <w:rPr>
                <w:sz w:val="24"/>
              </w:rPr>
              <w:t>International</w:t>
            </w:r>
            <w:r>
              <w:rPr>
                <w:spacing w:val="-5"/>
                <w:sz w:val="24"/>
              </w:rPr>
              <w:t xml:space="preserve"> </w:t>
            </w:r>
            <w:r>
              <w:rPr>
                <w:sz w:val="24"/>
              </w:rPr>
              <w:t>Finance</w:t>
            </w:r>
            <w:r>
              <w:rPr>
                <w:spacing w:val="-6"/>
                <w:sz w:val="24"/>
              </w:rPr>
              <w:t xml:space="preserve"> </w:t>
            </w:r>
            <w:r>
              <w:rPr>
                <w:sz w:val="24"/>
              </w:rPr>
              <w:t>and Risk management, 5/e</w:t>
            </w:r>
          </w:p>
        </w:tc>
      </w:tr>
      <w:tr w:rsidR="0047733A" w14:paraId="393EBDE7" w14:textId="77777777">
        <w:trPr>
          <w:trHeight w:val="141"/>
        </w:trPr>
        <w:tc>
          <w:tcPr>
            <w:tcW w:w="9244" w:type="dxa"/>
            <w:gridSpan w:val="4"/>
          </w:tcPr>
          <w:p w14:paraId="2D4E8B32" w14:textId="77777777" w:rsidR="0047733A" w:rsidRDefault="0047733A">
            <w:pPr>
              <w:pStyle w:val="TableParagraph"/>
              <w:ind w:left="0"/>
              <w:rPr>
                <w:sz w:val="8"/>
              </w:rPr>
            </w:pPr>
          </w:p>
        </w:tc>
      </w:tr>
      <w:tr w:rsidR="0047733A" w14:paraId="4D818849" w14:textId="77777777">
        <w:trPr>
          <w:trHeight w:val="369"/>
        </w:trPr>
        <w:tc>
          <w:tcPr>
            <w:tcW w:w="9244" w:type="dxa"/>
            <w:gridSpan w:val="4"/>
          </w:tcPr>
          <w:p w14:paraId="37081E5C" w14:textId="77777777" w:rsidR="0047733A" w:rsidRDefault="00A66171">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47733A" w14:paraId="284A2F46" w14:textId="77777777">
        <w:trPr>
          <w:trHeight w:val="314"/>
        </w:trPr>
        <w:tc>
          <w:tcPr>
            <w:tcW w:w="1435" w:type="dxa"/>
          </w:tcPr>
          <w:p w14:paraId="7D5642B1" w14:textId="77777777" w:rsidR="0047733A" w:rsidRDefault="00A66171">
            <w:pPr>
              <w:pStyle w:val="TableParagraph"/>
              <w:spacing w:before="13"/>
              <w:rPr>
                <w:sz w:val="24"/>
              </w:rPr>
            </w:pPr>
            <w:r>
              <w:rPr>
                <w:spacing w:val="-10"/>
                <w:sz w:val="24"/>
              </w:rPr>
              <w:t>1</w:t>
            </w:r>
          </w:p>
        </w:tc>
        <w:tc>
          <w:tcPr>
            <w:tcW w:w="7809" w:type="dxa"/>
            <w:gridSpan w:val="3"/>
          </w:tcPr>
          <w:p w14:paraId="714968E6" w14:textId="77777777" w:rsidR="0047733A" w:rsidRDefault="00A66171">
            <w:pPr>
              <w:pStyle w:val="TableParagraph"/>
              <w:spacing w:line="268" w:lineRule="exact"/>
              <w:rPr>
                <w:sz w:val="24"/>
              </w:rPr>
            </w:pPr>
            <w:r>
              <w:rPr>
                <w:sz w:val="24"/>
              </w:rPr>
              <w:t>Alan</w:t>
            </w:r>
            <w:r>
              <w:rPr>
                <w:spacing w:val="-2"/>
                <w:sz w:val="24"/>
              </w:rPr>
              <w:t xml:space="preserve"> </w:t>
            </w:r>
            <w:r>
              <w:rPr>
                <w:sz w:val="24"/>
              </w:rPr>
              <w:t>C.</w:t>
            </w:r>
            <w:r>
              <w:rPr>
                <w:spacing w:val="-2"/>
                <w:sz w:val="24"/>
              </w:rPr>
              <w:t xml:space="preserve"> </w:t>
            </w:r>
            <w:r>
              <w:rPr>
                <w:sz w:val="24"/>
              </w:rPr>
              <w:t>Shapiro</w:t>
            </w:r>
            <w:r>
              <w:rPr>
                <w:spacing w:val="-2"/>
                <w:sz w:val="24"/>
              </w:rPr>
              <w:t xml:space="preserve"> </w:t>
            </w:r>
            <w:r>
              <w:rPr>
                <w:sz w:val="24"/>
              </w:rPr>
              <w:t>Multinational</w:t>
            </w:r>
            <w:r>
              <w:rPr>
                <w:spacing w:val="-1"/>
                <w:sz w:val="24"/>
              </w:rPr>
              <w:t xml:space="preserve"> </w:t>
            </w:r>
            <w:r>
              <w:rPr>
                <w:sz w:val="24"/>
              </w:rPr>
              <w:t>Financial</w:t>
            </w:r>
            <w:r>
              <w:rPr>
                <w:spacing w:val="-2"/>
                <w:sz w:val="24"/>
              </w:rPr>
              <w:t xml:space="preserve"> </w:t>
            </w:r>
            <w:r>
              <w:rPr>
                <w:sz w:val="24"/>
              </w:rPr>
              <w:t>Management</w:t>
            </w:r>
            <w:r>
              <w:rPr>
                <w:spacing w:val="-2"/>
                <w:sz w:val="24"/>
              </w:rPr>
              <w:t xml:space="preserve"> </w:t>
            </w:r>
            <w:r>
              <w:rPr>
                <w:sz w:val="24"/>
              </w:rPr>
              <w:t>8/e,</w:t>
            </w:r>
            <w:r>
              <w:rPr>
                <w:spacing w:val="-2"/>
                <w:sz w:val="24"/>
              </w:rPr>
              <w:t xml:space="preserve"> </w:t>
            </w:r>
            <w:r>
              <w:rPr>
                <w:sz w:val="24"/>
              </w:rPr>
              <w:t>Wiley</w:t>
            </w:r>
            <w:r>
              <w:rPr>
                <w:spacing w:val="1"/>
                <w:sz w:val="24"/>
              </w:rPr>
              <w:t xml:space="preserve"> </w:t>
            </w:r>
            <w:r>
              <w:rPr>
                <w:spacing w:val="-2"/>
                <w:sz w:val="24"/>
              </w:rPr>
              <w:t>India</w:t>
            </w:r>
          </w:p>
        </w:tc>
      </w:tr>
      <w:tr w:rsidR="0047733A" w14:paraId="5F0787AB" w14:textId="77777777">
        <w:trPr>
          <w:trHeight w:val="417"/>
        </w:trPr>
        <w:tc>
          <w:tcPr>
            <w:tcW w:w="1435" w:type="dxa"/>
          </w:tcPr>
          <w:p w14:paraId="410463AD" w14:textId="77777777" w:rsidR="0047733A" w:rsidRDefault="00A66171">
            <w:pPr>
              <w:pStyle w:val="TableParagraph"/>
              <w:spacing w:before="44"/>
              <w:rPr>
                <w:sz w:val="24"/>
              </w:rPr>
            </w:pPr>
            <w:r>
              <w:rPr>
                <w:spacing w:val="-10"/>
                <w:sz w:val="24"/>
              </w:rPr>
              <w:t>2</w:t>
            </w:r>
          </w:p>
        </w:tc>
        <w:tc>
          <w:tcPr>
            <w:tcW w:w="7809" w:type="dxa"/>
            <w:gridSpan w:val="3"/>
          </w:tcPr>
          <w:p w14:paraId="6070B61E" w14:textId="77777777" w:rsidR="0047733A" w:rsidRDefault="00A66171">
            <w:pPr>
              <w:pStyle w:val="TableParagraph"/>
              <w:spacing w:line="270" w:lineRule="exact"/>
              <w:rPr>
                <w:sz w:val="24"/>
              </w:rPr>
            </w:pPr>
            <w:r>
              <w:rPr>
                <w:sz w:val="24"/>
              </w:rPr>
              <w:t>Ian</w:t>
            </w:r>
            <w:r>
              <w:rPr>
                <w:spacing w:val="-4"/>
                <w:sz w:val="24"/>
              </w:rPr>
              <w:t xml:space="preserve"> </w:t>
            </w:r>
            <w:r>
              <w:rPr>
                <w:sz w:val="24"/>
              </w:rPr>
              <w:t>H.</w:t>
            </w:r>
            <w:r>
              <w:rPr>
                <w:spacing w:val="-2"/>
                <w:sz w:val="24"/>
              </w:rPr>
              <w:t xml:space="preserve"> </w:t>
            </w:r>
            <w:r>
              <w:rPr>
                <w:sz w:val="24"/>
              </w:rPr>
              <w:t>Giddy.</w:t>
            </w:r>
            <w:r>
              <w:rPr>
                <w:spacing w:val="-1"/>
                <w:sz w:val="24"/>
              </w:rPr>
              <w:t xml:space="preserve"> </w:t>
            </w:r>
            <w:r>
              <w:rPr>
                <w:sz w:val="24"/>
              </w:rPr>
              <w:t>Global Financial</w:t>
            </w:r>
            <w:r>
              <w:rPr>
                <w:spacing w:val="-2"/>
                <w:sz w:val="24"/>
              </w:rPr>
              <w:t xml:space="preserve"> </w:t>
            </w:r>
            <w:r>
              <w:rPr>
                <w:sz w:val="24"/>
              </w:rPr>
              <w:t>Markets,</w:t>
            </w:r>
            <w:r>
              <w:rPr>
                <w:spacing w:val="-1"/>
                <w:sz w:val="24"/>
              </w:rPr>
              <w:t xml:space="preserve"> </w:t>
            </w:r>
            <w:r>
              <w:rPr>
                <w:spacing w:val="-5"/>
                <w:sz w:val="24"/>
              </w:rPr>
              <w:t>1/e</w:t>
            </w:r>
          </w:p>
        </w:tc>
      </w:tr>
      <w:tr w:rsidR="0047733A" w14:paraId="1786CB90" w14:textId="77777777">
        <w:trPr>
          <w:trHeight w:val="143"/>
        </w:trPr>
        <w:tc>
          <w:tcPr>
            <w:tcW w:w="9244" w:type="dxa"/>
            <w:gridSpan w:val="4"/>
          </w:tcPr>
          <w:p w14:paraId="3EECA51B" w14:textId="77777777" w:rsidR="0047733A" w:rsidRDefault="0047733A">
            <w:pPr>
              <w:pStyle w:val="TableParagraph"/>
              <w:ind w:left="0"/>
              <w:rPr>
                <w:sz w:val="8"/>
              </w:rPr>
            </w:pPr>
          </w:p>
        </w:tc>
      </w:tr>
      <w:tr w:rsidR="0047733A" w14:paraId="7E506B63" w14:textId="77777777">
        <w:trPr>
          <w:trHeight w:val="275"/>
        </w:trPr>
        <w:tc>
          <w:tcPr>
            <w:tcW w:w="9244" w:type="dxa"/>
            <w:gridSpan w:val="4"/>
          </w:tcPr>
          <w:p w14:paraId="293C031E" w14:textId="77777777" w:rsidR="0047733A" w:rsidRDefault="00A66171">
            <w:pPr>
              <w:pStyle w:val="TableParagraph"/>
              <w:spacing w:line="256"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5A87E69B" w14:textId="77777777">
        <w:trPr>
          <w:trHeight w:val="275"/>
        </w:trPr>
        <w:tc>
          <w:tcPr>
            <w:tcW w:w="1435" w:type="dxa"/>
          </w:tcPr>
          <w:p w14:paraId="6E34BED5" w14:textId="77777777" w:rsidR="0047733A" w:rsidRDefault="00A66171">
            <w:pPr>
              <w:pStyle w:val="TableParagraph"/>
              <w:spacing w:line="256" w:lineRule="exact"/>
              <w:rPr>
                <w:sz w:val="24"/>
              </w:rPr>
            </w:pPr>
            <w:r>
              <w:rPr>
                <w:spacing w:val="-10"/>
                <w:sz w:val="24"/>
              </w:rPr>
              <w:t>1</w:t>
            </w:r>
          </w:p>
        </w:tc>
        <w:tc>
          <w:tcPr>
            <w:tcW w:w="7809" w:type="dxa"/>
            <w:gridSpan w:val="3"/>
          </w:tcPr>
          <w:p w14:paraId="7889D39B" w14:textId="77777777" w:rsidR="0047733A" w:rsidRDefault="00A66171">
            <w:pPr>
              <w:pStyle w:val="TableParagraph"/>
              <w:spacing w:line="256" w:lineRule="exact"/>
              <w:rPr>
                <w:sz w:val="24"/>
              </w:rPr>
            </w:pPr>
            <w:r>
              <w:rPr>
                <w:spacing w:val="-2"/>
                <w:sz w:val="24"/>
              </w:rPr>
              <w:t>https://onlinecourses.swayam2.ac.in/imb20_mg39/preview</w:t>
            </w:r>
          </w:p>
        </w:tc>
      </w:tr>
      <w:tr w:rsidR="0047733A" w14:paraId="1487B2D7" w14:textId="77777777">
        <w:trPr>
          <w:trHeight w:val="551"/>
        </w:trPr>
        <w:tc>
          <w:tcPr>
            <w:tcW w:w="1435" w:type="dxa"/>
          </w:tcPr>
          <w:p w14:paraId="2AA6A78B" w14:textId="77777777" w:rsidR="0047733A" w:rsidRDefault="00A66171">
            <w:pPr>
              <w:pStyle w:val="TableParagraph"/>
              <w:spacing w:line="268" w:lineRule="exact"/>
              <w:rPr>
                <w:sz w:val="24"/>
              </w:rPr>
            </w:pPr>
            <w:r>
              <w:rPr>
                <w:spacing w:val="-10"/>
                <w:sz w:val="24"/>
              </w:rPr>
              <w:t>2</w:t>
            </w:r>
          </w:p>
        </w:tc>
        <w:tc>
          <w:tcPr>
            <w:tcW w:w="7809" w:type="dxa"/>
            <w:gridSpan w:val="3"/>
          </w:tcPr>
          <w:p w14:paraId="5676542A" w14:textId="77777777" w:rsidR="0047733A" w:rsidRDefault="00A66171">
            <w:pPr>
              <w:pStyle w:val="TableParagraph"/>
              <w:spacing w:before="3" w:line="228" w:lineRule="auto"/>
              <w:ind w:right="137"/>
              <w:rPr>
                <w:sz w:val="24"/>
              </w:rPr>
            </w:pPr>
            <w:r>
              <w:rPr>
                <w:spacing w:val="-2"/>
                <w:sz w:val="24"/>
              </w:rPr>
              <w:t>htt</w:t>
            </w:r>
            <w:hyperlink r:id="rId91">
              <w:r>
                <w:rPr>
                  <w:spacing w:val="-2"/>
                  <w:sz w:val="24"/>
                </w:rPr>
                <w:t>ps://www.classc</w:t>
              </w:r>
            </w:hyperlink>
            <w:r>
              <w:rPr>
                <w:spacing w:val="-2"/>
                <w:sz w:val="24"/>
              </w:rPr>
              <w:t>e</w:t>
            </w:r>
            <w:hyperlink r:id="rId92">
              <w:r>
                <w:rPr>
                  <w:spacing w:val="-2"/>
                  <w:sz w:val="24"/>
                </w:rPr>
                <w:t>ntral.com/course/edx-foreign-exchange-markets-concepts-</w:t>
              </w:r>
            </w:hyperlink>
            <w:r>
              <w:rPr>
                <w:spacing w:val="-2"/>
                <w:sz w:val="24"/>
              </w:rPr>
              <w:t xml:space="preserve"> instruments-risks-and-derivatives-11720</w:t>
            </w:r>
          </w:p>
        </w:tc>
      </w:tr>
      <w:tr w:rsidR="0047733A" w14:paraId="42988C4A" w14:textId="77777777">
        <w:trPr>
          <w:trHeight w:val="141"/>
        </w:trPr>
        <w:tc>
          <w:tcPr>
            <w:tcW w:w="9244" w:type="dxa"/>
            <w:gridSpan w:val="4"/>
          </w:tcPr>
          <w:p w14:paraId="34E4A4F1" w14:textId="77777777" w:rsidR="0047733A" w:rsidRDefault="0047733A">
            <w:pPr>
              <w:pStyle w:val="TableParagraph"/>
              <w:ind w:left="0"/>
              <w:rPr>
                <w:sz w:val="8"/>
              </w:rPr>
            </w:pPr>
          </w:p>
        </w:tc>
      </w:tr>
      <w:tr w:rsidR="0047733A" w14:paraId="5D6BC913" w14:textId="77777777">
        <w:trPr>
          <w:trHeight w:val="551"/>
        </w:trPr>
        <w:tc>
          <w:tcPr>
            <w:tcW w:w="9244" w:type="dxa"/>
            <w:gridSpan w:val="4"/>
          </w:tcPr>
          <w:p w14:paraId="714ACB72" w14:textId="77777777" w:rsidR="0047733A" w:rsidRDefault="00A66171">
            <w:pPr>
              <w:pStyle w:val="TableParagraph"/>
              <w:spacing w:before="5" w:line="228" w:lineRule="auto"/>
              <w:rPr>
                <w:sz w:val="24"/>
              </w:rPr>
            </w:pPr>
            <w:r>
              <w:rPr>
                <w:sz w:val="24"/>
              </w:rPr>
              <w:t>Course</w:t>
            </w:r>
            <w:r>
              <w:rPr>
                <w:spacing w:val="-4"/>
                <w:sz w:val="24"/>
              </w:rPr>
              <w:t xml:space="preserve"> </w:t>
            </w:r>
            <w:r>
              <w:rPr>
                <w:sz w:val="24"/>
              </w:rPr>
              <w:t>Designed</w:t>
            </w:r>
            <w:r>
              <w:rPr>
                <w:spacing w:val="40"/>
                <w:sz w:val="24"/>
              </w:rPr>
              <w:t xml:space="preserve"> </w:t>
            </w:r>
            <w:r>
              <w:rPr>
                <w:sz w:val="24"/>
              </w:rPr>
              <w:t>By:</w:t>
            </w:r>
            <w:r>
              <w:rPr>
                <w:spacing w:val="40"/>
                <w:sz w:val="24"/>
              </w:rPr>
              <w:t xml:space="preserve"> </w:t>
            </w:r>
            <w:r>
              <w:rPr>
                <w:sz w:val="24"/>
              </w:rPr>
              <w:t>Dr</w:t>
            </w:r>
            <w:r>
              <w:rPr>
                <w:spacing w:val="-4"/>
                <w:sz w:val="24"/>
              </w:rPr>
              <w:t xml:space="preserve"> </w:t>
            </w:r>
            <w:r>
              <w:rPr>
                <w:sz w:val="24"/>
              </w:rPr>
              <w:t>A</w:t>
            </w:r>
            <w:r>
              <w:rPr>
                <w:spacing w:val="-4"/>
                <w:sz w:val="24"/>
              </w:rPr>
              <w:t xml:space="preserve"> </w:t>
            </w:r>
            <w:r>
              <w:rPr>
                <w:sz w:val="24"/>
              </w:rPr>
              <w:t>W</w:t>
            </w:r>
            <w:r>
              <w:rPr>
                <w:spacing w:val="-4"/>
                <w:sz w:val="24"/>
              </w:rPr>
              <w:t xml:space="preserve"> </w:t>
            </w:r>
            <w:r>
              <w:rPr>
                <w:sz w:val="24"/>
              </w:rPr>
              <w:t>Unas,</w:t>
            </w:r>
            <w:r>
              <w:rPr>
                <w:spacing w:val="-3"/>
                <w:sz w:val="24"/>
              </w:rPr>
              <w:t xml:space="preserve"> </w:t>
            </w:r>
            <w:r>
              <w:rPr>
                <w:sz w:val="24"/>
              </w:rPr>
              <w:t>Assistant</w:t>
            </w:r>
            <w:r>
              <w:rPr>
                <w:spacing w:val="-3"/>
                <w:sz w:val="24"/>
              </w:rPr>
              <w:t xml:space="preserve"> </w:t>
            </w:r>
            <w:r>
              <w:rPr>
                <w:sz w:val="24"/>
              </w:rPr>
              <w:t>Professor,</w:t>
            </w:r>
            <w:r>
              <w:rPr>
                <w:spacing w:val="40"/>
                <w:sz w:val="24"/>
              </w:rPr>
              <w:t xml:space="preserve"> </w:t>
            </w:r>
            <w:r>
              <w:rPr>
                <w:sz w:val="24"/>
              </w:rPr>
              <w:t>Government</w:t>
            </w:r>
            <w:r>
              <w:rPr>
                <w:spacing w:val="-3"/>
                <w:sz w:val="24"/>
              </w:rPr>
              <w:t xml:space="preserve"> </w:t>
            </w:r>
            <w:r>
              <w:rPr>
                <w:sz w:val="24"/>
              </w:rPr>
              <w:t>Arts</w:t>
            </w:r>
            <w:r>
              <w:rPr>
                <w:spacing w:val="-3"/>
                <w:sz w:val="24"/>
              </w:rPr>
              <w:t xml:space="preserve"> </w:t>
            </w:r>
            <w:r>
              <w:rPr>
                <w:sz w:val="24"/>
              </w:rPr>
              <w:t>and</w:t>
            </w:r>
            <w:r>
              <w:rPr>
                <w:spacing w:val="-3"/>
                <w:sz w:val="24"/>
              </w:rPr>
              <w:t xml:space="preserve"> </w:t>
            </w:r>
            <w:r>
              <w:rPr>
                <w:sz w:val="24"/>
              </w:rPr>
              <w:t>Science College, Sathiyamangalam.</w:t>
            </w:r>
          </w:p>
        </w:tc>
      </w:tr>
    </w:tbl>
    <w:p w14:paraId="0B0DD711" w14:textId="77777777" w:rsidR="0047733A" w:rsidRDefault="0047733A">
      <w:pPr>
        <w:pStyle w:val="BodyText"/>
        <w:rPr>
          <w:sz w:val="20"/>
        </w:rPr>
      </w:pPr>
    </w:p>
    <w:p w14:paraId="2D004FA3" w14:textId="77777777" w:rsidR="0047733A" w:rsidRDefault="0047733A">
      <w:pPr>
        <w:pStyle w:val="BodyText"/>
        <w:spacing w:before="65" w:after="1"/>
        <w:rPr>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8"/>
        <w:gridCol w:w="823"/>
        <w:gridCol w:w="823"/>
        <w:gridCol w:w="828"/>
        <w:gridCol w:w="823"/>
        <w:gridCol w:w="825"/>
        <w:gridCol w:w="825"/>
        <w:gridCol w:w="825"/>
        <w:gridCol w:w="967"/>
      </w:tblGrid>
      <w:tr w:rsidR="0047733A" w14:paraId="01333712" w14:textId="77777777">
        <w:trPr>
          <w:trHeight w:val="275"/>
        </w:trPr>
        <w:tc>
          <w:tcPr>
            <w:tcW w:w="9250" w:type="dxa"/>
            <w:gridSpan w:val="11"/>
          </w:tcPr>
          <w:p w14:paraId="7FFBFD59" w14:textId="77777777" w:rsidR="0047733A" w:rsidRDefault="00A66171">
            <w:pPr>
              <w:pStyle w:val="TableParagraph"/>
              <w:spacing w:line="256" w:lineRule="exact"/>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2FA852DF" w14:textId="77777777">
        <w:trPr>
          <w:trHeight w:val="229"/>
        </w:trPr>
        <w:tc>
          <w:tcPr>
            <w:tcW w:w="857" w:type="dxa"/>
          </w:tcPr>
          <w:p w14:paraId="24D46B35" w14:textId="77777777" w:rsidR="0047733A" w:rsidRDefault="00A66171">
            <w:pPr>
              <w:pStyle w:val="TableParagraph"/>
              <w:spacing w:line="210" w:lineRule="exact"/>
              <w:ind w:left="244"/>
              <w:rPr>
                <w:b/>
                <w:sz w:val="20"/>
              </w:rPr>
            </w:pPr>
            <w:r>
              <w:rPr>
                <w:b/>
                <w:spacing w:val="-5"/>
                <w:sz w:val="20"/>
              </w:rPr>
              <w:t>COs</w:t>
            </w:r>
          </w:p>
        </w:tc>
        <w:tc>
          <w:tcPr>
            <w:tcW w:w="826" w:type="dxa"/>
          </w:tcPr>
          <w:p w14:paraId="0421968B" w14:textId="77777777" w:rsidR="0047733A" w:rsidRDefault="00A66171">
            <w:pPr>
              <w:pStyle w:val="TableParagraph"/>
              <w:spacing w:line="210" w:lineRule="exact"/>
              <w:ind w:left="17"/>
              <w:jc w:val="center"/>
              <w:rPr>
                <w:b/>
                <w:sz w:val="20"/>
              </w:rPr>
            </w:pPr>
            <w:r>
              <w:rPr>
                <w:b/>
                <w:spacing w:val="-5"/>
                <w:sz w:val="20"/>
              </w:rPr>
              <w:t>PO1</w:t>
            </w:r>
          </w:p>
        </w:tc>
        <w:tc>
          <w:tcPr>
            <w:tcW w:w="828" w:type="dxa"/>
          </w:tcPr>
          <w:p w14:paraId="1798F9A6" w14:textId="77777777" w:rsidR="0047733A" w:rsidRDefault="00A66171">
            <w:pPr>
              <w:pStyle w:val="TableParagraph"/>
              <w:spacing w:line="210" w:lineRule="exact"/>
              <w:ind w:left="104" w:right="85"/>
              <w:jc w:val="center"/>
              <w:rPr>
                <w:b/>
                <w:sz w:val="20"/>
              </w:rPr>
            </w:pPr>
            <w:r>
              <w:rPr>
                <w:b/>
                <w:spacing w:val="-5"/>
                <w:sz w:val="20"/>
              </w:rPr>
              <w:t>PO2</w:t>
            </w:r>
          </w:p>
        </w:tc>
        <w:tc>
          <w:tcPr>
            <w:tcW w:w="823" w:type="dxa"/>
          </w:tcPr>
          <w:p w14:paraId="62AE1867" w14:textId="77777777" w:rsidR="0047733A" w:rsidRDefault="00A66171">
            <w:pPr>
              <w:pStyle w:val="TableParagraph"/>
              <w:spacing w:line="210" w:lineRule="exact"/>
              <w:ind w:left="20" w:right="6"/>
              <w:jc w:val="center"/>
              <w:rPr>
                <w:b/>
                <w:sz w:val="20"/>
              </w:rPr>
            </w:pPr>
            <w:r>
              <w:rPr>
                <w:b/>
                <w:spacing w:val="-5"/>
                <w:sz w:val="20"/>
              </w:rPr>
              <w:t>PO3</w:t>
            </w:r>
          </w:p>
        </w:tc>
        <w:tc>
          <w:tcPr>
            <w:tcW w:w="823" w:type="dxa"/>
          </w:tcPr>
          <w:p w14:paraId="4BEB075D" w14:textId="77777777" w:rsidR="0047733A" w:rsidRDefault="00A66171">
            <w:pPr>
              <w:pStyle w:val="TableParagraph"/>
              <w:spacing w:line="210" w:lineRule="exact"/>
              <w:ind w:left="20" w:right="10"/>
              <w:jc w:val="center"/>
              <w:rPr>
                <w:b/>
                <w:sz w:val="20"/>
              </w:rPr>
            </w:pPr>
            <w:r>
              <w:rPr>
                <w:b/>
                <w:spacing w:val="-5"/>
                <w:sz w:val="20"/>
              </w:rPr>
              <w:t>PO4</w:t>
            </w:r>
          </w:p>
        </w:tc>
        <w:tc>
          <w:tcPr>
            <w:tcW w:w="828" w:type="dxa"/>
          </w:tcPr>
          <w:p w14:paraId="12865826" w14:textId="77777777" w:rsidR="0047733A" w:rsidRDefault="00A66171">
            <w:pPr>
              <w:pStyle w:val="TableParagraph"/>
              <w:spacing w:line="210" w:lineRule="exact"/>
              <w:ind w:left="100" w:right="85"/>
              <w:jc w:val="center"/>
              <w:rPr>
                <w:b/>
                <w:sz w:val="20"/>
              </w:rPr>
            </w:pPr>
            <w:r>
              <w:rPr>
                <w:b/>
                <w:spacing w:val="-5"/>
                <w:sz w:val="20"/>
              </w:rPr>
              <w:t>PO5</w:t>
            </w:r>
          </w:p>
        </w:tc>
        <w:tc>
          <w:tcPr>
            <w:tcW w:w="823" w:type="dxa"/>
          </w:tcPr>
          <w:p w14:paraId="46F069B8" w14:textId="77777777" w:rsidR="0047733A" w:rsidRDefault="00A66171">
            <w:pPr>
              <w:pStyle w:val="TableParagraph"/>
              <w:spacing w:line="210" w:lineRule="exact"/>
              <w:ind w:left="20" w:right="10"/>
              <w:jc w:val="center"/>
              <w:rPr>
                <w:b/>
                <w:sz w:val="20"/>
              </w:rPr>
            </w:pPr>
            <w:r>
              <w:rPr>
                <w:b/>
                <w:spacing w:val="-5"/>
                <w:sz w:val="20"/>
              </w:rPr>
              <w:t>PO6</w:t>
            </w:r>
          </w:p>
        </w:tc>
        <w:tc>
          <w:tcPr>
            <w:tcW w:w="825" w:type="dxa"/>
          </w:tcPr>
          <w:p w14:paraId="10148F5D" w14:textId="77777777" w:rsidR="0047733A" w:rsidRDefault="00A66171">
            <w:pPr>
              <w:pStyle w:val="TableParagraph"/>
              <w:spacing w:line="210" w:lineRule="exact"/>
              <w:ind w:left="16" w:right="3"/>
              <w:jc w:val="center"/>
              <w:rPr>
                <w:b/>
                <w:sz w:val="20"/>
              </w:rPr>
            </w:pPr>
            <w:r>
              <w:rPr>
                <w:b/>
                <w:spacing w:val="-5"/>
                <w:sz w:val="20"/>
              </w:rPr>
              <w:t>PO7</w:t>
            </w:r>
          </w:p>
        </w:tc>
        <w:tc>
          <w:tcPr>
            <w:tcW w:w="825" w:type="dxa"/>
          </w:tcPr>
          <w:p w14:paraId="7FCC9C40" w14:textId="77777777" w:rsidR="0047733A" w:rsidRDefault="00A66171">
            <w:pPr>
              <w:pStyle w:val="TableParagraph"/>
              <w:spacing w:line="210" w:lineRule="exact"/>
              <w:ind w:left="16" w:right="6"/>
              <w:jc w:val="center"/>
              <w:rPr>
                <w:b/>
                <w:sz w:val="20"/>
              </w:rPr>
            </w:pPr>
            <w:r>
              <w:rPr>
                <w:b/>
                <w:spacing w:val="-5"/>
                <w:sz w:val="20"/>
              </w:rPr>
              <w:t>PO8</w:t>
            </w:r>
          </w:p>
        </w:tc>
        <w:tc>
          <w:tcPr>
            <w:tcW w:w="825" w:type="dxa"/>
          </w:tcPr>
          <w:p w14:paraId="67934FAA" w14:textId="77777777" w:rsidR="0047733A" w:rsidRDefault="00A66171">
            <w:pPr>
              <w:pStyle w:val="TableParagraph"/>
              <w:spacing w:line="210" w:lineRule="exact"/>
              <w:ind w:left="16"/>
              <w:jc w:val="center"/>
              <w:rPr>
                <w:b/>
                <w:sz w:val="20"/>
              </w:rPr>
            </w:pPr>
            <w:r>
              <w:rPr>
                <w:b/>
                <w:spacing w:val="-5"/>
                <w:sz w:val="20"/>
              </w:rPr>
              <w:t>PO9</w:t>
            </w:r>
          </w:p>
        </w:tc>
        <w:tc>
          <w:tcPr>
            <w:tcW w:w="967" w:type="dxa"/>
          </w:tcPr>
          <w:p w14:paraId="196415E3" w14:textId="77777777" w:rsidR="0047733A" w:rsidRDefault="00A66171">
            <w:pPr>
              <w:pStyle w:val="TableParagraph"/>
              <w:spacing w:line="210" w:lineRule="exact"/>
              <w:ind w:left="9"/>
              <w:jc w:val="center"/>
              <w:rPr>
                <w:b/>
                <w:sz w:val="20"/>
              </w:rPr>
            </w:pPr>
            <w:r>
              <w:rPr>
                <w:b/>
                <w:spacing w:val="-4"/>
                <w:sz w:val="20"/>
              </w:rPr>
              <w:t>PO10</w:t>
            </w:r>
          </w:p>
        </w:tc>
      </w:tr>
      <w:tr w:rsidR="0047733A" w14:paraId="7441F048" w14:textId="77777777">
        <w:trPr>
          <w:trHeight w:val="273"/>
        </w:trPr>
        <w:tc>
          <w:tcPr>
            <w:tcW w:w="857" w:type="dxa"/>
          </w:tcPr>
          <w:p w14:paraId="678011B2" w14:textId="77777777" w:rsidR="0047733A" w:rsidRDefault="00A66171">
            <w:pPr>
              <w:pStyle w:val="TableParagraph"/>
              <w:spacing w:before="22"/>
              <w:rPr>
                <w:b/>
                <w:sz w:val="20"/>
              </w:rPr>
            </w:pPr>
            <w:r>
              <w:rPr>
                <w:b/>
                <w:spacing w:val="-5"/>
                <w:sz w:val="20"/>
              </w:rPr>
              <w:t>CO1</w:t>
            </w:r>
          </w:p>
        </w:tc>
        <w:tc>
          <w:tcPr>
            <w:tcW w:w="826" w:type="dxa"/>
          </w:tcPr>
          <w:p w14:paraId="3733CDF4" w14:textId="77777777" w:rsidR="0047733A" w:rsidRDefault="00A66171">
            <w:pPr>
              <w:pStyle w:val="TableParagraph"/>
              <w:spacing w:line="253" w:lineRule="exact"/>
              <w:ind w:left="17" w:right="2"/>
              <w:jc w:val="center"/>
              <w:rPr>
                <w:sz w:val="24"/>
              </w:rPr>
            </w:pPr>
            <w:r>
              <w:rPr>
                <w:spacing w:val="-10"/>
                <w:sz w:val="24"/>
              </w:rPr>
              <w:t>S</w:t>
            </w:r>
          </w:p>
        </w:tc>
        <w:tc>
          <w:tcPr>
            <w:tcW w:w="828" w:type="dxa"/>
          </w:tcPr>
          <w:p w14:paraId="5970DFE2" w14:textId="77777777" w:rsidR="0047733A" w:rsidRDefault="00A66171">
            <w:pPr>
              <w:pStyle w:val="TableParagraph"/>
              <w:spacing w:line="253" w:lineRule="exact"/>
              <w:ind w:left="98" w:right="85"/>
              <w:jc w:val="center"/>
              <w:rPr>
                <w:sz w:val="24"/>
              </w:rPr>
            </w:pPr>
            <w:r>
              <w:rPr>
                <w:spacing w:val="-10"/>
                <w:sz w:val="24"/>
              </w:rPr>
              <w:t>S</w:t>
            </w:r>
          </w:p>
        </w:tc>
        <w:tc>
          <w:tcPr>
            <w:tcW w:w="823" w:type="dxa"/>
          </w:tcPr>
          <w:p w14:paraId="5A49BD90" w14:textId="77777777" w:rsidR="0047733A" w:rsidRDefault="00A66171">
            <w:pPr>
              <w:pStyle w:val="TableParagraph"/>
              <w:spacing w:line="253" w:lineRule="exact"/>
              <w:ind w:left="20" w:right="12"/>
              <w:jc w:val="center"/>
              <w:rPr>
                <w:sz w:val="24"/>
              </w:rPr>
            </w:pPr>
            <w:r>
              <w:rPr>
                <w:spacing w:val="-10"/>
                <w:sz w:val="24"/>
              </w:rPr>
              <w:t>S</w:t>
            </w:r>
          </w:p>
        </w:tc>
        <w:tc>
          <w:tcPr>
            <w:tcW w:w="823" w:type="dxa"/>
          </w:tcPr>
          <w:p w14:paraId="59FA1CB2" w14:textId="77777777" w:rsidR="0047733A" w:rsidRDefault="00A66171">
            <w:pPr>
              <w:pStyle w:val="TableParagraph"/>
              <w:spacing w:line="253" w:lineRule="exact"/>
              <w:ind w:left="20" w:right="12"/>
              <w:jc w:val="center"/>
              <w:rPr>
                <w:sz w:val="24"/>
              </w:rPr>
            </w:pPr>
            <w:r>
              <w:rPr>
                <w:spacing w:val="-10"/>
                <w:sz w:val="24"/>
              </w:rPr>
              <w:t>S</w:t>
            </w:r>
          </w:p>
        </w:tc>
        <w:tc>
          <w:tcPr>
            <w:tcW w:w="828" w:type="dxa"/>
          </w:tcPr>
          <w:p w14:paraId="6B2BBB44" w14:textId="77777777" w:rsidR="0047733A" w:rsidRDefault="00A66171">
            <w:pPr>
              <w:pStyle w:val="TableParagraph"/>
              <w:spacing w:line="253" w:lineRule="exact"/>
              <w:ind w:left="94" w:right="85"/>
              <w:jc w:val="center"/>
              <w:rPr>
                <w:sz w:val="24"/>
              </w:rPr>
            </w:pPr>
            <w:r>
              <w:rPr>
                <w:spacing w:val="-10"/>
                <w:sz w:val="24"/>
              </w:rPr>
              <w:t>S</w:t>
            </w:r>
          </w:p>
        </w:tc>
        <w:tc>
          <w:tcPr>
            <w:tcW w:w="823" w:type="dxa"/>
          </w:tcPr>
          <w:p w14:paraId="07BC2168" w14:textId="77777777" w:rsidR="0047733A" w:rsidRDefault="00A66171">
            <w:pPr>
              <w:pStyle w:val="TableParagraph"/>
              <w:spacing w:line="253" w:lineRule="exact"/>
              <w:ind w:left="20" w:right="14"/>
              <w:jc w:val="center"/>
              <w:rPr>
                <w:sz w:val="24"/>
              </w:rPr>
            </w:pPr>
            <w:r>
              <w:rPr>
                <w:spacing w:val="-10"/>
                <w:sz w:val="24"/>
              </w:rPr>
              <w:t>M</w:t>
            </w:r>
          </w:p>
        </w:tc>
        <w:tc>
          <w:tcPr>
            <w:tcW w:w="825" w:type="dxa"/>
          </w:tcPr>
          <w:p w14:paraId="575A5671" w14:textId="77777777" w:rsidR="0047733A" w:rsidRDefault="00A66171">
            <w:pPr>
              <w:pStyle w:val="TableParagraph"/>
              <w:spacing w:line="253" w:lineRule="exact"/>
              <w:ind w:left="16" w:right="7"/>
              <w:jc w:val="center"/>
              <w:rPr>
                <w:sz w:val="24"/>
              </w:rPr>
            </w:pPr>
            <w:r>
              <w:rPr>
                <w:spacing w:val="-10"/>
                <w:sz w:val="24"/>
              </w:rPr>
              <w:t>M</w:t>
            </w:r>
          </w:p>
        </w:tc>
        <w:tc>
          <w:tcPr>
            <w:tcW w:w="825" w:type="dxa"/>
          </w:tcPr>
          <w:p w14:paraId="3FB307B7" w14:textId="77777777" w:rsidR="0047733A" w:rsidRDefault="00A66171">
            <w:pPr>
              <w:pStyle w:val="TableParagraph"/>
              <w:spacing w:line="253" w:lineRule="exact"/>
              <w:ind w:left="16" w:right="12"/>
              <w:jc w:val="center"/>
              <w:rPr>
                <w:sz w:val="24"/>
              </w:rPr>
            </w:pPr>
            <w:r>
              <w:rPr>
                <w:spacing w:val="-10"/>
                <w:sz w:val="24"/>
              </w:rPr>
              <w:t>S</w:t>
            </w:r>
          </w:p>
        </w:tc>
        <w:tc>
          <w:tcPr>
            <w:tcW w:w="825" w:type="dxa"/>
          </w:tcPr>
          <w:p w14:paraId="523BC914" w14:textId="77777777" w:rsidR="0047733A" w:rsidRDefault="00A66171">
            <w:pPr>
              <w:pStyle w:val="TableParagraph"/>
              <w:spacing w:line="253" w:lineRule="exact"/>
              <w:ind w:left="16" w:right="6"/>
              <w:jc w:val="center"/>
              <w:rPr>
                <w:sz w:val="24"/>
              </w:rPr>
            </w:pPr>
            <w:r>
              <w:rPr>
                <w:spacing w:val="-10"/>
                <w:sz w:val="24"/>
              </w:rPr>
              <w:t>S</w:t>
            </w:r>
          </w:p>
        </w:tc>
        <w:tc>
          <w:tcPr>
            <w:tcW w:w="967" w:type="dxa"/>
          </w:tcPr>
          <w:p w14:paraId="5A9DD6AF" w14:textId="77777777" w:rsidR="0047733A" w:rsidRDefault="00A66171">
            <w:pPr>
              <w:pStyle w:val="TableParagraph"/>
              <w:spacing w:line="253" w:lineRule="exact"/>
              <w:ind w:left="9" w:right="6"/>
              <w:jc w:val="center"/>
              <w:rPr>
                <w:sz w:val="24"/>
              </w:rPr>
            </w:pPr>
            <w:r>
              <w:rPr>
                <w:spacing w:val="-10"/>
                <w:sz w:val="24"/>
              </w:rPr>
              <w:t>S</w:t>
            </w:r>
          </w:p>
        </w:tc>
      </w:tr>
      <w:tr w:rsidR="0047733A" w14:paraId="50DFD9CE" w14:textId="77777777">
        <w:trPr>
          <w:trHeight w:val="275"/>
        </w:trPr>
        <w:tc>
          <w:tcPr>
            <w:tcW w:w="857" w:type="dxa"/>
          </w:tcPr>
          <w:p w14:paraId="20ABEBE6" w14:textId="77777777" w:rsidR="0047733A" w:rsidRDefault="00A66171">
            <w:pPr>
              <w:pStyle w:val="TableParagraph"/>
              <w:spacing w:before="24"/>
              <w:rPr>
                <w:b/>
                <w:sz w:val="20"/>
              </w:rPr>
            </w:pPr>
            <w:r>
              <w:rPr>
                <w:b/>
                <w:spacing w:val="-5"/>
                <w:sz w:val="20"/>
              </w:rPr>
              <w:t>CO2</w:t>
            </w:r>
          </w:p>
        </w:tc>
        <w:tc>
          <w:tcPr>
            <w:tcW w:w="826" w:type="dxa"/>
          </w:tcPr>
          <w:p w14:paraId="7E85A633" w14:textId="77777777" w:rsidR="0047733A" w:rsidRDefault="00A66171">
            <w:pPr>
              <w:pStyle w:val="TableParagraph"/>
              <w:spacing w:line="256" w:lineRule="exact"/>
              <w:ind w:left="17" w:right="4"/>
              <w:jc w:val="center"/>
              <w:rPr>
                <w:sz w:val="24"/>
              </w:rPr>
            </w:pPr>
            <w:r>
              <w:rPr>
                <w:spacing w:val="-10"/>
                <w:sz w:val="24"/>
              </w:rPr>
              <w:t>M</w:t>
            </w:r>
          </w:p>
        </w:tc>
        <w:tc>
          <w:tcPr>
            <w:tcW w:w="828" w:type="dxa"/>
          </w:tcPr>
          <w:p w14:paraId="6845F5F3" w14:textId="77777777" w:rsidR="0047733A" w:rsidRDefault="00A66171">
            <w:pPr>
              <w:pStyle w:val="TableParagraph"/>
              <w:spacing w:line="256" w:lineRule="exact"/>
              <w:ind w:left="98" w:right="85"/>
              <w:jc w:val="center"/>
              <w:rPr>
                <w:sz w:val="24"/>
              </w:rPr>
            </w:pPr>
            <w:r>
              <w:rPr>
                <w:spacing w:val="-10"/>
                <w:sz w:val="24"/>
              </w:rPr>
              <w:t>S</w:t>
            </w:r>
          </w:p>
        </w:tc>
        <w:tc>
          <w:tcPr>
            <w:tcW w:w="823" w:type="dxa"/>
          </w:tcPr>
          <w:p w14:paraId="5EF95C31" w14:textId="77777777" w:rsidR="0047733A" w:rsidRDefault="00A66171">
            <w:pPr>
              <w:pStyle w:val="TableParagraph"/>
              <w:spacing w:line="256" w:lineRule="exact"/>
              <w:ind w:left="20" w:right="10"/>
              <w:jc w:val="center"/>
              <w:rPr>
                <w:sz w:val="24"/>
              </w:rPr>
            </w:pPr>
            <w:r>
              <w:rPr>
                <w:spacing w:val="-10"/>
                <w:sz w:val="24"/>
              </w:rPr>
              <w:t>M</w:t>
            </w:r>
          </w:p>
        </w:tc>
        <w:tc>
          <w:tcPr>
            <w:tcW w:w="823" w:type="dxa"/>
          </w:tcPr>
          <w:p w14:paraId="1F52B9BD"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43AC5DC1" w14:textId="77777777" w:rsidR="0047733A" w:rsidRDefault="00A66171">
            <w:pPr>
              <w:pStyle w:val="TableParagraph"/>
              <w:spacing w:line="256" w:lineRule="exact"/>
              <w:ind w:left="94" w:right="85"/>
              <w:jc w:val="center"/>
              <w:rPr>
                <w:sz w:val="24"/>
              </w:rPr>
            </w:pPr>
            <w:r>
              <w:rPr>
                <w:spacing w:val="-10"/>
                <w:sz w:val="24"/>
              </w:rPr>
              <w:t>S</w:t>
            </w:r>
          </w:p>
        </w:tc>
        <w:tc>
          <w:tcPr>
            <w:tcW w:w="823" w:type="dxa"/>
          </w:tcPr>
          <w:p w14:paraId="469583A3"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70E7EBD7"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0C4F78F7"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5FE057E5"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3C98E6ED" w14:textId="77777777" w:rsidR="0047733A" w:rsidRDefault="00A66171">
            <w:pPr>
              <w:pStyle w:val="TableParagraph"/>
              <w:spacing w:line="256" w:lineRule="exact"/>
              <w:ind w:left="9" w:right="6"/>
              <w:jc w:val="center"/>
              <w:rPr>
                <w:sz w:val="24"/>
              </w:rPr>
            </w:pPr>
            <w:r>
              <w:rPr>
                <w:spacing w:val="-10"/>
                <w:sz w:val="24"/>
              </w:rPr>
              <w:t>S</w:t>
            </w:r>
          </w:p>
        </w:tc>
      </w:tr>
      <w:tr w:rsidR="0047733A" w14:paraId="2C85AF1C" w14:textId="77777777">
        <w:trPr>
          <w:trHeight w:val="275"/>
        </w:trPr>
        <w:tc>
          <w:tcPr>
            <w:tcW w:w="857" w:type="dxa"/>
          </w:tcPr>
          <w:p w14:paraId="36B38728" w14:textId="77777777" w:rsidR="0047733A" w:rsidRDefault="00A66171">
            <w:pPr>
              <w:pStyle w:val="TableParagraph"/>
              <w:spacing w:before="24"/>
              <w:rPr>
                <w:b/>
                <w:sz w:val="20"/>
              </w:rPr>
            </w:pPr>
            <w:r>
              <w:rPr>
                <w:b/>
                <w:spacing w:val="-5"/>
                <w:sz w:val="20"/>
              </w:rPr>
              <w:t>CO3</w:t>
            </w:r>
          </w:p>
        </w:tc>
        <w:tc>
          <w:tcPr>
            <w:tcW w:w="826" w:type="dxa"/>
          </w:tcPr>
          <w:p w14:paraId="2054E2C6" w14:textId="77777777" w:rsidR="0047733A" w:rsidRDefault="00A66171">
            <w:pPr>
              <w:pStyle w:val="TableParagraph"/>
              <w:spacing w:line="256" w:lineRule="exact"/>
              <w:ind w:left="17" w:right="4"/>
              <w:jc w:val="center"/>
              <w:rPr>
                <w:sz w:val="24"/>
              </w:rPr>
            </w:pPr>
            <w:r>
              <w:rPr>
                <w:spacing w:val="-10"/>
                <w:sz w:val="24"/>
              </w:rPr>
              <w:t>M</w:t>
            </w:r>
          </w:p>
        </w:tc>
        <w:tc>
          <w:tcPr>
            <w:tcW w:w="828" w:type="dxa"/>
          </w:tcPr>
          <w:p w14:paraId="738C8637" w14:textId="77777777" w:rsidR="0047733A" w:rsidRDefault="00A66171">
            <w:pPr>
              <w:pStyle w:val="TableParagraph"/>
              <w:spacing w:line="256" w:lineRule="exact"/>
              <w:ind w:left="98" w:right="85"/>
              <w:jc w:val="center"/>
              <w:rPr>
                <w:sz w:val="24"/>
              </w:rPr>
            </w:pPr>
            <w:r>
              <w:rPr>
                <w:spacing w:val="-10"/>
                <w:sz w:val="24"/>
              </w:rPr>
              <w:t>S</w:t>
            </w:r>
          </w:p>
        </w:tc>
        <w:tc>
          <w:tcPr>
            <w:tcW w:w="823" w:type="dxa"/>
          </w:tcPr>
          <w:p w14:paraId="7105E656"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0A6262E9"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7B794D3F" w14:textId="77777777" w:rsidR="0047733A" w:rsidRDefault="00A66171">
            <w:pPr>
              <w:pStyle w:val="TableParagraph"/>
              <w:spacing w:line="256" w:lineRule="exact"/>
              <w:ind w:left="94" w:right="85"/>
              <w:jc w:val="center"/>
              <w:rPr>
                <w:sz w:val="24"/>
              </w:rPr>
            </w:pPr>
            <w:r>
              <w:rPr>
                <w:spacing w:val="-10"/>
                <w:sz w:val="24"/>
              </w:rPr>
              <w:t>S</w:t>
            </w:r>
          </w:p>
        </w:tc>
        <w:tc>
          <w:tcPr>
            <w:tcW w:w="823" w:type="dxa"/>
          </w:tcPr>
          <w:p w14:paraId="77956A76"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3A222562"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4B00E576"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7C6FB6EE"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64C9CB35" w14:textId="77777777" w:rsidR="0047733A" w:rsidRDefault="00A66171">
            <w:pPr>
              <w:pStyle w:val="TableParagraph"/>
              <w:spacing w:line="256" w:lineRule="exact"/>
              <w:ind w:left="9" w:right="6"/>
              <w:jc w:val="center"/>
              <w:rPr>
                <w:sz w:val="24"/>
              </w:rPr>
            </w:pPr>
            <w:r>
              <w:rPr>
                <w:spacing w:val="-10"/>
                <w:sz w:val="24"/>
              </w:rPr>
              <w:t>S</w:t>
            </w:r>
          </w:p>
        </w:tc>
      </w:tr>
    </w:tbl>
    <w:p w14:paraId="1F9B8C82" w14:textId="77777777" w:rsidR="0047733A" w:rsidRDefault="00A66171">
      <w:pPr>
        <w:pStyle w:val="BodyText"/>
        <w:ind w:left="720"/>
      </w:pPr>
      <w:r>
        <w:rPr>
          <w:noProof/>
        </w:rPr>
        <w:drawing>
          <wp:anchor distT="0" distB="0" distL="0" distR="0" simplePos="0" relativeHeight="251667456" behindDoc="1" locked="0" layoutInCell="1" allowOverlap="1" wp14:anchorId="44DF67EA" wp14:editId="49A24AC2">
            <wp:simplePos x="0" y="0"/>
            <wp:positionH relativeFrom="page">
              <wp:posOffset>2743200</wp:posOffset>
            </wp:positionH>
            <wp:positionV relativeFrom="paragraph">
              <wp:posOffset>-653656</wp:posOffset>
            </wp:positionV>
            <wp:extent cx="2463800" cy="2051312"/>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2D6A07B5" w14:textId="77777777" w:rsidR="0047733A" w:rsidRDefault="0047733A">
      <w:pPr>
        <w:pStyle w:val="BodyText"/>
        <w:sectPr w:rsidR="0047733A">
          <w:pgSz w:w="11920" w:h="16850"/>
          <w:pgMar w:top="1240" w:right="720" w:bottom="540" w:left="720" w:header="454" w:footer="354" w:gutter="0"/>
          <w:cols w:space="720"/>
        </w:sectPr>
      </w:pPr>
    </w:p>
    <w:p w14:paraId="57B6723C" w14:textId="77777777" w:rsidR="0047733A" w:rsidRDefault="0047733A">
      <w:pPr>
        <w:pStyle w:val="BodyText"/>
        <w:spacing w:before="6"/>
        <w:rPr>
          <w:sz w:val="14"/>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
        <w:gridCol w:w="214"/>
        <w:gridCol w:w="212"/>
        <w:gridCol w:w="1508"/>
        <w:gridCol w:w="3414"/>
        <w:gridCol w:w="184"/>
        <w:gridCol w:w="167"/>
        <w:gridCol w:w="172"/>
        <w:gridCol w:w="172"/>
        <w:gridCol w:w="333"/>
        <w:gridCol w:w="338"/>
        <w:gridCol w:w="547"/>
        <w:gridCol w:w="585"/>
      </w:tblGrid>
      <w:tr w:rsidR="0047733A" w14:paraId="0F70F2A0" w14:textId="77777777">
        <w:trPr>
          <w:trHeight w:val="738"/>
        </w:trPr>
        <w:tc>
          <w:tcPr>
            <w:tcW w:w="1428" w:type="dxa"/>
          </w:tcPr>
          <w:p w14:paraId="0D494C94" w14:textId="77777777" w:rsidR="0047733A" w:rsidRDefault="00A66171">
            <w:pPr>
              <w:pStyle w:val="TableParagraph"/>
              <w:spacing w:before="51" w:line="276" w:lineRule="auto"/>
              <w:ind w:left="415" w:right="360" w:hanging="99"/>
              <w:rPr>
                <w:b/>
                <w:sz w:val="24"/>
              </w:rPr>
            </w:pPr>
            <w:r>
              <w:rPr>
                <w:b/>
                <w:spacing w:val="-2"/>
                <w:sz w:val="24"/>
              </w:rPr>
              <w:t xml:space="preserve">Course </w:t>
            </w:r>
            <w:r>
              <w:rPr>
                <w:b/>
                <w:spacing w:val="-4"/>
                <w:sz w:val="24"/>
              </w:rPr>
              <w:t>Code</w:t>
            </w:r>
          </w:p>
        </w:tc>
        <w:tc>
          <w:tcPr>
            <w:tcW w:w="426" w:type="dxa"/>
            <w:gridSpan w:val="2"/>
          </w:tcPr>
          <w:p w14:paraId="500B8901" w14:textId="77777777" w:rsidR="0047733A" w:rsidRDefault="00A66171">
            <w:pPr>
              <w:pStyle w:val="TableParagraph"/>
              <w:spacing w:before="207"/>
              <w:rPr>
                <w:b/>
                <w:sz w:val="24"/>
              </w:rPr>
            </w:pPr>
            <w:r>
              <w:rPr>
                <w:b/>
                <w:spacing w:val="-10"/>
                <w:sz w:val="24"/>
              </w:rPr>
              <w:t>6</w:t>
            </w:r>
          </w:p>
        </w:tc>
        <w:tc>
          <w:tcPr>
            <w:tcW w:w="4922" w:type="dxa"/>
            <w:gridSpan w:val="2"/>
          </w:tcPr>
          <w:p w14:paraId="6593D0E4" w14:textId="77777777" w:rsidR="0047733A" w:rsidRDefault="00A66171">
            <w:pPr>
              <w:pStyle w:val="TableParagraph"/>
              <w:spacing w:line="317" w:lineRule="exact"/>
              <w:ind w:left="18" w:right="2"/>
              <w:jc w:val="center"/>
              <w:rPr>
                <w:b/>
                <w:sz w:val="28"/>
              </w:rPr>
            </w:pPr>
            <w:r>
              <w:rPr>
                <w:b/>
                <w:sz w:val="28"/>
              </w:rPr>
              <w:t>GLOBAL</w:t>
            </w:r>
            <w:r>
              <w:rPr>
                <w:b/>
                <w:spacing w:val="-6"/>
                <w:sz w:val="28"/>
              </w:rPr>
              <w:t xml:space="preserve"> </w:t>
            </w:r>
            <w:r>
              <w:rPr>
                <w:b/>
                <w:sz w:val="28"/>
              </w:rPr>
              <w:t>MERGERS</w:t>
            </w:r>
            <w:r>
              <w:rPr>
                <w:b/>
                <w:spacing w:val="-5"/>
                <w:sz w:val="28"/>
              </w:rPr>
              <w:t xml:space="preserve"> AND</w:t>
            </w:r>
          </w:p>
          <w:p w14:paraId="72C19963" w14:textId="77777777" w:rsidR="0047733A" w:rsidRDefault="00A66171">
            <w:pPr>
              <w:pStyle w:val="TableParagraph"/>
              <w:spacing w:before="50"/>
              <w:ind w:left="18"/>
              <w:jc w:val="center"/>
              <w:rPr>
                <w:b/>
                <w:sz w:val="28"/>
              </w:rPr>
            </w:pPr>
            <w:r>
              <w:rPr>
                <w:b/>
                <w:spacing w:val="-2"/>
                <w:sz w:val="28"/>
              </w:rPr>
              <w:t>ACQUISITIONS</w:t>
            </w:r>
          </w:p>
        </w:tc>
        <w:tc>
          <w:tcPr>
            <w:tcW w:w="695" w:type="dxa"/>
            <w:gridSpan w:val="4"/>
          </w:tcPr>
          <w:p w14:paraId="08264DA6" w14:textId="77777777" w:rsidR="0047733A" w:rsidRDefault="00A66171">
            <w:pPr>
              <w:pStyle w:val="TableParagraph"/>
              <w:spacing w:before="207"/>
              <w:ind w:left="2" w:right="3"/>
              <w:jc w:val="center"/>
              <w:rPr>
                <w:b/>
                <w:sz w:val="24"/>
              </w:rPr>
            </w:pPr>
            <w:r>
              <w:rPr>
                <w:b/>
                <w:spacing w:val="-10"/>
                <w:sz w:val="24"/>
              </w:rPr>
              <w:t>L</w:t>
            </w:r>
          </w:p>
        </w:tc>
        <w:tc>
          <w:tcPr>
            <w:tcW w:w="671" w:type="dxa"/>
            <w:gridSpan w:val="2"/>
          </w:tcPr>
          <w:p w14:paraId="407D9553" w14:textId="77777777" w:rsidR="0047733A" w:rsidRDefault="00A66171">
            <w:pPr>
              <w:pStyle w:val="TableParagraph"/>
              <w:spacing w:before="207"/>
              <w:ind w:left="0" w:right="18"/>
              <w:jc w:val="center"/>
              <w:rPr>
                <w:b/>
                <w:sz w:val="24"/>
              </w:rPr>
            </w:pPr>
            <w:r>
              <w:rPr>
                <w:b/>
                <w:spacing w:val="-10"/>
                <w:sz w:val="24"/>
              </w:rPr>
              <w:t>T</w:t>
            </w:r>
          </w:p>
        </w:tc>
        <w:tc>
          <w:tcPr>
            <w:tcW w:w="547" w:type="dxa"/>
          </w:tcPr>
          <w:p w14:paraId="2CD65796" w14:textId="77777777" w:rsidR="0047733A" w:rsidRDefault="00A66171">
            <w:pPr>
              <w:pStyle w:val="TableParagraph"/>
              <w:spacing w:before="207"/>
              <w:ind w:left="178"/>
              <w:rPr>
                <w:b/>
                <w:sz w:val="24"/>
              </w:rPr>
            </w:pPr>
            <w:r>
              <w:rPr>
                <w:b/>
                <w:spacing w:val="-10"/>
                <w:sz w:val="24"/>
              </w:rPr>
              <w:t>P</w:t>
            </w:r>
          </w:p>
        </w:tc>
        <w:tc>
          <w:tcPr>
            <w:tcW w:w="585" w:type="dxa"/>
          </w:tcPr>
          <w:p w14:paraId="35EAE571" w14:textId="77777777" w:rsidR="0047733A" w:rsidRDefault="00A66171">
            <w:pPr>
              <w:pStyle w:val="TableParagraph"/>
              <w:spacing w:before="207"/>
              <w:ind w:left="3" w:right="42"/>
              <w:jc w:val="center"/>
              <w:rPr>
                <w:b/>
                <w:sz w:val="24"/>
              </w:rPr>
            </w:pPr>
            <w:r>
              <w:rPr>
                <w:b/>
                <w:spacing w:val="-10"/>
                <w:sz w:val="24"/>
              </w:rPr>
              <w:t>C</w:t>
            </w:r>
          </w:p>
        </w:tc>
      </w:tr>
      <w:tr w:rsidR="0047733A" w14:paraId="03ADD3DA" w14:textId="77777777">
        <w:trPr>
          <w:trHeight w:val="316"/>
        </w:trPr>
        <w:tc>
          <w:tcPr>
            <w:tcW w:w="1854" w:type="dxa"/>
            <w:gridSpan w:val="3"/>
          </w:tcPr>
          <w:p w14:paraId="7B189E0B" w14:textId="77777777" w:rsidR="0047733A" w:rsidRDefault="00A66171">
            <w:pPr>
              <w:pStyle w:val="TableParagraph"/>
              <w:spacing w:line="273" w:lineRule="exact"/>
              <w:rPr>
                <w:b/>
                <w:sz w:val="24"/>
              </w:rPr>
            </w:pPr>
            <w:r>
              <w:rPr>
                <w:b/>
                <w:spacing w:val="-2"/>
                <w:sz w:val="24"/>
              </w:rPr>
              <w:t>Core/Elective</w:t>
            </w:r>
          </w:p>
        </w:tc>
        <w:tc>
          <w:tcPr>
            <w:tcW w:w="4922" w:type="dxa"/>
            <w:gridSpan w:val="2"/>
          </w:tcPr>
          <w:p w14:paraId="7A73F57E" w14:textId="77777777" w:rsidR="0047733A" w:rsidRDefault="00A66171">
            <w:pPr>
              <w:pStyle w:val="TableParagraph"/>
              <w:spacing w:line="270" w:lineRule="exact"/>
              <w:ind w:left="18" w:right="11"/>
              <w:jc w:val="center"/>
              <w:rPr>
                <w:sz w:val="24"/>
              </w:rPr>
            </w:pPr>
            <w:r>
              <w:rPr>
                <w:spacing w:val="-2"/>
                <w:sz w:val="24"/>
              </w:rPr>
              <w:t>ELECTIVE</w:t>
            </w:r>
          </w:p>
        </w:tc>
        <w:tc>
          <w:tcPr>
            <w:tcW w:w="695" w:type="dxa"/>
            <w:gridSpan w:val="4"/>
          </w:tcPr>
          <w:p w14:paraId="4D9DD962" w14:textId="77777777" w:rsidR="0047733A" w:rsidRDefault="00A66171">
            <w:pPr>
              <w:pStyle w:val="TableParagraph"/>
              <w:spacing w:line="273" w:lineRule="exact"/>
              <w:ind w:left="0" w:right="3"/>
              <w:jc w:val="center"/>
              <w:rPr>
                <w:b/>
                <w:sz w:val="24"/>
              </w:rPr>
            </w:pPr>
            <w:r>
              <w:rPr>
                <w:b/>
                <w:spacing w:val="-10"/>
                <w:sz w:val="24"/>
              </w:rPr>
              <w:t>4</w:t>
            </w:r>
          </w:p>
        </w:tc>
        <w:tc>
          <w:tcPr>
            <w:tcW w:w="671" w:type="dxa"/>
            <w:gridSpan w:val="2"/>
          </w:tcPr>
          <w:p w14:paraId="3BA9731F" w14:textId="77777777" w:rsidR="0047733A" w:rsidRDefault="0047733A">
            <w:pPr>
              <w:pStyle w:val="TableParagraph"/>
              <w:ind w:left="0"/>
              <w:rPr>
                <w:sz w:val="24"/>
              </w:rPr>
            </w:pPr>
          </w:p>
        </w:tc>
        <w:tc>
          <w:tcPr>
            <w:tcW w:w="547" w:type="dxa"/>
          </w:tcPr>
          <w:p w14:paraId="6EB24307" w14:textId="77777777" w:rsidR="0047733A" w:rsidRDefault="0047733A">
            <w:pPr>
              <w:pStyle w:val="TableParagraph"/>
              <w:ind w:left="0"/>
              <w:rPr>
                <w:sz w:val="24"/>
              </w:rPr>
            </w:pPr>
          </w:p>
        </w:tc>
        <w:tc>
          <w:tcPr>
            <w:tcW w:w="585" w:type="dxa"/>
          </w:tcPr>
          <w:p w14:paraId="47C24A6B" w14:textId="77777777" w:rsidR="0047733A" w:rsidRDefault="00A66171">
            <w:pPr>
              <w:pStyle w:val="TableParagraph"/>
              <w:spacing w:line="273" w:lineRule="exact"/>
              <w:ind w:left="0" w:right="42"/>
              <w:jc w:val="center"/>
              <w:rPr>
                <w:b/>
                <w:sz w:val="24"/>
              </w:rPr>
            </w:pPr>
            <w:r>
              <w:rPr>
                <w:b/>
                <w:spacing w:val="-10"/>
                <w:sz w:val="24"/>
              </w:rPr>
              <w:t>4</w:t>
            </w:r>
          </w:p>
        </w:tc>
      </w:tr>
      <w:tr w:rsidR="0047733A" w14:paraId="6C1584AC" w14:textId="77777777">
        <w:trPr>
          <w:trHeight w:val="554"/>
        </w:trPr>
        <w:tc>
          <w:tcPr>
            <w:tcW w:w="1854" w:type="dxa"/>
            <w:gridSpan w:val="3"/>
          </w:tcPr>
          <w:p w14:paraId="3EA4F1AA" w14:textId="77777777" w:rsidR="0047733A" w:rsidRDefault="00A66171">
            <w:pPr>
              <w:pStyle w:val="TableParagraph"/>
              <w:spacing w:before="135"/>
              <w:rPr>
                <w:b/>
                <w:sz w:val="24"/>
              </w:rPr>
            </w:pPr>
            <w:r>
              <w:rPr>
                <w:b/>
                <w:spacing w:val="-2"/>
                <w:sz w:val="24"/>
              </w:rPr>
              <w:t>Pre-requisite</w:t>
            </w:r>
          </w:p>
        </w:tc>
        <w:tc>
          <w:tcPr>
            <w:tcW w:w="4922" w:type="dxa"/>
            <w:gridSpan w:val="2"/>
          </w:tcPr>
          <w:p w14:paraId="58D7EBAF" w14:textId="77777777" w:rsidR="0047733A" w:rsidRDefault="00A66171">
            <w:pPr>
              <w:pStyle w:val="TableParagraph"/>
              <w:spacing w:before="5" w:line="228" w:lineRule="auto"/>
              <w:ind w:left="111"/>
              <w:rPr>
                <w:sz w:val="24"/>
              </w:rPr>
            </w:pPr>
            <w:r>
              <w:rPr>
                <w:sz w:val="24"/>
              </w:rPr>
              <w:t>Basic</w:t>
            </w:r>
            <w:r>
              <w:rPr>
                <w:spacing w:val="-9"/>
                <w:sz w:val="24"/>
              </w:rPr>
              <w:t xml:space="preserve"> </w:t>
            </w:r>
            <w:r>
              <w:rPr>
                <w:sz w:val="24"/>
              </w:rPr>
              <w:t>understanding</w:t>
            </w:r>
            <w:r>
              <w:rPr>
                <w:spacing w:val="-8"/>
                <w:sz w:val="24"/>
              </w:rPr>
              <w:t xml:space="preserve"> </w:t>
            </w:r>
            <w:r>
              <w:rPr>
                <w:sz w:val="24"/>
              </w:rPr>
              <w:t>of</w:t>
            </w:r>
            <w:r>
              <w:rPr>
                <w:spacing w:val="-9"/>
                <w:sz w:val="24"/>
              </w:rPr>
              <w:t xml:space="preserve"> </w:t>
            </w:r>
            <w:r>
              <w:rPr>
                <w:sz w:val="24"/>
              </w:rPr>
              <w:t>Global</w:t>
            </w:r>
            <w:r>
              <w:rPr>
                <w:spacing w:val="-8"/>
                <w:sz w:val="24"/>
              </w:rPr>
              <w:t xml:space="preserve"> </w:t>
            </w:r>
            <w:r>
              <w:rPr>
                <w:sz w:val="24"/>
              </w:rPr>
              <w:t>Mergers</w:t>
            </w:r>
            <w:r>
              <w:rPr>
                <w:spacing w:val="-6"/>
                <w:sz w:val="24"/>
              </w:rPr>
              <w:t xml:space="preserve"> </w:t>
            </w:r>
            <w:r>
              <w:rPr>
                <w:sz w:val="24"/>
              </w:rPr>
              <w:t>and acquisition concepts</w:t>
            </w:r>
          </w:p>
        </w:tc>
        <w:tc>
          <w:tcPr>
            <w:tcW w:w="1366" w:type="dxa"/>
            <w:gridSpan w:val="6"/>
          </w:tcPr>
          <w:p w14:paraId="6E798C1C" w14:textId="77777777" w:rsidR="0047733A" w:rsidRDefault="00A66171">
            <w:pPr>
              <w:pStyle w:val="TableParagraph"/>
              <w:spacing w:line="276" w:lineRule="exact"/>
              <w:ind w:left="1" w:right="483"/>
              <w:rPr>
                <w:b/>
                <w:sz w:val="24"/>
              </w:rPr>
            </w:pPr>
            <w:r>
              <w:rPr>
                <w:b/>
                <w:spacing w:val="-2"/>
                <w:sz w:val="24"/>
              </w:rPr>
              <w:t>Syllabus Version</w:t>
            </w:r>
          </w:p>
        </w:tc>
        <w:tc>
          <w:tcPr>
            <w:tcW w:w="1132" w:type="dxa"/>
            <w:gridSpan w:val="2"/>
          </w:tcPr>
          <w:p w14:paraId="480111D2" w14:textId="45C2259D" w:rsidR="0047733A" w:rsidRDefault="00680860">
            <w:pPr>
              <w:pStyle w:val="TableParagraph"/>
              <w:spacing w:before="135"/>
              <w:ind w:left="87"/>
              <w:rPr>
                <w:b/>
                <w:sz w:val="24"/>
              </w:rPr>
            </w:pPr>
            <w:r>
              <w:rPr>
                <w:b/>
                <w:spacing w:val="-2"/>
                <w:sz w:val="24"/>
              </w:rPr>
              <w:t>2026-27</w:t>
            </w:r>
          </w:p>
        </w:tc>
      </w:tr>
      <w:tr w:rsidR="0047733A" w14:paraId="708A56B1" w14:textId="77777777">
        <w:trPr>
          <w:trHeight w:val="273"/>
        </w:trPr>
        <w:tc>
          <w:tcPr>
            <w:tcW w:w="9274" w:type="dxa"/>
            <w:gridSpan w:val="13"/>
          </w:tcPr>
          <w:p w14:paraId="108F9D18" w14:textId="77777777" w:rsidR="0047733A" w:rsidRDefault="00A66171">
            <w:pPr>
              <w:pStyle w:val="TableParagraph"/>
              <w:spacing w:line="253" w:lineRule="exact"/>
              <w:rPr>
                <w:b/>
                <w:sz w:val="24"/>
              </w:rPr>
            </w:pPr>
            <w:r>
              <w:rPr>
                <w:b/>
                <w:sz w:val="24"/>
              </w:rPr>
              <w:t>Course</w:t>
            </w:r>
            <w:r>
              <w:rPr>
                <w:b/>
                <w:spacing w:val="-3"/>
                <w:sz w:val="24"/>
              </w:rPr>
              <w:t xml:space="preserve"> </w:t>
            </w:r>
            <w:r>
              <w:rPr>
                <w:b/>
                <w:spacing w:val="-2"/>
                <w:sz w:val="24"/>
              </w:rPr>
              <w:t>Objectives:</w:t>
            </w:r>
          </w:p>
        </w:tc>
      </w:tr>
      <w:tr w:rsidR="0047733A" w14:paraId="6C9526A4" w14:textId="77777777">
        <w:trPr>
          <w:trHeight w:val="1669"/>
        </w:trPr>
        <w:tc>
          <w:tcPr>
            <w:tcW w:w="9274" w:type="dxa"/>
            <w:gridSpan w:val="13"/>
          </w:tcPr>
          <w:p w14:paraId="062CAE41" w14:textId="77777777" w:rsidR="0047733A" w:rsidRDefault="00A66171">
            <w:pPr>
              <w:pStyle w:val="TableParagraph"/>
              <w:spacing w:line="273"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pacing w:val="-4"/>
                <w:sz w:val="24"/>
              </w:rPr>
              <w:t>are:</w:t>
            </w:r>
          </w:p>
          <w:p w14:paraId="7B25A117" w14:textId="77777777" w:rsidR="0047733A" w:rsidRDefault="00A66171">
            <w:pPr>
              <w:pStyle w:val="TableParagraph"/>
              <w:numPr>
                <w:ilvl w:val="0"/>
                <w:numId w:val="6"/>
              </w:numPr>
              <w:tabs>
                <w:tab w:val="left" w:pos="583"/>
              </w:tabs>
              <w:spacing w:before="240"/>
              <w:ind w:left="583" w:hanging="360"/>
              <w:rPr>
                <w:sz w:val="24"/>
              </w:rPr>
            </w:pPr>
            <w:r>
              <w:rPr>
                <w:sz w:val="24"/>
              </w:rPr>
              <w:t>To</w:t>
            </w:r>
            <w:r>
              <w:rPr>
                <w:spacing w:val="-4"/>
                <w:sz w:val="24"/>
              </w:rPr>
              <w:t xml:space="preserve"> </w:t>
            </w:r>
            <w:r>
              <w:rPr>
                <w:sz w:val="24"/>
              </w:rPr>
              <w:t>enhance</w:t>
            </w:r>
            <w:r>
              <w:rPr>
                <w:spacing w:val="-2"/>
                <w:sz w:val="24"/>
              </w:rPr>
              <w:t xml:space="preserve"> </w:t>
            </w:r>
            <w:r>
              <w:rPr>
                <w:sz w:val="24"/>
              </w:rPr>
              <w:t>students</w:t>
            </w:r>
            <w:r>
              <w:rPr>
                <w:spacing w:val="-2"/>
                <w:sz w:val="24"/>
              </w:rPr>
              <w:t xml:space="preserve"> </w:t>
            </w:r>
            <w:r>
              <w:rPr>
                <w:sz w:val="24"/>
              </w:rPr>
              <w:t>with</w:t>
            </w:r>
            <w:r>
              <w:rPr>
                <w:spacing w:val="-1"/>
                <w:sz w:val="24"/>
              </w:rPr>
              <w:t xml:space="preserve"> </w:t>
            </w:r>
            <w:r>
              <w:rPr>
                <w:sz w:val="24"/>
              </w:rPr>
              <w:t>knowledge</w:t>
            </w:r>
            <w:r>
              <w:rPr>
                <w:spacing w:val="-3"/>
                <w:sz w:val="24"/>
              </w:rPr>
              <w:t xml:space="preserve"> </w:t>
            </w:r>
            <w:r>
              <w:rPr>
                <w:sz w:val="24"/>
              </w:rPr>
              <w:t>of</w:t>
            </w:r>
            <w:r>
              <w:rPr>
                <w:spacing w:val="-2"/>
                <w:sz w:val="24"/>
              </w:rPr>
              <w:t xml:space="preserve"> </w:t>
            </w:r>
            <w:r>
              <w:rPr>
                <w:sz w:val="24"/>
              </w:rPr>
              <w:t>Corporate</w:t>
            </w:r>
            <w:r>
              <w:rPr>
                <w:spacing w:val="-2"/>
                <w:sz w:val="24"/>
              </w:rPr>
              <w:t xml:space="preserve"> restructuring.</w:t>
            </w:r>
          </w:p>
          <w:p w14:paraId="6DA1F95F" w14:textId="77777777" w:rsidR="0047733A" w:rsidRDefault="00A66171">
            <w:pPr>
              <w:pStyle w:val="TableParagraph"/>
              <w:numPr>
                <w:ilvl w:val="0"/>
                <w:numId w:val="6"/>
              </w:numPr>
              <w:tabs>
                <w:tab w:val="left" w:pos="583"/>
              </w:tabs>
              <w:spacing w:before="7" w:line="275" w:lineRule="exact"/>
              <w:ind w:left="583" w:hanging="360"/>
              <w:rPr>
                <w:rFonts w:ascii="Arial MT"/>
              </w:rPr>
            </w:pPr>
            <w:r>
              <w:rPr>
                <w:sz w:val="24"/>
              </w:rPr>
              <w:t>To</w:t>
            </w:r>
            <w:r>
              <w:rPr>
                <w:spacing w:val="-4"/>
                <w:sz w:val="24"/>
              </w:rPr>
              <w:t xml:space="preserve"> </w:t>
            </w:r>
            <w:r>
              <w:rPr>
                <w:sz w:val="24"/>
              </w:rPr>
              <w:t>create</w:t>
            </w:r>
            <w:r>
              <w:rPr>
                <w:spacing w:val="-2"/>
                <w:sz w:val="24"/>
              </w:rPr>
              <w:t xml:space="preserve"> </w:t>
            </w:r>
            <w:r>
              <w:rPr>
                <w:sz w:val="24"/>
              </w:rPr>
              <w:t>the</w:t>
            </w:r>
            <w:r>
              <w:rPr>
                <w:spacing w:val="-3"/>
                <w:sz w:val="24"/>
              </w:rPr>
              <w:t xml:space="preserve"> </w:t>
            </w:r>
            <w:r>
              <w:rPr>
                <w:sz w:val="24"/>
              </w:rPr>
              <w:t>awareness</w:t>
            </w:r>
            <w:r>
              <w:rPr>
                <w:spacing w:val="1"/>
                <w:sz w:val="24"/>
              </w:rPr>
              <w:t xml:space="preserve"> </w:t>
            </w:r>
            <w:r>
              <w:rPr>
                <w:sz w:val="24"/>
              </w:rPr>
              <w:t>on</w:t>
            </w:r>
            <w:r>
              <w:rPr>
                <w:spacing w:val="-2"/>
                <w:sz w:val="24"/>
              </w:rPr>
              <w:t xml:space="preserve"> </w:t>
            </w:r>
            <w:r>
              <w:rPr>
                <w:sz w:val="24"/>
              </w:rPr>
              <w:t>the</w:t>
            </w:r>
            <w:r>
              <w:rPr>
                <w:spacing w:val="-2"/>
                <w:sz w:val="24"/>
              </w:rPr>
              <w:t xml:space="preserve"> </w:t>
            </w:r>
            <w:r>
              <w:rPr>
                <w:sz w:val="24"/>
              </w:rPr>
              <w:t>concepts</w:t>
            </w:r>
            <w:r>
              <w:rPr>
                <w:spacing w:val="-2"/>
                <w:sz w:val="24"/>
              </w:rPr>
              <w:t xml:space="preserve"> </w:t>
            </w:r>
            <w:r>
              <w:rPr>
                <w:sz w:val="24"/>
              </w:rPr>
              <w:t>of</w:t>
            </w:r>
            <w:r>
              <w:rPr>
                <w:spacing w:val="-2"/>
                <w:sz w:val="24"/>
              </w:rPr>
              <w:t xml:space="preserve"> </w:t>
            </w:r>
            <w:r>
              <w:rPr>
                <w:rFonts w:ascii="Arial MT"/>
              </w:rPr>
              <w:t>mergers</w:t>
            </w:r>
            <w:r>
              <w:rPr>
                <w:rFonts w:ascii="Arial MT"/>
                <w:spacing w:val="-1"/>
              </w:rPr>
              <w:t xml:space="preserve"> </w:t>
            </w:r>
            <w:r>
              <w:rPr>
                <w:rFonts w:ascii="Arial MT"/>
              </w:rPr>
              <w:t>and</w:t>
            </w:r>
            <w:r>
              <w:rPr>
                <w:rFonts w:ascii="Arial MT"/>
                <w:spacing w:val="-3"/>
              </w:rPr>
              <w:t xml:space="preserve"> </w:t>
            </w:r>
            <w:r>
              <w:rPr>
                <w:rFonts w:ascii="Arial MT"/>
                <w:spacing w:val="-2"/>
              </w:rPr>
              <w:t>acquisition</w:t>
            </w:r>
          </w:p>
          <w:p w14:paraId="79E8A1D3" w14:textId="77777777" w:rsidR="0047733A" w:rsidRDefault="00A66171">
            <w:pPr>
              <w:pStyle w:val="TableParagraph"/>
              <w:numPr>
                <w:ilvl w:val="0"/>
                <w:numId w:val="6"/>
              </w:numPr>
              <w:tabs>
                <w:tab w:val="left" w:pos="583"/>
              </w:tabs>
              <w:spacing w:line="275" w:lineRule="exact"/>
              <w:ind w:left="583" w:hanging="360"/>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2"/>
                <w:sz w:val="24"/>
              </w:rPr>
              <w:t xml:space="preserve"> </w:t>
            </w:r>
            <w:r>
              <w:rPr>
                <w:sz w:val="24"/>
              </w:rPr>
              <w:t>regulations</w:t>
            </w:r>
            <w:r>
              <w:rPr>
                <w:spacing w:val="-1"/>
                <w:sz w:val="24"/>
              </w:rPr>
              <w:t xml:space="preserve"> </w:t>
            </w:r>
            <w:r>
              <w:rPr>
                <w:sz w:val="24"/>
              </w:rPr>
              <w:t>of</w:t>
            </w:r>
            <w:r>
              <w:rPr>
                <w:spacing w:val="-2"/>
                <w:sz w:val="24"/>
              </w:rPr>
              <w:t xml:space="preserve"> </w:t>
            </w:r>
            <w:r>
              <w:rPr>
                <w:sz w:val="24"/>
              </w:rPr>
              <w:t>mergers</w:t>
            </w:r>
            <w:r>
              <w:rPr>
                <w:spacing w:val="-1"/>
                <w:sz w:val="24"/>
              </w:rPr>
              <w:t xml:space="preserve"> </w:t>
            </w:r>
            <w:r>
              <w:rPr>
                <w:sz w:val="24"/>
              </w:rPr>
              <w:t>and</w:t>
            </w:r>
            <w:r>
              <w:rPr>
                <w:spacing w:val="1"/>
                <w:sz w:val="24"/>
              </w:rPr>
              <w:t xml:space="preserve"> </w:t>
            </w:r>
            <w:r>
              <w:rPr>
                <w:sz w:val="24"/>
              </w:rPr>
              <w:t>acquisition</w:t>
            </w:r>
            <w:r>
              <w:rPr>
                <w:spacing w:val="-1"/>
                <w:sz w:val="24"/>
              </w:rPr>
              <w:t xml:space="preserve"> </w:t>
            </w:r>
            <w:r>
              <w:rPr>
                <w:sz w:val="24"/>
              </w:rPr>
              <w:t>of</w:t>
            </w:r>
            <w:r>
              <w:rPr>
                <w:spacing w:val="-2"/>
                <w:sz w:val="24"/>
              </w:rPr>
              <w:t xml:space="preserve"> </w:t>
            </w:r>
            <w:r>
              <w:rPr>
                <w:sz w:val="24"/>
              </w:rPr>
              <w:t>Multi</w:t>
            </w:r>
            <w:r>
              <w:rPr>
                <w:spacing w:val="-2"/>
                <w:sz w:val="24"/>
              </w:rPr>
              <w:t xml:space="preserve"> </w:t>
            </w:r>
            <w:r>
              <w:rPr>
                <w:sz w:val="24"/>
              </w:rPr>
              <w:t>national</w:t>
            </w:r>
            <w:r>
              <w:rPr>
                <w:spacing w:val="-12"/>
                <w:sz w:val="24"/>
              </w:rPr>
              <w:t xml:space="preserve"> </w:t>
            </w:r>
            <w:r>
              <w:rPr>
                <w:spacing w:val="-2"/>
                <w:sz w:val="24"/>
              </w:rPr>
              <w:t>companies</w:t>
            </w:r>
          </w:p>
        </w:tc>
      </w:tr>
      <w:tr w:rsidR="0047733A" w14:paraId="437B8B06" w14:textId="77777777">
        <w:trPr>
          <w:trHeight w:val="143"/>
        </w:trPr>
        <w:tc>
          <w:tcPr>
            <w:tcW w:w="9274" w:type="dxa"/>
            <w:gridSpan w:val="13"/>
          </w:tcPr>
          <w:p w14:paraId="30F85FAF" w14:textId="77777777" w:rsidR="0047733A" w:rsidRDefault="0047733A">
            <w:pPr>
              <w:pStyle w:val="TableParagraph"/>
              <w:ind w:left="0"/>
              <w:rPr>
                <w:sz w:val="8"/>
              </w:rPr>
            </w:pPr>
          </w:p>
        </w:tc>
      </w:tr>
      <w:tr w:rsidR="0047733A" w14:paraId="613108B8" w14:textId="77777777">
        <w:trPr>
          <w:trHeight w:val="275"/>
        </w:trPr>
        <w:tc>
          <w:tcPr>
            <w:tcW w:w="9274" w:type="dxa"/>
            <w:gridSpan w:val="13"/>
          </w:tcPr>
          <w:p w14:paraId="759145D6" w14:textId="77777777" w:rsidR="0047733A" w:rsidRDefault="00A66171">
            <w:pPr>
              <w:pStyle w:val="TableParagraph"/>
              <w:spacing w:line="256"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7481C104" w14:textId="77777777">
        <w:trPr>
          <w:trHeight w:val="326"/>
        </w:trPr>
        <w:tc>
          <w:tcPr>
            <w:tcW w:w="9274" w:type="dxa"/>
            <w:gridSpan w:val="13"/>
          </w:tcPr>
          <w:p w14:paraId="31285CED"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16B35E88" w14:textId="77777777">
        <w:trPr>
          <w:trHeight w:val="623"/>
        </w:trPr>
        <w:tc>
          <w:tcPr>
            <w:tcW w:w="1428" w:type="dxa"/>
          </w:tcPr>
          <w:p w14:paraId="30D6BD40" w14:textId="77777777" w:rsidR="0047733A" w:rsidRDefault="00A66171">
            <w:pPr>
              <w:pStyle w:val="TableParagraph"/>
              <w:spacing w:before="145"/>
              <w:rPr>
                <w:sz w:val="24"/>
              </w:rPr>
            </w:pPr>
            <w:r>
              <w:rPr>
                <w:spacing w:val="-10"/>
                <w:sz w:val="24"/>
              </w:rPr>
              <w:t>1</w:t>
            </w:r>
          </w:p>
        </w:tc>
        <w:tc>
          <w:tcPr>
            <w:tcW w:w="6714" w:type="dxa"/>
            <w:gridSpan w:val="10"/>
          </w:tcPr>
          <w:p w14:paraId="39271166" w14:textId="77777777" w:rsidR="0047733A" w:rsidRDefault="00A66171">
            <w:pPr>
              <w:pStyle w:val="TableParagraph"/>
              <w:spacing w:line="268" w:lineRule="exact"/>
              <w:rPr>
                <w:sz w:val="24"/>
              </w:rPr>
            </w:pPr>
            <w:r>
              <w:rPr>
                <w:sz w:val="24"/>
              </w:rPr>
              <w:t>Learn</w:t>
            </w:r>
            <w:r>
              <w:rPr>
                <w:spacing w:val="-4"/>
                <w:sz w:val="24"/>
              </w:rPr>
              <w:t xml:space="preserve"> </w:t>
            </w:r>
            <w:r>
              <w:rPr>
                <w:sz w:val="24"/>
              </w:rPr>
              <w:t>the</w:t>
            </w:r>
            <w:r>
              <w:rPr>
                <w:spacing w:val="-2"/>
                <w:sz w:val="24"/>
              </w:rPr>
              <w:t xml:space="preserve"> </w:t>
            </w:r>
            <w:r>
              <w:rPr>
                <w:sz w:val="24"/>
              </w:rPr>
              <w:t>basic</w:t>
            </w:r>
            <w:r>
              <w:rPr>
                <w:spacing w:val="-3"/>
                <w:sz w:val="24"/>
              </w:rPr>
              <w:t xml:space="preserve"> </w:t>
            </w:r>
            <w:r>
              <w:rPr>
                <w:sz w:val="24"/>
              </w:rPr>
              <w:t>functions,</w:t>
            </w:r>
            <w:r>
              <w:rPr>
                <w:spacing w:val="-1"/>
                <w:sz w:val="24"/>
              </w:rPr>
              <w:t xml:space="preserve"> </w:t>
            </w:r>
            <w:r>
              <w:rPr>
                <w:sz w:val="24"/>
              </w:rPr>
              <w:t>principles</w:t>
            </w:r>
            <w:r>
              <w:rPr>
                <w:spacing w:val="-2"/>
                <w:sz w:val="24"/>
              </w:rPr>
              <w:t xml:space="preserve"> </w:t>
            </w:r>
            <w:r>
              <w:rPr>
                <w:sz w:val="24"/>
              </w:rPr>
              <w:t>and</w:t>
            </w:r>
            <w:r>
              <w:rPr>
                <w:spacing w:val="-1"/>
                <w:sz w:val="24"/>
              </w:rPr>
              <w:t xml:space="preserve"> </w:t>
            </w:r>
            <w:r>
              <w:rPr>
                <w:sz w:val="24"/>
              </w:rPr>
              <w:t>concepts</w:t>
            </w:r>
            <w:r>
              <w:rPr>
                <w:spacing w:val="1"/>
                <w:sz w:val="24"/>
              </w:rPr>
              <w:t xml:space="preserve"> </w:t>
            </w:r>
            <w:r>
              <w:rPr>
                <w:spacing w:val="-5"/>
                <w:sz w:val="24"/>
              </w:rPr>
              <w:t>of</w:t>
            </w:r>
          </w:p>
          <w:p w14:paraId="2AD34508" w14:textId="77777777" w:rsidR="0047733A" w:rsidRDefault="00A66171">
            <w:pPr>
              <w:pStyle w:val="TableParagraph"/>
              <w:spacing w:before="49"/>
              <w:rPr>
                <w:rFonts w:ascii="Arial MT"/>
              </w:rPr>
            </w:pPr>
            <w:r>
              <w:rPr>
                <w:rFonts w:ascii="Arial MT"/>
              </w:rPr>
              <w:t>Corporate</w:t>
            </w:r>
            <w:r>
              <w:rPr>
                <w:rFonts w:ascii="Arial MT"/>
                <w:spacing w:val="-7"/>
              </w:rPr>
              <w:t xml:space="preserve"> </w:t>
            </w:r>
            <w:r>
              <w:rPr>
                <w:rFonts w:ascii="Arial MT"/>
                <w:spacing w:val="-2"/>
              </w:rPr>
              <w:t>Restructuring</w:t>
            </w:r>
          </w:p>
        </w:tc>
        <w:tc>
          <w:tcPr>
            <w:tcW w:w="1132" w:type="dxa"/>
            <w:gridSpan w:val="2"/>
          </w:tcPr>
          <w:p w14:paraId="060C089F" w14:textId="77777777" w:rsidR="0047733A" w:rsidRDefault="00A66171">
            <w:pPr>
              <w:pStyle w:val="TableParagraph"/>
              <w:spacing w:before="145"/>
              <w:ind w:left="0" w:right="33"/>
              <w:jc w:val="center"/>
              <w:rPr>
                <w:sz w:val="24"/>
              </w:rPr>
            </w:pPr>
            <w:r>
              <w:rPr>
                <w:spacing w:val="-5"/>
                <w:sz w:val="24"/>
              </w:rPr>
              <w:t>K1</w:t>
            </w:r>
          </w:p>
        </w:tc>
      </w:tr>
      <w:tr w:rsidR="0047733A" w14:paraId="0B194820" w14:textId="77777777">
        <w:trPr>
          <w:trHeight w:val="635"/>
        </w:trPr>
        <w:tc>
          <w:tcPr>
            <w:tcW w:w="1428" w:type="dxa"/>
          </w:tcPr>
          <w:p w14:paraId="7A3E45AB" w14:textId="77777777" w:rsidR="0047733A" w:rsidRDefault="00A66171">
            <w:pPr>
              <w:pStyle w:val="TableParagraph"/>
              <w:spacing w:before="150"/>
              <w:rPr>
                <w:sz w:val="24"/>
              </w:rPr>
            </w:pPr>
            <w:r>
              <w:rPr>
                <w:spacing w:val="-10"/>
                <w:sz w:val="24"/>
              </w:rPr>
              <w:t>2</w:t>
            </w:r>
          </w:p>
        </w:tc>
        <w:tc>
          <w:tcPr>
            <w:tcW w:w="6714" w:type="dxa"/>
            <w:gridSpan w:val="10"/>
          </w:tcPr>
          <w:p w14:paraId="4203AF27" w14:textId="77777777" w:rsidR="0047733A" w:rsidRDefault="00A66171">
            <w:pPr>
              <w:pStyle w:val="TableParagraph"/>
              <w:spacing w:line="270" w:lineRule="exact"/>
              <w:rPr>
                <w:sz w:val="24"/>
              </w:rPr>
            </w:pPr>
            <w:r>
              <w:rPr>
                <w:sz w:val="24"/>
              </w:rPr>
              <w:t>Understand</w:t>
            </w:r>
            <w:r>
              <w:rPr>
                <w:spacing w:val="-3"/>
                <w:sz w:val="24"/>
              </w:rPr>
              <w:t xml:space="preserve"> </w:t>
            </w:r>
            <w:r>
              <w:rPr>
                <w:sz w:val="24"/>
              </w:rPr>
              <w:t>postulates</w:t>
            </w:r>
            <w:r>
              <w:rPr>
                <w:spacing w:val="-2"/>
                <w:sz w:val="24"/>
              </w:rPr>
              <w:t xml:space="preserve"> </w:t>
            </w:r>
            <w:r>
              <w:rPr>
                <w:sz w:val="24"/>
              </w:rPr>
              <w:t>and</w:t>
            </w:r>
            <w:r>
              <w:rPr>
                <w:spacing w:val="-2"/>
                <w:sz w:val="24"/>
              </w:rPr>
              <w:t xml:space="preserve"> </w:t>
            </w:r>
            <w:r>
              <w:rPr>
                <w:sz w:val="24"/>
              </w:rPr>
              <w:t>techniques</w:t>
            </w:r>
            <w:r>
              <w:rPr>
                <w:spacing w:val="-2"/>
                <w:sz w:val="24"/>
              </w:rPr>
              <w:t xml:space="preserve"> </w:t>
            </w:r>
            <w:r>
              <w:rPr>
                <w:sz w:val="24"/>
              </w:rPr>
              <w:t>of</w:t>
            </w:r>
            <w:r>
              <w:rPr>
                <w:spacing w:val="-1"/>
                <w:sz w:val="24"/>
              </w:rPr>
              <w:t xml:space="preserve"> </w:t>
            </w:r>
            <w:r>
              <w:rPr>
                <w:spacing w:val="-2"/>
                <w:sz w:val="24"/>
              </w:rPr>
              <w:t>International</w:t>
            </w:r>
          </w:p>
          <w:p w14:paraId="226332BA" w14:textId="77777777" w:rsidR="0047733A" w:rsidRDefault="00A66171">
            <w:pPr>
              <w:pStyle w:val="TableParagraph"/>
              <w:spacing w:before="41"/>
              <w:rPr>
                <w:sz w:val="24"/>
              </w:rPr>
            </w:pPr>
            <w:r>
              <w:rPr>
                <w:spacing w:val="-2"/>
                <w:sz w:val="24"/>
              </w:rPr>
              <w:t>Mergers</w:t>
            </w:r>
          </w:p>
        </w:tc>
        <w:tc>
          <w:tcPr>
            <w:tcW w:w="1132" w:type="dxa"/>
            <w:gridSpan w:val="2"/>
          </w:tcPr>
          <w:p w14:paraId="529DCEF4" w14:textId="77777777" w:rsidR="0047733A" w:rsidRDefault="00A66171">
            <w:pPr>
              <w:pStyle w:val="TableParagraph"/>
              <w:spacing w:before="150"/>
              <w:ind w:left="0" w:right="33"/>
              <w:jc w:val="center"/>
              <w:rPr>
                <w:sz w:val="24"/>
              </w:rPr>
            </w:pPr>
            <w:r>
              <w:rPr>
                <w:spacing w:val="-5"/>
                <w:sz w:val="24"/>
              </w:rPr>
              <w:t>K2</w:t>
            </w:r>
          </w:p>
        </w:tc>
      </w:tr>
      <w:tr w:rsidR="0047733A" w14:paraId="51D93FC1" w14:textId="77777777">
        <w:trPr>
          <w:trHeight w:val="321"/>
        </w:trPr>
        <w:tc>
          <w:tcPr>
            <w:tcW w:w="1428" w:type="dxa"/>
          </w:tcPr>
          <w:p w14:paraId="63F0B32A" w14:textId="77777777" w:rsidR="0047733A" w:rsidRDefault="00A66171">
            <w:pPr>
              <w:pStyle w:val="TableParagraph"/>
              <w:spacing w:line="270" w:lineRule="exact"/>
              <w:rPr>
                <w:sz w:val="24"/>
              </w:rPr>
            </w:pPr>
            <w:r>
              <w:rPr>
                <w:spacing w:val="-10"/>
                <w:sz w:val="24"/>
              </w:rPr>
              <w:t>3</w:t>
            </w:r>
          </w:p>
        </w:tc>
        <w:tc>
          <w:tcPr>
            <w:tcW w:w="6714" w:type="dxa"/>
            <w:gridSpan w:val="10"/>
          </w:tcPr>
          <w:p w14:paraId="24162D4C" w14:textId="77777777" w:rsidR="0047733A" w:rsidRDefault="00A66171">
            <w:pPr>
              <w:pStyle w:val="TableParagraph"/>
              <w:spacing w:line="270" w:lineRule="exact"/>
              <w:rPr>
                <w:sz w:val="24"/>
              </w:rPr>
            </w:pPr>
            <w:r>
              <w:rPr>
                <w:sz w:val="24"/>
              </w:rPr>
              <w:t>Apply</w:t>
            </w:r>
            <w:r>
              <w:rPr>
                <w:spacing w:val="-1"/>
                <w:sz w:val="24"/>
              </w:rPr>
              <w:t xml:space="preserve"> </w:t>
            </w:r>
            <w:r>
              <w:rPr>
                <w:sz w:val="24"/>
              </w:rPr>
              <w:t>the</w:t>
            </w:r>
            <w:r>
              <w:rPr>
                <w:spacing w:val="-2"/>
                <w:sz w:val="24"/>
              </w:rPr>
              <w:t xml:space="preserve"> </w:t>
            </w:r>
            <w:r>
              <w:rPr>
                <w:sz w:val="24"/>
              </w:rPr>
              <w:t>various</w:t>
            </w:r>
            <w:r>
              <w:rPr>
                <w:spacing w:val="-1"/>
                <w:sz w:val="24"/>
              </w:rPr>
              <w:t xml:space="preserve"> </w:t>
            </w:r>
            <w:r>
              <w:rPr>
                <w:sz w:val="24"/>
              </w:rPr>
              <w:t>strategies</w:t>
            </w:r>
            <w:r>
              <w:rPr>
                <w:spacing w:val="-1"/>
                <w:sz w:val="24"/>
              </w:rPr>
              <w:t xml:space="preserve"> </w:t>
            </w:r>
            <w:r>
              <w:rPr>
                <w:sz w:val="24"/>
              </w:rPr>
              <w:t>alliances</w:t>
            </w:r>
            <w:r>
              <w:rPr>
                <w:spacing w:val="-1"/>
                <w:sz w:val="24"/>
              </w:rPr>
              <w:t xml:space="preserve"> </w:t>
            </w:r>
            <w:r>
              <w:rPr>
                <w:sz w:val="24"/>
              </w:rPr>
              <w:t>for</w:t>
            </w:r>
            <w:r>
              <w:rPr>
                <w:spacing w:val="-1"/>
                <w:sz w:val="24"/>
              </w:rPr>
              <w:t xml:space="preserve"> </w:t>
            </w:r>
            <w:r>
              <w:rPr>
                <w:sz w:val="24"/>
              </w:rPr>
              <w:t>an</w:t>
            </w:r>
            <w:r>
              <w:rPr>
                <w:spacing w:val="-1"/>
                <w:sz w:val="24"/>
              </w:rPr>
              <w:t xml:space="preserve"> </w:t>
            </w:r>
            <w:r>
              <w:rPr>
                <w:sz w:val="24"/>
              </w:rPr>
              <w:t>alternative</w:t>
            </w:r>
            <w:r>
              <w:rPr>
                <w:spacing w:val="-2"/>
                <w:sz w:val="24"/>
              </w:rPr>
              <w:t xml:space="preserve"> </w:t>
            </w:r>
            <w:r>
              <w:rPr>
                <w:sz w:val="24"/>
              </w:rPr>
              <w:t>of</w:t>
            </w:r>
            <w:r>
              <w:rPr>
                <w:spacing w:val="-2"/>
                <w:sz w:val="24"/>
              </w:rPr>
              <w:t xml:space="preserve"> </w:t>
            </w:r>
            <w:r>
              <w:rPr>
                <w:sz w:val="24"/>
              </w:rPr>
              <w:t>M</w:t>
            </w:r>
            <w:r>
              <w:rPr>
                <w:spacing w:val="-1"/>
                <w:sz w:val="24"/>
              </w:rPr>
              <w:t xml:space="preserve"> </w:t>
            </w:r>
            <w:r>
              <w:rPr>
                <w:sz w:val="24"/>
              </w:rPr>
              <w:t xml:space="preserve">&amp; </w:t>
            </w:r>
            <w:r>
              <w:rPr>
                <w:spacing w:val="-10"/>
                <w:sz w:val="24"/>
              </w:rPr>
              <w:t>A</w:t>
            </w:r>
          </w:p>
        </w:tc>
        <w:tc>
          <w:tcPr>
            <w:tcW w:w="1132" w:type="dxa"/>
            <w:gridSpan w:val="2"/>
          </w:tcPr>
          <w:p w14:paraId="01D48AB0" w14:textId="77777777" w:rsidR="0047733A" w:rsidRDefault="00A66171">
            <w:pPr>
              <w:pStyle w:val="TableParagraph"/>
              <w:spacing w:line="270" w:lineRule="exact"/>
              <w:ind w:left="0" w:right="33"/>
              <w:jc w:val="center"/>
              <w:rPr>
                <w:sz w:val="24"/>
              </w:rPr>
            </w:pPr>
            <w:r>
              <w:rPr>
                <w:spacing w:val="-5"/>
                <w:sz w:val="24"/>
              </w:rPr>
              <w:t>K3</w:t>
            </w:r>
          </w:p>
        </w:tc>
      </w:tr>
      <w:tr w:rsidR="0047733A" w14:paraId="53D9EB04" w14:textId="77777777">
        <w:trPr>
          <w:trHeight w:val="321"/>
        </w:trPr>
        <w:tc>
          <w:tcPr>
            <w:tcW w:w="9274" w:type="dxa"/>
            <w:gridSpan w:val="13"/>
          </w:tcPr>
          <w:p w14:paraId="166FA356"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7A8BA597" w14:textId="77777777">
        <w:trPr>
          <w:trHeight w:val="143"/>
        </w:trPr>
        <w:tc>
          <w:tcPr>
            <w:tcW w:w="9274" w:type="dxa"/>
            <w:gridSpan w:val="13"/>
          </w:tcPr>
          <w:p w14:paraId="6A19CAF2" w14:textId="77777777" w:rsidR="0047733A" w:rsidRDefault="0047733A">
            <w:pPr>
              <w:pStyle w:val="TableParagraph"/>
              <w:ind w:left="0"/>
              <w:rPr>
                <w:sz w:val="8"/>
              </w:rPr>
            </w:pPr>
          </w:p>
        </w:tc>
      </w:tr>
      <w:tr w:rsidR="0047733A" w14:paraId="3ECD8580" w14:textId="77777777">
        <w:trPr>
          <w:trHeight w:val="273"/>
        </w:trPr>
        <w:tc>
          <w:tcPr>
            <w:tcW w:w="1642" w:type="dxa"/>
            <w:gridSpan w:val="2"/>
          </w:tcPr>
          <w:p w14:paraId="5A5C7F79" w14:textId="77777777" w:rsidR="0047733A" w:rsidRDefault="00A66171">
            <w:pPr>
              <w:pStyle w:val="TableParagraph"/>
              <w:spacing w:line="253" w:lineRule="exact"/>
              <w:rPr>
                <w:b/>
                <w:sz w:val="24"/>
              </w:rPr>
            </w:pPr>
            <w:r>
              <w:rPr>
                <w:b/>
                <w:spacing w:val="-2"/>
                <w:sz w:val="24"/>
              </w:rPr>
              <w:t>Unit:1</w:t>
            </w:r>
          </w:p>
        </w:tc>
        <w:tc>
          <w:tcPr>
            <w:tcW w:w="5657" w:type="dxa"/>
            <w:gridSpan w:val="6"/>
          </w:tcPr>
          <w:p w14:paraId="29933B45" w14:textId="77777777" w:rsidR="0047733A" w:rsidRDefault="00A66171">
            <w:pPr>
              <w:pStyle w:val="TableParagraph"/>
              <w:spacing w:line="253" w:lineRule="exact"/>
              <w:ind w:left="973"/>
              <w:rPr>
                <w:b/>
                <w:sz w:val="24"/>
              </w:rPr>
            </w:pPr>
            <w:r>
              <w:rPr>
                <w:b/>
                <w:noProof/>
                <w:sz w:val="24"/>
              </w:rPr>
              <mc:AlternateContent>
                <mc:Choice Requires="wpg">
                  <w:drawing>
                    <wp:anchor distT="0" distB="0" distL="0" distR="0" simplePos="0" relativeHeight="251693056" behindDoc="1" locked="0" layoutInCell="1" allowOverlap="1" wp14:anchorId="721ACAA4" wp14:editId="08DCF170">
                      <wp:simplePos x="0" y="0"/>
                      <wp:positionH relativeFrom="column">
                        <wp:posOffset>848867</wp:posOffset>
                      </wp:positionH>
                      <wp:positionV relativeFrom="paragraph">
                        <wp:posOffset>-449706</wp:posOffset>
                      </wp:positionV>
                      <wp:extent cx="2463800" cy="2051685"/>
                      <wp:effectExtent l="0" t="0" r="0" b="0"/>
                      <wp:wrapNone/>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78" name="Image 178"/>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12809CE8" id="Group 177" o:spid="_x0000_s1026" style="position:absolute;margin-left:66.85pt;margin-top:-35.4pt;width:194pt;height:161.55pt;z-index:-25162342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">
                      <v:shape id="Image 178"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z7lLEAAAA3AAAAA8AAABkcnMvZG93bnJldi54bWxEj0FrAkEMhe+F/ochBS+lzuqhla2jSHFB&#10;8KSt97CT7izuZLY7Udd/3xwKvSW8l/e+LNdj7MyVhtwmdjCbFmCI6+Rbbhx8fVYvCzBZkD12icnB&#10;nTKsV48PSyx9uvGBrkdpjIZwLtFBEOlLa3MdKGKepp5Yte80RBRdh8b6AW8aHjs7L4pXG7FlbQjY&#10;00eg+ny8RAfP1X1/+qnzbH+QhYTNWJ1325Nzk6dx8w5GaJR/89/1ziv+m9LqMzqBXf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wz7lLEAAAA3AAAAA8AAAAAAAAAAAAAAAAA&#10;nwIAAGRycy9kb3ducmV2LnhtbFBLBQYAAAAABAAEAPcAAACQAwAAAAA=&#10;">
                        <v:imagedata r:id="rId15" o:title=""/>
                      </v:shape>
                    </v:group>
                  </w:pict>
                </mc:Fallback>
              </mc:AlternateContent>
            </w:r>
            <w:r>
              <w:rPr>
                <w:b/>
                <w:sz w:val="24"/>
              </w:rPr>
              <w:t>CORPORATE</w:t>
            </w:r>
            <w:r>
              <w:rPr>
                <w:b/>
                <w:spacing w:val="-5"/>
                <w:sz w:val="24"/>
              </w:rPr>
              <w:t xml:space="preserve"> </w:t>
            </w:r>
            <w:r>
              <w:rPr>
                <w:b/>
                <w:spacing w:val="-2"/>
                <w:sz w:val="24"/>
              </w:rPr>
              <w:t>RESTRUCTURING</w:t>
            </w:r>
          </w:p>
        </w:tc>
        <w:tc>
          <w:tcPr>
            <w:tcW w:w="1975" w:type="dxa"/>
            <w:gridSpan w:val="5"/>
          </w:tcPr>
          <w:p w14:paraId="105598A4" w14:textId="77777777" w:rsidR="0047733A" w:rsidRDefault="00A66171">
            <w:pPr>
              <w:pStyle w:val="TableParagraph"/>
              <w:spacing w:line="253" w:lineRule="exact"/>
              <w:ind w:left="892"/>
              <w:rPr>
                <w:b/>
                <w:sz w:val="24"/>
              </w:rPr>
            </w:pPr>
            <w:r>
              <w:rPr>
                <w:b/>
                <w:sz w:val="24"/>
              </w:rPr>
              <w:t>10</w:t>
            </w:r>
            <w:r>
              <w:rPr>
                <w:b/>
                <w:spacing w:val="60"/>
                <w:sz w:val="24"/>
              </w:rPr>
              <w:t xml:space="preserve"> </w:t>
            </w:r>
            <w:r>
              <w:rPr>
                <w:b/>
                <w:spacing w:val="-2"/>
                <w:sz w:val="24"/>
              </w:rPr>
              <w:t>hours</w:t>
            </w:r>
          </w:p>
        </w:tc>
      </w:tr>
      <w:tr w:rsidR="0047733A" w14:paraId="17A09864" w14:textId="77777777">
        <w:trPr>
          <w:trHeight w:val="1382"/>
        </w:trPr>
        <w:tc>
          <w:tcPr>
            <w:tcW w:w="9274" w:type="dxa"/>
            <w:gridSpan w:val="13"/>
          </w:tcPr>
          <w:p w14:paraId="6D8742A2" w14:textId="77777777" w:rsidR="0047733A" w:rsidRDefault="00A66171">
            <w:pPr>
              <w:pStyle w:val="TableParagraph"/>
              <w:spacing w:before="1"/>
              <w:ind w:right="117"/>
              <w:jc w:val="both"/>
              <w:rPr>
                <w:sz w:val="24"/>
              </w:rPr>
            </w:pPr>
            <w:r>
              <w:rPr>
                <w:sz w:val="24"/>
              </w:rPr>
              <w:t>Corporate</w:t>
            </w:r>
            <w:r>
              <w:rPr>
                <w:spacing w:val="-9"/>
                <w:sz w:val="24"/>
              </w:rPr>
              <w:t xml:space="preserve"> </w:t>
            </w:r>
            <w:r>
              <w:rPr>
                <w:sz w:val="24"/>
              </w:rPr>
              <w:t>Restructuring</w:t>
            </w:r>
            <w:r>
              <w:rPr>
                <w:spacing w:val="-6"/>
                <w:sz w:val="24"/>
              </w:rPr>
              <w:t xml:space="preserve"> </w:t>
            </w:r>
            <w:r>
              <w:rPr>
                <w:sz w:val="24"/>
              </w:rPr>
              <w:t>–</w:t>
            </w:r>
            <w:r>
              <w:rPr>
                <w:spacing w:val="-8"/>
                <w:sz w:val="24"/>
              </w:rPr>
              <w:t xml:space="preserve"> </w:t>
            </w:r>
            <w:r>
              <w:rPr>
                <w:sz w:val="24"/>
              </w:rPr>
              <w:t>Meaning</w:t>
            </w:r>
            <w:r>
              <w:rPr>
                <w:spacing w:val="-8"/>
                <w:sz w:val="24"/>
              </w:rPr>
              <w:t xml:space="preserve"> </w:t>
            </w:r>
            <w:r>
              <w:rPr>
                <w:sz w:val="24"/>
              </w:rPr>
              <w:t>–</w:t>
            </w:r>
            <w:r>
              <w:rPr>
                <w:spacing w:val="-6"/>
                <w:sz w:val="24"/>
              </w:rPr>
              <w:t xml:space="preserve"> </w:t>
            </w:r>
            <w:r>
              <w:rPr>
                <w:sz w:val="24"/>
              </w:rPr>
              <w:t>Advantages</w:t>
            </w:r>
            <w:r>
              <w:rPr>
                <w:spacing w:val="-6"/>
                <w:sz w:val="24"/>
              </w:rPr>
              <w:t xml:space="preserve"> </w:t>
            </w:r>
            <w:r>
              <w:rPr>
                <w:sz w:val="24"/>
              </w:rPr>
              <w:t>over</w:t>
            </w:r>
            <w:r>
              <w:rPr>
                <w:spacing w:val="-9"/>
                <w:sz w:val="24"/>
              </w:rPr>
              <w:t xml:space="preserve"> </w:t>
            </w:r>
            <w:r>
              <w:rPr>
                <w:sz w:val="24"/>
              </w:rPr>
              <w:t>Globalization</w:t>
            </w:r>
            <w:r>
              <w:rPr>
                <w:spacing w:val="-9"/>
                <w:sz w:val="24"/>
              </w:rPr>
              <w:t xml:space="preserve"> </w:t>
            </w:r>
            <w:r>
              <w:rPr>
                <w:sz w:val="24"/>
              </w:rPr>
              <w:t>-</w:t>
            </w:r>
            <w:r>
              <w:rPr>
                <w:spacing w:val="-7"/>
                <w:sz w:val="24"/>
              </w:rPr>
              <w:t xml:space="preserve"> </w:t>
            </w:r>
            <w:r>
              <w:rPr>
                <w:sz w:val="24"/>
              </w:rPr>
              <w:t>Merger</w:t>
            </w:r>
            <w:r>
              <w:rPr>
                <w:spacing w:val="-9"/>
                <w:sz w:val="24"/>
              </w:rPr>
              <w:t xml:space="preserve"> </w:t>
            </w:r>
            <w:r>
              <w:rPr>
                <w:sz w:val="24"/>
              </w:rPr>
              <w:t>&amp;</w:t>
            </w:r>
            <w:r>
              <w:rPr>
                <w:spacing w:val="-5"/>
                <w:sz w:val="24"/>
              </w:rPr>
              <w:t xml:space="preserve"> </w:t>
            </w:r>
            <w:r>
              <w:rPr>
                <w:sz w:val="24"/>
              </w:rPr>
              <w:t>Acquisitions – Resistance to Organisational Change &amp; Management Strategies - Building Value : The Global Strategic Perspective – Industry analysis and Strategy formulation – alternative Perspectives on</w:t>
            </w:r>
            <w:r>
              <w:rPr>
                <w:spacing w:val="40"/>
                <w:sz w:val="24"/>
              </w:rPr>
              <w:t xml:space="preserve"> </w:t>
            </w:r>
            <w:r>
              <w:rPr>
                <w:sz w:val="24"/>
              </w:rPr>
              <w:t>Mergers</w:t>
            </w:r>
            <w:r>
              <w:rPr>
                <w:spacing w:val="40"/>
                <w:sz w:val="24"/>
              </w:rPr>
              <w:t xml:space="preserve"> </w:t>
            </w:r>
            <w:r>
              <w:rPr>
                <w:sz w:val="24"/>
              </w:rPr>
              <w:t>– Formulating a Competitive Strategy - Diversification</w:t>
            </w:r>
          </w:p>
          <w:p w14:paraId="79143776" w14:textId="77777777" w:rsidR="0047733A" w:rsidRDefault="00A66171">
            <w:pPr>
              <w:pStyle w:val="TableParagraph"/>
              <w:spacing w:line="257" w:lineRule="exact"/>
              <w:rPr>
                <w:sz w:val="24"/>
              </w:rPr>
            </w:pPr>
            <w:r>
              <w:rPr>
                <w:spacing w:val="-2"/>
                <w:sz w:val="24"/>
              </w:rPr>
              <w:t>Strategy.</w:t>
            </w:r>
          </w:p>
        </w:tc>
      </w:tr>
      <w:tr w:rsidR="0047733A" w14:paraId="1510A0AF" w14:textId="77777777">
        <w:trPr>
          <w:trHeight w:val="141"/>
        </w:trPr>
        <w:tc>
          <w:tcPr>
            <w:tcW w:w="9274" w:type="dxa"/>
            <w:gridSpan w:val="13"/>
          </w:tcPr>
          <w:p w14:paraId="0702E4CF" w14:textId="77777777" w:rsidR="0047733A" w:rsidRDefault="0047733A">
            <w:pPr>
              <w:pStyle w:val="TableParagraph"/>
              <w:ind w:left="0"/>
              <w:rPr>
                <w:sz w:val="8"/>
              </w:rPr>
            </w:pPr>
          </w:p>
        </w:tc>
      </w:tr>
      <w:tr w:rsidR="0047733A" w14:paraId="09516289" w14:textId="77777777">
        <w:trPr>
          <w:trHeight w:val="275"/>
        </w:trPr>
        <w:tc>
          <w:tcPr>
            <w:tcW w:w="1642" w:type="dxa"/>
            <w:gridSpan w:val="2"/>
          </w:tcPr>
          <w:p w14:paraId="39F117FD" w14:textId="77777777" w:rsidR="0047733A" w:rsidRDefault="00A66171">
            <w:pPr>
              <w:pStyle w:val="TableParagraph"/>
              <w:spacing w:line="256" w:lineRule="exact"/>
              <w:rPr>
                <w:b/>
                <w:sz w:val="24"/>
              </w:rPr>
            </w:pPr>
            <w:r>
              <w:rPr>
                <w:b/>
                <w:spacing w:val="-2"/>
                <w:sz w:val="24"/>
              </w:rPr>
              <w:t>Unit:2</w:t>
            </w:r>
          </w:p>
        </w:tc>
        <w:tc>
          <w:tcPr>
            <w:tcW w:w="5485" w:type="dxa"/>
            <w:gridSpan w:val="5"/>
          </w:tcPr>
          <w:p w14:paraId="71322A83" w14:textId="77777777" w:rsidR="0047733A" w:rsidRDefault="00A66171">
            <w:pPr>
              <w:pStyle w:val="TableParagraph"/>
              <w:spacing w:line="256" w:lineRule="exact"/>
              <w:ind w:left="6"/>
              <w:jc w:val="center"/>
              <w:rPr>
                <w:b/>
                <w:sz w:val="24"/>
              </w:rPr>
            </w:pPr>
            <w:r>
              <w:rPr>
                <w:b/>
                <w:spacing w:val="-2"/>
                <w:sz w:val="24"/>
              </w:rPr>
              <w:t>MERGER</w:t>
            </w:r>
          </w:p>
        </w:tc>
        <w:tc>
          <w:tcPr>
            <w:tcW w:w="2147" w:type="dxa"/>
            <w:gridSpan w:val="6"/>
          </w:tcPr>
          <w:p w14:paraId="2C95C91F" w14:textId="77777777" w:rsidR="0047733A" w:rsidRDefault="00A66171">
            <w:pPr>
              <w:pStyle w:val="TableParagraph"/>
              <w:spacing w:line="256" w:lineRule="exact"/>
              <w:ind w:left="1064"/>
              <w:rPr>
                <w:b/>
                <w:sz w:val="24"/>
              </w:rPr>
            </w:pPr>
            <w:r>
              <w:rPr>
                <w:b/>
                <w:sz w:val="24"/>
              </w:rPr>
              <w:t>10</w:t>
            </w:r>
            <w:r>
              <w:rPr>
                <w:b/>
                <w:spacing w:val="60"/>
                <w:sz w:val="24"/>
              </w:rPr>
              <w:t xml:space="preserve"> </w:t>
            </w:r>
            <w:r>
              <w:rPr>
                <w:b/>
                <w:spacing w:val="-2"/>
                <w:sz w:val="24"/>
              </w:rPr>
              <w:t>hours</w:t>
            </w:r>
          </w:p>
        </w:tc>
      </w:tr>
      <w:tr w:rsidR="0047733A" w14:paraId="6B892845" w14:textId="77777777">
        <w:trPr>
          <w:trHeight w:val="551"/>
        </w:trPr>
        <w:tc>
          <w:tcPr>
            <w:tcW w:w="9274" w:type="dxa"/>
            <w:gridSpan w:val="13"/>
          </w:tcPr>
          <w:p w14:paraId="123DE50F" w14:textId="77777777" w:rsidR="0047733A" w:rsidRDefault="00A66171">
            <w:pPr>
              <w:pStyle w:val="TableParagraph"/>
              <w:spacing w:before="7" w:line="225" w:lineRule="auto"/>
              <w:ind w:right="72"/>
              <w:rPr>
                <w:sz w:val="24"/>
              </w:rPr>
            </w:pPr>
            <w:r>
              <w:rPr>
                <w:sz w:val="24"/>
              </w:rPr>
              <w:t>Merger</w:t>
            </w:r>
            <w:r>
              <w:rPr>
                <w:spacing w:val="-2"/>
                <w:sz w:val="24"/>
              </w:rPr>
              <w:t xml:space="preserve"> </w:t>
            </w:r>
            <w:r>
              <w:rPr>
                <w:sz w:val="24"/>
              </w:rPr>
              <w:t>-</w:t>
            </w:r>
            <w:r>
              <w:rPr>
                <w:spacing w:val="-4"/>
                <w:sz w:val="24"/>
              </w:rPr>
              <w:t xml:space="preserve"> </w:t>
            </w:r>
            <w:r>
              <w:rPr>
                <w:sz w:val="24"/>
              </w:rPr>
              <w:t>Types</w:t>
            </w:r>
            <w:r>
              <w:rPr>
                <w:spacing w:val="-3"/>
                <w:sz w:val="24"/>
              </w:rPr>
              <w:t xml:space="preserve"> </w:t>
            </w:r>
            <w:r>
              <w:rPr>
                <w:sz w:val="24"/>
              </w:rPr>
              <w:t>-</w:t>
            </w:r>
            <w:r>
              <w:rPr>
                <w:spacing w:val="-4"/>
                <w:sz w:val="24"/>
              </w:rPr>
              <w:t xml:space="preserve"> </w:t>
            </w:r>
            <w:r>
              <w:rPr>
                <w:sz w:val="24"/>
              </w:rPr>
              <w:t>Managerial</w:t>
            </w:r>
            <w:r>
              <w:rPr>
                <w:spacing w:val="-3"/>
                <w:sz w:val="24"/>
              </w:rPr>
              <w:t xml:space="preserve"> </w:t>
            </w:r>
            <w:r>
              <w:rPr>
                <w:sz w:val="24"/>
              </w:rPr>
              <w:t>and</w:t>
            </w:r>
            <w:r>
              <w:rPr>
                <w:spacing w:val="-1"/>
                <w:sz w:val="24"/>
              </w:rPr>
              <w:t xml:space="preserve"> </w:t>
            </w:r>
            <w:r>
              <w:rPr>
                <w:sz w:val="24"/>
              </w:rPr>
              <w:t>Financial</w:t>
            </w:r>
            <w:r>
              <w:rPr>
                <w:spacing w:val="-3"/>
                <w:sz w:val="24"/>
              </w:rPr>
              <w:t xml:space="preserve"> </w:t>
            </w:r>
            <w:r>
              <w:rPr>
                <w:sz w:val="24"/>
              </w:rPr>
              <w:t>Synergy</w:t>
            </w:r>
            <w:r>
              <w:rPr>
                <w:spacing w:val="-4"/>
                <w:sz w:val="24"/>
              </w:rPr>
              <w:t xml:space="preserve"> </w:t>
            </w:r>
            <w:r>
              <w:rPr>
                <w:sz w:val="24"/>
              </w:rPr>
              <w:t>–</w:t>
            </w:r>
            <w:r>
              <w:rPr>
                <w:spacing w:val="-3"/>
                <w:sz w:val="24"/>
              </w:rPr>
              <w:t xml:space="preserve"> </w:t>
            </w:r>
            <w:r>
              <w:rPr>
                <w:sz w:val="24"/>
              </w:rPr>
              <w:t>Theories</w:t>
            </w:r>
            <w:r>
              <w:rPr>
                <w:spacing w:val="-3"/>
                <w:sz w:val="24"/>
              </w:rPr>
              <w:t xml:space="preserve"> </w:t>
            </w:r>
            <w:r>
              <w:rPr>
                <w:sz w:val="24"/>
              </w:rPr>
              <w:t>of</w:t>
            </w:r>
            <w:r>
              <w:rPr>
                <w:spacing w:val="-4"/>
                <w:sz w:val="24"/>
              </w:rPr>
              <w:t xml:space="preserve"> </w:t>
            </w:r>
            <w:r>
              <w:rPr>
                <w:sz w:val="24"/>
              </w:rPr>
              <w:t>Mergers</w:t>
            </w:r>
            <w:r>
              <w:rPr>
                <w:spacing w:val="-3"/>
                <w:sz w:val="24"/>
              </w:rPr>
              <w:t xml:space="preserve"> </w:t>
            </w:r>
            <w:r>
              <w:rPr>
                <w:sz w:val="24"/>
              </w:rPr>
              <w:t>and</w:t>
            </w:r>
            <w:r>
              <w:rPr>
                <w:spacing w:val="-3"/>
                <w:sz w:val="24"/>
              </w:rPr>
              <w:t xml:space="preserve"> </w:t>
            </w:r>
            <w:r>
              <w:rPr>
                <w:sz w:val="24"/>
              </w:rPr>
              <w:t>Tender</w:t>
            </w:r>
            <w:r>
              <w:rPr>
                <w:spacing w:val="-4"/>
                <w:sz w:val="24"/>
              </w:rPr>
              <w:t xml:space="preserve"> </w:t>
            </w:r>
            <w:r>
              <w:rPr>
                <w:sz w:val="24"/>
              </w:rPr>
              <w:t>Offers – Buyer’s preparation – Seller’s preparation – Sales Deals – due Diligence.</w:t>
            </w:r>
          </w:p>
        </w:tc>
      </w:tr>
      <w:tr w:rsidR="0047733A" w14:paraId="6ECEB89D" w14:textId="77777777">
        <w:trPr>
          <w:trHeight w:val="143"/>
        </w:trPr>
        <w:tc>
          <w:tcPr>
            <w:tcW w:w="9274" w:type="dxa"/>
            <w:gridSpan w:val="13"/>
          </w:tcPr>
          <w:p w14:paraId="07DAC546" w14:textId="77777777" w:rsidR="0047733A" w:rsidRDefault="0047733A">
            <w:pPr>
              <w:pStyle w:val="TableParagraph"/>
              <w:ind w:left="0"/>
              <w:rPr>
                <w:sz w:val="8"/>
              </w:rPr>
            </w:pPr>
          </w:p>
        </w:tc>
      </w:tr>
      <w:tr w:rsidR="0047733A" w14:paraId="5EC97721" w14:textId="77777777">
        <w:trPr>
          <w:trHeight w:val="273"/>
        </w:trPr>
        <w:tc>
          <w:tcPr>
            <w:tcW w:w="1642" w:type="dxa"/>
            <w:gridSpan w:val="2"/>
          </w:tcPr>
          <w:p w14:paraId="0B8D42FE" w14:textId="77777777" w:rsidR="0047733A" w:rsidRDefault="00A66171">
            <w:pPr>
              <w:pStyle w:val="TableParagraph"/>
              <w:spacing w:line="253" w:lineRule="exact"/>
              <w:rPr>
                <w:b/>
                <w:sz w:val="24"/>
              </w:rPr>
            </w:pPr>
            <w:r>
              <w:rPr>
                <w:b/>
                <w:spacing w:val="-2"/>
                <w:sz w:val="24"/>
              </w:rPr>
              <w:t>Unit:3</w:t>
            </w:r>
          </w:p>
        </w:tc>
        <w:tc>
          <w:tcPr>
            <w:tcW w:w="5134" w:type="dxa"/>
            <w:gridSpan w:val="3"/>
          </w:tcPr>
          <w:p w14:paraId="454FC9BD" w14:textId="77777777" w:rsidR="0047733A" w:rsidRDefault="00A66171">
            <w:pPr>
              <w:pStyle w:val="TableParagraph"/>
              <w:spacing w:line="253" w:lineRule="exact"/>
              <w:ind w:left="1681"/>
              <w:rPr>
                <w:b/>
                <w:sz w:val="24"/>
              </w:rPr>
            </w:pPr>
            <w:r>
              <w:rPr>
                <w:b/>
                <w:spacing w:val="-2"/>
                <w:sz w:val="24"/>
              </w:rPr>
              <w:t>ACQUISITIONS</w:t>
            </w:r>
          </w:p>
        </w:tc>
        <w:tc>
          <w:tcPr>
            <w:tcW w:w="2498" w:type="dxa"/>
            <w:gridSpan w:val="8"/>
          </w:tcPr>
          <w:p w14:paraId="20FB2BBB" w14:textId="77777777" w:rsidR="0047733A" w:rsidRDefault="00A66171">
            <w:pPr>
              <w:pStyle w:val="TableParagraph"/>
              <w:spacing w:line="253" w:lineRule="exact"/>
              <w:ind w:left="1417"/>
              <w:rPr>
                <w:b/>
                <w:sz w:val="24"/>
              </w:rPr>
            </w:pPr>
            <w:r>
              <w:rPr>
                <w:b/>
                <w:sz w:val="24"/>
              </w:rPr>
              <w:t>10</w:t>
            </w:r>
            <w:r>
              <w:rPr>
                <w:b/>
                <w:spacing w:val="60"/>
                <w:sz w:val="24"/>
              </w:rPr>
              <w:t xml:space="preserve"> </w:t>
            </w:r>
            <w:r>
              <w:rPr>
                <w:b/>
                <w:spacing w:val="-2"/>
                <w:sz w:val="24"/>
              </w:rPr>
              <w:t>hours</w:t>
            </w:r>
          </w:p>
        </w:tc>
      </w:tr>
      <w:tr w:rsidR="0047733A" w14:paraId="0FF170DD" w14:textId="77777777">
        <w:trPr>
          <w:trHeight w:val="827"/>
        </w:trPr>
        <w:tc>
          <w:tcPr>
            <w:tcW w:w="9274" w:type="dxa"/>
            <w:gridSpan w:val="13"/>
          </w:tcPr>
          <w:p w14:paraId="71EC10CA" w14:textId="77777777" w:rsidR="0047733A" w:rsidRDefault="00A66171">
            <w:pPr>
              <w:pStyle w:val="TableParagraph"/>
              <w:spacing w:line="275" w:lineRule="exact"/>
              <w:rPr>
                <w:sz w:val="24"/>
              </w:rPr>
            </w:pPr>
            <w:r>
              <w:rPr>
                <w:sz w:val="24"/>
              </w:rPr>
              <w:t>Sell</w:t>
            </w:r>
            <w:r>
              <w:rPr>
                <w:spacing w:val="-2"/>
                <w:sz w:val="24"/>
              </w:rPr>
              <w:t xml:space="preserve"> </w:t>
            </w:r>
            <w:r>
              <w:rPr>
                <w:sz w:val="24"/>
              </w:rPr>
              <w:t>Offs</w:t>
            </w:r>
            <w:r>
              <w:rPr>
                <w:spacing w:val="-1"/>
                <w:sz w:val="24"/>
              </w:rPr>
              <w:t xml:space="preserve"> </w:t>
            </w:r>
            <w:r>
              <w:rPr>
                <w:sz w:val="24"/>
              </w:rPr>
              <w:t>–</w:t>
            </w:r>
            <w:r>
              <w:rPr>
                <w:spacing w:val="-2"/>
                <w:sz w:val="24"/>
              </w:rPr>
              <w:t xml:space="preserve"> </w:t>
            </w:r>
            <w:r>
              <w:rPr>
                <w:sz w:val="24"/>
              </w:rPr>
              <w:t>Divestitures</w:t>
            </w:r>
            <w:r>
              <w:rPr>
                <w:spacing w:val="-1"/>
                <w:sz w:val="24"/>
              </w:rPr>
              <w:t xml:space="preserve"> </w:t>
            </w:r>
            <w:r>
              <w:rPr>
                <w:sz w:val="24"/>
              </w:rPr>
              <w:t>– Spin</w:t>
            </w:r>
            <w:r>
              <w:rPr>
                <w:spacing w:val="-1"/>
                <w:sz w:val="24"/>
              </w:rPr>
              <w:t xml:space="preserve"> </w:t>
            </w:r>
            <w:r>
              <w:rPr>
                <w:sz w:val="24"/>
              </w:rPr>
              <w:t>Offs</w:t>
            </w:r>
            <w:r>
              <w:rPr>
                <w:spacing w:val="-2"/>
                <w:sz w:val="24"/>
              </w:rPr>
              <w:t xml:space="preserve"> </w:t>
            </w:r>
            <w:r>
              <w:rPr>
                <w:sz w:val="24"/>
              </w:rPr>
              <w:t>–</w:t>
            </w:r>
            <w:r>
              <w:rPr>
                <w:spacing w:val="-1"/>
                <w:sz w:val="24"/>
              </w:rPr>
              <w:t xml:space="preserve"> </w:t>
            </w:r>
            <w:r>
              <w:rPr>
                <w:sz w:val="24"/>
              </w:rPr>
              <w:t>Equity</w:t>
            </w:r>
            <w:r>
              <w:rPr>
                <w:spacing w:val="-1"/>
                <w:sz w:val="24"/>
              </w:rPr>
              <w:t xml:space="preserve"> </w:t>
            </w:r>
            <w:r>
              <w:rPr>
                <w:sz w:val="24"/>
              </w:rPr>
              <w:t>Carve</w:t>
            </w:r>
            <w:r>
              <w:rPr>
                <w:spacing w:val="-3"/>
                <w:sz w:val="24"/>
              </w:rPr>
              <w:t xml:space="preserve"> </w:t>
            </w:r>
            <w:r>
              <w:rPr>
                <w:sz w:val="24"/>
              </w:rPr>
              <w:t>Outs</w:t>
            </w:r>
            <w:r>
              <w:rPr>
                <w:spacing w:val="-1"/>
                <w:sz w:val="24"/>
              </w:rPr>
              <w:t xml:space="preserve"> </w:t>
            </w:r>
            <w:r>
              <w:rPr>
                <w:sz w:val="24"/>
              </w:rPr>
              <w:t>–</w:t>
            </w:r>
            <w:r>
              <w:rPr>
                <w:spacing w:val="-2"/>
                <w:sz w:val="24"/>
              </w:rPr>
              <w:t xml:space="preserve"> </w:t>
            </w:r>
            <w:r>
              <w:rPr>
                <w:sz w:val="24"/>
              </w:rPr>
              <w:t>Restructuring</w:t>
            </w:r>
            <w:r>
              <w:rPr>
                <w:spacing w:val="-2"/>
                <w:sz w:val="24"/>
              </w:rPr>
              <w:t xml:space="preserve"> </w:t>
            </w:r>
            <w:r>
              <w:rPr>
                <w:sz w:val="24"/>
              </w:rPr>
              <w:t>– Joint</w:t>
            </w:r>
            <w:r>
              <w:rPr>
                <w:spacing w:val="-1"/>
                <w:sz w:val="24"/>
              </w:rPr>
              <w:t xml:space="preserve"> </w:t>
            </w:r>
            <w:r>
              <w:rPr>
                <w:sz w:val="24"/>
              </w:rPr>
              <w:t>Ventures</w:t>
            </w:r>
            <w:r>
              <w:rPr>
                <w:spacing w:val="-1"/>
                <w:sz w:val="24"/>
              </w:rPr>
              <w:t xml:space="preserve"> </w:t>
            </w:r>
            <w:r>
              <w:rPr>
                <w:spacing w:val="-10"/>
                <w:sz w:val="24"/>
              </w:rPr>
              <w:t>–</w:t>
            </w:r>
          </w:p>
          <w:p w14:paraId="084D137E" w14:textId="77777777" w:rsidR="0047733A" w:rsidRDefault="00A66171">
            <w:pPr>
              <w:pStyle w:val="TableParagraph"/>
              <w:spacing w:before="8" w:line="262" w:lineRule="exact"/>
              <w:rPr>
                <w:sz w:val="24"/>
              </w:rPr>
            </w:pPr>
            <w:r>
              <w:rPr>
                <w:sz w:val="24"/>
              </w:rPr>
              <w:t>ESOPs</w:t>
            </w:r>
            <w:r>
              <w:rPr>
                <w:spacing w:val="-3"/>
                <w:sz w:val="24"/>
              </w:rPr>
              <w:t xml:space="preserve"> </w:t>
            </w:r>
            <w:r>
              <w:rPr>
                <w:sz w:val="24"/>
              </w:rPr>
              <w:t>–</w:t>
            </w:r>
            <w:r>
              <w:rPr>
                <w:spacing w:val="-3"/>
                <w:sz w:val="24"/>
              </w:rPr>
              <w:t xml:space="preserve"> </w:t>
            </w:r>
            <w:r>
              <w:rPr>
                <w:sz w:val="24"/>
              </w:rPr>
              <w:t>Going</w:t>
            </w:r>
            <w:r>
              <w:rPr>
                <w:spacing w:val="-3"/>
                <w:sz w:val="24"/>
              </w:rPr>
              <w:t xml:space="preserve"> </w:t>
            </w:r>
            <w:r>
              <w:rPr>
                <w:sz w:val="24"/>
              </w:rPr>
              <w:t>Private</w:t>
            </w:r>
            <w:r>
              <w:rPr>
                <w:spacing w:val="-4"/>
                <w:sz w:val="24"/>
              </w:rPr>
              <w:t xml:space="preserve"> </w:t>
            </w:r>
            <w:r>
              <w:rPr>
                <w:sz w:val="24"/>
              </w:rPr>
              <w:t>and</w:t>
            </w:r>
            <w:r>
              <w:rPr>
                <w:spacing w:val="-3"/>
                <w:sz w:val="24"/>
              </w:rPr>
              <w:t xml:space="preserve"> </w:t>
            </w:r>
            <w:r>
              <w:rPr>
                <w:sz w:val="24"/>
              </w:rPr>
              <w:t>Leveraged</w:t>
            </w:r>
            <w:r>
              <w:rPr>
                <w:spacing w:val="-3"/>
                <w:sz w:val="24"/>
              </w:rPr>
              <w:t xml:space="preserve"> </w:t>
            </w:r>
            <w:r>
              <w:rPr>
                <w:sz w:val="24"/>
              </w:rPr>
              <w:t>Buy</w:t>
            </w:r>
            <w:r>
              <w:rPr>
                <w:spacing w:val="-3"/>
                <w:sz w:val="24"/>
              </w:rPr>
              <w:t xml:space="preserve"> </w:t>
            </w:r>
            <w:r>
              <w:rPr>
                <w:sz w:val="24"/>
              </w:rPr>
              <w:t>Outs</w:t>
            </w:r>
            <w:r>
              <w:rPr>
                <w:spacing w:val="-3"/>
                <w:sz w:val="24"/>
              </w:rPr>
              <w:t xml:space="preserve"> </w:t>
            </w:r>
            <w:r>
              <w:rPr>
                <w:sz w:val="24"/>
              </w:rPr>
              <w:t>(LBO).-</w:t>
            </w:r>
            <w:r>
              <w:rPr>
                <w:spacing w:val="-4"/>
                <w:sz w:val="24"/>
              </w:rPr>
              <w:t xml:space="preserve"> </w:t>
            </w:r>
            <w:r>
              <w:rPr>
                <w:sz w:val="24"/>
              </w:rPr>
              <w:t>Cross</w:t>
            </w:r>
            <w:r>
              <w:rPr>
                <w:spacing w:val="-3"/>
                <w:sz w:val="24"/>
              </w:rPr>
              <w:t xml:space="preserve"> </w:t>
            </w:r>
            <w:r>
              <w:rPr>
                <w:sz w:val="24"/>
              </w:rPr>
              <w:t>-</w:t>
            </w:r>
            <w:r>
              <w:rPr>
                <w:spacing w:val="-4"/>
                <w:sz w:val="24"/>
              </w:rPr>
              <w:t xml:space="preserve"> </w:t>
            </w:r>
            <w:r>
              <w:rPr>
                <w:sz w:val="24"/>
              </w:rPr>
              <w:t>Border</w:t>
            </w:r>
            <w:r>
              <w:rPr>
                <w:spacing w:val="-2"/>
                <w:sz w:val="24"/>
              </w:rPr>
              <w:t xml:space="preserve"> </w:t>
            </w:r>
            <w:r>
              <w:rPr>
                <w:sz w:val="24"/>
              </w:rPr>
              <w:t>Acquisitions</w:t>
            </w:r>
            <w:r>
              <w:rPr>
                <w:spacing w:val="-3"/>
                <w:sz w:val="24"/>
              </w:rPr>
              <w:t xml:space="preserve"> </w:t>
            </w:r>
            <w:r>
              <w:rPr>
                <w:sz w:val="24"/>
              </w:rPr>
              <w:t>– Reasons for International M&amp;A – Special Challenges.</w:t>
            </w:r>
          </w:p>
        </w:tc>
      </w:tr>
      <w:tr w:rsidR="0047733A" w14:paraId="1D1B7BBF" w14:textId="77777777">
        <w:trPr>
          <w:trHeight w:val="143"/>
        </w:trPr>
        <w:tc>
          <w:tcPr>
            <w:tcW w:w="9274" w:type="dxa"/>
            <w:gridSpan w:val="13"/>
          </w:tcPr>
          <w:p w14:paraId="3C838894" w14:textId="77777777" w:rsidR="0047733A" w:rsidRDefault="0047733A">
            <w:pPr>
              <w:pStyle w:val="TableParagraph"/>
              <w:ind w:left="0"/>
              <w:rPr>
                <w:sz w:val="8"/>
              </w:rPr>
            </w:pPr>
          </w:p>
        </w:tc>
      </w:tr>
      <w:tr w:rsidR="0047733A" w14:paraId="684A1304" w14:textId="77777777">
        <w:trPr>
          <w:trHeight w:val="318"/>
        </w:trPr>
        <w:tc>
          <w:tcPr>
            <w:tcW w:w="1642" w:type="dxa"/>
            <w:gridSpan w:val="2"/>
          </w:tcPr>
          <w:p w14:paraId="42670A08" w14:textId="77777777" w:rsidR="0047733A" w:rsidRDefault="00A66171">
            <w:pPr>
              <w:pStyle w:val="TableParagraph"/>
              <w:spacing w:line="273" w:lineRule="exact"/>
              <w:rPr>
                <w:b/>
                <w:sz w:val="24"/>
              </w:rPr>
            </w:pPr>
            <w:r>
              <w:rPr>
                <w:b/>
                <w:spacing w:val="-2"/>
                <w:sz w:val="24"/>
              </w:rPr>
              <w:t>Unit:4</w:t>
            </w:r>
          </w:p>
        </w:tc>
        <w:tc>
          <w:tcPr>
            <w:tcW w:w="6162" w:type="dxa"/>
            <w:gridSpan w:val="8"/>
          </w:tcPr>
          <w:p w14:paraId="05F89EDD" w14:textId="77777777" w:rsidR="0047733A" w:rsidRDefault="00A66171">
            <w:pPr>
              <w:pStyle w:val="TableParagraph"/>
              <w:spacing w:line="273" w:lineRule="exact"/>
              <w:ind w:left="1638"/>
              <w:rPr>
                <w:b/>
                <w:sz w:val="24"/>
              </w:rPr>
            </w:pPr>
            <w:r>
              <w:rPr>
                <w:b/>
                <w:sz w:val="24"/>
              </w:rPr>
              <w:t>STRATEGIC</w:t>
            </w:r>
            <w:r>
              <w:rPr>
                <w:b/>
                <w:spacing w:val="-3"/>
                <w:sz w:val="24"/>
              </w:rPr>
              <w:t xml:space="preserve"> </w:t>
            </w:r>
            <w:r>
              <w:rPr>
                <w:b/>
                <w:spacing w:val="-2"/>
                <w:sz w:val="24"/>
              </w:rPr>
              <w:t>ALLIANCES</w:t>
            </w:r>
          </w:p>
        </w:tc>
        <w:tc>
          <w:tcPr>
            <w:tcW w:w="1470" w:type="dxa"/>
            <w:gridSpan w:val="3"/>
          </w:tcPr>
          <w:p w14:paraId="2DF3427A" w14:textId="77777777" w:rsidR="0047733A" w:rsidRDefault="00A66171">
            <w:pPr>
              <w:pStyle w:val="TableParagraph"/>
              <w:spacing w:line="273" w:lineRule="exact"/>
              <w:ind w:left="389"/>
              <w:rPr>
                <w:b/>
                <w:sz w:val="24"/>
              </w:rPr>
            </w:pPr>
            <w:r>
              <w:rPr>
                <w:b/>
                <w:sz w:val="24"/>
              </w:rPr>
              <w:t>10</w:t>
            </w:r>
            <w:r>
              <w:rPr>
                <w:b/>
                <w:spacing w:val="60"/>
                <w:sz w:val="24"/>
              </w:rPr>
              <w:t xml:space="preserve"> </w:t>
            </w:r>
            <w:r>
              <w:rPr>
                <w:b/>
                <w:spacing w:val="-2"/>
                <w:sz w:val="24"/>
              </w:rPr>
              <w:t>hours</w:t>
            </w:r>
          </w:p>
        </w:tc>
      </w:tr>
      <w:tr w:rsidR="0047733A" w14:paraId="550C97BD" w14:textId="77777777">
        <w:trPr>
          <w:trHeight w:val="827"/>
        </w:trPr>
        <w:tc>
          <w:tcPr>
            <w:tcW w:w="9274" w:type="dxa"/>
            <w:gridSpan w:val="13"/>
          </w:tcPr>
          <w:p w14:paraId="7CC87257" w14:textId="77777777" w:rsidR="0047733A" w:rsidRDefault="00A66171">
            <w:pPr>
              <w:pStyle w:val="TableParagraph"/>
              <w:spacing w:line="275" w:lineRule="exact"/>
              <w:rPr>
                <w:sz w:val="24"/>
              </w:rPr>
            </w:pPr>
            <w:r>
              <w:rPr>
                <w:sz w:val="24"/>
              </w:rPr>
              <w:t>Strategic</w:t>
            </w:r>
            <w:r>
              <w:rPr>
                <w:spacing w:val="-5"/>
                <w:sz w:val="24"/>
              </w:rPr>
              <w:t xml:space="preserve"> </w:t>
            </w:r>
            <w:r>
              <w:rPr>
                <w:sz w:val="24"/>
              </w:rPr>
              <w:t>Alliances as</w:t>
            </w:r>
            <w:r>
              <w:rPr>
                <w:spacing w:val="-1"/>
                <w:sz w:val="24"/>
              </w:rPr>
              <w:t xml:space="preserve"> </w:t>
            </w:r>
            <w:r>
              <w:rPr>
                <w:sz w:val="24"/>
              </w:rPr>
              <w:t>an Alternative</w:t>
            </w:r>
            <w:r>
              <w:rPr>
                <w:spacing w:val="-3"/>
                <w:sz w:val="24"/>
              </w:rPr>
              <w:t xml:space="preserve"> </w:t>
            </w:r>
            <w:r>
              <w:rPr>
                <w:sz w:val="24"/>
              </w:rPr>
              <w:t>to</w:t>
            </w:r>
            <w:r>
              <w:rPr>
                <w:spacing w:val="-1"/>
                <w:sz w:val="24"/>
              </w:rPr>
              <w:t xml:space="preserve"> </w:t>
            </w:r>
            <w:r>
              <w:rPr>
                <w:sz w:val="24"/>
              </w:rPr>
              <w:t>M&amp;A</w:t>
            </w:r>
            <w:r>
              <w:rPr>
                <w:spacing w:val="-3"/>
                <w:sz w:val="24"/>
              </w:rPr>
              <w:t xml:space="preserve"> </w:t>
            </w:r>
            <w:r>
              <w:rPr>
                <w:sz w:val="24"/>
              </w:rPr>
              <w:t>-</w:t>
            </w:r>
            <w:r>
              <w:rPr>
                <w:spacing w:val="-2"/>
                <w:sz w:val="24"/>
              </w:rPr>
              <w:t xml:space="preserve"> </w:t>
            </w:r>
            <w:r>
              <w:rPr>
                <w:sz w:val="24"/>
              </w:rPr>
              <w:t>Organizing</w:t>
            </w:r>
            <w:r>
              <w:rPr>
                <w:spacing w:val="-2"/>
                <w:sz w:val="24"/>
              </w:rPr>
              <w:t xml:space="preserve"> </w:t>
            </w:r>
            <w:r>
              <w:rPr>
                <w:sz w:val="24"/>
              </w:rPr>
              <w:t>for</w:t>
            </w:r>
            <w:r>
              <w:rPr>
                <w:spacing w:val="-3"/>
                <w:sz w:val="24"/>
              </w:rPr>
              <w:t xml:space="preserve"> </w:t>
            </w:r>
            <w:r>
              <w:rPr>
                <w:sz w:val="24"/>
              </w:rPr>
              <w:t>Acquisitions</w:t>
            </w:r>
            <w:r>
              <w:rPr>
                <w:spacing w:val="-1"/>
                <w:sz w:val="24"/>
              </w:rPr>
              <w:t xml:space="preserve"> </w:t>
            </w:r>
            <w:r>
              <w:rPr>
                <w:sz w:val="24"/>
              </w:rPr>
              <w:t>-</w:t>
            </w:r>
            <w:r>
              <w:rPr>
                <w:spacing w:val="-3"/>
                <w:sz w:val="24"/>
              </w:rPr>
              <w:t xml:space="preserve"> </w:t>
            </w:r>
            <w:r>
              <w:rPr>
                <w:sz w:val="24"/>
              </w:rPr>
              <w:t>Sources</w:t>
            </w:r>
            <w:r>
              <w:rPr>
                <w:spacing w:val="-1"/>
                <w:sz w:val="24"/>
              </w:rPr>
              <w:t xml:space="preserve"> </w:t>
            </w:r>
            <w:r>
              <w:rPr>
                <w:spacing w:val="-5"/>
                <w:sz w:val="24"/>
              </w:rPr>
              <w:t>and</w:t>
            </w:r>
          </w:p>
          <w:p w14:paraId="30D77768" w14:textId="77777777" w:rsidR="0047733A" w:rsidRDefault="00A66171">
            <w:pPr>
              <w:pStyle w:val="TableParagraph"/>
              <w:spacing w:before="8" w:line="262" w:lineRule="exact"/>
              <w:rPr>
                <w:sz w:val="24"/>
              </w:rPr>
            </w:pPr>
            <w:r>
              <w:rPr>
                <w:sz w:val="24"/>
              </w:rPr>
              <w:t>Limits</w:t>
            </w:r>
            <w:r>
              <w:rPr>
                <w:spacing w:val="-3"/>
                <w:sz w:val="24"/>
              </w:rPr>
              <w:t xml:space="preserve"> </w:t>
            </w:r>
            <w:r>
              <w:rPr>
                <w:sz w:val="24"/>
              </w:rPr>
              <w:t>of</w:t>
            </w:r>
            <w:r>
              <w:rPr>
                <w:spacing w:val="-4"/>
                <w:sz w:val="24"/>
              </w:rPr>
              <w:t xml:space="preserve"> </w:t>
            </w:r>
            <w:r>
              <w:rPr>
                <w:sz w:val="24"/>
              </w:rPr>
              <w:t>Value</w:t>
            </w:r>
            <w:r>
              <w:rPr>
                <w:spacing w:val="-4"/>
                <w:sz w:val="24"/>
              </w:rPr>
              <w:t xml:space="preserve"> </w:t>
            </w:r>
            <w:r>
              <w:rPr>
                <w:sz w:val="24"/>
              </w:rPr>
              <w:t>Creation</w:t>
            </w:r>
            <w:r>
              <w:rPr>
                <w:spacing w:val="-1"/>
                <w:sz w:val="24"/>
              </w:rPr>
              <w:t xml:space="preserve"> </w:t>
            </w:r>
            <w:r>
              <w:rPr>
                <w:sz w:val="24"/>
              </w:rPr>
              <w:t>in</w:t>
            </w:r>
            <w:r>
              <w:rPr>
                <w:spacing w:val="-3"/>
                <w:sz w:val="24"/>
              </w:rPr>
              <w:t xml:space="preserve"> </w:t>
            </w:r>
            <w:r>
              <w:rPr>
                <w:sz w:val="24"/>
              </w:rPr>
              <w:t>M&amp;A</w:t>
            </w:r>
            <w:r>
              <w:rPr>
                <w:spacing w:val="-3"/>
                <w:sz w:val="24"/>
              </w:rPr>
              <w:t xml:space="preserve"> </w:t>
            </w:r>
            <w:r>
              <w:rPr>
                <w:sz w:val="24"/>
              </w:rPr>
              <w:t>–</w:t>
            </w:r>
            <w:r>
              <w:rPr>
                <w:spacing w:val="-3"/>
                <w:sz w:val="24"/>
              </w:rPr>
              <w:t xml:space="preserve"> </w:t>
            </w:r>
            <w:r>
              <w:rPr>
                <w:sz w:val="24"/>
              </w:rPr>
              <w:t>Deal</w:t>
            </w:r>
            <w:r>
              <w:rPr>
                <w:spacing w:val="-3"/>
                <w:sz w:val="24"/>
              </w:rPr>
              <w:t xml:space="preserve"> </w:t>
            </w:r>
            <w:r>
              <w:rPr>
                <w:sz w:val="24"/>
              </w:rPr>
              <w:t>Structuring</w:t>
            </w:r>
            <w:r>
              <w:rPr>
                <w:spacing w:val="-3"/>
                <w:sz w:val="24"/>
              </w:rPr>
              <w:t xml:space="preserve"> </w:t>
            </w:r>
            <w:r>
              <w:rPr>
                <w:sz w:val="24"/>
              </w:rPr>
              <w:t>&amp;</w:t>
            </w:r>
            <w:r>
              <w:rPr>
                <w:spacing w:val="-3"/>
                <w:sz w:val="24"/>
              </w:rPr>
              <w:t xml:space="preserve"> </w:t>
            </w:r>
            <w:r>
              <w:rPr>
                <w:sz w:val="24"/>
              </w:rPr>
              <w:t>Negotiation</w:t>
            </w:r>
            <w:r>
              <w:rPr>
                <w:spacing w:val="-3"/>
                <w:sz w:val="24"/>
              </w:rPr>
              <w:t xml:space="preserve"> </w:t>
            </w:r>
            <w:r>
              <w:rPr>
                <w:sz w:val="24"/>
              </w:rPr>
              <w:t>–</w:t>
            </w:r>
            <w:r>
              <w:rPr>
                <w:spacing w:val="-3"/>
                <w:sz w:val="24"/>
              </w:rPr>
              <w:t xml:space="preserve"> </w:t>
            </w:r>
            <w:r>
              <w:rPr>
                <w:sz w:val="24"/>
              </w:rPr>
              <w:t>Bid</w:t>
            </w:r>
            <w:r>
              <w:rPr>
                <w:spacing w:val="-6"/>
                <w:sz w:val="24"/>
              </w:rPr>
              <w:t xml:space="preserve"> </w:t>
            </w:r>
            <w:r>
              <w:rPr>
                <w:sz w:val="24"/>
              </w:rPr>
              <w:t>Strategies</w:t>
            </w:r>
            <w:r>
              <w:rPr>
                <w:spacing w:val="-3"/>
                <w:sz w:val="24"/>
              </w:rPr>
              <w:t xml:space="preserve"> </w:t>
            </w:r>
            <w:r>
              <w:rPr>
                <w:sz w:val="24"/>
              </w:rPr>
              <w:t>and Défense Tactics.</w:t>
            </w:r>
          </w:p>
        </w:tc>
      </w:tr>
      <w:tr w:rsidR="0047733A" w14:paraId="510EAA44" w14:textId="77777777">
        <w:trPr>
          <w:trHeight w:val="141"/>
        </w:trPr>
        <w:tc>
          <w:tcPr>
            <w:tcW w:w="9274" w:type="dxa"/>
            <w:gridSpan w:val="13"/>
          </w:tcPr>
          <w:p w14:paraId="5F260806" w14:textId="77777777" w:rsidR="0047733A" w:rsidRDefault="0047733A">
            <w:pPr>
              <w:pStyle w:val="TableParagraph"/>
              <w:ind w:left="0"/>
              <w:rPr>
                <w:sz w:val="8"/>
              </w:rPr>
            </w:pPr>
          </w:p>
        </w:tc>
      </w:tr>
      <w:tr w:rsidR="0047733A" w14:paraId="74DEBAD9" w14:textId="77777777">
        <w:trPr>
          <w:trHeight w:val="275"/>
        </w:trPr>
        <w:tc>
          <w:tcPr>
            <w:tcW w:w="1642" w:type="dxa"/>
            <w:gridSpan w:val="2"/>
          </w:tcPr>
          <w:p w14:paraId="3AA6D59C" w14:textId="77777777" w:rsidR="0047733A" w:rsidRDefault="00A66171">
            <w:pPr>
              <w:pStyle w:val="TableParagraph"/>
              <w:spacing w:line="256" w:lineRule="exact"/>
              <w:rPr>
                <w:b/>
                <w:sz w:val="24"/>
              </w:rPr>
            </w:pPr>
            <w:r>
              <w:rPr>
                <w:b/>
                <w:spacing w:val="-2"/>
                <w:sz w:val="24"/>
              </w:rPr>
              <w:t>Unit:5</w:t>
            </w:r>
          </w:p>
        </w:tc>
        <w:tc>
          <w:tcPr>
            <w:tcW w:w="6162" w:type="dxa"/>
            <w:gridSpan w:val="8"/>
          </w:tcPr>
          <w:p w14:paraId="2D5D9285" w14:textId="77777777" w:rsidR="0047733A" w:rsidRDefault="00A66171">
            <w:pPr>
              <w:pStyle w:val="TableParagraph"/>
              <w:spacing w:line="256" w:lineRule="exact"/>
              <w:ind w:left="705"/>
              <w:rPr>
                <w:b/>
                <w:sz w:val="24"/>
              </w:rPr>
            </w:pPr>
            <w:r>
              <w:rPr>
                <w:b/>
                <w:sz w:val="24"/>
              </w:rPr>
              <w:t>REGULATION</w:t>
            </w:r>
            <w:r>
              <w:rPr>
                <w:b/>
                <w:spacing w:val="-4"/>
                <w:sz w:val="24"/>
              </w:rPr>
              <w:t xml:space="preserve"> </w:t>
            </w:r>
            <w:r>
              <w:rPr>
                <w:b/>
                <w:sz w:val="24"/>
              </w:rPr>
              <w:t>OF</w:t>
            </w:r>
            <w:r>
              <w:rPr>
                <w:b/>
                <w:spacing w:val="-4"/>
                <w:sz w:val="24"/>
              </w:rPr>
              <w:t xml:space="preserve"> </w:t>
            </w:r>
            <w:r>
              <w:rPr>
                <w:b/>
                <w:sz w:val="24"/>
              </w:rPr>
              <w:t>SECURITIES</w:t>
            </w:r>
            <w:r>
              <w:rPr>
                <w:b/>
                <w:spacing w:val="-2"/>
                <w:sz w:val="24"/>
              </w:rPr>
              <w:t xml:space="preserve"> TRADING</w:t>
            </w:r>
          </w:p>
        </w:tc>
        <w:tc>
          <w:tcPr>
            <w:tcW w:w="1470" w:type="dxa"/>
            <w:gridSpan w:val="3"/>
          </w:tcPr>
          <w:p w14:paraId="79CAD1C7" w14:textId="77777777" w:rsidR="0047733A" w:rsidRDefault="00A66171">
            <w:pPr>
              <w:pStyle w:val="TableParagraph"/>
              <w:spacing w:line="256" w:lineRule="exact"/>
              <w:ind w:left="389"/>
              <w:rPr>
                <w:b/>
                <w:sz w:val="24"/>
              </w:rPr>
            </w:pPr>
            <w:r>
              <w:rPr>
                <w:b/>
                <w:sz w:val="24"/>
              </w:rPr>
              <w:t>10</w:t>
            </w:r>
            <w:r>
              <w:rPr>
                <w:b/>
                <w:spacing w:val="60"/>
                <w:sz w:val="24"/>
              </w:rPr>
              <w:t xml:space="preserve"> </w:t>
            </w:r>
            <w:r>
              <w:rPr>
                <w:b/>
                <w:spacing w:val="-2"/>
                <w:sz w:val="24"/>
              </w:rPr>
              <w:t>hours</w:t>
            </w:r>
          </w:p>
        </w:tc>
      </w:tr>
      <w:tr w:rsidR="0047733A" w14:paraId="0F9D0E46" w14:textId="77777777">
        <w:trPr>
          <w:trHeight w:val="827"/>
        </w:trPr>
        <w:tc>
          <w:tcPr>
            <w:tcW w:w="9274" w:type="dxa"/>
            <w:gridSpan w:val="13"/>
          </w:tcPr>
          <w:p w14:paraId="1FB304E7" w14:textId="77777777" w:rsidR="0047733A" w:rsidRDefault="00A66171">
            <w:pPr>
              <w:pStyle w:val="TableParagraph"/>
              <w:spacing w:line="275" w:lineRule="exact"/>
              <w:rPr>
                <w:sz w:val="24"/>
              </w:rPr>
            </w:pPr>
            <w:r>
              <w:rPr>
                <w:sz w:val="24"/>
              </w:rPr>
              <w:t>Regulation</w:t>
            </w:r>
            <w:r>
              <w:rPr>
                <w:spacing w:val="-2"/>
                <w:sz w:val="24"/>
              </w:rPr>
              <w:t xml:space="preserve"> </w:t>
            </w:r>
            <w:r>
              <w:rPr>
                <w:sz w:val="24"/>
              </w:rPr>
              <w:t>of</w:t>
            </w:r>
            <w:r>
              <w:rPr>
                <w:spacing w:val="-2"/>
                <w:sz w:val="24"/>
              </w:rPr>
              <w:t xml:space="preserve"> </w:t>
            </w:r>
            <w:r>
              <w:rPr>
                <w:sz w:val="24"/>
              </w:rPr>
              <w:t>Securities Trading</w:t>
            </w:r>
            <w:r>
              <w:rPr>
                <w:spacing w:val="-1"/>
                <w:sz w:val="24"/>
              </w:rPr>
              <w:t xml:space="preserve"> </w:t>
            </w:r>
            <w:r>
              <w:rPr>
                <w:sz w:val="24"/>
              </w:rPr>
              <w:t>and</w:t>
            </w:r>
            <w:r>
              <w:rPr>
                <w:spacing w:val="-2"/>
                <w:sz w:val="24"/>
              </w:rPr>
              <w:t xml:space="preserve"> </w:t>
            </w:r>
            <w:r>
              <w:rPr>
                <w:sz w:val="24"/>
              </w:rPr>
              <w:t>Takeovers</w:t>
            </w:r>
            <w:r>
              <w:rPr>
                <w:spacing w:val="-1"/>
                <w:sz w:val="24"/>
              </w:rPr>
              <w:t xml:space="preserve"> </w:t>
            </w:r>
            <w:r>
              <w:rPr>
                <w:sz w:val="24"/>
              </w:rPr>
              <w:t>–</w:t>
            </w:r>
            <w:r>
              <w:rPr>
                <w:spacing w:val="-2"/>
                <w:sz w:val="24"/>
              </w:rPr>
              <w:t xml:space="preserve"> </w:t>
            </w:r>
            <w:r>
              <w:rPr>
                <w:sz w:val="24"/>
              </w:rPr>
              <w:t>Disclosure</w:t>
            </w:r>
            <w:r>
              <w:rPr>
                <w:spacing w:val="-2"/>
                <w:sz w:val="24"/>
              </w:rPr>
              <w:t xml:space="preserve"> </w:t>
            </w:r>
            <w:r>
              <w:rPr>
                <w:sz w:val="24"/>
              </w:rPr>
              <w:t>Requirements</w:t>
            </w:r>
            <w:r>
              <w:rPr>
                <w:spacing w:val="-2"/>
                <w:sz w:val="24"/>
              </w:rPr>
              <w:t xml:space="preserve"> </w:t>
            </w:r>
            <w:r>
              <w:rPr>
                <w:sz w:val="24"/>
              </w:rPr>
              <w:t>–</w:t>
            </w:r>
            <w:r>
              <w:rPr>
                <w:spacing w:val="-1"/>
                <w:sz w:val="24"/>
              </w:rPr>
              <w:t xml:space="preserve"> </w:t>
            </w:r>
            <w:r>
              <w:rPr>
                <w:sz w:val="24"/>
              </w:rPr>
              <w:t>Risk</w:t>
            </w:r>
            <w:r>
              <w:rPr>
                <w:spacing w:val="-1"/>
                <w:sz w:val="24"/>
              </w:rPr>
              <w:t xml:space="preserve"> </w:t>
            </w:r>
            <w:r>
              <w:rPr>
                <w:spacing w:val="-2"/>
                <w:sz w:val="24"/>
              </w:rPr>
              <w:t>Arbitrage</w:t>
            </w:r>
          </w:p>
          <w:p w14:paraId="31CFE550" w14:textId="77777777" w:rsidR="0047733A" w:rsidRDefault="00A66171">
            <w:pPr>
              <w:pStyle w:val="TableParagraph"/>
              <w:spacing w:before="8" w:line="262" w:lineRule="exact"/>
              <w:rPr>
                <w:sz w:val="24"/>
              </w:rPr>
            </w:pPr>
            <w:r>
              <w:rPr>
                <w:sz w:val="24"/>
              </w:rPr>
              <w:t>in</w:t>
            </w:r>
            <w:r>
              <w:rPr>
                <w:spacing w:val="-3"/>
                <w:sz w:val="24"/>
              </w:rPr>
              <w:t xml:space="preserve"> </w:t>
            </w:r>
            <w:r>
              <w:rPr>
                <w:sz w:val="24"/>
              </w:rPr>
              <w:t>M&amp;A</w:t>
            </w:r>
            <w:r>
              <w:rPr>
                <w:spacing w:val="-4"/>
                <w:sz w:val="24"/>
              </w:rPr>
              <w:t xml:space="preserve"> </w:t>
            </w:r>
            <w:r>
              <w:rPr>
                <w:sz w:val="24"/>
              </w:rPr>
              <w:t>Activity</w:t>
            </w:r>
            <w:r>
              <w:rPr>
                <w:spacing w:val="-3"/>
                <w:sz w:val="24"/>
              </w:rPr>
              <w:t xml:space="preserve"> </w:t>
            </w:r>
            <w:r>
              <w:rPr>
                <w:sz w:val="24"/>
              </w:rPr>
              <w:t>-</w:t>
            </w:r>
            <w:r>
              <w:rPr>
                <w:spacing w:val="-4"/>
                <w:sz w:val="24"/>
              </w:rPr>
              <w:t xml:space="preserve"> </w:t>
            </w:r>
            <w:r>
              <w:rPr>
                <w:sz w:val="24"/>
              </w:rPr>
              <w:t>Insider</w:t>
            </w:r>
            <w:r>
              <w:rPr>
                <w:spacing w:val="-4"/>
                <w:sz w:val="24"/>
              </w:rPr>
              <w:t xml:space="preserve"> </w:t>
            </w:r>
            <w:r>
              <w:rPr>
                <w:sz w:val="24"/>
              </w:rPr>
              <w:t>Trading</w:t>
            </w:r>
            <w:r>
              <w:rPr>
                <w:spacing w:val="-3"/>
                <w:sz w:val="24"/>
              </w:rPr>
              <w:t xml:space="preserve"> </w:t>
            </w:r>
            <w:r>
              <w:rPr>
                <w:sz w:val="24"/>
              </w:rPr>
              <w:t>–</w:t>
            </w:r>
            <w:r>
              <w:rPr>
                <w:spacing w:val="-1"/>
                <w:sz w:val="24"/>
              </w:rPr>
              <w:t xml:space="preserve"> </w:t>
            </w:r>
            <w:r>
              <w:rPr>
                <w:sz w:val="24"/>
              </w:rPr>
              <w:t>Insider</w:t>
            </w:r>
            <w:r>
              <w:rPr>
                <w:spacing w:val="-4"/>
                <w:sz w:val="24"/>
              </w:rPr>
              <w:t xml:space="preserve"> </w:t>
            </w:r>
            <w:r>
              <w:rPr>
                <w:sz w:val="24"/>
              </w:rPr>
              <w:t>Trading</w:t>
            </w:r>
            <w:r>
              <w:rPr>
                <w:spacing w:val="-3"/>
                <w:sz w:val="24"/>
              </w:rPr>
              <w:t xml:space="preserve"> </w:t>
            </w:r>
            <w:r>
              <w:rPr>
                <w:sz w:val="24"/>
              </w:rPr>
              <w:t>at</w:t>
            </w:r>
            <w:r>
              <w:rPr>
                <w:spacing w:val="-3"/>
                <w:sz w:val="24"/>
              </w:rPr>
              <w:t xml:space="preserve"> </w:t>
            </w:r>
            <w:r>
              <w:rPr>
                <w:sz w:val="24"/>
              </w:rPr>
              <w:t>the</w:t>
            </w:r>
            <w:r>
              <w:rPr>
                <w:spacing w:val="-2"/>
                <w:sz w:val="24"/>
              </w:rPr>
              <w:t xml:space="preserve"> </w:t>
            </w:r>
            <w:r>
              <w:rPr>
                <w:sz w:val="24"/>
              </w:rPr>
              <w:t>International</w:t>
            </w:r>
            <w:r>
              <w:rPr>
                <w:spacing w:val="-3"/>
                <w:sz w:val="24"/>
              </w:rPr>
              <w:t xml:space="preserve"> </w:t>
            </w:r>
            <w:r>
              <w:rPr>
                <w:sz w:val="24"/>
              </w:rPr>
              <w:t>Level</w:t>
            </w:r>
            <w:r>
              <w:rPr>
                <w:spacing w:val="-3"/>
                <w:sz w:val="24"/>
              </w:rPr>
              <w:t xml:space="preserve"> </w:t>
            </w:r>
            <w:r>
              <w:rPr>
                <w:sz w:val="24"/>
              </w:rPr>
              <w:t>–</w:t>
            </w:r>
            <w:r>
              <w:rPr>
                <w:spacing w:val="-3"/>
                <w:sz w:val="24"/>
              </w:rPr>
              <w:t xml:space="preserve"> </w:t>
            </w:r>
            <w:r>
              <w:rPr>
                <w:sz w:val="24"/>
              </w:rPr>
              <w:t>Anti</w:t>
            </w:r>
            <w:r>
              <w:rPr>
                <w:spacing w:val="-3"/>
                <w:sz w:val="24"/>
              </w:rPr>
              <w:t xml:space="preserve"> </w:t>
            </w:r>
            <w:r>
              <w:rPr>
                <w:sz w:val="24"/>
              </w:rPr>
              <w:t>Trust Laws - Post- Acquisition Audit and Organizational Learning.</w:t>
            </w:r>
          </w:p>
        </w:tc>
      </w:tr>
      <w:tr w:rsidR="0047733A" w14:paraId="0CAF74F4" w14:textId="77777777">
        <w:trPr>
          <w:trHeight w:val="141"/>
        </w:trPr>
        <w:tc>
          <w:tcPr>
            <w:tcW w:w="9274" w:type="dxa"/>
            <w:gridSpan w:val="13"/>
          </w:tcPr>
          <w:p w14:paraId="17394F9A" w14:textId="77777777" w:rsidR="0047733A" w:rsidRDefault="0047733A">
            <w:pPr>
              <w:pStyle w:val="TableParagraph"/>
              <w:ind w:left="0"/>
              <w:rPr>
                <w:sz w:val="8"/>
              </w:rPr>
            </w:pPr>
          </w:p>
        </w:tc>
      </w:tr>
      <w:tr w:rsidR="0047733A" w14:paraId="557B4AEF" w14:textId="77777777">
        <w:trPr>
          <w:trHeight w:val="304"/>
        </w:trPr>
        <w:tc>
          <w:tcPr>
            <w:tcW w:w="3362" w:type="dxa"/>
            <w:gridSpan w:val="4"/>
          </w:tcPr>
          <w:p w14:paraId="42267C59" w14:textId="77777777" w:rsidR="0047733A" w:rsidRDefault="00A66171">
            <w:pPr>
              <w:pStyle w:val="TableParagraph"/>
              <w:spacing w:before="6"/>
              <w:rPr>
                <w:b/>
                <w:sz w:val="24"/>
              </w:rPr>
            </w:pPr>
            <w:r>
              <w:rPr>
                <w:b/>
                <w:spacing w:val="-2"/>
                <w:sz w:val="24"/>
              </w:rPr>
              <w:t>Unit:6</w:t>
            </w:r>
          </w:p>
        </w:tc>
        <w:tc>
          <w:tcPr>
            <w:tcW w:w="3598" w:type="dxa"/>
            <w:gridSpan w:val="2"/>
          </w:tcPr>
          <w:p w14:paraId="597D35A7" w14:textId="77777777" w:rsidR="0047733A" w:rsidRDefault="00A66171">
            <w:pPr>
              <w:pStyle w:val="TableParagraph"/>
              <w:spacing w:before="6"/>
              <w:ind w:left="290"/>
              <w:rPr>
                <w:b/>
                <w:sz w:val="24"/>
              </w:rPr>
            </w:pPr>
            <w:r>
              <w:rPr>
                <w:b/>
                <w:sz w:val="24"/>
              </w:rPr>
              <w:t>CONTEMPORARY</w:t>
            </w:r>
            <w:r>
              <w:rPr>
                <w:b/>
                <w:spacing w:val="-8"/>
                <w:sz w:val="24"/>
              </w:rPr>
              <w:t xml:space="preserve"> </w:t>
            </w:r>
            <w:r>
              <w:rPr>
                <w:b/>
                <w:spacing w:val="-2"/>
                <w:sz w:val="24"/>
              </w:rPr>
              <w:t>ISSUES</w:t>
            </w:r>
          </w:p>
        </w:tc>
        <w:tc>
          <w:tcPr>
            <w:tcW w:w="2314" w:type="dxa"/>
            <w:gridSpan w:val="7"/>
          </w:tcPr>
          <w:p w14:paraId="338020E9" w14:textId="77777777" w:rsidR="0047733A" w:rsidRDefault="00A66171">
            <w:pPr>
              <w:pStyle w:val="TableParagraph"/>
              <w:spacing w:before="6"/>
              <w:ind w:left="1502"/>
              <w:rPr>
                <w:b/>
                <w:sz w:val="24"/>
              </w:rPr>
            </w:pPr>
            <w:r>
              <w:rPr>
                <w:b/>
                <w:sz w:val="24"/>
              </w:rPr>
              <w:t xml:space="preserve">2 </w:t>
            </w:r>
            <w:r>
              <w:rPr>
                <w:b/>
                <w:spacing w:val="-2"/>
                <w:sz w:val="24"/>
              </w:rPr>
              <w:t>hours</w:t>
            </w:r>
          </w:p>
        </w:tc>
      </w:tr>
      <w:tr w:rsidR="0047733A" w14:paraId="0D9EF185" w14:textId="77777777">
        <w:trPr>
          <w:trHeight w:val="275"/>
        </w:trPr>
        <w:tc>
          <w:tcPr>
            <w:tcW w:w="9274" w:type="dxa"/>
            <w:gridSpan w:val="13"/>
          </w:tcPr>
          <w:p w14:paraId="75F686D1" w14:textId="77777777" w:rsidR="0047733A" w:rsidRDefault="00A66171">
            <w:pPr>
              <w:pStyle w:val="TableParagraph"/>
              <w:spacing w:line="256" w:lineRule="exact"/>
              <w:rPr>
                <w:sz w:val="24"/>
              </w:rPr>
            </w:pPr>
            <w:r>
              <w:rPr>
                <w:sz w:val="24"/>
              </w:rPr>
              <w:t>Expert</w:t>
            </w:r>
            <w:r>
              <w:rPr>
                <w:spacing w:val="-2"/>
                <w:sz w:val="24"/>
              </w:rPr>
              <w:t xml:space="preserve"> </w:t>
            </w:r>
            <w:r>
              <w:rPr>
                <w:sz w:val="24"/>
              </w:rPr>
              <w:t>lectures</w:t>
            </w:r>
            <w:r>
              <w:rPr>
                <w:spacing w:val="-2"/>
                <w:sz w:val="24"/>
              </w:rPr>
              <w:t xml:space="preserve"> </w:t>
            </w:r>
            <w:r>
              <w:rPr>
                <w:sz w:val="24"/>
              </w:rPr>
              <w:t>from Industry,</w:t>
            </w:r>
            <w:r>
              <w:rPr>
                <w:spacing w:val="-2"/>
                <w:sz w:val="24"/>
              </w:rPr>
              <w:t xml:space="preserve"> </w:t>
            </w:r>
            <w:r>
              <w:rPr>
                <w:sz w:val="24"/>
              </w:rPr>
              <w:t>online</w:t>
            </w:r>
            <w:r>
              <w:rPr>
                <w:spacing w:val="-3"/>
                <w:sz w:val="24"/>
              </w:rPr>
              <w:t xml:space="preserve"> </w:t>
            </w:r>
            <w:r>
              <w:rPr>
                <w:sz w:val="24"/>
              </w:rPr>
              <w:t>seminars</w:t>
            </w:r>
            <w:r>
              <w:rPr>
                <w:spacing w:val="-2"/>
                <w:sz w:val="24"/>
              </w:rPr>
              <w:t xml:space="preserve"> </w:t>
            </w:r>
            <w:r>
              <w:rPr>
                <w:sz w:val="24"/>
              </w:rPr>
              <w:t>,workshop</w:t>
            </w:r>
            <w:r>
              <w:rPr>
                <w:spacing w:val="-2"/>
                <w:sz w:val="24"/>
              </w:rPr>
              <w:t xml:space="preserve"> </w:t>
            </w:r>
            <w:r>
              <w:rPr>
                <w:sz w:val="24"/>
              </w:rPr>
              <w:t>with</w:t>
            </w:r>
            <w:r>
              <w:rPr>
                <w:spacing w:val="-2"/>
                <w:sz w:val="24"/>
              </w:rPr>
              <w:t xml:space="preserve"> </w:t>
            </w:r>
            <w:r>
              <w:rPr>
                <w:sz w:val="24"/>
              </w:rPr>
              <w:t>experts</w:t>
            </w:r>
            <w:r>
              <w:rPr>
                <w:spacing w:val="-2"/>
                <w:sz w:val="24"/>
              </w:rPr>
              <w:t xml:space="preserve"> </w:t>
            </w:r>
            <w:r>
              <w:rPr>
                <w:sz w:val="24"/>
              </w:rPr>
              <w:t>to</w:t>
            </w:r>
            <w:r>
              <w:rPr>
                <w:spacing w:val="-2"/>
                <w:sz w:val="24"/>
              </w:rPr>
              <w:t xml:space="preserve"> </w:t>
            </w:r>
            <w:r>
              <w:rPr>
                <w:sz w:val="24"/>
              </w:rPr>
              <w:t>understand</w:t>
            </w:r>
            <w:r>
              <w:rPr>
                <w:spacing w:val="-1"/>
                <w:sz w:val="24"/>
              </w:rPr>
              <w:t xml:space="preserve"> </w:t>
            </w:r>
            <w:r>
              <w:rPr>
                <w:spacing w:val="-5"/>
                <w:sz w:val="24"/>
              </w:rPr>
              <w:t>the</w:t>
            </w:r>
          </w:p>
        </w:tc>
      </w:tr>
    </w:tbl>
    <w:p w14:paraId="25A43CE1" w14:textId="77777777" w:rsidR="0047733A" w:rsidRDefault="0047733A">
      <w:pPr>
        <w:pStyle w:val="TableParagraph"/>
        <w:spacing w:line="256" w:lineRule="exact"/>
        <w:rPr>
          <w:sz w:val="24"/>
        </w:rPr>
        <w:sectPr w:rsidR="0047733A">
          <w:pgSz w:w="11920" w:h="16850"/>
          <w:pgMar w:top="1240" w:right="720" w:bottom="540" w:left="720" w:header="454" w:footer="354" w:gutter="0"/>
          <w:cols w:space="720"/>
        </w:sectPr>
      </w:pPr>
    </w:p>
    <w:p w14:paraId="28C05B1B" w14:textId="77777777" w:rsidR="0047733A" w:rsidRDefault="0047733A">
      <w:pPr>
        <w:pStyle w:val="BodyText"/>
        <w:spacing w:before="6"/>
        <w:rPr>
          <w:sz w:val="14"/>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
        <w:gridCol w:w="214"/>
        <w:gridCol w:w="3425"/>
        <w:gridCol w:w="4179"/>
      </w:tblGrid>
      <w:tr w:rsidR="0047733A" w14:paraId="584CA3AF" w14:textId="77777777">
        <w:trPr>
          <w:trHeight w:val="275"/>
        </w:trPr>
        <w:tc>
          <w:tcPr>
            <w:tcW w:w="9246" w:type="dxa"/>
            <w:gridSpan w:val="4"/>
          </w:tcPr>
          <w:p w14:paraId="7673ECB4" w14:textId="77777777" w:rsidR="0047733A" w:rsidRDefault="00A66171">
            <w:pPr>
              <w:pStyle w:val="TableParagraph"/>
              <w:spacing w:line="256" w:lineRule="exact"/>
              <w:rPr>
                <w:sz w:val="24"/>
              </w:rPr>
            </w:pPr>
            <w:r>
              <w:rPr>
                <w:sz w:val="24"/>
              </w:rPr>
              <w:t>working</w:t>
            </w:r>
            <w:r>
              <w:rPr>
                <w:spacing w:val="-1"/>
                <w:sz w:val="24"/>
              </w:rPr>
              <w:t xml:space="preserve"> </w:t>
            </w:r>
            <w:r>
              <w:rPr>
                <w:sz w:val="24"/>
              </w:rPr>
              <w:t>of</w:t>
            </w:r>
            <w:r>
              <w:rPr>
                <w:spacing w:val="-2"/>
                <w:sz w:val="24"/>
              </w:rPr>
              <w:t xml:space="preserve"> </w:t>
            </w:r>
            <w:r>
              <w:rPr>
                <w:sz w:val="24"/>
              </w:rPr>
              <w:t>M &amp;</w:t>
            </w:r>
            <w:r>
              <w:rPr>
                <w:spacing w:val="-1"/>
                <w:sz w:val="24"/>
              </w:rPr>
              <w:t xml:space="preserve"> </w:t>
            </w:r>
            <w:r>
              <w:rPr>
                <w:sz w:val="24"/>
              </w:rPr>
              <w:t>A,</w:t>
            </w:r>
            <w:r>
              <w:rPr>
                <w:spacing w:val="-1"/>
                <w:sz w:val="24"/>
              </w:rPr>
              <w:t xml:space="preserve"> </w:t>
            </w:r>
            <w:r>
              <w:rPr>
                <w:sz w:val="24"/>
              </w:rPr>
              <w:t>Case</w:t>
            </w:r>
            <w:r>
              <w:rPr>
                <w:spacing w:val="1"/>
                <w:sz w:val="24"/>
              </w:rPr>
              <w:t xml:space="preserve"> </w:t>
            </w:r>
            <w:r>
              <w:rPr>
                <w:spacing w:val="-2"/>
                <w:sz w:val="24"/>
              </w:rPr>
              <w:t>Study</w:t>
            </w:r>
          </w:p>
        </w:tc>
      </w:tr>
      <w:tr w:rsidR="0047733A" w14:paraId="22DBA69B" w14:textId="77777777">
        <w:trPr>
          <w:trHeight w:val="350"/>
        </w:trPr>
        <w:tc>
          <w:tcPr>
            <w:tcW w:w="1642" w:type="dxa"/>
            <w:gridSpan w:val="2"/>
          </w:tcPr>
          <w:p w14:paraId="0F3058CE" w14:textId="77777777" w:rsidR="0047733A" w:rsidRDefault="0047733A">
            <w:pPr>
              <w:pStyle w:val="TableParagraph"/>
              <w:ind w:left="0"/>
            </w:pPr>
          </w:p>
        </w:tc>
        <w:tc>
          <w:tcPr>
            <w:tcW w:w="3425" w:type="dxa"/>
          </w:tcPr>
          <w:p w14:paraId="4CCB7D59" w14:textId="77777777" w:rsidR="0047733A" w:rsidRDefault="00A66171">
            <w:pPr>
              <w:pStyle w:val="TableParagraph"/>
              <w:spacing w:line="270" w:lineRule="exact"/>
              <w:ind w:left="1211"/>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4179" w:type="dxa"/>
          </w:tcPr>
          <w:p w14:paraId="3594A71C" w14:textId="77777777" w:rsidR="0047733A" w:rsidRDefault="00A66171">
            <w:pPr>
              <w:pStyle w:val="TableParagraph"/>
              <w:spacing w:line="270" w:lineRule="exact"/>
              <w:ind w:left="0" w:right="92"/>
              <w:jc w:val="right"/>
              <w:rPr>
                <w:b/>
                <w:sz w:val="24"/>
              </w:rPr>
            </w:pPr>
            <w:r>
              <w:rPr>
                <w:b/>
                <w:sz w:val="24"/>
              </w:rPr>
              <w:t>52</w:t>
            </w:r>
            <w:r>
              <w:rPr>
                <w:b/>
                <w:spacing w:val="55"/>
                <w:sz w:val="24"/>
              </w:rPr>
              <w:t xml:space="preserve"> </w:t>
            </w:r>
            <w:r>
              <w:rPr>
                <w:b/>
                <w:spacing w:val="-2"/>
                <w:sz w:val="24"/>
              </w:rPr>
              <w:t>hours</w:t>
            </w:r>
          </w:p>
        </w:tc>
      </w:tr>
      <w:tr w:rsidR="0047733A" w14:paraId="2E74DF2D" w14:textId="77777777">
        <w:trPr>
          <w:trHeight w:val="273"/>
        </w:trPr>
        <w:tc>
          <w:tcPr>
            <w:tcW w:w="9246" w:type="dxa"/>
            <w:gridSpan w:val="4"/>
          </w:tcPr>
          <w:p w14:paraId="5F933C15" w14:textId="77777777" w:rsidR="0047733A" w:rsidRDefault="00A66171">
            <w:pPr>
              <w:pStyle w:val="TableParagraph"/>
              <w:spacing w:line="253" w:lineRule="exact"/>
              <w:rPr>
                <w:b/>
                <w:sz w:val="24"/>
              </w:rPr>
            </w:pPr>
            <w:r>
              <w:rPr>
                <w:b/>
                <w:sz w:val="24"/>
              </w:rPr>
              <w:t>Text</w:t>
            </w:r>
            <w:r>
              <w:rPr>
                <w:b/>
                <w:spacing w:val="-2"/>
                <w:sz w:val="24"/>
              </w:rPr>
              <w:t xml:space="preserve"> Book(s)</w:t>
            </w:r>
          </w:p>
        </w:tc>
      </w:tr>
      <w:tr w:rsidR="0047733A" w14:paraId="34B95A46" w14:textId="77777777">
        <w:trPr>
          <w:trHeight w:val="318"/>
        </w:trPr>
        <w:tc>
          <w:tcPr>
            <w:tcW w:w="1428" w:type="dxa"/>
          </w:tcPr>
          <w:p w14:paraId="54A28A40" w14:textId="77777777" w:rsidR="0047733A" w:rsidRDefault="00A66171">
            <w:pPr>
              <w:pStyle w:val="TableParagraph"/>
              <w:spacing w:before="15"/>
              <w:rPr>
                <w:sz w:val="24"/>
              </w:rPr>
            </w:pPr>
            <w:r>
              <w:rPr>
                <w:spacing w:val="-10"/>
                <w:sz w:val="24"/>
              </w:rPr>
              <w:t>1</w:t>
            </w:r>
          </w:p>
        </w:tc>
        <w:tc>
          <w:tcPr>
            <w:tcW w:w="7818" w:type="dxa"/>
            <w:gridSpan w:val="3"/>
          </w:tcPr>
          <w:p w14:paraId="7A9EAF55" w14:textId="77777777" w:rsidR="0047733A" w:rsidRDefault="00A66171">
            <w:pPr>
              <w:pStyle w:val="TableParagraph"/>
              <w:spacing w:line="270" w:lineRule="exact"/>
              <w:rPr>
                <w:sz w:val="24"/>
              </w:rPr>
            </w:pPr>
            <w:r>
              <w:rPr>
                <w:sz w:val="24"/>
              </w:rPr>
              <w:t>Maurice.</w:t>
            </w:r>
            <w:r>
              <w:rPr>
                <w:spacing w:val="-3"/>
                <w:sz w:val="24"/>
              </w:rPr>
              <w:t xml:space="preserve"> </w:t>
            </w:r>
            <w:r>
              <w:rPr>
                <w:sz w:val="24"/>
              </w:rPr>
              <w:t>D.</w:t>
            </w:r>
            <w:r>
              <w:rPr>
                <w:spacing w:val="-3"/>
                <w:sz w:val="24"/>
              </w:rPr>
              <w:t xml:space="preserve"> </w:t>
            </w:r>
            <w:r>
              <w:rPr>
                <w:sz w:val="24"/>
              </w:rPr>
              <w:t>Levi. International</w:t>
            </w:r>
            <w:r>
              <w:rPr>
                <w:spacing w:val="-3"/>
                <w:sz w:val="24"/>
              </w:rPr>
              <w:t xml:space="preserve"> </w:t>
            </w:r>
            <w:r>
              <w:rPr>
                <w:sz w:val="24"/>
              </w:rPr>
              <w:t>Finance,</w:t>
            </w:r>
            <w:r>
              <w:rPr>
                <w:spacing w:val="-2"/>
                <w:sz w:val="24"/>
              </w:rPr>
              <w:t xml:space="preserve"> </w:t>
            </w:r>
            <w:r>
              <w:rPr>
                <w:spacing w:val="-5"/>
                <w:sz w:val="24"/>
              </w:rPr>
              <w:t>5/e</w:t>
            </w:r>
          </w:p>
        </w:tc>
      </w:tr>
      <w:tr w:rsidR="0047733A" w14:paraId="507C397A" w14:textId="77777777">
        <w:trPr>
          <w:trHeight w:val="623"/>
        </w:trPr>
        <w:tc>
          <w:tcPr>
            <w:tcW w:w="1428" w:type="dxa"/>
          </w:tcPr>
          <w:p w14:paraId="45C8F5CA" w14:textId="77777777" w:rsidR="0047733A" w:rsidRDefault="00A66171">
            <w:pPr>
              <w:pStyle w:val="TableParagraph"/>
              <w:spacing w:before="167"/>
              <w:rPr>
                <w:sz w:val="24"/>
              </w:rPr>
            </w:pPr>
            <w:r>
              <w:rPr>
                <w:spacing w:val="-10"/>
                <w:sz w:val="24"/>
              </w:rPr>
              <w:t>2</w:t>
            </w:r>
          </w:p>
        </w:tc>
        <w:tc>
          <w:tcPr>
            <w:tcW w:w="7818" w:type="dxa"/>
            <w:gridSpan w:val="3"/>
          </w:tcPr>
          <w:p w14:paraId="498A0F5D" w14:textId="77777777" w:rsidR="0047733A" w:rsidRDefault="00A66171">
            <w:pPr>
              <w:pStyle w:val="TableParagraph"/>
              <w:spacing w:before="43" w:line="280" w:lineRule="atLeast"/>
              <w:ind w:right="1502"/>
              <w:rPr>
                <w:sz w:val="24"/>
              </w:rPr>
            </w:pPr>
            <w:r>
              <w:rPr>
                <w:sz w:val="24"/>
              </w:rPr>
              <w:t>A.V.</w:t>
            </w:r>
            <w:r>
              <w:rPr>
                <w:spacing w:val="-7"/>
                <w:sz w:val="24"/>
              </w:rPr>
              <w:t xml:space="preserve"> </w:t>
            </w:r>
            <w:r>
              <w:rPr>
                <w:sz w:val="24"/>
              </w:rPr>
              <w:t>Rajwade</w:t>
            </w:r>
            <w:r>
              <w:rPr>
                <w:spacing w:val="-8"/>
                <w:sz w:val="24"/>
              </w:rPr>
              <w:t xml:space="preserve"> </w:t>
            </w:r>
            <w:r>
              <w:rPr>
                <w:sz w:val="24"/>
              </w:rPr>
              <w:t>,Foreign</w:t>
            </w:r>
            <w:r>
              <w:rPr>
                <w:spacing w:val="-7"/>
                <w:sz w:val="24"/>
              </w:rPr>
              <w:t xml:space="preserve"> </w:t>
            </w:r>
            <w:r>
              <w:rPr>
                <w:sz w:val="24"/>
              </w:rPr>
              <w:t>Exchange,</w:t>
            </w:r>
            <w:r>
              <w:rPr>
                <w:spacing w:val="-5"/>
                <w:sz w:val="24"/>
              </w:rPr>
              <w:t xml:space="preserve"> </w:t>
            </w:r>
            <w:r>
              <w:rPr>
                <w:sz w:val="24"/>
              </w:rPr>
              <w:t>International</w:t>
            </w:r>
            <w:r>
              <w:rPr>
                <w:spacing w:val="-5"/>
                <w:sz w:val="24"/>
              </w:rPr>
              <w:t xml:space="preserve"> </w:t>
            </w:r>
            <w:r>
              <w:rPr>
                <w:sz w:val="24"/>
              </w:rPr>
              <w:t>Finance</w:t>
            </w:r>
            <w:r>
              <w:rPr>
                <w:spacing w:val="-6"/>
                <w:sz w:val="24"/>
              </w:rPr>
              <w:t xml:space="preserve"> </w:t>
            </w:r>
            <w:r>
              <w:rPr>
                <w:sz w:val="24"/>
              </w:rPr>
              <w:t>and Risk management, 5/e</w:t>
            </w:r>
          </w:p>
        </w:tc>
      </w:tr>
      <w:tr w:rsidR="0047733A" w14:paraId="03F4E718" w14:textId="77777777">
        <w:trPr>
          <w:trHeight w:val="143"/>
        </w:trPr>
        <w:tc>
          <w:tcPr>
            <w:tcW w:w="9246" w:type="dxa"/>
            <w:gridSpan w:val="4"/>
          </w:tcPr>
          <w:p w14:paraId="48B5DD3A" w14:textId="77777777" w:rsidR="0047733A" w:rsidRDefault="0047733A">
            <w:pPr>
              <w:pStyle w:val="TableParagraph"/>
              <w:ind w:left="0"/>
              <w:rPr>
                <w:sz w:val="8"/>
              </w:rPr>
            </w:pPr>
          </w:p>
        </w:tc>
      </w:tr>
      <w:tr w:rsidR="0047733A" w14:paraId="1FC2D7D4" w14:textId="77777777">
        <w:trPr>
          <w:trHeight w:val="364"/>
        </w:trPr>
        <w:tc>
          <w:tcPr>
            <w:tcW w:w="9246" w:type="dxa"/>
            <w:gridSpan w:val="4"/>
          </w:tcPr>
          <w:p w14:paraId="65524235" w14:textId="77777777" w:rsidR="0047733A" w:rsidRDefault="00A66171">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47733A" w14:paraId="6A4427C2" w14:textId="77777777">
        <w:trPr>
          <w:trHeight w:val="318"/>
        </w:trPr>
        <w:tc>
          <w:tcPr>
            <w:tcW w:w="1428" w:type="dxa"/>
          </w:tcPr>
          <w:p w14:paraId="10DE9B10" w14:textId="77777777" w:rsidR="0047733A" w:rsidRDefault="00A66171">
            <w:pPr>
              <w:pStyle w:val="TableParagraph"/>
              <w:spacing w:before="13"/>
              <w:rPr>
                <w:sz w:val="24"/>
              </w:rPr>
            </w:pPr>
            <w:r>
              <w:rPr>
                <w:spacing w:val="-10"/>
                <w:sz w:val="24"/>
              </w:rPr>
              <w:t>1</w:t>
            </w:r>
          </w:p>
        </w:tc>
        <w:tc>
          <w:tcPr>
            <w:tcW w:w="7818" w:type="dxa"/>
            <w:gridSpan w:val="3"/>
          </w:tcPr>
          <w:p w14:paraId="46EF6D62" w14:textId="77777777" w:rsidR="0047733A" w:rsidRDefault="00A66171">
            <w:pPr>
              <w:pStyle w:val="TableParagraph"/>
              <w:spacing w:line="270" w:lineRule="exact"/>
              <w:rPr>
                <w:sz w:val="24"/>
              </w:rPr>
            </w:pPr>
            <w:r>
              <w:rPr>
                <w:sz w:val="24"/>
              </w:rPr>
              <w:t>Alan</w:t>
            </w:r>
            <w:r>
              <w:rPr>
                <w:spacing w:val="-2"/>
                <w:sz w:val="24"/>
              </w:rPr>
              <w:t xml:space="preserve"> </w:t>
            </w:r>
            <w:r>
              <w:rPr>
                <w:sz w:val="24"/>
              </w:rPr>
              <w:t>C.</w:t>
            </w:r>
            <w:r>
              <w:rPr>
                <w:spacing w:val="-2"/>
                <w:sz w:val="24"/>
              </w:rPr>
              <w:t xml:space="preserve"> </w:t>
            </w:r>
            <w:r>
              <w:rPr>
                <w:sz w:val="24"/>
              </w:rPr>
              <w:t>Shapiro</w:t>
            </w:r>
            <w:r>
              <w:rPr>
                <w:spacing w:val="-2"/>
                <w:sz w:val="24"/>
              </w:rPr>
              <w:t xml:space="preserve"> </w:t>
            </w:r>
            <w:r>
              <w:rPr>
                <w:sz w:val="24"/>
              </w:rPr>
              <w:t>Multinational</w:t>
            </w:r>
            <w:r>
              <w:rPr>
                <w:spacing w:val="-1"/>
                <w:sz w:val="24"/>
              </w:rPr>
              <w:t xml:space="preserve"> </w:t>
            </w:r>
            <w:r>
              <w:rPr>
                <w:sz w:val="24"/>
              </w:rPr>
              <w:t>Financial</w:t>
            </w:r>
            <w:r>
              <w:rPr>
                <w:spacing w:val="-2"/>
                <w:sz w:val="24"/>
              </w:rPr>
              <w:t xml:space="preserve"> </w:t>
            </w:r>
            <w:r>
              <w:rPr>
                <w:sz w:val="24"/>
              </w:rPr>
              <w:t>Management</w:t>
            </w:r>
            <w:r>
              <w:rPr>
                <w:spacing w:val="-2"/>
                <w:sz w:val="24"/>
              </w:rPr>
              <w:t xml:space="preserve"> </w:t>
            </w:r>
            <w:r>
              <w:rPr>
                <w:sz w:val="24"/>
              </w:rPr>
              <w:t>8/e,</w:t>
            </w:r>
            <w:r>
              <w:rPr>
                <w:spacing w:val="-2"/>
                <w:sz w:val="24"/>
              </w:rPr>
              <w:t xml:space="preserve"> </w:t>
            </w:r>
            <w:r>
              <w:rPr>
                <w:sz w:val="24"/>
              </w:rPr>
              <w:t>Wiley</w:t>
            </w:r>
            <w:r>
              <w:rPr>
                <w:spacing w:val="1"/>
                <w:sz w:val="24"/>
              </w:rPr>
              <w:t xml:space="preserve"> </w:t>
            </w:r>
            <w:r>
              <w:rPr>
                <w:spacing w:val="-2"/>
                <w:sz w:val="24"/>
              </w:rPr>
              <w:t>India</w:t>
            </w:r>
          </w:p>
        </w:tc>
      </w:tr>
      <w:tr w:rsidR="0047733A" w14:paraId="3DB76E34" w14:textId="77777777">
        <w:trPr>
          <w:trHeight w:val="414"/>
        </w:trPr>
        <w:tc>
          <w:tcPr>
            <w:tcW w:w="1428" w:type="dxa"/>
          </w:tcPr>
          <w:p w14:paraId="53B6318A" w14:textId="77777777" w:rsidR="0047733A" w:rsidRDefault="00A66171">
            <w:pPr>
              <w:pStyle w:val="TableParagraph"/>
              <w:spacing w:before="39"/>
              <w:rPr>
                <w:sz w:val="24"/>
              </w:rPr>
            </w:pPr>
            <w:r>
              <w:rPr>
                <w:spacing w:val="-10"/>
                <w:sz w:val="24"/>
              </w:rPr>
              <w:t>2</w:t>
            </w:r>
          </w:p>
        </w:tc>
        <w:tc>
          <w:tcPr>
            <w:tcW w:w="7818" w:type="dxa"/>
            <w:gridSpan w:val="3"/>
          </w:tcPr>
          <w:p w14:paraId="0F9762D6" w14:textId="77777777" w:rsidR="0047733A" w:rsidRDefault="00A66171">
            <w:pPr>
              <w:pStyle w:val="TableParagraph"/>
              <w:spacing w:line="270" w:lineRule="exact"/>
              <w:rPr>
                <w:sz w:val="24"/>
              </w:rPr>
            </w:pPr>
            <w:r>
              <w:rPr>
                <w:sz w:val="24"/>
              </w:rPr>
              <w:t>Ian</w:t>
            </w:r>
            <w:r>
              <w:rPr>
                <w:spacing w:val="-4"/>
                <w:sz w:val="24"/>
              </w:rPr>
              <w:t xml:space="preserve"> </w:t>
            </w:r>
            <w:r>
              <w:rPr>
                <w:sz w:val="24"/>
              </w:rPr>
              <w:t>H.</w:t>
            </w:r>
            <w:r>
              <w:rPr>
                <w:spacing w:val="-2"/>
                <w:sz w:val="24"/>
              </w:rPr>
              <w:t xml:space="preserve"> </w:t>
            </w:r>
            <w:r>
              <w:rPr>
                <w:sz w:val="24"/>
              </w:rPr>
              <w:t>Giddy.</w:t>
            </w:r>
            <w:r>
              <w:rPr>
                <w:spacing w:val="-1"/>
                <w:sz w:val="24"/>
              </w:rPr>
              <w:t xml:space="preserve"> </w:t>
            </w:r>
            <w:r>
              <w:rPr>
                <w:sz w:val="24"/>
              </w:rPr>
              <w:t>Global Financial</w:t>
            </w:r>
            <w:r>
              <w:rPr>
                <w:spacing w:val="-2"/>
                <w:sz w:val="24"/>
              </w:rPr>
              <w:t xml:space="preserve"> </w:t>
            </w:r>
            <w:r>
              <w:rPr>
                <w:sz w:val="24"/>
              </w:rPr>
              <w:t>Markets,</w:t>
            </w:r>
            <w:r>
              <w:rPr>
                <w:spacing w:val="-1"/>
                <w:sz w:val="24"/>
              </w:rPr>
              <w:t xml:space="preserve"> </w:t>
            </w:r>
            <w:r>
              <w:rPr>
                <w:spacing w:val="-5"/>
                <w:sz w:val="24"/>
              </w:rPr>
              <w:t>1/e</w:t>
            </w:r>
          </w:p>
        </w:tc>
      </w:tr>
      <w:tr w:rsidR="0047733A" w14:paraId="75E561F9" w14:textId="77777777">
        <w:trPr>
          <w:trHeight w:val="141"/>
        </w:trPr>
        <w:tc>
          <w:tcPr>
            <w:tcW w:w="9246" w:type="dxa"/>
            <w:gridSpan w:val="4"/>
          </w:tcPr>
          <w:p w14:paraId="410B9F27" w14:textId="77777777" w:rsidR="0047733A" w:rsidRDefault="0047733A">
            <w:pPr>
              <w:pStyle w:val="TableParagraph"/>
              <w:ind w:left="0"/>
              <w:rPr>
                <w:sz w:val="8"/>
              </w:rPr>
            </w:pPr>
          </w:p>
        </w:tc>
      </w:tr>
      <w:tr w:rsidR="0047733A" w14:paraId="3B00D537" w14:textId="77777777">
        <w:trPr>
          <w:trHeight w:val="275"/>
        </w:trPr>
        <w:tc>
          <w:tcPr>
            <w:tcW w:w="9246" w:type="dxa"/>
            <w:gridSpan w:val="4"/>
          </w:tcPr>
          <w:p w14:paraId="7BEC803E" w14:textId="77777777" w:rsidR="0047733A" w:rsidRDefault="00A66171">
            <w:pPr>
              <w:pStyle w:val="TableParagraph"/>
              <w:spacing w:line="256"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26E2C783" w14:textId="77777777">
        <w:trPr>
          <w:trHeight w:val="275"/>
        </w:trPr>
        <w:tc>
          <w:tcPr>
            <w:tcW w:w="1428" w:type="dxa"/>
          </w:tcPr>
          <w:p w14:paraId="2A008137" w14:textId="77777777" w:rsidR="0047733A" w:rsidRDefault="00A66171">
            <w:pPr>
              <w:pStyle w:val="TableParagraph"/>
              <w:spacing w:line="256" w:lineRule="exact"/>
              <w:rPr>
                <w:sz w:val="24"/>
              </w:rPr>
            </w:pPr>
            <w:r>
              <w:rPr>
                <w:spacing w:val="-10"/>
                <w:sz w:val="24"/>
              </w:rPr>
              <w:t>1</w:t>
            </w:r>
          </w:p>
        </w:tc>
        <w:tc>
          <w:tcPr>
            <w:tcW w:w="7818" w:type="dxa"/>
            <w:gridSpan w:val="3"/>
          </w:tcPr>
          <w:p w14:paraId="7069D379" w14:textId="77777777" w:rsidR="0047733A" w:rsidRDefault="00A66171">
            <w:pPr>
              <w:pStyle w:val="TableParagraph"/>
              <w:spacing w:line="256" w:lineRule="exact"/>
              <w:rPr>
                <w:sz w:val="24"/>
              </w:rPr>
            </w:pPr>
            <w:r>
              <w:rPr>
                <w:spacing w:val="-2"/>
                <w:sz w:val="24"/>
              </w:rPr>
              <w:t>https://onlinecourses.swayam2.ac.in/imb20_mg39/preview</w:t>
            </w:r>
          </w:p>
        </w:tc>
      </w:tr>
      <w:tr w:rsidR="0047733A" w14:paraId="2445B6D5" w14:textId="77777777">
        <w:trPr>
          <w:trHeight w:val="551"/>
        </w:trPr>
        <w:tc>
          <w:tcPr>
            <w:tcW w:w="1428" w:type="dxa"/>
          </w:tcPr>
          <w:p w14:paraId="650CBE7C" w14:textId="77777777" w:rsidR="0047733A" w:rsidRDefault="00A66171">
            <w:pPr>
              <w:pStyle w:val="TableParagraph"/>
              <w:spacing w:line="270" w:lineRule="exact"/>
              <w:rPr>
                <w:sz w:val="24"/>
              </w:rPr>
            </w:pPr>
            <w:r>
              <w:rPr>
                <w:spacing w:val="-10"/>
                <w:sz w:val="24"/>
              </w:rPr>
              <w:t>2</w:t>
            </w:r>
          </w:p>
        </w:tc>
        <w:tc>
          <w:tcPr>
            <w:tcW w:w="7818" w:type="dxa"/>
            <w:gridSpan w:val="3"/>
          </w:tcPr>
          <w:p w14:paraId="34F48958" w14:textId="77777777" w:rsidR="0047733A" w:rsidRDefault="00A66171">
            <w:pPr>
              <w:pStyle w:val="TableParagraph"/>
              <w:spacing w:before="5" w:line="228" w:lineRule="auto"/>
              <w:ind w:right="147"/>
              <w:rPr>
                <w:sz w:val="24"/>
              </w:rPr>
            </w:pPr>
            <w:r>
              <w:rPr>
                <w:spacing w:val="-2"/>
                <w:sz w:val="24"/>
              </w:rPr>
              <w:t>htt</w:t>
            </w:r>
            <w:hyperlink r:id="rId93">
              <w:r>
                <w:rPr>
                  <w:spacing w:val="-2"/>
                  <w:sz w:val="24"/>
                </w:rPr>
                <w:t>ps://www.classc</w:t>
              </w:r>
            </w:hyperlink>
            <w:r>
              <w:rPr>
                <w:spacing w:val="-2"/>
                <w:sz w:val="24"/>
              </w:rPr>
              <w:t>e</w:t>
            </w:r>
            <w:hyperlink r:id="rId94">
              <w:r>
                <w:rPr>
                  <w:spacing w:val="-2"/>
                  <w:sz w:val="24"/>
                </w:rPr>
                <w:t>ntral.com/course/edx-foreign-exchange-markets-concepts-</w:t>
              </w:r>
            </w:hyperlink>
            <w:r>
              <w:rPr>
                <w:spacing w:val="-2"/>
                <w:sz w:val="24"/>
              </w:rPr>
              <w:t xml:space="preserve"> instruments-risks-and-derivatives-11720</w:t>
            </w:r>
          </w:p>
        </w:tc>
      </w:tr>
      <w:tr w:rsidR="0047733A" w14:paraId="59BF6363" w14:textId="77777777">
        <w:trPr>
          <w:trHeight w:val="143"/>
        </w:trPr>
        <w:tc>
          <w:tcPr>
            <w:tcW w:w="9246" w:type="dxa"/>
            <w:gridSpan w:val="4"/>
          </w:tcPr>
          <w:p w14:paraId="2183D642" w14:textId="77777777" w:rsidR="0047733A" w:rsidRDefault="0047733A">
            <w:pPr>
              <w:pStyle w:val="TableParagraph"/>
              <w:ind w:left="0"/>
              <w:rPr>
                <w:sz w:val="8"/>
              </w:rPr>
            </w:pPr>
          </w:p>
        </w:tc>
      </w:tr>
      <w:tr w:rsidR="0047733A" w14:paraId="33DA389E" w14:textId="77777777">
        <w:trPr>
          <w:trHeight w:val="143"/>
        </w:trPr>
        <w:tc>
          <w:tcPr>
            <w:tcW w:w="9246" w:type="dxa"/>
            <w:gridSpan w:val="4"/>
          </w:tcPr>
          <w:p w14:paraId="1E54BCC3" w14:textId="77777777" w:rsidR="0047733A" w:rsidRDefault="0047733A">
            <w:pPr>
              <w:pStyle w:val="TableParagraph"/>
              <w:ind w:left="0"/>
              <w:rPr>
                <w:sz w:val="8"/>
              </w:rPr>
            </w:pPr>
          </w:p>
        </w:tc>
      </w:tr>
      <w:tr w:rsidR="0047733A" w14:paraId="7A473908" w14:textId="77777777">
        <w:trPr>
          <w:trHeight w:val="549"/>
        </w:trPr>
        <w:tc>
          <w:tcPr>
            <w:tcW w:w="9246" w:type="dxa"/>
            <w:gridSpan w:val="4"/>
          </w:tcPr>
          <w:p w14:paraId="55BACC94" w14:textId="77777777" w:rsidR="0047733A" w:rsidRDefault="00A66171">
            <w:pPr>
              <w:pStyle w:val="TableParagraph"/>
              <w:spacing w:before="3" w:line="228" w:lineRule="auto"/>
              <w:rPr>
                <w:sz w:val="24"/>
              </w:rPr>
            </w:pPr>
            <w:r>
              <w:rPr>
                <w:sz w:val="24"/>
              </w:rPr>
              <w:t>Course</w:t>
            </w:r>
            <w:r>
              <w:rPr>
                <w:spacing w:val="-4"/>
                <w:sz w:val="24"/>
              </w:rPr>
              <w:t xml:space="preserve"> </w:t>
            </w:r>
            <w:r>
              <w:rPr>
                <w:sz w:val="24"/>
              </w:rPr>
              <w:t>Designed</w:t>
            </w:r>
            <w:r>
              <w:rPr>
                <w:spacing w:val="40"/>
                <w:sz w:val="24"/>
              </w:rPr>
              <w:t xml:space="preserve"> </w:t>
            </w:r>
            <w:r>
              <w:rPr>
                <w:sz w:val="24"/>
              </w:rPr>
              <w:t>By:</w:t>
            </w:r>
            <w:r>
              <w:rPr>
                <w:spacing w:val="40"/>
                <w:sz w:val="24"/>
              </w:rPr>
              <w:t xml:space="preserve"> </w:t>
            </w:r>
            <w:r>
              <w:rPr>
                <w:sz w:val="24"/>
              </w:rPr>
              <w:t>Dr</w:t>
            </w:r>
            <w:r>
              <w:rPr>
                <w:spacing w:val="-4"/>
                <w:sz w:val="24"/>
              </w:rPr>
              <w:t xml:space="preserve"> </w:t>
            </w:r>
            <w:r>
              <w:rPr>
                <w:sz w:val="24"/>
              </w:rPr>
              <w:t>A</w:t>
            </w:r>
            <w:r>
              <w:rPr>
                <w:spacing w:val="-4"/>
                <w:sz w:val="24"/>
              </w:rPr>
              <w:t xml:space="preserve"> </w:t>
            </w:r>
            <w:r>
              <w:rPr>
                <w:sz w:val="24"/>
              </w:rPr>
              <w:t>W</w:t>
            </w:r>
            <w:r>
              <w:rPr>
                <w:spacing w:val="-4"/>
                <w:sz w:val="24"/>
              </w:rPr>
              <w:t xml:space="preserve"> </w:t>
            </w:r>
            <w:r>
              <w:rPr>
                <w:sz w:val="24"/>
              </w:rPr>
              <w:t>Unas,</w:t>
            </w:r>
            <w:r>
              <w:rPr>
                <w:spacing w:val="-3"/>
                <w:sz w:val="24"/>
              </w:rPr>
              <w:t xml:space="preserve"> </w:t>
            </w:r>
            <w:r>
              <w:rPr>
                <w:sz w:val="24"/>
              </w:rPr>
              <w:t>Assistant</w:t>
            </w:r>
            <w:r>
              <w:rPr>
                <w:spacing w:val="-3"/>
                <w:sz w:val="24"/>
              </w:rPr>
              <w:t xml:space="preserve"> </w:t>
            </w:r>
            <w:r>
              <w:rPr>
                <w:sz w:val="24"/>
              </w:rPr>
              <w:t>Professor,</w:t>
            </w:r>
            <w:r>
              <w:rPr>
                <w:spacing w:val="40"/>
                <w:sz w:val="24"/>
              </w:rPr>
              <w:t xml:space="preserve"> </w:t>
            </w:r>
            <w:r>
              <w:rPr>
                <w:sz w:val="24"/>
              </w:rPr>
              <w:t>Government</w:t>
            </w:r>
            <w:r>
              <w:rPr>
                <w:spacing w:val="-3"/>
                <w:sz w:val="24"/>
              </w:rPr>
              <w:t xml:space="preserve"> </w:t>
            </w:r>
            <w:r>
              <w:rPr>
                <w:sz w:val="24"/>
              </w:rPr>
              <w:t>Arts</w:t>
            </w:r>
            <w:r>
              <w:rPr>
                <w:spacing w:val="-3"/>
                <w:sz w:val="24"/>
              </w:rPr>
              <w:t xml:space="preserve"> </w:t>
            </w:r>
            <w:r>
              <w:rPr>
                <w:sz w:val="24"/>
              </w:rPr>
              <w:t>and</w:t>
            </w:r>
            <w:r>
              <w:rPr>
                <w:spacing w:val="-3"/>
                <w:sz w:val="24"/>
              </w:rPr>
              <w:t xml:space="preserve"> </w:t>
            </w:r>
            <w:r>
              <w:rPr>
                <w:sz w:val="24"/>
              </w:rPr>
              <w:t>Science College, Sathiyamangalam</w:t>
            </w:r>
          </w:p>
        </w:tc>
      </w:tr>
    </w:tbl>
    <w:p w14:paraId="1963DDFF" w14:textId="77777777" w:rsidR="0047733A" w:rsidRDefault="0047733A">
      <w:pPr>
        <w:pStyle w:val="BodyText"/>
        <w:rPr>
          <w:sz w:val="20"/>
        </w:rPr>
      </w:pPr>
    </w:p>
    <w:p w14:paraId="27483D4E" w14:textId="77777777" w:rsidR="0047733A" w:rsidRDefault="0047733A">
      <w:pPr>
        <w:pStyle w:val="BodyText"/>
        <w:spacing w:before="68"/>
        <w:rPr>
          <w:sz w:val="20"/>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826"/>
        <w:gridCol w:w="828"/>
        <w:gridCol w:w="823"/>
        <w:gridCol w:w="823"/>
        <w:gridCol w:w="828"/>
        <w:gridCol w:w="823"/>
        <w:gridCol w:w="825"/>
        <w:gridCol w:w="825"/>
        <w:gridCol w:w="825"/>
        <w:gridCol w:w="967"/>
      </w:tblGrid>
      <w:tr w:rsidR="0047733A" w14:paraId="444C58C6" w14:textId="77777777">
        <w:trPr>
          <w:trHeight w:val="275"/>
        </w:trPr>
        <w:tc>
          <w:tcPr>
            <w:tcW w:w="9250" w:type="dxa"/>
            <w:gridSpan w:val="11"/>
          </w:tcPr>
          <w:p w14:paraId="19649F9F" w14:textId="77777777" w:rsidR="0047733A" w:rsidRDefault="00A66171">
            <w:pPr>
              <w:pStyle w:val="TableParagraph"/>
              <w:spacing w:line="256" w:lineRule="exact"/>
              <w:rPr>
                <w:b/>
                <w:sz w:val="24"/>
              </w:rPr>
            </w:pPr>
            <w:r>
              <w:rPr>
                <w:b/>
                <w:sz w:val="24"/>
              </w:rPr>
              <w:t>Mapping</w:t>
            </w:r>
            <w:r>
              <w:rPr>
                <w:b/>
                <w:spacing w:val="-3"/>
                <w:sz w:val="24"/>
              </w:rPr>
              <w:t xml:space="preserve"> </w:t>
            </w:r>
            <w:r>
              <w:rPr>
                <w:b/>
                <w:sz w:val="24"/>
              </w:rPr>
              <w:t>with</w:t>
            </w:r>
            <w:r>
              <w:rPr>
                <w:b/>
                <w:spacing w:val="-2"/>
                <w:sz w:val="24"/>
              </w:rPr>
              <w:t xml:space="preserve"> </w:t>
            </w:r>
            <w:r>
              <w:rPr>
                <w:b/>
                <w:sz w:val="24"/>
              </w:rPr>
              <w:t>Programme</w:t>
            </w:r>
            <w:r>
              <w:rPr>
                <w:b/>
                <w:spacing w:val="-2"/>
                <w:sz w:val="24"/>
              </w:rPr>
              <w:t xml:space="preserve"> Outcomes</w:t>
            </w:r>
          </w:p>
        </w:tc>
      </w:tr>
      <w:tr w:rsidR="0047733A" w14:paraId="31380936" w14:textId="77777777">
        <w:trPr>
          <w:trHeight w:val="230"/>
        </w:trPr>
        <w:tc>
          <w:tcPr>
            <w:tcW w:w="857" w:type="dxa"/>
          </w:tcPr>
          <w:p w14:paraId="3FF67EBE" w14:textId="77777777" w:rsidR="0047733A" w:rsidRDefault="00A66171">
            <w:pPr>
              <w:pStyle w:val="TableParagraph"/>
              <w:spacing w:line="210" w:lineRule="exact"/>
              <w:ind w:left="244"/>
              <w:rPr>
                <w:b/>
                <w:sz w:val="20"/>
              </w:rPr>
            </w:pPr>
            <w:r>
              <w:rPr>
                <w:b/>
                <w:spacing w:val="-5"/>
                <w:sz w:val="20"/>
              </w:rPr>
              <w:t>COs</w:t>
            </w:r>
          </w:p>
        </w:tc>
        <w:tc>
          <w:tcPr>
            <w:tcW w:w="826" w:type="dxa"/>
          </w:tcPr>
          <w:p w14:paraId="6E691E8E" w14:textId="77777777" w:rsidR="0047733A" w:rsidRDefault="00A66171">
            <w:pPr>
              <w:pStyle w:val="TableParagraph"/>
              <w:spacing w:line="210" w:lineRule="exact"/>
              <w:ind w:left="17"/>
              <w:jc w:val="center"/>
              <w:rPr>
                <w:b/>
                <w:sz w:val="20"/>
              </w:rPr>
            </w:pPr>
            <w:r>
              <w:rPr>
                <w:b/>
                <w:spacing w:val="-5"/>
                <w:sz w:val="20"/>
              </w:rPr>
              <w:t>PO1</w:t>
            </w:r>
          </w:p>
        </w:tc>
        <w:tc>
          <w:tcPr>
            <w:tcW w:w="828" w:type="dxa"/>
          </w:tcPr>
          <w:p w14:paraId="51C61E21" w14:textId="77777777" w:rsidR="0047733A" w:rsidRDefault="00A66171">
            <w:pPr>
              <w:pStyle w:val="TableParagraph"/>
              <w:spacing w:line="210" w:lineRule="exact"/>
              <w:ind w:left="104" w:right="85"/>
              <w:jc w:val="center"/>
              <w:rPr>
                <w:b/>
                <w:sz w:val="20"/>
              </w:rPr>
            </w:pPr>
            <w:r>
              <w:rPr>
                <w:b/>
                <w:spacing w:val="-5"/>
                <w:sz w:val="20"/>
              </w:rPr>
              <w:t>PO2</w:t>
            </w:r>
          </w:p>
        </w:tc>
        <w:tc>
          <w:tcPr>
            <w:tcW w:w="823" w:type="dxa"/>
          </w:tcPr>
          <w:p w14:paraId="387EAB3C" w14:textId="77777777" w:rsidR="0047733A" w:rsidRDefault="00A66171">
            <w:pPr>
              <w:pStyle w:val="TableParagraph"/>
              <w:spacing w:line="210" w:lineRule="exact"/>
              <w:ind w:left="20" w:right="6"/>
              <w:jc w:val="center"/>
              <w:rPr>
                <w:b/>
                <w:sz w:val="20"/>
              </w:rPr>
            </w:pPr>
            <w:r>
              <w:rPr>
                <w:b/>
                <w:spacing w:val="-5"/>
                <w:sz w:val="20"/>
              </w:rPr>
              <w:t>PO3</w:t>
            </w:r>
          </w:p>
        </w:tc>
        <w:tc>
          <w:tcPr>
            <w:tcW w:w="823" w:type="dxa"/>
          </w:tcPr>
          <w:p w14:paraId="6E7BEF11" w14:textId="77777777" w:rsidR="0047733A" w:rsidRDefault="00A66171">
            <w:pPr>
              <w:pStyle w:val="TableParagraph"/>
              <w:spacing w:line="210" w:lineRule="exact"/>
              <w:ind w:left="20" w:right="10"/>
              <w:jc w:val="center"/>
              <w:rPr>
                <w:b/>
                <w:sz w:val="20"/>
              </w:rPr>
            </w:pPr>
            <w:r>
              <w:rPr>
                <w:b/>
                <w:spacing w:val="-5"/>
                <w:sz w:val="20"/>
              </w:rPr>
              <w:t>PO4</w:t>
            </w:r>
          </w:p>
        </w:tc>
        <w:tc>
          <w:tcPr>
            <w:tcW w:w="828" w:type="dxa"/>
          </w:tcPr>
          <w:p w14:paraId="238F49F3" w14:textId="77777777" w:rsidR="0047733A" w:rsidRDefault="00A66171">
            <w:pPr>
              <w:pStyle w:val="TableParagraph"/>
              <w:spacing w:line="210" w:lineRule="exact"/>
              <w:ind w:left="100" w:right="85"/>
              <w:jc w:val="center"/>
              <w:rPr>
                <w:b/>
                <w:sz w:val="20"/>
              </w:rPr>
            </w:pPr>
            <w:r>
              <w:rPr>
                <w:b/>
                <w:spacing w:val="-5"/>
                <w:sz w:val="20"/>
              </w:rPr>
              <w:t>PO5</w:t>
            </w:r>
          </w:p>
        </w:tc>
        <w:tc>
          <w:tcPr>
            <w:tcW w:w="823" w:type="dxa"/>
          </w:tcPr>
          <w:p w14:paraId="4B14C2F9" w14:textId="77777777" w:rsidR="0047733A" w:rsidRDefault="00A66171">
            <w:pPr>
              <w:pStyle w:val="TableParagraph"/>
              <w:spacing w:line="210" w:lineRule="exact"/>
              <w:ind w:left="20" w:right="10"/>
              <w:jc w:val="center"/>
              <w:rPr>
                <w:b/>
                <w:sz w:val="20"/>
              </w:rPr>
            </w:pPr>
            <w:r>
              <w:rPr>
                <w:b/>
                <w:spacing w:val="-5"/>
                <w:sz w:val="20"/>
              </w:rPr>
              <w:t>PO6</w:t>
            </w:r>
          </w:p>
        </w:tc>
        <w:tc>
          <w:tcPr>
            <w:tcW w:w="825" w:type="dxa"/>
          </w:tcPr>
          <w:p w14:paraId="7688A02C" w14:textId="77777777" w:rsidR="0047733A" w:rsidRDefault="00A66171">
            <w:pPr>
              <w:pStyle w:val="TableParagraph"/>
              <w:spacing w:line="210" w:lineRule="exact"/>
              <w:ind w:left="16" w:right="3"/>
              <w:jc w:val="center"/>
              <w:rPr>
                <w:b/>
                <w:sz w:val="20"/>
              </w:rPr>
            </w:pPr>
            <w:r>
              <w:rPr>
                <w:b/>
                <w:spacing w:val="-5"/>
                <w:sz w:val="20"/>
              </w:rPr>
              <w:t>PO7</w:t>
            </w:r>
          </w:p>
        </w:tc>
        <w:tc>
          <w:tcPr>
            <w:tcW w:w="825" w:type="dxa"/>
          </w:tcPr>
          <w:p w14:paraId="7275B064" w14:textId="77777777" w:rsidR="0047733A" w:rsidRDefault="00A66171">
            <w:pPr>
              <w:pStyle w:val="TableParagraph"/>
              <w:spacing w:line="210" w:lineRule="exact"/>
              <w:ind w:left="16" w:right="6"/>
              <w:jc w:val="center"/>
              <w:rPr>
                <w:b/>
                <w:sz w:val="20"/>
              </w:rPr>
            </w:pPr>
            <w:r>
              <w:rPr>
                <w:b/>
                <w:spacing w:val="-5"/>
                <w:sz w:val="20"/>
              </w:rPr>
              <w:t>PO8</w:t>
            </w:r>
          </w:p>
        </w:tc>
        <w:tc>
          <w:tcPr>
            <w:tcW w:w="825" w:type="dxa"/>
          </w:tcPr>
          <w:p w14:paraId="27FCE8A3" w14:textId="77777777" w:rsidR="0047733A" w:rsidRDefault="00A66171">
            <w:pPr>
              <w:pStyle w:val="TableParagraph"/>
              <w:spacing w:line="210" w:lineRule="exact"/>
              <w:ind w:left="16"/>
              <w:jc w:val="center"/>
              <w:rPr>
                <w:b/>
                <w:sz w:val="20"/>
              </w:rPr>
            </w:pPr>
            <w:r>
              <w:rPr>
                <w:b/>
                <w:spacing w:val="-5"/>
                <w:sz w:val="20"/>
              </w:rPr>
              <w:t>PO9</w:t>
            </w:r>
          </w:p>
        </w:tc>
        <w:tc>
          <w:tcPr>
            <w:tcW w:w="967" w:type="dxa"/>
          </w:tcPr>
          <w:p w14:paraId="2C7575E1" w14:textId="77777777" w:rsidR="0047733A" w:rsidRDefault="00A66171">
            <w:pPr>
              <w:pStyle w:val="TableParagraph"/>
              <w:spacing w:line="210" w:lineRule="exact"/>
              <w:ind w:left="9"/>
              <w:jc w:val="center"/>
              <w:rPr>
                <w:b/>
                <w:sz w:val="20"/>
              </w:rPr>
            </w:pPr>
            <w:r>
              <w:rPr>
                <w:b/>
                <w:spacing w:val="-4"/>
                <w:sz w:val="20"/>
              </w:rPr>
              <w:t>PO10</w:t>
            </w:r>
          </w:p>
        </w:tc>
      </w:tr>
      <w:tr w:rsidR="0047733A" w14:paraId="4777E8A9" w14:textId="77777777">
        <w:trPr>
          <w:trHeight w:val="273"/>
        </w:trPr>
        <w:tc>
          <w:tcPr>
            <w:tcW w:w="857" w:type="dxa"/>
          </w:tcPr>
          <w:p w14:paraId="4DC6399A" w14:textId="77777777" w:rsidR="0047733A" w:rsidRDefault="00A66171">
            <w:pPr>
              <w:pStyle w:val="TableParagraph"/>
              <w:spacing w:before="22"/>
              <w:rPr>
                <w:b/>
                <w:sz w:val="20"/>
              </w:rPr>
            </w:pPr>
            <w:r>
              <w:rPr>
                <w:b/>
                <w:spacing w:val="-5"/>
                <w:sz w:val="20"/>
              </w:rPr>
              <w:t>CO1</w:t>
            </w:r>
          </w:p>
        </w:tc>
        <w:tc>
          <w:tcPr>
            <w:tcW w:w="826" w:type="dxa"/>
          </w:tcPr>
          <w:p w14:paraId="489CB2BE" w14:textId="77777777" w:rsidR="0047733A" w:rsidRDefault="00A66171">
            <w:pPr>
              <w:pStyle w:val="TableParagraph"/>
              <w:spacing w:line="253" w:lineRule="exact"/>
              <w:ind w:left="17" w:right="2"/>
              <w:jc w:val="center"/>
              <w:rPr>
                <w:sz w:val="24"/>
              </w:rPr>
            </w:pPr>
            <w:r>
              <w:rPr>
                <w:spacing w:val="-10"/>
                <w:sz w:val="24"/>
              </w:rPr>
              <w:t>S</w:t>
            </w:r>
          </w:p>
        </w:tc>
        <w:tc>
          <w:tcPr>
            <w:tcW w:w="828" w:type="dxa"/>
          </w:tcPr>
          <w:p w14:paraId="3E820F25" w14:textId="77777777" w:rsidR="0047733A" w:rsidRDefault="00A66171">
            <w:pPr>
              <w:pStyle w:val="TableParagraph"/>
              <w:spacing w:line="253" w:lineRule="exact"/>
              <w:ind w:left="98" w:right="85"/>
              <w:jc w:val="center"/>
              <w:rPr>
                <w:sz w:val="24"/>
              </w:rPr>
            </w:pPr>
            <w:r>
              <w:rPr>
                <w:spacing w:val="-10"/>
                <w:sz w:val="24"/>
              </w:rPr>
              <w:t>S</w:t>
            </w:r>
          </w:p>
        </w:tc>
        <w:tc>
          <w:tcPr>
            <w:tcW w:w="823" w:type="dxa"/>
          </w:tcPr>
          <w:p w14:paraId="1E8BDC67" w14:textId="77777777" w:rsidR="0047733A" w:rsidRDefault="00A66171">
            <w:pPr>
              <w:pStyle w:val="TableParagraph"/>
              <w:spacing w:line="253" w:lineRule="exact"/>
              <w:ind w:left="20" w:right="12"/>
              <w:jc w:val="center"/>
              <w:rPr>
                <w:sz w:val="24"/>
              </w:rPr>
            </w:pPr>
            <w:r>
              <w:rPr>
                <w:spacing w:val="-10"/>
                <w:sz w:val="24"/>
              </w:rPr>
              <w:t>S</w:t>
            </w:r>
          </w:p>
        </w:tc>
        <w:tc>
          <w:tcPr>
            <w:tcW w:w="823" w:type="dxa"/>
          </w:tcPr>
          <w:p w14:paraId="76932CB6" w14:textId="77777777" w:rsidR="0047733A" w:rsidRDefault="00A66171">
            <w:pPr>
              <w:pStyle w:val="TableParagraph"/>
              <w:spacing w:line="253" w:lineRule="exact"/>
              <w:ind w:left="20" w:right="12"/>
              <w:jc w:val="center"/>
              <w:rPr>
                <w:sz w:val="24"/>
              </w:rPr>
            </w:pPr>
            <w:r>
              <w:rPr>
                <w:spacing w:val="-10"/>
                <w:sz w:val="24"/>
              </w:rPr>
              <w:t>S</w:t>
            </w:r>
          </w:p>
        </w:tc>
        <w:tc>
          <w:tcPr>
            <w:tcW w:w="828" w:type="dxa"/>
          </w:tcPr>
          <w:p w14:paraId="07274565" w14:textId="77777777" w:rsidR="0047733A" w:rsidRDefault="00A66171">
            <w:pPr>
              <w:pStyle w:val="TableParagraph"/>
              <w:spacing w:line="253" w:lineRule="exact"/>
              <w:ind w:left="94" w:right="85"/>
              <w:jc w:val="center"/>
              <w:rPr>
                <w:sz w:val="24"/>
              </w:rPr>
            </w:pPr>
            <w:r>
              <w:rPr>
                <w:spacing w:val="-10"/>
                <w:sz w:val="24"/>
              </w:rPr>
              <w:t>S</w:t>
            </w:r>
          </w:p>
        </w:tc>
        <w:tc>
          <w:tcPr>
            <w:tcW w:w="823" w:type="dxa"/>
          </w:tcPr>
          <w:p w14:paraId="089DF02A" w14:textId="77777777" w:rsidR="0047733A" w:rsidRDefault="00A66171">
            <w:pPr>
              <w:pStyle w:val="TableParagraph"/>
              <w:spacing w:line="253" w:lineRule="exact"/>
              <w:ind w:left="20" w:right="14"/>
              <w:jc w:val="center"/>
              <w:rPr>
                <w:sz w:val="24"/>
              </w:rPr>
            </w:pPr>
            <w:r>
              <w:rPr>
                <w:spacing w:val="-10"/>
                <w:sz w:val="24"/>
              </w:rPr>
              <w:t>M</w:t>
            </w:r>
          </w:p>
        </w:tc>
        <w:tc>
          <w:tcPr>
            <w:tcW w:w="825" w:type="dxa"/>
          </w:tcPr>
          <w:p w14:paraId="2E131EC6" w14:textId="77777777" w:rsidR="0047733A" w:rsidRDefault="00A66171">
            <w:pPr>
              <w:pStyle w:val="TableParagraph"/>
              <w:spacing w:line="253" w:lineRule="exact"/>
              <w:ind w:left="16" w:right="7"/>
              <w:jc w:val="center"/>
              <w:rPr>
                <w:sz w:val="24"/>
              </w:rPr>
            </w:pPr>
            <w:r>
              <w:rPr>
                <w:spacing w:val="-10"/>
                <w:sz w:val="24"/>
              </w:rPr>
              <w:t>M</w:t>
            </w:r>
          </w:p>
        </w:tc>
        <w:tc>
          <w:tcPr>
            <w:tcW w:w="825" w:type="dxa"/>
          </w:tcPr>
          <w:p w14:paraId="2E906F84" w14:textId="77777777" w:rsidR="0047733A" w:rsidRDefault="00A66171">
            <w:pPr>
              <w:pStyle w:val="TableParagraph"/>
              <w:spacing w:line="253" w:lineRule="exact"/>
              <w:ind w:left="16" w:right="12"/>
              <w:jc w:val="center"/>
              <w:rPr>
                <w:sz w:val="24"/>
              </w:rPr>
            </w:pPr>
            <w:r>
              <w:rPr>
                <w:spacing w:val="-10"/>
                <w:sz w:val="24"/>
              </w:rPr>
              <w:t>S</w:t>
            </w:r>
          </w:p>
        </w:tc>
        <w:tc>
          <w:tcPr>
            <w:tcW w:w="825" w:type="dxa"/>
          </w:tcPr>
          <w:p w14:paraId="7612EFC5" w14:textId="77777777" w:rsidR="0047733A" w:rsidRDefault="00A66171">
            <w:pPr>
              <w:pStyle w:val="TableParagraph"/>
              <w:spacing w:line="253" w:lineRule="exact"/>
              <w:ind w:left="16" w:right="4"/>
              <w:jc w:val="center"/>
              <w:rPr>
                <w:sz w:val="24"/>
              </w:rPr>
            </w:pPr>
            <w:r>
              <w:rPr>
                <w:spacing w:val="-10"/>
                <w:sz w:val="24"/>
              </w:rPr>
              <w:t>M</w:t>
            </w:r>
          </w:p>
        </w:tc>
        <w:tc>
          <w:tcPr>
            <w:tcW w:w="967" w:type="dxa"/>
          </w:tcPr>
          <w:p w14:paraId="4F854A15" w14:textId="77777777" w:rsidR="0047733A" w:rsidRDefault="00A66171">
            <w:pPr>
              <w:pStyle w:val="TableParagraph"/>
              <w:spacing w:line="253" w:lineRule="exact"/>
              <w:ind w:left="9" w:right="6"/>
              <w:jc w:val="center"/>
              <w:rPr>
                <w:sz w:val="24"/>
              </w:rPr>
            </w:pPr>
            <w:r>
              <w:rPr>
                <w:spacing w:val="-10"/>
                <w:sz w:val="24"/>
              </w:rPr>
              <w:t>S</w:t>
            </w:r>
          </w:p>
        </w:tc>
      </w:tr>
      <w:tr w:rsidR="0047733A" w14:paraId="7D8BDAC8" w14:textId="77777777">
        <w:trPr>
          <w:trHeight w:val="275"/>
        </w:trPr>
        <w:tc>
          <w:tcPr>
            <w:tcW w:w="857" w:type="dxa"/>
          </w:tcPr>
          <w:p w14:paraId="5E257DD9" w14:textId="77777777" w:rsidR="0047733A" w:rsidRDefault="00A66171">
            <w:pPr>
              <w:pStyle w:val="TableParagraph"/>
              <w:spacing w:before="24"/>
              <w:rPr>
                <w:b/>
                <w:sz w:val="20"/>
              </w:rPr>
            </w:pPr>
            <w:r>
              <w:rPr>
                <w:b/>
                <w:spacing w:val="-5"/>
                <w:sz w:val="20"/>
              </w:rPr>
              <w:t>CO2</w:t>
            </w:r>
          </w:p>
        </w:tc>
        <w:tc>
          <w:tcPr>
            <w:tcW w:w="826" w:type="dxa"/>
          </w:tcPr>
          <w:p w14:paraId="5F59E198" w14:textId="77777777" w:rsidR="0047733A" w:rsidRDefault="00A66171">
            <w:pPr>
              <w:pStyle w:val="TableParagraph"/>
              <w:spacing w:line="256" w:lineRule="exact"/>
              <w:ind w:left="17" w:right="4"/>
              <w:jc w:val="center"/>
              <w:rPr>
                <w:sz w:val="24"/>
              </w:rPr>
            </w:pPr>
            <w:r>
              <w:rPr>
                <w:spacing w:val="-10"/>
                <w:sz w:val="24"/>
              </w:rPr>
              <w:t>M</w:t>
            </w:r>
          </w:p>
        </w:tc>
        <w:tc>
          <w:tcPr>
            <w:tcW w:w="828" w:type="dxa"/>
          </w:tcPr>
          <w:p w14:paraId="1630766A" w14:textId="77777777" w:rsidR="0047733A" w:rsidRDefault="00A66171">
            <w:pPr>
              <w:pStyle w:val="TableParagraph"/>
              <w:spacing w:line="256" w:lineRule="exact"/>
              <w:ind w:left="98" w:right="85"/>
              <w:jc w:val="center"/>
              <w:rPr>
                <w:sz w:val="24"/>
              </w:rPr>
            </w:pPr>
            <w:r>
              <w:rPr>
                <w:spacing w:val="-10"/>
                <w:sz w:val="24"/>
              </w:rPr>
              <w:t>S</w:t>
            </w:r>
          </w:p>
        </w:tc>
        <w:tc>
          <w:tcPr>
            <w:tcW w:w="823" w:type="dxa"/>
          </w:tcPr>
          <w:p w14:paraId="5C3B6D17" w14:textId="77777777" w:rsidR="0047733A" w:rsidRDefault="00A66171">
            <w:pPr>
              <w:pStyle w:val="TableParagraph"/>
              <w:spacing w:line="256" w:lineRule="exact"/>
              <w:ind w:left="20" w:right="10"/>
              <w:jc w:val="center"/>
              <w:rPr>
                <w:sz w:val="24"/>
              </w:rPr>
            </w:pPr>
            <w:r>
              <w:rPr>
                <w:spacing w:val="-10"/>
                <w:sz w:val="24"/>
              </w:rPr>
              <w:t>M</w:t>
            </w:r>
          </w:p>
        </w:tc>
        <w:tc>
          <w:tcPr>
            <w:tcW w:w="823" w:type="dxa"/>
          </w:tcPr>
          <w:p w14:paraId="6ED4E81D"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78D99BCA" w14:textId="77777777" w:rsidR="0047733A" w:rsidRDefault="00A66171">
            <w:pPr>
              <w:pStyle w:val="TableParagraph"/>
              <w:spacing w:line="256" w:lineRule="exact"/>
              <w:ind w:left="94" w:right="85"/>
              <w:jc w:val="center"/>
              <w:rPr>
                <w:sz w:val="24"/>
              </w:rPr>
            </w:pPr>
            <w:r>
              <w:rPr>
                <w:spacing w:val="-10"/>
                <w:sz w:val="24"/>
              </w:rPr>
              <w:t>S</w:t>
            </w:r>
          </w:p>
        </w:tc>
        <w:tc>
          <w:tcPr>
            <w:tcW w:w="823" w:type="dxa"/>
          </w:tcPr>
          <w:p w14:paraId="4F3A8CF1"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143DDD6F"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2464A3AC"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43E7C7BD"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2DE677BA" w14:textId="77777777" w:rsidR="0047733A" w:rsidRDefault="00A66171">
            <w:pPr>
              <w:pStyle w:val="TableParagraph"/>
              <w:spacing w:line="256" w:lineRule="exact"/>
              <w:ind w:left="9" w:right="6"/>
              <w:jc w:val="center"/>
              <w:rPr>
                <w:sz w:val="24"/>
              </w:rPr>
            </w:pPr>
            <w:r>
              <w:rPr>
                <w:spacing w:val="-10"/>
                <w:sz w:val="24"/>
              </w:rPr>
              <w:t>S</w:t>
            </w:r>
          </w:p>
        </w:tc>
      </w:tr>
      <w:tr w:rsidR="0047733A" w14:paraId="191E545F" w14:textId="77777777">
        <w:trPr>
          <w:trHeight w:val="275"/>
        </w:trPr>
        <w:tc>
          <w:tcPr>
            <w:tcW w:w="857" w:type="dxa"/>
          </w:tcPr>
          <w:p w14:paraId="79551E0B" w14:textId="77777777" w:rsidR="0047733A" w:rsidRDefault="00A66171">
            <w:pPr>
              <w:pStyle w:val="TableParagraph"/>
              <w:spacing w:before="24"/>
              <w:rPr>
                <w:b/>
                <w:sz w:val="20"/>
              </w:rPr>
            </w:pPr>
            <w:r>
              <w:rPr>
                <w:b/>
                <w:spacing w:val="-5"/>
                <w:sz w:val="20"/>
              </w:rPr>
              <w:t>CO3</w:t>
            </w:r>
          </w:p>
        </w:tc>
        <w:tc>
          <w:tcPr>
            <w:tcW w:w="826" w:type="dxa"/>
          </w:tcPr>
          <w:p w14:paraId="516E81B5" w14:textId="77777777" w:rsidR="0047733A" w:rsidRDefault="00A66171">
            <w:pPr>
              <w:pStyle w:val="TableParagraph"/>
              <w:spacing w:line="256" w:lineRule="exact"/>
              <w:ind w:left="17" w:right="4"/>
              <w:jc w:val="center"/>
              <w:rPr>
                <w:sz w:val="24"/>
              </w:rPr>
            </w:pPr>
            <w:r>
              <w:rPr>
                <w:spacing w:val="-10"/>
                <w:sz w:val="24"/>
              </w:rPr>
              <w:t>M</w:t>
            </w:r>
          </w:p>
        </w:tc>
        <w:tc>
          <w:tcPr>
            <w:tcW w:w="828" w:type="dxa"/>
          </w:tcPr>
          <w:p w14:paraId="1772E462" w14:textId="77777777" w:rsidR="0047733A" w:rsidRDefault="00A66171">
            <w:pPr>
              <w:pStyle w:val="TableParagraph"/>
              <w:spacing w:line="256" w:lineRule="exact"/>
              <w:ind w:left="98" w:right="85"/>
              <w:jc w:val="center"/>
              <w:rPr>
                <w:sz w:val="24"/>
              </w:rPr>
            </w:pPr>
            <w:r>
              <w:rPr>
                <w:spacing w:val="-10"/>
                <w:sz w:val="24"/>
              </w:rPr>
              <w:t>S</w:t>
            </w:r>
          </w:p>
        </w:tc>
        <w:tc>
          <w:tcPr>
            <w:tcW w:w="823" w:type="dxa"/>
          </w:tcPr>
          <w:p w14:paraId="2DB03F19" w14:textId="77777777" w:rsidR="0047733A" w:rsidRDefault="00A66171">
            <w:pPr>
              <w:pStyle w:val="TableParagraph"/>
              <w:spacing w:line="256" w:lineRule="exact"/>
              <w:ind w:left="20" w:right="12"/>
              <w:jc w:val="center"/>
              <w:rPr>
                <w:sz w:val="24"/>
              </w:rPr>
            </w:pPr>
            <w:r>
              <w:rPr>
                <w:spacing w:val="-10"/>
                <w:sz w:val="24"/>
              </w:rPr>
              <w:t>S</w:t>
            </w:r>
          </w:p>
        </w:tc>
        <w:tc>
          <w:tcPr>
            <w:tcW w:w="823" w:type="dxa"/>
          </w:tcPr>
          <w:p w14:paraId="5D715E19" w14:textId="77777777" w:rsidR="0047733A" w:rsidRDefault="00A66171">
            <w:pPr>
              <w:pStyle w:val="TableParagraph"/>
              <w:spacing w:line="256" w:lineRule="exact"/>
              <w:ind w:left="20" w:right="12"/>
              <w:jc w:val="center"/>
              <w:rPr>
                <w:sz w:val="24"/>
              </w:rPr>
            </w:pPr>
            <w:r>
              <w:rPr>
                <w:spacing w:val="-10"/>
                <w:sz w:val="24"/>
              </w:rPr>
              <w:t>S</w:t>
            </w:r>
          </w:p>
        </w:tc>
        <w:tc>
          <w:tcPr>
            <w:tcW w:w="828" w:type="dxa"/>
          </w:tcPr>
          <w:p w14:paraId="6133D1E0" w14:textId="77777777" w:rsidR="0047733A" w:rsidRDefault="00A66171">
            <w:pPr>
              <w:pStyle w:val="TableParagraph"/>
              <w:spacing w:line="256" w:lineRule="exact"/>
              <w:ind w:left="94" w:right="85"/>
              <w:jc w:val="center"/>
              <w:rPr>
                <w:sz w:val="24"/>
              </w:rPr>
            </w:pPr>
            <w:r>
              <w:rPr>
                <w:spacing w:val="-10"/>
                <w:sz w:val="24"/>
              </w:rPr>
              <w:t>S</w:t>
            </w:r>
          </w:p>
        </w:tc>
        <w:tc>
          <w:tcPr>
            <w:tcW w:w="823" w:type="dxa"/>
          </w:tcPr>
          <w:p w14:paraId="1C0774B0" w14:textId="77777777" w:rsidR="0047733A" w:rsidRDefault="00A66171">
            <w:pPr>
              <w:pStyle w:val="TableParagraph"/>
              <w:spacing w:line="256" w:lineRule="exact"/>
              <w:ind w:left="20" w:right="14"/>
              <w:jc w:val="center"/>
              <w:rPr>
                <w:sz w:val="24"/>
              </w:rPr>
            </w:pPr>
            <w:r>
              <w:rPr>
                <w:spacing w:val="-10"/>
                <w:sz w:val="24"/>
              </w:rPr>
              <w:t>M</w:t>
            </w:r>
          </w:p>
        </w:tc>
        <w:tc>
          <w:tcPr>
            <w:tcW w:w="825" w:type="dxa"/>
          </w:tcPr>
          <w:p w14:paraId="65145682" w14:textId="77777777" w:rsidR="0047733A" w:rsidRDefault="00A66171">
            <w:pPr>
              <w:pStyle w:val="TableParagraph"/>
              <w:spacing w:line="256" w:lineRule="exact"/>
              <w:ind w:left="16" w:right="7"/>
              <w:jc w:val="center"/>
              <w:rPr>
                <w:sz w:val="24"/>
              </w:rPr>
            </w:pPr>
            <w:r>
              <w:rPr>
                <w:spacing w:val="-10"/>
                <w:sz w:val="24"/>
              </w:rPr>
              <w:t>M</w:t>
            </w:r>
          </w:p>
        </w:tc>
        <w:tc>
          <w:tcPr>
            <w:tcW w:w="825" w:type="dxa"/>
          </w:tcPr>
          <w:p w14:paraId="58479982" w14:textId="77777777" w:rsidR="0047733A" w:rsidRDefault="00A66171">
            <w:pPr>
              <w:pStyle w:val="TableParagraph"/>
              <w:spacing w:line="256" w:lineRule="exact"/>
              <w:ind w:left="16" w:right="12"/>
              <w:jc w:val="center"/>
              <w:rPr>
                <w:sz w:val="24"/>
              </w:rPr>
            </w:pPr>
            <w:r>
              <w:rPr>
                <w:spacing w:val="-10"/>
                <w:sz w:val="24"/>
              </w:rPr>
              <w:t>S</w:t>
            </w:r>
          </w:p>
        </w:tc>
        <w:tc>
          <w:tcPr>
            <w:tcW w:w="825" w:type="dxa"/>
          </w:tcPr>
          <w:p w14:paraId="4DD8F9BA" w14:textId="77777777" w:rsidR="0047733A" w:rsidRDefault="00A66171">
            <w:pPr>
              <w:pStyle w:val="TableParagraph"/>
              <w:spacing w:line="256" w:lineRule="exact"/>
              <w:ind w:left="16" w:right="6"/>
              <w:jc w:val="center"/>
              <w:rPr>
                <w:sz w:val="24"/>
              </w:rPr>
            </w:pPr>
            <w:r>
              <w:rPr>
                <w:spacing w:val="-10"/>
                <w:sz w:val="24"/>
              </w:rPr>
              <w:t>S</w:t>
            </w:r>
          </w:p>
        </w:tc>
        <w:tc>
          <w:tcPr>
            <w:tcW w:w="967" w:type="dxa"/>
          </w:tcPr>
          <w:p w14:paraId="17F124D2" w14:textId="77777777" w:rsidR="0047733A" w:rsidRDefault="00A66171">
            <w:pPr>
              <w:pStyle w:val="TableParagraph"/>
              <w:spacing w:line="256" w:lineRule="exact"/>
              <w:ind w:left="9" w:right="6"/>
              <w:jc w:val="center"/>
              <w:rPr>
                <w:sz w:val="24"/>
              </w:rPr>
            </w:pPr>
            <w:r>
              <w:rPr>
                <w:spacing w:val="-10"/>
                <w:sz w:val="24"/>
              </w:rPr>
              <w:t>S</w:t>
            </w:r>
          </w:p>
        </w:tc>
      </w:tr>
    </w:tbl>
    <w:p w14:paraId="3B979050" w14:textId="77777777" w:rsidR="0047733A" w:rsidRDefault="00A66171">
      <w:pPr>
        <w:pStyle w:val="BodyText"/>
        <w:ind w:left="720"/>
      </w:pPr>
      <w:r>
        <w:rPr>
          <w:noProof/>
        </w:rPr>
        <w:drawing>
          <wp:anchor distT="0" distB="0" distL="0" distR="0" simplePos="0" relativeHeight="251694080" behindDoc="1" locked="0" layoutInCell="1" allowOverlap="1" wp14:anchorId="1F2712E8" wp14:editId="390D111E">
            <wp:simplePos x="0" y="0"/>
            <wp:positionH relativeFrom="page">
              <wp:posOffset>2743200</wp:posOffset>
            </wp:positionH>
            <wp:positionV relativeFrom="paragraph">
              <wp:posOffset>-931671</wp:posOffset>
            </wp:positionV>
            <wp:extent cx="2463800" cy="2051312"/>
            <wp:effectExtent l="0" t="0" r="0" b="0"/>
            <wp:wrapNone/>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408811B2" w14:textId="77777777" w:rsidR="0047733A" w:rsidRDefault="0047733A">
      <w:pPr>
        <w:pStyle w:val="BodyText"/>
        <w:sectPr w:rsidR="0047733A">
          <w:pgSz w:w="11920" w:h="16850"/>
          <w:pgMar w:top="1240" w:right="720" w:bottom="540" w:left="720" w:header="454" w:footer="354" w:gutter="0"/>
          <w:cols w:space="720"/>
        </w:sectPr>
      </w:pPr>
    </w:p>
    <w:p w14:paraId="3F1BC230"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0"/>
        <w:gridCol w:w="452"/>
        <w:gridCol w:w="135"/>
        <w:gridCol w:w="361"/>
        <w:gridCol w:w="450"/>
      </w:tblGrid>
      <w:tr w:rsidR="0047733A" w14:paraId="2BE470EE" w14:textId="77777777">
        <w:trPr>
          <w:trHeight w:val="462"/>
        </w:trPr>
        <w:tc>
          <w:tcPr>
            <w:tcW w:w="1549" w:type="dxa"/>
            <w:gridSpan w:val="3"/>
          </w:tcPr>
          <w:p w14:paraId="26F59430" w14:textId="77777777" w:rsidR="0047733A" w:rsidRDefault="00A66171">
            <w:pPr>
              <w:pStyle w:val="TableParagraph"/>
              <w:spacing w:before="71"/>
              <w:ind w:left="78"/>
              <w:rPr>
                <w:b/>
                <w:sz w:val="24"/>
              </w:rPr>
            </w:pPr>
            <w:r>
              <w:rPr>
                <w:b/>
                <w:sz w:val="24"/>
              </w:rPr>
              <w:t>Course</w:t>
            </w:r>
            <w:r>
              <w:rPr>
                <w:b/>
                <w:spacing w:val="-5"/>
                <w:sz w:val="24"/>
              </w:rPr>
              <w:t xml:space="preserve"> </w:t>
            </w:r>
            <w:r>
              <w:rPr>
                <w:b/>
                <w:spacing w:val="-4"/>
                <w:sz w:val="24"/>
              </w:rPr>
              <w:t>Code</w:t>
            </w:r>
          </w:p>
        </w:tc>
        <w:tc>
          <w:tcPr>
            <w:tcW w:w="1080" w:type="dxa"/>
          </w:tcPr>
          <w:p w14:paraId="3642CCBB" w14:textId="77777777" w:rsidR="0047733A" w:rsidRDefault="00A66171">
            <w:pPr>
              <w:pStyle w:val="TableParagraph"/>
              <w:spacing w:before="71"/>
              <w:ind w:left="17"/>
              <w:jc w:val="center"/>
              <w:rPr>
                <w:b/>
                <w:sz w:val="24"/>
              </w:rPr>
            </w:pPr>
            <w:r>
              <w:rPr>
                <w:b/>
                <w:spacing w:val="-10"/>
                <w:sz w:val="24"/>
              </w:rPr>
              <w:t>7</w:t>
            </w:r>
          </w:p>
        </w:tc>
        <w:tc>
          <w:tcPr>
            <w:tcW w:w="5220" w:type="dxa"/>
          </w:tcPr>
          <w:p w14:paraId="3BB4ECDD" w14:textId="77777777" w:rsidR="0047733A" w:rsidRDefault="00A66171">
            <w:pPr>
              <w:pStyle w:val="TableParagraph"/>
              <w:spacing w:before="71"/>
              <w:ind w:left="980"/>
              <w:rPr>
                <w:b/>
                <w:sz w:val="24"/>
              </w:rPr>
            </w:pPr>
            <w:r>
              <w:rPr>
                <w:b/>
                <w:sz w:val="24"/>
              </w:rPr>
              <w:t>AIR</w:t>
            </w:r>
            <w:r>
              <w:rPr>
                <w:b/>
                <w:spacing w:val="-3"/>
                <w:sz w:val="24"/>
              </w:rPr>
              <w:t xml:space="preserve"> </w:t>
            </w:r>
            <w:r>
              <w:rPr>
                <w:b/>
                <w:sz w:val="24"/>
              </w:rPr>
              <w:t>CARGO</w:t>
            </w:r>
            <w:r>
              <w:rPr>
                <w:b/>
                <w:spacing w:val="-2"/>
                <w:sz w:val="24"/>
              </w:rPr>
              <w:t xml:space="preserve"> MANAGEMENT</w:t>
            </w:r>
          </w:p>
        </w:tc>
        <w:tc>
          <w:tcPr>
            <w:tcW w:w="490" w:type="dxa"/>
          </w:tcPr>
          <w:p w14:paraId="26EFA657" w14:textId="77777777" w:rsidR="0047733A" w:rsidRDefault="00A66171">
            <w:pPr>
              <w:pStyle w:val="TableParagraph"/>
              <w:spacing w:before="71"/>
              <w:ind w:left="69" w:right="3"/>
              <w:jc w:val="center"/>
              <w:rPr>
                <w:b/>
                <w:sz w:val="24"/>
              </w:rPr>
            </w:pPr>
            <w:r>
              <w:rPr>
                <w:b/>
                <w:spacing w:val="-10"/>
                <w:sz w:val="24"/>
              </w:rPr>
              <w:t>L</w:t>
            </w:r>
          </w:p>
        </w:tc>
        <w:tc>
          <w:tcPr>
            <w:tcW w:w="587" w:type="dxa"/>
            <w:gridSpan w:val="2"/>
          </w:tcPr>
          <w:p w14:paraId="52CD1918" w14:textId="77777777" w:rsidR="0047733A" w:rsidRDefault="00A66171">
            <w:pPr>
              <w:pStyle w:val="TableParagraph"/>
              <w:spacing w:before="71"/>
              <w:ind w:left="243"/>
              <w:rPr>
                <w:b/>
                <w:sz w:val="24"/>
              </w:rPr>
            </w:pPr>
            <w:r>
              <w:rPr>
                <w:b/>
                <w:spacing w:val="-10"/>
                <w:sz w:val="24"/>
              </w:rPr>
              <w:t>T</w:t>
            </w:r>
          </w:p>
        </w:tc>
        <w:tc>
          <w:tcPr>
            <w:tcW w:w="361" w:type="dxa"/>
          </w:tcPr>
          <w:p w14:paraId="21487E1E" w14:textId="77777777" w:rsidR="0047733A" w:rsidRDefault="00A66171">
            <w:pPr>
              <w:pStyle w:val="TableParagraph"/>
              <w:spacing w:before="71"/>
              <w:ind w:left="116"/>
              <w:rPr>
                <w:b/>
                <w:sz w:val="24"/>
              </w:rPr>
            </w:pPr>
            <w:r>
              <w:rPr>
                <w:b/>
                <w:spacing w:val="-10"/>
                <w:sz w:val="24"/>
              </w:rPr>
              <w:t>P</w:t>
            </w:r>
          </w:p>
        </w:tc>
        <w:tc>
          <w:tcPr>
            <w:tcW w:w="450" w:type="dxa"/>
          </w:tcPr>
          <w:p w14:paraId="751B1AEA" w14:textId="77777777" w:rsidR="0047733A" w:rsidRDefault="00A66171">
            <w:pPr>
              <w:pStyle w:val="TableParagraph"/>
              <w:spacing w:before="71"/>
              <w:ind w:left="24" w:right="4"/>
              <w:jc w:val="center"/>
              <w:rPr>
                <w:b/>
                <w:sz w:val="24"/>
              </w:rPr>
            </w:pPr>
            <w:r>
              <w:rPr>
                <w:b/>
                <w:spacing w:val="-10"/>
                <w:sz w:val="24"/>
              </w:rPr>
              <w:t>C</w:t>
            </w:r>
          </w:p>
        </w:tc>
      </w:tr>
      <w:tr w:rsidR="0047733A" w14:paraId="3692387E" w14:textId="77777777">
        <w:trPr>
          <w:trHeight w:val="289"/>
        </w:trPr>
        <w:tc>
          <w:tcPr>
            <w:tcW w:w="2629" w:type="dxa"/>
            <w:gridSpan w:val="4"/>
          </w:tcPr>
          <w:p w14:paraId="75CD1FEB" w14:textId="77777777" w:rsidR="0047733A" w:rsidRDefault="00A66171">
            <w:pPr>
              <w:pStyle w:val="TableParagraph"/>
              <w:spacing w:before="1"/>
              <w:rPr>
                <w:b/>
              </w:rPr>
            </w:pPr>
            <w:r>
              <w:rPr>
                <w:b/>
                <w:spacing w:val="-2"/>
              </w:rPr>
              <w:t>Core/Elective</w:t>
            </w:r>
          </w:p>
        </w:tc>
        <w:tc>
          <w:tcPr>
            <w:tcW w:w="5220" w:type="dxa"/>
          </w:tcPr>
          <w:p w14:paraId="594E62D2" w14:textId="77777777" w:rsidR="0047733A" w:rsidRDefault="00A66171">
            <w:pPr>
              <w:pStyle w:val="TableParagraph"/>
              <w:spacing w:line="247" w:lineRule="exact"/>
              <w:ind w:left="25" w:right="8"/>
              <w:jc w:val="center"/>
            </w:pPr>
            <w:r>
              <w:rPr>
                <w:spacing w:val="-2"/>
              </w:rPr>
              <w:t>ELECTIVE</w:t>
            </w:r>
          </w:p>
        </w:tc>
        <w:tc>
          <w:tcPr>
            <w:tcW w:w="490" w:type="dxa"/>
          </w:tcPr>
          <w:p w14:paraId="2F31F439" w14:textId="77777777" w:rsidR="0047733A" w:rsidRDefault="00A66171">
            <w:pPr>
              <w:pStyle w:val="TableParagraph"/>
              <w:spacing w:before="1"/>
              <w:ind w:left="69"/>
              <w:jc w:val="center"/>
              <w:rPr>
                <w:b/>
              </w:rPr>
            </w:pPr>
            <w:r>
              <w:rPr>
                <w:b/>
                <w:spacing w:val="-10"/>
              </w:rPr>
              <w:t>4</w:t>
            </w:r>
          </w:p>
        </w:tc>
        <w:tc>
          <w:tcPr>
            <w:tcW w:w="587" w:type="dxa"/>
            <w:gridSpan w:val="2"/>
          </w:tcPr>
          <w:p w14:paraId="2A72F1B2" w14:textId="77777777" w:rsidR="0047733A" w:rsidRDefault="0047733A">
            <w:pPr>
              <w:pStyle w:val="TableParagraph"/>
              <w:ind w:left="0"/>
              <w:rPr>
                <w:sz w:val="20"/>
              </w:rPr>
            </w:pPr>
          </w:p>
        </w:tc>
        <w:tc>
          <w:tcPr>
            <w:tcW w:w="361" w:type="dxa"/>
          </w:tcPr>
          <w:p w14:paraId="16AEFBFA" w14:textId="77777777" w:rsidR="0047733A" w:rsidRDefault="0047733A">
            <w:pPr>
              <w:pStyle w:val="TableParagraph"/>
              <w:ind w:left="0"/>
              <w:rPr>
                <w:sz w:val="20"/>
              </w:rPr>
            </w:pPr>
          </w:p>
        </w:tc>
        <w:tc>
          <w:tcPr>
            <w:tcW w:w="450" w:type="dxa"/>
          </w:tcPr>
          <w:p w14:paraId="52057625" w14:textId="77777777" w:rsidR="0047733A" w:rsidRDefault="00A66171">
            <w:pPr>
              <w:pStyle w:val="TableParagraph"/>
              <w:spacing w:before="1"/>
              <w:ind w:left="24" w:right="7"/>
              <w:jc w:val="center"/>
              <w:rPr>
                <w:b/>
              </w:rPr>
            </w:pPr>
            <w:r>
              <w:rPr>
                <w:b/>
                <w:spacing w:val="-10"/>
              </w:rPr>
              <w:t>4</w:t>
            </w:r>
          </w:p>
        </w:tc>
      </w:tr>
      <w:tr w:rsidR="0047733A" w14:paraId="69E1A562" w14:textId="77777777">
        <w:trPr>
          <w:trHeight w:val="635"/>
        </w:trPr>
        <w:tc>
          <w:tcPr>
            <w:tcW w:w="2629" w:type="dxa"/>
            <w:gridSpan w:val="4"/>
          </w:tcPr>
          <w:p w14:paraId="228E0574" w14:textId="77777777" w:rsidR="0047733A" w:rsidRDefault="00A66171">
            <w:pPr>
              <w:pStyle w:val="TableParagraph"/>
              <w:spacing w:before="157"/>
              <w:rPr>
                <w:b/>
                <w:sz w:val="24"/>
              </w:rPr>
            </w:pPr>
            <w:r>
              <w:rPr>
                <w:b/>
                <w:spacing w:val="-2"/>
                <w:sz w:val="24"/>
              </w:rPr>
              <w:t>Pre-requisite</w:t>
            </w:r>
          </w:p>
        </w:tc>
        <w:tc>
          <w:tcPr>
            <w:tcW w:w="5220" w:type="dxa"/>
          </w:tcPr>
          <w:p w14:paraId="3D73F826" w14:textId="77777777" w:rsidR="0047733A" w:rsidRDefault="00A66171">
            <w:pPr>
              <w:pStyle w:val="TableParagraph"/>
              <w:spacing w:before="166"/>
              <w:ind w:left="111"/>
            </w:pPr>
            <w:r>
              <w:t>Basic</w:t>
            </w:r>
            <w:r>
              <w:rPr>
                <w:spacing w:val="-5"/>
              </w:rPr>
              <w:t xml:space="preserve"> </w:t>
            </w:r>
            <w:r>
              <w:t>understanding</w:t>
            </w:r>
            <w:r>
              <w:rPr>
                <w:spacing w:val="-2"/>
              </w:rPr>
              <w:t xml:space="preserve"> </w:t>
            </w:r>
            <w:r>
              <w:t>of</w:t>
            </w:r>
            <w:r>
              <w:rPr>
                <w:spacing w:val="-1"/>
              </w:rPr>
              <w:t xml:space="preserve"> </w:t>
            </w:r>
            <w:r>
              <w:t>air</w:t>
            </w:r>
            <w:r>
              <w:rPr>
                <w:spacing w:val="-4"/>
              </w:rPr>
              <w:t xml:space="preserve"> </w:t>
            </w:r>
            <w:r>
              <w:rPr>
                <w:spacing w:val="-2"/>
              </w:rPr>
              <w:t>cargos</w:t>
            </w:r>
          </w:p>
        </w:tc>
        <w:tc>
          <w:tcPr>
            <w:tcW w:w="942" w:type="dxa"/>
            <w:gridSpan w:val="2"/>
          </w:tcPr>
          <w:p w14:paraId="2503AECF" w14:textId="77777777" w:rsidR="0047733A" w:rsidRDefault="00A66171">
            <w:pPr>
              <w:pStyle w:val="TableParagraph"/>
              <w:spacing w:line="273" w:lineRule="exact"/>
              <w:ind w:left="6"/>
              <w:rPr>
                <w:b/>
                <w:sz w:val="24"/>
              </w:rPr>
            </w:pPr>
            <w:r>
              <w:rPr>
                <w:b/>
                <w:spacing w:val="-2"/>
                <w:sz w:val="24"/>
              </w:rPr>
              <w:t>Syllabus</w:t>
            </w:r>
          </w:p>
          <w:p w14:paraId="19560F59" w14:textId="77777777" w:rsidR="0047733A" w:rsidRDefault="00A66171">
            <w:pPr>
              <w:pStyle w:val="TableParagraph"/>
              <w:spacing w:before="43"/>
              <w:ind w:left="6"/>
              <w:rPr>
                <w:b/>
                <w:sz w:val="24"/>
              </w:rPr>
            </w:pPr>
            <w:r>
              <w:rPr>
                <w:b/>
                <w:spacing w:val="-2"/>
                <w:sz w:val="24"/>
              </w:rPr>
              <w:t>Version</w:t>
            </w:r>
          </w:p>
        </w:tc>
        <w:tc>
          <w:tcPr>
            <w:tcW w:w="946" w:type="dxa"/>
            <w:gridSpan w:val="3"/>
          </w:tcPr>
          <w:p w14:paraId="12E60A22" w14:textId="77777777" w:rsidR="00860E27" w:rsidRPr="00860E27" w:rsidRDefault="00860E27" w:rsidP="00860E27">
            <w:pPr>
              <w:pStyle w:val="TableParagraph"/>
              <w:spacing w:line="273" w:lineRule="exact"/>
              <w:ind w:left="115"/>
              <w:rPr>
                <w:b/>
                <w:spacing w:val="-2"/>
                <w:sz w:val="24"/>
              </w:rPr>
            </w:pPr>
            <w:r w:rsidRPr="00860E27">
              <w:rPr>
                <w:b/>
                <w:spacing w:val="-2"/>
                <w:sz w:val="24"/>
              </w:rPr>
              <w:t>2026-</w:t>
            </w:r>
          </w:p>
          <w:p w14:paraId="6F820408" w14:textId="1E1F7FAA" w:rsidR="0047733A" w:rsidRDefault="00860E27" w:rsidP="00860E27">
            <w:pPr>
              <w:pStyle w:val="TableParagraph"/>
              <w:spacing w:before="43"/>
              <w:ind w:left="115"/>
              <w:rPr>
                <w:b/>
                <w:sz w:val="24"/>
              </w:rPr>
            </w:pPr>
            <w:r w:rsidRPr="00860E27">
              <w:rPr>
                <w:b/>
                <w:spacing w:val="-2"/>
                <w:sz w:val="24"/>
              </w:rPr>
              <w:t>27</w:t>
            </w:r>
          </w:p>
        </w:tc>
      </w:tr>
      <w:tr w:rsidR="0047733A" w14:paraId="61F0EA5F" w14:textId="77777777">
        <w:trPr>
          <w:trHeight w:val="316"/>
        </w:trPr>
        <w:tc>
          <w:tcPr>
            <w:tcW w:w="9737" w:type="dxa"/>
            <w:gridSpan w:val="10"/>
          </w:tcPr>
          <w:p w14:paraId="109291D2"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779BFD78" w14:textId="77777777">
        <w:trPr>
          <w:trHeight w:val="1346"/>
        </w:trPr>
        <w:tc>
          <w:tcPr>
            <w:tcW w:w="9737" w:type="dxa"/>
            <w:gridSpan w:val="10"/>
          </w:tcPr>
          <w:p w14:paraId="725C2A7B"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54D6A712" w14:textId="77777777" w:rsidR="0047733A" w:rsidRDefault="00A66171">
            <w:pPr>
              <w:pStyle w:val="TableParagraph"/>
              <w:numPr>
                <w:ilvl w:val="0"/>
                <w:numId w:val="5"/>
              </w:numPr>
              <w:tabs>
                <w:tab w:val="left" w:pos="350"/>
              </w:tabs>
              <w:spacing w:before="242"/>
              <w:ind w:left="350" w:hanging="238"/>
              <w:rPr>
                <w:sz w:val="24"/>
              </w:rPr>
            </w:pPr>
            <w:r>
              <w:rPr>
                <w:sz w:val="24"/>
              </w:rPr>
              <w:t>Provide</w:t>
            </w:r>
            <w:r>
              <w:rPr>
                <w:spacing w:val="-5"/>
                <w:sz w:val="24"/>
              </w:rPr>
              <w:t xml:space="preserve"> </w:t>
            </w:r>
            <w:r>
              <w:rPr>
                <w:sz w:val="24"/>
              </w:rPr>
              <w:t>the</w:t>
            </w:r>
            <w:r>
              <w:rPr>
                <w:spacing w:val="-3"/>
                <w:sz w:val="24"/>
              </w:rPr>
              <w:t xml:space="preserve"> </w:t>
            </w:r>
            <w:r>
              <w:rPr>
                <w:sz w:val="24"/>
              </w:rPr>
              <w:t>students</w:t>
            </w:r>
            <w:r>
              <w:rPr>
                <w:spacing w:val="-2"/>
                <w:sz w:val="24"/>
              </w:rPr>
              <w:t xml:space="preserve"> </w:t>
            </w:r>
            <w:r>
              <w:rPr>
                <w:sz w:val="24"/>
              </w:rPr>
              <w:t>with</w:t>
            </w:r>
            <w:r>
              <w:rPr>
                <w:spacing w:val="-2"/>
                <w:sz w:val="24"/>
              </w:rPr>
              <w:t xml:space="preserve"> </w:t>
            </w:r>
            <w:r>
              <w:rPr>
                <w:sz w:val="24"/>
              </w:rPr>
              <w:t>knowledge</w:t>
            </w:r>
            <w:r>
              <w:rPr>
                <w:spacing w:val="-3"/>
                <w:sz w:val="24"/>
              </w:rPr>
              <w:t xml:space="preserve"> </w:t>
            </w:r>
            <w:r>
              <w:rPr>
                <w:sz w:val="24"/>
              </w:rPr>
              <w:t>on</w:t>
            </w:r>
            <w:r>
              <w:rPr>
                <w:spacing w:val="-2"/>
                <w:sz w:val="24"/>
              </w:rPr>
              <w:t xml:space="preserve"> </w:t>
            </w:r>
            <w:r>
              <w:rPr>
                <w:sz w:val="24"/>
              </w:rPr>
              <w:t>airfreight</w:t>
            </w:r>
            <w:r>
              <w:rPr>
                <w:spacing w:val="-1"/>
                <w:sz w:val="24"/>
              </w:rPr>
              <w:t xml:space="preserve"> </w:t>
            </w:r>
            <w:r>
              <w:rPr>
                <w:sz w:val="24"/>
              </w:rPr>
              <w:t>operations</w:t>
            </w:r>
            <w:r>
              <w:rPr>
                <w:spacing w:val="-4"/>
                <w:sz w:val="24"/>
              </w:rPr>
              <w:t xml:space="preserve"> </w:t>
            </w:r>
            <w:r>
              <w:rPr>
                <w:spacing w:val="-2"/>
                <w:sz w:val="24"/>
              </w:rPr>
              <w:t>management</w:t>
            </w:r>
          </w:p>
          <w:p w14:paraId="49D43714" w14:textId="77777777" w:rsidR="0047733A" w:rsidRDefault="00A66171">
            <w:pPr>
              <w:pStyle w:val="TableParagraph"/>
              <w:numPr>
                <w:ilvl w:val="0"/>
                <w:numId w:val="5"/>
              </w:numPr>
              <w:tabs>
                <w:tab w:val="left" w:pos="350"/>
              </w:tabs>
              <w:spacing w:line="269" w:lineRule="exact"/>
              <w:ind w:left="350" w:hanging="238"/>
              <w:rPr>
                <w:sz w:val="24"/>
              </w:rPr>
            </w:pPr>
            <w:r>
              <w:rPr>
                <w:sz w:val="24"/>
              </w:rPr>
              <w:t>Understand</w:t>
            </w:r>
            <w:r>
              <w:rPr>
                <w:spacing w:val="-3"/>
                <w:sz w:val="24"/>
              </w:rPr>
              <w:t xml:space="preserve"> </w:t>
            </w:r>
            <w:r>
              <w:rPr>
                <w:sz w:val="24"/>
              </w:rPr>
              <w:t>the</w:t>
            </w:r>
            <w:r>
              <w:rPr>
                <w:spacing w:val="-2"/>
                <w:sz w:val="24"/>
              </w:rPr>
              <w:t xml:space="preserve"> </w:t>
            </w:r>
            <w:r>
              <w:rPr>
                <w:sz w:val="24"/>
              </w:rPr>
              <w:t>significance</w:t>
            </w:r>
            <w:r>
              <w:rPr>
                <w:spacing w:val="-2"/>
                <w:sz w:val="24"/>
              </w:rPr>
              <w:t xml:space="preserve"> </w:t>
            </w:r>
            <w:r>
              <w:rPr>
                <w:sz w:val="24"/>
              </w:rPr>
              <w:t>of</w:t>
            </w:r>
            <w:r>
              <w:rPr>
                <w:spacing w:val="-2"/>
                <w:sz w:val="24"/>
              </w:rPr>
              <w:t xml:space="preserve"> </w:t>
            </w:r>
            <w:r>
              <w:rPr>
                <w:sz w:val="24"/>
              </w:rPr>
              <w:t>air</w:t>
            </w:r>
            <w:r>
              <w:rPr>
                <w:spacing w:val="-2"/>
                <w:sz w:val="24"/>
              </w:rPr>
              <w:t xml:space="preserve"> </w:t>
            </w:r>
            <w:r>
              <w:rPr>
                <w:sz w:val="24"/>
              </w:rPr>
              <w:t>cargo</w:t>
            </w:r>
            <w:r>
              <w:rPr>
                <w:spacing w:val="-1"/>
                <w:sz w:val="24"/>
              </w:rPr>
              <w:t xml:space="preserve"> </w:t>
            </w:r>
            <w:r>
              <w:rPr>
                <w:sz w:val="24"/>
              </w:rPr>
              <w:t>in</w:t>
            </w:r>
            <w:r>
              <w:rPr>
                <w:spacing w:val="-1"/>
                <w:sz w:val="24"/>
              </w:rPr>
              <w:t xml:space="preserve"> </w:t>
            </w:r>
            <w:r>
              <w:rPr>
                <w:sz w:val="24"/>
              </w:rPr>
              <w:t>freight</w:t>
            </w:r>
            <w:r>
              <w:rPr>
                <w:spacing w:val="2"/>
                <w:sz w:val="24"/>
              </w:rPr>
              <w:t xml:space="preserve"> </w:t>
            </w:r>
            <w:r>
              <w:rPr>
                <w:spacing w:val="-2"/>
                <w:sz w:val="24"/>
              </w:rPr>
              <w:t>forwarding</w:t>
            </w:r>
          </w:p>
          <w:p w14:paraId="6D51D66D" w14:textId="77777777" w:rsidR="0047733A" w:rsidRDefault="00A66171">
            <w:pPr>
              <w:pStyle w:val="TableParagraph"/>
              <w:numPr>
                <w:ilvl w:val="0"/>
                <w:numId w:val="5"/>
              </w:numPr>
              <w:tabs>
                <w:tab w:val="left" w:pos="350"/>
              </w:tabs>
              <w:spacing w:line="269" w:lineRule="exact"/>
              <w:ind w:left="350" w:hanging="238"/>
              <w:rPr>
                <w:sz w:val="24"/>
              </w:rPr>
            </w:pPr>
            <w:r>
              <w:rPr>
                <w:sz w:val="24"/>
              </w:rPr>
              <w:t>Apply</w:t>
            </w:r>
            <w:r>
              <w:rPr>
                <w:spacing w:val="-4"/>
                <w:sz w:val="24"/>
              </w:rPr>
              <w:t xml:space="preserve"> </w:t>
            </w:r>
            <w:r>
              <w:rPr>
                <w:sz w:val="24"/>
              </w:rPr>
              <w:t>the</w:t>
            </w:r>
            <w:r>
              <w:rPr>
                <w:spacing w:val="-2"/>
                <w:sz w:val="24"/>
              </w:rPr>
              <w:t xml:space="preserve"> </w:t>
            </w:r>
            <w:r>
              <w:rPr>
                <w:sz w:val="24"/>
              </w:rPr>
              <w:t>specific</w:t>
            </w:r>
            <w:r>
              <w:rPr>
                <w:spacing w:val="-2"/>
                <w:sz w:val="24"/>
              </w:rPr>
              <w:t xml:space="preserve"> </w:t>
            </w:r>
            <w:r>
              <w:rPr>
                <w:sz w:val="24"/>
              </w:rPr>
              <w:t>knowledge</w:t>
            </w:r>
            <w:r>
              <w:rPr>
                <w:spacing w:val="-2"/>
                <w:sz w:val="24"/>
              </w:rPr>
              <w:t xml:space="preserve"> </w:t>
            </w:r>
            <w:r>
              <w:rPr>
                <w:sz w:val="24"/>
              </w:rPr>
              <w:t>gained</w:t>
            </w:r>
            <w:r>
              <w:rPr>
                <w:spacing w:val="-1"/>
                <w:sz w:val="24"/>
              </w:rPr>
              <w:t xml:space="preserve"> </w:t>
            </w:r>
            <w:r>
              <w:rPr>
                <w:sz w:val="24"/>
              </w:rPr>
              <w:t>on air</w:t>
            </w:r>
            <w:r>
              <w:rPr>
                <w:spacing w:val="-2"/>
                <w:sz w:val="24"/>
              </w:rPr>
              <w:t xml:space="preserve"> </w:t>
            </w:r>
            <w:r>
              <w:rPr>
                <w:sz w:val="24"/>
              </w:rPr>
              <w:t>cargo</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field</w:t>
            </w:r>
            <w:r>
              <w:rPr>
                <w:spacing w:val="-1"/>
                <w:sz w:val="24"/>
              </w:rPr>
              <w:t xml:space="preserve"> </w:t>
            </w:r>
            <w:r>
              <w:rPr>
                <w:sz w:val="24"/>
              </w:rPr>
              <w:t>of</w:t>
            </w:r>
            <w:r>
              <w:rPr>
                <w:spacing w:val="-3"/>
                <w:sz w:val="24"/>
              </w:rPr>
              <w:t xml:space="preserve"> </w:t>
            </w:r>
            <w:r>
              <w:rPr>
                <w:sz w:val="24"/>
              </w:rPr>
              <w:t>international</w:t>
            </w:r>
            <w:r>
              <w:rPr>
                <w:spacing w:val="-10"/>
                <w:sz w:val="24"/>
              </w:rPr>
              <w:t xml:space="preserve"> </w:t>
            </w:r>
            <w:r>
              <w:rPr>
                <w:spacing w:val="-2"/>
                <w:sz w:val="24"/>
              </w:rPr>
              <w:t>logistics</w:t>
            </w:r>
          </w:p>
        </w:tc>
      </w:tr>
      <w:tr w:rsidR="0047733A" w14:paraId="62FD0E5B" w14:textId="77777777">
        <w:trPr>
          <w:trHeight w:val="314"/>
        </w:trPr>
        <w:tc>
          <w:tcPr>
            <w:tcW w:w="9737" w:type="dxa"/>
            <w:gridSpan w:val="10"/>
          </w:tcPr>
          <w:p w14:paraId="3657D7C2" w14:textId="77777777" w:rsidR="0047733A" w:rsidRDefault="00A66171">
            <w:pPr>
              <w:pStyle w:val="TableParagraph"/>
              <w:spacing w:line="270"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652FFA31" w14:textId="77777777">
        <w:trPr>
          <w:trHeight w:val="325"/>
        </w:trPr>
        <w:tc>
          <w:tcPr>
            <w:tcW w:w="9737" w:type="dxa"/>
            <w:gridSpan w:val="10"/>
          </w:tcPr>
          <w:p w14:paraId="211CB3F1" w14:textId="77777777" w:rsidR="0047733A" w:rsidRDefault="00A66171">
            <w:pPr>
              <w:pStyle w:val="TableParagraph"/>
              <w:spacing w:line="270"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7730FD8B" w14:textId="77777777">
        <w:trPr>
          <w:trHeight w:val="321"/>
        </w:trPr>
        <w:tc>
          <w:tcPr>
            <w:tcW w:w="557" w:type="dxa"/>
          </w:tcPr>
          <w:p w14:paraId="7C9E1B3D" w14:textId="77777777" w:rsidR="0047733A" w:rsidRDefault="00A66171">
            <w:pPr>
              <w:pStyle w:val="TableParagraph"/>
              <w:spacing w:line="270" w:lineRule="exact"/>
              <w:rPr>
                <w:sz w:val="24"/>
              </w:rPr>
            </w:pPr>
            <w:r>
              <w:rPr>
                <w:spacing w:val="-10"/>
                <w:sz w:val="24"/>
              </w:rPr>
              <w:t>1</w:t>
            </w:r>
          </w:p>
        </w:tc>
        <w:tc>
          <w:tcPr>
            <w:tcW w:w="8369" w:type="dxa"/>
            <w:gridSpan w:val="7"/>
          </w:tcPr>
          <w:p w14:paraId="5887F383" w14:textId="77777777" w:rsidR="0047733A" w:rsidRDefault="00A66171">
            <w:pPr>
              <w:pStyle w:val="TableParagraph"/>
              <w:spacing w:line="270" w:lineRule="exact"/>
              <w:ind w:left="172"/>
              <w:rPr>
                <w:sz w:val="24"/>
              </w:rPr>
            </w:pPr>
            <w:r>
              <w:rPr>
                <w:sz w:val="24"/>
              </w:rPr>
              <w:t>Good</w:t>
            </w:r>
            <w:r>
              <w:rPr>
                <w:spacing w:val="-2"/>
                <w:sz w:val="24"/>
              </w:rPr>
              <w:t xml:space="preserve"> </w:t>
            </w:r>
            <w:r>
              <w:rPr>
                <w:sz w:val="24"/>
              </w:rPr>
              <w:t>knowledge</w:t>
            </w:r>
            <w:r>
              <w:rPr>
                <w:spacing w:val="-2"/>
                <w:sz w:val="24"/>
              </w:rPr>
              <w:t xml:space="preserve"> </w:t>
            </w:r>
            <w:r>
              <w:rPr>
                <w:sz w:val="24"/>
              </w:rPr>
              <w:t>on</w:t>
            </w:r>
            <w:r>
              <w:rPr>
                <w:spacing w:val="-1"/>
                <w:sz w:val="24"/>
              </w:rPr>
              <w:t xml:space="preserve"> </w:t>
            </w:r>
            <w:r>
              <w:rPr>
                <w:sz w:val="24"/>
              </w:rPr>
              <w:t>air</w:t>
            </w:r>
            <w:r>
              <w:rPr>
                <w:spacing w:val="-2"/>
                <w:sz w:val="24"/>
              </w:rPr>
              <w:t xml:space="preserve"> freight</w:t>
            </w:r>
          </w:p>
        </w:tc>
        <w:tc>
          <w:tcPr>
            <w:tcW w:w="811" w:type="dxa"/>
            <w:gridSpan w:val="2"/>
          </w:tcPr>
          <w:p w14:paraId="7295C845" w14:textId="77777777" w:rsidR="0047733A" w:rsidRDefault="00A66171">
            <w:pPr>
              <w:pStyle w:val="TableParagraph"/>
              <w:spacing w:line="270" w:lineRule="exact"/>
              <w:ind w:left="116"/>
              <w:rPr>
                <w:sz w:val="24"/>
              </w:rPr>
            </w:pPr>
            <w:r>
              <w:rPr>
                <w:spacing w:val="-5"/>
                <w:sz w:val="24"/>
              </w:rPr>
              <w:t>K1</w:t>
            </w:r>
          </w:p>
        </w:tc>
      </w:tr>
      <w:tr w:rsidR="0047733A" w14:paraId="7EFC8994" w14:textId="77777777">
        <w:trPr>
          <w:trHeight w:val="321"/>
        </w:trPr>
        <w:tc>
          <w:tcPr>
            <w:tcW w:w="557" w:type="dxa"/>
          </w:tcPr>
          <w:p w14:paraId="2D7BAEB7" w14:textId="77777777" w:rsidR="0047733A" w:rsidRDefault="00A66171">
            <w:pPr>
              <w:pStyle w:val="TableParagraph"/>
              <w:spacing w:line="270" w:lineRule="exact"/>
              <w:rPr>
                <w:sz w:val="24"/>
              </w:rPr>
            </w:pPr>
            <w:r>
              <w:rPr>
                <w:spacing w:val="-10"/>
                <w:sz w:val="24"/>
              </w:rPr>
              <w:t>2</w:t>
            </w:r>
          </w:p>
        </w:tc>
        <w:tc>
          <w:tcPr>
            <w:tcW w:w="8369" w:type="dxa"/>
            <w:gridSpan w:val="7"/>
          </w:tcPr>
          <w:p w14:paraId="7CEA67A3" w14:textId="77777777" w:rsidR="0047733A" w:rsidRDefault="00A66171">
            <w:pPr>
              <w:pStyle w:val="TableParagraph"/>
              <w:spacing w:line="270" w:lineRule="exact"/>
              <w:rPr>
                <w:sz w:val="24"/>
              </w:rPr>
            </w:pPr>
            <w:r>
              <w:rPr>
                <w:sz w:val="24"/>
              </w:rPr>
              <w:t>Understand</w:t>
            </w:r>
            <w:r>
              <w:rPr>
                <w:spacing w:val="-4"/>
                <w:sz w:val="24"/>
              </w:rPr>
              <w:t xml:space="preserve"> </w:t>
            </w:r>
            <w:r>
              <w:rPr>
                <w:sz w:val="24"/>
              </w:rPr>
              <w:t>the</w:t>
            </w:r>
            <w:r>
              <w:rPr>
                <w:spacing w:val="-3"/>
                <w:sz w:val="24"/>
              </w:rPr>
              <w:t xml:space="preserve"> </w:t>
            </w:r>
            <w:r>
              <w:rPr>
                <w:sz w:val="24"/>
              </w:rPr>
              <w:t>operational</w:t>
            </w:r>
            <w:r>
              <w:rPr>
                <w:spacing w:val="-1"/>
                <w:sz w:val="24"/>
              </w:rPr>
              <w:t xml:space="preserve"> </w:t>
            </w:r>
            <w:r>
              <w:rPr>
                <w:sz w:val="24"/>
              </w:rPr>
              <w:t>aspect</w:t>
            </w:r>
            <w:r>
              <w:rPr>
                <w:spacing w:val="-2"/>
                <w:sz w:val="24"/>
              </w:rPr>
              <w:t xml:space="preserve"> </w:t>
            </w:r>
            <w:r>
              <w:rPr>
                <w:sz w:val="24"/>
              </w:rPr>
              <w:t>of air</w:t>
            </w:r>
            <w:r>
              <w:rPr>
                <w:spacing w:val="-2"/>
                <w:sz w:val="24"/>
              </w:rPr>
              <w:t xml:space="preserve"> </w:t>
            </w:r>
            <w:r>
              <w:rPr>
                <w:spacing w:val="-4"/>
                <w:sz w:val="24"/>
              </w:rPr>
              <w:t>cargo</w:t>
            </w:r>
          </w:p>
        </w:tc>
        <w:tc>
          <w:tcPr>
            <w:tcW w:w="811" w:type="dxa"/>
            <w:gridSpan w:val="2"/>
          </w:tcPr>
          <w:p w14:paraId="4796CB28" w14:textId="77777777" w:rsidR="0047733A" w:rsidRDefault="00A66171">
            <w:pPr>
              <w:pStyle w:val="TableParagraph"/>
              <w:spacing w:line="270" w:lineRule="exact"/>
              <w:ind w:left="116"/>
              <w:rPr>
                <w:sz w:val="24"/>
              </w:rPr>
            </w:pPr>
            <w:r>
              <w:rPr>
                <w:spacing w:val="-5"/>
                <w:sz w:val="24"/>
              </w:rPr>
              <w:t>K2</w:t>
            </w:r>
          </w:p>
        </w:tc>
      </w:tr>
      <w:tr w:rsidR="0047733A" w14:paraId="09C52425" w14:textId="77777777">
        <w:trPr>
          <w:trHeight w:val="323"/>
        </w:trPr>
        <w:tc>
          <w:tcPr>
            <w:tcW w:w="557" w:type="dxa"/>
          </w:tcPr>
          <w:p w14:paraId="393700FB" w14:textId="77777777" w:rsidR="0047733A" w:rsidRDefault="00A66171">
            <w:pPr>
              <w:pStyle w:val="TableParagraph"/>
              <w:spacing w:line="270" w:lineRule="exact"/>
              <w:rPr>
                <w:sz w:val="24"/>
              </w:rPr>
            </w:pPr>
            <w:r>
              <w:rPr>
                <w:spacing w:val="-10"/>
                <w:sz w:val="24"/>
              </w:rPr>
              <w:t>3</w:t>
            </w:r>
          </w:p>
        </w:tc>
        <w:tc>
          <w:tcPr>
            <w:tcW w:w="8369" w:type="dxa"/>
            <w:gridSpan w:val="7"/>
          </w:tcPr>
          <w:p w14:paraId="0E2D6DBC" w14:textId="77777777" w:rsidR="0047733A" w:rsidRDefault="00A66171">
            <w:pPr>
              <w:pStyle w:val="TableParagraph"/>
              <w:spacing w:line="270" w:lineRule="exact"/>
              <w:rPr>
                <w:sz w:val="24"/>
              </w:rPr>
            </w:pPr>
            <w:r>
              <w:rPr>
                <w:sz w:val="24"/>
              </w:rPr>
              <w:t>Apply</w:t>
            </w:r>
            <w:r>
              <w:rPr>
                <w:spacing w:val="-2"/>
                <w:sz w:val="24"/>
              </w:rPr>
              <w:t xml:space="preserve"> </w:t>
            </w:r>
            <w:r>
              <w:rPr>
                <w:sz w:val="24"/>
              </w:rPr>
              <w:t>the</w:t>
            </w:r>
            <w:r>
              <w:rPr>
                <w:spacing w:val="-2"/>
                <w:sz w:val="24"/>
              </w:rPr>
              <w:t xml:space="preserve"> </w:t>
            </w:r>
            <w:r>
              <w:rPr>
                <w:sz w:val="24"/>
              </w:rPr>
              <w:t>knowledge</w:t>
            </w:r>
            <w:r>
              <w:rPr>
                <w:spacing w:val="-3"/>
                <w:sz w:val="24"/>
              </w:rPr>
              <w:t xml:space="preserve"> </w:t>
            </w:r>
            <w:r>
              <w:rPr>
                <w:sz w:val="24"/>
              </w:rPr>
              <w:t>of air</w:t>
            </w:r>
            <w:r>
              <w:rPr>
                <w:spacing w:val="-3"/>
                <w:sz w:val="24"/>
              </w:rPr>
              <w:t xml:space="preserve"> </w:t>
            </w:r>
            <w:r>
              <w:rPr>
                <w:sz w:val="24"/>
              </w:rPr>
              <w:t>cargo</w:t>
            </w:r>
            <w:r>
              <w:rPr>
                <w:spacing w:val="-1"/>
                <w:sz w:val="24"/>
              </w:rPr>
              <w:t xml:space="preserve"> </w:t>
            </w:r>
            <w:r>
              <w:rPr>
                <w:sz w:val="24"/>
              </w:rPr>
              <w:t>management</w:t>
            </w:r>
            <w:r>
              <w:rPr>
                <w:spacing w:val="-2"/>
                <w:sz w:val="24"/>
              </w:rPr>
              <w:t xml:space="preserve"> </w:t>
            </w:r>
            <w:r>
              <w:rPr>
                <w:sz w:val="24"/>
              </w:rPr>
              <w:t>in</w:t>
            </w:r>
            <w:r>
              <w:rPr>
                <w:spacing w:val="-1"/>
                <w:sz w:val="24"/>
              </w:rPr>
              <w:t xml:space="preserve"> </w:t>
            </w:r>
            <w:r>
              <w:rPr>
                <w:sz w:val="24"/>
              </w:rPr>
              <w:t>international</w:t>
            </w:r>
            <w:r>
              <w:rPr>
                <w:spacing w:val="-2"/>
                <w:sz w:val="24"/>
              </w:rPr>
              <w:t xml:space="preserve"> </w:t>
            </w:r>
            <w:r>
              <w:rPr>
                <w:sz w:val="24"/>
              </w:rPr>
              <w:t>logistics</w:t>
            </w:r>
            <w:r>
              <w:rPr>
                <w:spacing w:val="-1"/>
                <w:sz w:val="24"/>
              </w:rPr>
              <w:t xml:space="preserve"> </w:t>
            </w:r>
            <w:r>
              <w:rPr>
                <w:sz w:val="24"/>
              </w:rPr>
              <w:t>and</w:t>
            </w:r>
            <w:r>
              <w:rPr>
                <w:spacing w:val="-1"/>
                <w:sz w:val="24"/>
              </w:rPr>
              <w:t xml:space="preserve"> </w:t>
            </w:r>
            <w:r>
              <w:rPr>
                <w:spacing w:val="-2"/>
                <w:sz w:val="24"/>
              </w:rPr>
              <w:t>trade</w:t>
            </w:r>
          </w:p>
        </w:tc>
        <w:tc>
          <w:tcPr>
            <w:tcW w:w="811" w:type="dxa"/>
            <w:gridSpan w:val="2"/>
          </w:tcPr>
          <w:p w14:paraId="7FD782E2" w14:textId="77777777" w:rsidR="0047733A" w:rsidRDefault="00A66171">
            <w:pPr>
              <w:pStyle w:val="TableParagraph"/>
              <w:spacing w:line="270" w:lineRule="exact"/>
              <w:ind w:left="116"/>
              <w:rPr>
                <w:sz w:val="24"/>
              </w:rPr>
            </w:pPr>
            <w:r>
              <w:rPr>
                <w:spacing w:val="-5"/>
                <w:sz w:val="24"/>
              </w:rPr>
              <w:t>K3</w:t>
            </w:r>
          </w:p>
        </w:tc>
      </w:tr>
      <w:tr w:rsidR="0047733A" w14:paraId="3C3072B6" w14:textId="77777777">
        <w:trPr>
          <w:trHeight w:val="321"/>
        </w:trPr>
        <w:tc>
          <w:tcPr>
            <w:tcW w:w="9737" w:type="dxa"/>
            <w:gridSpan w:val="10"/>
          </w:tcPr>
          <w:p w14:paraId="6B0865A6"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0255C4E3" w14:textId="77777777">
        <w:trPr>
          <w:trHeight w:val="316"/>
        </w:trPr>
        <w:tc>
          <w:tcPr>
            <w:tcW w:w="9737" w:type="dxa"/>
            <w:gridSpan w:val="10"/>
          </w:tcPr>
          <w:p w14:paraId="29AD8F0E" w14:textId="77777777" w:rsidR="0047733A" w:rsidRDefault="0047733A">
            <w:pPr>
              <w:pStyle w:val="TableParagraph"/>
              <w:ind w:left="0"/>
            </w:pPr>
          </w:p>
        </w:tc>
      </w:tr>
      <w:tr w:rsidR="0047733A" w14:paraId="1C76D6C2" w14:textId="77777777">
        <w:trPr>
          <w:trHeight w:val="316"/>
        </w:trPr>
        <w:tc>
          <w:tcPr>
            <w:tcW w:w="1100" w:type="dxa"/>
            <w:gridSpan w:val="2"/>
          </w:tcPr>
          <w:p w14:paraId="2F6EDFCE" w14:textId="77777777" w:rsidR="0047733A" w:rsidRDefault="00A66171">
            <w:pPr>
              <w:pStyle w:val="TableParagraph"/>
              <w:spacing w:line="275" w:lineRule="exact"/>
              <w:rPr>
                <w:b/>
                <w:sz w:val="24"/>
              </w:rPr>
            </w:pPr>
            <w:r>
              <w:rPr>
                <w:b/>
                <w:spacing w:val="-2"/>
                <w:sz w:val="24"/>
              </w:rPr>
              <w:t>Unit:1</w:t>
            </w:r>
          </w:p>
        </w:tc>
        <w:tc>
          <w:tcPr>
            <w:tcW w:w="7239" w:type="dxa"/>
            <w:gridSpan w:val="4"/>
          </w:tcPr>
          <w:p w14:paraId="4B8CA32D" w14:textId="77777777" w:rsidR="0047733A" w:rsidRDefault="00A66171">
            <w:pPr>
              <w:pStyle w:val="TableParagraph"/>
              <w:spacing w:line="275" w:lineRule="exact"/>
              <w:ind w:left="65" w:right="61"/>
              <w:jc w:val="center"/>
              <w:rPr>
                <w:b/>
                <w:sz w:val="24"/>
              </w:rPr>
            </w:pPr>
            <w:r>
              <w:rPr>
                <w:b/>
                <w:noProof/>
                <w:sz w:val="24"/>
              </w:rPr>
              <mc:AlternateContent>
                <mc:Choice Requires="wpg">
                  <w:drawing>
                    <wp:anchor distT="0" distB="0" distL="0" distR="0" simplePos="0" relativeHeight="251695104" behindDoc="1" locked="0" layoutInCell="1" allowOverlap="1" wp14:anchorId="455686A3" wp14:editId="2377F3C8">
                      <wp:simplePos x="0" y="0"/>
                      <wp:positionH relativeFrom="column">
                        <wp:posOffset>1350263</wp:posOffset>
                      </wp:positionH>
                      <wp:positionV relativeFrom="paragraph">
                        <wp:posOffset>222377</wp:posOffset>
                      </wp:positionV>
                      <wp:extent cx="2463800" cy="2051685"/>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81" name="Image 181"/>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53A20A17" id="Group 180" o:spid="_x0000_s1026" style="position:absolute;margin-left:106.3pt;margin-top:17.5pt;width:194pt;height:161.55pt;z-index:-25162137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">
                      <v:shape id="Image 181"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cN+jBAAAA3AAAAA8AAABkcnMvZG93bnJldi54bWxET0trwzAMvg/2H4wGu4zVyQ4jZHVKGQsU&#10;eurrLmItDonlLNba9N/PhcJu+vieWq5mP6gzTbELbCBfZKCIm2A7bg0cD/VrASoKssUhMBm4UoRV&#10;9fiwxNKGC+/ovJdWpRCOJRpwImOpdWwceYyLMBIn7jtMHiXBqdV2wksK94N+y7J37bHj1OBwpE9H&#10;Tb//9QZe6uv29NPEfLuTQtx6rvvN18mY56d5/QFKaJZ/8d29sWl+kcPtmXSBr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jcN+jBAAAA3AAAAA8AAAAAAAAAAAAAAAAAnwIA&#10;AGRycy9kb3ducmV2LnhtbFBLBQYAAAAABAAEAPcAAACNAwAAAAA=&#10;">
                        <v:imagedata r:id="rId15" o:title=""/>
                      </v:shape>
                    </v:group>
                  </w:pict>
                </mc:Fallback>
              </mc:AlternateContent>
            </w:r>
            <w:r>
              <w:rPr>
                <w:b/>
                <w:sz w:val="24"/>
              </w:rPr>
              <w:t>INTRODUCTION</w:t>
            </w:r>
            <w:r>
              <w:rPr>
                <w:b/>
                <w:spacing w:val="-4"/>
                <w:sz w:val="24"/>
              </w:rPr>
              <w:t xml:space="preserve"> </w:t>
            </w:r>
            <w:r>
              <w:rPr>
                <w:b/>
                <w:sz w:val="24"/>
              </w:rPr>
              <w:t>AIRPORT</w:t>
            </w:r>
            <w:r>
              <w:rPr>
                <w:b/>
                <w:spacing w:val="-4"/>
                <w:sz w:val="24"/>
              </w:rPr>
              <w:t xml:space="preserve"> </w:t>
            </w:r>
            <w:r>
              <w:rPr>
                <w:b/>
                <w:sz w:val="24"/>
              </w:rPr>
              <w:t>AND</w:t>
            </w:r>
            <w:r>
              <w:rPr>
                <w:b/>
                <w:spacing w:val="-3"/>
                <w:sz w:val="24"/>
              </w:rPr>
              <w:t xml:space="preserve"> </w:t>
            </w:r>
            <w:r>
              <w:rPr>
                <w:b/>
                <w:spacing w:val="-2"/>
                <w:sz w:val="24"/>
              </w:rPr>
              <w:t>SHIPMENT</w:t>
            </w:r>
          </w:p>
        </w:tc>
        <w:tc>
          <w:tcPr>
            <w:tcW w:w="1398" w:type="dxa"/>
            <w:gridSpan w:val="4"/>
          </w:tcPr>
          <w:p w14:paraId="6D5CCECF" w14:textId="77777777" w:rsidR="0047733A" w:rsidRDefault="00A66171">
            <w:pPr>
              <w:pStyle w:val="TableParagraph"/>
              <w:spacing w:line="275" w:lineRule="exact"/>
              <w:ind w:left="346"/>
              <w:rPr>
                <w:b/>
                <w:sz w:val="24"/>
              </w:rPr>
            </w:pPr>
            <w:r>
              <w:rPr>
                <w:b/>
                <w:sz w:val="24"/>
              </w:rPr>
              <w:t>10</w:t>
            </w:r>
            <w:r>
              <w:rPr>
                <w:b/>
                <w:spacing w:val="60"/>
                <w:sz w:val="24"/>
              </w:rPr>
              <w:t xml:space="preserve"> </w:t>
            </w:r>
            <w:r>
              <w:rPr>
                <w:b/>
                <w:spacing w:val="-2"/>
                <w:sz w:val="24"/>
              </w:rPr>
              <w:t>hours</w:t>
            </w:r>
          </w:p>
        </w:tc>
      </w:tr>
      <w:tr w:rsidR="0047733A" w14:paraId="0B97F9EF" w14:textId="77777777">
        <w:trPr>
          <w:trHeight w:val="952"/>
        </w:trPr>
        <w:tc>
          <w:tcPr>
            <w:tcW w:w="9737" w:type="dxa"/>
            <w:gridSpan w:val="10"/>
          </w:tcPr>
          <w:p w14:paraId="16199830" w14:textId="77777777" w:rsidR="0047733A" w:rsidRDefault="00A66171">
            <w:pPr>
              <w:pStyle w:val="TableParagraph"/>
              <w:spacing w:before="1"/>
              <w:rPr>
                <w:sz w:val="24"/>
              </w:rPr>
            </w:pPr>
            <w:r>
              <w:rPr>
                <w:sz w:val="24"/>
              </w:rPr>
              <w:t>Airport</w:t>
            </w:r>
            <w:r>
              <w:rPr>
                <w:spacing w:val="-4"/>
                <w:sz w:val="24"/>
              </w:rPr>
              <w:t xml:space="preserve"> </w:t>
            </w:r>
            <w:r>
              <w:rPr>
                <w:sz w:val="24"/>
              </w:rPr>
              <w:t>and</w:t>
            </w:r>
            <w:r>
              <w:rPr>
                <w:spacing w:val="-1"/>
                <w:sz w:val="24"/>
              </w:rPr>
              <w:t xml:space="preserve"> </w:t>
            </w:r>
            <w:r>
              <w:rPr>
                <w:sz w:val="24"/>
              </w:rPr>
              <w:t>shipment</w:t>
            </w:r>
            <w:r>
              <w:rPr>
                <w:spacing w:val="-2"/>
                <w:sz w:val="24"/>
              </w:rPr>
              <w:t xml:space="preserve"> </w:t>
            </w:r>
            <w:r>
              <w:rPr>
                <w:sz w:val="24"/>
              </w:rPr>
              <w:t>-</w:t>
            </w:r>
            <w:r>
              <w:rPr>
                <w:spacing w:val="-2"/>
                <w:sz w:val="24"/>
              </w:rPr>
              <w:t xml:space="preserve"> </w:t>
            </w:r>
            <w:r>
              <w:rPr>
                <w:sz w:val="24"/>
              </w:rPr>
              <w:t>The</w:t>
            </w:r>
            <w:r>
              <w:rPr>
                <w:spacing w:val="-2"/>
                <w:sz w:val="24"/>
              </w:rPr>
              <w:t xml:space="preserve"> </w:t>
            </w:r>
            <w:r>
              <w:rPr>
                <w:sz w:val="24"/>
              </w:rPr>
              <w:t>cargo</w:t>
            </w:r>
            <w:r>
              <w:rPr>
                <w:spacing w:val="-2"/>
                <w:sz w:val="24"/>
              </w:rPr>
              <w:t xml:space="preserve"> </w:t>
            </w:r>
            <w:r>
              <w:rPr>
                <w:sz w:val="24"/>
              </w:rPr>
              <w:t>industry</w:t>
            </w:r>
            <w:r>
              <w:rPr>
                <w:spacing w:val="1"/>
                <w:sz w:val="24"/>
              </w:rPr>
              <w:t xml:space="preserve"> </w:t>
            </w:r>
            <w:r>
              <w:rPr>
                <w:sz w:val="24"/>
              </w:rPr>
              <w:t>and</w:t>
            </w:r>
            <w:r>
              <w:rPr>
                <w:spacing w:val="-1"/>
                <w:sz w:val="24"/>
              </w:rPr>
              <w:t xml:space="preserve"> </w:t>
            </w:r>
            <w:r>
              <w:rPr>
                <w:sz w:val="24"/>
              </w:rPr>
              <w:t>its</w:t>
            </w:r>
            <w:r>
              <w:rPr>
                <w:spacing w:val="-2"/>
                <w:sz w:val="24"/>
              </w:rPr>
              <w:t xml:space="preserve"> </w:t>
            </w:r>
            <w:r>
              <w:rPr>
                <w:sz w:val="24"/>
              </w:rPr>
              <w:t>stakeholders</w:t>
            </w:r>
            <w:r>
              <w:rPr>
                <w:spacing w:val="-1"/>
                <w:sz w:val="24"/>
              </w:rPr>
              <w:t xml:space="preserve"> </w:t>
            </w:r>
            <w:r>
              <w:rPr>
                <w:sz w:val="24"/>
              </w:rPr>
              <w:t>-</w:t>
            </w:r>
            <w:r>
              <w:rPr>
                <w:spacing w:val="-2"/>
                <w:sz w:val="24"/>
              </w:rPr>
              <w:t xml:space="preserve"> </w:t>
            </w:r>
            <w:r>
              <w:rPr>
                <w:sz w:val="24"/>
              </w:rPr>
              <w:t>Ground</w:t>
            </w:r>
            <w:r>
              <w:rPr>
                <w:spacing w:val="-2"/>
                <w:sz w:val="24"/>
              </w:rPr>
              <w:t xml:space="preserve"> </w:t>
            </w:r>
            <w:r>
              <w:rPr>
                <w:sz w:val="24"/>
              </w:rPr>
              <w:t>Handling</w:t>
            </w:r>
            <w:r>
              <w:rPr>
                <w:spacing w:val="-1"/>
                <w:sz w:val="24"/>
              </w:rPr>
              <w:t xml:space="preserve"> </w:t>
            </w:r>
            <w:r>
              <w:rPr>
                <w:sz w:val="24"/>
              </w:rPr>
              <w:t>Agencies</w:t>
            </w:r>
            <w:r>
              <w:rPr>
                <w:spacing w:val="-1"/>
                <w:sz w:val="24"/>
              </w:rPr>
              <w:t xml:space="preserve"> </w:t>
            </w:r>
            <w:r>
              <w:rPr>
                <w:spacing w:val="-10"/>
                <w:sz w:val="24"/>
              </w:rPr>
              <w:t>-</w:t>
            </w:r>
          </w:p>
          <w:p w14:paraId="6EF01664" w14:textId="77777777" w:rsidR="0047733A" w:rsidRDefault="00A66171">
            <w:pPr>
              <w:pStyle w:val="TableParagraph"/>
              <w:spacing w:before="7" w:line="310" w:lineRule="atLeast"/>
              <w:rPr>
                <w:sz w:val="24"/>
              </w:rPr>
            </w:pPr>
            <w:r>
              <w:rPr>
                <w:sz w:val="24"/>
              </w:rPr>
              <w:t>Aircraft</w:t>
            </w:r>
            <w:r>
              <w:rPr>
                <w:spacing w:val="40"/>
                <w:sz w:val="24"/>
              </w:rPr>
              <w:t xml:space="preserve"> </w:t>
            </w:r>
            <w:r>
              <w:rPr>
                <w:sz w:val="24"/>
              </w:rPr>
              <w:t>-</w:t>
            </w:r>
            <w:r>
              <w:rPr>
                <w:spacing w:val="40"/>
                <w:sz w:val="24"/>
              </w:rPr>
              <w:t xml:space="preserve"> </w:t>
            </w:r>
            <w:r>
              <w:rPr>
                <w:sz w:val="24"/>
              </w:rPr>
              <w:t>Types,</w:t>
            </w:r>
            <w:r>
              <w:rPr>
                <w:spacing w:val="40"/>
                <w:sz w:val="24"/>
              </w:rPr>
              <w:t xml:space="preserve"> </w:t>
            </w:r>
            <w:r>
              <w:rPr>
                <w:sz w:val="24"/>
              </w:rPr>
              <w:t>Advantage</w:t>
            </w:r>
            <w:r>
              <w:rPr>
                <w:spacing w:val="40"/>
                <w:sz w:val="24"/>
              </w:rPr>
              <w:t xml:space="preserve"> </w:t>
            </w:r>
            <w:r>
              <w:rPr>
                <w:sz w:val="24"/>
              </w:rPr>
              <w:t>of</w:t>
            </w:r>
            <w:r>
              <w:rPr>
                <w:spacing w:val="40"/>
                <w:sz w:val="24"/>
              </w:rPr>
              <w:t xml:space="preserve"> </w:t>
            </w:r>
            <w:r>
              <w:rPr>
                <w:sz w:val="24"/>
              </w:rPr>
              <w:t>Air</w:t>
            </w:r>
            <w:r>
              <w:rPr>
                <w:spacing w:val="40"/>
                <w:sz w:val="24"/>
              </w:rPr>
              <w:t xml:space="preserve"> </w:t>
            </w:r>
            <w:r>
              <w:rPr>
                <w:sz w:val="24"/>
              </w:rPr>
              <w:t>shipment</w:t>
            </w:r>
            <w:r>
              <w:rPr>
                <w:spacing w:val="40"/>
                <w:sz w:val="24"/>
              </w:rPr>
              <w:t xml:space="preserve"> </w:t>
            </w:r>
            <w:r>
              <w:rPr>
                <w:sz w:val="24"/>
              </w:rPr>
              <w:t>-</w:t>
            </w:r>
            <w:r>
              <w:rPr>
                <w:spacing w:val="40"/>
                <w:sz w:val="24"/>
              </w:rPr>
              <w:t xml:space="preserve"> </w:t>
            </w:r>
            <w:r>
              <w:rPr>
                <w:sz w:val="24"/>
              </w:rPr>
              <w:t>International</w:t>
            </w:r>
            <w:r>
              <w:rPr>
                <w:spacing w:val="40"/>
                <w:sz w:val="24"/>
              </w:rPr>
              <w:t xml:space="preserve"> </w:t>
            </w:r>
            <w:r>
              <w:rPr>
                <w:sz w:val="24"/>
              </w:rPr>
              <w:t>Air</w:t>
            </w:r>
            <w:r>
              <w:rPr>
                <w:spacing w:val="40"/>
                <w:sz w:val="24"/>
              </w:rPr>
              <w:t xml:space="preserve"> </w:t>
            </w:r>
            <w:r>
              <w:rPr>
                <w:sz w:val="24"/>
              </w:rPr>
              <w:t>Routes</w:t>
            </w:r>
            <w:r>
              <w:rPr>
                <w:spacing w:val="40"/>
                <w:sz w:val="24"/>
              </w:rPr>
              <w:t xml:space="preserve"> </w:t>
            </w:r>
            <w:r>
              <w:rPr>
                <w:sz w:val="24"/>
              </w:rPr>
              <w:t>-</w:t>
            </w:r>
            <w:r>
              <w:rPr>
                <w:spacing w:val="40"/>
                <w:sz w:val="24"/>
              </w:rPr>
              <w:t xml:space="preserve"> </w:t>
            </w:r>
            <w:r>
              <w:rPr>
                <w:sz w:val="24"/>
              </w:rPr>
              <w:t>Airports</w:t>
            </w:r>
            <w:r>
              <w:rPr>
                <w:spacing w:val="40"/>
                <w:sz w:val="24"/>
              </w:rPr>
              <w:t xml:space="preserve"> </w:t>
            </w:r>
            <w:r>
              <w:rPr>
                <w:sz w:val="24"/>
              </w:rPr>
              <w:t>-</w:t>
            </w:r>
            <w:r>
              <w:rPr>
                <w:spacing w:val="40"/>
                <w:sz w:val="24"/>
              </w:rPr>
              <w:t xml:space="preserve"> </w:t>
            </w:r>
            <w:r>
              <w:rPr>
                <w:sz w:val="24"/>
              </w:rPr>
              <w:t>codes</w:t>
            </w:r>
            <w:r>
              <w:rPr>
                <w:spacing w:val="40"/>
                <w:sz w:val="24"/>
              </w:rPr>
              <w:t xml:space="preserve"> </w:t>
            </w:r>
            <w:r>
              <w:rPr>
                <w:sz w:val="24"/>
              </w:rPr>
              <w:t>- Aviation and Airline terminology.</w:t>
            </w:r>
          </w:p>
        </w:tc>
      </w:tr>
      <w:tr w:rsidR="0047733A" w14:paraId="45663A67" w14:textId="77777777">
        <w:trPr>
          <w:trHeight w:val="316"/>
        </w:trPr>
        <w:tc>
          <w:tcPr>
            <w:tcW w:w="9737" w:type="dxa"/>
            <w:gridSpan w:val="10"/>
          </w:tcPr>
          <w:p w14:paraId="605C0630" w14:textId="77777777" w:rsidR="0047733A" w:rsidRDefault="0047733A">
            <w:pPr>
              <w:pStyle w:val="TableParagraph"/>
              <w:ind w:left="0"/>
            </w:pPr>
          </w:p>
        </w:tc>
      </w:tr>
      <w:tr w:rsidR="0047733A" w14:paraId="41A14133" w14:textId="77777777">
        <w:trPr>
          <w:trHeight w:val="316"/>
        </w:trPr>
        <w:tc>
          <w:tcPr>
            <w:tcW w:w="1100" w:type="dxa"/>
            <w:gridSpan w:val="2"/>
          </w:tcPr>
          <w:p w14:paraId="7DDB4885" w14:textId="77777777" w:rsidR="0047733A" w:rsidRDefault="00A66171">
            <w:pPr>
              <w:pStyle w:val="TableParagraph"/>
              <w:spacing w:line="273" w:lineRule="exact"/>
              <w:rPr>
                <w:b/>
                <w:sz w:val="24"/>
              </w:rPr>
            </w:pPr>
            <w:r>
              <w:rPr>
                <w:b/>
                <w:spacing w:val="-2"/>
                <w:sz w:val="24"/>
              </w:rPr>
              <w:t>Unit:2</w:t>
            </w:r>
          </w:p>
        </w:tc>
        <w:tc>
          <w:tcPr>
            <w:tcW w:w="7239" w:type="dxa"/>
            <w:gridSpan w:val="4"/>
          </w:tcPr>
          <w:p w14:paraId="607A24FA" w14:textId="77777777" w:rsidR="0047733A" w:rsidRDefault="00A66171">
            <w:pPr>
              <w:pStyle w:val="TableParagraph"/>
              <w:spacing w:line="273" w:lineRule="exact"/>
              <w:ind w:left="65" w:right="64"/>
              <w:jc w:val="center"/>
              <w:rPr>
                <w:b/>
                <w:sz w:val="24"/>
              </w:rPr>
            </w:pPr>
            <w:r>
              <w:rPr>
                <w:b/>
                <w:sz w:val="24"/>
              </w:rPr>
              <w:t>AIR</w:t>
            </w:r>
            <w:r>
              <w:rPr>
                <w:b/>
                <w:spacing w:val="-2"/>
                <w:sz w:val="24"/>
              </w:rPr>
              <w:t xml:space="preserve"> SHIPMENT</w:t>
            </w:r>
          </w:p>
        </w:tc>
        <w:tc>
          <w:tcPr>
            <w:tcW w:w="1398" w:type="dxa"/>
            <w:gridSpan w:val="4"/>
          </w:tcPr>
          <w:p w14:paraId="48E98507"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7F6AEB13" w14:textId="77777777">
        <w:trPr>
          <w:trHeight w:val="952"/>
        </w:trPr>
        <w:tc>
          <w:tcPr>
            <w:tcW w:w="9737" w:type="dxa"/>
            <w:gridSpan w:val="10"/>
          </w:tcPr>
          <w:p w14:paraId="624F0B54" w14:textId="77777777" w:rsidR="0047733A" w:rsidRDefault="00A66171">
            <w:pPr>
              <w:pStyle w:val="TableParagraph"/>
              <w:spacing w:line="270" w:lineRule="exact"/>
              <w:rPr>
                <w:sz w:val="24"/>
              </w:rPr>
            </w:pPr>
            <w:r>
              <w:rPr>
                <w:sz w:val="24"/>
              </w:rPr>
              <w:t>Air</w:t>
            </w:r>
            <w:r>
              <w:rPr>
                <w:spacing w:val="-3"/>
                <w:sz w:val="24"/>
              </w:rPr>
              <w:t xml:space="preserve"> </w:t>
            </w:r>
            <w:r>
              <w:rPr>
                <w:sz w:val="24"/>
              </w:rPr>
              <w:t>Shipment</w:t>
            </w:r>
            <w:r>
              <w:rPr>
                <w:spacing w:val="-1"/>
                <w:sz w:val="24"/>
              </w:rPr>
              <w:t xml:space="preserve"> </w:t>
            </w:r>
            <w:r>
              <w:rPr>
                <w:sz w:val="24"/>
              </w:rPr>
              <w:t>–</w:t>
            </w:r>
            <w:r>
              <w:rPr>
                <w:spacing w:val="-2"/>
                <w:sz w:val="24"/>
              </w:rPr>
              <w:t xml:space="preserve"> </w:t>
            </w:r>
            <w:r>
              <w:rPr>
                <w:sz w:val="24"/>
              </w:rPr>
              <w:t>Procedure</w:t>
            </w:r>
            <w:r>
              <w:rPr>
                <w:spacing w:val="-2"/>
                <w:sz w:val="24"/>
              </w:rPr>
              <w:t xml:space="preserve"> </w:t>
            </w:r>
            <w:r>
              <w:rPr>
                <w:sz w:val="24"/>
              </w:rPr>
              <w:t>&amp;</w:t>
            </w:r>
            <w:r>
              <w:rPr>
                <w:spacing w:val="-1"/>
                <w:sz w:val="24"/>
              </w:rPr>
              <w:t xml:space="preserve"> </w:t>
            </w:r>
            <w:r>
              <w:rPr>
                <w:sz w:val="24"/>
              </w:rPr>
              <w:t>Pricing</w:t>
            </w:r>
            <w:r>
              <w:rPr>
                <w:spacing w:val="-3"/>
                <w:sz w:val="24"/>
              </w:rPr>
              <w:t xml:space="preserve"> </w:t>
            </w:r>
            <w:r>
              <w:rPr>
                <w:sz w:val="24"/>
              </w:rPr>
              <w:t>- Import</w:t>
            </w:r>
            <w:r>
              <w:rPr>
                <w:spacing w:val="-2"/>
                <w:sz w:val="24"/>
              </w:rPr>
              <w:t xml:space="preserve"> </w:t>
            </w:r>
            <w:r>
              <w:rPr>
                <w:sz w:val="24"/>
              </w:rPr>
              <w:t>Documentation</w:t>
            </w:r>
            <w:r>
              <w:rPr>
                <w:spacing w:val="-2"/>
                <w:sz w:val="24"/>
              </w:rPr>
              <w:t xml:space="preserve"> </w:t>
            </w:r>
            <w:r>
              <w:rPr>
                <w:sz w:val="24"/>
              </w:rPr>
              <w:t>-</w:t>
            </w:r>
            <w:r>
              <w:rPr>
                <w:spacing w:val="-2"/>
                <w:sz w:val="24"/>
              </w:rPr>
              <w:t xml:space="preserve"> </w:t>
            </w:r>
            <w:r>
              <w:rPr>
                <w:sz w:val="24"/>
              </w:rPr>
              <w:t>Export</w:t>
            </w:r>
            <w:r>
              <w:rPr>
                <w:spacing w:val="-2"/>
                <w:sz w:val="24"/>
              </w:rPr>
              <w:t xml:space="preserve"> </w:t>
            </w:r>
            <w:r>
              <w:rPr>
                <w:sz w:val="24"/>
              </w:rPr>
              <w:t>Documentation.</w:t>
            </w:r>
            <w:r>
              <w:rPr>
                <w:spacing w:val="-1"/>
                <w:sz w:val="24"/>
              </w:rPr>
              <w:t xml:space="preserve"> </w:t>
            </w:r>
            <w:r>
              <w:rPr>
                <w:sz w:val="24"/>
              </w:rPr>
              <w:t>Air</w:t>
            </w:r>
            <w:r>
              <w:rPr>
                <w:spacing w:val="-2"/>
                <w:sz w:val="24"/>
              </w:rPr>
              <w:t xml:space="preserve"> </w:t>
            </w:r>
            <w:r>
              <w:rPr>
                <w:spacing w:val="-5"/>
                <w:sz w:val="24"/>
              </w:rPr>
              <w:t>Way</w:t>
            </w:r>
          </w:p>
          <w:p w14:paraId="0D729280" w14:textId="77777777" w:rsidR="0047733A" w:rsidRDefault="00A66171">
            <w:pPr>
              <w:pStyle w:val="TableParagraph"/>
              <w:spacing w:before="43" w:line="268" w:lineRule="auto"/>
              <w:rPr>
                <w:sz w:val="24"/>
              </w:rPr>
            </w:pPr>
            <w:r>
              <w:rPr>
                <w:sz w:val="24"/>
              </w:rPr>
              <w:t>Bill</w:t>
            </w:r>
            <w:r>
              <w:rPr>
                <w:spacing w:val="-3"/>
                <w:sz w:val="24"/>
              </w:rPr>
              <w:t xml:space="preserve"> </w:t>
            </w:r>
            <w:r>
              <w:rPr>
                <w:sz w:val="24"/>
              </w:rPr>
              <w:t>(AWB)</w:t>
            </w:r>
            <w:r>
              <w:rPr>
                <w:spacing w:val="-4"/>
                <w:sz w:val="24"/>
              </w:rPr>
              <w:t xml:space="preserve"> </w:t>
            </w:r>
            <w:r>
              <w:rPr>
                <w:sz w:val="24"/>
              </w:rPr>
              <w:t>–</w:t>
            </w:r>
            <w:r>
              <w:rPr>
                <w:spacing w:val="-3"/>
                <w:sz w:val="24"/>
              </w:rPr>
              <w:t xml:space="preserve"> </w:t>
            </w:r>
            <w:r>
              <w:rPr>
                <w:sz w:val="24"/>
              </w:rPr>
              <w:t>Communication</w:t>
            </w:r>
            <w:r>
              <w:rPr>
                <w:spacing w:val="-3"/>
                <w:sz w:val="24"/>
              </w:rPr>
              <w:t xml:space="preserve"> </w:t>
            </w:r>
            <w:r>
              <w:rPr>
                <w:sz w:val="24"/>
              </w:rPr>
              <w:t>–</w:t>
            </w:r>
            <w:r>
              <w:rPr>
                <w:spacing w:val="-3"/>
                <w:sz w:val="24"/>
              </w:rPr>
              <w:t xml:space="preserve"> </w:t>
            </w:r>
            <w:r>
              <w:rPr>
                <w:sz w:val="24"/>
              </w:rPr>
              <w:t>Handling</w:t>
            </w:r>
            <w:r>
              <w:rPr>
                <w:spacing w:val="-3"/>
                <w:sz w:val="24"/>
              </w:rPr>
              <w:t xml:space="preserve"> </w:t>
            </w:r>
            <w:r>
              <w:rPr>
                <w:sz w:val="24"/>
              </w:rPr>
              <w:t>COD</w:t>
            </w:r>
            <w:r>
              <w:rPr>
                <w:spacing w:val="-4"/>
                <w:sz w:val="24"/>
              </w:rPr>
              <w:t xml:space="preserve"> </w:t>
            </w:r>
            <w:r>
              <w:rPr>
                <w:sz w:val="24"/>
              </w:rPr>
              <w:t>shipments</w:t>
            </w:r>
            <w:r>
              <w:rPr>
                <w:spacing w:val="-3"/>
                <w:sz w:val="24"/>
              </w:rPr>
              <w:t xml:space="preserve"> </w:t>
            </w:r>
            <w:r>
              <w:rPr>
                <w:sz w:val="24"/>
              </w:rPr>
              <w:t>–</w:t>
            </w:r>
            <w:r>
              <w:rPr>
                <w:spacing w:val="-4"/>
                <w:sz w:val="24"/>
              </w:rPr>
              <w:t xml:space="preserve"> </w:t>
            </w:r>
            <w:r>
              <w:rPr>
                <w:sz w:val="24"/>
              </w:rPr>
              <w:t>POD</w:t>
            </w:r>
            <w:r>
              <w:rPr>
                <w:spacing w:val="-4"/>
                <w:sz w:val="24"/>
              </w:rPr>
              <w:t xml:space="preserve"> </w:t>
            </w:r>
            <w:r>
              <w:rPr>
                <w:sz w:val="24"/>
              </w:rPr>
              <w:t>–</w:t>
            </w:r>
            <w:r>
              <w:rPr>
                <w:spacing w:val="-3"/>
                <w:sz w:val="24"/>
              </w:rPr>
              <w:t xml:space="preserve"> </w:t>
            </w:r>
            <w:r>
              <w:rPr>
                <w:sz w:val="24"/>
              </w:rPr>
              <w:t>Conditions</w:t>
            </w:r>
            <w:r>
              <w:rPr>
                <w:spacing w:val="-3"/>
                <w:sz w:val="24"/>
              </w:rPr>
              <w:t xml:space="preserve"> </w:t>
            </w:r>
            <w:r>
              <w:rPr>
                <w:sz w:val="24"/>
              </w:rPr>
              <w:t>of</w:t>
            </w:r>
            <w:r>
              <w:rPr>
                <w:spacing w:val="-4"/>
                <w:sz w:val="24"/>
              </w:rPr>
              <w:t xml:space="preserve"> </w:t>
            </w:r>
            <w:r>
              <w:rPr>
                <w:sz w:val="24"/>
              </w:rPr>
              <w:t>contract</w:t>
            </w:r>
            <w:r>
              <w:rPr>
                <w:spacing w:val="-1"/>
                <w:sz w:val="24"/>
              </w:rPr>
              <w:t xml:space="preserve"> </w:t>
            </w:r>
            <w:r>
              <w:rPr>
                <w:sz w:val="24"/>
              </w:rPr>
              <w:t>- Dangerous (DGR) or Hazardous goods.</w:t>
            </w:r>
          </w:p>
        </w:tc>
      </w:tr>
      <w:tr w:rsidR="0047733A" w14:paraId="17386FA1" w14:textId="77777777">
        <w:trPr>
          <w:trHeight w:val="316"/>
        </w:trPr>
        <w:tc>
          <w:tcPr>
            <w:tcW w:w="9737" w:type="dxa"/>
            <w:gridSpan w:val="10"/>
          </w:tcPr>
          <w:p w14:paraId="43C9290B" w14:textId="77777777" w:rsidR="0047733A" w:rsidRDefault="0047733A">
            <w:pPr>
              <w:pStyle w:val="TableParagraph"/>
              <w:ind w:left="0"/>
            </w:pPr>
          </w:p>
        </w:tc>
      </w:tr>
      <w:tr w:rsidR="0047733A" w14:paraId="162CC06B" w14:textId="77777777">
        <w:trPr>
          <w:trHeight w:val="316"/>
        </w:trPr>
        <w:tc>
          <w:tcPr>
            <w:tcW w:w="1100" w:type="dxa"/>
            <w:gridSpan w:val="2"/>
          </w:tcPr>
          <w:p w14:paraId="6B1F24CA" w14:textId="77777777" w:rsidR="0047733A" w:rsidRDefault="00A66171">
            <w:pPr>
              <w:pStyle w:val="TableParagraph"/>
              <w:spacing w:line="273" w:lineRule="exact"/>
              <w:rPr>
                <w:b/>
                <w:sz w:val="24"/>
              </w:rPr>
            </w:pPr>
            <w:r>
              <w:rPr>
                <w:b/>
                <w:spacing w:val="-2"/>
                <w:sz w:val="24"/>
              </w:rPr>
              <w:t>Unit:3</w:t>
            </w:r>
          </w:p>
        </w:tc>
        <w:tc>
          <w:tcPr>
            <w:tcW w:w="7239" w:type="dxa"/>
            <w:gridSpan w:val="4"/>
          </w:tcPr>
          <w:p w14:paraId="24D34728" w14:textId="77777777" w:rsidR="0047733A" w:rsidRDefault="00A66171">
            <w:pPr>
              <w:pStyle w:val="TableParagraph"/>
              <w:spacing w:line="273" w:lineRule="exact"/>
              <w:ind w:left="1976"/>
              <w:rPr>
                <w:b/>
                <w:sz w:val="24"/>
              </w:rPr>
            </w:pPr>
            <w:r>
              <w:rPr>
                <w:b/>
                <w:sz w:val="24"/>
              </w:rPr>
              <w:t>AIR</w:t>
            </w:r>
            <w:r>
              <w:rPr>
                <w:b/>
                <w:spacing w:val="-3"/>
                <w:sz w:val="24"/>
              </w:rPr>
              <w:t xml:space="preserve"> </w:t>
            </w:r>
            <w:r>
              <w:rPr>
                <w:b/>
                <w:sz w:val="24"/>
              </w:rPr>
              <w:t>CARGO</w:t>
            </w:r>
            <w:r>
              <w:rPr>
                <w:b/>
                <w:spacing w:val="-2"/>
                <w:sz w:val="24"/>
              </w:rPr>
              <w:t xml:space="preserve"> MANAGEMENT</w:t>
            </w:r>
          </w:p>
        </w:tc>
        <w:tc>
          <w:tcPr>
            <w:tcW w:w="1398" w:type="dxa"/>
            <w:gridSpan w:val="4"/>
          </w:tcPr>
          <w:p w14:paraId="585D810D"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6C692796" w14:textId="77777777">
        <w:trPr>
          <w:trHeight w:val="834"/>
        </w:trPr>
        <w:tc>
          <w:tcPr>
            <w:tcW w:w="9737" w:type="dxa"/>
            <w:gridSpan w:val="10"/>
          </w:tcPr>
          <w:p w14:paraId="4DDE838A" w14:textId="77777777" w:rsidR="0047733A" w:rsidRDefault="00A66171">
            <w:pPr>
              <w:pStyle w:val="TableParagraph"/>
              <w:spacing w:line="280" w:lineRule="auto"/>
              <w:rPr>
                <w:sz w:val="24"/>
              </w:rPr>
            </w:pPr>
            <w:r>
              <w:rPr>
                <w:sz w:val="24"/>
              </w:rPr>
              <w:t>Air cargo management - Air Cargo Console - Freighting of Air Cargo - Economies of Scale – volume</w:t>
            </w:r>
            <w:r>
              <w:rPr>
                <w:spacing w:val="-4"/>
                <w:sz w:val="24"/>
              </w:rPr>
              <w:t xml:space="preserve"> </w:t>
            </w:r>
            <w:r>
              <w:rPr>
                <w:sz w:val="24"/>
              </w:rPr>
              <w:t>/</w:t>
            </w:r>
            <w:r>
              <w:rPr>
                <w:spacing w:val="-3"/>
                <w:sz w:val="24"/>
              </w:rPr>
              <w:t xml:space="preserve"> </w:t>
            </w:r>
            <w:r>
              <w:rPr>
                <w:sz w:val="24"/>
              </w:rPr>
              <w:t>weight</w:t>
            </w:r>
            <w:r>
              <w:rPr>
                <w:spacing w:val="-3"/>
                <w:sz w:val="24"/>
              </w:rPr>
              <w:t xml:space="preserve"> </w:t>
            </w:r>
            <w:r>
              <w:rPr>
                <w:sz w:val="24"/>
              </w:rPr>
              <w:t>Cargoes.</w:t>
            </w:r>
            <w:r>
              <w:rPr>
                <w:spacing w:val="-3"/>
                <w:sz w:val="24"/>
              </w:rPr>
              <w:t xml:space="preserve"> </w:t>
            </w:r>
            <w:r>
              <w:rPr>
                <w:sz w:val="24"/>
              </w:rPr>
              <w:t>Air</w:t>
            </w:r>
            <w:r>
              <w:rPr>
                <w:spacing w:val="-4"/>
                <w:sz w:val="24"/>
              </w:rPr>
              <w:t xml:space="preserve"> </w:t>
            </w:r>
            <w:r>
              <w:rPr>
                <w:sz w:val="24"/>
              </w:rPr>
              <w:t>Cargo</w:t>
            </w:r>
            <w:r>
              <w:rPr>
                <w:spacing w:val="-3"/>
                <w:sz w:val="24"/>
              </w:rPr>
              <w:t xml:space="preserve"> </w:t>
            </w:r>
            <w:r>
              <w:rPr>
                <w:sz w:val="24"/>
              </w:rPr>
              <w:t>Rates</w:t>
            </w:r>
            <w:r>
              <w:rPr>
                <w:spacing w:val="-3"/>
                <w:sz w:val="24"/>
              </w:rPr>
              <w:t xml:space="preserve"> </w:t>
            </w:r>
            <w:r>
              <w:rPr>
                <w:sz w:val="24"/>
              </w:rPr>
              <w:t>and</w:t>
            </w:r>
            <w:r>
              <w:rPr>
                <w:spacing w:val="-3"/>
                <w:sz w:val="24"/>
              </w:rPr>
              <w:t xml:space="preserve"> </w:t>
            </w:r>
            <w:r>
              <w:rPr>
                <w:sz w:val="24"/>
              </w:rPr>
              <w:t>Charges.</w:t>
            </w:r>
            <w:r>
              <w:rPr>
                <w:spacing w:val="-3"/>
                <w:sz w:val="24"/>
              </w:rPr>
              <w:t xml:space="preserve"> </w:t>
            </w:r>
            <w:r>
              <w:rPr>
                <w:sz w:val="24"/>
              </w:rPr>
              <w:t>-</w:t>
            </w:r>
            <w:r>
              <w:rPr>
                <w:spacing w:val="-4"/>
                <w:sz w:val="24"/>
              </w:rPr>
              <w:t xml:space="preserve"> </w:t>
            </w:r>
            <w:r>
              <w:rPr>
                <w:sz w:val="24"/>
              </w:rPr>
              <w:t>Cargo</w:t>
            </w:r>
            <w:r>
              <w:rPr>
                <w:spacing w:val="-3"/>
                <w:sz w:val="24"/>
              </w:rPr>
              <w:t xml:space="preserve"> </w:t>
            </w:r>
            <w:r>
              <w:rPr>
                <w:sz w:val="24"/>
              </w:rPr>
              <w:t>operations-</w:t>
            </w:r>
            <w:r>
              <w:rPr>
                <w:spacing w:val="-5"/>
                <w:sz w:val="24"/>
              </w:rPr>
              <w:t xml:space="preserve"> </w:t>
            </w:r>
            <w:r>
              <w:rPr>
                <w:sz w:val="24"/>
              </w:rPr>
              <w:t>Customs</w:t>
            </w:r>
            <w:r>
              <w:rPr>
                <w:spacing w:val="-3"/>
                <w:sz w:val="24"/>
              </w:rPr>
              <w:t xml:space="preserve"> </w:t>
            </w:r>
            <w:r>
              <w:rPr>
                <w:sz w:val="24"/>
              </w:rPr>
              <w:t>clearance.</w:t>
            </w:r>
          </w:p>
        </w:tc>
      </w:tr>
      <w:tr w:rsidR="0047733A" w14:paraId="12A444E2" w14:textId="77777777">
        <w:trPr>
          <w:trHeight w:val="318"/>
        </w:trPr>
        <w:tc>
          <w:tcPr>
            <w:tcW w:w="9737" w:type="dxa"/>
            <w:gridSpan w:val="10"/>
          </w:tcPr>
          <w:p w14:paraId="19209942" w14:textId="77777777" w:rsidR="0047733A" w:rsidRDefault="0047733A">
            <w:pPr>
              <w:pStyle w:val="TableParagraph"/>
              <w:ind w:left="0"/>
            </w:pPr>
          </w:p>
        </w:tc>
      </w:tr>
      <w:tr w:rsidR="0047733A" w14:paraId="0D0F7FE6" w14:textId="77777777">
        <w:trPr>
          <w:trHeight w:val="633"/>
        </w:trPr>
        <w:tc>
          <w:tcPr>
            <w:tcW w:w="1100" w:type="dxa"/>
            <w:gridSpan w:val="2"/>
          </w:tcPr>
          <w:p w14:paraId="42F345A7" w14:textId="77777777" w:rsidR="0047733A" w:rsidRDefault="00A66171">
            <w:pPr>
              <w:pStyle w:val="TableParagraph"/>
              <w:spacing w:line="270" w:lineRule="exact"/>
              <w:rPr>
                <w:b/>
                <w:sz w:val="24"/>
              </w:rPr>
            </w:pPr>
            <w:r>
              <w:rPr>
                <w:b/>
                <w:spacing w:val="-2"/>
                <w:sz w:val="24"/>
              </w:rPr>
              <w:t>Unit:4</w:t>
            </w:r>
          </w:p>
        </w:tc>
        <w:tc>
          <w:tcPr>
            <w:tcW w:w="7239" w:type="dxa"/>
            <w:gridSpan w:val="4"/>
          </w:tcPr>
          <w:p w14:paraId="09C3F050" w14:textId="77777777" w:rsidR="0047733A" w:rsidRDefault="00A66171">
            <w:pPr>
              <w:pStyle w:val="TableParagraph"/>
              <w:spacing w:line="270" w:lineRule="exact"/>
              <w:ind w:left="65" w:right="57"/>
              <w:jc w:val="center"/>
              <w:rPr>
                <w:b/>
                <w:sz w:val="24"/>
              </w:rPr>
            </w:pPr>
            <w:r>
              <w:rPr>
                <w:b/>
                <w:sz w:val="24"/>
              </w:rPr>
              <w:t>AIRLINE</w:t>
            </w:r>
            <w:r>
              <w:rPr>
                <w:b/>
                <w:spacing w:val="-5"/>
                <w:sz w:val="24"/>
              </w:rPr>
              <w:t xml:space="preserve"> </w:t>
            </w:r>
            <w:r>
              <w:rPr>
                <w:b/>
                <w:sz w:val="24"/>
              </w:rPr>
              <w:t>REGULATORY</w:t>
            </w:r>
            <w:r>
              <w:rPr>
                <w:b/>
                <w:spacing w:val="-5"/>
                <w:sz w:val="24"/>
              </w:rPr>
              <w:t xml:space="preserve"> </w:t>
            </w:r>
            <w:r>
              <w:rPr>
                <w:b/>
                <w:sz w:val="24"/>
              </w:rPr>
              <w:t>AUTHORITIES</w:t>
            </w:r>
            <w:r>
              <w:rPr>
                <w:b/>
                <w:spacing w:val="-5"/>
                <w:sz w:val="24"/>
              </w:rPr>
              <w:t xml:space="preserve"> </w:t>
            </w:r>
            <w:r>
              <w:rPr>
                <w:b/>
                <w:spacing w:val="-10"/>
                <w:sz w:val="24"/>
              </w:rPr>
              <w:t>&amp;</w:t>
            </w:r>
          </w:p>
          <w:p w14:paraId="3CE6DBF8" w14:textId="77777777" w:rsidR="0047733A" w:rsidRDefault="00A66171">
            <w:pPr>
              <w:pStyle w:val="TableParagraph"/>
              <w:spacing w:before="43"/>
              <w:ind w:left="65" w:right="60"/>
              <w:jc w:val="center"/>
              <w:rPr>
                <w:b/>
                <w:sz w:val="24"/>
              </w:rPr>
            </w:pPr>
            <w:r>
              <w:rPr>
                <w:b/>
                <w:spacing w:val="-2"/>
                <w:sz w:val="24"/>
              </w:rPr>
              <w:t>ADMINISTRATION</w:t>
            </w:r>
          </w:p>
        </w:tc>
        <w:tc>
          <w:tcPr>
            <w:tcW w:w="1398" w:type="dxa"/>
            <w:gridSpan w:val="4"/>
          </w:tcPr>
          <w:p w14:paraId="7F9187B1" w14:textId="77777777" w:rsidR="0047733A" w:rsidRDefault="00A66171">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47733A" w14:paraId="336D3B78" w14:textId="77777777">
        <w:trPr>
          <w:trHeight w:val="952"/>
        </w:trPr>
        <w:tc>
          <w:tcPr>
            <w:tcW w:w="9737" w:type="dxa"/>
            <w:gridSpan w:val="10"/>
          </w:tcPr>
          <w:p w14:paraId="26AA51EE" w14:textId="77777777" w:rsidR="0047733A" w:rsidRDefault="00A66171">
            <w:pPr>
              <w:pStyle w:val="TableParagraph"/>
              <w:spacing w:line="268" w:lineRule="exact"/>
              <w:rPr>
                <w:sz w:val="24"/>
              </w:rPr>
            </w:pPr>
            <w:r>
              <w:rPr>
                <w:sz w:val="24"/>
              </w:rPr>
              <w:t>Airline</w:t>
            </w:r>
            <w:r>
              <w:rPr>
                <w:spacing w:val="-5"/>
                <w:sz w:val="24"/>
              </w:rPr>
              <w:t xml:space="preserve"> </w:t>
            </w:r>
            <w:r>
              <w:rPr>
                <w:sz w:val="24"/>
              </w:rPr>
              <w:t>regulatory authorities</w:t>
            </w:r>
            <w:r>
              <w:rPr>
                <w:spacing w:val="-2"/>
                <w:sz w:val="24"/>
              </w:rPr>
              <w:t xml:space="preserve"> </w:t>
            </w:r>
            <w:r>
              <w:rPr>
                <w:sz w:val="24"/>
              </w:rPr>
              <w:t>&amp;</w:t>
            </w:r>
            <w:r>
              <w:rPr>
                <w:spacing w:val="-1"/>
                <w:sz w:val="24"/>
              </w:rPr>
              <w:t xml:space="preserve"> </w:t>
            </w:r>
            <w:r>
              <w:rPr>
                <w:sz w:val="24"/>
              </w:rPr>
              <w:t>administration</w:t>
            </w:r>
            <w:r>
              <w:rPr>
                <w:spacing w:val="-2"/>
                <w:sz w:val="24"/>
              </w:rPr>
              <w:t xml:space="preserve"> </w:t>
            </w:r>
            <w:r>
              <w:rPr>
                <w:sz w:val="24"/>
              </w:rPr>
              <w:t>–</w:t>
            </w:r>
            <w:r>
              <w:rPr>
                <w:spacing w:val="-5"/>
                <w:sz w:val="24"/>
              </w:rPr>
              <w:t xml:space="preserve"> </w:t>
            </w:r>
            <w:r>
              <w:rPr>
                <w:sz w:val="24"/>
              </w:rPr>
              <w:t>Civil</w:t>
            </w:r>
            <w:r>
              <w:rPr>
                <w:spacing w:val="-2"/>
                <w:sz w:val="24"/>
              </w:rPr>
              <w:t xml:space="preserve"> </w:t>
            </w:r>
            <w:r>
              <w:rPr>
                <w:sz w:val="24"/>
              </w:rPr>
              <w:t>Aviation</w:t>
            </w:r>
            <w:r>
              <w:rPr>
                <w:spacing w:val="-1"/>
                <w:sz w:val="24"/>
              </w:rPr>
              <w:t xml:space="preserve"> </w:t>
            </w:r>
            <w:r>
              <w:rPr>
                <w:sz w:val="24"/>
              </w:rPr>
              <w:t>-</w:t>
            </w:r>
            <w:r>
              <w:rPr>
                <w:spacing w:val="-3"/>
                <w:sz w:val="24"/>
              </w:rPr>
              <w:t xml:space="preserve"> </w:t>
            </w:r>
            <w:r>
              <w:rPr>
                <w:sz w:val="24"/>
              </w:rPr>
              <w:t>FIATA</w:t>
            </w:r>
            <w:r>
              <w:rPr>
                <w:spacing w:val="-3"/>
                <w:sz w:val="24"/>
              </w:rPr>
              <w:t xml:space="preserve"> </w:t>
            </w:r>
            <w:r>
              <w:rPr>
                <w:sz w:val="24"/>
              </w:rPr>
              <w:t>- IATA</w:t>
            </w:r>
            <w:r>
              <w:rPr>
                <w:spacing w:val="-3"/>
                <w:sz w:val="24"/>
              </w:rPr>
              <w:t xml:space="preserve"> </w:t>
            </w:r>
            <w:r>
              <w:rPr>
                <w:sz w:val="24"/>
              </w:rPr>
              <w:t>-</w:t>
            </w:r>
            <w:r>
              <w:rPr>
                <w:spacing w:val="-3"/>
                <w:sz w:val="24"/>
              </w:rPr>
              <w:t xml:space="preserve"> </w:t>
            </w:r>
            <w:r>
              <w:rPr>
                <w:sz w:val="24"/>
              </w:rPr>
              <w:t>History</w:t>
            </w:r>
            <w:r>
              <w:rPr>
                <w:spacing w:val="-1"/>
                <w:sz w:val="24"/>
              </w:rPr>
              <w:t xml:space="preserve"> </w:t>
            </w:r>
            <w:r>
              <w:rPr>
                <w:spacing w:val="-5"/>
                <w:sz w:val="24"/>
              </w:rPr>
              <w:t>of</w:t>
            </w:r>
          </w:p>
          <w:p w14:paraId="6F15D3DA" w14:textId="77777777" w:rsidR="0047733A" w:rsidRDefault="00A66171">
            <w:pPr>
              <w:pStyle w:val="TableParagraph"/>
              <w:spacing w:before="45" w:line="268" w:lineRule="auto"/>
              <w:ind w:right="327"/>
              <w:rPr>
                <w:sz w:val="24"/>
              </w:rPr>
            </w:pPr>
            <w:r>
              <w:rPr>
                <w:sz w:val="24"/>
              </w:rPr>
              <w:t>IATA</w:t>
            </w:r>
            <w:r>
              <w:rPr>
                <w:spacing w:val="-4"/>
                <w:sz w:val="24"/>
              </w:rPr>
              <w:t xml:space="preserve"> </w:t>
            </w:r>
            <w:r>
              <w:rPr>
                <w:sz w:val="24"/>
              </w:rPr>
              <w:t>-</w:t>
            </w:r>
            <w:r>
              <w:rPr>
                <w:spacing w:val="-4"/>
                <w:sz w:val="24"/>
              </w:rPr>
              <w:t xml:space="preserve"> </w:t>
            </w:r>
            <w:r>
              <w:rPr>
                <w:sz w:val="24"/>
              </w:rPr>
              <w:t>Mission</w:t>
            </w:r>
            <w:r>
              <w:rPr>
                <w:spacing w:val="-3"/>
                <w:sz w:val="24"/>
              </w:rPr>
              <w:t xml:space="preserve"> </w:t>
            </w:r>
            <w:r>
              <w:rPr>
                <w:sz w:val="24"/>
              </w:rPr>
              <w:t>of</w:t>
            </w:r>
            <w:r>
              <w:rPr>
                <w:spacing w:val="-2"/>
                <w:sz w:val="24"/>
              </w:rPr>
              <w:t xml:space="preserve"> </w:t>
            </w:r>
            <w:r>
              <w:rPr>
                <w:sz w:val="24"/>
              </w:rPr>
              <w:t>IATA</w:t>
            </w:r>
            <w:r>
              <w:rPr>
                <w:spacing w:val="-2"/>
                <w:sz w:val="24"/>
              </w:rPr>
              <w:t xml:space="preserve"> </w:t>
            </w:r>
            <w:r>
              <w:rPr>
                <w:sz w:val="24"/>
              </w:rPr>
              <w:t>-</w:t>
            </w:r>
            <w:r>
              <w:rPr>
                <w:spacing w:val="-4"/>
                <w:sz w:val="24"/>
              </w:rPr>
              <w:t xml:space="preserve"> </w:t>
            </w:r>
            <w:r>
              <w:rPr>
                <w:sz w:val="24"/>
              </w:rPr>
              <w:t>Price</w:t>
            </w:r>
            <w:r>
              <w:rPr>
                <w:spacing w:val="-4"/>
                <w:sz w:val="24"/>
              </w:rPr>
              <w:t xml:space="preserve"> </w:t>
            </w:r>
            <w:r>
              <w:rPr>
                <w:sz w:val="24"/>
              </w:rPr>
              <w:t>setting</w:t>
            </w:r>
            <w:r>
              <w:rPr>
                <w:spacing w:val="-3"/>
                <w:sz w:val="24"/>
              </w:rPr>
              <w:t xml:space="preserve"> </w:t>
            </w:r>
            <w:r>
              <w:rPr>
                <w:sz w:val="24"/>
              </w:rPr>
              <w:t>by</w:t>
            </w:r>
            <w:r>
              <w:rPr>
                <w:spacing w:val="-1"/>
                <w:sz w:val="24"/>
              </w:rPr>
              <w:t xml:space="preserve"> </w:t>
            </w:r>
            <w:r>
              <w:rPr>
                <w:sz w:val="24"/>
              </w:rPr>
              <w:t>IATA</w:t>
            </w:r>
            <w:r>
              <w:rPr>
                <w:spacing w:val="-2"/>
                <w:sz w:val="24"/>
              </w:rPr>
              <w:t xml:space="preserve"> </w:t>
            </w:r>
            <w:r>
              <w:rPr>
                <w:sz w:val="24"/>
              </w:rPr>
              <w:t>-</w:t>
            </w:r>
            <w:r>
              <w:rPr>
                <w:spacing w:val="-4"/>
                <w:sz w:val="24"/>
              </w:rPr>
              <w:t xml:space="preserve"> </w:t>
            </w:r>
            <w:r>
              <w:rPr>
                <w:sz w:val="24"/>
              </w:rPr>
              <w:t>Licensing</w:t>
            </w:r>
            <w:r>
              <w:rPr>
                <w:spacing w:val="-3"/>
                <w:sz w:val="24"/>
              </w:rPr>
              <w:t xml:space="preserve"> </w:t>
            </w:r>
            <w:r>
              <w:rPr>
                <w:sz w:val="24"/>
              </w:rPr>
              <w:t>of</w:t>
            </w:r>
            <w:r>
              <w:rPr>
                <w:spacing w:val="-4"/>
                <w:sz w:val="24"/>
              </w:rPr>
              <w:t xml:space="preserve"> </w:t>
            </w:r>
            <w:r>
              <w:rPr>
                <w:sz w:val="24"/>
              </w:rPr>
              <w:t>Agencies</w:t>
            </w:r>
            <w:r>
              <w:rPr>
                <w:spacing w:val="-3"/>
                <w:sz w:val="24"/>
              </w:rPr>
              <w:t xml:space="preserve"> </w:t>
            </w:r>
            <w:r>
              <w:rPr>
                <w:sz w:val="24"/>
              </w:rPr>
              <w:t>-</w:t>
            </w:r>
            <w:r>
              <w:rPr>
                <w:spacing w:val="-2"/>
                <w:sz w:val="24"/>
              </w:rPr>
              <w:t xml:space="preserve"> </w:t>
            </w:r>
            <w:r>
              <w:rPr>
                <w:sz w:val="24"/>
              </w:rPr>
              <w:t>Sub</w:t>
            </w:r>
            <w:r>
              <w:rPr>
                <w:spacing w:val="-3"/>
                <w:sz w:val="24"/>
              </w:rPr>
              <w:t xml:space="preserve"> </w:t>
            </w:r>
            <w:r>
              <w:rPr>
                <w:sz w:val="24"/>
              </w:rPr>
              <w:t>Leasing</w:t>
            </w:r>
            <w:r>
              <w:rPr>
                <w:spacing w:val="-3"/>
                <w:sz w:val="24"/>
              </w:rPr>
              <w:t xml:space="preserve"> </w:t>
            </w:r>
            <w:r>
              <w:rPr>
                <w:sz w:val="24"/>
              </w:rPr>
              <w:t>of Agencies - freight carriers.</w:t>
            </w:r>
          </w:p>
        </w:tc>
      </w:tr>
      <w:tr w:rsidR="0047733A" w14:paraId="1471DA4A" w14:textId="77777777">
        <w:trPr>
          <w:trHeight w:val="316"/>
        </w:trPr>
        <w:tc>
          <w:tcPr>
            <w:tcW w:w="9737" w:type="dxa"/>
            <w:gridSpan w:val="10"/>
          </w:tcPr>
          <w:p w14:paraId="008F4C61" w14:textId="77777777" w:rsidR="0047733A" w:rsidRDefault="0047733A">
            <w:pPr>
              <w:pStyle w:val="TableParagraph"/>
              <w:ind w:left="0"/>
            </w:pPr>
          </w:p>
        </w:tc>
      </w:tr>
      <w:tr w:rsidR="0047733A" w14:paraId="64437600" w14:textId="77777777">
        <w:trPr>
          <w:trHeight w:val="316"/>
        </w:trPr>
        <w:tc>
          <w:tcPr>
            <w:tcW w:w="1100" w:type="dxa"/>
            <w:gridSpan w:val="2"/>
          </w:tcPr>
          <w:p w14:paraId="6ED0136F" w14:textId="77777777" w:rsidR="0047733A" w:rsidRDefault="00A66171">
            <w:pPr>
              <w:pStyle w:val="TableParagraph"/>
              <w:spacing w:line="275" w:lineRule="exact"/>
              <w:rPr>
                <w:b/>
                <w:sz w:val="24"/>
              </w:rPr>
            </w:pPr>
            <w:r>
              <w:rPr>
                <w:b/>
                <w:spacing w:val="-2"/>
                <w:sz w:val="24"/>
              </w:rPr>
              <w:t>Unit:5</w:t>
            </w:r>
          </w:p>
        </w:tc>
        <w:tc>
          <w:tcPr>
            <w:tcW w:w="7239" w:type="dxa"/>
            <w:gridSpan w:val="4"/>
          </w:tcPr>
          <w:p w14:paraId="3F868AC3" w14:textId="77777777" w:rsidR="0047733A" w:rsidRDefault="00A66171">
            <w:pPr>
              <w:pStyle w:val="TableParagraph"/>
              <w:spacing w:line="275" w:lineRule="exact"/>
              <w:ind w:left="65" w:right="72"/>
              <w:jc w:val="center"/>
              <w:rPr>
                <w:b/>
                <w:sz w:val="24"/>
              </w:rPr>
            </w:pPr>
            <w:r>
              <w:rPr>
                <w:b/>
                <w:sz w:val="24"/>
              </w:rPr>
              <w:t>DG</w:t>
            </w:r>
            <w:r>
              <w:rPr>
                <w:b/>
                <w:spacing w:val="-1"/>
                <w:sz w:val="24"/>
              </w:rPr>
              <w:t xml:space="preserve"> </w:t>
            </w:r>
            <w:r>
              <w:rPr>
                <w:b/>
                <w:spacing w:val="-2"/>
                <w:sz w:val="24"/>
              </w:rPr>
              <w:t>CARGO</w:t>
            </w:r>
          </w:p>
        </w:tc>
        <w:tc>
          <w:tcPr>
            <w:tcW w:w="1398" w:type="dxa"/>
            <w:gridSpan w:val="4"/>
          </w:tcPr>
          <w:p w14:paraId="27863F9F" w14:textId="77777777" w:rsidR="0047733A" w:rsidRDefault="00A66171">
            <w:pPr>
              <w:pStyle w:val="TableParagraph"/>
              <w:spacing w:line="275" w:lineRule="exact"/>
              <w:ind w:left="346"/>
              <w:rPr>
                <w:b/>
                <w:sz w:val="24"/>
              </w:rPr>
            </w:pPr>
            <w:r>
              <w:rPr>
                <w:b/>
                <w:sz w:val="24"/>
              </w:rPr>
              <w:t>10</w:t>
            </w:r>
            <w:r>
              <w:rPr>
                <w:b/>
                <w:spacing w:val="60"/>
                <w:sz w:val="24"/>
              </w:rPr>
              <w:t xml:space="preserve"> </w:t>
            </w:r>
            <w:r>
              <w:rPr>
                <w:b/>
                <w:spacing w:val="-2"/>
                <w:sz w:val="24"/>
              </w:rPr>
              <w:t>hours</w:t>
            </w:r>
          </w:p>
        </w:tc>
      </w:tr>
      <w:tr w:rsidR="0047733A" w14:paraId="69E3F09A" w14:textId="77777777">
        <w:trPr>
          <w:trHeight w:val="1151"/>
        </w:trPr>
        <w:tc>
          <w:tcPr>
            <w:tcW w:w="9737" w:type="dxa"/>
            <w:gridSpan w:val="10"/>
          </w:tcPr>
          <w:p w14:paraId="0B12C388" w14:textId="77777777" w:rsidR="0047733A" w:rsidRDefault="00A66171">
            <w:pPr>
              <w:pStyle w:val="TableParagraph"/>
              <w:spacing w:line="278" w:lineRule="auto"/>
              <w:ind w:right="88"/>
              <w:jc w:val="both"/>
              <w:rPr>
                <w:sz w:val="24"/>
              </w:rPr>
            </w:pPr>
            <w:r>
              <w:rPr>
                <w:sz w:val="24"/>
              </w:rPr>
              <w:t>DG Cargo - DG Cargo by Air - Classification and labeling - Types of Labels according Cargo - Samples of Labels - Packing and Transportation of DG Goods by Air. Technological trends and e- cargo initiative.</w:t>
            </w:r>
          </w:p>
        </w:tc>
      </w:tr>
      <w:tr w:rsidR="0047733A" w14:paraId="49E0AA6E" w14:textId="77777777">
        <w:trPr>
          <w:trHeight w:val="318"/>
        </w:trPr>
        <w:tc>
          <w:tcPr>
            <w:tcW w:w="9737" w:type="dxa"/>
            <w:gridSpan w:val="10"/>
          </w:tcPr>
          <w:p w14:paraId="689226A0" w14:textId="77777777" w:rsidR="0047733A" w:rsidRDefault="0047733A">
            <w:pPr>
              <w:pStyle w:val="TableParagraph"/>
              <w:ind w:left="0"/>
            </w:pPr>
          </w:p>
        </w:tc>
      </w:tr>
    </w:tbl>
    <w:p w14:paraId="4AF723CA" w14:textId="77777777" w:rsidR="0047733A" w:rsidRDefault="0047733A">
      <w:pPr>
        <w:pStyle w:val="TableParagraph"/>
        <w:sectPr w:rsidR="0047733A">
          <w:pgSz w:w="11920" w:h="16850"/>
          <w:pgMar w:top="1240" w:right="720" w:bottom="540" w:left="720" w:header="454" w:footer="354" w:gutter="0"/>
          <w:cols w:space="720"/>
        </w:sectPr>
      </w:pPr>
    </w:p>
    <w:p w14:paraId="0624D075"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3"/>
        <w:gridCol w:w="2129"/>
      </w:tblGrid>
      <w:tr w:rsidR="0047733A" w14:paraId="33D75AD2" w14:textId="77777777">
        <w:trPr>
          <w:trHeight w:val="313"/>
        </w:trPr>
        <w:tc>
          <w:tcPr>
            <w:tcW w:w="1555" w:type="dxa"/>
            <w:gridSpan w:val="2"/>
          </w:tcPr>
          <w:p w14:paraId="4D5DC456" w14:textId="77777777" w:rsidR="0047733A" w:rsidRDefault="00A66171">
            <w:pPr>
              <w:pStyle w:val="TableParagraph"/>
              <w:spacing w:line="270" w:lineRule="exact"/>
              <w:rPr>
                <w:b/>
                <w:sz w:val="24"/>
              </w:rPr>
            </w:pPr>
            <w:r>
              <w:rPr>
                <w:b/>
                <w:spacing w:val="-2"/>
                <w:sz w:val="24"/>
              </w:rPr>
              <w:t>Unit:6</w:t>
            </w:r>
          </w:p>
        </w:tc>
        <w:tc>
          <w:tcPr>
            <w:tcW w:w="6053" w:type="dxa"/>
          </w:tcPr>
          <w:p w14:paraId="2141FB0D" w14:textId="77777777" w:rsidR="0047733A" w:rsidRDefault="00A66171">
            <w:pPr>
              <w:pStyle w:val="TableParagraph"/>
              <w:spacing w:line="270" w:lineRule="exact"/>
              <w:ind w:left="1526"/>
              <w:rPr>
                <w:b/>
                <w:sz w:val="24"/>
              </w:rPr>
            </w:pPr>
            <w:r>
              <w:rPr>
                <w:b/>
                <w:sz w:val="24"/>
              </w:rPr>
              <w:t>CONTEMPORARY</w:t>
            </w:r>
            <w:r>
              <w:rPr>
                <w:b/>
                <w:spacing w:val="-8"/>
                <w:sz w:val="24"/>
              </w:rPr>
              <w:t xml:space="preserve"> </w:t>
            </w:r>
            <w:r>
              <w:rPr>
                <w:b/>
                <w:spacing w:val="-2"/>
                <w:sz w:val="24"/>
              </w:rPr>
              <w:t>ISSUES</w:t>
            </w:r>
          </w:p>
        </w:tc>
        <w:tc>
          <w:tcPr>
            <w:tcW w:w="2129" w:type="dxa"/>
          </w:tcPr>
          <w:p w14:paraId="7B48D319" w14:textId="77777777" w:rsidR="0047733A" w:rsidRDefault="00A66171">
            <w:pPr>
              <w:pStyle w:val="TableParagraph"/>
              <w:spacing w:line="270" w:lineRule="exact"/>
              <w:ind w:left="0" w:right="87"/>
              <w:jc w:val="right"/>
              <w:rPr>
                <w:b/>
                <w:sz w:val="24"/>
              </w:rPr>
            </w:pPr>
            <w:r>
              <w:rPr>
                <w:b/>
                <w:sz w:val="24"/>
              </w:rPr>
              <w:t xml:space="preserve">2 </w:t>
            </w:r>
            <w:r>
              <w:rPr>
                <w:b/>
                <w:spacing w:val="-2"/>
                <w:sz w:val="24"/>
              </w:rPr>
              <w:t>hours</w:t>
            </w:r>
          </w:p>
        </w:tc>
      </w:tr>
      <w:tr w:rsidR="0047733A" w14:paraId="65DF37A8" w14:textId="77777777">
        <w:trPr>
          <w:trHeight w:val="318"/>
        </w:trPr>
        <w:tc>
          <w:tcPr>
            <w:tcW w:w="9737" w:type="dxa"/>
            <w:gridSpan w:val="4"/>
          </w:tcPr>
          <w:p w14:paraId="67C40420" w14:textId="77777777" w:rsidR="0047733A" w:rsidRDefault="00A66171">
            <w:pPr>
              <w:pStyle w:val="TableParagraph"/>
              <w:spacing w:line="270" w:lineRule="exact"/>
              <w:rPr>
                <w:sz w:val="24"/>
              </w:rPr>
            </w:pPr>
            <w:r>
              <w:rPr>
                <w:sz w:val="24"/>
              </w:rPr>
              <w:t>Expert</w:t>
            </w:r>
            <w:r>
              <w:rPr>
                <w:spacing w:val="-4"/>
                <w:sz w:val="24"/>
              </w:rPr>
              <w:t xml:space="preserve"> </w:t>
            </w:r>
            <w:r>
              <w:rPr>
                <w:sz w:val="24"/>
              </w:rPr>
              <w:t>Lectures,</w:t>
            </w:r>
            <w:r>
              <w:rPr>
                <w:spacing w:val="-1"/>
                <w:sz w:val="24"/>
              </w:rPr>
              <w:t xml:space="preserve"> </w:t>
            </w:r>
            <w:r>
              <w:rPr>
                <w:sz w:val="24"/>
              </w:rPr>
              <w:t>Case</w:t>
            </w:r>
            <w:r>
              <w:rPr>
                <w:spacing w:val="-3"/>
                <w:sz w:val="24"/>
              </w:rPr>
              <w:t xml:space="preserve"> </w:t>
            </w:r>
            <w:r>
              <w:rPr>
                <w:sz w:val="24"/>
              </w:rPr>
              <w:t>Studies,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47733A" w14:paraId="736E183E" w14:textId="77777777">
        <w:trPr>
          <w:trHeight w:val="316"/>
        </w:trPr>
        <w:tc>
          <w:tcPr>
            <w:tcW w:w="9737" w:type="dxa"/>
            <w:gridSpan w:val="4"/>
          </w:tcPr>
          <w:p w14:paraId="3F6727C9" w14:textId="77777777" w:rsidR="0047733A" w:rsidRDefault="0047733A">
            <w:pPr>
              <w:pStyle w:val="TableParagraph"/>
              <w:ind w:left="0"/>
            </w:pPr>
          </w:p>
        </w:tc>
      </w:tr>
      <w:tr w:rsidR="0047733A" w14:paraId="22111D01" w14:textId="77777777">
        <w:trPr>
          <w:trHeight w:val="350"/>
        </w:trPr>
        <w:tc>
          <w:tcPr>
            <w:tcW w:w="1555" w:type="dxa"/>
            <w:gridSpan w:val="2"/>
          </w:tcPr>
          <w:p w14:paraId="61A4F4A3" w14:textId="77777777" w:rsidR="0047733A" w:rsidRDefault="0047733A">
            <w:pPr>
              <w:pStyle w:val="TableParagraph"/>
              <w:ind w:left="0"/>
            </w:pPr>
          </w:p>
        </w:tc>
        <w:tc>
          <w:tcPr>
            <w:tcW w:w="6053" w:type="dxa"/>
          </w:tcPr>
          <w:p w14:paraId="104A03A2" w14:textId="77777777" w:rsidR="0047733A" w:rsidRDefault="00A66171">
            <w:pPr>
              <w:pStyle w:val="TableParagraph"/>
              <w:spacing w:line="273"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tcPr>
          <w:p w14:paraId="027A1F58" w14:textId="77777777" w:rsidR="0047733A" w:rsidRDefault="00A66171">
            <w:pPr>
              <w:pStyle w:val="TableParagraph"/>
              <w:spacing w:line="273" w:lineRule="exact"/>
              <w:ind w:left="0" w:right="86"/>
              <w:jc w:val="right"/>
              <w:rPr>
                <w:b/>
                <w:sz w:val="24"/>
              </w:rPr>
            </w:pPr>
            <w:r>
              <w:rPr>
                <w:b/>
                <w:sz w:val="24"/>
              </w:rPr>
              <w:t>52</w:t>
            </w:r>
            <w:r>
              <w:rPr>
                <w:b/>
                <w:spacing w:val="55"/>
                <w:sz w:val="24"/>
              </w:rPr>
              <w:t xml:space="preserve"> </w:t>
            </w:r>
            <w:r>
              <w:rPr>
                <w:b/>
                <w:spacing w:val="-2"/>
                <w:sz w:val="24"/>
              </w:rPr>
              <w:t>hours</w:t>
            </w:r>
          </w:p>
        </w:tc>
      </w:tr>
      <w:tr w:rsidR="0047733A" w14:paraId="6113DF29" w14:textId="77777777">
        <w:trPr>
          <w:trHeight w:val="318"/>
        </w:trPr>
        <w:tc>
          <w:tcPr>
            <w:tcW w:w="9737" w:type="dxa"/>
            <w:gridSpan w:val="4"/>
          </w:tcPr>
          <w:p w14:paraId="05928563" w14:textId="77777777" w:rsidR="0047733A" w:rsidRDefault="00A66171">
            <w:pPr>
              <w:pStyle w:val="TableParagraph"/>
              <w:spacing w:line="273" w:lineRule="exact"/>
              <w:rPr>
                <w:b/>
                <w:sz w:val="24"/>
              </w:rPr>
            </w:pPr>
            <w:r>
              <w:rPr>
                <w:b/>
                <w:sz w:val="24"/>
              </w:rPr>
              <w:t>Text</w:t>
            </w:r>
            <w:r>
              <w:rPr>
                <w:b/>
                <w:spacing w:val="-2"/>
                <w:sz w:val="24"/>
              </w:rPr>
              <w:t xml:space="preserve"> Book(s)</w:t>
            </w:r>
          </w:p>
        </w:tc>
      </w:tr>
      <w:tr w:rsidR="0047733A" w14:paraId="65238494" w14:textId="77777777">
        <w:trPr>
          <w:trHeight w:val="549"/>
        </w:trPr>
        <w:tc>
          <w:tcPr>
            <w:tcW w:w="456" w:type="dxa"/>
          </w:tcPr>
          <w:p w14:paraId="52650A93"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3"/>
          </w:tcPr>
          <w:p w14:paraId="09538BB6" w14:textId="77777777" w:rsidR="0047733A" w:rsidRDefault="00A66171">
            <w:pPr>
              <w:pStyle w:val="TableParagraph"/>
              <w:spacing w:before="3" w:line="228" w:lineRule="auto"/>
              <w:ind w:left="163" w:right="942"/>
              <w:rPr>
                <w:sz w:val="24"/>
              </w:rPr>
            </w:pPr>
            <w:r>
              <w:rPr>
                <w:sz w:val="24"/>
              </w:rPr>
              <w:t>Paul,</w:t>
            </w:r>
            <w:r>
              <w:rPr>
                <w:spacing w:val="-4"/>
                <w:sz w:val="24"/>
              </w:rPr>
              <w:t xml:space="preserve"> </w:t>
            </w:r>
            <w:r>
              <w:rPr>
                <w:sz w:val="24"/>
              </w:rPr>
              <w:t>Air</w:t>
            </w:r>
            <w:r>
              <w:rPr>
                <w:spacing w:val="-5"/>
                <w:sz w:val="24"/>
              </w:rPr>
              <w:t xml:space="preserve"> </w:t>
            </w:r>
            <w:r>
              <w:rPr>
                <w:sz w:val="24"/>
              </w:rPr>
              <w:t>cargo</w:t>
            </w:r>
            <w:r>
              <w:rPr>
                <w:spacing w:val="-4"/>
                <w:sz w:val="24"/>
              </w:rPr>
              <w:t xml:space="preserve"> </w:t>
            </w:r>
            <w:r>
              <w:rPr>
                <w:sz w:val="24"/>
              </w:rPr>
              <w:t>distributions:</w:t>
            </w:r>
            <w:r>
              <w:rPr>
                <w:spacing w:val="-4"/>
                <w:sz w:val="24"/>
              </w:rPr>
              <w:t xml:space="preserve"> </w:t>
            </w:r>
            <w:r>
              <w:rPr>
                <w:sz w:val="24"/>
              </w:rPr>
              <w:t>a</w:t>
            </w:r>
            <w:r>
              <w:rPr>
                <w:spacing w:val="-5"/>
                <w:sz w:val="24"/>
              </w:rPr>
              <w:t xml:space="preserve"> </w:t>
            </w:r>
            <w:r>
              <w:rPr>
                <w:sz w:val="24"/>
              </w:rPr>
              <w:t>management</w:t>
            </w:r>
            <w:r>
              <w:rPr>
                <w:spacing w:val="-4"/>
                <w:sz w:val="24"/>
              </w:rPr>
              <w:t xml:space="preserve"> </w:t>
            </w:r>
            <w:r>
              <w:rPr>
                <w:sz w:val="24"/>
              </w:rPr>
              <w:t>analysis</w:t>
            </w:r>
            <w:r>
              <w:rPr>
                <w:spacing w:val="-4"/>
                <w:sz w:val="24"/>
              </w:rPr>
              <w:t xml:space="preserve"> </w:t>
            </w:r>
            <w:r>
              <w:rPr>
                <w:sz w:val="24"/>
              </w:rPr>
              <w:t>of</w:t>
            </w:r>
            <w:r>
              <w:rPr>
                <w:spacing w:val="-5"/>
                <w:sz w:val="24"/>
              </w:rPr>
              <w:t xml:space="preserve"> </w:t>
            </w:r>
            <w:r>
              <w:rPr>
                <w:sz w:val="24"/>
              </w:rPr>
              <w:t>its</w:t>
            </w:r>
            <w:r>
              <w:rPr>
                <w:spacing w:val="-4"/>
                <w:sz w:val="24"/>
              </w:rPr>
              <w:t xml:space="preserve"> </w:t>
            </w:r>
            <w:r>
              <w:rPr>
                <w:sz w:val="24"/>
              </w:rPr>
              <w:t>economic</w:t>
            </w:r>
            <w:r>
              <w:rPr>
                <w:spacing w:val="-5"/>
                <w:sz w:val="24"/>
              </w:rPr>
              <w:t xml:space="preserve"> </w:t>
            </w:r>
            <w:r>
              <w:rPr>
                <w:sz w:val="24"/>
              </w:rPr>
              <w:t>and</w:t>
            </w:r>
            <w:r>
              <w:rPr>
                <w:spacing w:val="-4"/>
                <w:sz w:val="24"/>
              </w:rPr>
              <w:t xml:space="preserve"> </w:t>
            </w:r>
            <w:r>
              <w:rPr>
                <w:sz w:val="24"/>
              </w:rPr>
              <w:t>marketing benefits, 1988, 2/e, Jackson and William Brackenridge (Gower Press).</w:t>
            </w:r>
          </w:p>
        </w:tc>
      </w:tr>
      <w:tr w:rsidR="0047733A" w14:paraId="1B0F7704" w14:textId="77777777">
        <w:trPr>
          <w:trHeight w:val="316"/>
        </w:trPr>
        <w:tc>
          <w:tcPr>
            <w:tcW w:w="456" w:type="dxa"/>
          </w:tcPr>
          <w:p w14:paraId="1EA21C33"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4C20A2B9" w14:textId="77777777" w:rsidR="0047733A" w:rsidRDefault="00A66171">
            <w:pPr>
              <w:pStyle w:val="TableParagraph"/>
              <w:spacing w:line="270" w:lineRule="exact"/>
              <w:ind w:left="163"/>
              <w:rPr>
                <w:sz w:val="24"/>
              </w:rPr>
            </w:pPr>
            <w:r>
              <w:rPr>
                <w:sz w:val="24"/>
              </w:rPr>
              <w:t>Yoon</w:t>
            </w:r>
            <w:r>
              <w:rPr>
                <w:spacing w:val="-1"/>
                <w:sz w:val="24"/>
              </w:rPr>
              <w:t xml:space="preserve"> </w:t>
            </w:r>
            <w:r>
              <w:rPr>
                <w:sz w:val="24"/>
              </w:rPr>
              <w:t>Seok</w:t>
            </w:r>
            <w:r>
              <w:rPr>
                <w:spacing w:val="-1"/>
                <w:sz w:val="24"/>
              </w:rPr>
              <w:t xml:space="preserve"> </w:t>
            </w:r>
            <w:r>
              <w:rPr>
                <w:sz w:val="24"/>
              </w:rPr>
              <w:t>Chang,</w:t>
            </w:r>
            <w:r>
              <w:rPr>
                <w:spacing w:val="-1"/>
                <w:sz w:val="24"/>
              </w:rPr>
              <w:t xml:space="preserve"> </w:t>
            </w:r>
            <w:r>
              <w:rPr>
                <w:sz w:val="24"/>
              </w:rPr>
              <w:t>Air</w:t>
            </w:r>
            <w:r>
              <w:rPr>
                <w:spacing w:val="-2"/>
                <w:sz w:val="24"/>
              </w:rPr>
              <w:t xml:space="preserve"> </w:t>
            </w:r>
            <w:r>
              <w:rPr>
                <w:sz w:val="24"/>
              </w:rPr>
              <w:t>Cargo</w:t>
            </w:r>
            <w:r>
              <w:rPr>
                <w:spacing w:val="-1"/>
                <w:sz w:val="24"/>
              </w:rPr>
              <w:t xml:space="preserve"> </w:t>
            </w:r>
            <w:r>
              <w:rPr>
                <w:sz w:val="24"/>
              </w:rPr>
              <w:t>Management,</w:t>
            </w:r>
            <w:r>
              <w:rPr>
                <w:spacing w:val="-1"/>
                <w:sz w:val="24"/>
              </w:rPr>
              <w:t xml:space="preserve"> </w:t>
            </w:r>
            <w:r>
              <w:rPr>
                <w:sz w:val="24"/>
              </w:rPr>
              <w:t>2015,</w:t>
            </w:r>
            <w:r>
              <w:rPr>
                <w:spacing w:val="1"/>
                <w:sz w:val="24"/>
              </w:rPr>
              <w:t xml:space="preserve"> </w:t>
            </w:r>
            <w:r>
              <w:rPr>
                <w:sz w:val="24"/>
              </w:rPr>
              <w:t>3/e,</w:t>
            </w:r>
            <w:r>
              <w:rPr>
                <w:spacing w:val="-1"/>
                <w:sz w:val="24"/>
              </w:rPr>
              <w:t xml:space="preserve"> </w:t>
            </w:r>
            <w:r>
              <w:rPr>
                <w:sz w:val="24"/>
              </w:rPr>
              <w:t>CRC</w:t>
            </w:r>
            <w:r>
              <w:rPr>
                <w:spacing w:val="-1"/>
                <w:sz w:val="24"/>
              </w:rPr>
              <w:t xml:space="preserve"> </w:t>
            </w:r>
            <w:r>
              <w:rPr>
                <w:spacing w:val="-2"/>
                <w:sz w:val="24"/>
              </w:rPr>
              <w:t>Press.</w:t>
            </w:r>
          </w:p>
        </w:tc>
      </w:tr>
      <w:tr w:rsidR="0047733A" w14:paraId="5AFC0AC1" w14:textId="77777777">
        <w:trPr>
          <w:trHeight w:val="292"/>
        </w:trPr>
        <w:tc>
          <w:tcPr>
            <w:tcW w:w="9737" w:type="dxa"/>
            <w:gridSpan w:val="4"/>
          </w:tcPr>
          <w:p w14:paraId="3B5585D5" w14:textId="77777777" w:rsidR="0047733A" w:rsidRDefault="0047733A">
            <w:pPr>
              <w:pStyle w:val="TableParagraph"/>
              <w:ind w:left="0"/>
              <w:rPr>
                <w:sz w:val="20"/>
              </w:rPr>
            </w:pPr>
          </w:p>
        </w:tc>
      </w:tr>
      <w:tr w:rsidR="0047733A" w14:paraId="25DC0D93" w14:textId="77777777">
        <w:trPr>
          <w:trHeight w:val="366"/>
        </w:trPr>
        <w:tc>
          <w:tcPr>
            <w:tcW w:w="9737" w:type="dxa"/>
            <w:gridSpan w:val="4"/>
          </w:tcPr>
          <w:p w14:paraId="123567CE" w14:textId="77777777" w:rsidR="0047733A" w:rsidRDefault="00A66171">
            <w:pPr>
              <w:pStyle w:val="TableParagraph"/>
              <w:spacing w:line="273" w:lineRule="exact"/>
              <w:rPr>
                <w:b/>
                <w:sz w:val="24"/>
              </w:rPr>
            </w:pPr>
            <w:r>
              <w:rPr>
                <w:b/>
                <w:sz w:val="24"/>
              </w:rPr>
              <w:t>Reference</w:t>
            </w:r>
            <w:r>
              <w:rPr>
                <w:b/>
                <w:spacing w:val="-6"/>
                <w:sz w:val="24"/>
              </w:rPr>
              <w:t xml:space="preserve"> </w:t>
            </w:r>
            <w:r>
              <w:rPr>
                <w:b/>
                <w:spacing w:val="-2"/>
                <w:sz w:val="24"/>
              </w:rPr>
              <w:t>Books</w:t>
            </w:r>
          </w:p>
        </w:tc>
      </w:tr>
      <w:tr w:rsidR="0047733A" w14:paraId="45FFAA2A" w14:textId="77777777">
        <w:trPr>
          <w:trHeight w:val="551"/>
        </w:trPr>
        <w:tc>
          <w:tcPr>
            <w:tcW w:w="456" w:type="dxa"/>
          </w:tcPr>
          <w:p w14:paraId="06017BAD"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3"/>
          </w:tcPr>
          <w:p w14:paraId="01F242F7" w14:textId="77777777" w:rsidR="0047733A" w:rsidRDefault="00A66171">
            <w:pPr>
              <w:pStyle w:val="TableParagraph"/>
              <w:spacing w:before="3" w:line="228" w:lineRule="auto"/>
              <w:ind w:left="163" w:right="942"/>
              <w:rPr>
                <w:sz w:val="24"/>
              </w:rPr>
            </w:pPr>
            <w:r>
              <w:rPr>
                <w:sz w:val="24"/>
              </w:rPr>
              <w:t>Xie</w:t>
            </w:r>
            <w:r>
              <w:rPr>
                <w:spacing w:val="-5"/>
                <w:sz w:val="24"/>
              </w:rPr>
              <w:t xml:space="preserve"> </w:t>
            </w:r>
            <w:r>
              <w:rPr>
                <w:sz w:val="24"/>
              </w:rPr>
              <w:t>Chun</w:t>
            </w:r>
            <w:r>
              <w:rPr>
                <w:spacing w:val="-4"/>
                <w:sz w:val="24"/>
              </w:rPr>
              <w:t xml:space="preserve"> </w:t>
            </w:r>
            <w:r>
              <w:rPr>
                <w:sz w:val="24"/>
              </w:rPr>
              <w:t>Xun</w:t>
            </w:r>
            <w:r>
              <w:rPr>
                <w:spacing w:val="-4"/>
                <w:sz w:val="24"/>
              </w:rPr>
              <w:t xml:space="preserve"> </w:t>
            </w:r>
            <w:r>
              <w:rPr>
                <w:sz w:val="24"/>
              </w:rPr>
              <w:t>Zhu,</w:t>
            </w:r>
            <w:r>
              <w:rPr>
                <w:spacing w:val="-4"/>
                <w:sz w:val="24"/>
              </w:rPr>
              <w:t xml:space="preserve"> </w:t>
            </w:r>
            <w:r>
              <w:rPr>
                <w:sz w:val="24"/>
              </w:rPr>
              <w:t>Air</w:t>
            </w:r>
            <w:r>
              <w:rPr>
                <w:spacing w:val="-3"/>
                <w:sz w:val="24"/>
              </w:rPr>
              <w:t xml:space="preserve"> </w:t>
            </w:r>
            <w:r>
              <w:rPr>
                <w:sz w:val="24"/>
              </w:rPr>
              <w:t>Cargo</w:t>
            </w:r>
            <w:r>
              <w:rPr>
                <w:spacing w:val="-4"/>
                <w:sz w:val="24"/>
              </w:rPr>
              <w:t xml:space="preserve"> </w:t>
            </w:r>
            <w:r>
              <w:rPr>
                <w:sz w:val="24"/>
              </w:rPr>
              <w:t>Management</w:t>
            </w:r>
            <w:r>
              <w:rPr>
                <w:spacing w:val="-2"/>
                <w:sz w:val="24"/>
              </w:rPr>
              <w:t xml:space="preserve"> </w:t>
            </w:r>
            <w:r>
              <w:rPr>
                <w:sz w:val="24"/>
              </w:rPr>
              <w:t>Introduction</w:t>
            </w:r>
            <w:r>
              <w:rPr>
                <w:spacing w:val="-5"/>
                <w:sz w:val="24"/>
              </w:rPr>
              <w:t xml:space="preserve"> </w:t>
            </w:r>
            <w:r>
              <w:rPr>
                <w:sz w:val="24"/>
              </w:rPr>
              <w:t>-</w:t>
            </w:r>
            <w:r>
              <w:rPr>
                <w:spacing w:val="-5"/>
                <w:sz w:val="24"/>
              </w:rPr>
              <w:t xml:space="preserve"> </w:t>
            </w:r>
            <w:r>
              <w:rPr>
                <w:sz w:val="24"/>
              </w:rPr>
              <w:t>Aviation</w:t>
            </w:r>
            <w:r>
              <w:rPr>
                <w:spacing w:val="-4"/>
                <w:sz w:val="24"/>
              </w:rPr>
              <w:t xml:space="preserve"> </w:t>
            </w:r>
            <w:r>
              <w:rPr>
                <w:sz w:val="24"/>
              </w:rPr>
              <w:t>Logistics, Management Series (Chinese Edition), 2006, 4/e, Southeast University Press</w:t>
            </w:r>
          </w:p>
        </w:tc>
      </w:tr>
      <w:tr w:rsidR="0047733A" w14:paraId="4EB91F06" w14:textId="77777777">
        <w:trPr>
          <w:trHeight w:val="316"/>
        </w:trPr>
        <w:tc>
          <w:tcPr>
            <w:tcW w:w="456" w:type="dxa"/>
          </w:tcPr>
          <w:p w14:paraId="7C2FDC15"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531B05C4" w14:textId="77777777" w:rsidR="0047733A" w:rsidRDefault="00A66171">
            <w:pPr>
              <w:pStyle w:val="TableParagraph"/>
              <w:spacing w:line="268" w:lineRule="exact"/>
              <w:ind w:left="163"/>
              <w:rPr>
                <w:sz w:val="24"/>
              </w:rPr>
            </w:pPr>
            <w:r>
              <w:rPr>
                <w:sz w:val="24"/>
              </w:rPr>
              <w:t>Hampton</w:t>
            </w:r>
            <w:r>
              <w:rPr>
                <w:spacing w:val="-2"/>
                <w:sz w:val="24"/>
              </w:rPr>
              <w:t xml:space="preserve"> </w:t>
            </w:r>
            <w:r>
              <w:rPr>
                <w:sz w:val="24"/>
              </w:rPr>
              <w:t>Simon</w:t>
            </w:r>
            <w:r>
              <w:rPr>
                <w:spacing w:val="-1"/>
                <w:sz w:val="24"/>
              </w:rPr>
              <w:t xml:space="preserve"> </w:t>
            </w:r>
            <w:r>
              <w:rPr>
                <w:sz w:val="24"/>
              </w:rPr>
              <w:t>Taylor,</w:t>
            </w:r>
            <w:r>
              <w:rPr>
                <w:spacing w:val="-1"/>
                <w:sz w:val="24"/>
              </w:rPr>
              <w:t xml:space="preserve"> </w:t>
            </w:r>
            <w:r>
              <w:rPr>
                <w:sz w:val="24"/>
              </w:rPr>
              <w:t>Air</w:t>
            </w:r>
            <w:r>
              <w:rPr>
                <w:spacing w:val="-3"/>
                <w:sz w:val="24"/>
              </w:rPr>
              <w:t xml:space="preserve"> </w:t>
            </w:r>
            <w:r>
              <w:rPr>
                <w:sz w:val="24"/>
              </w:rPr>
              <w:t>transport</w:t>
            </w:r>
            <w:r>
              <w:rPr>
                <w:spacing w:val="-1"/>
                <w:sz w:val="24"/>
              </w:rPr>
              <w:t xml:space="preserve"> </w:t>
            </w:r>
            <w:r>
              <w:rPr>
                <w:sz w:val="24"/>
              </w:rPr>
              <w:t>logistics,</w:t>
            </w:r>
            <w:r>
              <w:rPr>
                <w:spacing w:val="-1"/>
                <w:sz w:val="24"/>
              </w:rPr>
              <w:t xml:space="preserve"> </w:t>
            </w:r>
            <w:r>
              <w:rPr>
                <w:sz w:val="24"/>
              </w:rPr>
              <w:t>2000,</w:t>
            </w:r>
            <w:r>
              <w:rPr>
                <w:spacing w:val="-2"/>
                <w:sz w:val="24"/>
              </w:rPr>
              <w:t xml:space="preserve"> </w:t>
            </w:r>
            <w:r>
              <w:rPr>
                <w:sz w:val="24"/>
              </w:rPr>
              <w:t>3/e,</w:t>
            </w:r>
            <w:r>
              <w:rPr>
                <w:spacing w:val="-1"/>
                <w:sz w:val="24"/>
              </w:rPr>
              <w:t xml:space="preserve"> </w:t>
            </w:r>
            <w:r>
              <w:rPr>
                <w:sz w:val="24"/>
              </w:rPr>
              <w:t>CRC</w:t>
            </w:r>
            <w:r>
              <w:rPr>
                <w:spacing w:val="-1"/>
                <w:sz w:val="24"/>
              </w:rPr>
              <w:t xml:space="preserve"> </w:t>
            </w:r>
            <w:r>
              <w:rPr>
                <w:spacing w:val="-2"/>
                <w:sz w:val="24"/>
              </w:rPr>
              <w:t>Press</w:t>
            </w:r>
          </w:p>
        </w:tc>
      </w:tr>
      <w:tr w:rsidR="0047733A" w14:paraId="562BBE97" w14:textId="77777777">
        <w:trPr>
          <w:trHeight w:val="551"/>
        </w:trPr>
        <w:tc>
          <w:tcPr>
            <w:tcW w:w="456" w:type="dxa"/>
          </w:tcPr>
          <w:p w14:paraId="2EE7F575"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3"/>
          </w:tcPr>
          <w:p w14:paraId="13C05FE6" w14:textId="77777777" w:rsidR="0047733A" w:rsidRDefault="00A66171">
            <w:pPr>
              <w:pStyle w:val="TableParagraph"/>
              <w:spacing w:before="5" w:line="228" w:lineRule="auto"/>
              <w:ind w:left="163" w:right="942"/>
              <w:rPr>
                <w:sz w:val="24"/>
              </w:rPr>
            </w:pPr>
            <w:r>
              <w:rPr>
                <w:sz w:val="24"/>
              </w:rPr>
              <w:t>John</w:t>
            </w:r>
            <w:r>
              <w:rPr>
                <w:spacing w:val="-3"/>
                <w:sz w:val="24"/>
              </w:rPr>
              <w:t xml:space="preserve"> </w:t>
            </w:r>
            <w:r>
              <w:rPr>
                <w:sz w:val="24"/>
              </w:rPr>
              <w:t>Walter</w:t>
            </w:r>
            <w:r>
              <w:rPr>
                <w:spacing w:val="-4"/>
                <w:sz w:val="24"/>
              </w:rPr>
              <w:t xml:space="preserve"> </w:t>
            </w:r>
            <w:r>
              <w:rPr>
                <w:sz w:val="24"/>
              </w:rPr>
              <w:t>wood,</w:t>
            </w:r>
            <w:r>
              <w:rPr>
                <w:spacing w:val="-3"/>
                <w:sz w:val="24"/>
              </w:rPr>
              <w:t xml:space="preserve"> </w:t>
            </w:r>
            <w:r>
              <w:rPr>
                <w:sz w:val="24"/>
              </w:rPr>
              <w:t>Airports;</w:t>
            </w:r>
            <w:r>
              <w:rPr>
                <w:spacing w:val="-3"/>
                <w:sz w:val="24"/>
              </w:rPr>
              <w:t xml:space="preserve"> </w:t>
            </w:r>
            <w:r>
              <w:rPr>
                <w:sz w:val="24"/>
              </w:rPr>
              <w:t>some</w:t>
            </w:r>
            <w:r>
              <w:rPr>
                <w:spacing w:val="-4"/>
                <w:sz w:val="24"/>
              </w:rPr>
              <w:t xml:space="preserve"> </w:t>
            </w:r>
            <w:r>
              <w:rPr>
                <w:sz w:val="24"/>
              </w:rPr>
              <w:t>elements</w:t>
            </w:r>
            <w:r>
              <w:rPr>
                <w:spacing w:val="-3"/>
                <w:sz w:val="24"/>
              </w:rPr>
              <w:t xml:space="preserve"> </w:t>
            </w:r>
            <w:r>
              <w:rPr>
                <w:sz w:val="24"/>
              </w:rPr>
              <w:t>of</w:t>
            </w:r>
            <w:r>
              <w:rPr>
                <w:spacing w:val="-4"/>
                <w:sz w:val="24"/>
              </w:rPr>
              <w:t xml:space="preserve"> </w:t>
            </w:r>
            <w:r>
              <w:rPr>
                <w:sz w:val="24"/>
              </w:rPr>
              <w:t>designs</w:t>
            </w:r>
            <w:r>
              <w:rPr>
                <w:spacing w:val="-3"/>
                <w:sz w:val="24"/>
              </w:rPr>
              <w:t xml:space="preserve"> </w:t>
            </w:r>
            <w:r>
              <w:rPr>
                <w:sz w:val="24"/>
              </w:rPr>
              <w:t>and</w:t>
            </w:r>
            <w:r>
              <w:rPr>
                <w:spacing w:val="-3"/>
                <w:sz w:val="24"/>
              </w:rPr>
              <w:t xml:space="preserve"> </w:t>
            </w:r>
            <w:r>
              <w:rPr>
                <w:sz w:val="24"/>
              </w:rPr>
              <w:t>future</w:t>
            </w:r>
            <w:r>
              <w:rPr>
                <w:spacing w:val="-4"/>
                <w:sz w:val="24"/>
              </w:rPr>
              <w:t xml:space="preserve"> </w:t>
            </w:r>
            <w:r>
              <w:rPr>
                <w:sz w:val="24"/>
              </w:rPr>
              <w:t>development,</w:t>
            </w:r>
            <w:r>
              <w:rPr>
                <w:spacing w:val="-3"/>
                <w:sz w:val="24"/>
              </w:rPr>
              <w:t xml:space="preserve"> </w:t>
            </w:r>
            <w:r>
              <w:rPr>
                <w:sz w:val="24"/>
              </w:rPr>
              <w:t>Chu (Boston: Kluwer Academic Publishers), 4/e, 1981.</w:t>
            </w:r>
          </w:p>
        </w:tc>
      </w:tr>
      <w:tr w:rsidR="0047733A" w14:paraId="705D82FD" w14:textId="77777777">
        <w:trPr>
          <w:trHeight w:val="290"/>
        </w:trPr>
        <w:tc>
          <w:tcPr>
            <w:tcW w:w="9737" w:type="dxa"/>
            <w:gridSpan w:val="4"/>
          </w:tcPr>
          <w:p w14:paraId="673B7DFF" w14:textId="77777777" w:rsidR="0047733A" w:rsidRDefault="0047733A">
            <w:pPr>
              <w:pStyle w:val="TableParagraph"/>
              <w:ind w:left="0"/>
              <w:rPr>
                <w:sz w:val="20"/>
              </w:rPr>
            </w:pPr>
          </w:p>
        </w:tc>
      </w:tr>
      <w:tr w:rsidR="0047733A" w14:paraId="4ADC87DA" w14:textId="77777777">
        <w:trPr>
          <w:trHeight w:val="318"/>
        </w:trPr>
        <w:tc>
          <w:tcPr>
            <w:tcW w:w="9737" w:type="dxa"/>
            <w:gridSpan w:val="4"/>
          </w:tcPr>
          <w:p w14:paraId="4E771E91" w14:textId="77777777" w:rsidR="0047733A" w:rsidRDefault="00A66171">
            <w:pPr>
              <w:pStyle w:val="TableParagraph"/>
              <w:spacing w:line="273" w:lineRule="exact"/>
              <w:rPr>
                <w:b/>
                <w:sz w:val="24"/>
              </w:rPr>
            </w:pPr>
            <w:r>
              <w:rPr>
                <w:b/>
                <w:sz w:val="24"/>
              </w:rPr>
              <w:t>Related</w:t>
            </w:r>
            <w:r>
              <w:rPr>
                <w:b/>
                <w:spacing w:val="-4"/>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020E8446" w14:textId="77777777">
        <w:trPr>
          <w:trHeight w:val="316"/>
        </w:trPr>
        <w:tc>
          <w:tcPr>
            <w:tcW w:w="456" w:type="dxa"/>
          </w:tcPr>
          <w:p w14:paraId="0954949C"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0CD5D30E" w14:textId="77777777" w:rsidR="0047733A" w:rsidRDefault="00860E27">
            <w:pPr>
              <w:pStyle w:val="TableParagraph"/>
              <w:spacing w:line="244" w:lineRule="exact"/>
              <w:ind w:left="124"/>
            </w:pPr>
            <w:hyperlink r:id="rId95">
              <w:r w:rsidR="00A66171">
                <w:rPr>
                  <w:color w:val="0000FF"/>
                  <w:spacing w:val="-2"/>
                  <w:u w:val="single" w:color="0000FF"/>
                </w:rPr>
                <w:t>https://www.iata.org/en/training/courses/diploma_programs</w:t>
              </w:r>
            </w:hyperlink>
          </w:p>
        </w:tc>
      </w:tr>
      <w:tr w:rsidR="0047733A" w14:paraId="09E7F1A2" w14:textId="77777777">
        <w:trPr>
          <w:trHeight w:val="316"/>
        </w:trPr>
        <w:tc>
          <w:tcPr>
            <w:tcW w:w="456" w:type="dxa"/>
          </w:tcPr>
          <w:p w14:paraId="01F53026"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3644D68F" w14:textId="77777777" w:rsidR="0047733A" w:rsidRDefault="00860E27">
            <w:pPr>
              <w:pStyle w:val="TableParagraph"/>
              <w:spacing w:line="244" w:lineRule="exact"/>
              <w:ind w:left="124"/>
            </w:pPr>
            <w:hyperlink r:id="rId96">
              <w:r w:rsidR="00A66171">
                <w:rPr>
                  <w:color w:val="0000FF"/>
                  <w:spacing w:val="-2"/>
                  <w:u w:val="single" w:color="0000FF"/>
                </w:rPr>
                <w:t>https://www.coursera.org/lecture/supply-chain-principles/air-transport-HCz7V</w:t>
              </w:r>
            </w:hyperlink>
          </w:p>
        </w:tc>
      </w:tr>
      <w:tr w:rsidR="0047733A" w14:paraId="461B054B" w14:textId="77777777">
        <w:trPr>
          <w:trHeight w:val="316"/>
        </w:trPr>
        <w:tc>
          <w:tcPr>
            <w:tcW w:w="9737" w:type="dxa"/>
            <w:gridSpan w:val="4"/>
          </w:tcPr>
          <w:p w14:paraId="222D7CD7" w14:textId="77777777" w:rsidR="0047733A" w:rsidRDefault="0047733A">
            <w:pPr>
              <w:pStyle w:val="TableParagraph"/>
              <w:ind w:left="0"/>
            </w:pPr>
          </w:p>
        </w:tc>
      </w:tr>
      <w:tr w:rsidR="0047733A" w14:paraId="3F4AA3DB" w14:textId="77777777">
        <w:trPr>
          <w:trHeight w:val="868"/>
        </w:trPr>
        <w:tc>
          <w:tcPr>
            <w:tcW w:w="9737" w:type="dxa"/>
            <w:gridSpan w:val="4"/>
          </w:tcPr>
          <w:p w14:paraId="15A6E923" w14:textId="77777777" w:rsidR="0047733A" w:rsidRDefault="00A66171">
            <w:pPr>
              <w:pStyle w:val="TableParagraph"/>
              <w:ind w:right="711"/>
              <w:rPr>
                <w:sz w:val="24"/>
              </w:rPr>
            </w:pPr>
            <w:r>
              <w:rPr>
                <w:noProof/>
                <w:sz w:val="24"/>
              </w:rPr>
              <mc:AlternateContent>
                <mc:Choice Requires="wpg">
                  <w:drawing>
                    <wp:anchor distT="0" distB="0" distL="0" distR="0" simplePos="0" relativeHeight="251697152" behindDoc="1" locked="0" layoutInCell="1" allowOverlap="1" wp14:anchorId="4BD00DF5" wp14:editId="07B442BA">
                      <wp:simplePos x="0" y="0"/>
                      <wp:positionH relativeFrom="column">
                        <wp:posOffset>44188</wp:posOffset>
                      </wp:positionH>
                      <wp:positionV relativeFrom="paragraph">
                        <wp:posOffset>16678</wp:posOffset>
                      </wp:positionV>
                      <wp:extent cx="6085205" cy="350520"/>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5205" cy="350520"/>
                                <a:chOff x="0" y="0"/>
                                <a:chExt cx="6085205" cy="350520"/>
                              </a:xfrm>
                            </wpg:grpSpPr>
                            <wps:wsp>
                              <wps:cNvPr id="183" name="Graphic 183"/>
                              <wps:cNvSpPr/>
                              <wps:spPr>
                                <a:xfrm>
                                  <a:off x="0" y="0"/>
                                  <a:ext cx="6085205" cy="350520"/>
                                </a:xfrm>
                                <a:custGeom>
                                  <a:avLst/>
                                  <a:gdLst/>
                                  <a:ahLst/>
                                  <a:cxnLst/>
                                  <a:rect l="l" t="t" r="r" b="b"/>
                                  <a:pathLst>
                                    <a:path w="6085205" h="350520">
                                      <a:moveTo>
                                        <a:pt x="6085205" y="0"/>
                                      </a:moveTo>
                                      <a:lnTo>
                                        <a:pt x="0" y="0"/>
                                      </a:lnTo>
                                      <a:lnTo>
                                        <a:pt x="0" y="350520"/>
                                      </a:lnTo>
                                      <a:lnTo>
                                        <a:pt x="6085205" y="350520"/>
                                      </a:lnTo>
                                      <a:lnTo>
                                        <a:pt x="608520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0ADA799" id="Group 182" o:spid="_x0000_s1026" style="position:absolute;margin-left:3.5pt;margin-top:1.3pt;width:479.15pt;height:27.6pt;z-index:-251619328;mso-wrap-distance-left:0;mso-wrap-distance-right:0" coordsize="60852,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">
                      <v:shape id="Graphic 183" o:spid="_x0000_s1027" style="position:absolute;width:60852;height:3505;visibility:visible;mso-wrap-style:square;v-text-anchor:top" coordsize="6085205,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GpsQA&#10;AADcAAAADwAAAGRycy9kb3ducmV2LnhtbERPTWvCQBC9F/wPywje6kYjTUhdgwitHqS0aQ89Dtkx&#10;CWZnQ3ajsb++KxR6m8f7nHU+mlZcqHeNZQWLeQSCuLS64UrB1+fLYwrCeWSNrWVScCMH+WbysMZM&#10;2yt/0KXwlQgh7DJUUHvfZVK6siaDbm474sCdbG/QB9hXUvd4DeGmlcsoepIGGw4NNXa0q6k8F4NR&#10;8D40Y/dzsMn+zSWr2+v3/hgXsVKz6bh9BuFp9P/iP/dBh/lpDPd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UxqbEAAAA3AAAAA8AAAAAAAAAAAAAAAAAmAIAAGRycy9k&#10;b3ducmV2LnhtbFBLBQYAAAAABAAEAPUAAACJAwAAAAA=&#10;" path="m6085205,l,,,350520r6085205,l6085205,xe" stroked="f">
                        <v:path arrowok="t"/>
                      </v:shape>
                    </v:group>
                  </w:pict>
                </mc:Fallback>
              </mc:AlternateContent>
            </w:r>
            <w:r>
              <w:rPr>
                <w:sz w:val="24"/>
              </w:rPr>
              <w:t>Course</w:t>
            </w:r>
            <w:r>
              <w:rPr>
                <w:spacing w:val="-5"/>
                <w:sz w:val="24"/>
              </w:rPr>
              <w:t xml:space="preserve"> </w:t>
            </w:r>
            <w:r>
              <w:rPr>
                <w:sz w:val="24"/>
              </w:rPr>
              <w:t>Designed</w:t>
            </w:r>
            <w:r>
              <w:rPr>
                <w:spacing w:val="-4"/>
                <w:sz w:val="24"/>
              </w:rPr>
              <w:t xml:space="preserve"> </w:t>
            </w:r>
            <w:r>
              <w:rPr>
                <w:sz w:val="24"/>
              </w:rPr>
              <w:t>By:</w:t>
            </w:r>
            <w:r>
              <w:rPr>
                <w:spacing w:val="-4"/>
                <w:sz w:val="24"/>
              </w:rPr>
              <w:t xml:space="preserve"> </w:t>
            </w:r>
            <w:r>
              <w:rPr>
                <w:sz w:val="24"/>
              </w:rPr>
              <w:t>Dr.K.K.Ramachandran,</w:t>
            </w:r>
            <w:r>
              <w:rPr>
                <w:spacing w:val="-4"/>
                <w:sz w:val="24"/>
              </w:rPr>
              <w:t xml:space="preserve"> </w:t>
            </w:r>
            <w:r>
              <w:rPr>
                <w:sz w:val="24"/>
              </w:rPr>
              <w:t>Director,</w:t>
            </w:r>
            <w:r>
              <w:rPr>
                <w:spacing w:val="-4"/>
                <w:sz w:val="24"/>
              </w:rPr>
              <w:t xml:space="preserve"> </w:t>
            </w:r>
            <w:r>
              <w:rPr>
                <w:sz w:val="24"/>
              </w:rPr>
              <w:t>G</w:t>
            </w:r>
            <w:r>
              <w:rPr>
                <w:spacing w:val="-5"/>
                <w:sz w:val="24"/>
              </w:rPr>
              <w:t xml:space="preserve"> </w:t>
            </w:r>
            <w:r>
              <w:rPr>
                <w:sz w:val="24"/>
              </w:rPr>
              <w:t>R</w:t>
            </w:r>
            <w:r>
              <w:rPr>
                <w:spacing w:val="-4"/>
                <w:sz w:val="24"/>
              </w:rPr>
              <w:t xml:space="preserve"> </w:t>
            </w:r>
            <w:r>
              <w:rPr>
                <w:sz w:val="24"/>
              </w:rPr>
              <w:t>D</w:t>
            </w:r>
            <w:r>
              <w:rPr>
                <w:spacing w:val="-3"/>
                <w:sz w:val="24"/>
              </w:rPr>
              <w:t xml:space="preserve"> </w:t>
            </w:r>
            <w:r>
              <w:rPr>
                <w:sz w:val="24"/>
              </w:rPr>
              <w:t>Institute</w:t>
            </w:r>
            <w:r>
              <w:rPr>
                <w:spacing w:val="-5"/>
                <w:sz w:val="24"/>
              </w:rPr>
              <w:t xml:space="preserve"> </w:t>
            </w:r>
            <w:r>
              <w:rPr>
                <w:sz w:val="24"/>
              </w:rPr>
              <w:t>of</w:t>
            </w:r>
            <w:r>
              <w:rPr>
                <w:spacing w:val="-3"/>
                <w:sz w:val="24"/>
              </w:rPr>
              <w:t xml:space="preserve"> </w:t>
            </w:r>
            <w:r>
              <w:rPr>
                <w:sz w:val="24"/>
              </w:rPr>
              <w:t>Management, Dr.G R D College of Science, Coimbatore.</w:t>
            </w:r>
          </w:p>
        </w:tc>
      </w:tr>
    </w:tbl>
    <w:p w14:paraId="2D7CCE9E" w14:textId="77777777" w:rsidR="0047733A" w:rsidRDefault="0047733A">
      <w:pPr>
        <w:pStyle w:val="BodyText"/>
        <w:rPr>
          <w:sz w:val="20"/>
        </w:rPr>
      </w:pPr>
    </w:p>
    <w:p w14:paraId="280F56DF" w14:textId="77777777" w:rsidR="0047733A" w:rsidRDefault="0047733A">
      <w:pPr>
        <w:pStyle w:val="BodyText"/>
        <w:spacing w:before="122"/>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45DCA210" w14:textId="77777777">
        <w:trPr>
          <w:trHeight w:val="316"/>
        </w:trPr>
        <w:tc>
          <w:tcPr>
            <w:tcW w:w="9619" w:type="dxa"/>
            <w:gridSpan w:val="11"/>
          </w:tcPr>
          <w:p w14:paraId="6F8469D2" w14:textId="77777777" w:rsidR="0047733A" w:rsidRDefault="00A66171">
            <w:pPr>
              <w:pStyle w:val="TableParagraph"/>
              <w:spacing w:line="268"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3098E3EA" w14:textId="77777777">
        <w:trPr>
          <w:trHeight w:val="290"/>
        </w:trPr>
        <w:tc>
          <w:tcPr>
            <w:tcW w:w="828" w:type="dxa"/>
          </w:tcPr>
          <w:p w14:paraId="3C42148F" w14:textId="77777777" w:rsidR="0047733A" w:rsidRDefault="00A66171">
            <w:pPr>
              <w:pStyle w:val="TableParagraph"/>
              <w:spacing w:before="1"/>
              <w:ind w:left="215"/>
              <w:rPr>
                <w:b/>
              </w:rPr>
            </w:pPr>
            <w:r>
              <w:rPr>
                <w:b/>
                <w:spacing w:val="-5"/>
              </w:rPr>
              <w:t>COs</w:t>
            </w:r>
          </w:p>
        </w:tc>
        <w:tc>
          <w:tcPr>
            <w:tcW w:w="878" w:type="dxa"/>
          </w:tcPr>
          <w:p w14:paraId="4E1B7622" w14:textId="77777777" w:rsidR="0047733A" w:rsidRDefault="00A66171">
            <w:pPr>
              <w:pStyle w:val="TableParagraph"/>
              <w:spacing w:before="1"/>
              <w:ind w:left="24"/>
              <w:jc w:val="center"/>
              <w:rPr>
                <w:b/>
              </w:rPr>
            </w:pPr>
            <w:r>
              <w:rPr>
                <w:b/>
                <w:spacing w:val="-5"/>
              </w:rPr>
              <w:t>PO1</w:t>
            </w:r>
          </w:p>
        </w:tc>
        <w:tc>
          <w:tcPr>
            <w:tcW w:w="880" w:type="dxa"/>
          </w:tcPr>
          <w:p w14:paraId="0E8FDB6F" w14:textId="77777777" w:rsidR="0047733A" w:rsidRDefault="00A66171">
            <w:pPr>
              <w:pStyle w:val="TableParagraph"/>
              <w:spacing w:before="1"/>
              <w:ind w:left="34" w:right="6"/>
              <w:jc w:val="center"/>
              <w:rPr>
                <w:b/>
              </w:rPr>
            </w:pPr>
            <w:r>
              <w:rPr>
                <w:b/>
                <w:spacing w:val="-5"/>
              </w:rPr>
              <w:t>PO2</w:t>
            </w:r>
          </w:p>
        </w:tc>
        <w:tc>
          <w:tcPr>
            <w:tcW w:w="880" w:type="dxa"/>
          </w:tcPr>
          <w:p w14:paraId="3FE1E613" w14:textId="77777777" w:rsidR="0047733A" w:rsidRDefault="00A66171">
            <w:pPr>
              <w:pStyle w:val="TableParagraph"/>
              <w:spacing w:before="1"/>
              <w:ind w:left="34"/>
              <w:jc w:val="center"/>
              <w:rPr>
                <w:b/>
              </w:rPr>
            </w:pPr>
            <w:r>
              <w:rPr>
                <w:b/>
                <w:spacing w:val="-5"/>
              </w:rPr>
              <w:t>PO3</w:t>
            </w:r>
          </w:p>
        </w:tc>
        <w:tc>
          <w:tcPr>
            <w:tcW w:w="880" w:type="dxa"/>
          </w:tcPr>
          <w:p w14:paraId="58443BF2" w14:textId="77777777" w:rsidR="0047733A" w:rsidRDefault="00A66171">
            <w:pPr>
              <w:pStyle w:val="TableParagraph"/>
              <w:spacing w:before="1"/>
              <w:ind w:left="34" w:right="3"/>
              <w:jc w:val="center"/>
              <w:rPr>
                <w:b/>
              </w:rPr>
            </w:pPr>
            <w:r>
              <w:rPr>
                <w:b/>
                <w:spacing w:val="-5"/>
              </w:rPr>
              <w:t>PO4</w:t>
            </w:r>
          </w:p>
        </w:tc>
        <w:tc>
          <w:tcPr>
            <w:tcW w:w="882" w:type="dxa"/>
          </w:tcPr>
          <w:p w14:paraId="4CBC92F9" w14:textId="77777777" w:rsidR="0047733A" w:rsidRDefault="00A66171">
            <w:pPr>
              <w:pStyle w:val="TableParagraph"/>
              <w:spacing w:before="1"/>
              <w:ind w:left="30"/>
              <w:jc w:val="center"/>
              <w:rPr>
                <w:b/>
              </w:rPr>
            </w:pPr>
            <w:r>
              <w:rPr>
                <w:b/>
                <w:spacing w:val="-5"/>
              </w:rPr>
              <w:t>PO5</w:t>
            </w:r>
          </w:p>
        </w:tc>
        <w:tc>
          <w:tcPr>
            <w:tcW w:w="877" w:type="dxa"/>
          </w:tcPr>
          <w:p w14:paraId="795F2F0C" w14:textId="77777777" w:rsidR="0047733A" w:rsidRDefault="00A66171">
            <w:pPr>
              <w:pStyle w:val="TableParagraph"/>
              <w:spacing w:before="1"/>
              <w:ind w:left="74" w:right="36"/>
              <w:jc w:val="center"/>
              <w:rPr>
                <w:b/>
              </w:rPr>
            </w:pPr>
            <w:r>
              <w:rPr>
                <w:b/>
                <w:spacing w:val="-5"/>
              </w:rPr>
              <w:t>PO6</w:t>
            </w:r>
          </w:p>
        </w:tc>
        <w:tc>
          <w:tcPr>
            <w:tcW w:w="879" w:type="dxa"/>
          </w:tcPr>
          <w:p w14:paraId="539CE255" w14:textId="77777777" w:rsidR="0047733A" w:rsidRDefault="00A66171">
            <w:pPr>
              <w:pStyle w:val="TableParagraph"/>
              <w:spacing w:before="1"/>
              <w:ind w:left="56" w:right="8"/>
              <w:jc w:val="center"/>
              <w:rPr>
                <w:b/>
              </w:rPr>
            </w:pPr>
            <w:r>
              <w:rPr>
                <w:b/>
                <w:spacing w:val="-5"/>
              </w:rPr>
              <w:t>PO7</w:t>
            </w:r>
          </w:p>
        </w:tc>
        <w:tc>
          <w:tcPr>
            <w:tcW w:w="879" w:type="dxa"/>
          </w:tcPr>
          <w:p w14:paraId="44A3C433" w14:textId="77777777" w:rsidR="0047733A" w:rsidRDefault="00A66171">
            <w:pPr>
              <w:pStyle w:val="TableParagraph"/>
              <w:spacing w:before="1"/>
              <w:ind w:left="56" w:right="9"/>
              <w:jc w:val="center"/>
              <w:rPr>
                <w:b/>
              </w:rPr>
            </w:pPr>
            <w:r>
              <w:rPr>
                <w:b/>
                <w:spacing w:val="-5"/>
              </w:rPr>
              <w:t>PO8</w:t>
            </w:r>
          </w:p>
        </w:tc>
        <w:tc>
          <w:tcPr>
            <w:tcW w:w="879" w:type="dxa"/>
          </w:tcPr>
          <w:p w14:paraId="59AAB2E4" w14:textId="77777777" w:rsidR="0047733A" w:rsidRDefault="00A66171">
            <w:pPr>
              <w:pStyle w:val="TableParagraph"/>
              <w:spacing w:before="1"/>
              <w:ind w:left="56" w:right="5"/>
              <w:jc w:val="center"/>
              <w:rPr>
                <w:b/>
              </w:rPr>
            </w:pPr>
            <w:r>
              <w:rPr>
                <w:b/>
                <w:spacing w:val="-5"/>
              </w:rPr>
              <w:t>PO9</w:t>
            </w:r>
          </w:p>
        </w:tc>
        <w:tc>
          <w:tcPr>
            <w:tcW w:w="877" w:type="dxa"/>
          </w:tcPr>
          <w:p w14:paraId="049DB0EB" w14:textId="77777777" w:rsidR="0047733A" w:rsidRDefault="00A66171">
            <w:pPr>
              <w:pStyle w:val="TableParagraph"/>
              <w:spacing w:before="1"/>
              <w:ind w:left="128"/>
              <w:rPr>
                <w:b/>
              </w:rPr>
            </w:pPr>
            <w:r>
              <w:rPr>
                <w:b/>
                <w:spacing w:val="-4"/>
              </w:rPr>
              <w:t>PO10</w:t>
            </w:r>
          </w:p>
        </w:tc>
      </w:tr>
      <w:tr w:rsidR="0047733A" w14:paraId="4BF1B72C" w14:textId="77777777">
        <w:trPr>
          <w:trHeight w:val="316"/>
        </w:trPr>
        <w:tc>
          <w:tcPr>
            <w:tcW w:w="828" w:type="dxa"/>
          </w:tcPr>
          <w:p w14:paraId="746C58DA" w14:textId="77777777" w:rsidR="0047733A" w:rsidRDefault="00A66171">
            <w:pPr>
              <w:pStyle w:val="TableParagraph"/>
              <w:spacing w:before="10"/>
              <w:ind w:left="117"/>
              <w:rPr>
                <w:b/>
              </w:rPr>
            </w:pPr>
            <w:r>
              <w:rPr>
                <w:b/>
                <w:spacing w:val="-5"/>
              </w:rPr>
              <w:t>CO1</w:t>
            </w:r>
          </w:p>
        </w:tc>
        <w:tc>
          <w:tcPr>
            <w:tcW w:w="878" w:type="dxa"/>
          </w:tcPr>
          <w:p w14:paraId="7B99A305"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500FF286"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0ED7D453"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08F93F3C" w14:textId="77777777" w:rsidR="0047733A" w:rsidRDefault="00A66171">
            <w:pPr>
              <w:pStyle w:val="TableParagraph"/>
              <w:spacing w:line="270" w:lineRule="exact"/>
              <w:ind w:left="34" w:right="5"/>
              <w:jc w:val="center"/>
              <w:rPr>
                <w:sz w:val="24"/>
              </w:rPr>
            </w:pPr>
            <w:r>
              <w:rPr>
                <w:spacing w:val="-10"/>
                <w:sz w:val="24"/>
              </w:rPr>
              <w:t>L</w:t>
            </w:r>
          </w:p>
        </w:tc>
        <w:tc>
          <w:tcPr>
            <w:tcW w:w="882" w:type="dxa"/>
          </w:tcPr>
          <w:p w14:paraId="5CFB946C"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3A79D2D8"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6E9A799D"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37387160" w14:textId="77777777" w:rsidR="0047733A" w:rsidRDefault="00A66171">
            <w:pPr>
              <w:pStyle w:val="TableParagraph"/>
              <w:spacing w:line="270" w:lineRule="exact"/>
              <w:ind w:left="56" w:right="11"/>
              <w:jc w:val="center"/>
              <w:rPr>
                <w:sz w:val="24"/>
              </w:rPr>
            </w:pPr>
            <w:r>
              <w:rPr>
                <w:spacing w:val="-10"/>
                <w:sz w:val="24"/>
              </w:rPr>
              <w:t>L</w:t>
            </w:r>
          </w:p>
        </w:tc>
        <w:tc>
          <w:tcPr>
            <w:tcW w:w="879" w:type="dxa"/>
          </w:tcPr>
          <w:p w14:paraId="0B6234BD" w14:textId="77777777" w:rsidR="0047733A" w:rsidRDefault="00A66171">
            <w:pPr>
              <w:pStyle w:val="TableParagraph"/>
              <w:spacing w:line="270" w:lineRule="exact"/>
              <w:ind w:left="56" w:right="8"/>
              <w:jc w:val="center"/>
              <w:rPr>
                <w:sz w:val="24"/>
              </w:rPr>
            </w:pPr>
            <w:r>
              <w:rPr>
                <w:spacing w:val="-10"/>
                <w:sz w:val="24"/>
              </w:rPr>
              <w:t>L</w:t>
            </w:r>
          </w:p>
        </w:tc>
        <w:tc>
          <w:tcPr>
            <w:tcW w:w="877" w:type="dxa"/>
          </w:tcPr>
          <w:p w14:paraId="518DE75D" w14:textId="77777777" w:rsidR="0047733A" w:rsidRDefault="00A66171">
            <w:pPr>
              <w:pStyle w:val="TableParagraph"/>
              <w:spacing w:line="270" w:lineRule="exact"/>
              <w:ind w:left="92" w:right="36"/>
              <w:jc w:val="center"/>
              <w:rPr>
                <w:sz w:val="24"/>
              </w:rPr>
            </w:pPr>
            <w:r>
              <w:rPr>
                <w:spacing w:val="-10"/>
                <w:sz w:val="24"/>
              </w:rPr>
              <w:t>M</w:t>
            </w:r>
          </w:p>
        </w:tc>
      </w:tr>
      <w:tr w:rsidR="0047733A" w14:paraId="3B32F614" w14:textId="77777777">
        <w:trPr>
          <w:trHeight w:val="318"/>
        </w:trPr>
        <w:tc>
          <w:tcPr>
            <w:tcW w:w="828" w:type="dxa"/>
          </w:tcPr>
          <w:p w14:paraId="130CEB67" w14:textId="77777777" w:rsidR="0047733A" w:rsidRDefault="00A66171">
            <w:pPr>
              <w:pStyle w:val="TableParagraph"/>
              <w:spacing w:before="13"/>
              <w:ind w:left="117"/>
              <w:rPr>
                <w:b/>
              </w:rPr>
            </w:pPr>
            <w:r>
              <w:rPr>
                <w:b/>
                <w:spacing w:val="-5"/>
              </w:rPr>
              <w:t>CO2</w:t>
            </w:r>
          </w:p>
        </w:tc>
        <w:tc>
          <w:tcPr>
            <w:tcW w:w="878" w:type="dxa"/>
          </w:tcPr>
          <w:p w14:paraId="71AF8EC7" w14:textId="77777777" w:rsidR="0047733A" w:rsidRDefault="00A66171">
            <w:pPr>
              <w:pStyle w:val="TableParagraph"/>
              <w:spacing w:line="270" w:lineRule="exact"/>
              <w:ind w:left="24" w:right="5"/>
              <w:jc w:val="center"/>
              <w:rPr>
                <w:sz w:val="24"/>
              </w:rPr>
            </w:pPr>
            <w:r>
              <w:rPr>
                <w:spacing w:val="-10"/>
                <w:sz w:val="24"/>
              </w:rPr>
              <w:t>M</w:t>
            </w:r>
          </w:p>
        </w:tc>
        <w:tc>
          <w:tcPr>
            <w:tcW w:w="880" w:type="dxa"/>
          </w:tcPr>
          <w:p w14:paraId="7705699E"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25B1C005"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2F204FC4"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05A0E4C7"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08756037"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19F8E11E"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7BE10C25"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039BD5E4"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0C69356B" w14:textId="77777777" w:rsidR="0047733A" w:rsidRDefault="00A66171">
            <w:pPr>
              <w:pStyle w:val="TableParagraph"/>
              <w:spacing w:line="270" w:lineRule="exact"/>
              <w:ind w:left="92" w:right="36"/>
              <w:jc w:val="center"/>
              <w:rPr>
                <w:sz w:val="24"/>
              </w:rPr>
            </w:pPr>
            <w:r>
              <w:rPr>
                <w:spacing w:val="-10"/>
                <w:sz w:val="24"/>
              </w:rPr>
              <w:t>M</w:t>
            </w:r>
          </w:p>
        </w:tc>
      </w:tr>
      <w:tr w:rsidR="0047733A" w14:paraId="6F73153D" w14:textId="77777777">
        <w:trPr>
          <w:trHeight w:val="316"/>
        </w:trPr>
        <w:tc>
          <w:tcPr>
            <w:tcW w:w="828" w:type="dxa"/>
          </w:tcPr>
          <w:p w14:paraId="2D173D8D" w14:textId="77777777" w:rsidR="0047733A" w:rsidRDefault="00A66171">
            <w:pPr>
              <w:pStyle w:val="TableParagraph"/>
              <w:spacing w:before="10"/>
              <w:ind w:left="117"/>
              <w:rPr>
                <w:b/>
              </w:rPr>
            </w:pPr>
            <w:r>
              <w:rPr>
                <w:b/>
                <w:spacing w:val="-5"/>
              </w:rPr>
              <w:t>CO3</w:t>
            </w:r>
          </w:p>
        </w:tc>
        <w:tc>
          <w:tcPr>
            <w:tcW w:w="878" w:type="dxa"/>
          </w:tcPr>
          <w:p w14:paraId="6FA10D5B"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108A52AC"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259258A4"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7A5F6258"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384CB0D9"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71293771" w14:textId="77777777" w:rsidR="0047733A" w:rsidRDefault="00A66171">
            <w:pPr>
              <w:pStyle w:val="TableParagraph"/>
              <w:spacing w:line="270" w:lineRule="exact"/>
              <w:ind w:left="66" w:right="36"/>
              <w:jc w:val="center"/>
              <w:rPr>
                <w:sz w:val="24"/>
              </w:rPr>
            </w:pPr>
            <w:r>
              <w:rPr>
                <w:spacing w:val="-10"/>
                <w:sz w:val="24"/>
              </w:rPr>
              <w:t>S</w:t>
            </w:r>
          </w:p>
        </w:tc>
        <w:tc>
          <w:tcPr>
            <w:tcW w:w="879" w:type="dxa"/>
          </w:tcPr>
          <w:p w14:paraId="5540D63F"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336813D1"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3ACD061A"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666FF0BB" w14:textId="77777777" w:rsidR="0047733A" w:rsidRDefault="00A66171">
            <w:pPr>
              <w:pStyle w:val="TableParagraph"/>
              <w:spacing w:line="270" w:lineRule="exact"/>
              <w:ind w:left="94" w:right="36"/>
              <w:jc w:val="center"/>
              <w:rPr>
                <w:sz w:val="24"/>
              </w:rPr>
            </w:pPr>
            <w:r>
              <w:rPr>
                <w:spacing w:val="-10"/>
                <w:sz w:val="24"/>
              </w:rPr>
              <w:t>S</w:t>
            </w:r>
          </w:p>
        </w:tc>
      </w:tr>
    </w:tbl>
    <w:p w14:paraId="2D02C72A" w14:textId="77777777" w:rsidR="0047733A" w:rsidRDefault="00A66171">
      <w:pPr>
        <w:pStyle w:val="BodyText"/>
        <w:ind w:left="720"/>
      </w:pPr>
      <w:r>
        <w:rPr>
          <w:noProof/>
        </w:rPr>
        <w:drawing>
          <wp:anchor distT="0" distB="0" distL="0" distR="0" simplePos="0" relativeHeight="251696128" behindDoc="1" locked="0" layoutInCell="1" allowOverlap="1" wp14:anchorId="2970A16E" wp14:editId="60EDB3DA">
            <wp:simplePos x="0" y="0"/>
            <wp:positionH relativeFrom="page">
              <wp:posOffset>2743200</wp:posOffset>
            </wp:positionH>
            <wp:positionV relativeFrom="paragraph">
              <wp:posOffset>-2281935</wp:posOffset>
            </wp:positionV>
            <wp:extent cx="2463800" cy="2051312"/>
            <wp:effectExtent l="0" t="0" r="0" b="0"/>
            <wp:wrapNone/>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5E9F4F6D" w14:textId="77777777" w:rsidR="0047733A" w:rsidRDefault="0047733A">
      <w:pPr>
        <w:pStyle w:val="BodyText"/>
        <w:sectPr w:rsidR="0047733A">
          <w:pgSz w:w="11920" w:h="16850"/>
          <w:pgMar w:top="1240" w:right="720" w:bottom="540" w:left="720" w:header="454" w:footer="354" w:gutter="0"/>
          <w:cols w:space="720"/>
        </w:sectPr>
      </w:pPr>
    </w:p>
    <w:p w14:paraId="20B6F924"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0"/>
        <w:gridCol w:w="5220"/>
        <w:gridCol w:w="490"/>
        <w:gridCol w:w="452"/>
        <w:gridCol w:w="135"/>
        <w:gridCol w:w="361"/>
        <w:gridCol w:w="450"/>
      </w:tblGrid>
      <w:tr w:rsidR="0047733A" w14:paraId="2DD46990" w14:textId="77777777">
        <w:trPr>
          <w:trHeight w:val="635"/>
        </w:trPr>
        <w:tc>
          <w:tcPr>
            <w:tcW w:w="1549" w:type="dxa"/>
            <w:gridSpan w:val="3"/>
          </w:tcPr>
          <w:p w14:paraId="2680AD2D" w14:textId="77777777" w:rsidR="0047733A" w:rsidRDefault="00A66171">
            <w:pPr>
              <w:pStyle w:val="TableParagraph"/>
              <w:spacing w:before="155"/>
              <w:ind w:left="78"/>
              <w:rPr>
                <w:b/>
                <w:sz w:val="24"/>
              </w:rPr>
            </w:pPr>
            <w:r>
              <w:rPr>
                <w:b/>
                <w:sz w:val="24"/>
              </w:rPr>
              <w:t>Course</w:t>
            </w:r>
            <w:r>
              <w:rPr>
                <w:b/>
                <w:spacing w:val="-5"/>
                <w:sz w:val="24"/>
              </w:rPr>
              <w:t xml:space="preserve"> </w:t>
            </w:r>
            <w:r>
              <w:rPr>
                <w:b/>
                <w:spacing w:val="-4"/>
                <w:sz w:val="24"/>
              </w:rPr>
              <w:t>Code</w:t>
            </w:r>
          </w:p>
        </w:tc>
        <w:tc>
          <w:tcPr>
            <w:tcW w:w="1080" w:type="dxa"/>
          </w:tcPr>
          <w:p w14:paraId="31805BAF" w14:textId="77777777" w:rsidR="0047733A" w:rsidRDefault="00A66171">
            <w:pPr>
              <w:pStyle w:val="TableParagraph"/>
              <w:spacing w:before="155"/>
              <w:ind w:left="17"/>
              <w:jc w:val="center"/>
              <w:rPr>
                <w:b/>
                <w:sz w:val="24"/>
              </w:rPr>
            </w:pPr>
            <w:r>
              <w:rPr>
                <w:b/>
                <w:spacing w:val="-10"/>
                <w:sz w:val="24"/>
              </w:rPr>
              <w:t>8</w:t>
            </w:r>
          </w:p>
        </w:tc>
        <w:tc>
          <w:tcPr>
            <w:tcW w:w="5220" w:type="dxa"/>
          </w:tcPr>
          <w:p w14:paraId="244A153A" w14:textId="77777777" w:rsidR="0047733A" w:rsidRDefault="00A66171">
            <w:pPr>
              <w:pStyle w:val="TableParagraph"/>
              <w:spacing w:line="270" w:lineRule="exact"/>
              <w:ind w:left="25" w:right="3"/>
              <w:jc w:val="center"/>
              <w:rPr>
                <w:b/>
                <w:sz w:val="24"/>
              </w:rPr>
            </w:pPr>
            <w:r>
              <w:rPr>
                <w:b/>
                <w:sz w:val="24"/>
              </w:rPr>
              <w:t>WAREHOUSING</w:t>
            </w:r>
            <w:r>
              <w:rPr>
                <w:b/>
                <w:spacing w:val="-4"/>
                <w:sz w:val="24"/>
              </w:rPr>
              <w:t xml:space="preserve"> </w:t>
            </w:r>
            <w:r>
              <w:rPr>
                <w:b/>
                <w:sz w:val="24"/>
              </w:rPr>
              <w:t>AND</w:t>
            </w:r>
            <w:r>
              <w:rPr>
                <w:b/>
                <w:spacing w:val="-3"/>
                <w:sz w:val="24"/>
              </w:rPr>
              <w:t xml:space="preserve"> </w:t>
            </w:r>
            <w:r>
              <w:rPr>
                <w:b/>
                <w:spacing w:val="-2"/>
                <w:sz w:val="24"/>
              </w:rPr>
              <w:t>INVENTORY</w:t>
            </w:r>
          </w:p>
          <w:p w14:paraId="491D24F1" w14:textId="77777777" w:rsidR="0047733A" w:rsidRDefault="00A66171">
            <w:pPr>
              <w:pStyle w:val="TableParagraph"/>
              <w:spacing w:before="43"/>
              <w:ind w:left="25" w:right="19"/>
              <w:jc w:val="center"/>
              <w:rPr>
                <w:b/>
                <w:sz w:val="24"/>
              </w:rPr>
            </w:pPr>
            <w:r>
              <w:rPr>
                <w:b/>
                <w:spacing w:val="-2"/>
                <w:sz w:val="24"/>
              </w:rPr>
              <w:t>MANAGEMENT</w:t>
            </w:r>
          </w:p>
        </w:tc>
        <w:tc>
          <w:tcPr>
            <w:tcW w:w="490" w:type="dxa"/>
          </w:tcPr>
          <w:p w14:paraId="7E1F0757" w14:textId="77777777" w:rsidR="0047733A" w:rsidRDefault="00A66171">
            <w:pPr>
              <w:pStyle w:val="TableParagraph"/>
              <w:spacing w:before="155"/>
              <w:ind w:left="69" w:right="3"/>
              <w:jc w:val="center"/>
              <w:rPr>
                <w:b/>
                <w:sz w:val="24"/>
              </w:rPr>
            </w:pPr>
            <w:r>
              <w:rPr>
                <w:b/>
                <w:spacing w:val="-10"/>
                <w:sz w:val="24"/>
              </w:rPr>
              <w:t>L</w:t>
            </w:r>
          </w:p>
        </w:tc>
        <w:tc>
          <w:tcPr>
            <w:tcW w:w="587" w:type="dxa"/>
            <w:gridSpan w:val="2"/>
          </w:tcPr>
          <w:p w14:paraId="076993FD" w14:textId="77777777" w:rsidR="0047733A" w:rsidRDefault="00A66171">
            <w:pPr>
              <w:pStyle w:val="TableParagraph"/>
              <w:spacing w:before="155"/>
              <w:ind w:left="243"/>
              <w:rPr>
                <w:b/>
                <w:sz w:val="24"/>
              </w:rPr>
            </w:pPr>
            <w:r>
              <w:rPr>
                <w:b/>
                <w:spacing w:val="-10"/>
                <w:sz w:val="24"/>
              </w:rPr>
              <w:t>T</w:t>
            </w:r>
          </w:p>
        </w:tc>
        <w:tc>
          <w:tcPr>
            <w:tcW w:w="361" w:type="dxa"/>
          </w:tcPr>
          <w:p w14:paraId="785EFC4A" w14:textId="77777777" w:rsidR="0047733A" w:rsidRDefault="00A66171">
            <w:pPr>
              <w:pStyle w:val="TableParagraph"/>
              <w:spacing w:before="155"/>
              <w:ind w:left="116"/>
              <w:rPr>
                <w:b/>
                <w:sz w:val="24"/>
              </w:rPr>
            </w:pPr>
            <w:r>
              <w:rPr>
                <w:b/>
                <w:spacing w:val="-10"/>
                <w:sz w:val="24"/>
              </w:rPr>
              <w:t>P</w:t>
            </w:r>
          </w:p>
        </w:tc>
        <w:tc>
          <w:tcPr>
            <w:tcW w:w="450" w:type="dxa"/>
          </w:tcPr>
          <w:p w14:paraId="6F01A99A" w14:textId="77777777" w:rsidR="0047733A" w:rsidRDefault="00A66171">
            <w:pPr>
              <w:pStyle w:val="TableParagraph"/>
              <w:spacing w:before="155"/>
              <w:ind w:left="24" w:right="4"/>
              <w:jc w:val="center"/>
              <w:rPr>
                <w:b/>
                <w:sz w:val="24"/>
              </w:rPr>
            </w:pPr>
            <w:r>
              <w:rPr>
                <w:b/>
                <w:spacing w:val="-10"/>
                <w:sz w:val="24"/>
              </w:rPr>
              <w:t>C</w:t>
            </w:r>
          </w:p>
        </w:tc>
      </w:tr>
      <w:tr w:rsidR="0047733A" w14:paraId="551BF78B" w14:textId="77777777">
        <w:trPr>
          <w:trHeight w:val="289"/>
        </w:trPr>
        <w:tc>
          <w:tcPr>
            <w:tcW w:w="2629" w:type="dxa"/>
            <w:gridSpan w:val="4"/>
          </w:tcPr>
          <w:p w14:paraId="48E29373" w14:textId="77777777" w:rsidR="0047733A" w:rsidRDefault="00A66171">
            <w:pPr>
              <w:pStyle w:val="TableParagraph"/>
              <w:spacing w:line="247" w:lineRule="exact"/>
              <w:rPr>
                <w:b/>
              </w:rPr>
            </w:pPr>
            <w:r>
              <w:rPr>
                <w:b/>
                <w:spacing w:val="-2"/>
              </w:rPr>
              <w:t>Core/Elective</w:t>
            </w:r>
          </w:p>
        </w:tc>
        <w:tc>
          <w:tcPr>
            <w:tcW w:w="5220" w:type="dxa"/>
          </w:tcPr>
          <w:p w14:paraId="373F9053" w14:textId="77777777" w:rsidR="0047733A" w:rsidRDefault="00A66171">
            <w:pPr>
              <w:pStyle w:val="TableParagraph"/>
              <w:spacing w:line="244" w:lineRule="exact"/>
              <w:ind w:left="25" w:right="8"/>
              <w:jc w:val="center"/>
            </w:pPr>
            <w:r>
              <w:rPr>
                <w:spacing w:val="-2"/>
              </w:rPr>
              <w:t>ELECTIVE</w:t>
            </w:r>
          </w:p>
        </w:tc>
        <w:tc>
          <w:tcPr>
            <w:tcW w:w="490" w:type="dxa"/>
          </w:tcPr>
          <w:p w14:paraId="1C90890F" w14:textId="77777777" w:rsidR="0047733A" w:rsidRDefault="00A66171">
            <w:pPr>
              <w:pStyle w:val="TableParagraph"/>
              <w:spacing w:line="247" w:lineRule="exact"/>
              <w:ind w:left="69"/>
              <w:jc w:val="center"/>
              <w:rPr>
                <w:b/>
              </w:rPr>
            </w:pPr>
            <w:r>
              <w:rPr>
                <w:b/>
                <w:spacing w:val="-10"/>
              </w:rPr>
              <w:t>4</w:t>
            </w:r>
          </w:p>
        </w:tc>
        <w:tc>
          <w:tcPr>
            <w:tcW w:w="587" w:type="dxa"/>
            <w:gridSpan w:val="2"/>
          </w:tcPr>
          <w:p w14:paraId="6FE6D42C" w14:textId="77777777" w:rsidR="0047733A" w:rsidRDefault="0047733A">
            <w:pPr>
              <w:pStyle w:val="TableParagraph"/>
              <w:ind w:left="0"/>
              <w:rPr>
                <w:sz w:val="20"/>
              </w:rPr>
            </w:pPr>
          </w:p>
        </w:tc>
        <w:tc>
          <w:tcPr>
            <w:tcW w:w="361" w:type="dxa"/>
          </w:tcPr>
          <w:p w14:paraId="05668004" w14:textId="77777777" w:rsidR="0047733A" w:rsidRDefault="0047733A">
            <w:pPr>
              <w:pStyle w:val="TableParagraph"/>
              <w:ind w:left="0"/>
              <w:rPr>
                <w:sz w:val="20"/>
              </w:rPr>
            </w:pPr>
          </w:p>
        </w:tc>
        <w:tc>
          <w:tcPr>
            <w:tcW w:w="450" w:type="dxa"/>
          </w:tcPr>
          <w:p w14:paraId="4849DFD0" w14:textId="77777777" w:rsidR="0047733A" w:rsidRDefault="00A66171">
            <w:pPr>
              <w:pStyle w:val="TableParagraph"/>
              <w:spacing w:line="247" w:lineRule="exact"/>
              <w:ind w:left="24" w:right="7"/>
              <w:jc w:val="center"/>
              <w:rPr>
                <w:b/>
              </w:rPr>
            </w:pPr>
            <w:r>
              <w:rPr>
                <w:b/>
                <w:spacing w:val="-10"/>
              </w:rPr>
              <w:t>4</w:t>
            </w:r>
          </w:p>
        </w:tc>
      </w:tr>
      <w:tr w:rsidR="0047733A" w14:paraId="35908B1A" w14:textId="77777777">
        <w:trPr>
          <w:trHeight w:val="633"/>
        </w:trPr>
        <w:tc>
          <w:tcPr>
            <w:tcW w:w="2629" w:type="dxa"/>
            <w:gridSpan w:val="4"/>
          </w:tcPr>
          <w:p w14:paraId="2CF46631" w14:textId="77777777" w:rsidR="0047733A" w:rsidRDefault="00A66171">
            <w:pPr>
              <w:pStyle w:val="TableParagraph"/>
              <w:spacing w:before="155"/>
              <w:rPr>
                <w:b/>
                <w:sz w:val="24"/>
              </w:rPr>
            </w:pPr>
            <w:r>
              <w:rPr>
                <w:b/>
                <w:spacing w:val="-2"/>
                <w:sz w:val="24"/>
              </w:rPr>
              <w:t>Pre-requisite</w:t>
            </w:r>
          </w:p>
        </w:tc>
        <w:tc>
          <w:tcPr>
            <w:tcW w:w="5220" w:type="dxa"/>
          </w:tcPr>
          <w:p w14:paraId="37011F59" w14:textId="77777777" w:rsidR="0047733A" w:rsidRDefault="00A66171">
            <w:pPr>
              <w:pStyle w:val="TableParagraph"/>
              <w:spacing w:before="20" w:line="276" w:lineRule="auto"/>
              <w:ind w:left="111"/>
            </w:pPr>
            <w:r>
              <w:t>Basic</w:t>
            </w:r>
            <w:r>
              <w:rPr>
                <w:spacing w:val="-8"/>
              </w:rPr>
              <w:t xml:space="preserve"> </w:t>
            </w:r>
            <w:r>
              <w:t>knowledge</w:t>
            </w:r>
            <w:r>
              <w:rPr>
                <w:spacing w:val="-6"/>
              </w:rPr>
              <w:t xml:space="preserve"> </w:t>
            </w:r>
            <w:r>
              <w:t>of</w:t>
            </w:r>
            <w:r>
              <w:rPr>
                <w:spacing w:val="-5"/>
              </w:rPr>
              <w:t xml:space="preserve"> </w:t>
            </w:r>
            <w:r>
              <w:t>warehousing</w:t>
            </w:r>
            <w:r>
              <w:rPr>
                <w:spacing w:val="-9"/>
              </w:rPr>
              <w:t xml:space="preserve"> </w:t>
            </w:r>
            <w:r>
              <w:t>and</w:t>
            </w:r>
            <w:r>
              <w:rPr>
                <w:spacing w:val="-9"/>
              </w:rPr>
              <w:t xml:space="preserve"> </w:t>
            </w:r>
            <w:r>
              <w:t xml:space="preserve">inventory </w:t>
            </w:r>
            <w:r>
              <w:rPr>
                <w:spacing w:val="-2"/>
              </w:rPr>
              <w:t>management</w:t>
            </w:r>
          </w:p>
        </w:tc>
        <w:tc>
          <w:tcPr>
            <w:tcW w:w="942" w:type="dxa"/>
            <w:gridSpan w:val="2"/>
          </w:tcPr>
          <w:p w14:paraId="411C5FFD" w14:textId="77777777" w:rsidR="0047733A" w:rsidRDefault="00A66171">
            <w:pPr>
              <w:pStyle w:val="TableParagraph"/>
              <w:spacing w:line="270" w:lineRule="exact"/>
              <w:ind w:left="6"/>
              <w:rPr>
                <w:b/>
                <w:sz w:val="24"/>
              </w:rPr>
            </w:pPr>
            <w:r>
              <w:rPr>
                <w:b/>
                <w:spacing w:val="-2"/>
                <w:sz w:val="24"/>
              </w:rPr>
              <w:t>Syllabus</w:t>
            </w:r>
          </w:p>
          <w:p w14:paraId="789B51C3" w14:textId="77777777" w:rsidR="0047733A" w:rsidRDefault="00A66171">
            <w:pPr>
              <w:pStyle w:val="TableParagraph"/>
              <w:spacing w:before="43"/>
              <w:ind w:left="6"/>
              <w:rPr>
                <w:b/>
                <w:sz w:val="24"/>
              </w:rPr>
            </w:pPr>
            <w:r>
              <w:rPr>
                <w:b/>
                <w:spacing w:val="-2"/>
                <w:sz w:val="24"/>
              </w:rPr>
              <w:t>Version</w:t>
            </w:r>
          </w:p>
        </w:tc>
        <w:tc>
          <w:tcPr>
            <w:tcW w:w="946" w:type="dxa"/>
            <w:gridSpan w:val="3"/>
          </w:tcPr>
          <w:p w14:paraId="4D0566AD" w14:textId="77777777" w:rsidR="00860E27" w:rsidRPr="00860E27" w:rsidRDefault="00860E27" w:rsidP="00860E27">
            <w:pPr>
              <w:pStyle w:val="TableParagraph"/>
              <w:spacing w:line="270" w:lineRule="exact"/>
              <w:ind w:left="115"/>
              <w:rPr>
                <w:b/>
                <w:spacing w:val="-2"/>
                <w:sz w:val="24"/>
              </w:rPr>
            </w:pPr>
            <w:r w:rsidRPr="00860E27">
              <w:rPr>
                <w:b/>
                <w:spacing w:val="-2"/>
                <w:sz w:val="24"/>
              </w:rPr>
              <w:t>2026-</w:t>
            </w:r>
          </w:p>
          <w:p w14:paraId="06A9A7A1" w14:textId="6340E385" w:rsidR="0047733A" w:rsidRDefault="00860E27" w:rsidP="00860E27">
            <w:pPr>
              <w:pStyle w:val="TableParagraph"/>
              <w:spacing w:before="43"/>
              <w:ind w:left="115"/>
              <w:rPr>
                <w:b/>
                <w:sz w:val="24"/>
              </w:rPr>
            </w:pPr>
            <w:r w:rsidRPr="00860E27">
              <w:rPr>
                <w:b/>
                <w:spacing w:val="-2"/>
                <w:sz w:val="24"/>
              </w:rPr>
              <w:t>27</w:t>
            </w:r>
          </w:p>
        </w:tc>
      </w:tr>
      <w:tr w:rsidR="0047733A" w14:paraId="67DC9A18" w14:textId="77777777">
        <w:trPr>
          <w:trHeight w:val="316"/>
        </w:trPr>
        <w:tc>
          <w:tcPr>
            <w:tcW w:w="9737" w:type="dxa"/>
            <w:gridSpan w:val="10"/>
          </w:tcPr>
          <w:p w14:paraId="05354675" w14:textId="77777777" w:rsidR="0047733A" w:rsidRDefault="00A66171">
            <w:pPr>
              <w:pStyle w:val="TableParagraph"/>
              <w:spacing w:line="273" w:lineRule="exact"/>
              <w:rPr>
                <w:b/>
                <w:sz w:val="24"/>
              </w:rPr>
            </w:pPr>
            <w:r>
              <w:rPr>
                <w:b/>
                <w:sz w:val="24"/>
              </w:rPr>
              <w:t>Course</w:t>
            </w:r>
            <w:r>
              <w:rPr>
                <w:b/>
                <w:spacing w:val="-3"/>
                <w:sz w:val="24"/>
              </w:rPr>
              <w:t xml:space="preserve"> </w:t>
            </w:r>
            <w:r>
              <w:rPr>
                <w:b/>
                <w:spacing w:val="-2"/>
                <w:sz w:val="24"/>
              </w:rPr>
              <w:t>Objectives:</w:t>
            </w:r>
          </w:p>
        </w:tc>
      </w:tr>
      <w:tr w:rsidR="0047733A" w14:paraId="60643E35" w14:textId="77777777">
        <w:trPr>
          <w:trHeight w:val="1345"/>
        </w:trPr>
        <w:tc>
          <w:tcPr>
            <w:tcW w:w="9737" w:type="dxa"/>
            <w:gridSpan w:val="10"/>
          </w:tcPr>
          <w:p w14:paraId="15106F47" w14:textId="77777777" w:rsidR="0047733A" w:rsidRDefault="00A66171">
            <w:pPr>
              <w:pStyle w:val="TableParagraph"/>
              <w:spacing w:line="270"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3289A121" w14:textId="77777777" w:rsidR="0047733A" w:rsidRDefault="00A66171">
            <w:pPr>
              <w:pStyle w:val="TableParagraph"/>
              <w:numPr>
                <w:ilvl w:val="0"/>
                <w:numId w:val="4"/>
              </w:numPr>
              <w:tabs>
                <w:tab w:val="left" w:pos="354"/>
              </w:tabs>
              <w:spacing w:before="242"/>
              <w:ind w:left="354" w:hanging="242"/>
              <w:rPr>
                <w:sz w:val="24"/>
              </w:rPr>
            </w:pPr>
            <w:r>
              <w:rPr>
                <w:sz w:val="24"/>
              </w:rPr>
              <w:t>Learn</w:t>
            </w:r>
            <w:r>
              <w:rPr>
                <w:spacing w:val="-4"/>
                <w:sz w:val="24"/>
              </w:rPr>
              <w:t xml:space="preserve"> </w:t>
            </w:r>
            <w:r>
              <w:rPr>
                <w:sz w:val="24"/>
              </w:rPr>
              <w:t>the</w:t>
            </w:r>
            <w:r>
              <w:rPr>
                <w:spacing w:val="-1"/>
                <w:sz w:val="24"/>
              </w:rPr>
              <w:t xml:space="preserve"> </w:t>
            </w:r>
            <w:r>
              <w:rPr>
                <w:sz w:val="24"/>
              </w:rPr>
              <w:t>concepts</w:t>
            </w:r>
            <w:r>
              <w:rPr>
                <w:spacing w:val="-2"/>
                <w:sz w:val="24"/>
              </w:rPr>
              <w:t xml:space="preserve"> </w:t>
            </w:r>
            <w:r>
              <w:rPr>
                <w:sz w:val="24"/>
              </w:rPr>
              <w:t>related</w:t>
            </w:r>
            <w:r>
              <w:rPr>
                <w:spacing w:val="-2"/>
                <w:sz w:val="24"/>
              </w:rPr>
              <w:t xml:space="preserve"> </w:t>
            </w:r>
            <w:r>
              <w:rPr>
                <w:sz w:val="24"/>
              </w:rPr>
              <w:t>to</w:t>
            </w:r>
            <w:r>
              <w:rPr>
                <w:spacing w:val="-2"/>
                <w:sz w:val="24"/>
              </w:rPr>
              <w:t xml:space="preserve"> </w:t>
            </w:r>
            <w:r>
              <w:rPr>
                <w:sz w:val="24"/>
              </w:rPr>
              <w:t>warehousing</w:t>
            </w:r>
            <w:r>
              <w:rPr>
                <w:spacing w:val="-2"/>
                <w:sz w:val="24"/>
              </w:rPr>
              <w:t xml:space="preserve"> </w:t>
            </w:r>
            <w:r>
              <w:rPr>
                <w:sz w:val="24"/>
              </w:rPr>
              <w:t>and</w:t>
            </w:r>
            <w:r>
              <w:rPr>
                <w:spacing w:val="-2"/>
                <w:sz w:val="24"/>
              </w:rPr>
              <w:t xml:space="preserve"> </w:t>
            </w:r>
            <w:r>
              <w:rPr>
                <w:sz w:val="24"/>
              </w:rPr>
              <w:t>inventory</w:t>
            </w:r>
            <w:r>
              <w:rPr>
                <w:spacing w:val="-9"/>
                <w:sz w:val="24"/>
              </w:rPr>
              <w:t xml:space="preserve"> </w:t>
            </w:r>
            <w:r>
              <w:rPr>
                <w:spacing w:val="-2"/>
                <w:sz w:val="24"/>
              </w:rPr>
              <w:t>management</w:t>
            </w:r>
          </w:p>
          <w:p w14:paraId="64F73A84" w14:textId="77777777" w:rsidR="0047733A" w:rsidRDefault="00A66171">
            <w:pPr>
              <w:pStyle w:val="TableParagraph"/>
              <w:numPr>
                <w:ilvl w:val="0"/>
                <w:numId w:val="4"/>
              </w:numPr>
              <w:tabs>
                <w:tab w:val="left" w:pos="352"/>
              </w:tabs>
              <w:spacing w:line="269" w:lineRule="exact"/>
              <w:ind w:left="352" w:hanging="240"/>
              <w:rPr>
                <w:sz w:val="24"/>
              </w:rPr>
            </w:pPr>
            <w:r>
              <w:rPr>
                <w:sz w:val="24"/>
              </w:rPr>
              <w:t>Understand</w:t>
            </w:r>
            <w:r>
              <w:rPr>
                <w:spacing w:val="-4"/>
                <w:sz w:val="24"/>
              </w:rPr>
              <w:t xml:space="preserve"> </w:t>
            </w:r>
            <w:r>
              <w:rPr>
                <w:sz w:val="24"/>
              </w:rPr>
              <w:t>how</w:t>
            </w:r>
            <w:r>
              <w:rPr>
                <w:spacing w:val="-2"/>
                <w:sz w:val="24"/>
              </w:rPr>
              <w:t xml:space="preserve"> </w:t>
            </w:r>
            <w:r>
              <w:rPr>
                <w:sz w:val="24"/>
              </w:rPr>
              <w:t>warehousing</w:t>
            </w:r>
            <w:r>
              <w:rPr>
                <w:spacing w:val="-2"/>
                <w:sz w:val="24"/>
              </w:rPr>
              <w:t xml:space="preserve"> </w:t>
            </w:r>
            <w:r>
              <w:rPr>
                <w:sz w:val="24"/>
              </w:rPr>
              <w:t>and</w:t>
            </w:r>
            <w:r>
              <w:rPr>
                <w:spacing w:val="-1"/>
                <w:sz w:val="24"/>
              </w:rPr>
              <w:t xml:space="preserve"> </w:t>
            </w:r>
            <w:r>
              <w:rPr>
                <w:sz w:val="24"/>
              </w:rPr>
              <w:t>inventory</w:t>
            </w:r>
            <w:r>
              <w:rPr>
                <w:spacing w:val="-2"/>
                <w:sz w:val="24"/>
              </w:rPr>
              <w:t xml:space="preserve"> </w:t>
            </w:r>
            <w:r>
              <w:rPr>
                <w:sz w:val="24"/>
              </w:rPr>
              <w:t>management</w:t>
            </w:r>
            <w:r>
              <w:rPr>
                <w:spacing w:val="-1"/>
                <w:sz w:val="24"/>
              </w:rPr>
              <w:t xml:space="preserve"> </w:t>
            </w:r>
            <w:r>
              <w:rPr>
                <w:sz w:val="24"/>
              </w:rPr>
              <w:t>fit</w:t>
            </w:r>
            <w:r>
              <w:rPr>
                <w:spacing w:val="-2"/>
                <w:sz w:val="24"/>
              </w:rPr>
              <w:t xml:space="preserve"> </w:t>
            </w:r>
            <w:r>
              <w:rPr>
                <w:sz w:val="24"/>
              </w:rPr>
              <w:t>into</w:t>
            </w:r>
            <w:r>
              <w:rPr>
                <w:spacing w:val="-1"/>
                <w:sz w:val="24"/>
              </w:rPr>
              <w:t xml:space="preserve"> </w:t>
            </w:r>
            <w:r>
              <w:rPr>
                <w:sz w:val="24"/>
              </w:rPr>
              <w:t>various</w:t>
            </w:r>
            <w:r>
              <w:rPr>
                <w:spacing w:val="-2"/>
                <w:sz w:val="24"/>
              </w:rPr>
              <w:t xml:space="preserve"> </w:t>
            </w:r>
            <w:r>
              <w:rPr>
                <w:sz w:val="24"/>
              </w:rPr>
              <w:t>types</w:t>
            </w:r>
            <w:r>
              <w:rPr>
                <w:spacing w:val="-1"/>
                <w:sz w:val="24"/>
              </w:rPr>
              <w:t xml:space="preserve"> </w:t>
            </w:r>
            <w:r>
              <w:rPr>
                <w:sz w:val="24"/>
              </w:rPr>
              <w:t>of</w:t>
            </w:r>
            <w:r>
              <w:rPr>
                <w:spacing w:val="-14"/>
                <w:sz w:val="24"/>
              </w:rPr>
              <w:t xml:space="preserve"> </w:t>
            </w:r>
            <w:r>
              <w:rPr>
                <w:spacing w:val="-2"/>
                <w:sz w:val="24"/>
              </w:rPr>
              <w:t>business</w:t>
            </w:r>
          </w:p>
          <w:p w14:paraId="7B8CB763" w14:textId="77777777" w:rsidR="0047733A" w:rsidRDefault="00A66171">
            <w:pPr>
              <w:pStyle w:val="TableParagraph"/>
              <w:numPr>
                <w:ilvl w:val="0"/>
                <w:numId w:val="4"/>
              </w:numPr>
              <w:tabs>
                <w:tab w:val="left" w:pos="354"/>
              </w:tabs>
              <w:spacing w:line="269" w:lineRule="exact"/>
              <w:ind w:left="354" w:hanging="242"/>
              <w:rPr>
                <w:sz w:val="24"/>
              </w:rPr>
            </w:pPr>
            <w:r>
              <w:rPr>
                <w:sz w:val="24"/>
              </w:rPr>
              <w:t>Learn</w:t>
            </w:r>
            <w:r>
              <w:rPr>
                <w:spacing w:val="-2"/>
                <w:sz w:val="24"/>
              </w:rPr>
              <w:t xml:space="preserve"> </w:t>
            </w:r>
            <w:r>
              <w:rPr>
                <w:sz w:val="24"/>
              </w:rPr>
              <w:t>to</w:t>
            </w:r>
            <w:r>
              <w:rPr>
                <w:spacing w:val="-1"/>
                <w:sz w:val="24"/>
              </w:rPr>
              <w:t xml:space="preserve"> </w:t>
            </w:r>
            <w:r>
              <w:rPr>
                <w:sz w:val="24"/>
              </w:rPr>
              <w:t>implement</w:t>
            </w:r>
            <w:r>
              <w:rPr>
                <w:spacing w:val="-1"/>
                <w:sz w:val="24"/>
              </w:rPr>
              <w:t xml:space="preserve"> </w:t>
            </w:r>
            <w:r>
              <w:rPr>
                <w:sz w:val="24"/>
              </w:rPr>
              <w:t>the</w:t>
            </w:r>
            <w:r>
              <w:rPr>
                <w:spacing w:val="-2"/>
                <w:sz w:val="24"/>
              </w:rPr>
              <w:t xml:space="preserve"> </w:t>
            </w:r>
            <w:r>
              <w:rPr>
                <w:sz w:val="24"/>
              </w:rPr>
              <w:t>contemporary</w:t>
            </w:r>
            <w:r>
              <w:rPr>
                <w:spacing w:val="-1"/>
                <w:sz w:val="24"/>
              </w:rPr>
              <w:t xml:space="preserve"> </w:t>
            </w:r>
            <w:r>
              <w:rPr>
                <w:sz w:val="24"/>
              </w:rPr>
              <w:t>technologies</w:t>
            </w:r>
            <w:r>
              <w:rPr>
                <w:spacing w:val="-1"/>
                <w:sz w:val="24"/>
              </w:rPr>
              <w:t xml:space="preserve"> </w:t>
            </w:r>
            <w:r>
              <w:rPr>
                <w:sz w:val="24"/>
              </w:rPr>
              <w:t>for</w:t>
            </w:r>
            <w:r>
              <w:rPr>
                <w:spacing w:val="-2"/>
                <w:sz w:val="24"/>
              </w:rPr>
              <w:t xml:space="preserve"> </w:t>
            </w:r>
            <w:r>
              <w:rPr>
                <w:sz w:val="24"/>
              </w:rPr>
              <w:t>optimum</w:t>
            </w:r>
            <w:r>
              <w:rPr>
                <w:spacing w:val="-9"/>
                <w:sz w:val="24"/>
              </w:rPr>
              <w:t xml:space="preserve"> </w:t>
            </w:r>
            <w:r>
              <w:rPr>
                <w:spacing w:val="-2"/>
                <w:sz w:val="24"/>
              </w:rPr>
              <w:t>result</w:t>
            </w:r>
          </w:p>
        </w:tc>
      </w:tr>
      <w:tr w:rsidR="0047733A" w14:paraId="7F092009" w14:textId="77777777">
        <w:trPr>
          <w:trHeight w:val="316"/>
        </w:trPr>
        <w:tc>
          <w:tcPr>
            <w:tcW w:w="9737" w:type="dxa"/>
            <w:gridSpan w:val="10"/>
          </w:tcPr>
          <w:p w14:paraId="00B3712B" w14:textId="77777777" w:rsidR="0047733A" w:rsidRDefault="00A66171">
            <w:pPr>
              <w:pStyle w:val="TableParagraph"/>
              <w:spacing w:line="273"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47733A" w14:paraId="6B66B377" w14:textId="77777777">
        <w:trPr>
          <w:trHeight w:val="325"/>
        </w:trPr>
        <w:tc>
          <w:tcPr>
            <w:tcW w:w="9737" w:type="dxa"/>
            <w:gridSpan w:val="10"/>
          </w:tcPr>
          <w:p w14:paraId="1C1EF9ED" w14:textId="77777777" w:rsidR="0047733A" w:rsidRDefault="00A66171">
            <w:pPr>
              <w:pStyle w:val="TableParagraph"/>
              <w:spacing w:line="268"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47733A" w14:paraId="00D09171" w14:textId="77777777">
        <w:trPr>
          <w:trHeight w:val="321"/>
        </w:trPr>
        <w:tc>
          <w:tcPr>
            <w:tcW w:w="557" w:type="dxa"/>
          </w:tcPr>
          <w:p w14:paraId="5DFFC92D" w14:textId="77777777" w:rsidR="0047733A" w:rsidRDefault="00A66171">
            <w:pPr>
              <w:pStyle w:val="TableParagraph"/>
              <w:spacing w:line="268" w:lineRule="exact"/>
              <w:rPr>
                <w:sz w:val="24"/>
              </w:rPr>
            </w:pPr>
            <w:r>
              <w:rPr>
                <w:spacing w:val="-10"/>
                <w:sz w:val="24"/>
              </w:rPr>
              <w:t>1</w:t>
            </w:r>
          </w:p>
        </w:tc>
        <w:tc>
          <w:tcPr>
            <w:tcW w:w="8369" w:type="dxa"/>
            <w:gridSpan w:val="7"/>
          </w:tcPr>
          <w:p w14:paraId="38D5A162" w14:textId="77777777" w:rsidR="0047733A" w:rsidRDefault="00A66171">
            <w:pPr>
              <w:pStyle w:val="TableParagraph"/>
              <w:spacing w:line="268" w:lineRule="exact"/>
              <w:rPr>
                <w:sz w:val="24"/>
              </w:rPr>
            </w:pPr>
            <w:r>
              <w:rPr>
                <w:sz w:val="24"/>
              </w:rPr>
              <w:t>Learn</w:t>
            </w:r>
            <w:r>
              <w:rPr>
                <w:spacing w:val="-4"/>
                <w:sz w:val="24"/>
              </w:rPr>
              <w:t xml:space="preserve"> </w:t>
            </w:r>
            <w:r>
              <w:rPr>
                <w:sz w:val="24"/>
              </w:rPr>
              <w:t>basic</w:t>
            </w:r>
            <w:r>
              <w:rPr>
                <w:spacing w:val="-3"/>
                <w:sz w:val="24"/>
              </w:rPr>
              <w:t xml:space="preserve"> </w:t>
            </w:r>
            <w:r>
              <w:rPr>
                <w:sz w:val="24"/>
              </w:rPr>
              <w:t>concepts</w:t>
            </w:r>
            <w:r>
              <w:rPr>
                <w:spacing w:val="-2"/>
                <w:sz w:val="24"/>
              </w:rPr>
              <w:t xml:space="preserve"> </w:t>
            </w:r>
            <w:r>
              <w:rPr>
                <w:sz w:val="24"/>
              </w:rPr>
              <w:t>of warehousing</w:t>
            </w:r>
            <w:r>
              <w:rPr>
                <w:spacing w:val="-2"/>
                <w:sz w:val="24"/>
              </w:rPr>
              <w:t xml:space="preserve"> </w:t>
            </w:r>
            <w:r>
              <w:rPr>
                <w:sz w:val="24"/>
              </w:rPr>
              <w:t>and</w:t>
            </w:r>
            <w:r>
              <w:rPr>
                <w:spacing w:val="-2"/>
                <w:sz w:val="24"/>
              </w:rPr>
              <w:t xml:space="preserve"> </w:t>
            </w:r>
            <w:r>
              <w:rPr>
                <w:sz w:val="24"/>
              </w:rPr>
              <w:t>inventory</w:t>
            </w:r>
            <w:r>
              <w:rPr>
                <w:spacing w:val="-1"/>
                <w:sz w:val="24"/>
              </w:rPr>
              <w:t xml:space="preserve"> </w:t>
            </w:r>
            <w:r>
              <w:rPr>
                <w:spacing w:val="-2"/>
                <w:sz w:val="24"/>
              </w:rPr>
              <w:t>management</w:t>
            </w:r>
          </w:p>
        </w:tc>
        <w:tc>
          <w:tcPr>
            <w:tcW w:w="811" w:type="dxa"/>
            <w:gridSpan w:val="2"/>
          </w:tcPr>
          <w:p w14:paraId="769D04DD" w14:textId="77777777" w:rsidR="0047733A" w:rsidRDefault="00A66171">
            <w:pPr>
              <w:pStyle w:val="TableParagraph"/>
              <w:spacing w:line="268" w:lineRule="exact"/>
              <w:ind w:left="116"/>
              <w:rPr>
                <w:sz w:val="24"/>
              </w:rPr>
            </w:pPr>
            <w:r>
              <w:rPr>
                <w:spacing w:val="-5"/>
                <w:sz w:val="24"/>
              </w:rPr>
              <w:t>K1</w:t>
            </w:r>
          </w:p>
        </w:tc>
      </w:tr>
      <w:tr w:rsidR="0047733A" w14:paraId="23E48700" w14:textId="77777777">
        <w:trPr>
          <w:trHeight w:val="321"/>
        </w:trPr>
        <w:tc>
          <w:tcPr>
            <w:tcW w:w="557" w:type="dxa"/>
          </w:tcPr>
          <w:p w14:paraId="5C6858F7" w14:textId="77777777" w:rsidR="0047733A" w:rsidRDefault="00A66171">
            <w:pPr>
              <w:pStyle w:val="TableParagraph"/>
              <w:spacing w:line="268" w:lineRule="exact"/>
              <w:rPr>
                <w:sz w:val="24"/>
              </w:rPr>
            </w:pPr>
            <w:r>
              <w:rPr>
                <w:spacing w:val="-10"/>
                <w:sz w:val="24"/>
              </w:rPr>
              <w:t>2</w:t>
            </w:r>
          </w:p>
        </w:tc>
        <w:tc>
          <w:tcPr>
            <w:tcW w:w="8369" w:type="dxa"/>
            <w:gridSpan w:val="7"/>
          </w:tcPr>
          <w:p w14:paraId="2A29EF6C" w14:textId="77777777" w:rsidR="0047733A" w:rsidRDefault="00A66171">
            <w:pPr>
              <w:pStyle w:val="TableParagraph"/>
              <w:spacing w:line="268" w:lineRule="exact"/>
              <w:rPr>
                <w:sz w:val="24"/>
              </w:rPr>
            </w:pPr>
            <w:r>
              <w:rPr>
                <w:sz w:val="24"/>
              </w:rPr>
              <w:t>Formulate</w:t>
            </w:r>
            <w:r>
              <w:rPr>
                <w:spacing w:val="-3"/>
                <w:sz w:val="24"/>
              </w:rPr>
              <w:t xml:space="preserve"> </w:t>
            </w:r>
            <w:r>
              <w:rPr>
                <w:sz w:val="24"/>
              </w:rPr>
              <w:t>and</w:t>
            </w:r>
            <w:r>
              <w:rPr>
                <w:spacing w:val="-1"/>
                <w:sz w:val="24"/>
              </w:rPr>
              <w:t xml:space="preserve"> </w:t>
            </w:r>
            <w:r>
              <w:rPr>
                <w:sz w:val="24"/>
              </w:rPr>
              <w:t>implement</w:t>
            </w:r>
            <w:r>
              <w:rPr>
                <w:spacing w:val="-2"/>
                <w:sz w:val="24"/>
              </w:rPr>
              <w:t xml:space="preserve"> </w:t>
            </w:r>
            <w:r>
              <w:rPr>
                <w:sz w:val="24"/>
              </w:rPr>
              <w:t>warehouse</w:t>
            </w:r>
            <w:r>
              <w:rPr>
                <w:spacing w:val="-2"/>
                <w:sz w:val="24"/>
              </w:rPr>
              <w:t xml:space="preserve"> </w:t>
            </w:r>
            <w:r>
              <w:rPr>
                <w:sz w:val="24"/>
              </w:rPr>
              <w:t>best</w:t>
            </w:r>
            <w:r>
              <w:rPr>
                <w:spacing w:val="-2"/>
                <w:sz w:val="24"/>
              </w:rPr>
              <w:t xml:space="preserve"> </w:t>
            </w:r>
            <w:r>
              <w:rPr>
                <w:sz w:val="24"/>
              </w:rPr>
              <w:t>practices</w:t>
            </w:r>
            <w:r>
              <w:rPr>
                <w:spacing w:val="-1"/>
                <w:sz w:val="24"/>
              </w:rPr>
              <w:t xml:space="preserve"> </w:t>
            </w:r>
            <w:r>
              <w:rPr>
                <w:sz w:val="24"/>
              </w:rPr>
              <w:t>and</w:t>
            </w:r>
            <w:r>
              <w:rPr>
                <w:spacing w:val="-1"/>
                <w:sz w:val="24"/>
              </w:rPr>
              <w:t xml:space="preserve"> </w:t>
            </w:r>
            <w:r>
              <w:rPr>
                <w:spacing w:val="-2"/>
                <w:sz w:val="24"/>
              </w:rPr>
              <w:t>strategies</w:t>
            </w:r>
          </w:p>
        </w:tc>
        <w:tc>
          <w:tcPr>
            <w:tcW w:w="811" w:type="dxa"/>
            <w:gridSpan w:val="2"/>
          </w:tcPr>
          <w:p w14:paraId="25D2D28F" w14:textId="77777777" w:rsidR="0047733A" w:rsidRDefault="00A66171">
            <w:pPr>
              <w:pStyle w:val="TableParagraph"/>
              <w:spacing w:line="268" w:lineRule="exact"/>
              <w:ind w:left="116"/>
              <w:rPr>
                <w:sz w:val="24"/>
              </w:rPr>
            </w:pPr>
            <w:r>
              <w:rPr>
                <w:spacing w:val="-5"/>
                <w:sz w:val="24"/>
              </w:rPr>
              <w:t>K3</w:t>
            </w:r>
          </w:p>
        </w:tc>
      </w:tr>
      <w:tr w:rsidR="0047733A" w14:paraId="385E757A" w14:textId="77777777">
        <w:trPr>
          <w:trHeight w:val="321"/>
        </w:trPr>
        <w:tc>
          <w:tcPr>
            <w:tcW w:w="557" w:type="dxa"/>
          </w:tcPr>
          <w:p w14:paraId="111BD6AE" w14:textId="77777777" w:rsidR="0047733A" w:rsidRDefault="00A66171">
            <w:pPr>
              <w:pStyle w:val="TableParagraph"/>
              <w:spacing w:line="268" w:lineRule="exact"/>
              <w:rPr>
                <w:sz w:val="24"/>
              </w:rPr>
            </w:pPr>
            <w:r>
              <w:rPr>
                <w:spacing w:val="-10"/>
                <w:sz w:val="24"/>
              </w:rPr>
              <w:t>3</w:t>
            </w:r>
          </w:p>
        </w:tc>
        <w:tc>
          <w:tcPr>
            <w:tcW w:w="8369" w:type="dxa"/>
            <w:gridSpan w:val="7"/>
          </w:tcPr>
          <w:p w14:paraId="74079638" w14:textId="77777777" w:rsidR="0047733A" w:rsidRDefault="00A66171">
            <w:pPr>
              <w:pStyle w:val="TableParagraph"/>
              <w:spacing w:line="268" w:lineRule="exact"/>
              <w:rPr>
                <w:sz w:val="24"/>
              </w:rPr>
            </w:pPr>
            <w:r>
              <w:rPr>
                <w:sz w:val="24"/>
              </w:rPr>
              <w:t>Plan</w:t>
            </w:r>
            <w:r>
              <w:rPr>
                <w:spacing w:val="-4"/>
                <w:sz w:val="24"/>
              </w:rPr>
              <w:t xml:space="preserve"> </w:t>
            </w:r>
            <w:r>
              <w:rPr>
                <w:sz w:val="24"/>
              </w:rPr>
              <w:t>warehouse</w:t>
            </w:r>
            <w:r>
              <w:rPr>
                <w:spacing w:val="-1"/>
                <w:sz w:val="24"/>
              </w:rPr>
              <w:t xml:space="preserve"> </w:t>
            </w:r>
            <w:r>
              <w:rPr>
                <w:sz w:val="24"/>
              </w:rPr>
              <w:t>and</w:t>
            </w:r>
            <w:r>
              <w:rPr>
                <w:spacing w:val="-2"/>
                <w:sz w:val="24"/>
              </w:rPr>
              <w:t xml:space="preserve"> </w:t>
            </w:r>
            <w:r>
              <w:rPr>
                <w:sz w:val="24"/>
              </w:rPr>
              <w:t>inventory</w:t>
            </w:r>
            <w:r>
              <w:rPr>
                <w:spacing w:val="-1"/>
                <w:sz w:val="24"/>
              </w:rPr>
              <w:t xml:space="preserve"> </w:t>
            </w:r>
            <w:r>
              <w:rPr>
                <w:sz w:val="24"/>
              </w:rPr>
              <w:t>operations</w:t>
            </w:r>
            <w:r>
              <w:rPr>
                <w:spacing w:val="-2"/>
                <w:sz w:val="24"/>
              </w:rPr>
              <w:t xml:space="preserve"> </w:t>
            </w:r>
            <w:r>
              <w:rPr>
                <w:sz w:val="24"/>
              </w:rPr>
              <w:t>for</w:t>
            </w:r>
            <w:r>
              <w:rPr>
                <w:spacing w:val="-3"/>
                <w:sz w:val="24"/>
              </w:rPr>
              <w:t xml:space="preserve"> </w:t>
            </w:r>
            <w:r>
              <w:rPr>
                <w:sz w:val="24"/>
              </w:rPr>
              <w:t>optimum</w:t>
            </w:r>
            <w:r>
              <w:rPr>
                <w:spacing w:val="-1"/>
                <w:sz w:val="24"/>
              </w:rPr>
              <w:t xml:space="preserve"> </w:t>
            </w:r>
            <w:r>
              <w:rPr>
                <w:sz w:val="24"/>
              </w:rPr>
              <w:t>utilization</w:t>
            </w:r>
            <w:r>
              <w:rPr>
                <w:spacing w:val="-2"/>
                <w:sz w:val="24"/>
              </w:rPr>
              <w:t xml:space="preserve"> </w:t>
            </w:r>
            <w:r>
              <w:rPr>
                <w:sz w:val="24"/>
              </w:rPr>
              <w:t>of</w:t>
            </w:r>
            <w:r>
              <w:rPr>
                <w:spacing w:val="-2"/>
                <w:sz w:val="24"/>
              </w:rPr>
              <w:t xml:space="preserve"> resources</w:t>
            </w:r>
          </w:p>
        </w:tc>
        <w:tc>
          <w:tcPr>
            <w:tcW w:w="811" w:type="dxa"/>
            <w:gridSpan w:val="2"/>
          </w:tcPr>
          <w:p w14:paraId="621AC758" w14:textId="77777777" w:rsidR="0047733A" w:rsidRDefault="00A66171">
            <w:pPr>
              <w:pStyle w:val="TableParagraph"/>
              <w:spacing w:line="268" w:lineRule="exact"/>
              <w:ind w:left="116"/>
              <w:rPr>
                <w:sz w:val="24"/>
              </w:rPr>
            </w:pPr>
            <w:r>
              <w:rPr>
                <w:spacing w:val="-5"/>
                <w:sz w:val="24"/>
              </w:rPr>
              <w:t>K6</w:t>
            </w:r>
          </w:p>
        </w:tc>
      </w:tr>
      <w:tr w:rsidR="0047733A" w14:paraId="5DDF4EBB" w14:textId="77777777">
        <w:trPr>
          <w:trHeight w:val="321"/>
        </w:trPr>
        <w:tc>
          <w:tcPr>
            <w:tcW w:w="9737" w:type="dxa"/>
            <w:gridSpan w:val="10"/>
          </w:tcPr>
          <w:p w14:paraId="1ACDA27D" w14:textId="77777777" w:rsidR="0047733A" w:rsidRDefault="00A66171">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47733A" w14:paraId="4CC5A193" w14:textId="77777777">
        <w:trPr>
          <w:trHeight w:val="318"/>
        </w:trPr>
        <w:tc>
          <w:tcPr>
            <w:tcW w:w="9737" w:type="dxa"/>
            <w:gridSpan w:val="10"/>
          </w:tcPr>
          <w:p w14:paraId="5ADC340C" w14:textId="77777777" w:rsidR="0047733A" w:rsidRDefault="0047733A">
            <w:pPr>
              <w:pStyle w:val="TableParagraph"/>
              <w:ind w:left="0"/>
            </w:pPr>
          </w:p>
        </w:tc>
      </w:tr>
      <w:tr w:rsidR="0047733A" w14:paraId="041B2277" w14:textId="77777777">
        <w:trPr>
          <w:trHeight w:val="316"/>
        </w:trPr>
        <w:tc>
          <w:tcPr>
            <w:tcW w:w="1100" w:type="dxa"/>
            <w:gridSpan w:val="2"/>
          </w:tcPr>
          <w:p w14:paraId="54D46FD9" w14:textId="77777777" w:rsidR="0047733A" w:rsidRDefault="00A66171">
            <w:pPr>
              <w:pStyle w:val="TableParagraph"/>
              <w:spacing w:line="273" w:lineRule="exact"/>
              <w:rPr>
                <w:b/>
                <w:sz w:val="24"/>
              </w:rPr>
            </w:pPr>
            <w:r>
              <w:rPr>
                <w:b/>
                <w:spacing w:val="-2"/>
                <w:sz w:val="24"/>
              </w:rPr>
              <w:t>Unit:1</w:t>
            </w:r>
          </w:p>
        </w:tc>
        <w:tc>
          <w:tcPr>
            <w:tcW w:w="7239" w:type="dxa"/>
            <w:gridSpan w:val="4"/>
          </w:tcPr>
          <w:p w14:paraId="74D3C3CD" w14:textId="77777777" w:rsidR="0047733A" w:rsidRDefault="00A66171">
            <w:pPr>
              <w:pStyle w:val="TableParagraph"/>
              <w:spacing w:line="273" w:lineRule="exact"/>
              <w:ind w:left="65" w:right="61"/>
              <w:jc w:val="center"/>
              <w:rPr>
                <w:b/>
                <w:sz w:val="24"/>
              </w:rPr>
            </w:pPr>
            <w:r>
              <w:rPr>
                <w:b/>
                <w:noProof/>
                <w:sz w:val="24"/>
              </w:rPr>
              <mc:AlternateContent>
                <mc:Choice Requires="wpg">
                  <w:drawing>
                    <wp:anchor distT="0" distB="0" distL="0" distR="0" simplePos="0" relativeHeight="251698176" behindDoc="1" locked="0" layoutInCell="1" allowOverlap="1" wp14:anchorId="1A19A98F" wp14:editId="658A93FC">
                      <wp:simplePos x="0" y="0"/>
                      <wp:positionH relativeFrom="column">
                        <wp:posOffset>1350263</wp:posOffset>
                      </wp:positionH>
                      <wp:positionV relativeFrom="paragraph">
                        <wp:posOffset>112649</wp:posOffset>
                      </wp:positionV>
                      <wp:extent cx="2463800" cy="2051685"/>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86" name="Image 186"/>
                                <pic:cNvPicPr/>
                              </pic:nvPicPr>
                              <pic:blipFill>
                                <a:blip r:embed="rId12" cstate="print"/>
                                <a:stretch>
                                  <a:fillRect/>
                                </a:stretch>
                              </pic:blipFill>
                              <pic:spPr>
                                <a:xfrm>
                                  <a:off x="0" y="0"/>
                                  <a:ext cx="2463800" cy="2051312"/>
                                </a:xfrm>
                                <a:prstGeom prst="rect">
                                  <a:avLst/>
                                </a:prstGeom>
                              </pic:spPr>
                            </pic:pic>
                          </wpg:wgp>
                        </a:graphicData>
                      </a:graphic>
                    </wp:anchor>
                  </w:drawing>
                </mc:Choice>
                <mc:Fallback>
                  <w:pict>
                    <v:group w14:anchorId="543308E2" id="Group 185" o:spid="_x0000_s1026" style="position:absolute;margin-left:106.3pt;margin-top:8.85pt;width:194pt;height:161.55pt;z-index:-25161830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">
                      <v:shape id="Image 186" o:spid="_x0000_s1027" type="#_x0000_t75" style="position:absolute;width:24638;height:20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1r5zBAAAA3AAAAA8AAABkcnMvZG93bnJldi54bWxET01rwkAQvQv9D8sUvEjd6EFCdBUpDQie&#10;tM19yE6zwexsmp1q/PfdguBtHu9zNrvRd+pKQ2wDG1jMM1DEdbAtNwa+Psu3HFQUZItdYDJwpwi7&#10;7ctkg4UNNz7R9SyNSiEcCzTgRPpC61g78hjnoSdO3HcYPEqCQ6PtgLcU7ju9zLKV9thyanDY07uj&#10;+nL+9QZm5f1Y/dRxcTxJLm4/lpfDR2XM9HXcr0EJjfIUP9wHm+bnK/h/Jl2gt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c1r5zBAAAA3AAAAA8AAAAAAAAAAAAAAAAAnwIA&#10;AGRycy9kb3ducmV2LnhtbFBLBQYAAAAABAAEAPcAAACNAwAAAAA=&#10;">
                        <v:imagedata r:id="rId15" o:title=""/>
                      </v:shape>
                    </v:group>
                  </w:pict>
                </mc:Fallback>
              </mc:AlternateContent>
            </w:r>
            <w:r>
              <w:rPr>
                <w:b/>
                <w:sz w:val="24"/>
              </w:rPr>
              <w:t>INTRODUCTION</w:t>
            </w:r>
            <w:r>
              <w:rPr>
                <w:b/>
                <w:spacing w:val="-4"/>
                <w:sz w:val="24"/>
              </w:rPr>
              <w:t xml:space="preserve"> </w:t>
            </w:r>
            <w:r>
              <w:rPr>
                <w:b/>
                <w:sz w:val="24"/>
              </w:rPr>
              <w:t>TO</w:t>
            </w:r>
            <w:r>
              <w:rPr>
                <w:b/>
                <w:spacing w:val="-2"/>
                <w:sz w:val="24"/>
              </w:rPr>
              <w:t xml:space="preserve"> WAREHOUSING</w:t>
            </w:r>
          </w:p>
        </w:tc>
        <w:tc>
          <w:tcPr>
            <w:tcW w:w="1398" w:type="dxa"/>
            <w:gridSpan w:val="4"/>
          </w:tcPr>
          <w:p w14:paraId="7B0B85DB"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49AB6A7D" w14:textId="77777777">
        <w:trPr>
          <w:trHeight w:val="952"/>
        </w:trPr>
        <w:tc>
          <w:tcPr>
            <w:tcW w:w="9737" w:type="dxa"/>
            <w:gridSpan w:val="10"/>
          </w:tcPr>
          <w:p w14:paraId="2005E51B" w14:textId="77777777" w:rsidR="0047733A" w:rsidRDefault="00A66171">
            <w:pPr>
              <w:pStyle w:val="TableParagraph"/>
              <w:spacing w:line="276" w:lineRule="auto"/>
              <w:ind w:right="78"/>
              <w:rPr>
                <w:sz w:val="24"/>
              </w:rPr>
            </w:pPr>
            <w:r>
              <w:rPr>
                <w:sz w:val="24"/>
              </w:rPr>
              <w:t>Introduction to warehousing – concepts – Types – sizes - operations – need for warehousing – issues</w:t>
            </w:r>
            <w:r>
              <w:rPr>
                <w:spacing w:val="-4"/>
                <w:sz w:val="24"/>
              </w:rPr>
              <w:t xml:space="preserve"> </w:t>
            </w:r>
            <w:r>
              <w:rPr>
                <w:sz w:val="24"/>
              </w:rPr>
              <w:t>affecting</w:t>
            </w:r>
            <w:r>
              <w:rPr>
                <w:spacing w:val="-4"/>
                <w:sz w:val="24"/>
              </w:rPr>
              <w:t xml:space="preserve"> </w:t>
            </w:r>
            <w:r>
              <w:rPr>
                <w:sz w:val="24"/>
              </w:rPr>
              <w:t>warehousing</w:t>
            </w:r>
            <w:r>
              <w:rPr>
                <w:spacing w:val="-4"/>
                <w:sz w:val="24"/>
              </w:rPr>
              <w:t xml:space="preserve"> </w:t>
            </w:r>
            <w:r>
              <w:rPr>
                <w:sz w:val="24"/>
              </w:rPr>
              <w:t>–</w:t>
            </w:r>
            <w:r>
              <w:rPr>
                <w:spacing w:val="-4"/>
                <w:sz w:val="24"/>
              </w:rPr>
              <w:t xml:space="preserve"> </w:t>
            </w:r>
            <w:r>
              <w:rPr>
                <w:sz w:val="24"/>
              </w:rPr>
              <w:t>various</w:t>
            </w:r>
            <w:r>
              <w:rPr>
                <w:spacing w:val="-4"/>
                <w:sz w:val="24"/>
              </w:rPr>
              <w:t xml:space="preserve"> </w:t>
            </w:r>
            <w:r>
              <w:rPr>
                <w:sz w:val="24"/>
              </w:rPr>
              <w:t>warehousing</w:t>
            </w:r>
            <w:r>
              <w:rPr>
                <w:spacing w:val="-4"/>
                <w:sz w:val="24"/>
              </w:rPr>
              <w:t xml:space="preserve"> </w:t>
            </w:r>
            <w:r>
              <w:rPr>
                <w:sz w:val="24"/>
              </w:rPr>
              <w:t>facilities</w:t>
            </w:r>
            <w:r>
              <w:rPr>
                <w:spacing w:val="-4"/>
                <w:sz w:val="24"/>
              </w:rPr>
              <w:t xml:space="preserve"> </w:t>
            </w:r>
            <w:r>
              <w:rPr>
                <w:sz w:val="24"/>
              </w:rPr>
              <w:t>–</w:t>
            </w:r>
            <w:r>
              <w:rPr>
                <w:spacing w:val="-4"/>
                <w:sz w:val="24"/>
              </w:rPr>
              <w:t xml:space="preserve"> </w:t>
            </w:r>
            <w:r>
              <w:rPr>
                <w:sz w:val="24"/>
              </w:rPr>
              <w:t>characteristics</w:t>
            </w:r>
            <w:r>
              <w:rPr>
                <w:spacing w:val="-4"/>
                <w:sz w:val="24"/>
              </w:rPr>
              <w:t xml:space="preserve"> </w:t>
            </w:r>
            <w:r>
              <w:rPr>
                <w:sz w:val="24"/>
              </w:rPr>
              <w:t>of</w:t>
            </w:r>
            <w:r>
              <w:rPr>
                <w:spacing w:val="-5"/>
                <w:sz w:val="24"/>
              </w:rPr>
              <w:t xml:space="preserve"> </w:t>
            </w:r>
            <w:r>
              <w:rPr>
                <w:sz w:val="24"/>
              </w:rPr>
              <w:t>ideal</w:t>
            </w:r>
            <w:r>
              <w:rPr>
                <w:spacing w:val="-4"/>
                <w:sz w:val="24"/>
              </w:rPr>
              <w:t xml:space="preserve"> </w:t>
            </w:r>
            <w:r>
              <w:rPr>
                <w:sz w:val="24"/>
              </w:rPr>
              <w:t>warehouses</w:t>
            </w:r>
          </w:p>
          <w:p w14:paraId="1D33074A" w14:textId="77777777" w:rsidR="0047733A" w:rsidRDefault="00A66171">
            <w:pPr>
              <w:pStyle w:val="TableParagraph"/>
              <w:spacing w:line="275" w:lineRule="exact"/>
              <w:rPr>
                <w:sz w:val="24"/>
              </w:rPr>
            </w:pPr>
            <w:r>
              <w:rPr>
                <w:sz w:val="24"/>
              </w:rPr>
              <w:t>–</w:t>
            </w:r>
            <w:r>
              <w:rPr>
                <w:spacing w:val="-1"/>
                <w:sz w:val="24"/>
              </w:rPr>
              <w:t xml:space="preserve"> </w:t>
            </w:r>
            <w:r>
              <w:rPr>
                <w:sz w:val="24"/>
              </w:rPr>
              <w:t>Technological</w:t>
            </w:r>
            <w:r>
              <w:rPr>
                <w:spacing w:val="-1"/>
                <w:sz w:val="24"/>
              </w:rPr>
              <w:t xml:space="preserve"> </w:t>
            </w:r>
            <w:r>
              <w:rPr>
                <w:sz w:val="24"/>
              </w:rPr>
              <w:t>advancements</w:t>
            </w:r>
            <w:r>
              <w:rPr>
                <w:spacing w:val="-1"/>
                <w:sz w:val="24"/>
              </w:rPr>
              <w:t xml:space="preserve"> </w:t>
            </w:r>
            <w:r>
              <w:rPr>
                <w:sz w:val="24"/>
              </w:rPr>
              <w:t>in</w:t>
            </w:r>
            <w:r>
              <w:rPr>
                <w:spacing w:val="-1"/>
                <w:sz w:val="24"/>
              </w:rPr>
              <w:t xml:space="preserve"> </w:t>
            </w:r>
            <w:r>
              <w:rPr>
                <w:spacing w:val="-2"/>
                <w:sz w:val="24"/>
              </w:rPr>
              <w:t>Warehousing.</w:t>
            </w:r>
          </w:p>
        </w:tc>
      </w:tr>
      <w:tr w:rsidR="0047733A" w14:paraId="20942347" w14:textId="77777777">
        <w:trPr>
          <w:trHeight w:val="314"/>
        </w:trPr>
        <w:tc>
          <w:tcPr>
            <w:tcW w:w="9737" w:type="dxa"/>
            <w:gridSpan w:val="10"/>
          </w:tcPr>
          <w:p w14:paraId="502117A0" w14:textId="77777777" w:rsidR="0047733A" w:rsidRDefault="0047733A">
            <w:pPr>
              <w:pStyle w:val="TableParagraph"/>
              <w:ind w:left="0"/>
            </w:pPr>
          </w:p>
        </w:tc>
      </w:tr>
      <w:tr w:rsidR="0047733A" w14:paraId="5093A9BB" w14:textId="77777777">
        <w:trPr>
          <w:trHeight w:val="318"/>
        </w:trPr>
        <w:tc>
          <w:tcPr>
            <w:tcW w:w="1100" w:type="dxa"/>
            <w:gridSpan w:val="2"/>
          </w:tcPr>
          <w:p w14:paraId="6E1A1F93" w14:textId="77777777" w:rsidR="0047733A" w:rsidRDefault="00A66171">
            <w:pPr>
              <w:pStyle w:val="TableParagraph"/>
              <w:spacing w:line="273" w:lineRule="exact"/>
              <w:rPr>
                <w:b/>
                <w:sz w:val="24"/>
              </w:rPr>
            </w:pPr>
            <w:r>
              <w:rPr>
                <w:b/>
                <w:spacing w:val="-2"/>
                <w:sz w:val="24"/>
              </w:rPr>
              <w:t>Unit:2</w:t>
            </w:r>
          </w:p>
        </w:tc>
        <w:tc>
          <w:tcPr>
            <w:tcW w:w="7239" w:type="dxa"/>
            <w:gridSpan w:val="4"/>
          </w:tcPr>
          <w:p w14:paraId="7B3A40DC" w14:textId="77777777" w:rsidR="0047733A" w:rsidRDefault="00A66171">
            <w:pPr>
              <w:pStyle w:val="TableParagraph"/>
              <w:spacing w:line="273" w:lineRule="exact"/>
              <w:ind w:left="754"/>
              <w:rPr>
                <w:b/>
                <w:sz w:val="24"/>
              </w:rPr>
            </w:pPr>
            <w:r>
              <w:rPr>
                <w:b/>
                <w:sz w:val="24"/>
              </w:rPr>
              <w:t>INTRODUCTION</w:t>
            </w:r>
            <w:r>
              <w:rPr>
                <w:b/>
                <w:spacing w:val="-6"/>
                <w:sz w:val="24"/>
              </w:rPr>
              <w:t xml:space="preserve"> </w:t>
            </w:r>
            <w:r>
              <w:rPr>
                <w:b/>
                <w:sz w:val="24"/>
              </w:rPr>
              <w:t>TO</w:t>
            </w:r>
            <w:r>
              <w:rPr>
                <w:b/>
                <w:spacing w:val="-4"/>
                <w:sz w:val="24"/>
              </w:rPr>
              <w:t xml:space="preserve"> </w:t>
            </w:r>
            <w:r>
              <w:rPr>
                <w:b/>
                <w:sz w:val="24"/>
              </w:rPr>
              <w:t>INVENTORY</w:t>
            </w:r>
            <w:r>
              <w:rPr>
                <w:b/>
                <w:spacing w:val="-3"/>
                <w:sz w:val="24"/>
              </w:rPr>
              <w:t xml:space="preserve"> </w:t>
            </w:r>
            <w:r>
              <w:rPr>
                <w:b/>
                <w:spacing w:val="-2"/>
                <w:sz w:val="24"/>
              </w:rPr>
              <w:t>MANAGEMENT</w:t>
            </w:r>
          </w:p>
        </w:tc>
        <w:tc>
          <w:tcPr>
            <w:tcW w:w="1398" w:type="dxa"/>
            <w:gridSpan w:val="4"/>
          </w:tcPr>
          <w:p w14:paraId="04D73EDF"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1776083D" w14:textId="77777777">
        <w:trPr>
          <w:trHeight w:val="952"/>
        </w:trPr>
        <w:tc>
          <w:tcPr>
            <w:tcW w:w="9737" w:type="dxa"/>
            <w:gridSpan w:val="10"/>
          </w:tcPr>
          <w:p w14:paraId="4BE35807" w14:textId="77777777" w:rsidR="0047733A" w:rsidRDefault="00A66171">
            <w:pPr>
              <w:pStyle w:val="TableParagraph"/>
              <w:spacing w:before="1"/>
              <w:rPr>
                <w:sz w:val="24"/>
              </w:rPr>
            </w:pPr>
            <w:r>
              <w:rPr>
                <w:sz w:val="24"/>
              </w:rPr>
              <w:t>Introduction</w:t>
            </w:r>
            <w:r>
              <w:rPr>
                <w:spacing w:val="-3"/>
                <w:sz w:val="24"/>
              </w:rPr>
              <w:t xml:space="preserve"> </w:t>
            </w:r>
            <w:r>
              <w:rPr>
                <w:sz w:val="24"/>
              </w:rPr>
              <w:t>to</w:t>
            </w:r>
            <w:r>
              <w:rPr>
                <w:spacing w:val="-1"/>
                <w:sz w:val="24"/>
              </w:rPr>
              <w:t xml:space="preserve"> </w:t>
            </w:r>
            <w:r>
              <w:rPr>
                <w:sz w:val="24"/>
              </w:rPr>
              <w:t>inventory</w:t>
            </w:r>
            <w:r>
              <w:rPr>
                <w:spacing w:val="-1"/>
                <w:sz w:val="24"/>
              </w:rPr>
              <w:t xml:space="preserve"> </w:t>
            </w:r>
            <w:r>
              <w:rPr>
                <w:sz w:val="24"/>
              </w:rPr>
              <w:t>management</w:t>
            </w:r>
            <w:r>
              <w:rPr>
                <w:spacing w:val="-1"/>
                <w:sz w:val="24"/>
              </w:rPr>
              <w:t xml:space="preserve"> </w:t>
            </w:r>
            <w:r>
              <w:rPr>
                <w:sz w:val="24"/>
              </w:rPr>
              <w:t>–</w:t>
            </w:r>
            <w:r>
              <w:rPr>
                <w:spacing w:val="-1"/>
                <w:sz w:val="24"/>
              </w:rPr>
              <w:t xml:space="preserve"> </w:t>
            </w:r>
            <w:r>
              <w:rPr>
                <w:sz w:val="24"/>
              </w:rPr>
              <w:t>role</w:t>
            </w:r>
            <w:r>
              <w:rPr>
                <w:spacing w:val="-2"/>
                <w:sz w:val="24"/>
              </w:rPr>
              <w:t xml:space="preserve"> </w:t>
            </w:r>
            <w:r>
              <w:rPr>
                <w:sz w:val="24"/>
              </w:rPr>
              <w:t>in</w:t>
            </w:r>
            <w:r>
              <w:rPr>
                <w:spacing w:val="-1"/>
                <w:sz w:val="24"/>
              </w:rPr>
              <w:t xml:space="preserve"> </w:t>
            </w:r>
            <w:r>
              <w:rPr>
                <w:sz w:val="24"/>
              </w:rPr>
              <w:t>supply</w:t>
            </w:r>
            <w:r>
              <w:rPr>
                <w:spacing w:val="-1"/>
                <w:sz w:val="24"/>
              </w:rPr>
              <w:t xml:space="preserve"> </w:t>
            </w:r>
            <w:r>
              <w:rPr>
                <w:sz w:val="24"/>
              </w:rPr>
              <w:t>chain</w:t>
            </w:r>
            <w:r>
              <w:rPr>
                <w:spacing w:val="-2"/>
                <w:sz w:val="24"/>
              </w:rPr>
              <w:t xml:space="preserve"> </w:t>
            </w:r>
            <w:r>
              <w:rPr>
                <w:sz w:val="24"/>
              </w:rPr>
              <w:t>–</w:t>
            </w:r>
            <w:r>
              <w:rPr>
                <w:spacing w:val="-1"/>
                <w:sz w:val="24"/>
              </w:rPr>
              <w:t xml:space="preserve"> </w:t>
            </w:r>
            <w:r>
              <w:rPr>
                <w:sz w:val="24"/>
              </w:rPr>
              <w:t>Role</w:t>
            </w:r>
            <w:r>
              <w:rPr>
                <w:spacing w:val="-2"/>
                <w:sz w:val="24"/>
              </w:rPr>
              <w:t xml:space="preserve"> </w:t>
            </w:r>
            <w:r>
              <w:rPr>
                <w:sz w:val="24"/>
              </w:rPr>
              <w:t>–</w:t>
            </w:r>
            <w:r>
              <w:rPr>
                <w:spacing w:val="-1"/>
                <w:sz w:val="24"/>
              </w:rPr>
              <w:t xml:space="preserve"> </w:t>
            </w:r>
            <w:r>
              <w:rPr>
                <w:sz w:val="24"/>
              </w:rPr>
              <w:t>functions</w:t>
            </w:r>
            <w:r>
              <w:rPr>
                <w:spacing w:val="-1"/>
                <w:sz w:val="24"/>
              </w:rPr>
              <w:t xml:space="preserve"> </w:t>
            </w:r>
            <w:r>
              <w:rPr>
                <w:sz w:val="24"/>
              </w:rPr>
              <w:t>-</w:t>
            </w:r>
            <w:r>
              <w:rPr>
                <w:spacing w:val="-2"/>
                <w:sz w:val="24"/>
              </w:rPr>
              <w:t xml:space="preserve"> </w:t>
            </w:r>
            <w:r>
              <w:rPr>
                <w:sz w:val="24"/>
              </w:rPr>
              <w:t xml:space="preserve">types </w:t>
            </w:r>
            <w:r>
              <w:rPr>
                <w:spacing w:val="-5"/>
                <w:sz w:val="24"/>
              </w:rPr>
              <w:t>of</w:t>
            </w:r>
          </w:p>
          <w:p w14:paraId="6BB4F05D" w14:textId="77777777" w:rsidR="0047733A" w:rsidRDefault="00A66171">
            <w:pPr>
              <w:pStyle w:val="TableParagraph"/>
              <w:spacing w:before="7" w:line="310" w:lineRule="atLeast"/>
              <w:ind w:right="327"/>
              <w:rPr>
                <w:sz w:val="24"/>
              </w:rPr>
            </w:pPr>
            <w:r>
              <w:rPr>
                <w:sz w:val="24"/>
              </w:rPr>
              <w:t>inventory</w:t>
            </w:r>
            <w:r>
              <w:rPr>
                <w:spacing w:val="-3"/>
                <w:sz w:val="24"/>
              </w:rPr>
              <w:t xml:space="preserve"> </w:t>
            </w:r>
            <w:r>
              <w:rPr>
                <w:sz w:val="24"/>
              </w:rPr>
              <w:t>–</w:t>
            </w:r>
            <w:r>
              <w:rPr>
                <w:spacing w:val="-4"/>
                <w:sz w:val="24"/>
              </w:rPr>
              <w:t xml:space="preserve"> </w:t>
            </w:r>
            <w:r>
              <w:rPr>
                <w:sz w:val="24"/>
              </w:rPr>
              <w:t>Stages</w:t>
            </w:r>
            <w:r>
              <w:rPr>
                <w:spacing w:val="-3"/>
                <w:sz w:val="24"/>
              </w:rPr>
              <w:t xml:space="preserve"> </w:t>
            </w:r>
            <w:r>
              <w:rPr>
                <w:sz w:val="24"/>
              </w:rPr>
              <w:t>-</w:t>
            </w:r>
            <w:r>
              <w:rPr>
                <w:spacing w:val="-4"/>
                <w:sz w:val="24"/>
              </w:rPr>
              <w:t xml:space="preserve"> </w:t>
            </w:r>
            <w:r>
              <w:rPr>
                <w:sz w:val="24"/>
              </w:rPr>
              <w:t>WIP</w:t>
            </w:r>
            <w:r>
              <w:rPr>
                <w:spacing w:val="-1"/>
                <w:sz w:val="24"/>
              </w:rPr>
              <w:t xml:space="preserve"> </w:t>
            </w:r>
            <w:r>
              <w:rPr>
                <w:sz w:val="24"/>
              </w:rPr>
              <w:t>inventory</w:t>
            </w:r>
            <w:r>
              <w:rPr>
                <w:spacing w:val="-3"/>
                <w:sz w:val="24"/>
              </w:rPr>
              <w:t xml:space="preserve"> </w:t>
            </w:r>
            <w:r>
              <w:rPr>
                <w:sz w:val="24"/>
              </w:rPr>
              <w:t>–</w:t>
            </w:r>
            <w:r>
              <w:rPr>
                <w:spacing w:val="-3"/>
                <w:sz w:val="24"/>
              </w:rPr>
              <w:t xml:space="preserve"> </w:t>
            </w:r>
            <w:r>
              <w:rPr>
                <w:sz w:val="24"/>
              </w:rPr>
              <w:t>finished</w:t>
            </w:r>
            <w:r>
              <w:rPr>
                <w:spacing w:val="-3"/>
                <w:sz w:val="24"/>
              </w:rPr>
              <w:t xml:space="preserve"> </w:t>
            </w:r>
            <w:r>
              <w:rPr>
                <w:sz w:val="24"/>
              </w:rPr>
              <w:t>goods</w:t>
            </w:r>
            <w:r>
              <w:rPr>
                <w:spacing w:val="-3"/>
                <w:sz w:val="24"/>
              </w:rPr>
              <w:t xml:space="preserve"> </w:t>
            </w:r>
            <w:r>
              <w:rPr>
                <w:sz w:val="24"/>
              </w:rPr>
              <w:t>inventory</w:t>
            </w:r>
            <w:r>
              <w:rPr>
                <w:spacing w:val="-3"/>
                <w:sz w:val="24"/>
              </w:rPr>
              <w:t xml:space="preserve"> </w:t>
            </w:r>
            <w:r>
              <w:rPr>
                <w:sz w:val="24"/>
              </w:rPr>
              <w:t>–</w:t>
            </w:r>
            <w:r>
              <w:rPr>
                <w:spacing w:val="-3"/>
                <w:sz w:val="24"/>
              </w:rPr>
              <w:t xml:space="preserve"> </w:t>
            </w:r>
            <w:r>
              <w:rPr>
                <w:sz w:val="24"/>
              </w:rPr>
              <w:t>MRO</w:t>
            </w:r>
            <w:r>
              <w:rPr>
                <w:spacing w:val="-4"/>
                <w:sz w:val="24"/>
              </w:rPr>
              <w:t xml:space="preserve"> </w:t>
            </w:r>
            <w:r>
              <w:rPr>
                <w:sz w:val="24"/>
              </w:rPr>
              <w:t>inventories</w:t>
            </w:r>
            <w:r>
              <w:rPr>
                <w:spacing w:val="-3"/>
                <w:sz w:val="24"/>
              </w:rPr>
              <w:t xml:space="preserve"> </w:t>
            </w:r>
            <w:r>
              <w:rPr>
                <w:sz w:val="24"/>
              </w:rPr>
              <w:t>–</w:t>
            </w:r>
            <w:r>
              <w:rPr>
                <w:spacing w:val="-2"/>
                <w:sz w:val="24"/>
              </w:rPr>
              <w:t xml:space="preserve"> </w:t>
            </w:r>
            <w:r>
              <w:rPr>
                <w:sz w:val="24"/>
              </w:rPr>
              <w:t xml:space="preserve">Inventory </w:t>
            </w:r>
            <w:r>
              <w:rPr>
                <w:spacing w:val="-2"/>
                <w:sz w:val="24"/>
              </w:rPr>
              <w:t>cost.</w:t>
            </w:r>
          </w:p>
        </w:tc>
      </w:tr>
      <w:tr w:rsidR="0047733A" w14:paraId="38C913EC" w14:textId="77777777">
        <w:trPr>
          <w:trHeight w:val="316"/>
        </w:trPr>
        <w:tc>
          <w:tcPr>
            <w:tcW w:w="9737" w:type="dxa"/>
            <w:gridSpan w:val="10"/>
          </w:tcPr>
          <w:p w14:paraId="2626C7BB" w14:textId="77777777" w:rsidR="0047733A" w:rsidRDefault="0047733A">
            <w:pPr>
              <w:pStyle w:val="TableParagraph"/>
              <w:ind w:left="0"/>
            </w:pPr>
          </w:p>
        </w:tc>
      </w:tr>
      <w:tr w:rsidR="0047733A" w14:paraId="52E54CCD" w14:textId="77777777">
        <w:trPr>
          <w:trHeight w:val="316"/>
        </w:trPr>
        <w:tc>
          <w:tcPr>
            <w:tcW w:w="1100" w:type="dxa"/>
            <w:gridSpan w:val="2"/>
          </w:tcPr>
          <w:p w14:paraId="150E070D" w14:textId="77777777" w:rsidR="0047733A" w:rsidRDefault="00A66171">
            <w:pPr>
              <w:pStyle w:val="TableParagraph"/>
              <w:spacing w:line="273" w:lineRule="exact"/>
              <w:rPr>
                <w:b/>
                <w:sz w:val="24"/>
              </w:rPr>
            </w:pPr>
            <w:r>
              <w:rPr>
                <w:b/>
                <w:spacing w:val="-2"/>
                <w:sz w:val="24"/>
              </w:rPr>
              <w:t>Unit:3</w:t>
            </w:r>
          </w:p>
        </w:tc>
        <w:tc>
          <w:tcPr>
            <w:tcW w:w="7239" w:type="dxa"/>
            <w:gridSpan w:val="4"/>
          </w:tcPr>
          <w:p w14:paraId="563127AE" w14:textId="77777777" w:rsidR="0047733A" w:rsidRDefault="00A66171">
            <w:pPr>
              <w:pStyle w:val="TableParagraph"/>
              <w:spacing w:line="273" w:lineRule="exact"/>
              <w:ind w:left="65" w:right="70"/>
              <w:jc w:val="center"/>
              <w:rPr>
                <w:b/>
                <w:sz w:val="24"/>
              </w:rPr>
            </w:pPr>
            <w:r>
              <w:rPr>
                <w:b/>
                <w:sz w:val="24"/>
              </w:rPr>
              <w:t>WAREHOUSE</w:t>
            </w:r>
            <w:r>
              <w:rPr>
                <w:b/>
                <w:spacing w:val="-7"/>
                <w:sz w:val="24"/>
              </w:rPr>
              <w:t xml:space="preserve"> </w:t>
            </w:r>
            <w:r>
              <w:rPr>
                <w:b/>
                <w:sz w:val="24"/>
              </w:rPr>
              <w:t>MANAGEMENT</w:t>
            </w:r>
            <w:r>
              <w:rPr>
                <w:b/>
                <w:spacing w:val="-4"/>
                <w:sz w:val="24"/>
              </w:rPr>
              <w:t xml:space="preserve"> </w:t>
            </w:r>
            <w:r>
              <w:rPr>
                <w:b/>
                <w:spacing w:val="-2"/>
                <w:sz w:val="24"/>
              </w:rPr>
              <w:t>SYSTEMS</w:t>
            </w:r>
          </w:p>
        </w:tc>
        <w:tc>
          <w:tcPr>
            <w:tcW w:w="1398" w:type="dxa"/>
            <w:gridSpan w:val="4"/>
          </w:tcPr>
          <w:p w14:paraId="36CC33A0" w14:textId="77777777" w:rsidR="0047733A" w:rsidRDefault="00A66171">
            <w:pPr>
              <w:pStyle w:val="TableParagraph"/>
              <w:spacing w:line="273" w:lineRule="exact"/>
              <w:ind w:left="406"/>
              <w:rPr>
                <w:b/>
                <w:sz w:val="24"/>
              </w:rPr>
            </w:pPr>
            <w:r>
              <w:rPr>
                <w:b/>
                <w:sz w:val="24"/>
              </w:rPr>
              <w:t>10</w:t>
            </w:r>
            <w:r>
              <w:rPr>
                <w:b/>
                <w:spacing w:val="-2"/>
                <w:sz w:val="24"/>
              </w:rPr>
              <w:t xml:space="preserve"> hours</w:t>
            </w:r>
          </w:p>
        </w:tc>
      </w:tr>
      <w:tr w:rsidR="0047733A" w14:paraId="075E267A" w14:textId="77777777">
        <w:trPr>
          <w:trHeight w:val="1153"/>
        </w:trPr>
        <w:tc>
          <w:tcPr>
            <w:tcW w:w="9737" w:type="dxa"/>
            <w:gridSpan w:val="10"/>
          </w:tcPr>
          <w:p w14:paraId="41C03FD8" w14:textId="77777777" w:rsidR="0047733A" w:rsidRDefault="00A66171">
            <w:pPr>
              <w:pStyle w:val="TableParagraph"/>
              <w:spacing w:line="278" w:lineRule="auto"/>
              <w:ind w:right="84"/>
              <w:jc w:val="both"/>
              <w:rPr>
                <w:sz w:val="24"/>
              </w:rPr>
            </w:pPr>
            <w:r>
              <w:rPr>
                <w:sz w:val="24"/>
              </w:rPr>
              <w:t>Warehouse Management Systems – the necessity of WMS – Logics of determining locations and sequences – independent demand systems – managing of uncertainties in material management - distribution resource planning.</w:t>
            </w:r>
          </w:p>
        </w:tc>
      </w:tr>
      <w:tr w:rsidR="0047733A" w14:paraId="32CDF29C" w14:textId="77777777">
        <w:trPr>
          <w:trHeight w:val="313"/>
        </w:trPr>
        <w:tc>
          <w:tcPr>
            <w:tcW w:w="9737" w:type="dxa"/>
            <w:gridSpan w:val="10"/>
          </w:tcPr>
          <w:p w14:paraId="41F6C41A" w14:textId="77777777" w:rsidR="0047733A" w:rsidRDefault="0047733A">
            <w:pPr>
              <w:pStyle w:val="TableParagraph"/>
              <w:ind w:left="0"/>
            </w:pPr>
          </w:p>
        </w:tc>
      </w:tr>
      <w:tr w:rsidR="0047733A" w14:paraId="2152B9FA" w14:textId="77777777">
        <w:trPr>
          <w:trHeight w:val="318"/>
        </w:trPr>
        <w:tc>
          <w:tcPr>
            <w:tcW w:w="1100" w:type="dxa"/>
            <w:gridSpan w:val="2"/>
          </w:tcPr>
          <w:p w14:paraId="21E12A5C" w14:textId="77777777" w:rsidR="0047733A" w:rsidRDefault="00A66171">
            <w:pPr>
              <w:pStyle w:val="TableParagraph"/>
              <w:spacing w:line="273" w:lineRule="exact"/>
              <w:rPr>
                <w:b/>
                <w:sz w:val="24"/>
              </w:rPr>
            </w:pPr>
            <w:r>
              <w:rPr>
                <w:b/>
                <w:spacing w:val="-2"/>
                <w:sz w:val="24"/>
              </w:rPr>
              <w:t>Unit:4</w:t>
            </w:r>
          </w:p>
        </w:tc>
        <w:tc>
          <w:tcPr>
            <w:tcW w:w="7239" w:type="dxa"/>
            <w:gridSpan w:val="4"/>
          </w:tcPr>
          <w:p w14:paraId="5622BD2C" w14:textId="77777777" w:rsidR="0047733A" w:rsidRDefault="00A66171">
            <w:pPr>
              <w:pStyle w:val="TableParagraph"/>
              <w:spacing w:line="273" w:lineRule="exact"/>
              <w:ind w:left="1947"/>
              <w:rPr>
                <w:b/>
                <w:sz w:val="24"/>
              </w:rPr>
            </w:pPr>
            <w:r>
              <w:rPr>
                <w:b/>
                <w:sz w:val="24"/>
              </w:rPr>
              <w:t>INVENTORY</w:t>
            </w:r>
            <w:r>
              <w:rPr>
                <w:b/>
                <w:spacing w:val="-5"/>
                <w:sz w:val="24"/>
              </w:rPr>
              <w:t xml:space="preserve"> </w:t>
            </w:r>
            <w:r>
              <w:rPr>
                <w:b/>
                <w:spacing w:val="-2"/>
                <w:sz w:val="24"/>
              </w:rPr>
              <w:t>MANAGEMENT</w:t>
            </w:r>
          </w:p>
        </w:tc>
        <w:tc>
          <w:tcPr>
            <w:tcW w:w="1398" w:type="dxa"/>
            <w:gridSpan w:val="4"/>
          </w:tcPr>
          <w:p w14:paraId="0DC03234"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44DB9516" w14:textId="77777777">
        <w:trPr>
          <w:trHeight w:val="950"/>
        </w:trPr>
        <w:tc>
          <w:tcPr>
            <w:tcW w:w="9737" w:type="dxa"/>
            <w:gridSpan w:val="10"/>
          </w:tcPr>
          <w:p w14:paraId="7DB5716D" w14:textId="77777777" w:rsidR="0047733A" w:rsidRDefault="00A66171">
            <w:pPr>
              <w:pStyle w:val="TableParagraph"/>
              <w:spacing w:line="275" w:lineRule="exact"/>
              <w:rPr>
                <w:sz w:val="24"/>
              </w:rPr>
            </w:pPr>
            <w:r>
              <w:rPr>
                <w:sz w:val="24"/>
              </w:rPr>
              <w:t>ABC</w:t>
            </w:r>
            <w:r>
              <w:rPr>
                <w:spacing w:val="-4"/>
                <w:sz w:val="24"/>
              </w:rPr>
              <w:t xml:space="preserve"> </w:t>
            </w:r>
            <w:r>
              <w:rPr>
                <w:sz w:val="24"/>
              </w:rPr>
              <w:t>inventory</w:t>
            </w:r>
            <w:r>
              <w:rPr>
                <w:spacing w:val="-1"/>
                <w:sz w:val="24"/>
              </w:rPr>
              <w:t xml:space="preserve"> </w:t>
            </w:r>
            <w:r>
              <w:rPr>
                <w:sz w:val="24"/>
              </w:rPr>
              <w:t>control</w:t>
            </w:r>
            <w:r>
              <w:rPr>
                <w:spacing w:val="-1"/>
                <w:sz w:val="24"/>
              </w:rPr>
              <w:t xml:space="preserve"> </w:t>
            </w:r>
            <w:r>
              <w:rPr>
                <w:sz w:val="24"/>
              </w:rPr>
              <w:t>–</w:t>
            </w:r>
            <w:r>
              <w:rPr>
                <w:spacing w:val="-1"/>
                <w:sz w:val="24"/>
              </w:rPr>
              <w:t xml:space="preserve"> </w:t>
            </w:r>
            <w:r>
              <w:rPr>
                <w:sz w:val="24"/>
              </w:rPr>
              <w:t>managing</w:t>
            </w:r>
            <w:r>
              <w:rPr>
                <w:spacing w:val="-2"/>
                <w:sz w:val="24"/>
              </w:rPr>
              <w:t xml:space="preserve"> </w:t>
            </w:r>
            <w:r>
              <w:rPr>
                <w:sz w:val="24"/>
              </w:rPr>
              <w:t>inventories</w:t>
            </w:r>
            <w:r>
              <w:rPr>
                <w:spacing w:val="-1"/>
                <w:sz w:val="24"/>
              </w:rPr>
              <w:t xml:space="preserve"> </w:t>
            </w:r>
            <w:r>
              <w:rPr>
                <w:sz w:val="24"/>
              </w:rPr>
              <w:t>by</w:t>
            </w:r>
            <w:r>
              <w:rPr>
                <w:spacing w:val="1"/>
                <w:sz w:val="24"/>
              </w:rPr>
              <w:t xml:space="preserve"> </w:t>
            </w:r>
            <w:r>
              <w:rPr>
                <w:sz w:val="24"/>
              </w:rPr>
              <w:t>ABC</w:t>
            </w:r>
            <w:r>
              <w:rPr>
                <w:spacing w:val="-1"/>
                <w:sz w:val="24"/>
              </w:rPr>
              <w:t xml:space="preserve"> </w:t>
            </w:r>
            <w:r>
              <w:rPr>
                <w:sz w:val="24"/>
              </w:rPr>
              <w:t>–</w:t>
            </w:r>
            <w:r>
              <w:rPr>
                <w:spacing w:val="-2"/>
                <w:sz w:val="24"/>
              </w:rPr>
              <w:t xml:space="preserve"> </w:t>
            </w:r>
            <w:r>
              <w:rPr>
                <w:sz w:val="24"/>
              </w:rPr>
              <w:t>multi</w:t>
            </w:r>
            <w:r>
              <w:rPr>
                <w:spacing w:val="-1"/>
                <w:sz w:val="24"/>
              </w:rPr>
              <w:t xml:space="preserve"> </w:t>
            </w:r>
            <w:r>
              <w:rPr>
                <w:sz w:val="24"/>
              </w:rPr>
              <w:t>–</w:t>
            </w:r>
            <w:r>
              <w:rPr>
                <w:spacing w:val="-1"/>
                <w:sz w:val="24"/>
              </w:rPr>
              <w:t xml:space="preserve"> </w:t>
            </w:r>
            <w:r>
              <w:rPr>
                <w:sz w:val="24"/>
              </w:rPr>
              <w:t>echelon</w:t>
            </w:r>
            <w:r>
              <w:rPr>
                <w:spacing w:val="-1"/>
                <w:sz w:val="24"/>
              </w:rPr>
              <w:t xml:space="preserve"> </w:t>
            </w:r>
            <w:r>
              <w:rPr>
                <w:sz w:val="24"/>
              </w:rPr>
              <w:t>inventory</w:t>
            </w:r>
            <w:r>
              <w:rPr>
                <w:spacing w:val="-1"/>
                <w:sz w:val="24"/>
              </w:rPr>
              <w:t xml:space="preserve"> </w:t>
            </w:r>
            <w:r>
              <w:rPr>
                <w:spacing w:val="-2"/>
                <w:sz w:val="24"/>
              </w:rPr>
              <w:t>systems</w:t>
            </w:r>
          </w:p>
          <w:p w14:paraId="34CD58FC" w14:textId="77777777" w:rsidR="0047733A" w:rsidRDefault="00A66171">
            <w:pPr>
              <w:pStyle w:val="TableParagraph"/>
              <w:spacing w:before="6" w:line="310" w:lineRule="atLeast"/>
              <w:rPr>
                <w:sz w:val="24"/>
              </w:rPr>
            </w:pPr>
            <w:r>
              <w:rPr>
                <w:sz w:val="24"/>
              </w:rPr>
              <w:t>Managing</w:t>
            </w:r>
            <w:r>
              <w:rPr>
                <w:spacing w:val="-4"/>
                <w:sz w:val="24"/>
              </w:rPr>
              <w:t xml:space="preserve"> </w:t>
            </w:r>
            <w:r>
              <w:rPr>
                <w:sz w:val="24"/>
              </w:rPr>
              <w:t>inventory</w:t>
            </w:r>
            <w:r>
              <w:rPr>
                <w:spacing w:val="-4"/>
                <w:sz w:val="24"/>
              </w:rPr>
              <w:t xml:space="preserve"> </w:t>
            </w:r>
            <w:r>
              <w:rPr>
                <w:sz w:val="24"/>
              </w:rPr>
              <w:t>in</w:t>
            </w:r>
            <w:r>
              <w:rPr>
                <w:spacing w:val="-4"/>
                <w:sz w:val="24"/>
              </w:rPr>
              <w:t xml:space="preserve"> </w:t>
            </w:r>
            <w:r>
              <w:rPr>
                <w:sz w:val="24"/>
              </w:rPr>
              <w:t>multi</w:t>
            </w:r>
            <w:r>
              <w:rPr>
                <w:spacing w:val="-4"/>
                <w:sz w:val="24"/>
              </w:rPr>
              <w:t xml:space="preserve"> </w:t>
            </w:r>
            <w:r>
              <w:rPr>
                <w:sz w:val="24"/>
              </w:rPr>
              <w:t>echelon</w:t>
            </w:r>
            <w:r>
              <w:rPr>
                <w:spacing w:val="-4"/>
                <w:sz w:val="24"/>
              </w:rPr>
              <w:t xml:space="preserve"> </w:t>
            </w:r>
            <w:r>
              <w:rPr>
                <w:sz w:val="24"/>
              </w:rPr>
              <w:t>networks</w:t>
            </w:r>
            <w:r>
              <w:rPr>
                <w:spacing w:val="-4"/>
                <w:sz w:val="24"/>
              </w:rPr>
              <w:t xml:space="preserve"> </w:t>
            </w:r>
            <w:r>
              <w:rPr>
                <w:sz w:val="24"/>
              </w:rPr>
              <w:t>–</w:t>
            </w:r>
            <w:r>
              <w:rPr>
                <w:spacing w:val="-2"/>
                <w:sz w:val="24"/>
              </w:rPr>
              <w:t xml:space="preserve"> </w:t>
            </w:r>
            <w:r>
              <w:rPr>
                <w:sz w:val="24"/>
              </w:rPr>
              <w:t>managing</w:t>
            </w:r>
            <w:r>
              <w:rPr>
                <w:spacing w:val="-4"/>
                <w:sz w:val="24"/>
              </w:rPr>
              <w:t xml:space="preserve"> </w:t>
            </w:r>
            <w:r>
              <w:rPr>
                <w:sz w:val="24"/>
              </w:rPr>
              <w:t>inventory</w:t>
            </w:r>
            <w:r>
              <w:rPr>
                <w:spacing w:val="-4"/>
                <w:sz w:val="24"/>
              </w:rPr>
              <w:t xml:space="preserve"> </w:t>
            </w:r>
            <w:r>
              <w:rPr>
                <w:sz w:val="24"/>
              </w:rPr>
              <w:t>in</w:t>
            </w:r>
            <w:r>
              <w:rPr>
                <w:spacing w:val="-4"/>
                <w:sz w:val="24"/>
              </w:rPr>
              <w:t xml:space="preserve"> </w:t>
            </w:r>
            <w:r>
              <w:rPr>
                <w:sz w:val="24"/>
              </w:rPr>
              <w:t>single</w:t>
            </w:r>
            <w:r>
              <w:rPr>
                <w:spacing w:val="-5"/>
                <w:sz w:val="24"/>
              </w:rPr>
              <w:t xml:space="preserve"> </w:t>
            </w:r>
            <w:r>
              <w:rPr>
                <w:sz w:val="24"/>
              </w:rPr>
              <w:t>echelon</w:t>
            </w:r>
            <w:r>
              <w:rPr>
                <w:spacing w:val="-4"/>
                <w:sz w:val="24"/>
              </w:rPr>
              <w:t xml:space="preserve"> </w:t>
            </w:r>
            <w:r>
              <w:rPr>
                <w:sz w:val="24"/>
              </w:rPr>
              <w:t>networks. Various approaches – distribution approaches – the true multi echelon approach.</w:t>
            </w:r>
          </w:p>
        </w:tc>
      </w:tr>
      <w:tr w:rsidR="0047733A" w14:paraId="2E4A470B" w14:textId="77777777">
        <w:trPr>
          <w:trHeight w:val="318"/>
        </w:trPr>
        <w:tc>
          <w:tcPr>
            <w:tcW w:w="9737" w:type="dxa"/>
            <w:gridSpan w:val="10"/>
          </w:tcPr>
          <w:p w14:paraId="36F34928" w14:textId="77777777" w:rsidR="0047733A" w:rsidRDefault="0047733A">
            <w:pPr>
              <w:pStyle w:val="TableParagraph"/>
              <w:ind w:left="0"/>
            </w:pPr>
          </w:p>
        </w:tc>
      </w:tr>
      <w:tr w:rsidR="0047733A" w14:paraId="62C3EE2A" w14:textId="77777777">
        <w:trPr>
          <w:trHeight w:val="316"/>
        </w:trPr>
        <w:tc>
          <w:tcPr>
            <w:tcW w:w="1100" w:type="dxa"/>
            <w:gridSpan w:val="2"/>
          </w:tcPr>
          <w:p w14:paraId="72943DB8" w14:textId="77777777" w:rsidR="0047733A" w:rsidRDefault="00A66171">
            <w:pPr>
              <w:pStyle w:val="TableParagraph"/>
              <w:spacing w:line="273" w:lineRule="exact"/>
              <w:rPr>
                <w:b/>
                <w:sz w:val="24"/>
              </w:rPr>
            </w:pPr>
            <w:r>
              <w:rPr>
                <w:b/>
                <w:spacing w:val="-2"/>
                <w:sz w:val="24"/>
              </w:rPr>
              <w:t>Unit:5</w:t>
            </w:r>
          </w:p>
        </w:tc>
        <w:tc>
          <w:tcPr>
            <w:tcW w:w="7239" w:type="dxa"/>
            <w:gridSpan w:val="4"/>
          </w:tcPr>
          <w:p w14:paraId="3C10BC0C" w14:textId="77777777" w:rsidR="0047733A" w:rsidRDefault="00A66171">
            <w:pPr>
              <w:pStyle w:val="TableParagraph"/>
              <w:spacing w:line="273" w:lineRule="exact"/>
              <w:ind w:left="1669"/>
              <w:rPr>
                <w:b/>
                <w:sz w:val="24"/>
              </w:rPr>
            </w:pPr>
            <w:r>
              <w:rPr>
                <w:b/>
                <w:sz w:val="24"/>
              </w:rPr>
              <w:t>MATERIAL</w:t>
            </w:r>
            <w:r>
              <w:rPr>
                <w:b/>
                <w:spacing w:val="-6"/>
                <w:sz w:val="24"/>
              </w:rPr>
              <w:t xml:space="preserve"> </w:t>
            </w:r>
            <w:r>
              <w:rPr>
                <w:b/>
                <w:sz w:val="24"/>
              </w:rPr>
              <w:t>HANDLING</w:t>
            </w:r>
            <w:r>
              <w:rPr>
                <w:b/>
                <w:spacing w:val="-4"/>
                <w:sz w:val="24"/>
              </w:rPr>
              <w:t xml:space="preserve"> </w:t>
            </w:r>
            <w:r>
              <w:rPr>
                <w:b/>
                <w:spacing w:val="-2"/>
                <w:sz w:val="24"/>
              </w:rPr>
              <w:t>SYSTEMS</w:t>
            </w:r>
          </w:p>
        </w:tc>
        <w:tc>
          <w:tcPr>
            <w:tcW w:w="1398" w:type="dxa"/>
            <w:gridSpan w:val="4"/>
          </w:tcPr>
          <w:p w14:paraId="690AEA1B" w14:textId="77777777" w:rsidR="0047733A" w:rsidRDefault="00A66171">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47733A" w14:paraId="25BBB37C" w14:textId="77777777">
        <w:trPr>
          <w:trHeight w:val="952"/>
        </w:trPr>
        <w:tc>
          <w:tcPr>
            <w:tcW w:w="9737" w:type="dxa"/>
            <w:gridSpan w:val="10"/>
          </w:tcPr>
          <w:p w14:paraId="1194B1BA" w14:textId="77777777" w:rsidR="0047733A" w:rsidRDefault="00A66171">
            <w:pPr>
              <w:pStyle w:val="TableParagraph"/>
              <w:spacing w:line="276" w:lineRule="auto"/>
              <w:rPr>
                <w:sz w:val="24"/>
              </w:rPr>
            </w:pPr>
            <w:r>
              <w:rPr>
                <w:sz w:val="24"/>
              </w:rPr>
              <w:t>Material handling systems – Introduction - Vehicle travel path (time) – Handling time – vehicle utilization</w:t>
            </w:r>
            <w:r>
              <w:rPr>
                <w:spacing w:val="47"/>
                <w:sz w:val="24"/>
              </w:rPr>
              <w:t xml:space="preserve"> </w:t>
            </w:r>
            <w:r>
              <w:rPr>
                <w:sz w:val="24"/>
              </w:rPr>
              <w:t>–</w:t>
            </w:r>
            <w:r>
              <w:rPr>
                <w:spacing w:val="49"/>
                <w:sz w:val="24"/>
              </w:rPr>
              <w:t xml:space="preserve"> </w:t>
            </w:r>
            <w:r>
              <w:rPr>
                <w:sz w:val="24"/>
              </w:rPr>
              <w:t>no</w:t>
            </w:r>
            <w:r>
              <w:rPr>
                <w:spacing w:val="47"/>
                <w:sz w:val="24"/>
              </w:rPr>
              <w:t xml:space="preserve"> </w:t>
            </w:r>
            <w:r>
              <w:rPr>
                <w:sz w:val="24"/>
              </w:rPr>
              <w:t>of</w:t>
            </w:r>
            <w:r>
              <w:rPr>
                <w:spacing w:val="46"/>
                <w:sz w:val="24"/>
              </w:rPr>
              <w:t xml:space="preserve"> </w:t>
            </w:r>
            <w:r>
              <w:rPr>
                <w:sz w:val="24"/>
              </w:rPr>
              <w:t>loads</w:t>
            </w:r>
            <w:r>
              <w:rPr>
                <w:spacing w:val="47"/>
                <w:sz w:val="24"/>
              </w:rPr>
              <w:t xml:space="preserve"> </w:t>
            </w:r>
            <w:r>
              <w:rPr>
                <w:sz w:val="24"/>
              </w:rPr>
              <w:t>completed</w:t>
            </w:r>
            <w:r>
              <w:rPr>
                <w:spacing w:val="49"/>
                <w:sz w:val="24"/>
              </w:rPr>
              <w:t xml:space="preserve"> </w:t>
            </w:r>
            <w:r>
              <w:rPr>
                <w:sz w:val="24"/>
              </w:rPr>
              <w:t>–</w:t>
            </w:r>
            <w:r>
              <w:rPr>
                <w:spacing w:val="51"/>
                <w:sz w:val="24"/>
              </w:rPr>
              <w:t xml:space="preserve"> </w:t>
            </w:r>
            <w:r>
              <w:rPr>
                <w:sz w:val="24"/>
              </w:rPr>
              <w:t>congestion</w:t>
            </w:r>
            <w:r>
              <w:rPr>
                <w:spacing w:val="49"/>
                <w:sz w:val="24"/>
              </w:rPr>
              <w:t xml:space="preserve"> </w:t>
            </w:r>
            <w:r>
              <w:rPr>
                <w:sz w:val="24"/>
              </w:rPr>
              <w:t>–</w:t>
            </w:r>
            <w:r>
              <w:rPr>
                <w:spacing w:val="46"/>
                <w:sz w:val="24"/>
              </w:rPr>
              <w:t xml:space="preserve"> </w:t>
            </w:r>
            <w:r>
              <w:rPr>
                <w:sz w:val="24"/>
              </w:rPr>
              <w:t>Effective</w:t>
            </w:r>
            <w:r>
              <w:rPr>
                <w:spacing w:val="48"/>
                <w:sz w:val="24"/>
              </w:rPr>
              <w:t xml:space="preserve"> </w:t>
            </w:r>
            <w:r>
              <w:rPr>
                <w:sz w:val="24"/>
              </w:rPr>
              <w:t>performance</w:t>
            </w:r>
            <w:r>
              <w:rPr>
                <w:spacing w:val="46"/>
                <w:sz w:val="24"/>
              </w:rPr>
              <w:t xml:space="preserve"> </w:t>
            </w:r>
            <w:r>
              <w:rPr>
                <w:sz w:val="24"/>
              </w:rPr>
              <w:t>systems</w:t>
            </w:r>
            <w:r>
              <w:rPr>
                <w:spacing w:val="51"/>
                <w:sz w:val="24"/>
              </w:rPr>
              <w:t xml:space="preserve"> </w:t>
            </w:r>
            <w:r>
              <w:rPr>
                <w:sz w:val="24"/>
              </w:rPr>
              <w:t>–Types</w:t>
            </w:r>
            <w:r>
              <w:rPr>
                <w:spacing w:val="48"/>
                <w:sz w:val="24"/>
              </w:rPr>
              <w:t xml:space="preserve"> </w:t>
            </w:r>
            <w:r>
              <w:rPr>
                <w:spacing w:val="-5"/>
                <w:sz w:val="24"/>
              </w:rPr>
              <w:t>of</w:t>
            </w:r>
          </w:p>
          <w:p w14:paraId="1072F8B3" w14:textId="77777777" w:rsidR="0047733A" w:rsidRDefault="00A66171">
            <w:pPr>
              <w:pStyle w:val="TableParagraph"/>
              <w:rPr>
                <w:sz w:val="24"/>
              </w:rPr>
            </w:pPr>
            <w:r>
              <w:rPr>
                <w:sz w:val="24"/>
              </w:rPr>
              <w:t>material</w:t>
            </w:r>
            <w:r>
              <w:rPr>
                <w:spacing w:val="6"/>
                <w:sz w:val="24"/>
              </w:rPr>
              <w:t xml:space="preserve"> </w:t>
            </w:r>
            <w:r>
              <w:rPr>
                <w:sz w:val="24"/>
              </w:rPr>
              <w:t>handling</w:t>
            </w:r>
            <w:r>
              <w:rPr>
                <w:spacing w:val="6"/>
                <w:sz w:val="24"/>
              </w:rPr>
              <w:t xml:space="preserve"> </w:t>
            </w:r>
            <w:r>
              <w:rPr>
                <w:sz w:val="24"/>
              </w:rPr>
              <w:t>systems</w:t>
            </w:r>
            <w:r>
              <w:rPr>
                <w:spacing w:val="11"/>
                <w:sz w:val="24"/>
              </w:rPr>
              <w:t xml:space="preserve"> </w:t>
            </w:r>
            <w:r>
              <w:rPr>
                <w:sz w:val="24"/>
              </w:rPr>
              <w:t>–</w:t>
            </w:r>
            <w:r>
              <w:rPr>
                <w:spacing w:val="8"/>
                <w:sz w:val="24"/>
              </w:rPr>
              <w:t xml:space="preserve"> </w:t>
            </w:r>
            <w:r>
              <w:rPr>
                <w:sz w:val="24"/>
              </w:rPr>
              <w:t>automated</w:t>
            </w:r>
            <w:r>
              <w:rPr>
                <w:spacing w:val="8"/>
                <w:sz w:val="24"/>
              </w:rPr>
              <w:t xml:space="preserve"> </w:t>
            </w:r>
            <w:r>
              <w:rPr>
                <w:sz w:val="24"/>
              </w:rPr>
              <w:t>storage</w:t>
            </w:r>
            <w:r>
              <w:rPr>
                <w:spacing w:val="7"/>
                <w:sz w:val="24"/>
              </w:rPr>
              <w:t xml:space="preserve"> </w:t>
            </w:r>
            <w:r>
              <w:rPr>
                <w:sz w:val="24"/>
              </w:rPr>
              <w:t>and</w:t>
            </w:r>
            <w:r>
              <w:rPr>
                <w:spacing w:val="8"/>
                <w:sz w:val="24"/>
              </w:rPr>
              <w:t xml:space="preserve"> </w:t>
            </w:r>
            <w:r>
              <w:rPr>
                <w:sz w:val="24"/>
              </w:rPr>
              <w:t>retrieval</w:t>
            </w:r>
            <w:r>
              <w:rPr>
                <w:spacing w:val="9"/>
                <w:sz w:val="24"/>
              </w:rPr>
              <w:t xml:space="preserve"> </w:t>
            </w:r>
            <w:r>
              <w:rPr>
                <w:sz w:val="24"/>
              </w:rPr>
              <w:t>systems</w:t>
            </w:r>
            <w:r>
              <w:rPr>
                <w:spacing w:val="11"/>
                <w:sz w:val="24"/>
              </w:rPr>
              <w:t xml:space="preserve"> </w:t>
            </w:r>
            <w:r>
              <w:rPr>
                <w:sz w:val="24"/>
              </w:rPr>
              <w:t>-</w:t>
            </w:r>
            <w:r>
              <w:rPr>
                <w:spacing w:val="7"/>
                <w:sz w:val="24"/>
              </w:rPr>
              <w:t xml:space="preserve"> </w:t>
            </w:r>
            <w:r>
              <w:rPr>
                <w:sz w:val="24"/>
              </w:rPr>
              <w:t>Bar</w:t>
            </w:r>
            <w:r>
              <w:rPr>
                <w:spacing w:val="12"/>
                <w:sz w:val="24"/>
              </w:rPr>
              <w:t xml:space="preserve"> </w:t>
            </w:r>
            <w:r>
              <w:rPr>
                <w:sz w:val="24"/>
              </w:rPr>
              <w:t>coding</w:t>
            </w:r>
            <w:r>
              <w:rPr>
                <w:spacing w:val="6"/>
                <w:sz w:val="24"/>
              </w:rPr>
              <w:t xml:space="preserve"> </w:t>
            </w:r>
            <w:r>
              <w:rPr>
                <w:sz w:val="24"/>
              </w:rPr>
              <w:t>technology</w:t>
            </w:r>
            <w:r>
              <w:rPr>
                <w:spacing w:val="3"/>
                <w:sz w:val="24"/>
              </w:rPr>
              <w:t xml:space="preserve"> </w:t>
            </w:r>
            <w:r>
              <w:rPr>
                <w:spacing w:val="-5"/>
                <w:sz w:val="24"/>
              </w:rPr>
              <w:t>and</w:t>
            </w:r>
          </w:p>
        </w:tc>
      </w:tr>
    </w:tbl>
    <w:p w14:paraId="2CE16853" w14:textId="77777777" w:rsidR="0047733A" w:rsidRDefault="0047733A">
      <w:pPr>
        <w:pStyle w:val="TableParagraph"/>
        <w:rPr>
          <w:sz w:val="24"/>
        </w:rPr>
        <w:sectPr w:rsidR="0047733A">
          <w:pgSz w:w="11920" w:h="16850"/>
          <w:pgMar w:top="1240" w:right="720" w:bottom="540" w:left="720" w:header="454" w:footer="354" w:gutter="0"/>
          <w:cols w:space="720"/>
        </w:sectPr>
      </w:pPr>
    </w:p>
    <w:p w14:paraId="5E6C0E8B" w14:textId="77777777" w:rsidR="0047733A" w:rsidRDefault="0047733A">
      <w:pPr>
        <w:pStyle w:val="BodyText"/>
        <w:spacing w:before="6"/>
        <w:rPr>
          <w:sz w:val="14"/>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3"/>
        <w:gridCol w:w="2129"/>
      </w:tblGrid>
      <w:tr w:rsidR="0047733A" w14:paraId="53D22C55" w14:textId="77777777">
        <w:trPr>
          <w:trHeight w:val="517"/>
        </w:trPr>
        <w:tc>
          <w:tcPr>
            <w:tcW w:w="9737" w:type="dxa"/>
            <w:gridSpan w:val="4"/>
          </w:tcPr>
          <w:p w14:paraId="7276D4E4" w14:textId="77777777" w:rsidR="0047733A" w:rsidRDefault="00A66171">
            <w:pPr>
              <w:pStyle w:val="TableParagraph"/>
              <w:spacing w:line="268" w:lineRule="exact"/>
              <w:rPr>
                <w:sz w:val="24"/>
              </w:rPr>
            </w:pPr>
            <w:r>
              <w:rPr>
                <w:sz w:val="24"/>
              </w:rPr>
              <w:t>applications</w:t>
            </w:r>
            <w:r>
              <w:rPr>
                <w:spacing w:val="-2"/>
                <w:sz w:val="24"/>
              </w:rPr>
              <w:t xml:space="preserve"> </w:t>
            </w:r>
            <w:r>
              <w:rPr>
                <w:sz w:val="24"/>
              </w:rPr>
              <w:t>–</w:t>
            </w:r>
            <w:r>
              <w:rPr>
                <w:spacing w:val="-2"/>
                <w:sz w:val="24"/>
              </w:rPr>
              <w:t xml:space="preserve"> </w:t>
            </w:r>
            <w:r>
              <w:rPr>
                <w:sz w:val="24"/>
              </w:rPr>
              <w:t>Tracking</w:t>
            </w:r>
            <w:r>
              <w:rPr>
                <w:spacing w:val="-2"/>
                <w:sz w:val="24"/>
              </w:rPr>
              <w:t xml:space="preserve"> </w:t>
            </w:r>
            <w:r>
              <w:rPr>
                <w:sz w:val="24"/>
              </w:rPr>
              <w:t>system</w:t>
            </w:r>
            <w:r>
              <w:rPr>
                <w:spacing w:val="-2"/>
                <w:sz w:val="24"/>
              </w:rPr>
              <w:t xml:space="preserve"> </w:t>
            </w:r>
            <w:r>
              <w:rPr>
                <w:sz w:val="24"/>
              </w:rPr>
              <w:t>-</w:t>
            </w:r>
            <w:r>
              <w:rPr>
                <w:spacing w:val="-2"/>
                <w:sz w:val="24"/>
              </w:rPr>
              <w:t xml:space="preserve"> </w:t>
            </w:r>
            <w:r>
              <w:rPr>
                <w:sz w:val="24"/>
              </w:rPr>
              <w:t>RFID</w:t>
            </w:r>
            <w:r>
              <w:rPr>
                <w:spacing w:val="-3"/>
                <w:sz w:val="24"/>
              </w:rPr>
              <w:t xml:space="preserve"> </w:t>
            </w:r>
            <w:r>
              <w:rPr>
                <w:sz w:val="24"/>
              </w:rPr>
              <w:t>&amp;</w:t>
            </w:r>
            <w:r>
              <w:rPr>
                <w:spacing w:val="-2"/>
                <w:sz w:val="24"/>
              </w:rPr>
              <w:t xml:space="preserve"> </w:t>
            </w:r>
            <w:r>
              <w:rPr>
                <w:sz w:val="24"/>
              </w:rPr>
              <w:t>GPS</w:t>
            </w:r>
            <w:r>
              <w:rPr>
                <w:spacing w:val="-1"/>
                <w:sz w:val="24"/>
              </w:rPr>
              <w:t xml:space="preserve"> </w:t>
            </w:r>
            <w:r>
              <w:rPr>
                <w:spacing w:val="-2"/>
                <w:sz w:val="24"/>
              </w:rPr>
              <w:t>technology.</w:t>
            </w:r>
          </w:p>
        </w:tc>
      </w:tr>
      <w:tr w:rsidR="0047733A" w14:paraId="0FA85DF7" w14:textId="77777777">
        <w:trPr>
          <w:trHeight w:val="314"/>
        </w:trPr>
        <w:tc>
          <w:tcPr>
            <w:tcW w:w="9737" w:type="dxa"/>
            <w:gridSpan w:val="4"/>
          </w:tcPr>
          <w:p w14:paraId="40FB9C4F" w14:textId="77777777" w:rsidR="0047733A" w:rsidRDefault="0047733A">
            <w:pPr>
              <w:pStyle w:val="TableParagraph"/>
              <w:ind w:left="0"/>
            </w:pPr>
          </w:p>
        </w:tc>
      </w:tr>
      <w:tr w:rsidR="0047733A" w14:paraId="6A335D5F" w14:textId="77777777">
        <w:trPr>
          <w:trHeight w:val="318"/>
        </w:trPr>
        <w:tc>
          <w:tcPr>
            <w:tcW w:w="1555" w:type="dxa"/>
            <w:gridSpan w:val="2"/>
          </w:tcPr>
          <w:p w14:paraId="49298959" w14:textId="77777777" w:rsidR="0047733A" w:rsidRDefault="00A66171">
            <w:pPr>
              <w:pStyle w:val="TableParagraph"/>
              <w:spacing w:line="273" w:lineRule="exact"/>
              <w:rPr>
                <w:b/>
                <w:sz w:val="24"/>
              </w:rPr>
            </w:pPr>
            <w:r>
              <w:rPr>
                <w:b/>
                <w:spacing w:val="-2"/>
                <w:sz w:val="24"/>
              </w:rPr>
              <w:t>Unit:6</w:t>
            </w:r>
          </w:p>
        </w:tc>
        <w:tc>
          <w:tcPr>
            <w:tcW w:w="6053" w:type="dxa"/>
          </w:tcPr>
          <w:p w14:paraId="5986F326" w14:textId="77777777" w:rsidR="0047733A" w:rsidRDefault="00A66171">
            <w:pPr>
              <w:pStyle w:val="TableParagraph"/>
              <w:spacing w:line="273" w:lineRule="exact"/>
              <w:ind w:left="1526"/>
              <w:rPr>
                <w:b/>
                <w:sz w:val="24"/>
              </w:rPr>
            </w:pPr>
            <w:r>
              <w:rPr>
                <w:b/>
                <w:sz w:val="24"/>
              </w:rPr>
              <w:t>CONTEMPORARY</w:t>
            </w:r>
            <w:r>
              <w:rPr>
                <w:b/>
                <w:spacing w:val="-8"/>
                <w:sz w:val="24"/>
              </w:rPr>
              <w:t xml:space="preserve"> </w:t>
            </w:r>
            <w:r>
              <w:rPr>
                <w:b/>
                <w:spacing w:val="-2"/>
                <w:sz w:val="24"/>
              </w:rPr>
              <w:t>ISSUES</w:t>
            </w:r>
          </w:p>
        </w:tc>
        <w:tc>
          <w:tcPr>
            <w:tcW w:w="2129" w:type="dxa"/>
          </w:tcPr>
          <w:p w14:paraId="292ACE26" w14:textId="77777777" w:rsidR="0047733A" w:rsidRDefault="00A66171">
            <w:pPr>
              <w:pStyle w:val="TableParagraph"/>
              <w:spacing w:line="273" w:lineRule="exact"/>
              <w:ind w:left="0" w:right="87"/>
              <w:jc w:val="right"/>
              <w:rPr>
                <w:b/>
                <w:sz w:val="24"/>
              </w:rPr>
            </w:pPr>
            <w:r>
              <w:rPr>
                <w:b/>
                <w:sz w:val="24"/>
              </w:rPr>
              <w:t xml:space="preserve">2 </w:t>
            </w:r>
            <w:r>
              <w:rPr>
                <w:b/>
                <w:spacing w:val="-2"/>
                <w:sz w:val="24"/>
              </w:rPr>
              <w:t>hours</w:t>
            </w:r>
          </w:p>
        </w:tc>
      </w:tr>
      <w:tr w:rsidR="0047733A" w14:paraId="2CB074A9" w14:textId="77777777">
        <w:trPr>
          <w:trHeight w:val="316"/>
        </w:trPr>
        <w:tc>
          <w:tcPr>
            <w:tcW w:w="9737" w:type="dxa"/>
            <w:gridSpan w:val="4"/>
          </w:tcPr>
          <w:p w14:paraId="4F91EFFC" w14:textId="77777777" w:rsidR="0047733A" w:rsidRDefault="00A66171">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3"/>
                <w:sz w:val="24"/>
              </w:rPr>
              <w:t xml:space="preserve"> </w:t>
            </w:r>
            <w:r>
              <w:rPr>
                <w:sz w:val="24"/>
              </w:rPr>
              <w:t>seminars–</w:t>
            </w:r>
            <w:r>
              <w:rPr>
                <w:spacing w:val="-2"/>
                <w:sz w:val="24"/>
              </w:rPr>
              <w:t xml:space="preserve"> Webinars</w:t>
            </w:r>
          </w:p>
        </w:tc>
      </w:tr>
      <w:tr w:rsidR="0047733A" w14:paraId="05E07560" w14:textId="77777777">
        <w:trPr>
          <w:trHeight w:val="316"/>
        </w:trPr>
        <w:tc>
          <w:tcPr>
            <w:tcW w:w="9737" w:type="dxa"/>
            <w:gridSpan w:val="4"/>
          </w:tcPr>
          <w:p w14:paraId="08783045" w14:textId="77777777" w:rsidR="0047733A" w:rsidRDefault="0047733A">
            <w:pPr>
              <w:pStyle w:val="TableParagraph"/>
              <w:ind w:left="0"/>
            </w:pPr>
          </w:p>
        </w:tc>
      </w:tr>
      <w:tr w:rsidR="0047733A" w14:paraId="136C3AB8" w14:textId="77777777">
        <w:trPr>
          <w:trHeight w:val="350"/>
        </w:trPr>
        <w:tc>
          <w:tcPr>
            <w:tcW w:w="1555" w:type="dxa"/>
            <w:gridSpan w:val="2"/>
          </w:tcPr>
          <w:p w14:paraId="0F03A118" w14:textId="77777777" w:rsidR="0047733A" w:rsidRDefault="0047733A">
            <w:pPr>
              <w:pStyle w:val="TableParagraph"/>
              <w:ind w:left="0"/>
            </w:pPr>
          </w:p>
        </w:tc>
        <w:tc>
          <w:tcPr>
            <w:tcW w:w="6053" w:type="dxa"/>
          </w:tcPr>
          <w:p w14:paraId="1947D88F" w14:textId="77777777" w:rsidR="0047733A" w:rsidRDefault="00A66171">
            <w:pPr>
              <w:pStyle w:val="TableParagraph"/>
              <w:spacing w:line="275" w:lineRule="exact"/>
              <w:ind w:left="384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9" w:type="dxa"/>
          </w:tcPr>
          <w:p w14:paraId="744B9A52" w14:textId="77777777" w:rsidR="0047733A" w:rsidRDefault="00A66171">
            <w:pPr>
              <w:pStyle w:val="TableParagraph"/>
              <w:spacing w:line="275" w:lineRule="exact"/>
              <w:ind w:left="0" w:right="86"/>
              <w:jc w:val="right"/>
              <w:rPr>
                <w:b/>
                <w:sz w:val="24"/>
              </w:rPr>
            </w:pPr>
            <w:r>
              <w:rPr>
                <w:b/>
                <w:sz w:val="24"/>
              </w:rPr>
              <w:t>52</w:t>
            </w:r>
            <w:r>
              <w:rPr>
                <w:b/>
                <w:spacing w:val="55"/>
                <w:sz w:val="24"/>
              </w:rPr>
              <w:t xml:space="preserve"> </w:t>
            </w:r>
            <w:r>
              <w:rPr>
                <w:b/>
                <w:spacing w:val="-2"/>
                <w:sz w:val="24"/>
              </w:rPr>
              <w:t>hours</w:t>
            </w:r>
          </w:p>
        </w:tc>
      </w:tr>
      <w:tr w:rsidR="0047733A" w14:paraId="63F4E4E7" w14:textId="77777777">
        <w:trPr>
          <w:trHeight w:val="316"/>
        </w:trPr>
        <w:tc>
          <w:tcPr>
            <w:tcW w:w="9737" w:type="dxa"/>
            <w:gridSpan w:val="4"/>
          </w:tcPr>
          <w:p w14:paraId="3A15734B" w14:textId="77777777" w:rsidR="0047733A" w:rsidRDefault="00A66171">
            <w:pPr>
              <w:pStyle w:val="TableParagraph"/>
              <w:spacing w:line="275" w:lineRule="exact"/>
              <w:rPr>
                <w:b/>
                <w:sz w:val="24"/>
              </w:rPr>
            </w:pPr>
            <w:r>
              <w:rPr>
                <w:b/>
                <w:sz w:val="24"/>
              </w:rPr>
              <w:t>Text</w:t>
            </w:r>
            <w:r>
              <w:rPr>
                <w:b/>
                <w:spacing w:val="-2"/>
                <w:sz w:val="24"/>
              </w:rPr>
              <w:t xml:space="preserve"> Book(s)</w:t>
            </w:r>
          </w:p>
        </w:tc>
      </w:tr>
      <w:tr w:rsidR="0047733A" w14:paraId="57B9447B" w14:textId="77777777">
        <w:trPr>
          <w:trHeight w:val="551"/>
        </w:trPr>
        <w:tc>
          <w:tcPr>
            <w:tcW w:w="456" w:type="dxa"/>
          </w:tcPr>
          <w:p w14:paraId="44FE57E5" w14:textId="77777777" w:rsidR="0047733A" w:rsidRDefault="00A66171">
            <w:pPr>
              <w:pStyle w:val="TableParagraph"/>
              <w:spacing w:line="270" w:lineRule="exact"/>
              <w:ind w:left="0" w:right="98"/>
              <w:jc w:val="center"/>
              <w:rPr>
                <w:sz w:val="24"/>
              </w:rPr>
            </w:pPr>
            <w:r>
              <w:rPr>
                <w:spacing w:val="-10"/>
                <w:sz w:val="24"/>
              </w:rPr>
              <w:t>1</w:t>
            </w:r>
          </w:p>
        </w:tc>
        <w:tc>
          <w:tcPr>
            <w:tcW w:w="9281" w:type="dxa"/>
            <w:gridSpan w:val="3"/>
          </w:tcPr>
          <w:p w14:paraId="6C7ECE32" w14:textId="77777777" w:rsidR="0047733A" w:rsidRDefault="00A66171">
            <w:pPr>
              <w:pStyle w:val="TableParagraph"/>
              <w:spacing w:before="5" w:line="228" w:lineRule="auto"/>
              <w:ind w:left="163" w:right="942"/>
              <w:rPr>
                <w:sz w:val="24"/>
              </w:rPr>
            </w:pPr>
            <w:r>
              <w:rPr>
                <w:sz w:val="24"/>
              </w:rPr>
              <w:t>Stephen</w:t>
            </w:r>
            <w:r>
              <w:rPr>
                <w:spacing w:val="-4"/>
                <w:sz w:val="24"/>
              </w:rPr>
              <w:t xml:space="preserve"> </w:t>
            </w:r>
            <w:r>
              <w:rPr>
                <w:sz w:val="24"/>
              </w:rPr>
              <w:t>Frey,</w:t>
            </w:r>
            <w:r>
              <w:rPr>
                <w:spacing w:val="-4"/>
                <w:sz w:val="24"/>
              </w:rPr>
              <w:t xml:space="preserve"> </w:t>
            </w:r>
            <w:r>
              <w:rPr>
                <w:sz w:val="24"/>
              </w:rPr>
              <w:t>Gower.</w:t>
            </w:r>
            <w:r>
              <w:rPr>
                <w:spacing w:val="-4"/>
                <w:sz w:val="24"/>
              </w:rPr>
              <w:t xml:space="preserve"> </w:t>
            </w:r>
            <w:r>
              <w:rPr>
                <w:sz w:val="24"/>
              </w:rPr>
              <w:t>Management</w:t>
            </w:r>
            <w:r>
              <w:rPr>
                <w:spacing w:val="-4"/>
                <w:sz w:val="24"/>
              </w:rPr>
              <w:t xml:space="preserve"> </w:t>
            </w:r>
            <w:r>
              <w:rPr>
                <w:sz w:val="24"/>
              </w:rPr>
              <w:t>guide</w:t>
            </w:r>
            <w:r>
              <w:rPr>
                <w:spacing w:val="-5"/>
                <w:sz w:val="24"/>
              </w:rPr>
              <w:t xml:space="preserve"> </w:t>
            </w:r>
            <w:r>
              <w:rPr>
                <w:sz w:val="24"/>
              </w:rPr>
              <w:t>to</w:t>
            </w:r>
            <w:r>
              <w:rPr>
                <w:spacing w:val="-3"/>
                <w:sz w:val="24"/>
              </w:rPr>
              <w:t xml:space="preserve"> </w:t>
            </w:r>
            <w:r>
              <w:rPr>
                <w:sz w:val="24"/>
              </w:rPr>
              <w:t>efficient</w:t>
            </w:r>
            <w:r>
              <w:rPr>
                <w:spacing w:val="-4"/>
                <w:sz w:val="24"/>
              </w:rPr>
              <w:t xml:space="preserve"> </w:t>
            </w:r>
            <w:r>
              <w:rPr>
                <w:sz w:val="24"/>
              </w:rPr>
              <w:t>money</w:t>
            </w:r>
            <w:r>
              <w:rPr>
                <w:spacing w:val="-4"/>
                <w:sz w:val="24"/>
              </w:rPr>
              <w:t xml:space="preserve"> </w:t>
            </w:r>
            <w:r>
              <w:rPr>
                <w:sz w:val="24"/>
              </w:rPr>
              <w:t>saving</w:t>
            </w:r>
            <w:r>
              <w:rPr>
                <w:spacing w:val="-4"/>
                <w:sz w:val="24"/>
              </w:rPr>
              <w:t xml:space="preserve"> </w:t>
            </w:r>
            <w:r>
              <w:rPr>
                <w:sz w:val="24"/>
              </w:rPr>
              <w:t xml:space="preserve">warehousing,, </w:t>
            </w:r>
            <w:r>
              <w:rPr>
                <w:spacing w:val="-2"/>
                <w:sz w:val="24"/>
              </w:rPr>
              <w:t>1982.</w:t>
            </w:r>
          </w:p>
        </w:tc>
      </w:tr>
      <w:tr w:rsidR="0047733A" w14:paraId="7B43507D" w14:textId="77777777">
        <w:trPr>
          <w:trHeight w:val="551"/>
        </w:trPr>
        <w:tc>
          <w:tcPr>
            <w:tcW w:w="456" w:type="dxa"/>
          </w:tcPr>
          <w:p w14:paraId="7985074F" w14:textId="77777777" w:rsidR="0047733A" w:rsidRDefault="00A66171">
            <w:pPr>
              <w:pStyle w:val="TableParagraph"/>
              <w:spacing w:line="270" w:lineRule="exact"/>
              <w:ind w:left="0" w:right="98"/>
              <w:jc w:val="center"/>
              <w:rPr>
                <w:sz w:val="24"/>
              </w:rPr>
            </w:pPr>
            <w:r>
              <w:rPr>
                <w:spacing w:val="-10"/>
                <w:sz w:val="24"/>
              </w:rPr>
              <w:t>2</w:t>
            </w:r>
          </w:p>
        </w:tc>
        <w:tc>
          <w:tcPr>
            <w:tcW w:w="9281" w:type="dxa"/>
            <w:gridSpan w:val="3"/>
          </w:tcPr>
          <w:p w14:paraId="7F765FBA" w14:textId="77777777" w:rsidR="0047733A" w:rsidRDefault="00A66171">
            <w:pPr>
              <w:pStyle w:val="TableParagraph"/>
              <w:spacing w:before="5" w:line="228" w:lineRule="auto"/>
              <w:ind w:left="163" w:right="942"/>
              <w:rPr>
                <w:sz w:val="24"/>
              </w:rPr>
            </w:pPr>
            <w:r>
              <w:rPr>
                <w:sz w:val="24"/>
              </w:rPr>
              <w:t>J</w:t>
            </w:r>
            <w:r>
              <w:rPr>
                <w:spacing w:val="-5"/>
                <w:sz w:val="24"/>
              </w:rPr>
              <w:t xml:space="preserve"> </w:t>
            </w:r>
            <w:r>
              <w:rPr>
                <w:sz w:val="24"/>
              </w:rPr>
              <w:t>P</w:t>
            </w:r>
            <w:r>
              <w:rPr>
                <w:spacing w:val="-5"/>
                <w:sz w:val="24"/>
              </w:rPr>
              <w:t xml:space="preserve"> </w:t>
            </w:r>
            <w:r>
              <w:rPr>
                <w:sz w:val="24"/>
              </w:rPr>
              <w:t>Saxena,</w:t>
            </w:r>
            <w:r>
              <w:rPr>
                <w:spacing w:val="-5"/>
                <w:sz w:val="24"/>
              </w:rPr>
              <w:t xml:space="preserve"> </w:t>
            </w:r>
            <w:r>
              <w:rPr>
                <w:sz w:val="24"/>
              </w:rPr>
              <w:t>Warehouse</w:t>
            </w:r>
            <w:r>
              <w:rPr>
                <w:spacing w:val="-4"/>
                <w:sz w:val="24"/>
              </w:rPr>
              <w:t xml:space="preserve"> </w:t>
            </w:r>
            <w:r>
              <w:rPr>
                <w:sz w:val="24"/>
              </w:rPr>
              <w:t>Management</w:t>
            </w:r>
            <w:r>
              <w:rPr>
                <w:spacing w:val="-5"/>
                <w:sz w:val="24"/>
              </w:rPr>
              <w:t xml:space="preserve"> </w:t>
            </w:r>
            <w:r>
              <w:rPr>
                <w:sz w:val="24"/>
              </w:rPr>
              <w:t>and</w:t>
            </w:r>
            <w:r>
              <w:rPr>
                <w:spacing w:val="-3"/>
                <w:sz w:val="24"/>
              </w:rPr>
              <w:t xml:space="preserve"> </w:t>
            </w:r>
            <w:r>
              <w:rPr>
                <w:sz w:val="24"/>
              </w:rPr>
              <w:t>Inventory</w:t>
            </w:r>
            <w:r>
              <w:rPr>
                <w:spacing w:val="-5"/>
                <w:sz w:val="24"/>
              </w:rPr>
              <w:t xml:space="preserve"> </w:t>
            </w:r>
            <w:r>
              <w:rPr>
                <w:sz w:val="24"/>
              </w:rPr>
              <w:t>Control,</w:t>
            </w:r>
            <w:r>
              <w:rPr>
                <w:spacing w:val="-5"/>
                <w:sz w:val="24"/>
              </w:rPr>
              <w:t xml:space="preserve"> </w:t>
            </w:r>
            <w:r>
              <w:rPr>
                <w:sz w:val="24"/>
              </w:rPr>
              <w:t>2003,</w:t>
            </w:r>
            <w:r>
              <w:rPr>
                <w:spacing w:val="-5"/>
                <w:sz w:val="24"/>
              </w:rPr>
              <w:t xml:space="preserve"> </w:t>
            </w:r>
            <w:r>
              <w:rPr>
                <w:sz w:val="24"/>
              </w:rPr>
              <w:t>3/e,</w:t>
            </w:r>
            <w:r>
              <w:rPr>
                <w:spacing w:val="-5"/>
                <w:sz w:val="24"/>
              </w:rPr>
              <w:t xml:space="preserve"> </w:t>
            </w:r>
            <w:r>
              <w:rPr>
                <w:sz w:val="24"/>
              </w:rPr>
              <w:t>Vikas Publication House Pvt Ltd</w:t>
            </w:r>
          </w:p>
        </w:tc>
      </w:tr>
      <w:tr w:rsidR="0047733A" w14:paraId="52493AF5" w14:textId="77777777">
        <w:trPr>
          <w:trHeight w:val="290"/>
        </w:trPr>
        <w:tc>
          <w:tcPr>
            <w:tcW w:w="9737" w:type="dxa"/>
            <w:gridSpan w:val="4"/>
          </w:tcPr>
          <w:p w14:paraId="6073B73B" w14:textId="77777777" w:rsidR="0047733A" w:rsidRDefault="0047733A">
            <w:pPr>
              <w:pStyle w:val="TableParagraph"/>
              <w:ind w:left="0"/>
              <w:rPr>
                <w:sz w:val="20"/>
              </w:rPr>
            </w:pPr>
          </w:p>
        </w:tc>
      </w:tr>
      <w:tr w:rsidR="0047733A" w14:paraId="4B1B1068" w14:textId="77777777">
        <w:trPr>
          <w:trHeight w:val="369"/>
        </w:trPr>
        <w:tc>
          <w:tcPr>
            <w:tcW w:w="9737" w:type="dxa"/>
            <w:gridSpan w:val="4"/>
          </w:tcPr>
          <w:p w14:paraId="5E67B1C1" w14:textId="77777777" w:rsidR="0047733A" w:rsidRDefault="00A66171">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47733A" w14:paraId="2D32595B" w14:textId="77777777">
        <w:trPr>
          <w:trHeight w:val="827"/>
        </w:trPr>
        <w:tc>
          <w:tcPr>
            <w:tcW w:w="456" w:type="dxa"/>
          </w:tcPr>
          <w:p w14:paraId="685130B5"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3"/>
          </w:tcPr>
          <w:p w14:paraId="0DC6822C" w14:textId="77777777" w:rsidR="0047733A" w:rsidRDefault="00A66171">
            <w:pPr>
              <w:pStyle w:val="TableParagraph"/>
              <w:spacing w:line="275" w:lineRule="exact"/>
              <w:ind w:left="105"/>
              <w:rPr>
                <w:sz w:val="24"/>
              </w:rPr>
            </w:pPr>
            <w:r>
              <w:rPr>
                <w:sz w:val="24"/>
              </w:rPr>
              <w:t>Michael</w:t>
            </w:r>
            <w:r>
              <w:rPr>
                <w:spacing w:val="-5"/>
                <w:sz w:val="24"/>
              </w:rPr>
              <w:t xml:space="preserve"> </w:t>
            </w:r>
            <w:r>
              <w:rPr>
                <w:sz w:val="24"/>
              </w:rPr>
              <w:t>Ten</w:t>
            </w:r>
            <w:r>
              <w:rPr>
                <w:spacing w:val="-3"/>
                <w:sz w:val="24"/>
              </w:rPr>
              <w:t xml:space="preserve"> </w:t>
            </w:r>
            <w:r>
              <w:rPr>
                <w:sz w:val="24"/>
              </w:rPr>
              <w:t>Hompel,</w:t>
            </w:r>
            <w:r>
              <w:rPr>
                <w:spacing w:val="-2"/>
                <w:sz w:val="24"/>
              </w:rPr>
              <w:t xml:space="preserve"> </w:t>
            </w:r>
            <w:r>
              <w:rPr>
                <w:sz w:val="24"/>
              </w:rPr>
              <w:t>Thorsten</w:t>
            </w:r>
            <w:r>
              <w:rPr>
                <w:spacing w:val="-3"/>
                <w:sz w:val="24"/>
              </w:rPr>
              <w:t xml:space="preserve"> </w:t>
            </w:r>
            <w:r>
              <w:rPr>
                <w:sz w:val="24"/>
              </w:rPr>
              <w:t>Schmidt,</w:t>
            </w:r>
            <w:r>
              <w:rPr>
                <w:spacing w:val="-2"/>
                <w:sz w:val="24"/>
              </w:rPr>
              <w:t xml:space="preserve"> </w:t>
            </w:r>
            <w:r>
              <w:rPr>
                <w:sz w:val="24"/>
              </w:rPr>
              <w:t>Springer-verlag</w:t>
            </w:r>
            <w:r>
              <w:rPr>
                <w:spacing w:val="-1"/>
                <w:sz w:val="24"/>
              </w:rPr>
              <w:t xml:space="preserve"> </w:t>
            </w:r>
            <w:r>
              <w:rPr>
                <w:sz w:val="24"/>
              </w:rPr>
              <w:t>Warehouse</w:t>
            </w:r>
            <w:r>
              <w:rPr>
                <w:spacing w:val="-3"/>
                <w:sz w:val="24"/>
              </w:rPr>
              <w:t xml:space="preserve"> </w:t>
            </w:r>
            <w:r>
              <w:rPr>
                <w:spacing w:val="-2"/>
                <w:sz w:val="24"/>
              </w:rPr>
              <w:t>Management:</w:t>
            </w:r>
          </w:p>
          <w:p w14:paraId="137C937A" w14:textId="77777777" w:rsidR="0047733A" w:rsidRDefault="00A66171">
            <w:pPr>
              <w:pStyle w:val="TableParagraph"/>
              <w:spacing w:before="8" w:line="262" w:lineRule="exact"/>
              <w:ind w:left="105" w:right="1726"/>
              <w:rPr>
                <w:sz w:val="24"/>
              </w:rPr>
            </w:pPr>
            <w:r>
              <w:rPr>
                <w:sz w:val="24"/>
              </w:rPr>
              <w:t>Automation</w:t>
            </w:r>
            <w:r>
              <w:rPr>
                <w:spacing w:val="-4"/>
                <w:sz w:val="24"/>
              </w:rPr>
              <w:t xml:space="preserve"> </w:t>
            </w:r>
            <w:r>
              <w:rPr>
                <w:sz w:val="24"/>
              </w:rPr>
              <w:t>and</w:t>
            </w:r>
            <w:r>
              <w:rPr>
                <w:spacing w:val="-4"/>
                <w:sz w:val="24"/>
              </w:rPr>
              <w:t xml:space="preserve"> </w:t>
            </w:r>
            <w:r>
              <w:rPr>
                <w:sz w:val="24"/>
              </w:rPr>
              <w:t>Organisation</w:t>
            </w:r>
            <w:r>
              <w:rPr>
                <w:spacing w:val="-4"/>
                <w:sz w:val="24"/>
              </w:rPr>
              <w:t xml:space="preserve"> </w:t>
            </w:r>
            <w:r>
              <w:rPr>
                <w:sz w:val="24"/>
              </w:rPr>
              <w:t>of</w:t>
            </w:r>
            <w:r>
              <w:rPr>
                <w:spacing w:val="-5"/>
                <w:sz w:val="24"/>
              </w:rPr>
              <w:t xml:space="preserve"> </w:t>
            </w:r>
            <w:r>
              <w:rPr>
                <w:sz w:val="24"/>
              </w:rPr>
              <w:t>warehouse</w:t>
            </w:r>
            <w:r>
              <w:rPr>
                <w:spacing w:val="-5"/>
                <w:sz w:val="24"/>
              </w:rPr>
              <w:t xml:space="preserve"> </w:t>
            </w:r>
            <w:r>
              <w:rPr>
                <w:sz w:val="24"/>
              </w:rPr>
              <w:t>and</w:t>
            </w:r>
            <w:r>
              <w:rPr>
                <w:spacing w:val="-4"/>
                <w:sz w:val="24"/>
              </w:rPr>
              <w:t xml:space="preserve"> </w:t>
            </w:r>
            <w:r>
              <w:rPr>
                <w:sz w:val="24"/>
              </w:rPr>
              <w:t>order</w:t>
            </w:r>
            <w:r>
              <w:rPr>
                <w:spacing w:val="-5"/>
                <w:sz w:val="24"/>
              </w:rPr>
              <w:t xml:space="preserve"> </w:t>
            </w:r>
            <w:r>
              <w:rPr>
                <w:sz w:val="24"/>
              </w:rPr>
              <w:t>picking</w:t>
            </w:r>
            <w:r>
              <w:rPr>
                <w:spacing w:val="-4"/>
                <w:sz w:val="24"/>
              </w:rPr>
              <w:t xml:space="preserve"> </w:t>
            </w:r>
            <w:r>
              <w:rPr>
                <w:sz w:val="24"/>
              </w:rPr>
              <w:t>systems</w:t>
            </w:r>
            <w:r>
              <w:rPr>
                <w:spacing w:val="-4"/>
                <w:sz w:val="24"/>
              </w:rPr>
              <w:t xml:space="preserve"> </w:t>
            </w:r>
            <w:r>
              <w:rPr>
                <w:sz w:val="24"/>
              </w:rPr>
              <w:t>[with CDROM], 2/e, 2006.</w:t>
            </w:r>
          </w:p>
        </w:tc>
      </w:tr>
      <w:tr w:rsidR="0047733A" w14:paraId="73ED101C" w14:textId="77777777">
        <w:trPr>
          <w:trHeight w:val="313"/>
        </w:trPr>
        <w:tc>
          <w:tcPr>
            <w:tcW w:w="456" w:type="dxa"/>
          </w:tcPr>
          <w:p w14:paraId="7F9ACE13"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70E09CD2" w14:textId="77777777" w:rsidR="0047733A" w:rsidRDefault="00A66171">
            <w:pPr>
              <w:pStyle w:val="TableParagraph"/>
              <w:spacing w:line="268" w:lineRule="exact"/>
              <w:ind w:left="105"/>
              <w:rPr>
                <w:sz w:val="24"/>
              </w:rPr>
            </w:pPr>
            <w:r>
              <w:rPr>
                <w:sz w:val="24"/>
              </w:rPr>
              <w:t>Jeroen</w:t>
            </w:r>
            <w:r>
              <w:rPr>
                <w:spacing w:val="-5"/>
                <w:sz w:val="24"/>
              </w:rPr>
              <w:t xml:space="preserve"> </w:t>
            </w:r>
            <w:r>
              <w:rPr>
                <w:sz w:val="24"/>
              </w:rPr>
              <w:t>P.</w:t>
            </w:r>
            <w:r>
              <w:rPr>
                <w:spacing w:val="-2"/>
                <w:sz w:val="24"/>
              </w:rPr>
              <w:t xml:space="preserve"> </w:t>
            </w:r>
            <w:r>
              <w:rPr>
                <w:sz w:val="24"/>
              </w:rPr>
              <w:t>Van</w:t>
            </w:r>
            <w:r>
              <w:rPr>
                <w:spacing w:val="-2"/>
                <w:sz w:val="24"/>
              </w:rPr>
              <w:t xml:space="preserve"> </w:t>
            </w:r>
            <w:r>
              <w:rPr>
                <w:sz w:val="24"/>
              </w:rPr>
              <w:t>Den</w:t>
            </w:r>
            <w:r>
              <w:rPr>
                <w:spacing w:val="-2"/>
                <w:sz w:val="24"/>
              </w:rPr>
              <w:t xml:space="preserve"> </w:t>
            </w:r>
            <w:r>
              <w:rPr>
                <w:sz w:val="24"/>
              </w:rPr>
              <w:t>Berg, Integral</w:t>
            </w:r>
            <w:r>
              <w:rPr>
                <w:spacing w:val="-2"/>
                <w:sz w:val="24"/>
              </w:rPr>
              <w:t xml:space="preserve"> </w:t>
            </w:r>
            <w:r>
              <w:rPr>
                <w:sz w:val="24"/>
              </w:rPr>
              <w:t>Warehouse</w:t>
            </w:r>
            <w:r>
              <w:rPr>
                <w:spacing w:val="-3"/>
                <w:sz w:val="24"/>
              </w:rPr>
              <w:t xml:space="preserve"> </w:t>
            </w:r>
            <w:r>
              <w:rPr>
                <w:sz w:val="24"/>
              </w:rPr>
              <w:t>Management,</w:t>
            </w:r>
            <w:r>
              <w:rPr>
                <w:spacing w:val="-2"/>
                <w:sz w:val="24"/>
              </w:rPr>
              <w:t xml:space="preserve"> </w:t>
            </w:r>
            <w:r>
              <w:rPr>
                <w:spacing w:val="-4"/>
                <w:sz w:val="24"/>
              </w:rPr>
              <w:t>2009</w:t>
            </w:r>
          </w:p>
        </w:tc>
      </w:tr>
      <w:tr w:rsidR="0047733A" w14:paraId="475F74AB" w14:textId="77777777">
        <w:trPr>
          <w:trHeight w:val="318"/>
        </w:trPr>
        <w:tc>
          <w:tcPr>
            <w:tcW w:w="456" w:type="dxa"/>
          </w:tcPr>
          <w:p w14:paraId="688FEAB2" w14:textId="77777777" w:rsidR="0047733A" w:rsidRDefault="00A66171">
            <w:pPr>
              <w:pStyle w:val="TableParagraph"/>
              <w:spacing w:line="270" w:lineRule="exact"/>
              <w:ind w:left="0" w:right="98"/>
              <w:jc w:val="center"/>
              <w:rPr>
                <w:sz w:val="24"/>
              </w:rPr>
            </w:pPr>
            <w:r>
              <w:rPr>
                <w:spacing w:val="-10"/>
                <w:sz w:val="24"/>
              </w:rPr>
              <w:t>3</w:t>
            </w:r>
          </w:p>
        </w:tc>
        <w:tc>
          <w:tcPr>
            <w:tcW w:w="9281" w:type="dxa"/>
            <w:gridSpan w:val="3"/>
          </w:tcPr>
          <w:p w14:paraId="742B977C" w14:textId="77777777" w:rsidR="0047733A" w:rsidRDefault="00A66171">
            <w:pPr>
              <w:pStyle w:val="TableParagraph"/>
              <w:spacing w:line="270" w:lineRule="exact"/>
              <w:ind w:left="105"/>
              <w:rPr>
                <w:sz w:val="24"/>
              </w:rPr>
            </w:pPr>
            <w:r>
              <w:rPr>
                <w:sz w:val="24"/>
              </w:rPr>
              <w:t>Steven</w:t>
            </w:r>
            <w:r>
              <w:rPr>
                <w:spacing w:val="-4"/>
                <w:sz w:val="24"/>
              </w:rPr>
              <w:t xml:space="preserve"> </w:t>
            </w:r>
            <w:r>
              <w:rPr>
                <w:sz w:val="24"/>
              </w:rPr>
              <w:t>M.</w:t>
            </w:r>
            <w:r>
              <w:rPr>
                <w:spacing w:val="-2"/>
                <w:sz w:val="24"/>
              </w:rPr>
              <w:t xml:space="preserve"> </w:t>
            </w:r>
            <w:r>
              <w:rPr>
                <w:sz w:val="24"/>
              </w:rPr>
              <w:t>Bragg,</w:t>
            </w:r>
            <w:r>
              <w:rPr>
                <w:spacing w:val="-1"/>
                <w:sz w:val="24"/>
              </w:rPr>
              <w:t xml:space="preserve"> </w:t>
            </w:r>
            <w:r>
              <w:rPr>
                <w:sz w:val="24"/>
              </w:rPr>
              <w:t>Inventory</w:t>
            </w:r>
            <w:r>
              <w:rPr>
                <w:spacing w:val="-2"/>
                <w:sz w:val="24"/>
              </w:rPr>
              <w:t xml:space="preserve"> </w:t>
            </w:r>
            <w:r>
              <w:rPr>
                <w:sz w:val="24"/>
              </w:rPr>
              <w:t>Best</w:t>
            </w:r>
            <w:r>
              <w:rPr>
                <w:spacing w:val="-2"/>
                <w:sz w:val="24"/>
              </w:rPr>
              <w:t xml:space="preserve"> </w:t>
            </w:r>
            <w:r>
              <w:rPr>
                <w:sz w:val="24"/>
              </w:rPr>
              <w:t>Practices,</w:t>
            </w:r>
            <w:r>
              <w:rPr>
                <w:spacing w:val="-1"/>
                <w:sz w:val="24"/>
              </w:rPr>
              <w:t xml:space="preserve"> </w:t>
            </w:r>
            <w:r>
              <w:rPr>
                <w:sz w:val="24"/>
              </w:rPr>
              <w:t>Wiley,</w:t>
            </w:r>
            <w:r>
              <w:rPr>
                <w:spacing w:val="-2"/>
                <w:sz w:val="24"/>
              </w:rPr>
              <w:t xml:space="preserve"> </w:t>
            </w:r>
            <w:r>
              <w:rPr>
                <w:spacing w:val="-4"/>
                <w:sz w:val="24"/>
              </w:rPr>
              <w:t>2011</w:t>
            </w:r>
          </w:p>
        </w:tc>
      </w:tr>
      <w:tr w:rsidR="0047733A" w14:paraId="3FA3166A" w14:textId="77777777">
        <w:trPr>
          <w:trHeight w:val="290"/>
        </w:trPr>
        <w:tc>
          <w:tcPr>
            <w:tcW w:w="9737" w:type="dxa"/>
            <w:gridSpan w:val="4"/>
          </w:tcPr>
          <w:p w14:paraId="340BB171" w14:textId="77777777" w:rsidR="0047733A" w:rsidRDefault="0047733A">
            <w:pPr>
              <w:pStyle w:val="TableParagraph"/>
              <w:ind w:left="0"/>
              <w:rPr>
                <w:sz w:val="20"/>
              </w:rPr>
            </w:pPr>
          </w:p>
        </w:tc>
      </w:tr>
      <w:tr w:rsidR="0047733A" w14:paraId="0112F621" w14:textId="77777777">
        <w:trPr>
          <w:trHeight w:val="318"/>
        </w:trPr>
        <w:tc>
          <w:tcPr>
            <w:tcW w:w="9737" w:type="dxa"/>
            <w:gridSpan w:val="4"/>
          </w:tcPr>
          <w:p w14:paraId="6E9FBC98" w14:textId="77777777" w:rsidR="0047733A" w:rsidRDefault="00A66171">
            <w:pPr>
              <w:pStyle w:val="TableParagraph"/>
              <w:spacing w:line="273"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47733A" w14:paraId="4B2E88E4" w14:textId="77777777">
        <w:trPr>
          <w:trHeight w:val="316"/>
        </w:trPr>
        <w:tc>
          <w:tcPr>
            <w:tcW w:w="456" w:type="dxa"/>
          </w:tcPr>
          <w:p w14:paraId="4F78FA79" w14:textId="77777777" w:rsidR="0047733A" w:rsidRDefault="00A66171">
            <w:pPr>
              <w:pStyle w:val="TableParagraph"/>
              <w:spacing w:line="268" w:lineRule="exact"/>
              <w:ind w:left="0" w:right="98"/>
              <w:jc w:val="center"/>
              <w:rPr>
                <w:sz w:val="24"/>
              </w:rPr>
            </w:pPr>
            <w:r>
              <w:rPr>
                <w:spacing w:val="-10"/>
                <w:sz w:val="24"/>
              </w:rPr>
              <w:t>1</w:t>
            </w:r>
          </w:p>
        </w:tc>
        <w:tc>
          <w:tcPr>
            <w:tcW w:w="9281" w:type="dxa"/>
            <w:gridSpan w:val="3"/>
          </w:tcPr>
          <w:p w14:paraId="6F2DCD6C" w14:textId="77777777" w:rsidR="0047733A" w:rsidRDefault="00860E27">
            <w:pPr>
              <w:pStyle w:val="TableParagraph"/>
              <w:spacing w:line="244" w:lineRule="exact"/>
              <w:ind w:left="124"/>
            </w:pPr>
            <w:hyperlink r:id="rId97">
              <w:r w:rsidR="00A66171">
                <w:rPr>
                  <w:color w:val="0000FF"/>
                  <w:spacing w:val="-2"/>
                  <w:u w:val="single" w:color="0000FF"/>
                </w:rPr>
                <w:t>https://www.coursera.org/lecture/supply-chain-analytics-essentials/inventory-management-pUSEZ</w:t>
              </w:r>
            </w:hyperlink>
          </w:p>
        </w:tc>
      </w:tr>
      <w:tr w:rsidR="0047733A" w14:paraId="460AF434" w14:textId="77777777">
        <w:trPr>
          <w:trHeight w:val="313"/>
        </w:trPr>
        <w:tc>
          <w:tcPr>
            <w:tcW w:w="456" w:type="dxa"/>
          </w:tcPr>
          <w:p w14:paraId="534678F4" w14:textId="77777777" w:rsidR="0047733A" w:rsidRDefault="00A66171">
            <w:pPr>
              <w:pStyle w:val="TableParagraph"/>
              <w:spacing w:line="268" w:lineRule="exact"/>
              <w:ind w:left="0" w:right="98"/>
              <w:jc w:val="center"/>
              <w:rPr>
                <w:sz w:val="24"/>
              </w:rPr>
            </w:pPr>
            <w:r>
              <w:rPr>
                <w:spacing w:val="-10"/>
                <w:sz w:val="24"/>
              </w:rPr>
              <w:t>2</w:t>
            </w:r>
          </w:p>
        </w:tc>
        <w:tc>
          <w:tcPr>
            <w:tcW w:w="9281" w:type="dxa"/>
            <w:gridSpan w:val="3"/>
          </w:tcPr>
          <w:p w14:paraId="519B1895" w14:textId="77777777" w:rsidR="0047733A" w:rsidRDefault="00860E27">
            <w:pPr>
              <w:pStyle w:val="TableParagraph"/>
              <w:spacing w:line="244" w:lineRule="exact"/>
              <w:ind w:left="124"/>
            </w:pPr>
            <w:hyperlink r:id="rId98">
              <w:r w:rsidR="00A66171">
                <w:rPr>
                  <w:color w:val="0000FF"/>
                  <w:spacing w:val="-2"/>
                  <w:u w:val="single" w:color="0000FF"/>
                </w:rPr>
                <w:t>https://www.mooc-list.com/tags/inventory-management</w:t>
              </w:r>
            </w:hyperlink>
          </w:p>
        </w:tc>
      </w:tr>
      <w:tr w:rsidR="0047733A" w14:paraId="2475CBD2" w14:textId="77777777">
        <w:trPr>
          <w:trHeight w:val="318"/>
        </w:trPr>
        <w:tc>
          <w:tcPr>
            <w:tcW w:w="9737" w:type="dxa"/>
            <w:gridSpan w:val="4"/>
          </w:tcPr>
          <w:p w14:paraId="2D475432" w14:textId="77777777" w:rsidR="0047733A" w:rsidRDefault="0047733A">
            <w:pPr>
              <w:pStyle w:val="TableParagraph"/>
              <w:ind w:left="0"/>
            </w:pPr>
          </w:p>
        </w:tc>
      </w:tr>
      <w:tr w:rsidR="0047733A" w14:paraId="1820AE47" w14:textId="77777777">
        <w:trPr>
          <w:trHeight w:val="551"/>
        </w:trPr>
        <w:tc>
          <w:tcPr>
            <w:tcW w:w="9737" w:type="dxa"/>
            <w:gridSpan w:val="4"/>
            <w:shd w:val="clear" w:color="auto" w:fill="FFFFFF"/>
          </w:tcPr>
          <w:p w14:paraId="5618FFF8" w14:textId="77777777" w:rsidR="0047733A" w:rsidRDefault="00A66171">
            <w:pPr>
              <w:pStyle w:val="TableParagraph"/>
              <w:spacing w:before="5" w:line="228" w:lineRule="auto"/>
              <w:ind w:right="711"/>
              <w:rPr>
                <w:sz w:val="24"/>
              </w:rPr>
            </w:pPr>
            <w:r>
              <w:rPr>
                <w:noProof/>
                <w:sz w:val="24"/>
              </w:rPr>
              <mc:AlternateContent>
                <mc:Choice Requires="wpg">
                  <w:drawing>
                    <wp:anchor distT="0" distB="0" distL="0" distR="0" simplePos="0" relativeHeight="251700224" behindDoc="1" locked="0" layoutInCell="1" allowOverlap="1" wp14:anchorId="105C1DDD" wp14:editId="38F26FAB">
                      <wp:simplePos x="0" y="0"/>
                      <wp:positionH relativeFrom="column">
                        <wp:posOffset>3041</wp:posOffset>
                      </wp:positionH>
                      <wp:positionV relativeFrom="paragraph">
                        <wp:posOffset>1180</wp:posOffset>
                      </wp:positionV>
                      <wp:extent cx="6178550" cy="365125"/>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8550" cy="365125"/>
                                <a:chOff x="0" y="0"/>
                                <a:chExt cx="6178550" cy="365125"/>
                              </a:xfrm>
                            </wpg:grpSpPr>
                            <wps:wsp>
                              <wps:cNvPr id="188" name="Graphic 188"/>
                              <wps:cNvSpPr/>
                              <wps:spPr>
                                <a:xfrm>
                                  <a:off x="0" y="0"/>
                                  <a:ext cx="6178550" cy="365125"/>
                                </a:xfrm>
                                <a:custGeom>
                                  <a:avLst/>
                                  <a:gdLst/>
                                  <a:ahLst/>
                                  <a:cxnLst/>
                                  <a:rect l="l" t="t" r="r" b="b"/>
                                  <a:pathLst>
                                    <a:path w="6178550" h="365125">
                                      <a:moveTo>
                                        <a:pt x="6178296" y="0"/>
                                      </a:moveTo>
                                      <a:lnTo>
                                        <a:pt x="0" y="0"/>
                                      </a:lnTo>
                                      <a:lnTo>
                                        <a:pt x="0" y="348996"/>
                                      </a:lnTo>
                                      <a:lnTo>
                                        <a:pt x="41135" y="348996"/>
                                      </a:lnTo>
                                      <a:lnTo>
                                        <a:pt x="41135" y="364883"/>
                                      </a:lnTo>
                                      <a:lnTo>
                                        <a:pt x="6126340" y="364883"/>
                                      </a:lnTo>
                                      <a:lnTo>
                                        <a:pt x="6126340" y="348996"/>
                                      </a:lnTo>
                                      <a:lnTo>
                                        <a:pt x="6178296" y="348996"/>
                                      </a:lnTo>
                                      <a:lnTo>
                                        <a:pt x="61782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41D1357" id="Group 187" o:spid="_x0000_s1026" style="position:absolute;margin-left:.25pt;margin-top:.1pt;width:486.5pt;height:28.75pt;z-index:-251616256;mso-wrap-distance-left:0;mso-wrap-distance-right:0" coordsize="61785,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">
                      <v:shape id="Graphic 188" o:spid="_x0000_s1027" style="position:absolute;width:61785;height:3651;visibility:visible;mso-wrap-style:square;v-text-anchor:top" coordsize="6178550,36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yj1cQA&#10;AADcAAAADwAAAGRycy9kb3ducmV2LnhtbESPQWvCQBCF7wX/wzKCt7qxB5HoKiXQVrwUU8HrNDtN&#10;QrKzcXeraX995yD0NsN78943m93oenWlEFvPBhbzDBRx5W3LtYHTx8vjClRMyBZ7z2TghyLstpOH&#10;DebW3/hI1zLVSkI45migSWnItY5VQw7j3A/Eon354DDJGmptA94k3PX6KcuW2mHL0tDgQEVDVVd+&#10;OwOX91fUh64rfx0H1sXb+TMr2JjZdHxeg0o0pn/z/XpvBX8ltPKMTK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Mo9XEAAAA3AAAAA8AAAAAAAAAAAAAAAAAmAIAAGRycy9k&#10;b3ducmV2LnhtbFBLBQYAAAAABAAEAPUAAACJAwAAAAA=&#10;" path="m6178296,l,,,348996r41135,l41135,364883r6085205,l6126340,348996r51956,l6178296,xe" stroked="f">
                        <v:path arrowok="t"/>
                      </v:shape>
                    </v:group>
                  </w:pict>
                </mc:Fallback>
              </mc:AlternateContent>
            </w:r>
            <w:r>
              <w:rPr>
                <w:sz w:val="24"/>
              </w:rPr>
              <w:t>Course</w:t>
            </w:r>
            <w:r>
              <w:rPr>
                <w:spacing w:val="-5"/>
                <w:sz w:val="24"/>
              </w:rPr>
              <w:t xml:space="preserve"> </w:t>
            </w:r>
            <w:r>
              <w:rPr>
                <w:sz w:val="24"/>
              </w:rPr>
              <w:t>Designed</w:t>
            </w:r>
            <w:r>
              <w:rPr>
                <w:spacing w:val="-4"/>
                <w:sz w:val="24"/>
              </w:rPr>
              <w:t xml:space="preserve"> </w:t>
            </w:r>
            <w:r>
              <w:rPr>
                <w:sz w:val="24"/>
              </w:rPr>
              <w:t>By:</w:t>
            </w:r>
            <w:r>
              <w:rPr>
                <w:spacing w:val="-4"/>
                <w:sz w:val="24"/>
              </w:rPr>
              <w:t xml:space="preserve"> </w:t>
            </w:r>
            <w:r>
              <w:rPr>
                <w:sz w:val="24"/>
              </w:rPr>
              <w:t>Dr.K.K.Ramachandran,</w:t>
            </w:r>
            <w:r>
              <w:rPr>
                <w:spacing w:val="-4"/>
                <w:sz w:val="24"/>
              </w:rPr>
              <w:t xml:space="preserve"> </w:t>
            </w:r>
            <w:r>
              <w:rPr>
                <w:sz w:val="24"/>
              </w:rPr>
              <w:t>Director,</w:t>
            </w:r>
            <w:r>
              <w:rPr>
                <w:spacing w:val="-4"/>
                <w:sz w:val="24"/>
              </w:rPr>
              <w:t xml:space="preserve"> </w:t>
            </w:r>
            <w:r>
              <w:rPr>
                <w:sz w:val="24"/>
              </w:rPr>
              <w:t>G</w:t>
            </w:r>
            <w:r>
              <w:rPr>
                <w:spacing w:val="-5"/>
                <w:sz w:val="24"/>
              </w:rPr>
              <w:t xml:space="preserve"> </w:t>
            </w:r>
            <w:r>
              <w:rPr>
                <w:sz w:val="24"/>
              </w:rPr>
              <w:t>R</w:t>
            </w:r>
            <w:r>
              <w:rPr>
                <w:spacing w:val="-4"/>
                <w:sz w:val="24"/>
              </w:rPr>
              <w:t xml:space="preserve"> </w:t>
            </w:r>
            <w:r>
              <w:rPr>
                <w:sz w:val="24"/>
              </w:rPr>
              <w:t>D</w:t>
            </w:r>
            <w:r>
              <w:rPr>
                <w:spacing w:val="-3"/>
                <w:sz w:val="24"/>
              </w:rPr>
              <w:t xml:space="preserve"> </w:t>
            </w:r>
            <w:r>
              <w:rPr>
                <w:sz w:val="24"/>
              </w:rPr>
              <w:t>Institute</w:t>
            </w:r>
            <w:r>
              <w:rPr>
                <w:spacing w:val="-5"/>
                <w:sz w:val="24"/>
              </w:rPr>
              <w:t xml:space="preserve"> </w:t>
            </w:r>
            <w:r>
              <w:rPr>
                <w:sz w:val="24"/>
              </w:rPr>
              <w:t>of</w:t>
            </w:r>
            <w:r>
              <w:rPr>
                <w:spacing w:val="-3"/>
                <w:sz w:val="24"/>
              </w:rPr>
              <w:t xml:space="preserve"> </w:t>
            </w:r>
            <w:r>
              <w:rPr>
                <w:sz w:val="24"/>
              </w:rPr>
              <w:t>Management, Dr.G R D College of Science, Coimbatore.</w:t>
            </w:r>
          </w:p>
        </w:tc>
      </w:tr>
    </w:tbl>
    <w:p w14:paraId="38CAA3D3" w14:textId="77777777" w:rsidR="0047733A" w:rsidRDefault="0047733A">
      <w:pPr>
        <w:pStyle w:val="BodyText"/>
        <w:rPr>
          <w:sz w:val="20"/>
        </w:rPr>
      </w:pPr>
    </w:p>
    <w:p w14:paraId="50FB9ACF" w14:textId="77777777" w:rsidR="0047733A" w:rsidRDefault="0047733A">
      <w:pPr>
        <w:pStyle w:val="BodyText"/>
        <w:spacing w:before="121"/>
        <w:rPr>
          <w:sz w:val="2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78"/>
        <w:gridCol w:w="880"/>
        <w:gridCol w:w="880"/>
        <w:gridCol w:w="880"/>
        <w:gridCol w:w="882"/>
        <w:gridCol w:w="877"/>
        <w:gridCol w:w="879"/>
        <w:gridCol w:w="879"/>
        <w:gridCol w:w="879"/>
        <w:gridCol w:w="877"/>
      </w:tblGrid>
      <w:tr w:rsidR="0047733A" w14:paraId="3D1932FB" w14:textId="77777777">
        <w:trPr>
          <w:trHeight w:val="316"/>
        </w:trPr>
        <w:tc>
          <w:tcPr>
            <w:tcW w:w="9619" w:type="dxa"/>
            <w:gridSpan w:val="11"/>
          </w:tcPr>
          <w:p w14:paraId="5F6EEA23" w14:textId="77777777" w:rsidR="0047733A" w:rsidRDefault="00A66171">
            <w:pPr>
              <w:pStyle w:val="TableParagraph"/>
              <w:spacing w:line="270" w:lineRule="exact"/>
              <w:rPr>
                <w:sz w:val="24"/>
              </w:rPr>
            </w:pPr>
            <w:r>
              <w:rPr>
                <w:sz w:val="24"/>
              </w:rPr>
              <w:t>Mapping</w:t>
            </w:r>
            <w:r>
              <w:rPr>
                <w:spacing w:val="-2"/>
                <w:sz w:val="24"/>
              </w:rPr>
              <w:t xml:space="preserve"> </w:t>
            </w:r>
            <w:r>
              <w:rPr>
                <w:sz w:val="24"/>
              </w:rPr>
              <w:t>with</w:t>
            </w:r>
            <w:r>
              <w:rPr>
                <w:spacing w:val="-2"/>
                <w:sz w:val="24"/>
              </w:rPr>
              <w:t xml:space="preserve"> </w:t>
            </w:r>
            <w:r>
              <w:rPr>
                <w:sz w:val="24"/>
              </w:rPr>
              <w:t>Programme</w:t>
            </w:r>
            <w:r>
              <w:rPr>
                <w:spacing w:val="-2"/>
                <w:sz w:val="24"/>
              </w:rPr>
              <w:t xml:space="preserve"> Outcomes</w:t>
            </w:r>
          </w:p>
        </w:tc>
      </w:tr>
      <w:tr w:rsidR="0047733A" w14:paraId="15F7BCB0" w14:textId="77777777">
        <w:trPr>
          <w:trHeight w:val="292"/>
        </w:trPr>
        <w:tc>
          <w:tcPr>
            <w:tcW w:w="828" w:type="dxa"/>
          </w:tcPr>
          <w:p w14:paraId="0AC5A11A" w14:textId="77777777" w:rsidR="0047733A" w:rsidRDefault="00A66171">
            <w:pPr>
              <w:pStyle w:val="TableParagraph"/>
              <w:spacing w:line="249" w:lineRule="exact"/>
              <w:ind w:left="215"/>
              <w:rPr>
                <w:b/>
              </w:rPr>
            </w:pPr>
            <w:r>
              <w:rPr>
                <w:b/>
                <w:spacing w:val="-5"/>
              </w:rPr>
              <w:t>COs</w:t>
            </w:r>
          </w:p>
        </w:tc>
        <w:tc>
          <w:tcPr>
            <w:tcW w:w="878" w:type="dxa"/>
          </w:tcPr>
          <w:p w14:paraId="5AC214B9" w14:textId="77777777" w:rsidR="0047733A" w:rsidRDefault="00A66171">
            <w:pPr>
              <w:pStyle w:val="TableParagraph"/>
              <w:spacing w:line="249" w:lineRule="exact"/>
              <w:ind w:left="24"/>
              <w:jc w:val="center"/>
              <w:rPr>
                <w:b/>
              </w:rPr>
            </w:pPr>
            <w:r>
              <w:rPr>
                <w:b/>
                <w:spacing w:val="-5"/>
              </w:rPr>
              <w:t>PO1</w:t>
            </w:r>
          </w:p>
        </w:tc>
        <w:tc>
          <w:tcPr>
            <w:tcW w:w="880" w:type="dxa"/>
          </w:tcPr>
          <w:p w14:paraId="62A1D279" w14:textId="77777777" w:rsidR="0047733A" w:rsidRDefault="00A66171">
            <w:pPr>
              <w:pStyle w:val="TableParagraph"/>
              <w:spacing w:line="249" w:lineRule="exact"/>
              <w:ind w:left="34" w:right="6"/>
              <w:jc w:val="center"/>
              <w:rPr>
                <w:b/>
              </w:rPr>
            </w:pPr>
            <w:r>
              <w:rPr>
                <w:b/>
                <w:spacing w:val="-5"/>
              </w:rPr>
              <w:t>PO2</w:t>
            </w:r>
          </w:p>
        </w:tc>
        <w:tc>
          <w:tcPr>
            <w:tcW w:w="880" w:type="dxa"/>
          </w:tcPr>
          <w:p w14:paraId="751460EB" w14:textId="77777777" w:rsidR="0047733A" w:rsidRDefault="00A66171">
            <w:pPr>
              <w:pStyle w:val="TableParagraph"/>
              <w:spacing w:line="249" w:lineRule="exact"/>
              <w:ind w:left="34"/>
              <w:jc w:val="center"/>
              <w:rPr>
                <w:b/>
              </w:rPr>
            </w:pPr>
            <w:r>
              <w:rPr>
                <w:b/>
                <w:spacing w:val="-5"/>
              </w:rPr>
              <w:t>PO3</w:t>
            </w:r>
          </w:p>
        </w:tc>
        <w:tc>
          <w:tcPr>
            <w:tcW w:w="880" w:type="dxa"/>
          </w:tcPr>
          <w:p w14:paraId="29D705F8" w14:textId="77777777" w:rsidR="0047733A" w:rsidRDefault="00A66171">
            <w:pPr>
              <w:pStyle w:val="TableParagraph"/>
              <w:spacing w:line="249" w:lineRule="exact"/>
              <w:ind w:left="34" w:right="3"/>
              <w:jc w:val="center"/>
              <w:rPr>
                <w:b/>
              </w:rPr>
            </w:pPr>
            <w:r>
              <w:rPr>
                <w:b/>
                <w:spacing w:val="-5"/>
              </w:rPr>
              <w:t>PO4</w:t>
            </w:r>
          </w:p>
        </w:tc>
        <w:tc>
          <w:tcPr>
            <w:tcW w:w="882" w:type="dxa"/>
          </w:tcPr>
          <w:p w14:paraId="390CB277" w14:textId="77777777" w:rsidR="0047733A" w:rsidRDefault="00A66171">
            <w:pPr>
              <w:pStyle w:val="TableParagraph"/>
              <w:spacing w:line="249" w:lineRule="exact"/>
              <w:ind w:left="30"/>
              <w:jc w:val="center"/>
              <w:rPr>
                <w:b/>
              </w:rPr>
            </w:pPr>
            <w:r>
              <w:rPr>
                <w:b/>
                <w:spacing w:val="-5"/>
              </w:rPr>
              <w:t>PO5</w:t>
            </w:r>
          </w:p>
        </w:tc>
        <w:tc>
          <w:tcPr>
            <w:tcW w:w="877" w:type="dxa"/>
          </w:tcPr>
          <w:p w14:paraId="372761FD" w14:textId="77777777" w:rsidR="0047733A" w:rsidRDefault="00A66171">
            <w:pPr>
              <w:pStyle w:val="TableParagraph"/>
              <w:spacing w:line="249" w:lineRule="exact"/>
              <w:ind w:left="74" w:right="36"/>
              <w:jc w:val="center"/>
              <w:rPr>
                <w:b/>
              </w:rPr>
            </w:pPr>
            <w:r>
              <w:rPr>
                <w:b/>
                <w:spacing w:val="-5"/>
              </w:rPr>
              <w:t>PO6</w:t>
            </w:r>
          </w:p>
        </w:tc>
        <w:tc>
          <w:tcPr>
            <w:tcW w:w="879" w:type="dxa"/>
          </w:tcPr>
          <w:p w14:paraId="7CE6E9D1" w14:textId="77777777" w:rsidR="0047733A" w:rsidRDefault="00A66171">
            <w:pPr>
              <w:pStyle w:val="TableParagraph"/>
              <w:spacing w:line="249" w:lineRule="exact"/>
              <w:ind w:left="56" w:right="8"/>
              <w:jc w:val="center"/>
              <w:rPr>
                <w:b/>
              </w:rPr>
            </w:pPr>
            <w:r>
              <w:rPr>
                <w:b/>
                <w:spacing w:val="-5"/>
              </w:rPr>
              <w:t>PO7</w:t>
            </w:r>
          </w:p>
        </w:tc>
        <w:tc>
          <w:tcPr>
            <w:tcW w:w="879" w:type="dxa"/>
          </w:tcPr>
          <w:p w14:paraId="41A4FEFF" w14:textId="77777777" w:rsidR="0047733A" w:rsidRDefault="00A66171">
            <w:pPr>
              <w:pStyle w:val="TableParagraph"/>
              <w:spacing w:line="249" w:lineRule="exact"/>
              <w:ind w:left="56" w:right="9"/>
              <w:jc w:val="center"/>
              <w:rPr>
                <w:b/>
              </w:rPr>
            </w:pPr>
            <w:r>
              <w:rPr>
                <w:b/>
                <w:spacing w:val="-5"/>
              </w:rPr>
              <w:t>PO8</w:t>
            </w:r>
          </w:p>
        </w:tc>
        <w:tc>
          <w:tcPr>
            <w:tcW w:w="879" w:type="dxa"/>
          </w:tcPr>
          <w:p w14:paraId="71D75114" w14:textId="77777777" w:rsidR="0047733A" w:rsidRDefault="00A66171">
            <w:pPr>
              <w:pStyle w:val="TableParagraph"/>
              <w:spacing w:line="249" w:lineRule="exact"/>
              <w:ind w:left="56" w:right="5"/>
              <w:jc w:val="center"/>
              <w:rPr>
                <w:b/>
              </w:rPr>
            </w:pPr>
            <w:r>
              <w:rPr>
                <w:b/>
                <w:spacing w:val="-5"/>
              </w:rPr>
              <w:t>PO9</w:t>
            </w:r>
          </w:p>
        </w:tc>
        <w:tc>
          <w:tcPr>
            <w:tcW w:w="877" w:type="dxa"/>
          </w:tcPr>
          <w:p w14:paraId="6C4E614D" w14:textId="77777777" w:rsidR="0047733A" w:rsidRDefault="00A66171">
            <w:pPr>
              <w:pStyle w:val="TableParagraph"/>
              <w:spacing w:line="249" w:lineRule="exact"/>
              <w:ind w:left="128"/>
              <w:rPr>
                <w:b/>
              </w:rPr>
            </w:pPr>
            <w:r>
              <w:rPr>
                <w:b/>
                <w:spacing w:val="-4"/>
              </w:rPr>
              <w:t>PO10</w:t>
            </w:r>
          </w:p>
        </w:tc>
      </w:tr>
      <w:tr w:rsidR="0047733A" w14:paraId="5245054A" w14:textId="77777777">
        <w:trPr>
          <w:trHeight w:val="316"/>
        </w:trPr>
        <w:tc>
          <w:tcPr>
            <w:tcW w:w="828" w:type="dxa"/>
          </w:tcPr>
          <w:p w14:paraId="5C0E6D33" w14:textId="77777777" w:rsidR="0047733A" w:rsidRDefault="00A66171">
            <w:pPr>
              <w:pStyle w:val="TableParagraph"/>
              <w:spacing w:before="10"/>
              <w:ind w:left="117"/>
              <w:rPr>
                <w:b/>
              </w:rPr>
            </w:pPr>
            <w:r>
              <w:rPr>
                <w:b/>
                <w:spacing w:val="-5"/>
              </w:rPr>
              <w:t>CO1</w:t>
            </w:r>
          </w:p>
        </w:tc>
        <w:tc>
          <w:tcPr>
            <w:tcW w:w="878" w:type="dxa"/>
          </w:tcPr>
          <w:p w14:paraId="30801F63"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3E40D4FC" w14:textId="77777777" w:rsidR="0047733A" w:rsidRDefault="00A66171">
            <w:pPr>
              <w:pStyle w:val="TableParagraph"/>
              <w:spacing w:line="270" w:lineRule="exact"/>
              <w:ind w:left="34" w:right="7"/>
              <w:jc w:val="center"/>
              <w:rPr>
                <w:sz w:val="24"/>
              </w:rPr>
            </w:pPr>
            <w:r>
              <w:rPr>
                <w:spacing w:val="-10"/>
                <w:sz w:val="24"/>
              </w:rPr>
              <w:t>M</w:t>
            </w:r>
          </w:p>
        </w:tc>
        <w:tc>
          <w:tcPr>
            <w:tcW w:w="880" w:type="dxa"/>
          </w:tcPr>
          <w:p w14:paraId="58378DFA" w14:textId="77777777" w:rsidR="0047733A" w:rsidRDefault="00A66171">
            <w:pPr>
              <w:pStyle w:val="TableParagraph"/>
              <w:spacing w:line="270" w:lineRule="exact"/>
              <w:ind w:left="34" w:right="5"/>
              <w:jc w:val="center"/>
              <w:rPr>
                <w:sz w:val="24"/>
              </w:rPr>
            </w:pPr>
            <w:r>
              <w:rPr>
                <w:spacing w:val="-10"/>
                <w:sz w:val="24"/>
              </w:rPr>
              <w:t>M</w:t>
            </w:r>
          </w:p>
        </w:tc>
        <w:tc>
          <w:tcPr>
            <w:tcW w:w="880" w:type="dxa"/>
          </w:tcPr>
          <w:p w14:paraId="664EA621" w14:textId="77777777" w:rsidR="0047733A" w:rsidRDefault="00A66171">
            <w:pPr>
              <w:pStyle w:val="TableParagraph"/>
              <w:spacing w:line="270" w:lineRule="exact"/>
              <w:ind w:left="34" w:right="5"/>
              <w:jc w:val="center"/>
              <w:rPr>
                <w:sz w:val="24"/>
              </w:rPr>
            </w:pPr>
            <w:r>
              <w:rPr>
                <w:spacing w:val="-10"/>
                <w:sz w:val="24"/>
              </w:rPr>
              <w:t>L</w:t>
            </w:r>
          </w:p>
        </w:tc>
        <w:tc>
          <w:tcPr>
            <w:tcW w:w="882" w:type="dxa"/>
          </w:tcPr>
          <w:p w14:paraId="724838EB" w14:textId="77777777" w:rsidR="0047733A" w:rsidRDefault="00A66171">
            <w:pPr>
              <w:pStyle w:val="TableParagraph"/>
              <w:spacing w:line="270" w:lineRule="exact"/>
              <w:ind w:left="30" w:right="5"/>
              <w:jc w:val="center"/>
              <w:rPr>
                <w:sz w:val="24"/>
              </w:rPr>
            </w:pPr>
            <w:r>
              <w:rPr>
                <w:spacing w:val="-10"/>
                <w:sz w:val="24"/>
              </w:rPr>
              <w:t>M</w:t>
            </w:r>
          </w:p>
        </w:tc>
        <w:tc>
          <w:tcPr>
            <w:tcW w:w="877" w:type="dxa"/>
          </w:tcPr>
          <w:p w14:paraId="57BC9604"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78D40106" w14:textId="77777777" w:rsidR="0047733A" w:rsidRDefault="00A66171">
            <w:pPr>
              <w:pStyle w:val="TableParagraph"/>
              <w:spacing w:line="270" w:lineRule="exact"/>
              <w:ind w:left="56" w:right="10"/>
              <w:jc w:val="center"/>
              <w:rPr>
                <w:sz w:val="24"/>
              </w:rPr>
            </w:pPr>
            <w:r>
              <w:rPr>
                <w:spacing w:val="-10"/>
                <w:sz w:val="24"/>
              </w:rPr>
              <w:t>L</w:t>
            </w:r>
          </w:p>
        </w:tc>
        <w:tc>
          <w:tcPr>
            <w:tcW w:w="879" w:type="dxa"/>
          </w:tcPr>
          <w:p w14:paraId="783840C2"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21193CCD" w14:textId="77777777" w:rsidR="0047733A" w:rsidRDefault="00A66171">
            <w:pPr>
              <w:pStyle w:val="TableParagraph"/>
              <w:spacing w:line="270" w:lineRule="exact"/>
              <w:ind w:left="56" w:right="8"/>
              <w:jc w:val="center"/>
              <w:rPr>
                <w:sz w:val="24"/>
              </w:rPr>
            </w:pPr>
            <w:r>
              <w:rPr>
                <w:spacing w:val="-10"/>
                <w:sz w:val="24"/>
              </w:rPr>
              <w:t>L</w:t>
            </w:r>
          </w:p>
        </w:tc>
        <w:tc>
          <w:tcPr>
            <w:tcW w:w="877" w:type="dxa"/>
          </w:tcPr>
          <w:p w14:paraId="603E54B8" w14:textId="77777777" w:rsidR="0047733A" w:rsidRDefault="00A66171">
            <w:pPr>
              <w:pStyle w:val="TableParagraph"/>
              <w:spacing w:line="270" w:lineRule="exact"/>
              <w:ind w:left="92" w:right="36"/>
              <w:jc w:val="center"/>
              <w:rPr>
                <w:sz w:val="24"/>
              </w:rPr>
            </w:pPr>
            <w:r>
              <w:rPr>
                <w:spacing w:val="-10"/>
                <w:sz w:val="24"/>
              </w:rPr>
              <w:t>M</w:t>
            </w:r>
          </w:p>
        </w:tc>
      </w:tr>
      <w:tr w:rsidR="0047733A" w14:paraId="344721DA" w14:textId="77777777">
        <w:trPr>
          <w:trHeight w:val="316"/>
        </w:trPr>
        <w:tc>
          <w:tcPr>
            <w:tcW w:w="828" w:type="dxa"/>
          </w:tcPr>
          <w:p w14:paraId="3CE8B7AF" w14:textId="77777777" w:rsidR="0047733A" w:rsidRDefault="00A66171">
            <w:pPr>
              <w:pStyle w:val="TableParagraph"/>
              <w:spacing w:before="13"/>
              <w:ind w:left="117"/>
              <w:rPr>
                <w:b/>
              </w:rPr>
            </w:pPr>
            <w:r>
              <w:rPr>
                <w:b/>
                <w:spacing w:val="-5"/>
              </w:rPr>
              <w:t>CO2</w:t>
            </w:r>
          </w:p>
        </w:tc>
        <w:tc>
          <w:tcPr>
            <w:tcW w:w="878" w:type="dxa"/>
          </w:tcPr>
          <w:p w14:paraId="46DB7935"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6CC5CEC7"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7B9A910A"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73BB2A6F"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6E57E3A0"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3CC46258"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54FD8F20"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1E68B191" w14:textId="77777777" w:rsidR="0047733A" w:rsidRDefault="00A66171">
            <w:pPr>
              <w:pStyle w:val="TableParagraph"/>
              <w:spacing w:line="270" w:lineRule="exact"/>
              <w:ind w:left="56" w:right="14"/>
              <w:jc w:val="center"/>
              <w:rPr>
                <w:sz w:val="24"/>
              </w:rPr>
            </w:pPr>
            <w:r>
              <w:rPr>
                <w:spacing w:val="-10"/>
                <w:sz w:val="24"/>
              </w:rPr>
              <w:t>M</w:t>
            </w:r>
          </w:p>
        </w:tc>
        <w:tc>
          <w:tcPr>
            <w:tcW w:w="879" w:type="dxa"/>
          </w:tcPr>
          <w:p w14:paraId="3170D394" w14:textId="77777777" w:rsidR="0047733A" w:rsidRDefault="00A66171">
            <w:pPr>
              <w:pStyle w:val="TableParagraph"/>
              <w:spacing w:line="270" w:lineRule="exact"/>
              <w:ind w:left="56" w:right="6"/>
              <w:jc w:val="center"/>
              <w:rPr>
                <w:sz w:val="24"/>
              </w:rPr>
            </w:pPr>
            <w:r>
              <w:rPr>
                <w:spacing w:val="-10"/>
                <w:sz w:val="24"/>
              </w:rPr>
              <w:t>M</w:t>
            </w:r>
          </w:p>
        </w:tc>
        <w:tc>
          <w:tcPr>
            <w:tcW w:w="877" w:type="dxa"/>
          </w:tcPr>
          <w:p w14:paraId="5071AEAE" w14:textId="77777777" w:rsidR="0047733A" w:rsidRDefault="00A66171">
            <w:pPr>
              <w:pStyle w:val="TableParagraph"/>
              <w:spacing w:line="270" w:lineRule="exact"/>
              <w:ind w:left="94" w:right="36"/>
              <w:jc w:val="center"/>
              <w:rPr>
                <w:sz w:val="24"/>
              </w:rPr>
            </w:pPr>
            <w:r>
              <w:rPr>
                <w:spacing w:val="-10"/>
                <w:sz w:val="24"/>
              </w:rPr>
              <w:t>S</w:t>
            </w:r>
          </w:p>
        </w:tc>
      </w:tr>
      <w:tr w:rsidR="0047733A" w14:paraId="21CD15CF" w14:textId="77777777">
        <w:trPr>
          <w:trHeight w:val="318"/>
        </w:trPr>
        <w:tc>
          <w:tcPr>
            <w:tcW w:w="828" w:type="dxa"/>
          </w:tcPr>
          <w:p w14:paraId="27EA7D77" w14:textId="77777777" w:rsidR="0047733A" w:rsidRDefault="00A66171">
            <w:pPr>
              <w:pStyle w:val="TableParagraph"/>
              <w:spacing w:before="13"/>
              <w:ind w:left="117"/>
              <w:rPr>
                <w:b/>
              </w:rPr>
            </w:pPr>
            <w:r>
              <w:rPr>
                <w:b/>
                <w:spacing w:val="-5"/>
              </w:rPr>
              <w:t>CO3</w:t>
            </w:r>
          </w:p>
        </w:tc>
        <w:tc>
          <w:tcPr>
            <w:tcW w:w="878" w:type="dxa"/>
          </w:tcPr>
          <w:p w14:paraId="69DC0CD4" w14:textId="77777777" w:rsidR="0047733A" w:rsidRDefault="00A66171">
            <w:pPr>
              <w:pStyle w:val="TableParagraph"/>
              <w:spacing w:line="270" w:lineRule="exact"/>
              <w:ind w:left="24" w:right="7"/>
              <w:jc w:val="center"/>
              <w:rPr>
                <w:sz w:val="24"/>
              </w:rPr>
            </w:pPr>
            <w:r>
              <w:rPr>
                <w:spacing w:val="-10"/>
                <w:sz w:val="24"/>
              </w:rPr>
              <w:t>S</w:t>
            </w:r>
          </w:p>
        </w:tc>
        <w:tc>
          <w:tcPr>
            <w:tcW w:w="880" w:type="dxa"/>
          </w:tcPr>
          <w:p w14:paraId="39E50F9C" w14:textId="77777777" w:rsidR="0047733A" w:rsidRDefault="00A66171">
            <w:pPr>
              <w:pStyle w:val="TableParagraph"/>
              <w:spacing w:line="270" w:lineRule="exact"/>
              <w:ind w:left="34" w:right="14"/>
              <w:jc w:val="center"/>
              <w:rPr>
                <w:sz w:val="24"/>
              </w:rPr>
            </w:pPr>
            <w:r>
              <w:rPr>
                <w:spacing w:val="-10"/>
                <w:sz w:val="24"/>
              </w:rPr>
              <w:t>S</w:t>
            </w:r>
          </w:p>
        </w:tc>
        <w:tc>
          <w:tcPr>
            <w:tcW w:w="880" w:type="dxa"/>
          </w:tcPr>
          <w:p w14:paraId="2394B169" w14:textId="77777777" w:rsidR="0047733A" w:rsidRDefault="00A66171">
            <w:pPr>
              <w:pStyle w:val="TableParagraph"/>
              <w:spacing w:line="270" w:lineRule="exact"/>
              <w:ind w:left="34" w:right="7"/>
              <w:jc w:val="center"/>
              <w:rPr>
                <w:sz w:val="24"/>
              </w:rPr>
            </w:pPr>
            <w:r>
              <w:rPr>
                <w:spacing w:val="-10"/>
                <w:sz w:val="24"/>
              </w:rPr>
              <w:t>S</w:t>
            </w:r>
          </w:p>
        </w:tc>
        <w:tc>
          <w:tcPr>
            <w:tcW w:w="880" w:type="dxa"/>
          </w:tcPr>
          <w:p w14:paraId="1A66C58A" w14:textId="77777777" w:rsidR="0047733A" w:rsidRDefault="00A66171">
            <w:pPr>
              <w:pStyle w:val="TableParagraph"/>
              <w:spacing w:line="270" w:lineRule="exact"/>
              <w:ind w:left="34" w:right="9"/>
              <w:jc w:val="center"/>
              <w:rPr>
                <w:sz w:val="24"/>
              </w:rPr>
            </w:pPr>
            <w:r>
              <w:rPr>
                <w:spacing w:val="-10"/>
                <w:sz w:val="24"/>
              </w:rPr>
              <w:t>M</w:t>
            </w:r>
          </w:p>
        </w:tc>
        <w:tc>
          <w:tcPr>
            <w:tcW w:w="882" w:type="dxa"/>
          </w:tcPr>
          <w:p w14:paraId="73B5020A" w14:textId="77777777" w:rsidR="0047733A" w:rsidRDefault="00A66171">
            <w:pPr>
              <w:pStyle w:val="TableParagraph"/>
              <w:spacing w:line="270" w:lineRule="exact"/>
              <w:ind w:left="30" w:right="2"/>
              <w:jc w:val="center"/>
              <w:rPr>
                <w:sz w:val="24"/>
              </w:rPr>
            </w:pPr>
            <w:r>
              <w:rPr>
                <w:spacing w:val="-10"/>
                <w:sz w:val="24"/>
              </w:rPr>
              <w:t>S</w:t>
            </w:r>
          </w:p>
        </w:tc>
        <w:tc>
          <w:tcPr>
            <w:tcW w:w="877" w:type="dxa"/>
          </w:tcPr>
          <w:p w14:paraId="021C41B5" w14:textId="77777777" w:rsidR="0047733A" w:rsidRDefault="00A66171">
            <w:pPr>
              <w:pStyle w:val="TableParagraph"/>
              <w:spacing w:line="270" w:lineRule="exact"/>
              <w:ind w:left="68" w:right="36"/>
              <w:jc w:val="center"/>
              <w:rPr>
                <w:sz w:val="24"/>
              </w:rPr>
            </w:pPr>
            <w:r>
              <w:rPr>
                <w:spacing w:val="-10"/>
                <w:sz w:val="24"/>
              </w:rPr>
              <w:t>M</w:t>
            </w:r>
          </w:p>
        </w:tc>
        <w:tc>
          <w:tcPr>
            <w:tcW w:w="879" w:type="dxa"/>
          </w:tcPr>
          <w:p w14:paraId="11116AD7" w14:textId="77777777" w:rsidR="0047733A" w:rsidRDefault="00A66171">
            <w:pPr>
              <w:pStyle w:val="TableParagraph"/>
              <w:spacing w:line="270" w:lineRule="exact"/>
              <w:ind w:left="56" w:right="13"/>
              <w:jc w:val="center"/>
              <w:rPr>
                <w:sz w:val="24"/>
              </w:rPr>
            </w:pPr>
            <w:r>
              <w:rPr>
                <w:spacing w:val="-10"/>
                <w:sz w:val="24"/>
              </w:rPr>
              <w:t>M</w:t>
            </w:r>
          </w:p>
        </w:tc>
        <w:tc>
          <w:tcPr>
            <w:tcW w:w="879" w:type="dxa"/>
          </w:tcPr>
          <w:p w14:paraId="643C626B" w14:textId="77777777" w:rsidR="0047733A" w:rsidRDefault="00A66171">
            <w:pPr>
              <w:pStyle w:val="TableParagraph"/>
              <w:spacing w:line="270" w:lineRule="exact"/>
              <w:ind w:left="56" w:right="16"/>
              <w:jc w:val="center"/>
              <w:rPr>
                <w:sz w:val="24"/>
              </w:rPr>
            </w:pPr>
            <w:r>
              <w:rPr>
                <w:spacing w:val="-10"/>
                <w:sz w:val="24"/>
              </w:rPr>
              <w:t>S</w:t>
            </w:r>
          </w:p>
        </w:tc>
        <w:tc>
          <w:tcPr>
            <w:tcW w:w="879" w:type="dxa"/>
          </w:tcPr>
          <w:p w14:paraId="7B988912" w14:textId="77777777" w:rsidR="0047733A" w:rsidRDefault="00A66171">
            <w:pPr>
              <w:pStyle w:val="TableParagraph"/>
              <w:spacing w:line="270" w:lineRule="exact"/>
              <w:ind w:left="56" w:right="13"/>
              <w:jc w:val="center"/>
              <w:rPr>
                <w:sz w:val="24"/>
              </w:rPr>
            </w:pPr>
            <w:r>
              <w:rPr>
                <w:spacing w:val="-10"/>
                <w:sz w:val="24"/>
              </w:rPr>
              <w:t>S</w:t>
            </w:r>
          </w:p>
        </w:tc>
        <w:tc>
          <w:tcPr>
            <w:tcW w:w="877" w:type="dxa"/>
          </w:tcPr>
          <w:p w14:paraId="25CF6E74" w14:textId="77777777" w:rsidR="0047733A" w:rsidRDefault="00A66171">
            <w:pPr>
              <w:pStyle w:val="TableParagraph"/>
              <w:spacing w:line="270" w:lineRule="exact"/>
              <w:ind w:left="94" w:right="36"/>
              <w:jc w:val="center"/>
              <w:rPr>
                <w:sz w:val="24"/>
              </w:rPr>
            </w:pPr>
            <w:r>
              <w:rPr>
                <w:spacing w:val="-10"/>
                <w:sz w:val="24"/>
              </w:rPr>
              <w:t>S</w:t>
            </w:r>
          </w:p>
        </w:tc>
      </w:tr>
    </w:tbl>
    <w:p w14:paraId="53CA6C7B" w14:textId="77777777" w:rsidR="0047733A" w:rsidRDefault="00A66171">
      <w:pPr>
        <w:pStyle w:val="BodyText"/>
        <w:ind w:left="720"/>
      </w:pPr>
      <w:r>
        <w:rPr>
          <w:noProof/>
        </w:rPr>
        <w:drawing>
          <wp:anchor distT="0" distB="0" distL="0" distR="0" simplePos="0" relativeHeight="251699200" behindDoc="1" locked="0" layoutInCell="1" allowOverlap="1" wp14:anchorId="47B2B86E" wp14:editId="2E5A2E7A">
            <wp:simplePos x="0" y="0"/>
            <wp:positionH relativeFrom="page">
              <wp:posOffset>2743200</wp:posOffset>
            </wp:positionH>
            <wp:positionV relativeFrom="paragraph">
              <wp:posOffset>-2798304</wp:posOffset>
            </wp:positionV>
            <wp:extent cx="2463800" cy="2051312"/>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2" cstate="print"/>
                    <a:stretch>
                      <a:fillRect/>
                    </a:stretch>
                  </pic:blipFill>
                  <pic:spPr>
                    <a:xfrm>
                      <a:off x="0" y="0"/>
                      <a:ext cx="2463800" cy="2051312"/>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17B09310" w14:textId="6F68D64A" w:rsidR="00B07742" w:rsidRDefault="00B07742">
      <w:pPr>
        <w:rPr>
          <w:sz w:val="24"/>
          <w:szCs w:val="24"/>
        </w:rPr>
      </w:pPr>
      <w:r>
        <w:br w:type="page"/>
      </w:r>
    </w:p>
    <w:tbl>
      <w:tblPr>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1"/>
        <w:gridCol w:w="5221"/>
        <w:gridCol w:w="492"/>
        <w:gridCol w:w="449"/>
        <w:gridCol w:w="135"/>
        <w:gridCol w:w="361"/>
        <w:gridCol w:w="449"/>
      </w:tblGrid>
      <w:tr w:rsidR="00B07742" w14:paraId="2DE5D4AA" w14:textId="77777777" w:rsidTr="00860E27">
        <w:trPr>
          <w:trHeight w:val="636"/>
        </w:trPr>
        <w:tc>
          <w:tcPr>
            <w:tcW w:w="1549" w:type="dxa"/>
            <w:gridSpan w:val="3"/>
          </w:tcPr>
          <w:p w14:paraId="6F7C8D94" w14:textId="4B655C01" w:rsidR="00B07742" w:rsidRDefault="00B07742" w:rsidP="00860E27">
            <w:pPr>
              <w:pStyle w:val="TableParagraph"/>
              <w:spacing w:before="155"/>
              <w:ind w:left="78"/>
              <w:rPr>
                <w:b/>
                <w:sz w:val="24"/>
              </w:rPr>
            </w:pPr>
            <w:r>
              <w:lastRenderedPageBreak/>
              <w:br w:type="page"/>
            </w:r>
            <w:r>
              <w:br w:type="page"/>
            </w:r>
            <w:r>
              <w:rPr>
                <w:b/>
                <w:sz w:val="24"/>
              </w:rPr>
              <w:t>Course</w:t>
            </w:r>
            <w:r>
              <w:rPr>
                <w:b/>
                <w:spacing w:val="-4"/>
                <w:sz w:val="24"/>
              </w:rPr>
              <w:t xml:space="preserve"> Code</w:t>
            </w:r>
          </w:p>
        </w:tc>
        <w:tc>
          <w:tcPr>
            <w:tcW w:w="1081" w:type="dxa"/>
          </w:tcPr>
          <w:p w14:paraId="185047E0" w14:textId="77777777" w:rsidR="00B07742" w:rsidRDefault="00B07742" w:rsidP="00860E27">
            <w:pPr>
              <w:pStyle w:val="TableParagraph"/>
              <w:spacing w:before="155"/>
              <w:ind w:left="16" w:right="5"/>
              <w:jc w:val="center"/>
              <w:rPr>
                <w:b/>
                <w:sz w:val="24"/>
              </w:rPr>
            </w:pPr>
            <w:r>
              <w:rPr>
                <w:b/>
                <w:spacing w:val="-5"/>
                <w:sz w:val="24"/>
              </w:rPr>
              <w:t>23</w:t>
            </w:r>
          </w:p>
        </w:tc>
        <w:tc>
          <w:tcPr>
            <w:tcW w:w="5221" w:type="dxa"/>
          </w:tcPr>
          <w:p w14:paraId="5AE21F6F" w14:textId="77777777" w:rsidR="00B07742" w:rsidRPr="00B2490D" w:rsidRDefault="00B07742" w:rsidP="00860E27">
            <w:pPr>
              <w:spacing w:before="30"/>
              <w:ind w:right="3"/>
              <w:jc w:val="center"/>
              <w:rPr>
                <w:b/>
                <w:sz w:val="24"/>
                <w:szCs w:val="24"/>
              </w:rPr>
            </w:pPr>
            <w:r w:rsidRPr="00B2490D">
              <w:rPr>
                <w:b/>
                <w:sz w:val="24"/>
                <w:szCs w:val="24"/>
              </w:rPr>
              <w:t>Data</w:t>
            </w:r>
            <w:r w:rsidRPr="00B2490D">
              <w:rPr>
                <w:b/>
                <w:spacing w:val="-3"/>
                <w:sz w:val="24"/>
                <w:szCs w:val="24"/>
              </w:rPr>
              <w:t xml:space="preserve"> </w:t>
            </w:r>
            <w:r w:rsidRPr="00B2490D">
              <w:rPr>
                <w:b/>
                <w:sz w:val="24"/>
                <w:szCs w:val="24"/>
              </w:rPr>
              <w:t>Visualization</w:t>
            </w:r>
            <w:r w:rsidRPr="00B2490D">
              <w:rPr>
                <w:b/>
                <w:spacing w:val="-3"/>
                <w:sz w:val="24"/>
                <w:szCs w:val="24"/>
              </w:rPr>
              <w:t xml:space="preserve"> </w:t>
            </w:r>
            <w:r w:rsidRPr="00B2490D">
              <w:rPr>
                <w:b/>
                <w:sz w:val="24"/>
                <w:szCs w:val="24"/>
              </w:rPr>
              <w:t>using</w:t>
            </w:r>
            <w:r w:rsidRPr="00B2490D">
              <w:rPr>
                <w:b/>
                <w:spacing w:val="-5"/>
                <w:sz w:val="24"/>
                <w:szCs w:val="24"/>
              </w:rPr>
              <w:t xml:space="preserve"> </w:t>
            </w:r>
            <w:r w:rsidRPr="00B2490D">
              <w:rPr>
                <w:b/>
                <w:sz w:val="24"/>
                <w:szCs w:val="24"/>
              </w:rPr>
              <w:t>Tableau</w:t>
            </w:r>
            <w:r w:rsidRPr="00B2490D">
              <w:rPr>
                <w:b/>
                <w:spacing w:val="-2"/>
                <w:sz w:val="24"/>
                <w:szCs w:val="24"/>
              </w:rPr>
              <w:t xml:space="preserve"> </w:t>
            </w:r>
            <w:r w:rsidRPr="00B2490D">
              <w:rPr>
                <w:b/>
                <w:sz w:val="24"/>
                <w:szCs w:val="24"/>
              </w:rPr>
              <w:t>and</w:t>
            </w:r>
            <w:r w:rsidRPr="00B2490D">
              <w:rPr>
                <w:b/>
                <w:spacing w:val="-3"/>
                <w:sz w:val="24"/>
                <w:szCs w:val="24"/>
              </w:rPr>
              <w:t xml:space="preserve"> </w:t>
            </w:r>
            <w:r w:rsidRPr="00B2490D">
              <w:rPr>
                <w:b/>
                <w:sz w:val="24"/>
                <w:szCs w:val="24"/>
              </w:rPr>
              <w:t>Power</w:t>
            </w:r>
            <w:r w:rsidRPr="00B2490D">
              <w:rPr>
                <w:b/>
                <w:spacing w:val="-3"/>
                <w:sz w:val="24"/>
                <w:szCs w:val="24"/>
              </w:rPr>
              <w:t xml:space="preserve"> </w:t>
            </w:r>
            <w:r w:rsidRPr="00B2490D">
              <w:rPr>
                <w:b/>
                <w:spacing w:val="-5"/>
                <w:sz w:val="24"/>
                <w:szCs w:val="24"/>
              </w:rPr>
              <w:t>BI</w:t>
            </w:r>
          </w:p>
          <w:p w14:paraId="2FDCD4F8" w14:textId="77777777" w:rsidR="00B07742" w:rsidRDefault="00B07742" w:rsidP="00860E27">
            <w:pPr>
              <w:pStyle w:val="TableParagraph"/>
              <w:spacing w:before="43"/>
              <w:ind w:left="13" w:right="6"/>
              <w:jc w:val="center"/>
              <w:rPr>
                <w:b/>
                <w:sz w:val="24"/>
              </w:rPr>
            </w:pPr>
          </w:p>
        </w:tc>
        <w:tc>
          <w:tcPr>
            <w:tcW w:w="492" w:type="dxa"/>
          </w:tcPr>
          <w:p w14:paraId="45E2FA4C" w14:textId="77777777" w:rsidR="00B07742" w:rsidRDefault="00B07742" w:rsidP="00860E27">
            <w:pPr>
              <w:pStyle w:val="TableParagraph"/>
              <w:spacing w:before="155"/>
              <w:ind w:left="61" w:right="3"/>
              <w:jc w:val="center"/>
              <w:rPr>
                <w:b/>
                <w:sz w:val="24"/>
              </w:rPr>
            </w:pPr>
            <w:r>
              <w:rPr>
                <w:b/>
                <w:spacing w:val="-10"/>
                <w:sz w:val="24"/>
              </w:rPr>
              <w:t>L</w:t>
            </w:r>
          </w:p>
        </w:tc>
        <w:tc>
          <w:tcPr>
            <w:tcW w:w="584" w:type="dxa"/>
            <w:gridSpan w:val="2"/>
          </w:tcPr>
          <w:p w14:paraId="2FA90509" w14:textId="77777777" w:rsidR="00B07742" w:rsidRDefault="00B07742" w:rsidP="00860E27">
            <w:pPr>
              <w:pStyle w:val="TableParagraph"/>
              <w:spacing w:before="155"/>
              <w:ind w:left="243"/>
              <w:rPr>
                <w:b/>
                <w:sz w:val="24"/>
              </w:rPr>
            </w:pPr>
            <w:r>
              <w:rPr>
                <w:b/>
                <w:spacing w:val="-10"/>
                <w:sz w:val="24"/>
              </w:rPr>
              <w:t>T</w:t>
            </w:r>
          </w:p>
        </w:tc>
        <w:tc>
          <w:tcPr>
            <w:tcW w:w="361" w:type="dxa"/>
          </w:tcPr>
          <w:p w14:paraId="0232F26E" w14:textId="77777777" w:rsidR="00B07742" w:rsidRDefault="00B07742" w:rsidP="00860E27">
            <w:pPr>
              <w:pStyle w:val="TableParagraph"/>
              <w:spacing w:before="155"/>
              <w:ind w:left="115"/>
              <w:rPr>
                <w:b/>
                <w:sz w:val="24"/>
              </w:rPr>
            </w:pPr>
            <w:r>
              <w:rPr>
                <w:b/>
                <w:spacing w:val="-10"/>
                <w:sz w:val="24"/>
              </w:rPr>
              <w:t>P</w:t>
            </w:r>
          </w:p>
        </w:tc>
        <w:tc>
          <w:tcPr>
            <w:tcW w:w="449" w:type="dxa"/>
          </w:tcPr>
          <w:p w14:paraId="778B165D" w14:textId="77777777" w:rsidR="00B07742" w:rsidRDefault="00B07742" w:rsidP="00860E27">
            <w:pPr>
              <w:pStyle w:val="TableParagraph"/>
              <w:spacing w:before="155"/>
              <w:ind w:left="21"/>
              <w:jc w:val="center"/>
              <w:rPr>
                <w:b/>
                <w:sz w:val="24"/>
              </w:rPr>
            </w:pPr>
            <w:r>
              <w:rPr>
                <w:b/>
                <w:spacing w:val="-10"/>
                <w:sz w:val="24"/>
              </w:rPr>
              <w:t>C</w:t>
            </w:r>
          </w:p>
        </w:tc>
      </w:tr>
      <w:tr w:rsidR="00B07742" w14:paraId="14EDE592" w14:textId="77777777" w:rsidTr="00860E27">
        <w:trPr>
          <w:trHeight w:val="290"/>
        </w:trPr>
        <w:tc>
          <w:tcPr>
            <w:tcW w:w="2630" w:type="dxa"/>
            <w:gridSpan w:val="4"/>
          </w:tcPr>
          <w:p w14:paraId="651C574C" w14:textId="77777777" w:rsidR="00B07742" w:rsidRDefault="00B07742" w:rsidP="00860E27">
            <w:pPr>
              <w:pStyle w:val="TableParagraph"/>
              <w:spacing w:line="249" w:lineRule="exact"/>
              <w:rPr>
                <w:b/>
              </w:rPr>
            </w:pPr>
            <w:r>
              <w:rPr>
                <w:b/>
                <w:spacing w:val="-2"/>
              </w:rPr>
              <w:t>Core/Elective</w:t>
            </w:r>
          </w:p>
        </w:tc>
        <w:tc>
          <w:tcPr>
            <w:tcW w:w="5221" w:type="dxa"/>
          </w:tcPr>
          <w:p w14:paraId="0B4DDAC6" w14:textId="77777777" w:rsidR="00B07742" w:rsidRDefault="00B07742" w:rsidP="00860E27">
            <w:pPr>
              <w:pStyle w:val="TableParagraph"/>
              <w:spacing w:line="244" w:lineRule="exact"/>
              <w:ind w:left="13" w:right="7"/>
              <w:jc w:val="center"/>
            </w:pPr>
            <w:r>
              <w:rPr>
                <w:spacing w:val="-2"/>
              </w:rPr>
              <w:t>ELECTIVE</w:t>
            </w:r>
          </w:p>
        </w:tc>
        <w:tc>
          <w:tcPr>
            <w:tcW w:w="492" w:type="dxa"/>
          </w:tcPr>
          <w:p w14:paraId="44CEA171" w14:textId="77777777" w:rsidR="00B07742" w:rsidRDefault="00B07742" w:rsidP="00860E27">
            <w:pPr>
              <w:pStyle w:val="TableParagraph"/>
              <w:spacing w:line="249" w:lineRule="exact"/>
              <w:ind w:left="61"/>
              <w:jc w:val="center"/>
              <w:rPr>
                <w:b/>
              </w:rPr>
            </w:pPr>
            <w:r>
              <w:rPr>
                <w:b/>
                <w:spacing w:val="-10"/>
              </w:rPr>
              <w:t>4</w:t>
            </w:r>
          </w:p>
        </w:tc>
        <w:tc>
          <w:tcPr>
            <w:tcW w:w="584" w:type="dxa"/>
            <w:gridSpan w:val="2"/>
          </w:tcPr>
          <w:p w14:paraId="461438C7" w14:textId="77777777" w:rsidR="00B07742" w:rsidRDefault="00B07742" w:rsidP="00860E27">
            <w:pPr>
              <w:pStyle w:val="TableParagraph"/>
              <w:ind w:left="0"/>
              <w:rPr>
                <w:sz w:val="20"/>
              </w:rPr>
            </w:pPr>
          </w:p>
        </w:tc>
        <w:tc>
          <w:tcPr>
            <w:tcW w:w="361" w:type="dxa"/>
          </w:tcPr>
          <w:p w14:paraId="10D30423" w14:textId="77777777" w:rsidR="00B07742" w:rsidRDefault="00B07742" w:rsidP="00860E27">
            <w:pPr>
              <w:pStyle w:val="TableParagraph"/>
              <w:ind w:left="0"/>
              <w:rPr>
                <w:sz w:val="20"/>
              </w:rPr>
            </w:pPr>
          </w:p>
        </w:tc>
        <w:tc>
          <w:tcPr>
            <w:tcW w:w="449" w:type="dxa"/>
          </w:tcPr>
          <w:p w14:paraId="0A525E07" w14:textId="77777777" w:rsidR="00B07742" w:rsidRDefault="00B07742" w:rsidP="00860E27">
            <w:pPr>
              <w:pStyle w:val="TableParagraph"/>
              <w:spacing w:line="249" w:lineRule="exact"/>
              <w:ind w:left="21" w:right="1"/>
              <w:jc w:val="center"/>
              <w:rPr>
                <w:b/>
              </w:rPr>
            </w:pPr>
            <w:r>
              <w:rPr>
                <w:b/>
                <w:spacing w:val="-10"/>
              </w:rPr>
              <w:t>4</w:t>
            </w:r>
          </w:p>
        </w:tc>
      </w:tr>
      <w:tr w:rsidR="00B07742" w14:paraId="1C0F0DD0" w14:textId="77777777" w:rsidTr="00860E27">
        <w:trPr>
          <w:trHeight w:val="635"/>
        </w:trPr>
        <w:tc>
          <w:tcPr>
            <w:tcW w:w="2630" w:type="dxa"/>
            <w:gridSpan w:val="4"/>
          </w:tcPr>
          <w:p w14:paraId="058CE045" w14:textId="77777777" w:rsidR="00B07742" w:rsidRDefault="00B07742" w:rsidP="00860E27">
            <w:pPr>
              <w:pStyle w:val="TableParagraph"/>
              <w:spacing w:before="155"/>
              <w:rPr>
                <w:b/>
                <w:sz w:val="24"/>
              </w:rPr>
            </w:pPr>
            <w:r>
              <w:rPr>
                <w:b/>
                <w:spacing w:val="-2"/>
                <w:sz w:val="24"/>
              </w:rPr>
              <w:t>Pre-requisite</w:t>
            </w:r>
          </w:p>
        </w:tc>
        <w:tc>
          <w:tcPr>
            <w:tcW w:w="5221" w:type="dxa"/>
          </w:tcPr>
          <w:p w14:paraId="08845C76" w14:textId="029CB0DE" w:rsidR="00B07742" w:rsidRDefault="00B07742" w:rsidP="00860E27">
            <w:pPr>
              <w:pStyle w:val="TableParagraph"/>
              <w:spacing w:before="150"/>
              <w:ind w:left="108"/>
              <w:rPr>
                <w:sz w:val="24"/>
              </w:rPr>
            </w:pPr>
            <w:r>
              <w:rPr>
                <w:sz w:val="24"/>
              </w:rPr>
              <w:t>Basic</w:t>
            </w:r>
            <w:r>
              <w:rPr>
                <w:spacing w:val="-4"/>
                <w:sz w:val="24"/>
              </w:rPr>
              <w:t xml:space="preserve"> </w:t>
            </w:r>
            <w:r>
              <w:rPr>
                <w:sz w:val="24"/>
              </w:rPr>
              <w:t>knowledge</w:t>
            </w:r>
            <w:r>
              <w:rPr>
                <w:spacing w:val="-4"/>
                <w:sz w:val="24"/>
              </w:rPr>
              <w:t xml:space="preserve"> </w:t>
            </w:r>
            <w:r w:rsidR="00860E27">
              <w:rPr>
                <w:sz w:val="24"/>
              </w:rPr>
              <w:t xml:space="preserve">of </w:t>
            </w:r>
            <w:r w:rsidR="00860E27" w:rsidRPr="00860E27">
              <w:rPr>
                <w:spacing w:val="-1"/>
                <w:sz w:val="24"/>
              </w:rPr>
              <w:t>Tableau and Power BI</w:t>
            </w:r>
          </w:p>
        </w:tc>
        <w:tc>
          <w:tcPr>
            <w:tcW w:w="941" w:type="dxa"/>
            <w:gridSpan w:val="2"/>
          </w:tcPr>
          <w:p w14:paraId="58DBC07B" w14:textId="77777777" w:rsidR="00B07742" w:rsidRDefault="00B07742" w:rsidP="00860E27">
            <w:pPr>
              <w:pStyle w:val="TableParagraph"/>
              <w:spacing w:line="273" w:lineRule="exact"/>
              <w:ind w:left="3"/>
              <w:rPr>
                <w:b/>
                <w:sz w:val="24"/>
              </w:rPr>
            </w:pPr>
            <w:r>
              <w:rPr>
                <w:b/>
                <w:spacing w:val="-2"/>
                <w:sz w:val="24"/>
              </w:rPr>
              <w:t>Syllabus</w:t>
            </w:r>
          </w:p>
          <w:p w14:paraId="01740F92" w14:textId="77777777" w:rsidR="00B07742" w:rsidRDefault="00B07742" w:rsidP="00860E27">
            <w:pPr>
              <w:pStyle w:val="TableParagraph"/>
              <w:spacing w:before="43"/>
              <w:ind w:left="3"/>
              <w:rPr>
                <w:b/>
                <w:sz w:val="24"/>
              </w:rPr>
            </w:pPr>
            <w:r>
              <w:rPr>
                <w:b/>
                <w:spacing w:val="-2"/>
                <w:sz w:val="24"/>
              </w:rPr>
              <w:t>Version</w:t>
            </w:r>
          </w:p>
        </w:tc>
        <w:tc>
          <w:tcPr>
            <w:tcW w:w="945" w:type="dxa"/>
            <w:gridSpan w:val="3"/>
          </w:tcPr>
          <w:p w14:paraId="5C860232" w14:textId="77777777" w:rsidR="00B07742" w:rsidRDefault="00B07742" w:rsidP="00860E27">
            <w:pPr>
              <w:pStyle w:val="TableParagraph"/>
              <w:spacing w:before="39"/>
              <w:ind w:left="113"/>
              <w:rPr>
                <w:b/>
                <w:sz w:val="24"/>
              </w:rPr>
            </w:pPr>
            <w:r>
              <w:rPr>
                <w:b/>
                <w:spacing w:val="-2"/>
                <w:sz w:val="24"/>
              </w:rPr>
              <w:t>2026-27</w:t>
            </w:r>
          </w:p>
        </w:tc>
      </w:tr>
      <w:tr w:rsidR="00B07742" w14:paraId="54040EFE" w14:textId="77777777" w:rsidTr="00860E27">
        <w:trPr>
          <w:trHeight w:val="316"/>
        </w:trPr>
        <w:tc>
          <w:tcPr>
            <w:tcW w:w="9737" w:type="dxa"/>
            <w:gridSpan w:val="10"/>
          </w:tcPr>
          <w:p w14:paraId="089194BF" w14:textId="77777777" w:rsidR="00B07742" w:rsidRDefault="00B07742" w:rsidP="00860E27">
            <w:pPr>
              <w:pStyle w:val="TableParagraph"/>
              <w:spacing w:line="273" w:lineRule="exact"/>
              <w:rPr>
                <w:b/>
                <w:sz w:val="24"/>
              </w:rPr>
            </w:pPr>
            <w:r>
              <w:rPr>
                <w:b/>
                <w:sz w:val="24"/>
              </w:rPr>
              <w:t>Course</w:t>
            </w:r>
            <w:r>
              <w:rPr>
                <w:b/>
                <w:spacing w:val="-4"/>
                <w:sz w:val="24"/>
              </w:rPr>
              <w:t xml:space="preserve"> </w:t>
            </w:r>
            <w:r>
              <w:rPr>
                <w:b/>
                <w:spacing w:val="-2"/>
                <w:sz w:val="24"/>
              </w:rPr>
              <w:t>Objectives:</w:t>
            </w:r>
          </w:p>
        </w:tc>
      </w:tr>
      <w:tr w:rsidR="00B07742" w14:paraId="76433402" w14:textId="77777777" w:rsidTr="00860E27">
        <w:trPr>
          <w:trHeight w:val="1345"/>
        </w:trPr>
        <w:tc>
          <w:tcPr>
            <w:tcW w:w="9737" w:type="dxa"/>
            <w:gridSpan w:val="10"/>
          </w:tcPr>
          <w:p w14:paraId="3AC01B89" w14:textId="77777777" w:rsidR="00B07742" w:rsidRDefault="00B07742" w:rsidP="00860E27">
            <w:pPr>
              <w:pStyle w:val="TableParagraph"/>
              <w:spacing w:line="268" w:lineRule="exact"/>
              <w:rPr>
                <w:sz w:val="24"/>
              </w:rPr>
            </w:pPr>
            <w:r>
              <w:rPr>
                <w:sz w:val="24"/>
              </w:rPr>
              <w:t>The</w:t>
            </w:r>
            <w:r>
              <w:rPr>
                <w:spacing w:val="-5"/>
                <w:sz w:val="24"/>
              </w:rPr>
              <w:t xml:space="preserve"> </w:t>
            </w:r>
            <w:r>
              <w:rPr>
                <w:sz w:val="24"/>
              </w:rPr>
              <w:t>main</w:t>
            </w:r>
            <w:r>
              <w:rPr>
                <w:spacing w:val="-1"/>
                <w:sz w:val="24"/>
              </w:rPr>
              <w:t xml:space="preserve"> </w:t>
            </w:r>
            <w:r>
              <w:rPr>
                <w:sz w:val="24"/>
              </w:rPr>
              <w:t>objectives</w:t>
            </w:r>
            <w:r>
              <w:rPr>
                <w:spacing w:val="-1"/>
                <w:sz w:val="24"/>
              </w:rPr>
              <w:t xml:space="preserve"> </w:t>
            </w:r>
            <w:r>
              <w:rPr>
                <w:sz w:val="24"/>
              </w:rPr>
              <w:t>of this</w:t>
            </w:r>
            <w:r>
              <w:rPr>
                <w:spacing w:val="-1"/>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14:paraId="76ED3ADF" w14:textId="77777777" w:rsidR="00B07742" w:rsidRPr="00B2490D" w:rsidRDefault="00B07742" w:rsidP="00CC1882">
            <w:pPr>
              <w:pStyle w:val="ListParagraph"/>
              <w:numPr>
                <w:ilvl w:val="0"/>
                <w:numId w:val="50"/>
              </w:numPr>
              <w:tabs>
                <w:tab w:val="left" w:pos="2160"/>
              </w:tabs>
              <w:spacing w:before="267"/>
              <w:jc w:val="left"/>
              <w:rPr>
                <w:sz w:val="24"/>
                <w:szCs w:val="24"/>
              </w:rPr>
            </w:pPr>
            <w:r w:rsidRPr="00B2490D">
              <w:rPr>
                <w:sz w:val="24"/>
                <w:szCs w:val="24"/>
              </w:rPr>
              <w:t>Familiarize</w:t>
            </w:r>
            <w:r w:rsidRPr="00B2490D">
              <w:rPr>
                <w:spacing w:val="-5"/>
                <w:sz w:val="24"/>
                <w:szCs w:val="24"/>
              </w:rPr>
              <w:t xml:space="preserve"> </w:t>
            </w:r>
            <w:r w:rsidRPr="00B2490D">
              <w:rPr>
                <w:sz w:val="24"/>
                <w:szCs w:val="24"/>
              </w:rPr>
              <w:t>with</w:t>
            </w:r>
            <w:r w:rsidRPr="00B2490D">
              <w:rPr>
                <w:spacing w:val="-3"/>
                <w:sz w:val="24"/>
                <w:szCs w:val="24"/>
              </w:rPr>
              <w:t xml:space="preserve"> </w:t>
            </w:r>
            <w:r w:rsidRPr="00B2490D">
              <w:rPr>
                <w:sz w:val="24"/>
                <w:szCs w:val="24"/>
              </w:rPr>
              <w:t>the</w:t>
            </w:r>
            <w:r w:rsidRPr="00B2490D">
              <w:rPr>
                <w:spacing w:val="-3"/>
                <w:sz w:val="24"/>
                <w:szCs w:val="24"/>
              </w:rPr>
              <w:t xml:space="preserve"> </w:t>
            </w:r>
            <w:r w:rsidRPr="00B2490D">
              <w:rPr>
                <w:sz w:val="24"/>
                <w:szCs w:val="24"/>
              </w:rPr>
              <w:t>tableau</w:t>
            </w:r>
            <w:r w:rsidRPr="00B2490D">
              <w:rPr>
                <w:spacing w:val="-1"/>
                <w:sz w:val="24"/>
                <w:szCs w:val="24"/>
              </w:rPr>
              <w:t xml:space="preserve"> </w:t>
            </w:r>
            <w:r w:rsidRPr="00B2490D">
              <w:rPr>
                <w:sz w:val="24"/>
                <w:szCs w:val="24"/>
              </w:rPr>
              <w:t>and</w:t>
            </w:r>
            <w:r w:rsidRPr="00B2490D">
              <w:rPr>
                <w:spacing w:val="-4"/>
                <w:sz w:val="24"/>
                <w:szCs w:val="24"/>
              </w:rPr>
              <w:t xml:space="preserve"> </w:t>
            </w:r>
            <w:r w:rsidRPr="00B2490D">
              <w:rPr>
                <w:sz w:val="24"/>
                <w:szCs w:val="24"/>
              </w:rPr>
              <w:t>Power</w:t>
            </w:r>
            <w:r w:rsidRPr="00B2490D">
              <w:rPr>
                <w:spacing w:val="-6"/>
                <w:sz w:val="24"/>
                <w:szCs w:val="24"/>
              </w:rPr>
              <w:t xml:space="preserve"> </w:t>
            </w:r>
            <w:r w:rsidRPr="00B2490D">
              <w:rPr>
                <w:sz w:val="24"/>
                <w:szCs w:val="24"/>
              </w:rPr>
              <w:t>BI</w:t>
            </w:r>
            <w:r w:rsidRPr="00B2490D">
              <w:rPr>
                <w:spacing w:val="-2"/>
                <w:sz w:val="24"/>
                <w:szCs w:val="24"/>
              </w:rPr>
              <w:t xml:space="preserve"> environment.</w:t>
            </w:r>
          </w:p>
          <w:p w14:paraId="05F870A1" w14:textId="77777777" w:rsidR="00B07742" w:rsidRPr="00B2490D" w:rsidRDefault="00B07742" w:rsidP="00CC1882">
            <w:pPr>
              <w:pStyle w:val="ListParagraph"/>
              <w:numPr>
                <w:ilvl w:val="0"/>
                <w:numId w:val="50"/>
              </w:numPr>
              <w:tabs>
                <w:tab w:val="left" w:pos="2160"/>
              </w:tabs>
              <w:spacing w:before="1"/>
              <w:jc w:val="left"/>
              <w:rPr>
                <w:sz w:val="24"/>
                <w:szCs w:val="24"/>
              </w:rPr>
            </w:pPr>
            <w:r w:rsidRPr="00B2490D">
              <w:rPr>
                <w:sz w:val="24"/>
                <w:szCs w:val="24"/>
              </w:rPr>
              <w:t>Create</w:t>
            </w:r>
            <w:r w:rsidRPr="00B2490D">
              <w:rPr>
                <w:spacing w:val="-6"/>
                <w:sz w:val="24"/>
                <w:szCs w:val="24"/>
              </w:rPr>
              <w:t xml:space="preserve"> </w:t>
            </w:r>
            <w:r w:rsidRPr="00B2490D">
              <w:rPr>
                <w:sz w:val="24"/>
                <w:szCs w:val="24"/>
              </w:rPr>
              <w:t>charts</w:t>
            </w:r>
            <w:r w:rsidRPr="00B2490D">
              <w:rPr>
                <w:spacing w:val="-4"/>
                <w:sz w:val="24"/>
                <w:szCs w:val="24"/>
              </w:rPr>
              <w:t xml:space="preserve"> </w:t>
            </w:r>
            <w:r w:rsidRPr="00B2490D">
              <w:rPr>
                <w:sz w:val="24"/>
                <w:szCs w:val="24"/>
              </w:rPr>
              <w:t>using</w:t>
            </w:r>
            <w:r w:rsidRPr="00B2490D">
              <w:rPr>
                <w:spacing w:val="-5"/>
                <w:sz w:val="24"/>
                <w:szCs w:val="24"/>
              </w:rPr>
              <w:t xml:space="preserve"> </w:t>
            </w:r>
            <w:r w:rsidRPr="00B2490D">
              <w:rPr>
                <w:sz w:val="24"/>
                <w:szCs w:val="24"/>
              </w:rPr>
              <w:t>functions</w:t>
            </w:r>
            <w:r w:rsidRPr="00B2490D">
              <w:rPr>
                <w:spacing w:val="-4"/>
                <w:sz w:val="24"/>
                <w:szCs w:val="24"/>
              </w:rPr>
              <w:t xml:space="preserve"> </w:t>
            </w:r>
            <w:r w:rsidRPr="00B2490D">
              <w:rPr>
                <w:sz w:val="24"/>
                <w:szCs w:val="24"/>
              </w:rPr>
              <w:t>to</w:t>
            </w:r>
            <w:r w:rsidRPr="00B2490D">
              <w:rPr>
                <w:spacing w:val="-4"/>
                <w:sz w:val="24"/>
                <w:szCs w:val="24"/>
              </w:rPr>
              <w:t xml:space="preserve"> </w:t>
            </w:r>
            <w:r w:rsidRPr="00B2490D">
              <w:rPr>
                <w:sz w:val="24"/>
                <w:szCs w:val="24"/>
              </w:rPr>
              <w:t>generate</w:t>
            </w:r>
            <w:r w:rsidRPr="00B2490D">
              <w:rPr>
                <w:spacing w:val="-4"/>
                <w:sz w:val="24"/>
                <w:szCs w:val="24"/>
              </w:rPr>
              <w:t xml:space="preserve"> </w:t>
            </w:r>
            <w:r w:rsidRPr="00B2490D">
              <w:rPr>
                <w:sz w:val="24"/>
                <w:szCs w:val="24"/>
              </w:rPr>
              <w:t>data</w:t>
            </w:r>
            <w:r w:rsidRPr="00B2490D">
              <w:rPr>
                <w:spacing w:val="-6"/>
                <w:sz w:val="24"/>
                <w:szCs w:val="24"/>
              </w:rPr>
              <w:t xml:space="preserve"> </w:t>
            </w:r>
            <w:r w:rsidRPr="00B2490D">
              <w:rPr>
                <w:spacing w:val="-2"/>
                <w:sz w:val="24"/>
                <w:szCs w:val="24"/>
              </w:rPr>
              <w:t>insights.</w:t>
            </w:r>
          </w:p>
          <w:p w14:paraId="27058E75" w14:textId="77777777" w:rsidR="00B07742" w:rsidRPr="00B2490D" w:rsidRDefault="00B07742" w:rsidP="00CC1882">
            <w:pPr>
              <w:pStyle w:val="ListParagraph"/>
              <w:numPr>
                <w:ilvl w:val="0"/>
                <w:numId w:val="50"/>
              </w:numPr>
              <w:tabs>
                <w:tab w:val="left" w:pos="2160"/>
              </w:tabs>
              <w:spacing w:line="279" w:lineRule="exact"/>
              <w:jc w:val="left"/>
              <w:rPr>
                <w:sz w:val="24"/>
                <w:szCs w:val="24"/>
              </w:rPr>
            </w:pPr>
            <w:r w:rsidRPr="00B2490D">
              <w:rPr>
                <w:sz w:val="24"/>
                <w:szCs w:val="24"/>
              </w:rPr>
              <w:t>Understand</w:t>
            </w:r>
            <w:r w:rsidRPr="00B2490D">
              <w:rPr>
                <w:spacing w:val="-7"/>
                <w:sz w:val="24"/>
                <w:szCs w:val="24"/>
              </w:rPr>
              <w:t xml:space="preserve"> </w:t>
            </w:r>
            <w:r w:rsidRPr="00B2490D">
              <w:rPr>
                <w:sz w:val="24"/>
                <w:szCs w:val="24"/>
              </w:rPr>
              <w:t>data</w:t>
            </w:r>
            <w:r w:rsidRPr="00B2490D">
              <w:rPr>
                <w:spacing w:val="-4"/>
                <w:sz w:val="24"/>
                <w:szCs w:val="24"/>
              </w:rPr>
              <w:t xml:space="preserve"> </w:t>
            </w:r>
            <w:r w:rsidRPr="00B2490D">
              <w:rPr>
                <w:sz w:val="24"/>
                <w:szCs w:val="24"/>
              </w:rPr>
              <w:t>aggregation</w:t>
            </w:r>
            <w:r w:rsidRPr="00B2490D">
              <w:rPr>
                <w:spacing w:val="-4"/>
                <w:sz w:val="24"/>
                <w:szCs w:val="24"/>
              </w:rPr>
              <w:t xml:space="preserve"> </w:t>
            </w:r>
            <w:r w:rsidRPr="00B2490D">
              <w:rPr>
                <w:sz w:val="24"/>
                <w:szCs w:val="24"/>
              </w:rPr>
              <w:t>and</w:t>
            </w:r>
            <w:r w:rsidRPr="00B2490D">
              <w:rPr>
                <w:spacing w:val="-6"/>
                <w:sz w:val="24"/>
                <w:szCs w:val="24"/>
              </w:rPr>
              <w:t xml:space="preserve"> </w:t>
            </w:r>
            <w:r w:rsidRPr="00B2490D">
              <w:rPr>
                <w:sz w:val="24"/>
                <w:szCs w:val="24"/>
              </w:rPr>
              <w:t>calculations</w:t>
            </w:r>
            <w:r w:rsidRPr="00B2490D">
              <w:rPr>
                <w:spacing w:val="-3"/>
                <w:sz w:val="24"/>
                <w:szCs w:val="24"/>
              </w:rPr>
              <w:t xml:space="preserve"> </w:t>
            </w:r>
            <w:r w:rsidRPr="00B2490D">
              <w:rPr>
                <w:sz w:val="24"/>
                <w:szCs w:val="24"/>
              </w:rPr>
              <w:t>for</w:t>
            </w:r>
            <w:r w:rsidRPr="00B2490D">
              <w:rPr>
                <w:spacing w:val="-6"/>
                <w:sz w:val="24"/>
                <w:szCs w:val="24"/>
              </w:rPr>
              <w:t xml:space="preserve"> </w:t>
            </w:r>
            <w:r w:rsidRPr="00B2490D">
              <w:rPr>
                <w:sz w:val="24"/>
                <w:szCs w:val="24"/>
              </w:rPr>
              <w:t>effective</w:t>
            </w:r>
            <w:r w:rsidRPr="00B2490D">
              <w:rPr>
                <w:spacing w:val="-5"/>
                <w:sz w:val="24"/>
                <w:szCs w:val="24"/>
              </w:rPr>
              <w:t xml:space="preserve"> </w:t>
            </w:r>
            <w:r w:rsidRPr="00B2490D">
              <w:rPr>
                <w:spacing w:val="-2"/>
                <w:sz w:val="24"/>
                <w:szCs w:val="24"/>
              </w:rPr>
              <w:t>analysis.</w:t>
            </w:r>
          </w:p>
          <w:p w14:paraId="1B36DA4D" w14:textId="77777777" w:rsidR="00B07742" w:rsidRPr="00B2490D" w:rsidRDefault="00B07742" w:rsidP="00CC1882">
            <w:pPr>
              <w:pStyle w:val="ListParagraph"/>
              <w:numPr>
                <w:ilvl w:val="0"/>
                <w:numId w:val="50"/>
              </w:numPr>
              <w:tabs>
                <w:tab w:val="left" w:pos="2160"/>
              </w:tabs>
              <w:spacing w:line="279" w:lineRule="exact"/>
              <w:jc w:val="left"/>
              <w:rPr>
                <w:sz w:val="24"/>
                <w:szCs w:val="24"/>
              </w:rPr>
            </w:pPr>
            <w:r w:rsidRPr="00B2490D">
              <w:rPr>
                <w:sz w:val="24"/>
                <w:szCs w:val="24"/>
              </w:rPr>
              <w:t>Build</w:t>
            </w:r>
            <w:r w:rsidRPr="00B2490D">
              <w:rPr>
                <w:spacing w:val="-7"/>
                <w:sz w:val="24"/>
                <w:szCs w:val="24"/>
              </w:rPr>
              <w:t xml:space="preserve"> </w:t>
            </w:r>
            <w:r w:rsidRPr="00B2490D">
              <w:rPr>
                <w:sz w:val="24"/>
                <w:szCs w:val="24"/>
              </w:rPr>
              <w:t>dashboards</w:t>
            </w:r>
            <w:r w:rsidRPr="00B2490D">
              <w:rPr>
                <w:spacing w:val="-3"/>
                <w:sz w:val="24"/>
                <w:szCs w:val="24"/>
              </w:rPr>
              <w:t xml:space="preserve"> </w:t>
            </w:r>
            <w:r w:rsidRPr="00B2490D">
              <w:rPr>
                <w:sz w:val="24"/>
                <w:szCs w:val="24"/>
              </w:rPr>
              <w:t>and</w:t>
            </w:r>
            <w:r w:rsidRPr="00B2490D">
              <w:rPr>
                <w:spacing w:val="-6"/>
                <w:sz w:val="24"/>
                <w:szCs w:val="24"/>
              </w:rPr>
              <w:t xml:space="preserve"> </w:t>
            </w:r>
            <w:r w:rsidRPr="00B2490D">
              <w:rPr>
                <w:sz w:val="24"/>
                <w:szCs w:val="24"/>
              </w:rPr>
              <w:t>custom</w:t>
            </w:r>
            <w:r w:rsidRPr="00B2490D">
              <w:rPr>
                <w:spacing w:val="-5"/>
                <w:sz w:val="24"/>
                <w:szCs w:val="24"/>
              </w:rPr>
              <w:t xml:space="preserve"> </w:t>
            </w:r>
            <w:r w:rsidRPr="00B2490D">
              <w:rPr>
                <w:sz w:val="24"/>
                <w:szCs w:val="24"/>
              </w:rPr>
              <w:t>spatial</w:t>
            </w:r>
            <w:r w:rsidRPr="00B2490D">
              <w:rPr>
                <w:spacing w:val="-4"/>
                <w:sz w:val="24"/>
                <w:szCs w:val="24"/>
              </w:rPr>
              <w:t xml:space="preserve"> </w:t>
            </w:r>
            <w:r w:rsidRPr="00B2490D">
              <w:rPr>
                <w:sz w:val="24"/>
                <w:szCs w:val="24"/>
              </w:rPr>
              <w:t>plots</w:t>
            </w:r>
            <w:r w:rsidRPr="00B2490D">
              <w:rPr>
                <w:spacing w:val="-6"/>
                <w:sz w:val="24"/>
                <w:szCs w:val="24"/>
              </w:rPr>
              <w:t xml:space="preserve"> </w:t>
            </w:r>
            <w:r w:rsidRPr="00B2490D">
              <w:rPr>
                <w:sz w:val="24"/>
                <w:szCs w:val="24"/>
              </w:rPr>
              <w:t>using</w:t>
            </w:r>
            <w:r w:rsidRPr="00B2490D">
              <w:rPr>
                <w:spacing w:val="-4"/>
                <w:sz w:val="24"/>
                <w:szCs w:val="24"/>
              </w:rPr>
              <w:t xml:space="preserve"> </w:t>
            </w:r>
            <w:r w:rsidRPr="00B2490D">
              <w:rPr>
                <w:sz w:val="24"/>
                <w:szCs w:val="24"/>
              </w:rPr>
              <w:t>spatial</w:t>
            </w:r>
            <w:r w:rsidRPr="00B2490D">
              <w:rPr>
                <w:spacing w:val="-3"/>
                <w:sz w:val="24"/>
                <w:szCs w:val="24"/>
              </w:rPr>
              <w:t xml:space="preserve"> </w:t>
            </w:r>
            <w:r w:rsidRPr="00B2490D">
              <w:rPr>
                <w:spacing w:val="-2"/>
                <w:sz w:val="24"/>
                <w:szCs w:val="24"/>
              </w:rPr>
              <w:t>data.</w:t>
            </w:r>
          </w:p>
          <w:p w14:paraId="22616D81" w14:textId="77777777" w:rsidR="00B07742" w:rsidRPr="00B2490D" w:rsidRDefault="00B07742" w:rsidP="00CC1882">
            <w:pPr>
              <w:pStyle w:val="ListParagraph"/>
              <w:numPr>
                <w:ilvl w:val="0"/>
                <w:numId w:val="50"/>
              </w:numPr>
              <w:tabs>
                <w:tab w:val="left" w:pos="2160"/>
              </w:tabs>
              <w:spacing w:before="1"/>
              <w:jc w:val="left"/>
              <w:rPr>
                <w:sz w:val="24"/>
                <w:szCs w:val="24"/>
              </w:rPr>
            </w:pPr>
            <w:r w:rsidRPr="00B2490D">
              <w:rPr>
                <w:sz w:val="24"/>
                <w:szCs w:val="24"/>
              </w:rPr>
              <w:t>Conduct</w:t>
            </w:r>
            <w:r w:rsidRPr="00B2490D">
              <w:rPr>
                <w:spacing w:val="-4"/>
                <w:sz w:val="24"/>
                <w:szCs w:val="24"/>
              </w:rPr>
              <w:t xml:space="preserve"> </w:t>
            </w:r>
            <w:r w:rsidRPr="00B2490D">
              <w:rPr>
                <w:sz w:val="24"/>
                <w:szCs w:val="24"/>
              </w:rPr>
              <w:t>data</w:t>
            </w:r>
            <w:r w:rsidRPr="00B2490D">
              <w:rPr>
                <w:spacing w:val="-7"/>
                <w:sz w:val="24"/>
                <w:szCs w:val="24"/>
              </w:rPr>
              <w:t xml:space="preserve"> </w:t>
            </w:r>
            <w:r w:rsidRPr="00B2490D">
              <w:rPr>
                <w:sz w:val="24"/>
                <w:szCs w:val="24"/>
              </w:rPr>
              <w:t>visualizations</w:t>
            </w:r>
            <w:r w:rsidRPr="00B2490D">
              <w:rPr>
                <w:spacing w:val="-7"/>
                <w:sz w:val="24"/>
                <w:szCs w:val="24"/>
              </w:rPr>
              <w:t xml:space="preserve"> </w:t>
            </w:r>
            <w:r w:rsidRPr="00B2490D">
              <w:rPr>
                <w:sz w:val="24"/>
                <w:szCs w:val="24"/>
              </w:rPr>
              <w:t>using</w:t>
            </w:r>
            <w:r w:rsidRPr="00B2490D">
              <w:rPr>
                <w:spacing w:val="-5"/>
                <w:sz w:val="24"/>
                <w:szCs w:val="24"/>
              </w:rPr>
              <w:t xml:space="preserve"> </w:t>
            </w:r>
            <w:r w:rsidRPr="00B2490D">
              <w:rPr>
                <w:sz w:val="24"/>
                <w:szCs w:val="24"/>
              </w:rPr>
              <w:t>adhoc</w:t>
            </w:r>
            <w:r w:rsidRPr="00B2490D">
              <w:rPr>
                <w:spacing w:val="-4"/>
                <w:sz w:val="24"/>
                <w:szCs w:val="24"/>
              </w:rPr>
              <w:t xml:space="preserve"> </w:t>
            </w:r>
            <w:r w:rsidRPr="00B2490D">
              <w:rPr>
                <w:spacing w:val="-2"/>
                <w:sz w:val="24"/>
                <w:szCs w:val="24"/>
              </w:rPr>
              <w:t>analysis.</w:t>
            </w:r>
          </w:p>
          <w:p w14:paraId="0EB2A3D1" w14:textId="77777777" w:rsidR="00B07742" w:rsidRDefault="00B07742" w:rsidP="00860E27">
            <w:pPr>
              <w:pStyle w:val="TableParagraph"/>
              <w:tabs>
                <w:tab w:val="left" w:pos="645"/>
              </w:tabs>
              <w:spacing w:line="270" w:lineRule="exact"/>
              <w:ind w:left="645"/>
              <w:rPr>
                <w:sz w:val="24"/>
              </w:rPr>
            </w:pPr>
          </w:p>
        </w:tc>
      </w:tr>
      <w:tr w:rsidR="00B07742" w14:paraId="2941B124" w14:textId="77777777" w:rsidTr="00860E27">
        <w:trPr>
          <w:trHeight w:val="316"/>
        </w:trPr>
        <w:tc>
          <w:tcPr>
            <w:tcW w:w="9737" w:type="dxa"/>
            <w:gridSpan w:val="10"/>
          </w:tcPr>
          <w:p w14:paraId="0B2F1B94" w14:textId="77777777" w:rsidR="00B07742" w:rsidRDefault="00B07742" w:rsidP="00860E27">
            <w:pPr>
              <w:pStyle w:val="TableParagraph"/>
              <w:spacing w:line="273" w:lineRule="exact"/>
              <w:rPr>
                <w:b/>
                <w:sz w:val="24"/>
              </w:rPr>
            </w:pPr>
            <w:r>
              <w:rPr>
                <w:b/>
                <w:sz w:val="24"/>
              </w:rPr>
              <w:t>Expected</w:t>
            </w:r>
            <w:r>
              <w:rPr>
                <w:b/>
                <w:spacing w:val="-4"/>
                <w:sz w:val="24"/>
              </w:rPr>
              <w:t xml:space="preserve"> </w:t>
            </w:r>
            <w:r>
              <w:rPr>
                <w:b/>
                <w:sz w:val="24"/>
              </w:rPr>
              <w:t>Course</w:t>
            </w:r>
            <w:r>
              <w:rPr>
                <w:b/>
                <w:spacing w:val="-8"/>
                <w:sz w:val="24"/>
              </w:rPr>
              <w:t xml:space="preserve"> </w:t>
            </w:r>
            <w:r>
              <w:rPr>
                <w:b/>
                <w:spacing w:val="-2"/>
                <w:sz w:val="24"/>
              </w:rPr>
              <w:t>Outcomes:</w:t>
            </w:r>
          </w:p>
        </w:tc>
      </w:tr>
      <w:tr w:rsidR="00B07742" w14:paraId="1914AA3F" w14:textId="77777777" w:rsidTr="00860E27">
        <w:trPr>
          <w:trHeight w:val="323"/>
        </w:trPr>
        <w:tc>
          <w:tcPr>
            <w:tcW w:w="9737" w:type="dxa"/>
            <w:gridSpan w:val="10"/>
          </w:tcPr>
          <w:p w14:paraId="58358AA4" w14:textId="77777777" w:rsidR="00B07742" w:rsidRDefault="00B07742" w:rsidP="00860E27">
            <w:pPr>
              <w:pStyle w:val="TableParagraph"/>
              <w:spacing w:line="268" w:lineRule="exact"/>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 of</w:t>
            </w:r>
            <w:r>
              <w:rPr>
                <w:spacing w:val="-2"/>
                <w:sz w:val="24"/>
              </w:rPr>
              <w:t xml:space="preserve"> </w:t>
            </w:r>
            <w:r>
              <w:rPr>
                <w:sz w:val="24"/>
              </w:rPr>
              <w:t>the</w:t>
            </w:r>
            <w:r>
              <w:rPr>
                <w:spacing w:val="-2"/>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B07742" w14:paraId="4F9EA028" w14:textId="77777777" w:rsidTr="00860E27">
        <w:trPr>
          <w:trHeight w:val="321"/>
        </w:trPr>
        <w:tc>
          <w:tcPr>
            <w:tcW w:w="557" w:type="dxa"/>
          </w:tcPr>
          <w:p w14:paraId="48D3DF3E" w14:textId="77777777" w:rsidR="00B07742" w:rsidRDefault="00B07742" w:rsidP="00860E27">
            <w:pPr>
              <w:pStyle w:val="TableParagraph"/>
              <w:spacing w:line="271" w:lineRule="exact"/>
              <w:rPr>
                <w:sz w:val="24"/>
              </w:rPr>
            </w:pPr>
            <w:r>
              <w:rPr>
                <w:spacing w:val="-10"/>
                <w:sz w:val="24"/>
              </w:rPr>
              <w:t>1</w:t>
            </w:r>
          </w:p>
        </w:tc>
        <w:tc>
          <w:tcPr>
            <w:tcW w:w="8370" w:type="dxa"/>
            <w:gridSpan w:val="7"/>
          </w:tcPr>
          <w:p w14:paraId="03283BBF" w14:textId="77777777" w:rsidR="00B07742" w:rsidRDefault="00B07742" w:rsidP="00860E27">
            <w:pPr>
              <w:pStyle w:val="TableParagraph"/>
              <w:spacing w:line="271" w:lineRule="exact"/>
              <w:rPr>
                <w:sz w:val="24"/>
              </w:rPr>
            </w:pPr>
            <w:r w:rsidRPr="00B2490D">
              <w:rPr>
                <w:sz w:val="24"/>
                <w:szCs w:val="24"/>
              </w:rPr>
              <w:t>Illustrate</w:t>
            </w:r>
            <w:r w:rsidRPr="00B2490D">
              <w:rPr>
                <w:spacing w:val="-4"/>
                <w:sz w:val="24"/>
                <w:szCs w:val="24"/>
              </w:rPr>
              <w:t xml:space="preserve"> </w:t>
            </w:r>
            <w:r w:rsidRPr="00B2490D">
              <w:rPr>
                <w:sz w:val="24"/>
                <w:szCs w:val="24"/>
              </w:rPr>
              <w:t>the</w:t>
            </w:r>
            <w:r w:rsidRPr="00B2490D">
              <w:rPr>
                <w:spacing w:val="-3"/>
                <w:sz w:val="24"/>
                <w:szCs w:val="24"/>
              </w:rPr>
              <w:t xml:space="preserve"> </w:t>
            </w:r>
            <w:r w:rsidRPr="00B2490D">
              <w:rPr>
                <w:sz w:val="24"/>
                <w:szCs w:val="24"/>
              </w:rPr>
              <w:t>importance</w:t>
            </w:r>
            <w:r w:rsidRPr="00B2490D">
              <w:rPr>
                <w:spacing w:val="-5"/>
                <w:sz w:val="24"/>
                <w:szCs w:val="24"/>
              </w:rPr>
              <w:t xml:space="preserve"> </w:t>
            </w:r>
            <w:r w:rsidRPr="00B2490D">
              <w:rPr>
                <w:sz w:val="24"/>
                <w:szCs w:val="24"/>
              </w:rPr>
              <w:t>of</w:t>
            </w:r>
            <w:r w:rsidRPr="00B2490D">
              <w:rPr>
                <w:spacing w:val="-3"/>
                <w:sz w:val="24"/>
                <w:szCs w:val="24"/>
              </w:rPr>
              <w:t xml:space="preserve"> </w:t>
            </w:r>
            <w:r w:rsidRPr="00B2490D">
              <w:rPr>
                <w:sz w:val="24"/>
                <w:szCs w:val="24"/>
              </w:rPr>
              <w:t>data</w:t>
            </w:r>
            <w:r w:rsidRPr="00B2490D">
              <w:rPr>
                <w:spacing w:val="-3"/>
                <w:sz w:val="24"/>
                <w:szCs w:val="24"/>
              </w:rPr>
              <w:t xml:space="preserve"> </w:t>
            </w:r>
            <w:r w:rsidRPr="00B2490D">
              <w:rPr>
                <w:spacing w:val="-2"/>
                <w:sz w:val="24"/>
                <w:szCs w:val="24"/>
              </w:rPr>
              <w:t>visualization</w:t>
            </w:r>
          </w:p>
        </w:tc>
        <w:tc>
          <w:tcPr>
            <w:tcW w:w="810" w:type="dxa"/>
            <w:gridSpan w:val="2"/>
          </w:tcPr>
          <w:p w14:paraId="3988C948" w14:textId="77777777" w:rsidR="00B07742" w:rsidRDefault="00B07742" w:rsidP="00860E27">
            <w:pPr>
              <w:pStyle w:val="TableParagraph"/>
              <w:spacing w:line="271" w:lineRule="exact"/>
              <w:ind w:left="264"/>
              <w:rPr>
                <w:sz w:val="24"/>
              </w:rPr>
            </w:pPr>
            <w:r>
              <w:rPr>
                <w:spacing w:val="-5"/>
                <w:sz w:val="24"/>
              </w:rPr>
              <w:t>K1</w:t>
            </w:r>
          </w:p>
        </w:tc>
      </w:tr>
      <w:tr w:rsidR="00B07742" w14:paraId="649BC896" w14:textId="77777777" w:rsidTr="00860E27">
        <w:trPr>
          <w:trHeight w:val="321"/>
        </w:trPr>
        <w:tc>
          <w:tcPr>
            <w:tcW w:w="557" w:type="dxa"/>
          </w:tcPr>
          <w:p w14:paraId="1372F693" w14:textId="77777777" w:rsidR="00B07742" w:rsidRDefault="00B07742" w:rsidP="00860E27">
            <w:pPr>
              <w:pStyle w:val="TableParagraph"/>
              <w:spacing w:line="270" w:lineRule="exact"/>
              <w:rPr>
                <w:sz w:val="24"/>
              </w:rPr>
            </w:pPr>
            <w:r>
              <w:rPr>
                <w:spacing w:val="-10"/>
                <w:sz w:val="24"/>
              </w:rPr>
              <w:t>2</w:t>
            </w:r>
          </w:p>
        </w:tc>
        <w:tc>
          <w:tcPr>
            <w:tcW w:w="8370" w:type="dxa"/>
            <w:gridSpan w:val="7"/>
          </w:tcPr>
          <w:p w14:paraId="3C6A294A" w14:textId="77777777" w:rsidR="00B07742" w:rsidRDefault="00B07742" w:rsidP="00860E27">
            <w:pPr>
              <w:pStyle w:val="TableParagraph"/>
              <w:spacing w:line="270" w:lineRule="exact"/>
              <w:rPr>
                <w:sz w:val="24"/>
              </w:rPr>
            </w:pPr>
            <w:r w:rsidRPr="00B2490D">
              <w:rPr>
                <w:sz w:val="24"/>
                <w:szCs w:val="24"/>
              </w:rPr>
              <w:t>Demonstrate</w:t>
            </w:r>
            <w:r w:rsidRPr="00B2490D">
              <w:rPr>
                <w:spacing w:val="-8"/>
                <w:sz w:val="24"/>
                <w:szCs w:val="24"/>
              </w:rPr>
              <w:t xml:space="preserve"> </w:t>
            </w:r>
            <w:r w:rsidRPr="00B2490D">
              <w:rPr>
                <w:sz w:val="24"/>
                <w:szCs w:val="24"/>
              </w:rPr>
              <w:t>visualization</w:t>
            </w:r>
            <w:r w:rsidRPr="00B2490D">
              <w:rPr>
                <w:spacing w:val="-8"/>
                <w:sz w:val="24"/>
                <w:szCs w:val="24"/>
              </w:rPr>
              <w:t xml:space="preserve"> </w:t>
            </w:r>
            <w:r w:rsidRPr="00B2490D">
              <w:rPr>
                <w:sz w:val="24"/>
                <w:szCs w:val="24"/>
              </w:rPr>
              <w:t>through</w:t>
            </w:r>
            <w:r w:rsidRPr="00B2490D">
              <w:rPr>
                <w:spacing w:val="-6"/>
                <w:sz w:val="24"/>
                <w:szCs w:val="24"/>
              </w:rPr>
              <w:t xml:space="preserve"> </w:t>
            </w:r>
            <w:r w:rsidRPr="00B2490D">
              <w:rPr>
                <w:sz w:val="24"/>
                <w:szCs w:val="24"/>
              </w:rPr>
              <w:t>different</w:t>
            </w:r>
            <w:r w:rsidRPr="00B2490D">
              <w:rPr>
                <w:spacing w:val="-7"/>
                <w:sz w:val="24"/>
                <w:szCs w:val="24"/>
              </w:rPr>
              <w:t xml:space="preserve"> </w:t>
            </w:r>
            <w:r w:rsidRPr="00B2490D">
              <w:rPr>
                <w:spacing w:val="-2"/>
                <w:sz w:val="24"/>
                <w:szCs w:val="24"/>
              </w:rPr>
              <w:t>charts</w:t>
            </w:r>
          </w:p>
        </w:tc>
        <w:tc>
          <w:tcPr>
            <w:tcW w:w="810" w:type="dxa"/>
            <w:gridSpan w:val="2"/>
          </w:tcPr>
          <w:p w14:paraId="4FBEC516" w14:textId="77777777" w:rsidR="00B07742" w:rsidRDefault="00B07742" w:rsidP="00860E27">
            <w:pPr>
              <w:pStyle w:val="TableParagraph"/>
              <w:spacing w:line="270" w:lineRule="exact"/>
              <w:ind w:left="264"/>
              <w:rPr>
                <w:sz w:val="24"/>
              </w:rPr>
            </w:pPr>
            <w:r>
              <w:rPr>
                <w:spacing w:val="-5"/>
                <w:sz w:val="24"/>
              </w:rPr>
              <w:t>K2</w:t>
            </w:r>
          </w:p>
        </w:tc>
      </w:tr>
      <w:tr w:rsidR="00B07742" w14:paraId="4A0BA81E" w14:textId="77777777" w:rsidTr="00860E27">
        <w:trPr>
          <w:trHeight w:val="323"/>
        </w:trPr>
        <w:tc>
          <w:tcPr>
            <w:tcW w:w="557" w:type="dxa"/>
          </w:tcPr>
          <w:p w14:paraId="476B1C66" w14:textId="77777777" w:rsidR="00B07742" w:rsidRDefault="00B07742" w:rsidP="00860E27">
            <w:pPr>
              <w:pStyle w:val="TableParagraph"/>
              <w:spacing w:line="273" w:lineRule="exact"/>
              <w:rPr>
                <w:sz w:val="24"/>
              </w:rPr>
            </w:pPr>
            <w:r>
              <w:rPr>
                <w:spacing w:val="-10"/>
                <w:sz w:val="24"/>
              </w:rPr>
              <w:t>3</w:t>
            </w:r>
          </w:p>
        </w:tc>
        <w:tc>
          <w:tcPr>
            <w:tcW w:w="8370" w:type="dxa"/>
            <w:gridSpan w:val="7"/>
          </w:tcPr>
          <w:p w14:paraId="732D6332" w14:textId="77777777" w:rsidR="00B07742" w:rsidRDefault="00B07742" w:rsidP="00860E27">
            <w:pPr>
              <w:pStyle w:val="TableParagraph"/>
              <w:spacing w:line="270" w:lineRule="exact"/>
              <w:rPr>
                <w:sz w:val="24"/>
              </w:rPr>
            </w:pPr>
            <w:r w:rsidRPr="00B2490D">
              <w:rPr>
                <w:sz w:val="24"/>
                <w:szCs w:val="24"/>
              </w:rPr>
              <w:t>Interpret</w:t>
            </w:r>
            <w:r w:rsidRPr="00B2490D">
              <w:rPr>
                <w:spacing w:val="-5"/>
                <w:sz w:val="24"/>
                <w:szCs w:val="24"/>
              </w:rPr>
              <w:t xml:space="preserve"> </w:t>
            </w:r>
            <w:r w:rsidRPr="00B2490D">
              <w:rPr>
                <w:sz w:val="24"/>
                <w:szCs w:val="24"/>
              </w:rPr>
              <w:t>the</w:t>
            </w:r>
            <w:r w:rsidRPr="00B2490D">
              <w:rPr>
                <w:spacing w:val="-4"/>
                <w:sz w:val="24"/>
                <w:szCs w:val="24"/>
              </w:rPr>
              <w:t xml:space="preserve"> </w:t>
            </w:r>
            <w:r w:rsidRPr="00B2490D">
              <w:rPr>
                <w:spacing w:val="-2"/>
                <w:sz w:val="24"/>
                <w:szCs w:val="24"/>
              </w:rPr>
              <w:t>output</w:t>
            </w:r>
            <w:r>
              <w:rPr>
                <w:spacing w:val="-2"/>
                <w:sz w:val="24"/>
                <w:szCs w:val="24"/>
              </w:rPr>
              <w:t xml:space="preserve"> &amp; </w:t>
            </w:r>
            <w:r w:rsidRPr="00B2490D">
              <w:rPr>
                <w:sz w:val="24"/>
                <w:szCs w:val="24"/>
              </w:rPr>
              <w:t>construct</w:t>
            </w:r>
            <w:r w:rsidRPr="00B2490D">
              <w:rPr>
                <w:spacing w:val="-4"/>
                <w:sz w:val="24"/>
                <w:szCs w:val="24"/>
              </w:rPr>
              <w:t xml:space="preserve"> </w:t>
            </w:r>
            <w:r w:rsidRPr="00B2490D">
              <w:rPr>
                <w:spacing w:val="-2"/>
                <w:sz w:val="24"/>
                <w:szCs w:val="24"/>
              </w:rPr>
              <w:t>dashboard</w:t>
            </w:r>
          </w:p>
        </w:tc>
        <w:tc>
          <w:tcPr>
            <w:tcW w:w="810" w:type="dxa"/>
            <w:gridSpan w:val="2"/>
          </w:tcPr>
          <w:p w14:paraId="2F4375D1" w14:textId="77777777" w:rsidR="00B07742" w:rsidRDefault="00B07742" w:rsidP="00860E27">
            <w:pPr>
              <w:pStyle w:val="TableParagraph"/>
              <w:spacing w:line="273" w:lineRule="exact"/>
              <w:ind w:left="264"/>
              <w:rPr>
                <w:sz w:val="24"/>
              </w:rPr>
            </w:pPr>
            <w:r>
              <w:rPr>
                <w:spacing w:val="-5"/>
                <w:sz w:val="24"/>
              </w:rPr>
              <w:t>K3</w:t>
            </w:r>
          </w:p>
        </w:tc>
      </w:tr>
      <w:tr w:rsidR="00B07742" w14:paraId="05EB0DD7" w14:textId="77777777" w:rsidTr="00860E27">
        <w:trPr>
          <w:trHeight w:val="321"/>
        </w:trPr>
        <w:tc>
          <w:tcPr>
            <w:tcW w:w="557" w:type="dxa"/>
          </w:tcPr>
          <w:p w14:paraId="3C3D74E5" w14:textId="77777777" w:rsidR="00B07742" w:rsidRDefault="00B07742" w:rsidP="00860E27">
            <w:pPr>
              <w:pStyle w:val="TableParagraph"/>
              <w:ind w:left="0"/>
            </w:pPr>
          </w:p>
        </w:tc>
        <w:tc>
          <w:tcPr>
            <w:tcW w:w="8370" w:type="dxa"/>
            <w:gridSpan w:val="7"/>
          </w:tcPr>
          <w:p w14:paraId="1CBA418C" w14:textId="77777777" w:rsidR="00B07742" w:rsidRDefault="00B07742" w:rsidP="00860E27">
            <w:pPr>
              <w:pStyle w:val="TableParagraph"/>
              <w:ind w:left="0"/>
            </w:pPr>
          </w:p>
        </w:tc>
        <w:tc>
          <w:tcPr>
            <w:tcW w:w="810" w:type="dxa"/>
            <w:gridSpan w:val="2"/>
          </w:tcPr>
          <w:p w14:paraId="30714EDC" w14:textId="77777777" w:rsidR="00B07742" w:rsidRDefault="00B07742" w:rsidP="00860E27">
            <w:pPr>
              <w:pStyle w:val="TableParagraph"/>
              <w:ind w:left="0"/>
            </w:pPr>
          </w:p>
        </w:tc>
      </w:tr>
      <w:tr w:rsidR="00B07742" w14:paraId="06239DD0" w14:textId="77777777" w:rsidTr="00860E27">
        <w:trPr>
          <w:trHeight w:val="321"/>
        </w:trPr>
        <w:tc>
          <w:tcPr>
            <w:tcW w:w="9737" w:type="dxa"/>
            <w:gridSpan w:val="10"/>
          </w:tcPr>
          <w:p w14:paraId="257EA243" w14:textId="77777777" w:rsidR="00B07742" w:rsidRDefault="00B07742" w:rsidP="00860E27">
            <w:pPr>
              <w:pStyle w:val="TableParagraph"/>
              <w:spacing w:line="268" w:lineRule="exact"/>
              <w:rPr>
                <w:sz w:val="24"/>
              </w:rPr>
            </w:pPr>
            <w:r>
              <w:rPr>
                <w:b/>
                <w:sz w:val="24"/>
              </w:rPr>
              <w:t>K1</w:t>
            </w:r>
            <w:r>
              <w:rPr>
                <w:b/>
                <w:spacing w:val="-6"/>
                <w:sz w:val="24"/>
              </w:rPr>
              <w:t xml:space="preserve"> </w:t>
            </w:r>
            <w:r>
              <w:rPr>
                <w:sz w:val="24"/>
              </w:rPr>
              <w:t>-</w:t>
            </w:r>
            <w:r>
              <w:rPr>
                <w:spacing w:val="-5"/>
                <w:sz w:val="24"/>
              </w:rPr>
              <w:t xml:space="preserve"> </w:t>
            </w:r>
            <w:r>
              <w:rPr>
                <w:sz w:val="24"/>
              </w:rPr>
              <w:t xml:space="preserve">Remember; </w:t>
            </w:r>
            <w:r>
              <w:rPr>
                <w:b/>
                <w:sz w:val="24"/>
              </w:rPr>
              <w:t>K2</w:t>
            </w:r>
            <w:r>
              <w:rPr>
                <w:b/>
                <w:spacing w:val="-1"/>
                <w:sz w:val="24"/>
              </w:rPr>
              <w:t xml:space="preserve"> </w:t>
            </w:r>
            <w:r>
              <w:rPr>
                <w:sz w:val="24"/>
              </w:rPr>
              <w:t>-</w:t>
            </w:r>
            <w:r>
              <w:rPr>
                <w:spacing w:val="-4"/>
                <w:sz w:val="24"/>
              </w:rPr>
              <w:t xml:space="preserve"> </w:t>
            </w:r>
            <w:r>
              <w:rPr>
                <w:sz w:val="24"/>
              </w:rPr>
              <w:t xml:space="preserve">Understand; </w:t>
            </w:r>
            <w:r>
              <w:rPr>
                <w:b/>
                <w:sz w:val="24"/>
              </w:rPr>
              <w:t>K3</w:t>
            </w:r>
            <w:r>
              <w:rPr>
                <w:b/>
                <w:spacing w:val="-1"/>
                <w:sz w:val="24"/>
              </w:rPr>
              <w:t xml:space="preserve"> </w:t>
            </w:r>
            <w:r>
              <w:rPr>
                <w:sz w:val="24"/>
              </w:rPr>
              <w:t>-</w:t>
            </w:r>
            <w:r>
              <w:rPr>
                <w:spacing w:val="-4"/>
                <w:sz w:val="24"/>
              </w:rPr>
              <w:t xml:space="preserve"> </w:t>
            </w:r>
            <w:r>
              <w:rPr>
                <w:sz w:val="24"/>
              </w:rPr>
              <w:t>Apply;</w:t>
            </w:r>
            <w:r>
              <w:rPr>
                <w:spacing w:val="2"/>
                <w:sz w:val="24"/>
              </w:rPr>
              <w:t xml:space="preserve"> </w:t>
            </w:r>
            <w:r>
              <w:rPr>
                <w:b/>
                <w:sz w:val="24"/>
              </w:rPr>
              <w:t>K4</w:t>
            </w:r>
            <w:r>
              <w:rPr>
                <w:b/>
                <w:spacing w:val="-1"/>
                <w:sz w:val="24"/>
              </w:rPr>
              <w:t xml:space="preserve"> </w:t>
            </w:r>
            <w:r>
              <w:rPr>
                <w:sz w:val="24"/>
              </w:rPr>
              <w:t>-</w:t>
            </w:r>
            <w:r>
              <w:rPr>
                <w:spacing w:val="-4"/>
                <w:sz w:val="24"/>
              </w:rPr>
              <w:t xml:space="preserve"> </w:t>
            </w:r>
            <w:r>
              <w:rPr>
                <w:sz w:val="24"/>
              </w:rPr>
              <w:t>Analyze;</w:t>
            </w:r>
            <w:r>
              <w:rPr>
                <w:spacing w:val="2"/>
                <w:sz w:val="24"/>
              </w:rPr>
              <w:t xml:space="preserve"> </w:t>
            </w:r>
            <w:r>
              <w:rPr>
                <w:b/>
                <w:sz w:val="24"/>
              </w:rPr>
              <w:t>K5</w:t>
            </w:r>
            <w:r>
              <w:rPr>
                <w:b/>
                <w:spacing w:val="-1"/>
                <w:sz w:val="24"/>
              </w:rPr>
              <w:t xml:space="preserve"> </w:t>
            </w:r>
            <w:r>
              <w:rPr>
                <w:sz w:val="24"/>
              </w:rPr>
              <w:t>-</w:t>
            </w:r>
            <w:r>
              <w:rPr>
                <w:spacing w:val="-4"/>
                <w:sz w:val="24"/>
              </w:rPr>
              <w:t xml:space="preserve"> </w:t>
            </w:r>
            <w:r>
              <w:rPr>
                <w:sz w:val="24"/>
              </w:rPr>
              <w:t xml:space="preserve">Evaluate; </w:t>
            </w:r>
            <w:r>
              <w:rPr>
                <w:b/>
                <w:sz w:val="24"/>
              </w:rPr>
              <w:t>K6</w:t>
            </w:r>
            <w:r>
              <w:rPr>
                <w:sz w:val="24"/>
              </w:rPr>
              <w:t xml:space="preserve">– </w:t>
            </w:r>
            <w:r>
              <w:rPr>
                <w:spacing w:val="-2"/>
                <w:sz w:val="24"/>
              </w:rPr>
              <w:t>Create</w:t>
            </w:r>
          </w:p>
        </w:tc>
      </w:tr>
      <w:tr w:rsidR="00B07742" w14:paraId="3ECC243A" w14:textId="77777777" w:rsidTr="00860E27">
        <w:trPr>
          <w:trHeight w:val="316"/>
        </w:trPr>
        <w:tc>
          <w:tcPr>
            <w:tcW w:w="9737" w:type="dxa"/>
            <w:gridSpan w:val="10"/>
          </w:tcPr>
          <w:p w14:paraId="1F69F441" w14:textId="77777777" w:rsidR="00B07742" w:rsidRDefault="00B07742" w:rsidP="00860E27">
            <w:pPr>
              <w:pStyle w:val="TableParagraph"/>
              <w:ind w:left="0"/>
            </w:pPr>
          </w:p>
        </w:tc>
      </w:tr>
      <w:tr w:rsidR="00B07742" w14:paraId="12B7B805" w14:textId="77777777" w:rsidTr="00860E27">
        <w:trPr>
          <w:trHeight w:val="316"/>
        </w:trPr>
        <w:tc>
          <w:tcPr>
            <w:tcW w:w="1100" w:type="dxa"/>
            <w:gridSpan w:val="2"/>
          </w:tcPr>
          <w:p w14:paraId="38968AE7" w14:textId="77777777" w:rsidR="00B07742" w:rsidRDefault="00B07742" w:rsidP="00860E27">
            <w:pPr>
              <w:pStyle w:val="TableParagraph"/>
              <w:spacing w:line="273" w:lineRule="exact"/>
              <w:rPr>
                <w:b/>
                <w:sz w:val="24"/>
              </w:rPr>
            </w:pPr>
            <w:r>
              <w:rPr>
                <w:b/>
                <w:spacing w:val="-2"/>
                <w:sz w:val="24"/>
              </w:rPr>
              <w:t>Unit:1</w:t>
            </w:r>
          </w:p>
        </w:tc>
        <w:tc>
          <w:tcPr>
            <w:tcW w:w="7243" w:type="dxa"/>
            <w:gridSpan w:val="4"/>
          </w:tcPr>
          <w:p w14:paraId="025BA4DA" w14:textId="77777777" w:rsidR="00B07742" w:rsidRDefault="00B07742" w:rsidP="00860E27">
            <w:pPr>
              <w:pStyle w:val="TableParagraph"/>
              <w:tabs>
                <w:tab w:val="left" w:pos="570"/>
              </w:tabs>
              <w:spacing w:line="258" w:lineRule="exact"/>
              <w:ind w:left="65" w:right="59"/>
              <w:rPr>
                <w:b/>
                <w:sz w:val="23"/>
              </w:rPr>
            </w:pPr>
            <w:r>
              <w:rPr>
                <w:b/>
                <w:sz w:val="23"/>
              </w:rPr>
              <w:tab/>
            </w:r>
            <w:r w:rsidRPr="00B2490D">
              <w:rPr>
                <w:b/>
                <w:sz w:val="24"/>
                <w:szCs w:val="24"/>
              </w:rPr>
              <w:t>Visual</w:t>
            </w:r>
            <w:r w:rsidRPr="00B2490D">
              <w:rPr>
                <w:b/>
                <w:spacing w:val="-4"/>
                <w:sz w:val="24"/>
                <w:szCs w:val="24"/>
              </w:rPr>
              <w:t xml:space="preserve"> </w:t>
            </w:r>
            <w:r w:rsidRPr="00B2490D">
              <w:rPr>
                <w:b/>
                <w:spacing w:val="-2"/>
                <w:sz w:val="24"/>
                <w:szCs w:val="24"/>
              </w:rPr>
              <w:t>Analytics</w:t>
            </w:r>
          </w:p>
        </w:tc>
        <w:tc>
          <w:tcPr>
            <w:tcW w:w="1394" w:type="dxa"/>
            <w:gridSpan w:val="4"/>
          </w:tcPr>
          <w:p w14:paraId="10CFE603" w14:textId="77777777" w:rsidR="00B07742" w:rsidRDefault="00B07742" w:rsidP="00860E27">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B07742" w14:paraId="2E7F7032" w14:textId="77777777" w:rsidTr="00860E27">
        <w:trPr>
          <w:trHeight w:val="999"/>
        </w:trPr>
        <w:tc>
          <w:tcPr>
            <w:tcW w:w="9737" w:type="dxa"/>
            <w:gridSpan w:val="10"/>
          </w:tcPr>
          <w:p w14:paraId="2D1B4167" w14:textId="77777777" w:rsidR="00B07742" w:rsidRPr="00F75DC3" w:rsidRDefault="00B07742" w:rsidP="00860E27">
            <w:pPr>
              <w:widowControl/>
              <w:autoSpaceDE/>
              <w:autoSpaceDN/>
              <w:rPr>
                <w:sz w:val="24"/>
                <w:szCs w:val="24"/>
                <w:lang w:bidi="ta-IN"/>
              </w:rPr>
            </w:pPr>
            <w:r w:rsidRPr="00F75DC3">
              <w:rPr>
                <w:sz w:val="24"/>
                <w:szCs w:val="24"/>
                <w:lang w:bidi="ta-IN"/>
              </w:rPr>
              <w:t>Visual Analytics' Significance; Tableau and Power BI Versions and Installation; Sheets and Dashboards; Data Window, Data Types, and Aggregation; Row and Column Shelf Visualizations; View cards for Trend and Outlier Identification; Visual Analytics in Business Applications</w:t>
            </w:r>
          </w:p>
          <w:p w14:paraId="09A8DEFE" w14:textId="77777777" w:rsidR="00B07742" w:rsidRDefault="00B07742" w:rsidP="00860E27">
            <w:pPr>
              <w:pStyle w:val="BodyText"/>
              <w:spacing w:before="1"/>
              <w:ind w:right="1440"/>
              <w:jc w:val="both"/>
            </w:pPr>
          </w:p>
        </w:tc>
      </w:tr>
      <w:tr w:rsidR="00B07742" w14:paraId="1AD8E739" w14:textId="77777777" w:rsidTr="00860E27">
        <w:trPr>
          <w:trHeight w:val="316"/>
        </w:trPr>
        <w:tc>
          <w:tcPr>
            <w:tcW w:w="9737" w:type="dxa"/>
            <w:gridSpan w:val="10"/>
          </w:tcPr>
          <w:p w14:paraId="69FFF14C" w14:textId="77777777" w:rsidR="00B07742" w:rsidRDefault="00B07742" w:rsidP="00860E27">
            <w:pPr>
              <w:pStyle w:val="TableParagraph"/>
              <w:ind w:left="0"/>
            </w:pPr>
          </w:p>
        </w:tc>
      </w:tr>
      <w:tr w:rsidR="00B07742" w14:paraId="05E8E948" w14:textId="77777777" w:rsidTr="00860E27">
        <w:trPr>
          <w:trHeight w:val="316"/>
        </w:trPr>
        <w:tc>
          <w:tcPr>
            <w:tcW w:w="1100" w:type="dxa"/>
            <w:gridSpan w:val="2"/>
          </w:tcPr>
          <w:p w14:paraId="0E2B3DCB" w14:textId="77777777" w:rsidR="00B07742" w:rsidRDefault="00B07742" w:rsidP="00860E27">
            <w:pPr>
              <w:pStyle w:val="TableParagraph"/>
              <w:spacing w:line="273" w:lineRule="exact"/>
              <w:rPr>
                <w:b/>
                <w:sz w:val="24"/>
              </w:rPr>
            </w:pPr>
            <w:r>
              <w:rPr>
                <w:b/>
                <w:spacing w:val="-2"/>
                <w:sz w:val="24"/>
              </w:rPr>
              <w:t>Unit:2</w:t>
            </w:r>
          </w:p>
        </w:tc>
        <w:tc>
          <w:tcPr>
            <w:tcW w:w="7243" w:type="dxa"/>
            <w:gridSpan w:val="4"/>
          </w:tcPr>
          <w:p w14:paraId="2BEE3E2F" w14:textId="77777777" w:rsidR="00B07742" w:rsidRDefault="00B07742" w:rsidP="00860E27">
            <w:pPr>
              <w:pStyle w:val="TableParagraph"/>
              <w:spacing w:line="258" w:lineRule="exact"/>
              <w:ind w:left="65" w:right="60"/>
              <w:jc w:val="center"/>
              <w:rPr>
                <w:b/>
                <w:sz w:val="23"/>
              </w:rPr>
            </w:pPr>
            <w:r w:rsidRPr="00B2490D">
              <w:rPr>
                <w:sz w:val="24"/>
                <w:szCs w:val="24"/>
              </w:rPr>
              <w:t>Advanced</w:t>
            </w:r>
            <w:r w:rsidRPr="00B2490D">
              <w:rPr>
                <w:spacing w:val="-6"/>
                <w:sz w:val="24"/>
                <w:szCs w:val="24"/>
              </w:rPr>
              <w:t xml:space="preserve"> </w:t>
            </w:r>
            <w:r w:rsidRPr="00B2490D">
              <w:rPr>
                <w:sz w:val="24"/>
                <w:szCs w:val="24"/>
              </w:rPr>
              <w:t>Charts</w:t>
            </w:r>
            <w:r w:rsidRPr="00B2490D">
              <w:rPr>
                <w:spacing w:val="-6"/>
                <w:sz w:val="24"/>
                <w:szCs w:val="24"/>
              </w:rPr>
              <w:t xml:space="preserve"> </w:t>
            </w:r>
            <w:r w:rsidRPr="00B2490D">
              <w:rPr>
                <w:sz w:val="24"/>
                <w:szCs w:val="24"/>
              </w:rPr>
              <w:t>and</w:t>
            </w:r>
            <w:r w:rsidRPr="00B2490D">
              <w:rPr>
                <w:spacing w:val="-6"/>
                <w:sz w:val="24"/>
                <w:szCs w:val="24"/>
              </w:rPr>
              <w:t xml:space="preserve"> </w:t>
            </w:r>
            <w:r w:rsidRPr="00B2490D">
              <w:rPr>
                <w:spacing w:val="-2"/>
                <w:sz w:val="24"/>
                <w:szCs w:val="24"/>
              </w:rPr>
              <w:t>Insights</w:t>
            </w:r>
          </w:p>
        </w:tc>
        <w:tc>
          <w:tcPr>
            <w:tcW w:w="1394" w:type="dxa"/>
            <w:gridSpan w:val="4"/>
          </w:tcPr>
          <w:p w14:paraId="6DD455B5" w14:textId="77777777" w:rsidR="00B07742" w:rsidRDefault="00B07742" w:rsidP="00860E27">
            <w:pPr>
              <w:pStyle w:val="TableParagraph"/>
              <w:spacing w:line="273" w:lineRule="exact"/>
              <w:ind w:left="526"/>
              <w:rPr>
                <w:b/>
                <w:sz w:val="24"/>
              </w:rPr>
            </w:pPr>
            <w:r>
              <w:rPr>
                <w:b/>
                <w:sz w:val="24"/>
              </w:rPr>
              <w:t xml:space="preserve">8 </w:t>
            </w:r>
            <w:r>
              <w:rPr>
                <w:b/>
                <w:spacing w:val="-2"/>
                <w:sz w:val="24"/>
              </w:rPr>
              <w:t>hours</w:t>
            </w:r>
          </w:p>
        </w:tc>
      </w:tr>
      <w:tr w:rsidR="00B07742" w14:paraId="605E58A8" w14:textId="77777777" w:rsidTr="00860E27">
        <w:trPr>
          <w:trHeight w:val="1044"/>
        </w:trPr>
        <w:tc>
          <w:tcPr>
            <w:tcW w:w="9737" w:type="dxa"/>
            <w:gridSpan w:val="10"/>
          </w:tcPr>
          <w:p w14:paraId="534A319E" w14:textId="77777777" w:rsidR="00B07742" w:rsidRDefault="00B07742" w:rsidP="00860E27">
            <w:pPr>
              <w:pStyle w:val="BodyText"/>
              <w:ind w:right="1433"/>
              <w:jc w:val="both"/>
            </w:pPr>
            <w:r w:rsidRPr="00B2490D">
              <w:t>Chart</w:t>
            </w:r>
            <w:r w:rsidRPr="00B2490D">
              <w:rPr>
                <w:spacing w:val="-11"/>
              </w:rPr>
              <w:t xml:space="preserve"> </w:t>
            </w:r>
            <w:r w:rsidRPr="00B2490D">
              <w:t>by</w:t>
            </w:r>
            <w:r w:rsidRPr="00B2490D">
              <w:rPr>
                <w:spacing w:val="-11"/>
              </w:rPr>
              <w:t xml:space="preserve"> </w:t>
            </w:r>
            <w:r w:rsidRPr="00B2490D">
              <w:t>Show</w:t>
            </w:r>
            <w:r w:rsidRPr="00B2490D">
              <w:rPr>
                <w:spacing w:val="-11"/>
              </w:rPr>
              <w:t xml:space="preserve"> </w:t>
            </w:r>
            <w:r w:rsidRPr="00B2490D">
              <w:t>me,</w:t>
            </w:r>
            <w:r w:rsidRPr="00B2490D">
              <w:rPr>
                <w:spacing w:val="-11"/>
              </w:rPr>
              <w:t xml:space="preserve"> </w:t>
            </w:r>
            <w:r w:rsidRPr="00B2490D">
              <w:t>Cross</w:t>
            </w:r>
            <w:r w:rsidRPr="00B2490D">
              <w:rPr>
                <w:spacing w:val="-11"/>
              </w:rPr>
              <w:t xml:space="preserve"> </w:t>
            </w:r>
            <w:r w:rsidRPr="00B2490D">
              <w:t>Tab;</w:t>
            </w:r>
            <w:r w:rsidRPr="00B2490D">
              <w:rPr>
                <w:spacing w:val="-11"/>
              </w:rPr>
              <w:t xml:space="preserve"> </w:t>
            </w:r>
            <w:r w:rsidRPr="00B2490D">
              <w:t>Maps;</w:t>
            </w:r>
            <w:r w:rsidRPr="00B2490D">
              <w:rPr>
                <w:spacing w:val="-13"/>
              </w:rPr>
              <w:t xml:space="preserve"> </w:t>
            </w:r>
            <w:r w:rsidRPr="00B2490D">
              <w:t>Heat</w:t>
            </w:r>
            <w:r w:rsidRPr="00B2490D">
              <w:rPr>
                <w:spacing w:val="-12"/>
              </w:rPr>
              <w:t xml:space="preserve"> </w:t>
            </w:r>
            <w:r w:rsidRPr="00B2490D">
              <w:t>Maps;</w:t>
            </w:r>
            <w:r w:rsidRPr="00B2490D">
              <w:rPr>
                <w:spacing w:val="-12"/>
              </w:rPr>
              <w:t xml:space="preserve"> </w:t>
            </w:r>
            <w:r w:rsidRPr="00B2490D">
              <w:t>Bar</w:t>
            </w:r>
            <w:r w:rsidRPr="00B2490D">
              <w:rPr>
                <w:spacing w:val="-12"/>
              </w:rPr>
              <w:t xml:space="preserve"> </w:t>
            </w:r>
            <w:r w:rsidRPr="00B2490D">
              <w:t>Chart;</w:t>
            </w:r>
            <w:r w:rsidRPr="00B2490D">
              <w:rPr>
                <w:spacing w:val="-11"/>
              </w:rPr>
              <w:t xml:space="preserve"> </w:t>
            </w:r>
            <w:r w:rsidRPr="00B2490D">
              <w:t>Stacked</w:t>
            </w:r>
            <w:r w:rsidRPr="00B2490D">
              <w:rPr>
                <w:spacing w:val="-12"/>
              </w:rPr>
              <w:t xml:space="preserve"> </w:t>
            </w:r>
            <w:r w:rsidRPr="00B2490D">
              <w:t>Bar</w:t>
            </w:r>
            <w:r w:rsidRPr="00B2490D">
              <w:rPr>
                <w:spacing w:val="-12"/>
              </w:rPr>
              <w:t xml:space="preserve"> </w:t>
            </w:r>
            <w:r w:rsidRPr="00B2490D">
              <w:t>Chart;</w:t>
            </w:r>
            <w:r w:rsidRPr="00B2490D">
              <w:rPr>
                <w:spacing w:val="-10"/>
              </w:rPr>
              <w:t xml:space="preserve"> </w:t>
            </w:r>
            <w:r w:rsidRPr="00B2490D">
              <w:t>Side</w:t>
            </w:r>
            <w:r w:rsidRPr="00B2490D">
              <w:rPr>
                <w:spacing w:val="-13"/>
              </w:rPr>
              <w:t xml:space="preserve"> </w:t>
            </w:r>
            <w:r w:rsidRPr="00B2490D">
              <w:t>by</w:t>
            </w:r>
            <w:r w:rsidRPr="00B2490D">
              <w:rPr>
                <w:spacing w:val="-10"/>
              </w:rPr>
              <w:t xml:space="preserve"> </w:t>
            </w:r>
            <w:r w:rsidRPr="00B2490D">
              <w:t>side</w:t>
            </w:r>
            <w:r w:rsidRPr="00B2490D">
              <w:rPr>
                <w:spacing w:val="-11"/>
              </w:rPr>
              <w:t xml:space="preserve"> </w:t>
            </w:r>
            <w:r w:rsidRPr="00B2490D">
              <w:t>bars;</w:t>
            </w:r>
            <w:r w:rsidRPr="00B2490D">
              <w:rPr>
                <w:spacing w:val="-13"/>
              </w:rPr>
              <w:t xml:space="preserve"> </w:t>
            </w:r>
            <w:r w:rsidRPr="00B2490D">
              <w:t>Line</w:t>
            </w:r>
            <w:r w:rsidRPr="00B2490D">
              <w:rPr>
                <w:spacing w:val="-10"/>
              </w:rPr>
              <w:t xml:space="preserve"> </w:t>
            </w:r>
            <w:r w:rsidRPr="00B2490D">
              <w:t>Chart Scatter Plot; Packed Bubble chart; Sorting data; Filter data; Group Dimension; Time Series Analysis; Advanced Combinations Charts: Butterfly Chart, Dual Axis Chart</w:t>
            </w:r>
            <w:r>
              <w:t>.</w:t>
            </w:r>
          </w:p>
        </w:tc>
      </w:tr>
      <w:tr w:rsidR="00B07742" w14:paraId="18D32152" w14:textId="77777777" w:rsidTr="00860E27">
        <w:trPr>
          <w:trHeight w:val="321"/>
        </w:trPr>
        <w:tc>
          <w:tcPr>
            <w:tcW w:w="9737" w:type="dxa"/>
            <w:gridSpan w:val="10"/>
          </w:tcPr>
          <w:p w14:paraId="1E7C1234" w14:textId="77777777" w:rsidR="00B07742" w:rsidRDefault="00B07742" w:rsidP="00860E27">
            <w:pPr>
              <w:pStyle w:val="TableParagraph"/>
              <w:ind w:left="0"/>
            </w:pPr>
          </w:p>
        </w:tc>
      </w:tr>
      <w:tr w:rsidR="00B07742" w14:paraId="76F9DB0E" w14:textId="77777777" w:rsidTr="00860E27">
        <w:trPr>
          <w:trHeight w:val="314"/>
        </w:trPr>
        <w:tc>
          <w:tcPr>
            <w:tcW w:w="1100" w:type="dxa"/>
            <w:gridSpan w:val="2"/>
          </w:tcPr>
          <w:p w14:paraId="76B204C0" w14:textId="77777777" w:rsidR="00B07742" w:rsidRDefault="00B07742" w:rsidP="00860E27">
            <w:pPr>
              <w:pStyle w:val="TableParagraph"/>
              <w:spacing w:line="270" w:lineRule="exact"/>
              <w:rPr>
                <w:b/>
                <w:sz w:val="24"/>
              </w:rPr>
            </w:pPr>
            <w:r>
              <w:rPr>
                <w:b/>
                <w:spacing w:val="-2"/>
                <w:sz w:val="24"/>
              </w:rPr>
              <w:t>Unit:3</w:t>
            </w:r>
          </w:p>
        </w:tc>
        <w:tc>
          <w:tcPr>
            <w:tcW w:w="7243" w:type="dxa"/>
            <w:gridSpan w:val="4"/>
          </w:tcPr>
          <w:p w14:paraId="266D4245" w14:textId="77777777" w:rsidR="00B07742" w:rsidRDefault="00B07742" w:rsidP="00860E27">
            <w:pPr>
              <w:pStyle w:val="TableParagraph"/>
              <w:spacing w:line="270" w:lineRule="exact"/>
              <w:ind w:left="1938"/>
              <w:rPr>
                <w:b/>
                <w:sz w:val="24"/>
              </w:rPr>
            </w:pPr>
            <w:r w:rsidRPr="00B2490D">
              <w:rPr>
                <w:sz w:val="24"/>
                <w:szCs w:val="24"/>
              </w:rPr>
              <w:t>Calculation</w:t>
            </w:r>
            <w:r w:rsidRPr="00B2490D">
              <w:rPr>
                <w:spacing w:val="-6"/>
                <w:sz w:val="24"/>
                <w:szCs w:val="24"/>
              </w:rPr>
              <w:t xml:space="preserve"> </w:t>
            </w:r>
            <w:r w:rsidRPr="00B2490D">
              <w:rPr>
                <w:sz w:val="24"/>
                <w:szCs w:val="24"/>
              </w:rPr>
              <w:t>to</w:t>
            </w:r>
            <w:r w:rsidRPr="00B2490D">
              <w:rPr>
                <w:spacing w:val="-7"/>
                <w:sz w:val="24"/>
                <w:szCs w:val="24"/>
              </w:rPr>
              <w:t xml:space="preserve"> </w:t>
            </w:r>
            <w:r w:rsidRPr="00B2490D">
              <w:rPr>
                <w:sz w:val="24"/>
                <w:szCs w:val="24"/>
              </w:rPr>
              <w:t>Enhance</w:t>
            </w:r>
            <w:r w:rsidRPr="00B2490D">
              <w:rPr>
                <w:spacing w:val="-6"/>
                <w:sz w:val="24"/>
                <w:szCs w:val="24"/>
              </w:rPr>
              <w:t xml:space="preserve"> </w:t>
            </w:r>
            <w:r w:rsidRPr="00B2490D">
              <w:rPr>
                <w:spacing w:val="-4"/>
                <w:sz w:val="24"/>
                <w:szCs w:val="24"/>
              </w:rPr>
              <w:t>Data</w:t>
            </w:r>
          </w:p>
        </w:tc>
        <w:tc>
          <w:tcPr>
            <w:tcW w:w="1394" w:type="dxa"/>
            <w:gridSpan w:val="4"/>
          </w:tcPr>
          <w:p w14:paraId="4894291B" w14:textId="77777777" w:rsidR="00B07742" w:rsidRDefault="00B07742" w:rsidP="00860E27">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B07742" w14:paraId="70A7CD56" w14:textId="77777777" w:rsidTr="00860E27">
        <w:trPr>
          <w:trHeight w:val="954"/>
        </w:trPr>
        <w:tc>
          <w:tcPr>
            <w:tcW w:w="9737" w:type="dxa"/>
            <w:gridSpan w:val="10"/>
          </w:tcPr>
          <w:p w14:paraId="6A5597A7" w14:textId="77777777" w:rsidR="00B07742" w:rsidRDefault="00B07742" w:rsidP="00860E27">
            <w:pPr>
              <w:pStyle w:val="BodyText"/>
              <w:ind w:right="1439"/>
              <w:jc w:val="both"/>
            </w:pPr>
            <w:r w:rsidRPr="00B2490D">
              <w:t>Aggregation</w:t>
            </w:r>
            <w:r w:rsidRPr="00B2490D">
              <w:rPr>
                <w:spacing w:val="-13"/>
              </w:rPr>
              <w:t xml:space="preserve"> </w:t>
            </w:r>
            <w:r w:rsidRPr="00B2490D">
              <w:t>in</w:t>
            </w:r>
            <w:r w:rsidRPr="00B2490D">
              <w:rPr>
                <w:spacing w:val="-12"/>
              </w:rPr>
              <w:t xml:space="preserve"> </w:t>
            </w:r>
            <w:r w:rsidRPr="00B2490D">
              <w:t>Charts;</w:t>
            </w:r>
            <w:r w:rsidRPr="00B2490D">
              <w:rPr>
                <w:spacing w:val="-13"/>
              </w:rPr>
              <w:t xml:space="preserve"> </w:t>
            </w:r>
            <w:r w:rsidRPr="00B2490D">
              <w:t>Aggregation</w:t>
            </w:r>
            <w:r w:rsidRPr="00B2490D">
              <w:rPr>
                <w:spacing w:val="-12"/>
              </w:rPr>
              <w:t xml:space="preserve"> </w:t>
            </w:r>
            <w:r w:rsidRPr="00B2490D">
              <w:t>Types;</w:t>
            </w:r>
            <w:r w:rsidRPr="00B2490D">
              <w:rPr>
                <w:spacing w:val="-13"/>
              </w:rPr>
              <w:t xml:space="preserve"> </w:t>
            </w:r>
            <w:r w:rsidRPr="00B2490D">
              <w:t>Calculated</w:t>
            </w:r>
            <w:r w:rsidRPr="00B2490D">
              <w:rPr>
                <w:spacing w:val="-12"/>
              </w:rPr>
              <w:t xml:space="preserve"> </w:t>
            </w:r>
            <w:r w:rsidRPr="00B2490D">
              <w:t>Value</w:t>
            </w:r>
            <w:r w:rsidRPr="00B2490D">
              <w:rPr>
                <w:spacing w:val="-13"/>
              </w:rPr>
              <w:t xml:space="preserve"> </w:t>
            </w:r>
            <w:r w:rsidRPr="00B2490D">
              <w:t>and</w:t>
            </w:r>
            <w:r w:rsidRPr="00B2490D">
              <w:rPr>
                <w:spacing w:val="-12"/>
              </w:rPr>
              <w:t xml:space="preserve"> </w:t>
            </w:r>
            <w:r w:rsidRPr="00B2490D">
              <w:t>Table</w:t>
            </w:r>
            <w:r w:rsidRPr="00B2490D">
              <w:rPr>
                <w:spacing w:val="-12"/>
              </w:rPr>
              <w:t xml:space="preserve"> </w:t>
            </w:r>
            <w:r w:rsidRPr="00B2490D">
              <w:t>Calculations;</w:t>
            </w:r>
            <w:r w:rsidRPr="00B2490D">
              <w:rPr>
                <w:spacing w:val="-13"/>
              </w:rPr>
              <w:t xml:space="preserve"> </w:t>
            </w:r>
            <w:r w:rsidRPr="00B2490D">
              <w:t>Building</w:t>
            </w:r>
            <w:r w:rsidRPr="00B2490D">
              <w:rPr>
                <w:spacing w:val="-12"/>
              </w:rPr>
              <w:t xml:space="preserve"> </w:t>
            </w:r>
            <w:r w:rsidRPr="00B2490D">
              <w:t>Formula</w:t>
            </w:r>
            <w:r w:rsidRPr="00B2490D">
              <w:rPr>
                <w:spacing w:val="-13"/>
              </w:rPr>
              <w:t xml:space="preserve"> </w:t>
            </w:r>
            <w:r w:rsidRPr="00B2490D">
              <w:t>using Table Calculation; Customizing Table Calculation; Calculation with Parameters; Advanced Sets and Parameter with Filters</w:t>
            </w:r>
            <w:r>
              <w:t>.</w:t>
            </w:r>
          </w:p>
        </w:tc>
      </w:tr>
      <w:tr w:rsidR="00B07742" w14:paraId="146A31ED" w14:textId="77777777" w:rsidTr="00860E27">
        <w:trPr>
          <w:trHeight w:val="316"/>
        </w:trPr>
        <w:tc>
          <w:tcPr>
            <w:tcW w:w="9737" w:type="dxa"/>
            <w:gridSpan w:val="10"/>
          </w:tcPr>
          <w:p w14:paraId="707D5D1E" w14:textId="77777777" w:rsidR="00B07742" w:rsidRDefault="00B07742" w:rsidP="00860E27">
            <w:pPr>
              <w:pStyle w:val="TableParagraph"/>
              <w:ind w:left="0"/>
            </w:pPr>
          </w:p>
        </w:tc>
      </w:tr>
      <w:tr w:rsidR="00B07742" w14:paraId="67AEECE7" w14:textId="77777777" w:rsidTr="00860E27">
        <w:trPr>
          <w:trHeight w:val="316"/>
        </w:trPr>
        <w:tc>
          <w:tcPr>
            <w:tcW w:w="1100" w:type="dxa"/>
            <w:gridSpan w:val="2"/>
          </w:tcPr>
          <w:p w14:paraId="490A0579" w14:textId="77777777" w:rsidR="00B07742" w:rsidRDefault="00B07742" w:rsidP="00860E27">
            <w:pPr>
              <w:pStyle w:val="TableParagraph"/>
              <w:spacing w:line="273" w:lineRule="exact"/>
              <w:rPr>
                <w:b/>
                <w:sz w:val="24"/>
              </w:rPr>
            </w:pPr>
            <w:r>
              <w:rPr>
                <w:b/>
                <w:spacing w:val="-2"/>
                <w:sz w:val="24"/>
              </w:rPr>
              <w:t>Unit:4</w:t>
            </w:r>
          </w:p>
        </w:tc>
        <w:tc>
          <w:tcPr>
            <w:tcW w:w="7243" w:type="dxa"/>
            <w:gridSpan w:val="4"/>
          </w:tcPr>
          <w:p w14:paraId="2080CB86" w14:textId="77777777" w:rsidR="00B07742" w:rsidRDefault="00B07742" w:rsidP="00860E27">
            <w:pPr>
              <w:pStyle w:val="TableParagraph"/>
              <w:spacing w:line="258" w:lineRule="exact"/>
              <w:ind w:left="65" w:right="58"/>
              <w:jc w:val="center"/>
              <w:rPr>
                <w:b/>
                <w:sz w:val="23"/>
              </w:rPr>
            </w:pPr>
            <w:r w:rsidRPr="00B2490D">
              <w:rPr>
                <w:b/>
                <w:sz w:val="24"/>
                <w:szCs w:val="24"/>
              </w:rPr>
              <w:t>Maps and Dashboards to Improve Insight</w:t>
            </w:r>
          </w:p>
        </w:tc>
        <w:tc>
          <w:tcPr>
            <w:tcW w:w="1394" w:type="dxa"/>
            <w:gridSpan w:val="4"/>
          </w:tcPr>
          <w:p w14:paraId="080CA1FC" w14:textId="77777777" w:rsidR="00B07742" w:rsidRDefault="00B07742" w:rsidP="00860E27">
            <w:pPr>
              <w:pStyle w:val="TableParagraph"/>
              <w:spacing w:line="273" w:lineRule="exact"/>
              <w:ind w:left="346"/>
              <w:rPr>
                <w:b/>
                <w:sz w:val="24"/>
              </w:rPr>
            </w:pPr>
            <w:r>
              <w:rPr>
                <w:b/>
                <w:sz w:val="24"/>
              </w:rPr>
              <w:t>12</w:t>
            </w:r>
            <w:r>
              <w:rPr>
                <w:b/>
                <w:spacing w:val="60"/>
                <w:sz w:val="24"/>
              </w:rPr>
              <w:t xml:space="preserve"> </w:t>
            </w:r>
            <w:r>
              <w:rPr>
                <w:b/>
                <w:spacing w:val="-2"/>
                <w:sz w:val="24"/>
              </w:rPr>
              <w:t>hours</w:t>
            </w:r>
          </w:p>
        </w:tc>
      </w:tr>
      <w:tr w:rsidR="00B07742" w14:paraId="2AB347F9" w14:textId="77777777" w:rsidTr="00860E27">
        <w:trPr>
          <w:trHeight w:val="1206"/>
        </w:trPr>
        <w:tc>
          <w:tcPr>
            <w:tcW w:w="9737" w:type="dxa"/>
            <w:gridSpan w:val="10"/>
          </w:tcPr>
          <w:p w14:paraId="3CC34823" w14:textId="77777777" w:rsidR="00B07742" w:rsidRDefault="00B07742" w:rsidP="00860E27">
            <w:pPr>
              <w:widowControl/>
              <w:autoSpaceDE/>
              <w:autoSpaceDN/>
              <w:rPr>
                <w:sz w:val="24"/>
              </w:rPr>
            </w:pPr>
            <w:r w:rsidRPr="00F75DC3">
              <w:rPr>
                <w:sz w:val="24"/>
                <w:szCs w:val="24"/>
                <w:lang w:bidi="ta-IN"/>
              </w:rPr>
              <w:t>Standard Map; Tableau geocodes Data; Map Error; Spatial Data; Custom Spatial Plot; Interactive Dashboards; Forecasting Options; Creating New Data with Forecasts; Quality metrics to tool tips; Forecast exporting; ad hoc parameter analysis; basic and advanced parameter controls</w:t>
            </w:r>
          </w:p>
        </w:tc>
      </w:tr>
      <w:tr w:rsidR="00B07742" w14:paraId="4868058B" w14:textId="77777777" w:rsidTr="00860E27">
        <w:trPr>
          <w:trHeight w:val="316"/>
        </w:trPr>
        <w:tc>
          <w:tcPr>
            <w:tcW w:w="9737" w:type="dxa"/>
            <w:gridSpan w:val="10"/>
          </w:tcPr>
          <w:p w14:paraId="3ADCEC75" w14:textId="77777777" w:rsidR="00B07742" w:rsidRDefault="00B07742" w:rsidP="00860E27">
            <w:pPr>
              <w:pStyle w:val="TableParagraph"/>
              <w:ind w:left="0"/>
            </w:pPr>
          </w:p>
        </w:tc>
      </w:tr>
    </w:tbl>
    <w:p w14:paraId="59A97272" w14:textId="77777777" w:rsidR="00B07742" w:rsidRDefault="00B07742" w:rsidP="00B07742">
      <w:pPr>
        <w:pStyle w:val="BodyText"/>
        <w:rPr>
          <w:sz w:val="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4"/>
        <w:gridCol w:w="724"/>
        <w:gridCol w:w="1406"/>
      </w:tblGrid>
      <w:tr w:rsidR="00B07742" w14:paraId="37A02A71" w14:textId="77777777" w:rsidTr="00860E27">
        <w:trPr>
          <w:trHeight w:val="316"/>
        </w:trPr>
        <w:tc>
          <w:tcPr>
            <w:tcW w:w="1099" w:type="dxa"/>
            <w:gridSpan w:val="2"/>
          </w:tcPr>
          <w:p w14:paraId="54986E28" w14:textId="77777777" w:rsidR="00B07742" w:rsidRDefault="00B07742" w:rsidP="00860E27">
            <w:pPr>
              <w:pStyle w:val="TableParagraph"/>
              <w:spacing w:line="273" w:lineRule="exact"/>
              <w:rPr>
                <w:b/>
                <w:sz w:val="24"/>
              </w:rPr>
            </w:pPr>
            <w:r>
              <w:rPr>
                <w:b/>
                <w:spacing w:val="-2"/>
                <w:sz w:val="24"/>
              </w:rPr>
              <w:t>Unit:5</w:t>
            </w:r>
          </w:p>
        </w:tc>
        <w:tc>
          <w:tcPr>
            <w:tcW w:w="7234" w:type="dxa"/>
            <w:gridSpan w:val="3"/>
          </w:tcPr>
          <w:p w14:paraId="76C6E033" w14:textId="77777777" w:rsidR="00B07742" w:rsidRDefault="00B07742" w:rsidP="00860E27">
            <w:pPr>
              <w:pStyle w:val="TableParagraph"/>
              <w:spacing w:line="258" w:lineRule="exact"/>
              <w:ind w:left="1610"/>
              <w:rPr>
                <w:b/>
                <w:sz w:val="23"/>
              </w:rPr>
            </w:pPr>
            <w:r w:rsidRPr="00B2490D">
              <w:rPr>
                <w:sz w:val="24"/>
                <w:szCs w:val="24"/>
              </w:rPr>
              <w:t>Visualization</w:t>
            </w:r>
            <w:r w:rsidRPr="00B2490D">
              <w:rPr>
                <w:spacing w:val="-5"/>
                <w:sz w:val="24"/>
                <w:szCs w:val="24"/>
              </w:rPr>
              <w:t xml:space="preserve"> </w:t>
            </w:r>
            <w:r w:rsidRPr="00B2490D">
              <w:rPr>
                <w:sz w:val="24"/>
                <w:szCs w:val="24"/>
              </w:rPr>
              <w:t>with</w:t>
            </w:r>
            <w:r w:rsidRPr="00B2490D">
              <w:rPr>
                <w:spacing w:val="-5"/>
                <w:sz w:val="24"/>
                <w:szCs w:val="24"/>
              </w:rPr>
              <w:t xml:space="preserve"> </w:t>
            </w:r>
            <w:r w:rsidRPr="00B2490D">
              <w:rPr>
                <w:sz w:val="24"/>
                <w:szCs w:val="24"/>
              </w:rPr>
              <w:t>Power</w:t>
            </w:r>
            <w:r w:rsidRPr="00B2490D">
              <w:rPr>
                <w:spacing w:val="-5"/>
                <w:sz w:val="24"/>
                <w:szCs w:val="24"/>
              </w:rPr>
              <w:t xml:space="preserve"> BI</w:t>
            </w:r>
          </w:p>
        </w:tc>
        <w:tc>
          <w:tcPr>
            <w:tcW w:w="1406" w:type="dxa"/>
          </w:tcPr>
          <w:p w14:paraId="46940567" w14:textId="77777777" w:rsidR="00B07742" w:rsidRDefault="00B07742" w:rsidP="00860E27">
            <w:pPr>
              <w:pStyle w:val="TableParagraph"/>
              <w:spacing w:line="273" w:lineRule="exact"/>
              <w:ind w:left="353"/>
              <w:rPr>
                <w:b/>
                <w:sz w:val="24"/>
              </w:rPr>
            </w:pPr>
            <w:r>
              <w:rPr>
                <w:b/>
                <w:sz w:val="24"/>
              </w:rPr>
              <w:t>10</w:t>
            </w:r>
            <w:r>
              <w:rPr>
                <w:b/>
                <w:spacing w:val="60"/>
                <w:sz w:val="24"/>
              </w:rPr>
              <w:t xml:space="preserve"> </w:t>
            </w:r>
            <w:r>
              <w:rPr>
                <w:b/>
                <w:spacing w:val="-2"/>
                <w:sz w:val="24"/>
              </w:rPr>
              <w:t>hours</w:t>
            </w:r>
          </w:p>
        </w:tc>
      </w:tr>
      <w:tr w:rsidR="00B07742" w14:paraId="22933D14" w14:textId="77777777" w:rsidTr="00860E27">
        <w:trPr>
          <w:trHeight w:val="711"/>
        </w:trPr>
        <w:tc>
          <w:tcPr>
            <w:tcW w:w="9739" w:type="dxa"/>
            <w:gridSpan w:val="6"/>
          </w:tcPr>
          <w:p w14:paraId="16890BB8" w14:textId="77777777" w:rsidR="00B07742" w:rsidRDefault="00B07742" w:rsidP="00860E27">
            <w:pPr>
              <w:pStyle w:val="BodyText"/>
              <w:spacing w:before="28"/>
              <w:jc w:val="both"/>
            </w:pPr>
            <w:r w:rsidRPr="00B2490D">
              <w:t>Charts</w:t>
            </w:r>
            <w:r w:rsidRPr="00B2490D">
              <w:rPr>
                <w:spacing w:val="36"/>
              </w:rPr>
              <w:t xml:space="preserve"> </w:t>
            </w:r>
            <w:r w:rsidRPr="00B2490D">
              <w:t>and</w:t>
            </w:r>
            <w:r w:rsidRPr="00B2490D">
              <w:rPr>
                <w:spacing w:val="35"/>
              </w:rPr>
              <w:t xml:space="preserve"> </w:t>
            </w:r>
            <w:r w:rsidRPr="00B2490D">
              <w:t>Dashboards</w:t>
            </w:r>
            <w:r w:rsidRPr="00B2490D">
              <w:rPr>
                <w:spacing w:val="35"/>
              </w:rPr>
              <w:t xml:space="preserve"> </w:t>
            </w:r>
            <w:r w:rsidRPr="00B2490D">
              <w:t>in</w:t>
            </w:r>
            <w:r w:rsidRPr="00B2490D">
              <w:rPr>
                <w:spacing w:val="34"/>
              </w:rPr>
              <w:t xml:space="preserve"> </w:t>
            </w:r>
            <w:r w:rsidRPr="00B2490D">
              <w:t>Power</w:t>
            </w:r>
            <w:r w:rsidRPr="00B2490D">
              <w:rPr>
                <w:spacing w:val="35"/>
              </w:rPr>
              <w:t xml:space="preserve"> </w:t>
            </w:r>
            <w:r w:rsidRPr="00B2490D">
              <w:t>BI;</w:t>
            </w:r>
            <w:r w:rsidRPr="00B2490D">
              <w:rPr>
                <w:spacing w:val="35"/>
              </w:rPr>
              <w:t xml:space="preserve"> </w:t>
            </w:r>
            <w:r w:rsidRPr="00B2490D">
              <w:t>Calculations</w:t>
            </w:r>
            <w:r w:rsidRPr="00B2490D">
              <w:rPr>
                <w:spacing w:val="35"/>
              </w:rPr>
              <w:t xml:space="preserve"> </w:t>
            </w:r>
            <w:r w:rsidRPr="00B2490D">
              <w:t>and</w:t>
            </w:r>
            <w:r w:rsidRPr="00B2490D">
              <w:rPr>
                <w:spacing w:val="37"/>
              </w:rPr>
              <w:t xml:space="preserve"> </w:t>
            </w:r>
            <w:r w:rsidRPr="00B2490D">
              <w:t>Adhoc</w:t>
            </w:r>
            <w:r w:rsidRPr="00B2490D">
              <w:rPr>
                <w:spacing w:val="35"/>
              </w:rPr>
              <w:t xml:space="preserve"> </w:t>
            </w:r>
            <w:r w:rsidRPr="00B2490D">
              <w:t>Analysis;</w:t>
            </w:r>
            <w:r w:rsidRPr="00B2490D">
              <w:rPr>
                <w:spacing w:val="36"/>
              </w:rPr>
              <w:t xml:space="preserve"> </w:t>
            </w:r>
            <w:r w:rsidRPr="00B2490D">
              <w:t>Filters</w:t>
            </w:r>
            <w:r w:rsidRPr="00B2490D">
              <w:rPr>
                <w:spacing w:val="35"/>
              </w:rPr>
              <w:t xml:space="preserve"> </w:t>
            </w:r>
            <w:r w:rsidRPr="00B2490D">
              <w:t>and</w:t>
            </w:r>
            <w:r w:rsidRPr="00B2490D">
              <w:rPr>
                <w:spacing w:val="37"/>
              </w:rPr>
              <w:t xml:space="preserve"> </w:t>
            </w:r>
            <w:r w:rsidRPr="00B2490D">
              <w:t>Sorting;</w:t>
            </w:r>
            <w:r w:rsidRPr="00B2490D">
              <w:rPr>
                <w:spacing w:val="36"/>
              </w:rPr>
              <w:t xml:space="preserve"> </w:t>
            </w:r>
            <w:r w:rsidRPr="00B2490D">
              <w:rPr>
                <w:spacing w:val="-2"/>
              </w:rPr>
              <w:t>Advanced</w:t>
            </w:r>
            <w:r>
              <w:rPr>
                <w:spacing w:val="-2"/>
              </w:rPr>
              <w:t xml:space="preserve"> </w:t>
            </w:r>
            <w:r w:rsidRPr="00B2490D">
              <w:t>Dashboards</w:t>
            </w:r>
            <w:r w:rsidRPr="00B2490D">
              <w:rPr>
                <w:spacing w:val="-9"/>
              </w:rPr>
              <w:t xml:space="preserve"> </w:t>
            </w:r>
            <w:r w:rsidRPr="00B2490D">
              <w:t>in</w:t>
            </w:r>
            <w:r w:rsidRPr="00B2490D">
              <w:rPr>
                <w:spacing w:val="-5"/>
              </w:rPr>
              <w:t xml:space="preserve"> </w:t>
            </w:r>
            <w:r w:rsidRPr="00B2490D">
              <w:t>Business</w:t>
            </w:r>
            <w:r w:rsidRPr="00B2490D">
              <w:rPr>
                <w:spacing w:val="-4"/>
              </w:rPr>
              <w:t xml:space="preserve"> </w:t>
            </w:r>
            <w:r w:rsidRPr="00B2490D">
              <w:rPr>
                <w:spacing w:val="-2"/>
              </w:rPr>
              <w:t>Applications</w:t>
            </w:r>
          </w:p>
        </w:tc>
      </w:tr>
      <w:tr w:rsidR="00B07742" w14:paraId="25900449" w14:textId="77777777" w:rsidTr="00860E27">
        <w:trPr>
          <w:trHeight w:val="316"/>
        </w:trPr>
        <w:tc>
          <w:tcPr>
            <w:tcW w:w="9739" w:type="dxa"/>
            <w:gridSpan w:val="6"/>
          </w:tcPr>
          <w:p w14:paraId="059AFAB1" w14:textId="77777777" w:rsidR="00B07742" w:rsidRDefault="00B07742" w:rsidP="00860E27">
            <w:pPr>
              <w:pStyle w:val="TableParagraph"/>
              <w:ind w:left="0"/>
            </w:pPr>
          </w:p>
        </w:tc>
      </w:tr>
      <w:tr w:rsidR="00B07742" w14:paraId="2D36DC44" w14:textId="77777777" w:rsidTr="00860E27">
        <w:trPr>
          <w:trHeight w:val="316"/>
        </w:trPr>
        <w:tc>
          <w:tcPr>
            <w:tcW w:w="1555" w:type="dxa"/>
            <w:gridSpan w:val="3"/>
          </w:tcPr>
          <w:p w14:paraId="21012FE6" w14:textId="77777777" w:rsidR="00B07742" w:rsidRDefault="00B07742" w:rsidP="00860E27">
            <w:pPr>
              <w:pStyle w:val="TableParagraph"/>
              <w:spacing w:line="273" w:lineRule="exact"/>
              <w:rPr>
                <w:b/>
                <w:sz w:val="24"/>
              </w:rPr>
            </w:pPr>
            <w:r>
              <w:rPr>
                <w:b/>
                <w:spacing w:val="-2"/>
                <w:sz w:val="24"/>
              </w:rPr>
              <w:t>Unit:6</w:t>
            </w:r>
          </w:p>
        </w:tc>
        <w:tc>
          <w:tcPr>
            <w:tcW w:w="6054" w:type="dxa"/>
          </w:tcPr>
          <w:p w14:paraId="45975A0E" w14:textId="77777777" w:rsidR="00B07742" w:rsidRDefault="00B07742" w:rsidP="00860E27">
            <w:pPr>
              <w:pStyle w:val="TableParagraph"/>
              <w:spacing w:line="273" w:lineRule="exact"/>
              <w:ind w:left="1524"/>
              <w:rPr>
                <w:b/>
                <w:sz w:val="24"/>
              </w:rPr>
            </w:pPr>
            <w:r>
              <w:rPr>
                <w:b/>
                <w:sz w:val="24"/>
              </w:rPr>
              <w:t>CONTEMPORARY</w:t>
            </w:r>
            <w:r>
              <w:rPr>
                <w:b/>
                <w:spacing w:val="-5"/>
                <w:sz w:val="24"/>
              </w:rPr>
              <w:t xml:space="preserve"> </w:t>
            </w:r>
            <w:r>
              <w:rPr>
                <w:b/>
                <w:spacing w:val="-2"/>
                <w:sz w:val="24"/>
              </w:rPr>
              <w:t>ISSUES</w:t>
            </w:r>
          </w:p>
        </w:tc>
        <w:tc>
          <w:tcPr>
            <w:tcW w:w="2130" w:type="dxa"/>
            <w:gridSpan w:val="2"/>
          </w:tcPr>
          <w:p w14:paraId="5A669A35" w14:textId="77777777" w:rsidR="00B07742" w:rsidRDefault="00B07742" w:rsidP="00860E27">
            <w:pPr>
              <w:pStyle w:val="TableParagraph"/>
              <w:spacing w:line="273" w:lineRule="exact"/>
              <w:ind w:left="1257"/>
              <w:rPr>
                <w:b/>
                <w:sz w:val="24"/>
              </w:rPr>
            </w:pPr>
            <w:r>
              <w:rPr>
                <w:b/>
                <w:sz w:val="24"/>
              </w:rPr>
              <w:t xml:space="preserve">2 </w:t>
            </w:r>
            <w:r>
              <w:rPr>
                <w:b/>
                <w:spacing w:val="-2"/>
                <w:sz w:val="24"/>
              </w:rPr>
              <w:t>hours</w:t>
            </w:r>
          </w:p>
        </w:tc>
      </w:tr>
      <w:tr w:rsidR="00B07742" w14:paraId="7EBDCF3B" w14:textId="77777777" w:rsidTr="00860E27">
        <w:trPr>
          <w:trHeight w:val="318"/>
        </w:trPr>
        <w:tc>
          <w:tcPr>
            <w:tcW w:w="9739" w:type="dxa"/>
            <w:gridSpan w:val="6"/>
          </w:tcPr>
          <w:p w14:paraId="2CACDD98" w14:textId="77777777" w:rsidR="00B07742" w:rsidRDefault="00B07742" w:rsidP="00860E27">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4"/>
                <w:sz w:val="24"/>
              </w:rPr>
              <w:t xml:space="preserve"> </w:t>
            </w:r>
            <w:r>
              <w:rPr>
                <w:sz w:val="24"/>
              </w:rPr>
              <w:t>seminars–</w:t>
            </w:r>
            <w:r>
              <w:rPr>
                <w:spacing w:val="-1"/>
                <w:sz w:val="24"/>
              </w:rPr>
              <w:t xml:space="preserve"> </w:t>
            </w:r>
            <w:r>
              <w:rPr>
                <w:spacing w:val="-2"/>
                <w:sz w:val="24"/>
              </w:rPr>
              <w:t>webinars</w:t>
            </w:r>
          </w:p>
        </w:tc>
      </w:tr>
      <w:tr w:rsidR="00B07742" w14:paraId="447750CB" w14:textId="77777777" w:rsidTr="00860E27">
        <w:trPr>
          <w:trHeight w:val="316"/>
        </w:trPr>
        <w:tc>
          <w:tcPr>
            <w:tcW w:w="9739" w:type="dxa"/>
            <w:gridSpan w:val="6"/>
          </w:tcPr>
          <w:p w14:paraId="52C4016B" w14:textId="77777777" w:rsidR="00B07742" w:rsidRDefault="00B07742" w:rsidP="00860E27">
            <w:pPr>
              <w:pStyle w:val="TableParagraph"/>
              <w:ind w:left="0"/>
            </w:pPr>
          </w:p>
        </w:tc>
      </w:tr>
      <w:tr w:rsidR="00B07742" w14:paraId="49515C6A" w14:textId="77777777" w:rsidTr="00860E27">
        <w:trPr>
          <w:trHeight w:val="349"/>
        </w:trPr>
        <w:tc>
          <w:tcPr>
            <w:tcW w:w="1555" w:type="dxa"/>
            <w:gridSpan w:val="3"/>
          </w:tcPr>
          <w:p w14:paraId="30635D4E" w14:textId="77777777" w:rsidR="00B07742" w:rsidRDefault="00B07742" w:rsidP="00860E27">
            <w:pPr>
              <w:pStyle w:val="TableParagraph"/>
              <w:ind w:left="0"/>
            </w:pPr>
          </w:p>
        </w:tc>
        <w:tc>
          <w:tcPr>
            <w:tcW w:w="6054" w:type="dxa"/>
          </w:tcPr>
          <w:p w14:paraId="6EFF3FD7" w14:textId="77777777" w:rsidR="00B07742" w:rsidRDefault="00B07742" w:rsidP="00860E27">
            <w:pPr>
              <w:pStyle w:val="TableParagraph"/>
              <w:spacing w:line="270" w:lineRule="exact"/>
              <w:ind w:left="3840"/>
              <w:rPr>
                <w:b/>
                <w:sz w:val="24"/>
              </w:rPr>
            </w:pPr>
            <w:r>
              <w:rPr>
                <w:b/>
                <w:sz w:val="24"/>
              </w:rPr>
              <w:t>Total</w:t>
            </w:r>
            <w:r>
              <w:rPr>
                <w:b/>
                <w:spacing w:val="-4"/>
                <w:sz w:val="24"/>
              </w:rPr>
              <w:t xml:space="preserve"> </w:t>
            </w:r>
            <w:r>
              <w:rPr>
                <w:b/>
                <w:sz w:val="24"/>
              </w:rPr>
              <w:t>Lecture</w:t>
            </w:r>
            <w:r>
              <w:rPr>
                <w:b/>
                <w:spacing w:val="-4"/>
                <w:sz w:val="24"/>
              </w:rPr>
              <w:t xml:space="preserve"> Hours</w:t>
            </w:r>
          </w:p>
        </w:tc>
        <w:tc>
          <w:tcPr>
            <w:tcW w:w="2130" w:type="dxa"/>
            <w:gridSpan w:val="2"/>
          </w:tcPr>
          <w:p w14:paraId="51411863" w14:textId="77777777" w:rsidR="00B07742" w:rsidRDefault="00B07742" w:rsidP="00860E27">
            <w:pPr>
              <w:pStyle w:val="TableParagraph"/>
              <w:spacing w:line="270" w:lineRule="exact"/>
              <w:ind w:left="1077"/>
              <w:rPr>
                <w:b/>
                <w:sz w:val="24"/>
              </w:rPr>
            </w:pPr>
            <w:r>
              <w:rPr>
                <w:b/>
                <w:sz w:val="24"/>
              </w:rPr>
              <w:t>52</w:t>
            </w:r>
            <w:r>
              <w:rPr>
                <w:b/>
                <w:spacing w:val="60"/>
                <w:sz w:val="24"/>
              </w:rPr>
              <w:t xml:space="preserve"> </w:t>
            </w:r>
            <w:r>
              <w:rPr>
                <w:b/>
                <w:spacing w:val="-2"/>
                <w:sz w:val="24"/>
              </w:rPr>
              <w:t>hours</w:t>
            </w:r>
          </w:p>
        </w:tc>
      </w:tr>
      <w:tr w:rsidR="00B07742" w14:paraId="7F45443B" w14:textId="77777777" w:rsidTr="00860E27">
        <w:trPr>
          <w:trHeight w:val="316"/>
        </w:trPr>
        <w:tc>
          <w:tcPr>
            <w:tcW w:w="9739" w:type="dxa"/>
            <w:gridSpan w:val="6"/>
          </w:tcPr>
          <w:p w14:paraId="51532F2A" w14:textId="77777777" w:rsidR="00B07742" w:rsidRDefault="00B07742" w:rsidP="00860E27">
            <w:pPr>
              <w:pStyle w:val="TableParagraph"/>
              <w:spacing w:line="270" w:lineRule="exact"/>
              <w:rPr>
                <w:b/>
                <w:sz w:val="24"/>
              </w:rPr>
            </w:pPr>
            <w:r>
              <w:rPr>
                <w:b/>
                <w:sz w:val="24"/>
              </w:rPr>
              <w:t>Text</w:t>
            </w:r>
            <w:r>
              <w:rPr>
                <w:b/>
                <w:spacing w:val="-4"/>
                <w:sz w:val="24"/>
              </w:rPr>
              <w:t xml:space="preserve"> </w:t>
            </w:r>
            <w:r>
              <w:rPr>
                <w:b/>
                <w:spacing w:val="-2"/>
                <w:sz w:val="24"/>
              </w:rPr>
              <w:t>Book(s)</w:t>
            </w:r>
          </w:p>
        </w:tc>
      </w:tr>
      <w:tr w:rsidR="00B07742" w14:paraId="7AD17408" w14:textId="77777777" w:rsidTr="00860E27">
        <w:trPr>
          <w:trHeight w:val="318"/>
        </w:trPr>
        <w:tc>
          <w:tcPr>
            <w:tcW w:w="456" w:type="dxa"/>
          </w:tcPr>
          <w:p w14:paraId="1F5793CE" w14:textId="77777777" w:rsidR="00B07742" w:rsidRDefault="00B07742" w:rsidP="00860E27">
            <w:pPr>
              <w:pStyle w:val="TableParagraph"/>
              <w:spacing w:line="270" w:lineRule="exact"/>
              <w:rPr>
                <w:sz w:val="24"/>
              </w:rPr>
            </w:pPr>
            <w:r>
              <w:rPr>
                <w:spacing w:val="-10"/>
                <w:sz w:val="24"/>
              </w:rPr>
              <w:t>1</w:t>
            </w:r>
          </w:p>
        </w:tc>
        <w:tc>
          <w:tcPr>
            <w:tcW w:w="9283" w:type="dxa"/>
            <w:gridSpan w:val="5"/>
          </w:tcPr>
          <w:p w14:paraId="7DCE0FC9" w14:textId="77777777" w:rsidR="00B07742" w:rsidRPr="00D1577E" w:rsidRDefault="00B07742" w:rsidP="00860E27">
            <w:pPr>
              <w:tabs>
                <w:tab w:val="left" w:pos="1800"/>
              </w:tabs>
              <w:spacing w:line="279" w:lineRule="exact"/>
              <w:rPr>
                <w:sz w:val="24"/>
                <w:szCs w:val="24"/>
              </w:rPr>
            </w:pPr>
            <w:r w:rsidRPr="00D1577E">
              <w:rPr>
                <w:sz w:val="24"/>
                <w:szCs w:val="24"/>
              </w:rPr>
              <w:t>Milligan,</w:t>
            </w:r>
            <w:r w:rsidRPr="00D1577E">
              <w:rPr>
                <w:spacing w:val="-8"/>
                <w:sz w:val="24"/>
                <w:szCs w:val="24"/>
              </w:rPr>
              <w:t xml:space="preserve"> </w:t>
            </w:r>
            <w:r w:rsidRPr="00D1577E">
              <w:rPr>
                <w:sz w:val="24"/>
                <w:szCs w:val="24"/>
              </w:rPr>
              <w:t>N.J.</w:t>
            </w:r>
            <w:r w:rsidRPr="00D1577E">
              <w:rPr>
                <w:spacing w:val="-6"/>
                <w:sz w:val="24"/>
                <w:szCs w:val="24"/>
              </w:rPr>
              <w:t xml:space="preserve"> </w:t>
            </w:r>
            <w:r w:rsidRPr="00D1577E">
              <w:rPr>
                <w:sz w:val="24"/>
                <w:szCs w:val="24"/>
              </w:rPr>
              <w:t>(2019).</w:t>
            </w:r>
            <w:r w:rsidRPr="00D1577E">
              <w:rPr>
                <w:spacing w:val="-6"/>
                <w:sz w:val="24"/>
                <w:szCs w:val="24"/>
              </w:rPr>
              <w:t xml:space="preserve"> </w:t>
            </w:r>
            <w:r w:rsidRPr="00D1577E">
              <w:rPr>
                <w:sz w:val="24"/>
                <w:szCs w:val="24"/>
              </w:rPr>
              <w:t>Learning</w:t>
            </w:r>
            <w:r w:rsidRPr="00D1577E">
              <w:rPr>
                <w:spacing w:val="-7"/>
                <w:sz w:val="24"/>
                <w:szCs w:val="24"/>
              </w:rPr>
              <w:t xml:space="preserve"> </w:t>
            </w:r>
            <w:r w:rsidRPr="00D1577E">
              <w:rPr>
                <w:sz w:val="24"/>
                <w:szCs w:val="24"/>
              </w:rPr>
              <w:t>Tableau.</w:t>
            </w:r>
            <w:r w:rsidRPr="00D1577E">
              <w:rPr>
                <w:spacing w:val="-5"/>
                <w:sz w:val="24"/>
                <w:szCs w:val="24"/>
              </w:rPr>
              <w:t xml:space="preserve"> </w:t>
            </w:r>
            <w:r w:rsidRPr="00D1577E">
              <w:rPr>
                <w:spacing w:val="-2"/>
                <w:sz w:val="24"/>
                <w:szCs w:val="24"/>
              </w:rPr>
              <w:t>Packt.</w:t>
            </w:r>
          </w:p>
          <w:p w14:paraId="65409CEF" w14:textId="77777777" w:rsidR="00B07742" w:rsidRDefault="00B07742" w:rsidP="00860E27">
            <w:pPr>
              <w:pStyle w:val="TableParagraph"/>
              <w:spacing w:line="270" w:lineRule="exact"/>
              <w:ind w:left="105"/>
              <w:rPr>
                <w:sz w:val="24"/>
              </w:rPr>
            </w:pPr>
          </w:p>
        </w:tc>
      </w:tr>
      <w:tr w:rsidR="00B07742" w14:paraId="3C3111EA" w14:textId="77777777" w:rsidTr="00860E27">
        <w:trPr>
          <w:trHeight w:val="313"/>
        </w:trPr>
        <w:tc>
          <w:tcPr>
            <w:tcW w:w="456" w:type="dxa"/>
          </w:tcPr>
          <w:p w14:paraId="505D56BC" w14:textId="77777777" w:rsidR="00B07742" w:rsidRDefault="00B07742" w:rsidP="00860E27">
            <w:pPr>
              <w:pStyle w:val="TableParagraph"/>
              <w:spacing w:line="268" w:lineRule="exact"/>
              <w:rPr>
                <w:sz w:val="24"/>
              </w:rPr>
            </w:pPr>
            <w:r>
              <w:rPr>
                <w:spacing w:val="-10"/>
                <w:sz w:val="24"/>
              </w:rPr>
              <w:t>2</w:t>
            </w:r>
          </w:p>
        </w:tc>
        <w:tc>
          <w:tcPr>
            <w:tcW w:w="9283" w:type="dxa"/>
            <w:gridSpan w:val="5"/>
          </w:tcPr>
          <w:p w14:paraId="27D53FA4" w14:textId="77777777" w:rsidR="00B07742" w:rsidRPr="00D1577E" w:rsidRDefault="00B07742" w:rsidP="00860E27">
            <w:pPr>
              <w:tabs>
                <w:tab w:val="left" w:pos="1800"/>
              </w:tabs>
              <w:spacing w:line="279" w:lineRule="exact"/>
              <w:rPr>
                <w:sz w:val="24"/>
                <w:szCs w:val="24"/>
              </w:rPr>
            </w:pPr>
            <w:r w:rsidRPr="00D1577E">
              <w:rPr>
                <w:sz w:val="24"/>
                <w:szCs w:val="24"/>
              </w:rPr>
              <w:t>Murray,</w:t>
            </w:r>
            <w:r w:rsidRPr="00D1577E">
              <w:rPr>
                <w:spacing w:val="-9"/>
                <w:sz w:val="24"/>
                <w:szCs w:val="24"/>
              </w:rPr>
              <w:t xml:space="preserve"> </w:t>
            </w:r>
            <w:r w:rsidRPr="00D1577E">
              <w:rPr>
                <w:sz w:val="24"/>
                <w:szCs w:val="24"/>
              </w:rPr>
              <w:t>D.G.</w:t>
            </w:r>
            <w:r w:rsidRPr="00D1577E">
              <w:rPr>
                <w:spacing w:val="-6"/>
                <w:sz w:val="24"/>
                <w:szCs w:val="24"/>
              </w:rPr>
              <w:t xml:space="preserve"> </w:t>
            </w:r>
            <w:r w:rsidRPr="00D1577E">
              <w:rPr>
                <w:sz w:val="24"/>
                <w:szCs w:val="24"/>
              </w:rPr>
              <w:t>(2013).</w:t>
            </w:r>
            <w:r w:rsidRPr="00D1577E">
              <w:rPr>
                <w:spacing w:val="-4"/>
                <w:sz w:val="24"/>
                <w:szCs w:val="24"/>
              </w:rPr>
              <w:t xml:space="preserve"> </w:t>
            </w:r>
            <w:r w:rsidRPr="00D1577E">
              <w:rPr>
                <w:sz w:val="24"/>
                <w:szCs w:val="24"/>
              </w:rPr>
              <w:t>Tableau</w:t>
            </w:r>
            <w:r w:rsidRPr="00D1577E">
              <w:rPr>
                <w:spacing w:val="-5"/>
                <w:sz w:val="24"/>
                <w:szCs w:val="24"/>
              </w:rPr>
              <w:t xml:space="preserve"> </w:t>
            </w:r>
            <w:r w:rsidRPr="00D1577E">
              <w:rPr>
                <w:sz w:val="24"/>
                <w:szCs w:val="24"/>
              </w:rPr>
              <w:t>your</w:t>
            </w:r>
            <w:r w:rsidRPr="00D1577E">
              <w:rPr>
                <w:spacing w:val="-7"/>
                <w:sz w:val="24"/>
                <w:szCs w:val="24"/>
              </w:rPr>
              <w:t xml:space="preserve"> </w:t>
            </w:r>
            <w:r w:rsidRPr="00D1577E">
              <w:rPr>
                <w:sz w:val="24"/>
                <w:szCs w:val="24"/>
              </w:rPr>
              <w:t>Data!</w:t>
            </w:r>
            <w:r w:rsidRPr="00D1577E">
              <w:rPr>
                <w:spacing w:val="-3"/>
                <w:sz w:val="24"/>
                <w:szCs w:val="24"/>
              </w:rPr>
              <w:t xml:space="preserve"> </w:t>
            </w:r>
            <w:r w:rsidRPr="00D1577E">
              <w:rPr>
                <w:sz w:val="24"/>
                <w:szCs w:val="24"/>
              </w:rPr>
              <w:t>Fast</w:t>
            </w:r>
            <w:r w:rsidRPr="00D1577E">
              <w:rPr>
                <w:spacing w:val="-7"/>
                <w:sz w:val="24"/>
                <w:szCs w:val="24"/>
              </w:rPr>
              <w:t xml:space="preserve"> </w:t>
            </w:r>
            <w:r w:rsidRPr="00D1577E">
              <w:rPr>
                <w:sz w:val="24"/>
                <w:szCs w:val="24"/>
              </w:rPr>
              <w:t>and</w:t>
            </w:r>
            <w:r w:rsidRPr="00D1577E">
              <w:rPr>
                <w:spacing w:val="-6"/>
                <w:sz w:val="24"/>
                <w:szCs w:val="24"/>
              </w:rPr>
              <w:t xml:space="preserve"> </w:t>
            </w:r>
            <w:r w:rsidRPr="00D1577E">
              <w:rPr>
                <w:sz w:val="24"/>
                <w:szCs w:val="24"/>
              </w:rPr>
              <w:t>Easy</w:t>
            </w:r>
            <w:r w:rsidRPr="00D1577E">
              <w:rPr>
                <w:spacing w:val="-4"/>
                <w:sz w:val="24"/>
                <w:szCs w:val="24"/>
              </w:rPr>
              <w:t xml:space="preserve"> </w:t>
            </w:r>
            <w:r w:rsidRPr="00D1577E">
              <w:rPr>
                <w:sz w:val="24"/>
                <w:szCs w:val="24"/>
              </w:rPr>
              <w:t>Visual</w:t>
            </w:r>
            <w:r w:rsidRPr="00D1577E">
              <w:rPr>
                <w:spacing w:val="-4"/>
                <w:sz w:val="24"/>
                <w:szCs w:val="24"/>
              </w:rPr>
              <w:t xml:space="preserve"> </w:t>
            </w:r>
            <w:r w:rsidRPr="00D1577E">
              <w:rPr>
                <w:sz w:val="24"/>
                <w:szCs w:val="24"/>
              </w:rPr>
              <w:t>Analysis</w:t>
            </w:r>
            <w:r w:rsidRPr="00D1577E">
              <w:rPr>
                <w:spacing w:val="-4"/>
                <w:sz w:val="24"/>
                <w:szCs w:val="24"/>
              </w:rPr>
              <w:t xml:space="preserve"> </w:t>
            </w:r>
            <w:r w:rsidRPr="00D1577E">
              <w:rPr>
                <w:sz w:val="24"/>
                <w:szCs w:val="24"/>
              </w:rPr>
              <w:t>with</w:t>
            </w:r>
            <w:r w:rsidRPr="00D1577E">
              <w:rPr>
                <w:spacing w:val="-4"/>
                <w:sz w:val="24"/>
                <w:szCs w:val="24"/>
              </w:rPr>
              <w:t xml:space="preserve"> </w:t>
            </w:r>
            <w:r w:rsidRPr="00D1577E">
              <w:rPr>
                <w:sz w:val="24"/>
                <w:szCs w:val="24"/>
              </w:rPr>
              <w:t>Tableau</w:t>
            </w:r>
            <w:r w:rsidRPr="00D1577E">
              <w:rPr>
                <w:spacing w:val="-5"/>
                <w:sz w:val="24"/>
                <w:szCs w:val="24"/>
              </w:rPr>
              <w:t xml:space="preserve"> </w:t>
            </w:r>
            <w:r w:rsidRPr="00D1577E">
              <w:rPr>
                <w:sz w:val="24"/>
                <w:szCs w:val="24"/>
              </w:rPr>
              <w:t>Software.</w:t>
            </w:r>
            <w:r w:rsidRPr="00D1577E">
              <w:rPr>
                <w:spacing w:val="-5"/>
                <w:sz w:val="24"/>
                <w:szCs w:val="24"/>
              </w:rPr>
              <w:t xml:space="preserve"> </w:t>
            </w:r>
            <w:r w:rsidRPr="00D1577E">
              <w:rPr>
                <w:spacing w:val="-2"/>
                <w:sz w:val="24"/>
                <w:szCs w:val="24"/>
              </w:rPr>
              <w:t>Wiley.</w:t>
            </w:r>
          </w:p>
          <w:p w14:paraId="3AF74C26" w14:textId="77777777" w:rsidR="00B07742" w:rsidRDefault="00B07742" w:rsidP="00860E27">
            <w:pPr>
              <w:pStyle w:val="TableParagraph"/>
              <w:spacing w:line="265" w:lineRule="exact"/>
              <w:ind w:left="105" w:firstLine="720"/>
              <w:rPr>
                <w:sz w:val="24"/>
              </w:rPr>
            </w:pPr>
          </w:p>
        </w:tc>
      </w:tr>
      <w:tr w:rsidR="00B07742" w14:paraId="44088A22" w14:textId="77777777" w:rsidTr="00860E27">
        <w:trPr>
          <w:trHeight w:val="293"/>
        </w:trPr>
        <w:tc>
          <w:tcPr>
            <w:tcW w:w="9739" w:type="dxa"/>
            <w:gridSpan w:val="6"/>
          </w:tcPr>
          <w:p w14:paraId="41891C1E" w14:textId="77777777" w:rsidR="00B07742" w:rsidRDefault="00B07742" w:rsidP="00860E27">
            <w:pPr>
              <w:pStyle w:val="TableParagraph"/>
              <w:ind w:left="0"/>
            </w:pPr>
          </w:p>
        </w:tc>
      </w:tr>
      <w:tr w:rsidR="00B07742" w14:paraId="48551665" w14:textId="77777777" w:rsidTr="00860E27">
        <w:trPr>
          <w:trHeight w:val="366"/>
        </w:trPr>
        <w:tc>
          <w:tcPr>
            <w:tcW w:w="9739" w:type="dxa"/>
            <w:gridSpan w:val="6"/>
          </w:tcPr>
          <w:p w14:paraId="16A80F06" w14:textId="77777777" w:rsidR="00B07742" w:rsidRDefault="00B07742" w:rsidP="00860E27">
            <w:pPr>
              <w:pStyle w:val="TableParagraph"/>
              <w:spacing w:line="273" w:lineRule="exact"/>
              <w:rPr>
                <w:b/>
                <w:sz w:val="24"/>
              </w:rPr>
            </w:pPr>
            <w:r>
              <w:rPr>
                <w:b/>
                <w:sz w:val="24"/>
              </w:rPr>
              <w:t>Reference</w:t>
            </w:r>
            <w:r>
              <w:rPr>
                <w:b/>
                <w:spacing w:val="-8"/>
                <w:sz w:val="24"/>
              </w:rPr>
              <w:t xml:space="preserve"> </w:t>
            </w:r>
            <w:r>
              <w:rPr>
                <w:b/>
                <w:spacing w:val="-2"/>
                <w:sz w:val="24"/>
              </w:rPr>
              <w:t>Books</w:t>
            </w:r>
          </w:p>
        </w:tc>
      </w:tr>
      <w:tr w:rsidR="00B07742" w14:paraId="6C88B0D3" w14:textId="77777777" w:rsidTr="00860E27">
        <w:trPr>
          <w:trHeight w:val="635"/>
        </w:trPr>
        <w:tc>
          <w:tcPr>
            <w:tcW w:w="456" w:type="dxa"/>
          </w:tcPr>
          <w:p w14:paraId="034909E5" w14:textId="77777777" w:rsidR="00B07742" w:rsidRDefault="00B07742" w:rsidP="00860E27">
            <w:pPr>
              <w:pStyle w:val="TableParagraph"/>
              <w:spacing w:before="150"/>
              <w:rPr>
                <w:sz w:val="24"/>
              </w:rPr>
            </w:pPr>
            <w:r>
              <w:rPr>
                <w:spacing w:val="-10"/>
                <w:sz w:val="24"/>
              </w:rPr>
              <w:t>1</w:t>
            </w:r>
          </w:p>
        </w:tc>
        <w:tc>
          <w:tcPr>
            <w:tcW w:w="9283" w:type="dxa"/>
            <w:gridSpan w:val="5"/>
          </w:tcPr>
          <w:p w14:paraId="240D4A91" w14:textId="77777777" w:rsidR="00B07742" w:rsidRPr="00D1577E" w:rsidRDefault="00B07742" w:rsidP="00860E27">
            <w:pPr>
              <w:tabs>
                <w:tab w:val="left" w:pos="2160"/>
              </w:tabs>
              <w:spacing w:line="237" w:lineRule="auto"/>
              <w:ind w:right="1440"/>
              <w:rPr>
                <w:sz w:val="24"/>
                <w:szCs w:val="24"/>
              </w:rPr>
            </w:pPr>
            <w:r w:rsidRPr="00D1577E">
              <w:rPr>
                <w:sz w:val="24"/>
                <w:szCs w:val="24"/>
              </w:rPr>
              <w:t>Jones, B. (2014). Communicating Data with Tableau: Designing, Developing, and Delivering Data Visualizations, O’reilly.</w:t>
            </w:r>
          </w:p>
          <w:p w14:paraId="2CF2753F" w14:textId="77777777" w:rsidR="00B07742" w:rsidRDefault="00B07742" w:rsidP="00860E27">
            <w:pPr>
              <w:pStyle w:val="TableParagraph"/>
              <w:spacing w:before="41"/>
              <w:ind w:left="105"/>
              <w:rPr>
                <w:sz w:val="24"/>
              </w:rPr>
            </w:pPr>
          </w:p>
        </w:tc>
      </w:tr>
      <w:tr w:rsidR="00B07742" w14:paraId="2CF2DBF9" w14:textId="77777777" w:rsidTr="00860E27">
        <w:trPr>
          <w:trHeight w:val="316"/>
        </w:trPr>
        <w:tc>
          <w:tcPr>
            <w:tcW w:w="456" w:type="dxa"/>
          </w:tcPr>
          <w:p w14:paraId="52F47EAB" w14:textId="77777777" w:rsidR="00B07742" w:rsidRDefault="00B07742" w:rsidP="00860E27">
            <w:pPr>
              <w:pStyle w:val="TableParagraph"/>
              <w:spacing w:line="268" w:lineRule="exact"/>
              <w:rPr>
                <w:sz w:val="24"/>
              </w:rPr>
            </w:pPr>
            <w:r>
              <w:rPr>
                <w:spacing w:val="-10"/>
                <w:sz w:val="24"/>
              </w:rPr>
              <w:t>2</w:t>
            </w:r>
          </w:p>
        </w:tc>
        <w:tc>
          <w:tcPr>
            <w:tcW w:w="9283" w:type="dxa"/>
            <w:gridSpan w:val="5"/>
          </w:tcPr>
          <w:p w14:paraId="08AC553E" w14:textId="77777777" w:rsidR="00B07742" w:rsidRPr="00D1577E" w:rsidRDefault="00B07742" w:rsidP="00860E27">
            <w:pPr>
              <w:tabs>
                <w:tab w:val="left" w:pos="2160"/>
              </w:tabs>
              <w:spacing w:before="2"/>
              <w:rPr>
                <w:sz w:val="24"/>
                <w:szCs w:val="24"/>
              </w:rPr>
            </w:pPr>
            <w:r w:rsidRPr="00D1577E">
              <w:rPr>
                <w:sz w:val="24"/>
                <w:szCs w:val="24"/>
              </w:rPr>
              <w:t>Chellappan,</w:t>
            </w:r>
            <w:r w:rsidRPr="00D1577E">
              <w:rPr>
                <w:spacing w:val="-7"/>
                <w:sz w:val="24"/>
                <w:szCs w:val="24"/>
              </w:rPr>
              <w:t xml:space="preserve"> </w:t>
            </w:r>
            <w:r w:rsidRPr="00D1577E">
              <w:rPr>
                <w:sz w:val="24"/>
                <w:szCs w:val="24"/>
              </w:rPr>
              <w:t>A.</w:t>
            </w:r>
            <w:r w:rsidRPr="00D1577E">
              <w:rPr>
                <w:spacing w:val="-5"/>
                <w:sz w:val="24"/>
                <w:szCs w:val="24"/>
              </w:rPr>
              <w:t xml:space="preserve"> </w:t>
            </w:r>
            <w:r w:rsidRPr="00D1577E">
              <w:rPr>
                <w:sz w:val="24"/>
                <w:szCs w:val="24"/>
              </w:rPr>
              <w:t>S.</w:t>
            </w:r>
            <w:r w:rsidRPr="00D1577E">
              <w:rPr>
                <w:spacing w:val="-6"/>
                <w:sz w:val="24"/>
                <w:szCs w:val="24"/>
              </w:rPr>
              <w:t xml:space="preserve"> </w:t>
            </w:r>
            <w:r w:rsidRPr="00D1577E">
              <w:rPr>
                <w:sz w:val="24"/>
                <w:szCs w:val="24"/>
              </w:rPr>
              <w:t>(2017).</w:t>
            </w:r>
            <w:r w:rsidRPr="00D1577E">
              <w:rPr>
                <w:spacing w:val="-7"/>
                <w:sz w:val="24"/>
                <w:szCs w:val="24"/>
              </w:rPr>
              <w:t xml:space="preserve"> </w:t>
            </w:r>
            <w:r w:rsidRPr="00D1577E">
              <w:rPr>
                <w:sz w:val="24"/>
                <w:szCs w:val="24"/>
              </w:rPr>
              <w:t>Pro</w:t>
            </w:r>
            <w:r w:rsidRPr="00D1577E">
              <w:rPr>
                <w:spacing w:val="-3"/>
                <w:sz w:val="24"/>
                <w:szCs w:val="24"/>
              </w:rPr>
              <w:t xml:space="preserve"> </w:t>
            </w:r>
            <w:r w:rsidRPr="00D1577E">
              <w:rPr>
                <w:sz w:val="24"/>
                <w:szCs w:val="24"/>
              </w:rPr>
              <w:t>Tableau:</w:t>
            </w:r>
            <w:r w:rsidRPr="00D1577E">
              <w:rPr>
                <w:spacing w:val="-5"/>
                <w:sz w:val="24"/>
                <w:szCs w:val="24"/>
              </w:rPr>
              <w:t xml:space="preserve"> </w:t>
            </w:r>
            <w:r w:rsidRPr="00D1577E">
              <w:rPr>
                <w:sz w:val="24"/>
                <w:szCs w:val="24"/>
              </w:rPr>
              <w:t>A</w:t>
            </w:r>
            <w:r w:rsidRPr="00D1577E">
              <w:rPr>
                <w:spacing w:val="-5"/>
                <w:sz w:val="24"/>
                <w:szCs w:val="24"/>
              </w:rPr>
              <w:t xml:space="preserve"> </w:t>
            </w:r>
            <w:r w:rsidRPr="00D1577E">
              <w:rPr>
                <w:sz w:val="24"/>
                <w:szCs w:val="24"/>
              </w:rPr>
              <w:t>Step-by-Step</w:t>
            </w:r>
            <w:r w:rsidRPr="00D1577E">
              <w:rPr>
                <w:spacing w:val="-7"/>
                <w:sz w:val="24"/>
                <w:szCs w:val="24"/>
              </w:rPr>
              <w:t xml:space="preserve"> </w:t>
            </w:r>
            <w:r w:rsidRPr="00D1577E">
              <w:rPr>
                <w:sz w:val="24"/>
                <w:szCs w:val="24"/>
              </w:rPr>
              <w:t>Guide.</w:t>
            </w:r>
            <w:r w:rsidRPr="00D1577E">
              <w:rPr>
                <w:spacing w:val="-4"/>
                <w:sz w:val="24"/>
                <w:szCs w:val="24"/>
              </w:rPr>
              <w:t xml:space="preserve"> </w:t>
            </w:r>
            <w:r w:rsidRPr="00D1577E">
              <w:rPr>
                <w:spacing w:val="-2"/>
                <w:sz w:val="24"/>
                <w:szCs w:val="24"/>
              </w:rPr>
              <w:t>Apress.</w:t>
            </w:r>
          </w:p>
          <w:p w14:paraId="564EED4F" w14:textId="77777777" w:rsidR="00B07742" w:rsidRDefault="00B07742" w:rsidP="00860E27">
            <w:pPr>
              <w:pStyle w:val="TableParagraph"/>
              <w:spacing w:line="268" w:lineRule="exact"/>
              <w:ind w:left="105"/>
              <w:rPr>
                <w:sz w:val="24"/>
              </w:rPr>
            </w:pPr>
          </w:p>
        </w:tc>
      </w:tr>
      <w:tr w:rsidR="00B07742" w14:paraId="46733301" w14:textId="77777777" w:rsidTr="00860E27">
        <w:trPr>
          <w:trHeight w:val="314"/>
        </w:trPr>
        <w:tc>
          <w:tcPr>
            <w:tcW w:w="456" w:type="dxa"/>
          </w:tcPr>
          <w:p w14:paraId="7BEDA4FD" w14:textId="77777777" w:rsidR="00B07742" w:rsidRDefault="00B07742" w:rsidP="00860E27">
            <w:pPr>
              <w:pStyle w:val="TableParagraph"/>
              <w:spacing w:line="268" w:lineRule="exact"/>
              <w:rPr>
                <w:sz w:val="24"/>
              </w:rPr>
            </w:pPr>
            <w:r>
              <w:rPr>
                <w:spacing w:val="-10"/>
                <w:sz w:val="24"/>
              </w:rPr>
              <w:t>3</w:t>
            </w:r>
          </w:p>
        </w:tc>
        <w:tc>
          <w:tcPr>
            <w:tcW w:w="9283" w:type="dxa"/>
            <w:gridSpan w:val="5"/>
          </w:tcPr>
          <w:p w14:paraId="66DF6D54" w14:textId="77777777" w:rsidR="00B07742" w:rsidRPr="00D1577E" w:rsidRDefault="00B07742" w:rsidP="00860E27">
            <w:pPr>
              <w:tabs>
                <w:tab w:val="left" w:pos="2160"/>
              </w:tabs>
              <w:spacing w:line="279" w:lineRule="exact"/>
              <w:rPr>
                <w:sz w:val="24"/>
                <w:szCs w:val="24"/>
              </w:rPr>
            </w:pPr>
            <w:r w:rsidRPr="00D1577E">
              <w:rPr>
                <w:sz w:val="24"/>
                <w:szCs w:val="24"/>
              </w:rPr>
              <w:t>Baldiwn,</w:t>
            </w:r>
            <w:r w:rsidRPr="00D1577E">
              <w:rPr>
                <w:spacing w:val="-4"/>
                <w:sz w:val="24"/>
                <w:szCs w:val="24"/>
              </w:rPr>
              <w:t xml:space="preserve"> </w:t>
            </w:r>
            <w:r w:rsidRPr="00D1577E">
              <w:rPr>
                <w:sz w:val="24"/>
                <w:szCs w:val="24"/>
              </w:rPr>
              <w:t>D.</w:t>
            </w:r>
            <w:r w:rsidRPr="00D1577E">
              <w:rPr>
                <w:spacing w:val="-7"/>
                <w:sz w:val="24"/>
                <w:szCs w:val="24"/>
              </w:rPr>
              <w:t xml:space="preserve"> </w:t>
            </w:r>
            <w:r w:rsidRPr="00D1577E">
              <w:rPr>
                <w:sz w:val="24"/>
                <w:szCs w:val="24"/>
              </w:rPr>
              <w:t>(2019).</w:t>
            </w:r>
            <w:r w:rsidRPr="00D1577E">
              <w:rPr>
                <w:spacing w:val="-6"/>
                <w:sz w:val="24"/>
                <w:szCs w:val="24"/>
              </w:rPr>
              <w:t xml:space="preserve"> </w:t>
            </w:r>
            <w:r w:rsidRPr="00D1577E">
              <w:rPr>
                <w:sz w:val="24"/>
                <w:szCs w:val="24"/>
              </w:rPr>
              <w:t>Mastering</w:t>
            </w:r>
            <w:r w:rsidRPr="00D1577E">
              <w:rPr>
                <w:spacing w:val="-5"/>
                <w:sz w:val="24"/>
                <w:szCs w:val="24"/>
              </w:rPr>
              <w:t xml:space="preserve"> </w:t>
            </w:r>
            <w:r w:rsidRPr="00D1577E">
              <w:rPr>
                <w:sz w:val="24"/>
                <w:szCs w:val="24"/>
              </w:rPr>
              <w:t>Tableau.</w:t>
            </w:r>
            <w:r w:rsidRPr="00D1577E">
              <w:rPr>
                <w:spacing w:val="-3"/>
                <w:sz w:val="24"/>
                <w:szCs w:val="24"/>
              </w:rPr>
              <w:t xml:space="preserve"> </w:t>
            </w:r>
            <w:r w:rsidRPr="00D1577E">
              <w:rPr>
                <w:spacing w:val="-2"/>
                <w:sz w:val="24"/>
                <w:szCs w:val="24"/>
              </w:rPr>
              <w:t>Packt.</w:t>
            </w:r>
          </w:p>
          <w:p w14:paraId="24720D41" w14:textId="77777777" w:rsidR="00B07742" w:rsidRDefault="00B07742" w:rsidP="00860E27">
            <w:pPr>
              <w:pStyle w:val="TableParagraph"/>
              <w:spacing w:line="268" w:lineRule="exact"/>
              <w:ind w:left="105" w:firstLine="720"/>
              <w:rPr>
                <w:sz w:val="24"/>
              </w:rPr>
            </w:pPr>
          </w:p>
        </w:tc>
      </w:tr>
      <w:tr w:rsidR="00B07742" w14:paraId="4937CCEC" w14:textId="77777777" w:rsidTr="00860E27">
        <w:trPr>
          <w:trHeight w:val="292"/>
        </w:trPr>
        <w:tc>
          <w:tcPr>
            <w:tcW w:w="9739" w:type="dxa"/>
            <w:gridSpan w:val="6"/>
          </w:tcPr>
          <w:p w14:paraId="4C7896A3" w14:textId="77777777" w:rsidR="00B07742" w:rsidRDefault="00B07742" w:rsidP="00860E27">
            <w:pPr>
              <w:pStyle w:val="TableParagraph"/>
              <w:ind w:left="0"/>
              <w:rPr>
                <w:sz w:val="20"/>
              </w:rPr>
            </w:pPr>
          </w:p>
        </w:tc>
      </w:tr>
      <w:tr w:rsidR="00B07742" w14:paraId="056D0964" w14:textId="77777777" w:rsidTr="00860E27">
        <w:trPr>
          <w:trHeight w:val="316"/>
        </w:trPr>
        <w:tc>
          <w:tcPr>
            <w:tcW w:w="9739" w:type="dxa"/>
            <w:gridSpan w:val="6"/>
          </w:tcPr>
          <w:p w14:paraId="7CBD4E2D" w14:textId="77777777" w:rsidR="00B07742" w:rsidRDefault="00B07742" w:rsidP="00860E27">
            <w:pPr>
              <w:pStyle w:val="TableParagraph"/>
              <w:spacing w:line="273" w:lineRule="exact"/>
              <w:rPr>
                <w:b/>
                <w:sz w:val="24"/>
              </w:rPr>
            </w:pPr>
            <w:r>
              <w:rPr>
                <w:b/>
                <w:sz w:val="24"/>
              </w:rPr>
              <w:t>Related</w:t>
            </w:r>
            <w:r>
              <w:rPr>
                <w:b/>
                <w:spacing w:val="-6"/>
                <w:sz w:val="24"/>
              </w:rPr>
              <w:t xml:space="preserve"> </w:t>
            </w:r>
            <w:r>
              <w:rPr>
                <w:b/>
                <w:sz w:val="24"/>
              </w:rPr>
              <w:t>Online</w:t>
            </w:r>
            <w:r>
              <w:rPr>
                <w:b/>
                <w:spacing w:val="-5"/>
                <w:sz w:val="24"/>
              </w:rPr>
              <w:t xml:space="preserve"> </w:t>
            </w:r>
            <w:r>
              <w:rPr>
                <w:b/>
                <w:sz w:val="24"/>
              </w:rPr>
              <w:t>Contents</w:t>
            </w:r>
            <w:r>
              <w:rPr>
                <w:b/>
                <w:spacing w:val="-5"/>
                <w:sz w:val="24"/>
              </w:rPr>
              <w:t xml:space="preserve"> </w:t>
            </w:r>
            <w:r>
              <w:rPr>
                <w:b/>
                <w:sz w:val="24"/>
              </w:rPr>
              <w:t>[MOOC,</w:t>
            </w:r>
            <w:r>
              <w:rPr>
                <w:b/>
                <w:spacing w:val="-5"/>
                <w:sz w:val="24"/>
              </w:rPr>
              <w:t xml:space="preserve"> </w:t>
            </w:r>
            <w:r>
              <w:rPr>
                <w:b/>
                <w:sz w:val="24"/>
              </w:rPr>
              <w:t>SWAYAM, NPTEL,</w:t>
            </w:r>
            <w:r>
              <w:rPr>
                <w:b/>
                <w:spacing w:val="-3"/>
                <w:sz w:val="24"/>
              </w:rPr>
              <w:t xml:space="preserve"> </w:t>
            </w:r>
            <w:r>
              <w:rPr>
                <w:b/>
                <w:sz w:val="24"/>
              </w:rPr>
              <w:t>Websites</w:t>
            </w:r>
            <w:r>
              <w:rPr>
                <w:b/>
                <w:spacing w:val="-3"/>
                <w:sz w:val="24"/>
              </w:rPr>
              <w:t xml:space="preserve"> </w:t>
            </w:r>
            <w:r>
              <w:rPr>
                <w:b/>
                <w:spacing w:val="-2"/>
                <w:sz w:val="24"/>
              </w:rPr>
              <w:t>etc.]</w:t>
            </w:r>
          </w:p>
        </w:tc>
      </w:tr>
      <w:tr w:rsidR="00B07742" w14:paraId="2CC2173D" w14:textId="77777777" w:rsidTr="00860E27">
        <w:trPr>
          <w:trHeight w:val="318"/>
        </w:trPr>
        <w:tc>
          <w:tcPr>
            <w:tcW w:w="456" w:type="dxa"/>
          </w:tcPr>
          <w:p w14:paraId="430DEA50" w14:textId="77777777" w:rsidR="00B07742" w:rsidRDefault="00B07742" w:rsidP="00860E27">
            <w:pPr>
              <w:pStyle w:val="TableParagraph"/>
              <w:spacing w:line="270" w:lineRule="exact"/>
              <w:rPr>
                <w:sz w:val="24"/>
              </w:rPr>
            </w:pPr>
            <w:r>
              <w:rPr>
                <w:spacing w:val="-10"/>
                <w:sz w:val="24"/>
              </w:rPr>
              <w:t>1</w:t>
            </w:r>
          </w:p>
        </w:tc>
        <w:tc>
          <w:tcPr>
            <w:tcW w:w="9283" w:type="dxa"/>
            <w:gridSpan w:val="5"/>
          </w:tcPr>
          <w:p w14:paraId="07E2E69E" w14:textId="77777777" w:rsidR="00B07742" w:rsidRPr="00D1577E" w:rsidRDefault="00B07742" w:rsidP="00860E27">
            <w:pPr>
              <w:tabs>
                <w:tab w:val="left" w:pos="2160"/>
              </w:tabs>
              <w:ind w:right="1954"/>
              <w:rPr>
                <w:sz w:val="24"/>
                <w:szCs w:val="24"/>
              </w:rPr>
            </w:pPr>
            <w:r w:rsidRPr="00D1577E">
              <w:rPr>
                <w:spacing w:val="-2"/>
                <w:sz w:val="24"/>
                <w:szCs w:val="24"/>
              </w:rPr>
              <w:t>https:/</w:t>
            </w:r>
            <w:hyperlink r:id="rId99">
              <w:r w:rsidRPr="00D1577E">
                <w:rPr>
                  <w:spacing w:val="-2"/>
                  <w:sz w:val="24"/>
                  <w:szCs w:val="24"/>
                </w:rPr>
                <w:t>/www.tableau.com/about/blog/2019/10/best-tableau-web-resources-learning-and-</w:t>
              </w:r>
            </w:hyperlink>
            <w:r w:rsidRPr="00D1577E">
              <w:rPr>
                <w:spacing w:val="-2"/>
                <w:sz w:val="24"/>
                <w:szCs w:val="24"/>
              </w:rPr>
              <w:t xml:space="preserve"> iterating</w:t>
            </w:r>
          </w:p>
          <w:p w14:paraId="26B5EFED" w14:textId="77777777" w:rsidR="00B07742" w:rsidRDefault="00B07742" w:rsidP="00860E27">
            <w:pPr>
              <w:pStyle w:val="TableParagraph"/>
              <w:spacing w:line="270" w:lineRule="exact"/>
              <w:ind w:left="124"/>
              <w:rPr>
                <w:sz w:val="24"/>
              </w:rPr>
            </w:pPr>
          </w:p>
        </w:tc>
      </w:tr>
      <w:tr w:rsidR="00B07742" w14:paraId="010E4313" w14:textId="77777777" w:rsidTr="00860E27">
        <w:trPr>
          <w:trHeight w:val="316"/>
        </w:trPr>
        <w:tc>
          <w:tcPr>
            <w:tcW w:w="456" w:type="dxa"/>
          </w:tcPr>
          <w:p w14:paraId="2D024538" w14:textId="77777777" w:rsidR="00B07742" w:rsidRDefault="00B07742" w:rsidP="00860E27">
            <w:pPr>
              <w:pStyle w:val="TableParagraph"/>
              <w:spacing w:line="268" w:lineRule="exact"/>
              <w:rPr>
                <w:sz w:val="24"/>
              </w:rPr>
            </w:pPr>
            <w:r>
              <w:rPr>
                <w:spacing w:val="-10"/>
                <w:sz w:val="24"/>
              </w:rPr>
              <w:t>2</w:t>
            </w:r>
          </w:p>
        </w:tc>
        <w:tc>
          <w:tcPr>
            <w:tcW w:w="9283" w:type="dxa"/>
            <w:gridSpan w:val="5"/>
          </w:tcPr>
          <w:p w14:paraId="4B2648D0" w14:textId="77777777" w:rsidR="00B07742" w:rsidRPr="00D1577E" w:rsidRDefault="00B07742" w:rsidP="00860E27">
            <w:pPr>
              <w:tabs>
                <w:tab w:val="left" w:pos="2160"/>
              </w:tabs>
              <w:rPr>
                <w:sz w:val="24"/>
                <w:szCs w:val="24"/>
              </w:rPr>
            </w:pPr>
            <w:r w:rsidRPr="00D1577E">
              <w:rPr>
                <w:spacing w:val="-2"/>
                <w:sz w:val="24"/>
                <w:szCs w:val="24"/>
              </w:rPr>
              <w:t>https://public.tableau.com/en-us/s/resources</w:t>
            </w:r>
          </w:p>
          <w:p w14:paraId="16C43ABE" w14:textId="77777777" w:rsidR="00B07742" w:rsidRDefault="00B07742" w:rsidP="00860E27">
            <w:pPr>
              <w:pStyle w:val="TableParagraph"/>
              <w:spacing w:line="268" w:lineRule="exact"/>
              <w:ind w:left="124"/>
              <w:rPr>
                <w:sz w:val="24"/>
              </w:rPr>
            </w:pPr>
          </w:p>
        </w:tc>
      </w:tr>
      <w:tr w:rsidR="00B07742" w14:paraId="166F5AB5" w14:textId="77777777" w:rsidTr="00860E27">
        <w:trPr>
          <w:trHeight w:val="313"/>
        </w:trPr>
        <w:tc>
          <w:tcPr>
            <w:tcW w:w="9739" w:type="dxa"/>
            <w:gridSpan w:val="6"/>
          </w:tcPr>
          <w:p w14:paraId="1B2FDE49" w14:textId="77777777" w:rsidR="00B07742" w:rsidRDefault="00B07742" w:rsidP="00860E27">
            <w:pPr>
              <w:pStyle w:val="TableParagraph"/>
              <w:ind w:left="0"/>
            </w:pPr>
          </w:p>
        </w:tc>
      </w:tr>
      <w:tr w:rsidR="00B07742" w14:paraId="5E2762DA" w14:textId="77777777" w:rsidTr="00860E27">
        <w:trPr>
          <w:trHeight w:val="319"/>
        </w:trPr>
        <w:tc>
          <w:tcPr>
            <w:tcW w:w="9739" w:type="dxa"/>
            <w:gridSpan w:val="6"/>
          </w:tcPr>
          <w:p w14:paraId="48F79BF8" w14:textId="77777777" w:rsidR="00B07742" w:rsidRDefault="00B07742" w:rsidP="00860E27">
            <w:pPr>
              <w:pStyle w:val="TableParagraph"/>
              <w:spacing w:line="270" w:lineRule="exact"/>
              <w:rPr>
                <w:sz w:val="24"/>
              </w:rPr>
            </w:pPr>
            <w:r>
              <w:rPr>
                <w:sz w:val="24"/>
              </w:rPr>
              <w:t>Course</w:t>
            </w:r>
            <w:r>
              <w:rPr>
                <w:spacing w:val="-5"/>
                <w:sz w:val="24"/>
              </w:rPr>
              <w:t xml:space="preserve"> </w:t>
            </w:r>
            <w:r>
              <w:rPr>
                <w:sz w:val="24"/>
              </w:rPr>
              <w:t>Designed</w:t>
            </w:r>
            <w:r>
              <w:rPr>
                <w:spacing w:val="-2"/>
                <w:sz w:val="24"/>
              </w:rPr>
              <w:t xml:space="preserve"> </w:t>
            </w:r>
            <w:r>
              <w:rPr>
                <w:sz w:val="24"/>
              </w:rPr>
              <w:t xml:space="preserve">By: </w:t>
            </w:r>
          </w:p>
        </w:tc>
      </w:tr>
    </w:tbl>
    <w:p w14:paraId="280840FB" w14:textId="77777777" w:rsidR="00B07742" w:rsidRDefault="00B07742" w:rsidP="00B07742">
      <w:pPr>
        <w:pStyle w:val="BodyText"/>
        <w:spacing w:before="71"/>
        <w:rPr>
          <w:sz w:val="20"/>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21"/>
        <w:gridCol w:w="826"/>
        <w:gridCol w:w="821"/>
        <w:gridCol w:w="823"/>
        <w:gridCol w:w="821"/>
        <w:gridCol w:w="823"/>
        <w:gridCol w:w="821"/>
        <w:gridCol w:w="823"/>
        <w:gridCol w:w="823"/>
        <w:gridCol w:w="903"/>
      </w:tblGrid>
      <w:tr w:rsidR="00B07742" w14:paraId="3A6EF069" w14:textId="77777777" w:rsidTr="00860E27">
        <w:trPr>
          <w:trHeight w:val="316"/>
        </w:trPr>
        <w:tc>
          <w:tcPr>
            <w:tcW w:w="9133" w:type="dxa"/>
            <w:gridSpan w:val="11"/>
          </w:tcPr>
          <w:p w14:paraId="5FB1935B" w14:textId="77777777" w:rsidR="00B07742" w:rsidRDefault="00B07742" w:rsidP="00860E27">
            <w:pPr>
              <w:pStyle w:val="TableParagraph"/>
              <w:spacing w:line="273" w:lineRule="exact"/>
              <w:rPr>
                <w:b/>
                <w:sz w:val="24"/>
              </w:rPr>
            </w:pPr>
            <w:r>
              <w:rPr>
                <w:b/>
                <w:sz w:val="24"/>
              </w:rPr>
              <w:t>Mapping</w:t>
            </w:r>
            <w:r>
              <w:rPr>
                <w:b/>
                <w:spacing w:val="-6"/>
                <w:sz w:val="24"/>
              </w:rPr>
              <w:t xml:space="preserve"> </w:t>
            </w:r>
            <w:r>
              <w:rPr>
                <w:b/>
                <w:sz w:val="24"/>
              </w:rPr>
              <w:t>with</w:t>
            </w:r>
            <w:r>
              <w:rPr>
                <w:b/>
                <w:spacing w:val="-4"/>
                <w:sz w:val="24"/>
              </w:rPr>
              <w:t xml:space="preserve"> </w:t>
            </w:r>
            <w:r>
              <w:rPr>
                <w:b/>
                <w:sz w:val="24"/>
              </w:rPr>
              <w:t>Programme</w:t>
            </w:r>
            <w:r>
              <w:rPr>
                <w:b/>
                <w:spacing w:val="-4"/>
                <w:sz w:val="24"/>
              </w:rPr>
              <w:t xml:space="preserve"> </w:t>
            </w:r>
            <w:r>
              <w:rPr>
                <w:b/>
                <w:spacing w:val="-2"/>
                <w:sz w:val="24"/>
              </w:rPr>
              <w:t>Outcomes</w:t>
            </w:r>
          </w:p>
        </w:tc>
      </w:tr>
      <w:tr w:rsidR="00B07742" w14:paraId="54B86DD0" w14:textId="77777777" w:rsidTr="00860E27">
        <w:trPr>
          <w:trHeight w:val="314"/>
        </w:trPr>
        <w:tc>
          <w:tcPr>
            <w:tcW w:w="828" w:type="dxa"/>
          </w:tcPr>
          <w:p w14:paraId="4D09CAA1" w14:textId="77777777" w:rsidR="00B07742" w:rsidRDefault="00B07742" w:rsidP="00860E27">
            <w:pPr>
              <w:pStyle w:val="TableParagraph"/>
              <w:spacing w:line="270" w:lineRule="exact"/>
              <w:ind w:left="0" w:right="168"/>
              <w:jc w:val="right"/>
              <w:rPr>
                <w:b/>
                <w:sz w:val="24"/>
              </w:rPr>
            </w:pPr>
            <w:r>
              <w:rPr>
                <w:b/>
                <w:spacing w:val="-5"/>
                <w:sz w:val="24"/>
              </w:rPr>
              <w:t>COs</w:t>
            </w:r>
          </w:p>
        </w:tc>
        <w:tc>
          <w:tcPr>
            <w:tcW w:w="821" w:type="dxa"/>
          </w:tcPr>
          <w:p w14:paraId="0BAF5E34" w14:textId="77777777" w:rsidR="00B07742" w:rsidRDefault="00B07742" w:rsidP="00860E27">
            <w:pPr>
              <w:pStyle w:val="TableParagraph"/>
              <w:spacing w:line="270" w:lineRule="exact"/>
              <w:ind w:left="22" w:right="6"/>
              <w:jc w:val="center"/>
              <w:rPr>
                <w:b/>
                <w:sz w:val="24"/>
              </w:rPr>
            </w:pPr>
            <w:r>
              <w:rPr>
                <w:b/>
                <w:spacing w:val="-5"/>
                <w:sz w:val="24"/>
              </w:rPr>
              <w:t>PO1</w:t>
            </w:r>
          </w:p>
        </w:tc>
        <w:tc>
          <w:tcPr>
            <w:tcW w:w="826" w:type="dxa"/>
          </w:tcPr>
          <w:p w14:paraId="61BDB0F4" w14:textId="77777777" w:rsidR="00B07742" w:rsidRDefault="00B07742" w:rsidP="00860E27">
            <w:pPr>
              <w:pStyle w:val="TableParagraph"/>
              <w:spacing w:line="270" w:lineRule="exact"/>
              <w:ind w:left="21" w:right="11"/>
              <w:jc w:val="center"/>
              <w:rPr>
                <w:b/>
                <w:sz w:val="24"/>
              </w:rPr>
            </w:pPr>
            <w:r>
              <w:rPr>
                <w:b/>
                <w:spacing w:val="-5"/>
                <w:sz w:val="24"/>
              </w:rPr>
              <w:t>PO2</w:t>
            </w:r>
          </w:p>
        </w:tc>
        <w:tc>
          <w:tcPr>
            <w:tcW w:w="821" w:type="dxa"/>
          </w:tcPr>
          <w:p w14:paraId="453A6618" w14:textId="77777777" w:rsidR="00B07742" w:rsidRDefault="00B07742" w:rsidP="00860E27">
            <w:pPr>
              <w:pStyle w:val="TableParagraph"/>
              <w:spacing w:line="270" w:lineRule="exact"/>
              <w:ind w:left="22" w:right="11"/>
              <w:jc w:val="center"/>
              <w:rPr>
                <w:b/>
                <w:sz w:val="24"/>
              </w:rPr>
            </w:pPr>
            <w:r>
              <w:rPr>
                <w:b/>
                <w:spacing w:val="-5"/>
                <w:sz w:val="24"/>
              </w:rPr>
              <w:t>PO3</w:t>
            </w:r>
          </w:p>
        </w:tc>
        <w:tc>
          <w:tcPr>
            <w:tcW w:w="823" w:type="dxa"/>
          </w:tcPr>
          <w:p w14:paraId="6C6B7E4F" w14:textId="77777777" w:rsidR="00B07742" w:rsidRDefault="00B07742" w:rsidP="00860E27">
            <w:pPr>
              <w:pStyle w:val="TableParagraph"/>
              <w:spacing w:line="270" w:lineRule="exact"/>
              <w:ind w:left="21" w:right="13"/>
              <w:jc w:val="center"/>
              <w:rPr>
                <w:b/>
                <w:sz w:val="24"/>
              </w:rPr>
            </w:pPr>
            <w:r>
              <w:rPr>
                <w:b/>
                <w:spacing w:val="-5"/>
                <w:sz w:val="24"/>
              </w:rPr>
              <w:t>PO4</w:t>
            </w:r>
          </w:p>
        </w:tc>
        <w:tc>
          <w:tcPr>
            <w:tcW w:w="821" w:type="dxa"/>
          </w:tcPr>
          <w:p w14:paraId="72D98380" w14:textId="77777777" w:rsidR="00B07742" w:rsidRDefault="00B07742" w:rsidP="00860E27">
            <w:pPr>
              <w:pStyle w:val="TableParagraph"/>
              <w:spacing w:line="270" w:lineRule="exact"/>
              <w:ind w:left="22" w:right="10"/>
              <w:jc w:val="center"/>
              <w:rPr>
                <w:b/>
                <w:sz w:val="24"/>
              </w:rPr>
            </w:pPr>
            <w:r>
              <w:rPr>
                <w:b/>
                <w:spacing w:val="-5"/>
                <w:sz w:val="24"/>
              </w:rPr>
              <w:t>PO5</w:t>
            </w:r>
          </w:p>
        </w:tc>
        <w:tc>
          <w:tcPr>
            <w:tcW w:w="823" w:type="dxa"/>
          </w:tcPr>
          <w:p w14:paraId="1D96A76F" w14:textId="77777777" w:rsidR="00B07742" w:rsidRDefault="00B07742" w:rsidP="00860E27">
            <w:pPr>
              <w:pStyle w:val="TableParagraph"/>
              <w:spacing w:line="270" w:lineRule="exact"/>
              <w:ind w:left="21" w:right="12"/>
              <w:jc w:val="center"/>
              <w:rPr>
                <w:b/>
                <w:sz w:val="24"/>
              </w:rPr>
            </w:pPr>
            <w:r>
              <w:rPr>
                <w:b/>
                <w:spacing w:val="-5"/>
                <w:sz w:val="24"/>
              </w:rPr>
              <w:t>PO6</w:t>
            </w:r>
          </w:p>
        </w:tc>
        <w:tc>
          <w:tcPr>
            <w:tcW w:w="821" w:type="dxa"/>
          </w:tcPr>
          <w:p w14:paraId="37A21063" w14:textId="77777777" w:rsidR="00B07742" w:rsidRDefault="00B07742" w:rsidP="00860E27">
            <w:pPr>
              <w:pStyle w:val="TableParagraph"/>
              <w:spacing w:line="270" w:lineRule="exact"/>
              <w:ind w:left="22" w:right="10"/>
              <w:jc w:val="center"/>
              <w:rPr>
                <w:b/>
                <w:sz w:val="24"/>
              </w:rPr>
            </w:pPr>
            <w:r>
              <w:rPr>
                <w:b/>
                <w:spacing w:val="-5"/>
                <w:sz w:val="24"/>
              </w:rPr>
              <w:t>PO7</w:t>
            </w:r>
          </w:p>
        </w:tc>
        <w:tc>
          <w:tcPr>
            <w:tcW w:w="823" w:type="dxa"/>
          </w:tcPr>
          <w:p w14:paraId="5F5B6F3E" w14:textId="77777777" w:rsidR="00B07742" w:rsidRDefault="00B07742" w:rsidP="00860E27">
            <w:pPr>
              <w:pStyle w:val="TableParagraph"/>
              <w:spacing w:line="270" w:lineRule="exact"/>
              <w:ind w:left="21" w:right="11"/>
              <w:jc w:val="center"/>
              <w:rPr>
                <w:b/>
                <w:sz w:val="24"/>
              </w:rPr>
            </w:pPr>
            <w:r>
              <w:rPr>
                <w:b/>
                <w:spacing w:val="-5"/>
                <w:sz w:val="24"/>
              </w:rPr>
              <w:t>PO8</w:t>
            </w:r>
          </w:p>
        </w:tc>
        <w:tc>
          <w:tcPr>
            <w:tcW w:w="823" w:type="dxa"/>
          </w:tcPr>
          <w:p w14:paraId="51C79017" w14:textId="77777777" w:rsidR="00B07742" w:rsidRDefault="00B07742" w:rsidP="00860E27">
            <w:pPr>
              <w:pStyle w:val="TableParagraph"/>
              <w:spacing w:line="270" w:lineRule="exact"/>
              <w:ind w:left="21" w:right="5"/>
              <w:jc w:val="center"/>
              <w:rPr>
                <w:b/>
                <w:sz w:val="24"/>
              </w:rPr>
            </w:pPr>
            <w:r>
              <w:rPr>
                <w:b/>
                <w:spacing w:val="-5"/>
                <w:sz w:val="24"/>
              </w:rPr>
              <w:t>PO9</w:t>
            </w:r>
          </w:p>
        </w:tc>
        <w:tc>
          <w:tcPr>
            <w:tcW w:w="903" w:type="dxa"/>
          </w:tcPr>
          <w:p w14:paraId="6FEF91C7" w14:textId="77777777" w:rsidR="00B07742" w:rsidRDefault="00B07742" w:rsidP="00860E27">
            <w:pPr>
              <w:pStyle w:val="TableParagraph"/>
              <w:spacing w:line="270" w:lineRule="exact"/>
              <w:ind w:left="18" w:right="5"/>
              <w:jc w:val="center"/>
              <w:rPr>
                <w:b/>
                <w:sz w:val="24"/>
              </w:rPr>
            </w:pPr>
            <w:r>
              <w:rPr>
                <w:b/>
                <w:spacing w:val="-4"/>
                <w:sz w:val="24"/>
              </w:rPr>
              <w:t>PO10</w:t>
            </w:r>
          </w:p>
        </w:tc>
      </w:tr>
      <w:tr w:rsidR="00B07742" w14:paraId="1A7BDAD9" w14:textId="77777777" w:rsidTr="00860E27">
        <w:trPr>
          <w:trHeight w:val="318"/>
        </w:trPr>
        <w:tc>
          <w:tcPr>
            <w:tcW w:w="828" w:type="dxa"/>
          </w:tcPr>
          <w:p w14:paraId="42599B68" w14:textId="77777777" w:rsidR="00B07742" w:rsidRDefault="00B07742" w:rsidP="00860E27">
            <w:pPr>
              <w:pStyle w:val="TableParagraph"/>
              <w:spacing w:before="1"/>
              <w:ind w:left="0" w:right="222"/>
              <w:jc w:val="right"/>
              <w:rPr>
                <w:b/>
                <w:sz w:val="24"/>
              </w:rPr>
            </w:pPr>
            <w:r>
              <w:rPr>
                <w:b/>
                <w:spacing w:val="-5"/>
                <w:sz w:val="24"/>
              </w:rPr>
              <w:t>CO1</w:t>
            </w:r>
          </w:p>
        </w:tc>
        <w:tc>
          <w:tcPr>
            <w:tcW w:w="821" w:type="dxa"/>
          </w:tcPr>
          <w:p w14:paraId="02ABAC44" w14:textId="77777777" w:rsidR="00B07742" w:rsidRDefault="00B07742" w:rsidP="00860E27">
            <w:pPr>
              <w:pStyle w:val="TableParagraph"/>
              <w:spacing w:line="270" w:lineRule="exact"/>
              <w:ind w:left="22" w:right="8"/>
              <w:jc w:val="center"/>
              <w:rPr>
                <w:sz w:val="24"/>
              </w:rPr>
            </w:pPr>
            <w:r>
              <w:rPr>
                <w:spacing w:val="-10"/>
                <w:sz w:val="24"/>
              </w:rPr>
              <w:t>S</w:t>
            </w:r>
          </w:p>
        </w:tc>
        <w:tc>
          <w:tcPr>
            <w:tcW w:w="826" w:type="dxa"/>
          </w:tcPr>
          <w:p w14:paraId="0EFC6B1F" w14:textId="77777777" w:rsidR="00B07742" w:rsidRDefault="00B07742" w:rsidP="00860E27">
            <w:pPr>
              <w:pStyle w:val="TableParagraph"/>
              <w:spacing w:line="270" w:lineRule="exact"/>
              <w:ind w:left="21" w:right="11"/>
              <w:jc w:val="center"/>
              <w:rPr>
                <w:sz w:val="24"/>
              </w:rPr>
            </w:pPr>
            <w:r>
              <w:rPr>
                <w:spacing w:val="-10"/>
                <w:sz w:val="24"/>
              </w:rPr>
              <w:t>M</w:t>
            </w:r>
          </w:p>
        </w:tc>
        <w:tc>
          <w:tcPr>
            <w:tcW w:w="821" w:type="dxa"/>
          </w:tcPr>
          <w:p w14:paraId="04A64382" w14:textId="77777777" w:rsidR="00B07742" w:rsidRDefault="00B07742" w:rsidP="00860E27">
            <w:pPr>
              <w:pStyle w:val="TableParagraph"/>
              <w:spacing w:line="270" w:lineRule="exact"/>
              <w:ind w:left="22" w:right="6"/>
              <w:jc w:val="center"/>
              <w:rPr>
                <w:sz w:val="24"/>
              </w:rPr>
            </w:pPr>
            <w:r>
              <w:rPr>
                <w:spacing w:val="-10"/>
                <w:sz w:val="24"/>
              </w:rPr>
              <w:t>L</w:t>
            </w:r>
          </w:p>
        </w:tc>
        <w:tc>
          <w:tcPr>
            <w:tcW w:w="823" w:type="dxa"/>
          </w:tcPr>
          <w:p w14:paraId="79788207" w14:textId="77777777" w:rsidR="00B07742" w:rsidRDefault="00B07742" w:rsidP="00860E27">
            <w:pPr>
              <w:pStyle w:val="TableParagraph"/>
              <w:spacing w:line="270" w:lineRule="exact"/>
              <w:ind w:left="21" w:right="12"/>
              <w:jc w:val="center"/>
              <w:rPr>
                <w:sz w:val="24"/>
              </w:rPr>
            </w:pPr>
            <w:r>
              <w:rPr>
                <w:spacing w:val="-10"/>
                <w:sz w:val="24"/>
              </w:rPr>
              <w:t>L</w:t>
            </w:r>
          </w:p>
        </w:tc>
        <w:tc>
          <w:tcPr>
            <w:tcW w:w="821" w:type="dxa"/>
          </w:tcPr>
          <w:p w14:paraId="1F214267" w14:textId="77777777" w:rsidR="00B07742" w:rsidRDefault="00B07742" w:rsidP="00860E27">
            <w:pPr>
              <w:pStyle w:val="TableParagraph"/>
              <w:spacing w:line="270" w:lineRule="exact"/>
              <w:ind w:left="22" w:right="11"/>
              <w:jc w:val="center"/>
              <w:rPr>
                <w:sz w:val="24"/>
              </w:rPr>
            </w:pPr>
            <w:r>
              <w:rPr>
                <w:spacing w:val="-10"/>
                <w:sz w:val="24"/>
              </w:rPr>
              <w:t>M</w:t>
            </w:r>
          </w:p>
        </w:tc>
        <w:tc>
          <w:tcPr>
            <w:tcW w:w="823" w:type="dxa"/>
          </w:tcPr>
          <w:p w14:paraId="59FD26A2" w14:textId="77777777" w:rsidR="00B07742" w:rsidRDefault="00B07742" w:rsidP="00860E27">
            <w:pPr>
              <w:pStyle w:val="TableParagraph"/>
              <w:spacing w:line="270" w:lineRule="exact"/>
              <w:ind w:left="21" w:right="12"/>
              <w:jc w:val="center"/>
              <w:rPr>
                <w:sz w:val="24"/>
              </w:rPr>
            </w:pPr>
            <w:r>
              <w:rPr>
                <w:spacing w:val="-10"/>
                <w:sz w:val="24"/>
              </w:rPr>
              <w:t>M</w:t>
            </w:r>
          </w:p>
        </w:tc>
        <w:tc>
          <w:tcPr>
            <w:tcW w:w="821" w:type="dxa"/>
          </w:tcPr>
          <w:p w14:paraId="5FBFFE0D" w14:textId="77777777" w:rsidR="00B07742" w:rsidRDefault="00B07742" w:rsidP="00860E27">
            <w:pPr>
              <w:pStyle w:val="TableParagraph"/>
              <w:spacing w:line="270" w:lineRule="exact"/>
              <w:ind w:left="22" w:right="5"/>
              <w:jc w:val="center"/>
              <w:rPr>
                <w:sz w:val="24"/>
              </w:rPr>
            </w:pPr>
            <w:r>
              <w:rPr>
                <w:spacing w:val="-10"/>
                <w:sz w:val="24"/>
              </w:rPr>
              <w:t>L</w:t>
            </w:r>
          </w:p>
        </w:tc>
        <w:tc>
          <w:tcPr>
            <w:tcW w:w="823" w:type="dxa"/>
          </w:tcPr>
          <w:p w14:paraId="63821375" w14:textId="77777777" w:rsidR="00B07742" w:rsidRDefault="00B07742" w:rsidP="00860E27">
            <w:pPr>
              <w:pStyle w:val="TableParagraph"/>
              <w:spacing w:line="270" w:lineRule="exact"/>
              <w:ind w:left="21" w:right="12"/>
              <w:jc w:val="center"/>
              <w:rPr>
                <w:sz w:val="24"/>
              </w:rPr>
            </w:pPr>
            <w:r>
              <w:rPr>
                <w:spacing w:val="-10"/>
                <w:sz w:val="24"/>
              </w:rPr>
              <w:t>S</w:t>
            </w:r>
          </w:p>
        </w:tc>
        <w:tc>
          <w:tcPr>
            <w:tcW w:w="823" w:type="dxa"/>
          </w:tcPr>
          <w:p w14:paraId="10316E70" w14:textId="77777777" w:rsidR="00B07742" w:rsidRDefault="00B07742" w:rsidP="00860E27">
            <w:pPr>
              <w:pStyle w:val="TableParagraph"/>
              <w:spacing w:line="270" w:lineRule="exact"/>
              <w:ind w:left="21" w:right="7"/>
              <w:jc w:val="center"/>
              <w:rPr>
                <w:sz w:val="24"/>
              </w:rPr>
            </w:pPr>
            <w:r>
              <w:rPr>
                <w:spacing w:val="-10"/>
                <w:sz w:val="24"/>
              </w:rPr>
              <w:t>S</w:t>
            </w:r>
          </w:p>
        </w:tc>
        <w:tc>
          <w:tcPr>
            <w:tcW w:w="903" w:type="dxa"/>
          </w:tcPr>
          <w:p w14:paraId="536666A0" w14:textId="77777777" w:rsidR="00B07742" w:rsidRDefault="00B07742" w:rsidP="00860E27">
            <w:pPr>
              <w:pStyle w:val="TableParagraph"/>
              <w:spacing w:line="270" w:lineRule="exact"/>
              <w:ind w:left="18"/>
              <w:jc w:val="center"/>
              <w:rPr>
                <w:sz w:val="24"/>
              </w:rPr>
            </w:pPr>
            <w:r>
              <w:rPr>
                <w:spacing w:val="-10"/>
                <w:sz w:val="24"/>
              </w:rPr>
              <w:t>L</w:t>
            </w:r>
          </w:p>
        </w:tc>
      </w:tr>
      <w:tr w:rsidR="00B07742" w14:paraId="4F91ABB6" w14:textId="77777777" w:rsidTr="00860E27">
        <w:trPr>
          <w:trHeight w:val="316"/>
        </w:trPr>
        <w:tc>
          <w:tcPr>
            <w:tcW w:w="828" w:type="dxa"/>
          </w:tcPr>
          <w:p w14:paraId="1C877EB1" w14:textId="77777777" w:rsidR="00B07742" w:rsidRDefault="00B07742" w:rsidP="00860E27">
            <w:pPr>
              <w:pStyle w:val="TableParagraph"/>
              <w:spacing w:line="273" w:lineRule="exact"/>
              <w:ind w:left="0" w:right="222"/>
              <w:jc w:val="right"/>
              <w:rPr>
                <w:b/>
                <w:sz w:val="24"/>
              </w:rPr>
            </w:pPr>
            <w:r>
              <w:rPr>
                <w:b/>
                <w:spacing w:val="-5"/>
                <w:sz w:val="24"/>
              </w:rPr>
              <w:t>CO2</w:t>
            </w:r>
          </w:p>
        </w:tc>
        <w:tc>
          <w:tcPr>
            <w:tcW w:w="821" w:type="dxa"/>
          </w:tcPr>
          <w:p w14:paraId="15140733" w14:textId="77777777" w:rsidR="00B07742" w:rsidRDefault="00B07742" w:rsidP="00860E27">
            <w:pPr>
              <w:pStyle w:val="TableParagraph"/>
              <w:spacing w:line="268" w:lineRule="exact"/>
              <w:ind w:left="22" w:right="8"/>
              <w:jc w:val="center"/>
              <w:rPr>
                <w:sz w:val="24"/>
              </w:rPr>
            </w:pPr>
            <w:r>
              <w:rPr>
                <w:spacing w:val="-10"/>
                <w:sz w:val="24"/>
              </w:rPr>
              <w:t>S</w:t>
            </w:r>
          </w:p>
        </w:tc>
        <w:tc>
          <w:tcPr>
            <w:tcW w:w="826" w:type="dxa"/>
          </w:tcPr>
          <w:p w14:paraId="3C64DA29" w14:textId="77777777" w:rsidR="00B07742" w:rsidRDefault="00B07742" w:rsidP="00860E27">
            <w:pPr>
              <w:pStyle w:val="TableParagraph"/>
              <w:spacing w:line="268" w:lineRule="exact"/>
              <w:ind w:left="21" w:right="11"/>
              <w:jc w:val="center"/>
              <w:rPr>
                <w:sz w:val="24"/>
              </w:rPr>
            </w:pPr>
            <w:r>
              <w:rPr>
                <w:spacing w:val="-10"/>
                <w:sz w:val="24"/>
              </w:rPr>
              <w:t>S</w:t>
            </w:r>
          </w:p>
        </w:tc>
        <w:tc>
          <w:tcPr>
            <w:tcW w:w="821" w:type="dxa"/>
          </w:tcPr>
          <w:p w14:paraId="04123E4D" w14:textId="77777777" w:rsidR="00B07742" w:rsidRDefault="00B07742" w:rsidP="00860E27">
            <w:pPr>
              <w:pStyle w:val="TableParagraph"/>
              <w:spacing w:line="268" w:lineRule="exact"/>
              <w:ind w:left="22" w:right="12"/>
              <w:jc w:val="center"/>
              <w:rPr>
                <w:sz w:val="24"/>
              </w:rPr>
            </w:pPr>
            <w:r>
              <w:rPr>
                <w:spacing w:val="-10"/>
                <w:sz w:val="24"/>
              </w:rPr>
              <w:t>M</w:t>
            </w:r>
          </w:p>
        </w:tc>
        <w:tc>
          <w:tcPr>
            <w:tcW w:w="823" w:type="dxa"/>
          </w:tcPr>
          <w:p w14:paraId="4AECB68F" w14:textId="77777777" w:rsidR="00B07742" w:rsidRDefault="00B07742" w:rsidP="00860E27">
            <w:pPr>
              <w:pStyle w:val="TableParagraph"/>
              <w:spacing w:line="268" w:lineRule="exact"/>
              <w:ind w:left="21" w:right="12"/>
              <w:jc w:val="center"/>
              <w:rPr>
                <w:sz w:val="24"/>
              </w:rPr>
            </w:pPr>
            <w:r>
              <w:rPr>
                <w:spacing w:val="-10"/>
                <w:sz w:val="24"/>
              </w:rPr>
              <w:t>L</w:t>
            </w:r>
          </w:p>
        </w:tc>
        <w:tc>
          <w:tcPr>
            <w:tcW w:w="821" w:type="dxa"/>
          </w:tcPr>
          <w:p w14:paraId="76247AB1" w14:textId="77777777" w:rsidR="00B07742" w:rsidRDefault="00B07742" w:rsidP="00860E27">
            <w:pPr>
              <w:pStyle w:val="TableParagraph"/>
              <w:spacing w:line="268" w:lineRule="exact"/>
              <w:ind w:left="22" w:right="11"/>
              <w:jc w:val="center"/>
              <w:rPr>
                <w:sz w:val="24"/>
              </w:rPr>
            </w:pPr>
            <w:r>
              <w:rPr>
                <w:spacing w:val="-10"/>
                <w:sz w:val="24"/>
              </w:rPr>
              <w:t>M</w:t>
            </w:r>
          </w:p>
        </w:tc>
        <w:tc>
          <w:tcPr>
            <w:tcW w:w="823" w:type="dxa"/>
          </w:tcPr>
          <w:p w14:paraId="7083C3F8" w14:textId="77777777" w:rsidR="00B07742" w:rsidRDefault="00B07742" w:rsidP="00860E27">
            <w:pPr>
              <w:pStyle w:val="TableParagraph"/>
              <w:spacing w:line="268" w:lineRule="exact"/>
              <w:ind w:left="21" w:right="13"/>
              <w:jc w:val="center"/>
              <w:rPr>
                <w:sz w:val="24"/>
              </w:rPr>
            </w:pPr>
            <w:r>
              <w:rPr>
                <w:spacing w:val="-10"/>
                <w:sz w:val="24"/>
              </w:rPr>
              <w:t>S</w:t>
            </w:r>
          </w:p>
        </w:tc>
        <w:tc>
          <w:tcPr>
            <w:tcW w:w="821" w:type="dxa"/>
          </w:tcPr>
          <w:p w14:paraId="0A02020D" w14:textId="77777777" w:rsidR="00B07742" w:rsidRDefault="00B07742" w:rsidP="00860E27">
            <w:pPr>
              <w:pStyle w:val="TableParagraph"/>
              <w:spacing w:line="268" w:lineRule="exact"/>
              <w:ind w:left="22" w:right="11"/>
              <w:jc w:val="center"/>
              <w:rPr>
                <w:sz w:val="24"/>
              </w:rPr>
            </w:pPr>
            <w:r>
              <w:rPr>
                <w:spacing w:val="-10"/>
                <w:sz w:val="24"/>
              </w:rPr>
              <w:t>M</w:t>
            </w:r>
          </w:p>
        </w:tc>
        <w:tc>
          <w:tcPr>
            <w:tcW w:w="823" w:type="dxa"/>
          </w:tcPr>
          <w:p w14:paraId="0A155111" w14:textId="77777777" w:rsidR="00B07742" w:rsidRDefault="00B07742" w:rsidP="00860E27">
            <w:pPr>
              <w:pStyle w:val="TableParagraph"/>
              <w:spacing w:line="268" w:lineRule="exact"/>
              <w:ind w:left="21" w:right="12"/>
              <w:jc w:val="center"/>
              <w:rPr>
                <w:sz w:val="24"/>
              </w:rPr>
            </w:pPr>
            <w:r>
              <w:rPr>
                <w:spacing w:val="-10"/>
                <w:sz w:val="24"/>
              </w:rPr>
              <w:t>S</w:t>
            </w:r>
          </w:p>
        </w:tc>
        <w:tc>
          <w:tcPr>
            <w:tcW w:w="823" w:type="dxa"/>
          </w:tcPr>
          <w:p w14:paraId="6ED3B052" w14:textId="77777777" w:rsidR="00B07742" w:rsidRDefault="00B07742" w:rsidP="00860E27">
            <w:pPr>
              <w:pStyle w:val="TableParagraph"/>
              <w:spacing w:line="268" w:lineRule="exact"/>
              <w:ind w:left="21" w:right="7"/>
              <w:jc w:val="center"/>
              <w:rPr>
                <w:sz w:val="24"/>
              </w:rPr>
            </w:pPr>
            <w:r>
              <w:rPr>
                <w:spacing w:val="-10"/>
                <w:sz w:val="24"/>
              </w:rPr>
              <w:t>S</w:t>
            </w:r>
          </w:p>
        </w:tc>
        <w:tc>
          <w:tcPr>
            <w:tcW w:w="903" w:type="dxa"/>
          </w:tcPr>
          <w:p w14:paraId="4A202E01" w14:textId="77777777" w:rsidR="00B07742" w:rsidRDefault="00B07742" w:rsidP="00860E27">
            <w:pPr>
              <w:pStyle w:val="TableParagraph"/>
              <w:spacing w:line="268" w:lineRule="exact"/>
              <w:ind w:left="18" w:right="6"/>
              <w:jc w:val="center"/>
              <w:rPr>
                <w:sz w:val="24"/>
              </w:rPr>
            </w:pPr>
            <w:r>
              <w:rPr>
                <w:spacing w:val="-10"/>
                <w:sz w:val="24"/>
              </w:rPr>
              <w:t>M</w:t>
            </w:r>
          </w:p>
        </w:tc>
      </w:tr>
      <w:tr w:rsidR="00B07742" w14:paraId="6952AF77" w14:textId="77777777" w:rsidTr="00860E27">
        <w:trPr>
          <w:trHeight w:val="318"/>
        </w:trPr>
        <w:tc>
          <w:tcPr>
            <w:tcW w:w="828" w:type="dxa"/>
          </w:tcPr>
          <w:p w14:paraId="22754CAC" w14:textId="77777777" w:rsidR="00B07742" w:rsidRDefault="00B07742" w:rsidP="00860E27">
            <w:pPr>
              <w:pStyle w:val="TableParagraph"/>
              <w:spacing w:line="273" w:lineRule="exact"/>
              <w:ind w:left="0" w:right="222"/>
              <w:jc w:val="right"/>
              <w:rPr>
                <w:b/>
                <w:sz w:val="24"/>
              </w:rPr>
            </w:pPr>
            <w:r>
              <w:rPr>
                <w:b/>
                <w:spacing w:val="-5"/>
                <w:sz w:val="24"/>
              </w:rPr>
              <w:t>CO3</w:t>
            </w:r>
          </w:p>
        </w:tc>
        <w:tc>
          <w:tcPr>
            <w:tcW w:w="821" w:type="dxa"/>
          </w:tcPr>
          <w:p w14:paraId="090B1703" w14:textId="77777777" w:rsidR="00B07742" w:rsidRDefault="00B07742" w:rsidP="00860E27">
            <w:pPr>
              <w:pStyle w:val="TableParagraph"/>
              <w:spacing w:line="270" w:lineRule="exact"/>
              <w:ind w:left="22" w:right="7"/>
              <w:jc w:val="center"/>
              <w:rPr>
                <w:sz w:val="24"/>
              </w:rPr>
            </w:pPr>
            <w:r>
              <w:rPr>
                <w:spacing w:val="-10"/>
                <w:sz w:val="24"/>
              </w:rPr>
              <w:t>M</w:t>
            </w:r>
          </w:p>
        </w:tc>
        <w:tc>
          <w:tcPr>
            <w:tcW w:w="826" w:type="dxa"/>
          </w:tcPr>
          <w:p w14:paraId="097E8E3B" w14:textId="77777777" w:rsidR="00B07742" w:rsidRDefault="00B07742" w:rsidP="00860E27">
            <w:pPr>
              <w:pStyle w:val="TableParagraph"/>
              <w:spacing w:line="270" w:lineRule="exact"/>
              <w:ind w:left="21" w:right="9"/>
              <w:jc w:val="center"/>
              <w:rPr>
                <w:sz w:val="24"/>
              </w:rPr>
            </w:pPr>
            <w:r>
              <w:rPr>
                <w:spacing w:val="-10"/>
                <w:sz w:val="24"/>
              </w:rPr>
              <w:t>L</w:t>
            </w:r>
          </w:p>
        </w:tc>
        <w:tc>
          <w:tcPr>
            <w:tcW w:w="821" w:type="dxa"/>
          </w:tcPr>
          <w:p w14:paraId="5723337E" w14:textId="77777777" w:rsidR="00B07742" w:rsidRDefault="00B07742" w:rsidP="00860E27">
            <w:pPr>
              <w:pStyle w:val="TableParagraph"/>
              <w:spacing w:line="270" w:lineRule="exact"/>
              <w:ind w:left="22" w:right="12"/>
              <w:jc w:val="center"/>
              <w:rPr>
                <w:sz w:val="24"/>
              </w:rPr>
            </w:pPr>
            <w:r>
              <w:rPr>
                <w:spacing w:val="-10"/>
                <w:sz w:val="24"/>
              </w:rPr>
              <w:t>M</w:t>
            </w:r>
          </w:p>
        </w:tc>
        <w:tc>
          <w:tcPr>
            <w:tcW w:w="823" w:type="dxa"/>
          </w:tcPr>
          <w:p w14:paraId="7C7B3C3D" w14:textId="77777777" w:rsidR="00B07742" w:rsidRDefault="00B07742" w:rsidP="00860E27">
            <w:pPr>
              <w:pStyle w:val="TableParagraph"/>
              <w:spacing w:line="270" w:lineRule="exact"/>
              <w:ind w:left="21" w:right="13"/>
              <w:jc w:val="center"/>
              <w:rPr>
                <w:sz w:val="24"/>
              </w:rPr>
            </w:pPr>
            <w:r>
              <w:rPr>
                <w:spacing w:val="-10"/>
                <w:sz w:val="24"/>
              </w:rPr>
              <w:t>M</w:t>
            </w:r>
          </w:p>
        </w:tc>
        <w:tc>
          <w:tcPr>
            <w:tcW w:w="821" w:type="dxa"/>
          </w:tcPr>
          <w:p w14:paraId="1EC2FDB4" w14:textId="77777777" w:rsidR="00B07742" w:rsidRDefault="00B07742" w:rsidP="00860E27">
            <w:pPr>
              <w:pStyle w:val="TableParagraph"/>
              <w:spacing w:line="270" w:lineRule="exact"/>
              <w:ind w:left="22" w:right="5"/>
              <w:jc w:val="center"/>
              <w:rPr>
                <w:sz w:val="24"/>
              </w:rPr>
            </w:pPr>
            <w:r>
              <w:rPr>
                <w:spacing w:val="-10"/>
                <w:sz w:val="24"/>
              </w:rPr>
              <w:t>L</w:t>
            </w:r>
          </w:p>
        </w:tc>
        <w:tc>
          <w:tcPr>
            <w:tcW w:w="823" w:type="dxa"/>
          </w:tcPr>
          <w:p w14:paraId="398B9A83" w14:textId="77777777" w:rsidR="00B07742" w:rsidRDefault="00B07742" w:rsidP="00860E27">
            <w:pPr>
              <w:pStyle w:val="TableParagraph"/>
              <w:spacing w:line="270" w:lineRule="exact"/>
              <w:ind w:left="21" w:right="12"/>
              <w:jc w:val="center"/>
              <w:rPr>
                <w:sz w:val="24"/>
              </w:rPr>
            </w:pPr>
            <w:r>
              <w:rPr>
                <w:spacing w:val="-10"/>
                <w:sz w:val="24"/>
              </w:rPr>
              <w:t>M</w:t>
            </w:r>
          </w:p>
        </w:tc>
        <w:tc>
          <w:tcPr>
            <w:tcW w:w="821" w:type="dxa"/>
          </w:tcPr>
          <w:p w14:paraId="3BB36F4D" w14:textId="77777777" w:rsidR="00B07742" w:rsidRDefault="00B07742" w:rsidP="00860E27">
            <w:pPr>
              <w:pStyle w:val="TableParagraph"/>
              <w:spacing w:line="270" w:lineRule="exact"/>
              <w:ind w:left="22" w:right="5"/>
              <w:jc w:val="center"/>
              <w:rPr>
                <w:sz w:val="24"/>
              </w:rPr>
            </w:pPr>
            <w:r>
              <w:rPr>
                <w:spacing w:val="-10"/>
                <w:sz w:val="24"/>
              </w:rPr>
              <w:t>L</w:t>
            </w:r>
          </w:p>
        </w:tc>
        <w:tc>
          <w:tcPr>
            <w:tcW w:w="823" w:type="dxa"/>
          </w:tcPr>
          <w:p w14:paraId="6DC1C366" w14:textId="77777777" w:rsidR="00B07742" w:rsidRDefault="00B07742" w:rsidP="00860E27">
            <w:pPr>
              <w:pStyle w:val="TableParagraph"/>
              <w:spacing w:line="270" w:lineRule="exact"/>
              <w:ind w:left="21" w:right="5"/>
              <w:jc w:val="center"/>
              <w:rPr>
                <w:sz w:val="24"/>
              </w:rPr>
            </w:pPr>
            <w:r>
              <w:rPr>
                <w:spacing w:val="-10"/>
                <w:sz w:val="24"/>
              </w:rPr>
              <w:t>L</w:t>
            </w:r>
          </w:p>
        </w:tc>
        <w:tc>
          <w:tcPr>
            <w:tcW w:w="823" w:type="dxa"/>
          </w:tcPr>
          <w:p w14:paraId="3D720582" w14:textId="77777777" w:rsidR="00B07742" w:rsidRDefault="00B07742" w:rsidP="00860E27">
            <w:pPr>
              <w:pStyle w:val="TableParagraph"/>
              <w:spacing w:line="270" w:lineRule="exact"/>
              <w:ind w:left="21" w:right="7"/>
              <w:jc w:val="center"/>
              <w:rPr>
                <w:sz w:val="24"/>
              </w:rPr>
            </w:pPr>
            <w:r>
              <w:rPr>
                <w:spacing w:val="-10"/>
                <w:sz w:val="24"/>
              </w:rPr>
              <w:t>S</w:t>
            </w:r>
          </w:p>
        </w:tc>
        <w:tc>
          <w:tcPr>
            <w:tcW w:w="903" w:type="dxa"/>
          </w:tcPr>
          <w:p w14:paraId="5A4A23F7" w14:textId="77777777" w:rsidR="00B07742" w:rsidRDefault="00B07742" w:rsidP="00860E27">
            <w:pPr>
              <w:pStyle w:val="TableParagraph"/>
              <w:spacing w:line="270" w:lineRule="exact"/>
              <w:ind w:left="18"/>
              <w:jc w:val="center"/>
              <w:rPr>
                <w:sz w:val="24"/>
              </w:rPr>
            </w:pPr>
            <w:r>
              <w:rPr>
                <w:spacing w:val="-10"/>
                <w:sz w:val="24"/>
              </w:rPr>
              <w:t>L</w:t>
            </w:r>
          </w:p>
        </w:tc>
      </w:tr>
    </w:tbl>
    <w:p w14:paraId="24226849" w14:textId="77777777" w:rsidR="00B07742" w:rsidRDefault="00B07742" w:rsidP="00B07742">
      <w:pPr>
        <w:rPr>
          <w:sz w:val="24"/>
          <w:szCs w:val="24"/>
        </w:rPr>
      </w:pPr>
      <w:r>
        <w:rPr>
          <w:noProof/>
        </w:rPr>
        <w:drawing>
          <wp:anchor distT="0" distB="0" distL="0" distR="0" simplePos="0" relativeHeight="251673600" behindDoc="1" locked="0" layoutInCell="1" allowOverlap="1" wp14:anchorId="0E541346" wp14:editId="4A741894">
            <wp:simplePos x="0" y="0"/>
            <wp:positionH relativeFrom="page">
              <wp:posOffset>2743200</wp:posOffset>
            </wp:positionH>
            <wp:positionV relativeFrom="paragraph">
              <wp:posOffset>-2559939</wp:posOffset>
            </wp:positionV>
            <wp:extent cx="1847850" cy="1538484"/>
            <wp:effectExtent l="0" t="0" r="0" b="0"/>
            <wp:wrapNone/>
            <wp:docPr id="324"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2" cstate="print"/>
                    <a:stretch>
                      <a:fillRect/>
                    </a:stretch>
                  </pic:blipFill>
                  <pic:spPr>
                    <a:xfrm>
                      <a:off x="0" y="0"/>
                      <a:ext cx="1847850" cy="1538484"/>
                    </a:xfrm>
                    <a:prstGeom prst="rect">
                      <a:avLst/>
                    </a:prstGeom>
                  </pic:spPr>
                </pic:pic>
              </a:graphicData>
            </a:graphic>
          </wp:anchor>
        </w:drawing>
      </w:r>
      <w:r>
        <w:t>*S-Strong;</w:t>
      </w:r>
      <w:r>
        <w:rPr>
          <w:spacing w:val="-5"/>
        </w:rPr>
        <w:t xml:space="preserve"> </w:t>
      </w:r>
      <w:r>
        <w:t>M-Medium;</w:t>
      </w:r>
      <w:r>
        <w:rPr>
          <w:spacing w:val="-6"/>
        </w:rPr>
        <w:t xml:space="preserve"> </w:t>
      </w:r>
      <w:r>
        <w:t>L-</w:t>
      </w:r>
      <w:r>
        <w:rPr>
          <w:spacing w:val="-5"/>
        </w:rPr>
        <w:t>Low</w:t>
      </w:r>
    </w:p>
    <w:p w14:paraId="57077C41" w14:textId="77777777" w:rsidR="00B07742" w:rsidRDefault="00B07742" w:rsidP="00B07742">
      <w:pPr>
        <w:rPr>
          <w:sz w:val="24"/>
          <w:szCs w:val="24"/>
        </w:rPr>
      </w:pPr>
      <w:r>
        <w:br w:type="page"/>
      </w:r>
    </w:p>
    <w:p w14:paraId="5536AB3E" w14:textId="77777777" w:rsidR="00B07742" w:rsidRDefault="00B07742" w:rsidP="00B07742">
      <w:pPr>
        <w:pStyle w:val="BodyText"/>
        <w:sectPr w:rsidR="00B07742">
          <w:pgSz w:w="11910" w:h="16840"/>
          <w:pgMar w:top="1340" w:right="720" w:bottom="500" w:left="720" w:header="454" w:footer="309" w:gutter="0"/>
          <w:cols w:space="720"/>
        </w:sectPr>
      </w:pPr>
    </w:p>
    <w:p w14:paraId="2D545D5D" w14:textId="77777777" w:rsidR="00B07742" w:rsidRDefault="00B07742" w:rsidP="00B07742">
      <w:pPr>
        <w:pStyle w:val="BodyText"/>
        <w:rPr>
          <w:sz w:val="20"/>
        </w:rPr>
      </w:pPr>
      <w:r>
        <w:rPr>
          <w:noProof/>
          <w:sz w:val="20"/>
        </w:rPr>
        <w:lastRenderedPageBreak/>
        <w:drawing>
          <wp:anchor distT="0" distB="0" distL="0" distR="0" simplePos="0" relativeHeight="251672576" behindDoc="1" locked="0" layoutInCell="1" allowOverlap="1" wp14:anchorId="62DFCFCA" wp14:editId="3F33530C">
            <wp:simplePos x="0" y="0"/>
            <wp:positionH relativeFrom="page">
              <wp:posOffset>2743200</wp:posOffset>
            </wp:positionH>
            <wp:positionV relativeFrom="page">
              <wp:posOffset>4572000</wp:posOffset>
            </wp:positionV>
            <wp:extent cx="1847850" cy="1538484"/>
            <wp:effectExtent l="0" t="0" r="0" b="0"/>
            <wp:wrapNone/>
            <wp:docPr id="303" name="Imag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12" cstate="print"/>
                    <a:stretch>
                      <a:fillRect/>
                    </a:stretch>
                  </pic:blipFill>
                  <pic:spPr>
                    <a:xfrm>
                      <a:off x="0" y="0"/>
                      <a:ext cx="1847850" cy="1538484"/>
                    </a:xfrm>
                    <a:prstGeom prst="rect">
                      <a:avLst/>
                    </a:prstGeom>
                  </pic:spPr>
                </pic:pic>
              </a:graphicData>
            </a:graphic>
          </wp:anchor>
        </w:drawing>
      </w:r>
    </w:p>
    <w:tbl>
      <w:tblPr>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543"/>
        <w:gridCol w:w="449"/>
        <w:gridCol w:w="1081"/>
        <w:gridCol w:w="5221"/>
        <w:gridCol w:w="492"/>
        <w:gridCol w:w="449"/>
        <w:gridCol w:w="135"/>
        <w:gridCol w:w="361"/>
        <w:gridCol w:w="449"/>
      </w:tblGrid>
      <w:tr w:rsidR="00B07742" w14:paraId="3D2015C3" w14:textId="77777777" w:rsidTr="00860E27">
        <w:trPr>
          <w:trHeight w:val="636"/>
        </w:trPr>
        <w:tc>
          <w:tcPr>
            <w:tcW w:w="1549" w:type="dxa"/>
            <w:gridSpan w:val="3"/>
          </w:tcPr>
          <w:p w14:paraId="188E8B95" w14:textId="77777777" w:rsidR="00B07742" w:rsidRDefault="00B07742" w:rsidP="00860E27">
            <w:pPr>
              <w:pStyle w:val="TableParagraph"/>
              <w:spacing w:before="155"/>
              <w:ind w:left="78"/>
              <w:rPr>
                <w:b/>
                <w:sz w:val="24"/>
              </w:rPr>
            </w:pPr>
            <w:r>
              <w:br w:type="page"/>
            </w:r>
            <w:r>
              <w:rPr>
                <w:b/>
                <w:sz w:val="24"/>
              </w:rPr>
              <w:t>Course</w:t>
            </w:r>
            <w:r>
              <w:rPr>
                <w:b/>
                <w:spacing w:val="-4"/>
                <w:sz w:val="24"/>
              </w:rPr>
              <w:t xml:space="preserve"> Code</w:t>
            </w:r>
          </w:p>
        </w:tc>
        <w:tc>
          <w:tcPr>
            <w:tcW w:w="1081" w:type="dxa"/>
          </w:tcPr>
          <w:p w14:paraId="2F8DA1F4" w14:textId="77777777" w:rsidR="00B07742" w:rsidRDefault="00B07742" w:rsidP="00860E27">
            <w:pPr>
              <w:pStyle w:val="TableParagraph"/>
              <w:spacing w:before="155"/>
              <w:ind w:left="16" w:right="5"/>
              <w:jc w:val="center"/>
              <w:rPr>
                <w:b/>
                <w:sz w:val="24"/>
              </w:rPr>
            </w:pPr>
            <w:r>
              <w:rPr>
                <w:b/>
                <w:spacing w:val="-5"/>
                <w:sz w:val="24"/>
              </w:rPr>
              <w:t>24</w:t>
            </w:r>
          </w:p>
        </w:tc>
        <w:tc>
          <w:tcPr>
            <w:tcW w:w="5221" w:type="dxa"/>
          </w:tcPr>
          <w:p w14:paraId="678AEAC6" w14:textId="77777777" w:rsidR="00B07742" w:rsidRDefault="00B07742" w:rsidP="00860E27">
            <w:pPr>
              <w:pStyle w:val="TableParagraph"/>
              <w:tabs>
                <w:tab w:val="left" w:pos="1305"/>
              </w:tabs>
              <w:spacing w:before="43"/>
              <w:ind w:left="13" w:right="6"/>
              <w:rPr>
                <w:b/>
                <w:sz w:val="24"/>
              </w:rPr>
            </w:pPr>
            <w:r>
              <w:rPr>
                <w:b/>
                <w:sz w:val="24"/>
              </w:rPr>
              <w:tab/>
            </w:r>
            <w:r w:rsidRPr="00B2490D">
              <w:rPr>
                <w:b/>
                <w:sz w:val="24"/>
                <w:szCs w:val="24"/>
              </w:rPr>
              <w:t>Business</w:t>
            </w:r>
            <w:r w:rsidRPr="00B2490D">
              <w:rPr>
                <w:b/>
                <w:spacing w:val="-2"/>
                <w:sz w:val="24"/>
                <w:szCs w:val="24"/>
              </w:rPr>
              <w:t xml:space="preserve"> Intelligence</w:t>
            </w:r>
          </w:p>
        </w:tc>
        <w:tc>
          <w:tcPr>
            <w:tcW w:w="492" w:type="dxa"/>
          </w:tcPr>
          <w:p w14:paraId="575DA5AA" w14:textId="77777777" w:rsidR="00B07742" w:rsidRDefault="00B07742" w:rsidP="00860E27">
            <w:pPr>
              <w:pStyle w:val="TableParagraph"/>
              <w:spacing w:before="155"/>
              <w:ind w:left="61" w:right="3"/>
              <w:jc w:val="center"/>
              <w:rPr>
                <w:b/>
                <w:sz w:val="24"/>
              </w:rPr>
            </w:pPr>
            <w:r>
              <w:rPr>
                <w:b/>
                <w:spacing w:val="-10"/>
                <w:sz w:val="24"/>
              </w:rPr>
              <w:t>L</w:t>
            </w:r>
          </w:p>
        </w:tc>
        <w:tc>
          <w:tcPr>
            <w:tcW w:w="584" w:type="dxa"/>
            <w:gridSpan w:val="2"/>
          </w:tcPr>
          <w:p w14:paraId="3EA94EA3" w14:textId="77777777" w:rsidR="00B07742" w:rsidRDefault="00B07742" w:rsidP="00860E27">
            <w:pPr>
              <w:pStyle w:val="TableParagraph"/>
              <w:spacing w:before="155"/>
              <w:ind w:left="243"/>
              <w:rPr>
                <w:b/>
                <w:sz w:val="24"/>
              </w:rPr>
            </w:pPr>
            <w:r>
              <w:rPr>
                <w:b/>
                <w:spacing w:val="-10"/>
                <w:sz w:val="24"/>
              </w:rPr>
              <w:t>T</w:t>
            </w:r>
          </w:p>
        </w:tc>
        <w:tc>
          <w:tcPr>
            <w:tcW w:w="361" w:type="dxa"/>
          </w:tcPr>
          <w:p w14:paraId="003AA1EE" w14:textId="77777777" w:rsidR="00B07742" w:rsidRDefault="00B07742" w:rsidP="00860E27">
            <w:pPr>
              <w:pStyle w:val="TableParagraph"/>
              <w:spacing w:before="155"/>
              <w:ind w:left="115"/>
              <w:rPr>
                <w:b/>
                <w:sz w:val="24"/>
              </w:rPr>
            </w:pPr>
            <w:r>
              <w:rPr>
                <w:b/>
                <w:spacing w:val="-10"/>
                <w:sz w:val="24"/>
              </w:rPr>
              <w:t>P</w:t>
            </w:r>
          </w:p>
        </w:tc>
        <w:tc>
          <w:tcPr>
            <w:tcW w:w="449" w:type="dxa"/>
          </w:tcPr>
          <w:p w14:paraId="6462CB5A" w14:textId="77777777" w:rsidR="00B07742" w:rsidRDefault="00B07742" w:rsidP="00860E27">
            <w:pPr>
              <w:pStyle w:val="TableParagraph"/>
              <w:spacing w:before="155"/>
              <w:ind w:left="21"/>
              <w:jc w:val="center"/>
              <w:rPr>
                <w:b/>
                <w:sz w:val="24"/>
              </w:rPr>
            </w:pPr>
            <w:r>
              <w:rPr>
                <w:b/>
                <w:spacing w:val="-10"/>
                <w:sz w:val="24"/>
              </w:rPr>
              <w:t>C</w:t>
            </w:r>
          </w:p>
        </w:tc>
      </w:tr>
      <w:tr w:rsidR="00B07742" w14:paraId="2DE8D55E" w14:textId="77777777" w:rsidTr="00860E27">
        <w:trPr>
          <w:trHeight w:val="290"/>
        </w:trPr>
        <w:tc>
          <w:tcPr>
            <w:tcW w:w="2630" w:type="dxa"/>
            <w:gridSpan w:val="4"/>
          </w:tcPr>
          <w:p w14:paraId="12EFA871" w14:textId="77777777" w:rsidR="00B07742" w:rsidRDefault="00B07742" w:rsidP="00860E27">
            <w:pPr>
              <w:pStyle w:val="TableParagraph"/>
              <w:spacing w:line="249" w:lineRule="exact"/>
              <w:rPr>
                <w:b/>
              </w:rPr>
            </w:pPr>
            <w:r>
              <w:rPr>
                <w:b/>
                <w:spacing w:val="-2"/>
              </w:rPr>
              <w:t>Core/Elective</w:t>
            </w:r>
          </w:p>
        </w:tc>
        <w:tc>
          <w:tcPr>
            <w:tcW w:w="5221" w:type="dxa"/>
          </w:tcPr>
          <w:p w14:paraId="0F1DBF49" w14:textId="77777777" w:rsidR="00B07742" w:rsidRDefault="00B07742" w:rsidP="00860E27">
            <w:pPr>
              <w:pStyle w:val="TableParagraph"/>
              <w:spacing w:line="244" w:lineRule="exact"/>
              <w:ind w:left="13" w:right="7"/>
              <w:jc w:val="center"/>
            </w:pPr>
            <w:r>
              <w:rPr>
                <w:spacing w:val="-2"/>
              </w:rPr>
              <w:t>ELECTIVE</w:t>
            </w:r>
          </w:p>
        </w:tc>
        <w:tc>
          <w:tcPr>
            <w:tcW w:w="492" w:type="dxa"/>
          </w:tcPr>
          <w:p w14:paraId="03400AE5" w14:textId="77777777" w:rsidR="00B07742" w:rsidRDefault="00B07742" w:rsidP="00860E27">
            <w:pPr>
              <w:pStyle w:val="TableParagraph"/>
              <w:spacing w:line="249" w:lineRule="exact"/>
              <w:ind w:left="61"/>
              <w:jc w:val="center"/>
              <w:rPr>
                <w:b/>
              </w:rPr>
            </w:pPr>
            <w:r>
              <w:rPr>
                <w:b/>
                <w:spacing w:val="-10"/>
              </w:rPr>
              <w:t>4</w:t>
            </w:r>
          </w:p>
        </w:tc>
        <w:tc>
          <w:tcPr>
            <w:tcW w:w="584" w:type="dxa"/>
            <w:gridSpan w:val="2"/>
          </w:tcPr>
          <w:p w14:paraId="4AEEAF95" w14:textId="77777777" w:rsidR="00B07742" w:rsidRDefault="00B07742" w:rsidP="00860E27">
            <w:pPr>
              <w:pStyle w:val="TableParagraph"/>
              <w:ind w:left="0"/>
              <w:rPr>
                <w:sz w:val="20"/>
              </w:rPr>
            </w:pPr>
          </w:p>
        </w:tc>
        <w:tc>
          <w:tcPr>
            <w:tcW w:w="361" w:type="dxa"/>
          </w:tcPr>
          <w:p w14:paraId="41D2D068" w14:textId="77777777" w:rsidR="00B07742" w:rsidRDefault="00B07742" w:rsidP="00860E27">
            <w:pPr>
              <w:pStyle w:val="TableParagraph"/>
              <w:ind w:left="0"/>
              <w:rPr>
                <w:sz w:val="20"/>
              </w:rPr>
            </w:pPr>
          </w:p>
        </w:tc>
        <w:tc>
          <w:tcPr>
            <w:tcW w:w="449" w:type="dxa"/>
          </w:tcPr>
          <w:p w14:paraId="4F91F820" w14:textId="77777777" w:rsidR="00B07742" w:rsidRDefault="00B07742" w:rsidP="00860E27">
            <w:pPr>
              <w:pStyle w:val="TableParagraph"/>
              <w:spacing w:line="249" w:lineRule="exact"/>
              <w:ind w:left="21" w:right="1"/>
              <w:jc w:val="center"/>
              <w:rPr>
                <w:b/>
              </w:rPr>
            </w:pPr>
            <w:r>
              <w:rPr>
                <w:b/>
                <w:spacing w:val="-10"/>
              </w:rPr>
              <w:t>4</w:t>
            </w:r>
          </w:p>
        </w:tc>
      </w:tr>
      <w:tr w:rsidR="00B07742" w14:paraId="632CAA23" w14:textId="77777777" w:rsidTr="00860E27">
        <w:trPr>
          <w:trHeight w:val="635"/>
        </w:trPr>
        <w:tc>
          <w:tcPr>
            <w:tcW w:w="2630" w:type="dxa"/>
            <w:gridSpan w:val="4"/>
          </w:tcPr>
          <w:p w14:paraId="584E46A5" w14:textId="77777777" w:rsidR="00B07742" w:rsidRDefault="00B07742" w:rsidP="00860E27">
            <w:pPr>
              <w:pStyle w:val="TableParagraph"/>
              <w:spacing w:before="155"/>
              <w:rPr>
                <w:b/>
                <w:sz w:val="24"/>
              </w:rPr>
            </w:pPr>
            <w:r>
              <w:rPr>
                <w:b/>
                <w:spacing w:val="-2"/>
                <w:sz w:val="24"/>
              </w:rPr>
              <w:t>Pre-requisite</w:t>
            </w:r>
          </w:p>
        </w:tc>
        <w:tc>
          <w:tcPr>
            <w:tcW w:w="5221" w:type="dxa"/>
          </w:tcPr>
          <w:p w14:paraId="4DF91D6E" w14:textId="77777777" w:rsidR="00B07742" w:rsidRDefault="00B07742" w:rsidP="00860E27">
            <w:pPr>
              <w:pStyle w:val="TableParagraph"/>
              <w:spacing w:before="150"/>
              <w:ind w:left="108"/>
              <w:rPr>
                <w:sz w:val="24"/>
              </w:rPr>
            </w:pPr>
            <w:r>
              <w:rPr>
                <w:sz w:val="24"/>
              </w:rPr>
              <w:t>Basic</w:t>
            </w:r>
            <w:r>
              <w:rPr>
                <w:spacing w:val="-4"/>
                <w:sz w:val="24"/>
              </w:rPr>
              <w:t xml:space="preserve"> </w:t>
            </w:r>
            <w:r>
              <w:rPr>
                <w:sz w:val="24"/>
              </w:rPr>
              <w:t>knowledge</w:t>
            </w:r>
            <w:r>
              <w:rPr>
                <w:spacing w:val="-4"/>
                <w:sz w:val="24"/>
              </w:rPr>
              <w:t xml:space="preserve"> </w:t>
            </w:r>
            <w:r>
              <w:rPr>
                <w:sz w:val="24"/>
              </w:rPr>
              <w:t>of</w:t>
            </w:r>
            <w:r>
              <w:rPr>
                <w:spacing w:val="-1"/>
                <w:sz w:val="24"/>
              </w:rPr>
              <w:t xml:space="preserve"> </w:t>
            </w:r>
          </w:p>
        </w:tc>
        <w:tc>
          <w:tcPr>
            <w:tcW w:w="941" w:type="dxa"/>
            <w:gridSpan w:val="2"/>
          </w:tcPr>
          <w:p w14:paraId="68EAD79B" w14:textId="77777777" w:rsidR="00B07742" w:rsidRDefault="00B07742" w:rsidP="00860E27">
            <w:pPr>
              <w:pStyle w:val="TableParagraph"/>
              <w:spacing w:line="273" w:lineRule="exact"/>
              <w:ind w:left="3"/>
              <w:rPr>
                <w:b/>
                <w:sz w:val="24"/>
              </w:rPr>
            </w:pPr>
            <w:r>
              <w:rPr>
                <w:b/>
                <w:spacing w:val="-2"/>
                <w:sz w:val="24"/>
              </w:rPr>
              <w:t>Syllabus</w:t>
            </w:r>
          </w:p>
          <w:p w14:paraId="145E3C90" w14:textId="77777777" w:rsidR="00B07742" w:rsidRDefault="00B07742" w:rsidP="00860E27">
            <w:pPr>
              <w:pStyle w:val="TableParagraph"/>
              <w:spacing w:before="43"/>
              <w:ind w:left="3"/>
              <w:rPr>
                <w:b/>
                <w:sz w:val="24"/>
              </w:rPr>
            </w:pPr>
            <w:r>
              <w:rPr>
                <w:b/>
                <w:spacing w:val="-2"/>
                <w:sz w:val="24"/>
              </w:rPr>
              <w:t>Version</w:t>
            </w:r>
          </w:p>
        </w:tc>
        <w:tc>
          <w:tcPr>
            <w:tcW w:w="945" w:type="dxa"/>
            <w:gridSpan w:val="3"/>
          </w:tcPr>
          <w:p w14:paraId="7E461F53" w14:textId="77777777" w:rsidR="00B07742" w:rsidRDefault="00B07742" w:rsidP="00860E27">
            <w:pPr>
              <w:pStyle w:val="TableParagraph"/>
              <w:spacing w:before="39"/>
              <w:ind w:left="113"/>
              <w:rPr>
                <w:b/>
                <w:sz w:val="24"/>
              </w:rPr>
            </w:pPr>
            <w:r>
              <w:rPr>
                <w:b/>
                <w:spacing w:val="-2"/>
                <w:sz w:val="24"/>
              </w:rPr>
              <w:t>2026-27</w:t>
            </w:r>
          </w:p>
        </w:tc>
      </w:tr>
      <w:tr w:rsidR="00B07742" w14:paraId="5067ADC5" w14:textId="77777777" w:rsidTr="00860E27">
        <w:trPr>
          <w:trHeight w:val="316"/>
        </w:trPr>
        <w:tc>
          <w:tcPr>
            <w:tcW w:w="9737" w:type="dxa"/>
            <w:gridSpan w:val="10"/>
          </w:tcPr>
          <w:p w14:paraId="4387EBA3" w14:textId="77777777" w:rsidR="00B07742" w:rsidRDefault="00B07742" w:rsidP="00860E27">
            <w:pPr>
              <w:pStyle w:val="TableParagraph"/>
              <w:spacing w:line="273" w:lineRule="exact"/>
              <w:rPr>
                <w:b/>
                <w:sz w:val="24"/>
              </w:rPr>
            </w:pPr>
            <w:r>
              <w:rPr>
                <w:b/>
                <w:sz w:val="24"/>
              </w:rPr>
              <w:t>Course</w:t>
            </w:r>
            <w:r>
              <w:rPr>
                <w:b/>
                <w:spacing w:val="-4"/>
                <w:sz w:val="24"/>
              </w:rPr>
              <w:t xml:space="preserve"> </w:t>
            </w:r>
            <w:r>
              <w:rPr>
                <w:b/>
                <w:spacing w:val="-2"/>
                <w:sz w:val="24"/>
              </w:rPr>
              <w:t>Objectives:</w:t>
            </w:r>
          </w:p>
        </w:tc>
      </w:tr>
      <w:tr w:rsidR="00B07742" w14:paraId="2F7CEF86" w14:textId="77777777" w:rsidTr="00860E27">
        <w:trPr>
          <w:trHeight w:val="1345"/>
        </w:trPr>
        <w:tc>
          <w:tcPr>
            <w:tcW w:w="9737" w:type="dxa"/>
            <w:gridSpan w:val="10"/>
          </w:tcPr>
          <w:p w14:paraId="34824B70" w14:textId="77777777" w:rsidR="00B07742" w:rsidRDefault="00B07742" w:rsidP="00860E27">
            <w:pPr>
              <w:pStyle w:val="TableParagraph"/>
              <w:spacing w:line="268" w:lineRule="exact"/>
              <w:rPr>
                <w:sz w:val="24"/>
              </w:rPr>
            </w:pPr>
            <w:r>
              <w:rPr>
                <w:sz w:val="24"/>
              </w:rPr>
              <w:t>The</w:t>
            </w:r>
            <w:r>
              <w:rPr>
                <w:spacing w:val="-5"/>
                <w:sz w:val="24"/>
              </w:rPr>
              <w:t xml:space="preserve"> </w:t>
            </w:r>
            <w:r>
              <w:rPr>
                <w:sz w:val="24"/>
              </w:rPr>
              <w:t>main</w:t>
            </w:r>
            <w:r>
              <w:rPr>
                <w:spacing w:val="-1"/>
                <w:sz w:val="24"/>
              </w:rPr>
              <w:t xml:space="preserve"> </w:t>
            </w:r>
            <w:r>
              <w:rPr>
                <w:sz w:val="24"/>
              </w:rPr>
              <w:t>objectives</w:t>
            </w:r>
            <w:r>
              <w:rPr>
                <w:spacing w:val="-1"/>
                <w:sz w:val="24"/>
              </w:rPr>
              <w:t xml:space="preserve"> </w:t>
            </w:r>
            <w:r>
              <w:rPr>
                <w:sz w:val="24"/>
              </w:rPr>
              <w:t>of this</w:t>
            </w:r>
            <w:r>
              <w:rPr>
                <w:spacing w:val="-1"/>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14:paraId="0594DE9C" w14:textId="77777777" w:rsidR="00B07742" w:rsidRPr="00D1577E" w:rsidRDefault="00B07742" w:rsidP="00CC1882">
            <w:pPr>
              <w:pStyle w:val="ListParagraph"/>
              <w:numPr>
                <w:ilvl w:val="0"/>
                <w:numId w:val="51"/>
              </w:numPr>
              <w:tabs>
                <w:tab w:val="left" w:pos="2430"/>
              </w:tabs>
              <w:spacing w:before="161"/>
              <w:rPr>
                <w:sz w:val="24"/>
                <w:szCs w:val="24"/>
              </w:rPr>
            </w:pPr>
            <w:r w:rsidRPr="00D1577E">
              <w:rPr>
                <w:sz w:val="24"/>
                <w:szCs w:val="24"/>
              </w:rPr>
              <w:t>To</w:t>
            </w:r>
            <w:r w:rsidRPr="00D1577E">
              <w:rPr>
                <w:spacing w:val="-5"/>
                <w:sz w:val="24"/>
                <w:szCs w:val="24"/>
              </w:rPr>
              <w:t xml:space="preserve"> </w:t>
            </w:r>
            <w:r w:rsidRPr="00D1577E">
              <w:rPr>
                <w:sz w:val="24"/>
                <w:szCs w:val="24"/>
              </w:rPr>
              <w:t>familiarize</w:t>
            </w:r>
            <w:r w:rsidRPr="00D1577E">
              <w:rPr>
                <w:spacing w:val="-8"/>
                <w:sz w:val="24"/>
                <w:szCs w:val="24"/>
              </w:rPr>
              <w:t xml:space="preserve"> </w:t>
            </w:r>
            <w:r w:rsidRPr="00D1577E">
              <w:rPr>
                <w:sz w:val="24"/>
                <w:szCs w:val="24"/>
              </w:rPr>
              <w:t>with</w:t>
            </w:r>
            <w:r w:rsidRPr="00D1577E">
              <w:rPr>
                <w:spacing w:val="-8"/>
                <w:sz w:val="24"/>
                <w:szCs w:val="24"/>
              </w:rPr>
              <w:t xml:space="preserve"> </w:t>
            </w:r>
            <w:r w:rsidRPr="00D1577E">
              <w:rPr>
                <w:sz w:val="24"/>
                <w:szCs w:val="24"/>
              </w:rPr>
              <w:t>Multivariate</w:t>
            </w:r>
            <w:r w:rsidRPr="00D1577E">
              <w:rPr>
                <w:spacing w:val="-6"/>
                <w:sz w:val="24"/>
                <w:szCs w:val="24"/>
              </w:rPr>
              <w:t xml:space="preserve"> </w:t>
            </w:r>
            <w:r w:rsidRPr="00D1577E">
              <w:rPr>
                <w:sz w:val="24"/>
                <w:szCs w:val="24"/>
              </w:rPr>
              <w:t>Techniques</w:t>
            </w:r>
            <w:r w:rsidRPr="00D1577E">
              <w:rPr>
                <w:spacing w:val="-4"/>
                <w:sz w:val="24"/>
                <w:szCs w:val="24"/>
              </w:rPr>
              <w:t xml:space="preserve"> </w:t>
            </w:r>
            <w:r w:rsidRPr="00D1577E">
              <w:rPr>
                <w:sz w:val="24"/>
                <w:szCs w:val="24"/>
              </w:rPr>
              <w:t>in</w:t>
            </w:r>
            <w:r w:rsidRPr="00D1577E">
              <w:rPr>
                <w:spacing w:val="-8"/>
                <w:sz w:val="24"/>
                <w:szCs w:val="24"/>
              </w:rPr>
              <w:t xml:space="preserve"> </w:t>
            </w:r>
            <w:r w:rsidRPr="00D1577E">
              <w:rPr>
                <w:sz w:val="24"/>
                <w:szCs w:val="24"/>
              </w:rPr>
              <w:t>different</w:t>
            </w:r>
            <w:r w:rsidRPr="00D1577E">
              <w:rPr>
                <w:spacing w:val="-5"/>
                <w:sz w:val="24"/>
                <w:szCs w:val="24"/>
              </w:rPr>
              <w:t xml:space="preserve"> </w:t>
            </w:r>
            <w:r w:rsidRPr="00D1577E">
              <w:rPr>
                <w:spacing w:val="-2"/>
                <w:sz w:val="24"/>
                <w:szCs w:val="24"/>
              </w:rPr>
              <w:t>Businesses</w:t>
            </w:r>
          </w:p>
          <w:p w14:paraId="3B2CAEC2" w14:textId="77777777" w:rsidR="00B07742" w:rsidRPr="00D1577E" w:rsidRDefault="00B07742" w:rsidP="00CC1882">
            <w:pPr>
              <w:pStyle w:val="ListParagraph"/>
              <w:numPr>
                <w:ilvl w:val="0"/>
                <w:numId w:val="51"/>
              </w:numPr>
              <w:tabs>
                <w:tab w:val="left" w:pos="2431"/>
              </w:tabs>
              <w:spacing w:before="1"/>
              <w:ind w:right="1438"/>
              <w:rPr>
                <w:sz w:val="24"/>
                <w:szCs w:val="24"/>
              </w:rPr>
            </w:pPr>
            <w:r w:rsidRPr="00D1577E">
              <w:rPr>
                <w:sz w:val="24"/>
                <w:szCs w:val="24"/>
              </w:rPr>
              <w:t>To</w:t>
            </w:r>
            <w:r w:rsidRPr="00D1577E">
              <w:rPr>
                <w:spacing w:val="71"/>
                <w:sz w:val="24"/>
                <w:szCs w:val="24"/>
              </w:rPr>
              <w:t xml:space="preserve"> </w:t>
            </w:r>
            <w:r w:rsidRPr="00D1577E">
              <w:rPr>
                <w:sz w:val="24"/>
                <w:szCs w:val="24"/>
              </w:rPr>
              <w:t>understand</w:t>
            </w:r>
            <w:r w:rsidRPr="00D1577E">
              <w:rPr>
                <w:spacing w:val="68"/>
                <w:sz w:val="24"/>
                <w:szCs w:val="24"/>
              </w:rPr>
              <w:t xml:space="preserve"> </w:t>
            </w:r>
            <w:r w:rsidRPr="00D1577E">
              <w:rPr>
                <w:sz w:val="24"/>
                <w:szCs w:val="24"/>
              </w:rPr>
              <w:t>the</w:t>
            </w:r>
            <w:r w:rsidRPr="00D1577E">
              <w:rPr>
                <w:spacing w:val="70"/>
                <w:sz w:val="24"/>
                <w:szCs w:val="24"/>
              </w:rPr>
              <w:t xml:space="preserve"> </w:t>
            </w:r>
            <w:r w:rsidRPr="00D1577E">
              <w:rPr>
                <w:sz w:val="24"/>
                <w:szCs w:val="24"/>
              </w:rPr>
              <w:t>different</w:t>
            </w:r>
            <w:r w:rsidRPr="00D1577E">
              <w:rPr>
                <w:spacing w:val="69"/>
                <w:sz w:val="24"/>
                <w:szCs w:val="24"/>
              </w:rPr>
              <w:t xml:space="preserve"> </w:t>
            </w:r>
            <w:r w:rsidRPr="00D1577E">
              <w:rPr>
                <w:sz w:val="24"/>
                <w:szCs w:val="24"/>
              </w:rPr>
              <w:t>techniques</w:t>
            </w:r>
            <w:r w:rsidRPr="00D1577E">
              <w:rPr>
                <w:spacing w:val="67"/>
                <w:sz w:val="24"/>
                <w:szCs w:val="24"/>
              </w:rPr>
              <w:t xml:space="preserve"> </w:t>
            </w:r>
            <w:r w:rsidRPr="00D1577E">
              <w:rPr>
                <w:sz w:val="24"/>
                <w:szCs w:val="24"/>
              </w:rPr>
              <w:t>of</w:t>
            </w:r>
            <w:r w:rsidRPr="00D1577E">
              <w:rPr>
                <w:spacing w:val="69"/>
                <w:sz w:val="24"/>
                <w:szCs w:val="24"/>
              </w:rPr>
              <w:t xml:space="preserve"> </w:t>
            </w:r>
            <w:r w:rsidRPr="00D1577E">
              <w:rPr>
                <w:sz w:val="24"/>
                <w:szCs w:val="24"/>
              </w:rPr>
              <w:t>data</w:t>
            </w:r>
            <w:r w:rsidRPr="00D1577E">
              <w:rPr>
                <w:spacing w:val="67"/>
                <w:sz w:val="24"/>
                <w:szCs w:val="24"/>
              </w:rPr>
              <w:t xml:space="preserve"> </w:t>
            </w:r>
            <w:r w:rsidRPr="00D1577E">
              <w:rPr>
                <w:sz w:val="24"/>
                <w:szCs w:val="24"/>
              </w:rPr>
              <w:t>cleaning</w:t>
            </w:r>
            <w:r w:rsidRPr="00D1577E">
              <w:rPr>
                <w:spacing w:val="68"/>
                <w:sz w:val="24"/>
                <w:szCs w:val="24"/>
              </w:rPr>
              <w:t xml:space="preserve"> </w:t>
            </w:r>
            <w:r w:rsidRPr="00D1577E">
              <w:rPr>
                <w:sz w:val="24"/>
                <w:szCs w:val="24"/>
              </w:rPr>
              <w:t>covered</w:t>
            </w:r>
            <w:r w:rsidRPr="00D1577E">
              <w:rPr>
                <w:spacing w:val="69"/>
                <w:sz w:val="24"/>
                <w:szCs w:val="24"/>
              </w:rPr>
              <w:t xml:space="preserve"> </w:t>
            </w:r>
            <w:r w:rsidRPr="00D1577E">
              <w:rPr>
                <w:sz w:val="24"/>
                <w:szCs w:val="24"/>
              </w:rPr>
              <w:t>under</w:t>
            </w:r>
            <w:r w:rsidRPr="00D1577E">
              <w:rPr>
                <w:spacing w:val="69"/>
                <w:sz w:val="24"/>
                <w:szCs w:val="24"/>
              </w:rPr>
              <w:t xml:space="preserve"> </w:t>
            </w:r>
            <w:r w:rsidRPr="00D1577E">
              <w:rPr>
                <w:sz w:val="24"/>
                <w:szCs w:val="24"/>
              </w:rPr>
              <w:t>the</w:t>
            </w:r>
            <w:r w:rsidRPr="00D1577E">
              <w:rPr>
                <w:spacing w:val="70"/>
                <w:sz w:val="24"/>
                <w:szCs w:val="24"/>
              </w:rPr>
              <w:t xml:space="preserve"> </w:t>
            </w:r>
            <w:r w:rsidRPr="00D1577E">
              <w:rPr>
                <w:sz w:val="24"/>
                <w:szCs w:val="24"/>
              </w:rPr>
              <w:t>scope</w:t>
            </w:r>
            <w:r w:rsidRPr="00D1577E">
              <w:rPr>
                <w:spacing w:val="70"/>
                <w:sz w:val="24"/>
                <w:szCs w:val="24"/>
              </w:rPr>
              <w:t xml:space="preserve"> </w:t>
            </w:r>
            <w:r w:rsidRPr="00D1577E">
              <w:rPr>
                <w:sz w:val="24"/>
                <w:szCs w:val="24"/>
              </w:rPr>
              <w:t>of Multivariate Analysis.</w:t>
            </w:r>
          </w:p>
          <w:p w14:paraId="3C392922" w14:textId="77777777" w:rsidR="00B07742" w:rsidRPr="00D1577E" w:rsidRDefault="00B07742" w:rsidP="00CC1882">
            <w:pPr>
              <w:pStyle w:val="ListParagraph"/>
              <w:numPr>
                <w:ilvl w:val="0"/>
                <w:numId w:val="51"/>
              </w:numPr>
              <w:tabs>
                <w:tab w:val="left" w:pos="2430"/>
              </w:tabs>
              <w:rPr>
                <w:sz w:val="24"/>
                <w:szCs w:val="24"/>
              </w:rPr>
            </w:pPr>
            <w:r w:rsidRPr="00D1577E">
              <w:rPr>
                <w:sz w:val="24"/>
                <w:szCs w:val="24"/>
              </w:rPr>
              <w:t>To</w:t>
            </w:r>
            <w:r w:rsidRPr="00D1577E">
              <w:rPr>
                <w:spacing w:val="-5"/>
                <w:sz w:val="24"/>
                <w:szCs w:val="24"/>
              </w:rPr>
              <w:t xml:space="preserve"> </w:t>
            </w:r>
            <w:r w:rsidRPr="00D1577E">
              <w:rPr>
                <w:sz w:val="24"/>
                <w:szCs w:val="24"/>
              </w:rPr>
              <w:t>build</w:t>
            </w:r>
            <w:r w:rsidRPr="00D1577E">
              <w:rPr>
                <w:spacing w:val="-4"/>
                <w:sz w:val="24"/>
                <w:szCs w:val="24"/>
              </w:rPr>
              <w:t xml:space="preserve"> </w:t>
            </w:r>
            <w:r w:rsidRPr="00D1577E">
              <w:rPr>
                <w:sz w:val="24"/>
                <w:szCs w:val="24"/>
              </w:rPr>
              <w:t>the</w:t>
            </w:r>
            <w:r w:rsidRPr="00D1577E">
              <w:rPr>
                <w:spacing w:val="-5"/>
                <w:sz w:val="24"/>
                <w:szCs w:val="24"/>
              </w:rPr>
              <w:t xml:space="preserve"> </w:t>
            </w:r>
            <w:r w:rsidRPr="00D1577E">
              <w:rPr>
                <w:sz w:val="24"/>
                <w:szCs w:val="24"/>
              </w:rPr>
              <w:t>Predictive</w:t>
            </w:r>
            <w:r w:rsidRPr="00D1577E">
              <w:rPr>
                <w:spacing w:val="-5"/>
                <w:sz w:val="24"/>
                <w:szCs w:val="24"/>
              </w:rPr>
              <w:t xml:space="preserve"> </w:t>
            </w:r>
            <w:r w:rsidRPr="00D1577E">
              <w:rPr>
                <w:sz w:val="24"/>
                <w:szCs w:val="24"/>
              </w:rPr>
              <w:t>Models</w:t>
            </w:r>
            <w:r w:rsidRPr="00D1577E">
              <w:rPr>
                <w:spacing w:val="-3"/>
                <w:sz w:val="24"/>
                <w:szCs w:val="24"/>
              </w:rPr>
              <w:t xml:space="preserve"> </w:t>
            </w:r>
            <w:r w:rsidRPr="00D1577E">
              <w:rPr>
                <w:sz w:val="24"/>
                <w:szCs w:val="24"/>
              </w:rPr>
              <w:t>in</w:t>
            </w:r>
            <w:r w:rsidRPr="00D1577E">
              <w:rPr>
                <w:spacing w:val="-3"/>
                <w:sz w:val="24"/>
                <w:szCs w:val="24"/>
              </w:rPr>
              <w:t xml:space="preserve"> </w:t>
            </w:r>
            <w:r w:rsidRPr="00D1577E">
              <w:rPr>
                <w:sz w:val="24"/>
                <w:szCs w:val="24"/>
              </w:rPr>
              <w:t>the</w:t>
            </w:r>
            <w:r w:rsidRPr="00D1577E">
              <w:rPr>
                <w:spacing w:val="-5"/>
                <w:sz w:val="24"/>
                <w:szCs w:val="24"/>
              </w:rPr>
              <w:t xml:space="preserve"> </w:t>
            </w:r>
            <w:r w:rsidRPr="00D1577E">
              <w:rPr>
                <w:sz w:val="24"/>
                <w:szCs w:val="24"/>
              </w:rPr>
              <w:t>context</w:t>
            </w:r>
            <w:r w:rsidRPr="00D1577E">
              <w:rPr>
                <w:spacing w:val="-5"/>
                <w:sz w:val="24"/>
                <w:szCs w:val="24"/>
              </w:rPr>
              <w:t xml:space="preserve"> </w:t>
            </w:r>
            <w:r w:rsidRPr="00D1577E">
              <w:rPr>
                <w:sz w:val="24"/>
                <w:szCs w:val="24"/>
              </w:rPr>
              <w:t>of</w:t>
            </w:r>
            <w:r w:rsidRPr="00D1577E">
              <w:rPr>
                <w:spacing w:val="-6"/>
                <w:sz w:val="24"/>
                <w:szCs w:val="24"/>
              </w:rPr>
              <w:t xml:space="preserve"> </w:t>
            </w:r>
            <w:r w:rsidRPr="00D1577E">
              <w:rPr>
                <w:sz w:val="24"/>
                <w:szCs w:val="24"/>
              </w:rPr>
              <w:t>Binary</w:t>
            </w:r>
            <w:r w:rsidRPr="00D1577E">
              <w:rPr>
                <w:spacing w:val="-3"/>
                <w:sz w:val="24"/>
                <w:szCs w:val="24"/>
              </w:rPr>
              <w:t xml:space="preserve"> </w:t>
            </w:r>
            <w:r w:rsidRPr="00D1577E">
              <w:rPr>
                <w:sz w:val="24"/>
                <w:szCs w:val="24"/>
              </w:rPr>
              <w:t>Classification</w:t>
            </w:r>
            <w:r w:rsidRPr="00D1577E">
              <w:rPr>
                <w:spacing w:val="-7"/>
                <w:sz w:val="24"/>
                <w:szCs w:val="24"/>
              </w:rPr>
              <w:t xml:space="preserve"> </w:t>
            </w:r>
            <w:r w:rsidRPr="00D1577E">
              <w:rPr>
                <w:sz w:val="24"/>
                <w:szCs w:val="24"/>
              </w:rPr>
              <w:t>and</w:t>
            </w:r>
            <w:r w:rsidRPr="00D1577E">
              <w:rPr>
                <w:spacing w:val="-5"/>
                <w:sz w:val="24"/>
                <w:szCs w:val="24"/>
              </w:rPr>
              <w:t xml:space="preserve"> </w:t>
            </w:r>
            <w:r w:rsidRPr="00D1577E">
              <w:rPr>
                <w:sz w:val="24"/>
                <w:szCs w:val="24"/>
              </w:rPr>
              <w:t>Time</w:t>
            </w:r>
            <w:r w:rsidRPr="00D1577E">
              <w:rPr>
                <w:spacing w:val="-3"/>
                <w:sz w:val="24"/>
                <w:szCs w:val="24"/>
              </w:rPr>
              <w:t xml:space="preserve"> </w:t>
            </w:r>
            <w:r w:rsidRPr="00D1577E">
              <w:rPr>
                <w:spacing w:val="-2"/>
                <w:sz w:val="24"/>
                <w:szCs w:val="24"/>
              </w:rPr>
              <w:t>Series.</w:t>
            </w:r>
          </w:p>
          <w:p w14:paraId="77EBE353" w14:textId="77777777" w:rsidR="00B07742" w:rsidRDefault="00B07742" w:rsidP="00860E27">
            <w:pPr>
              <w:pStyle w:val="TableParagraph"/>
              <w:tabs>
                <w:tab w:val="left" w:pos="645"/>
              </w:tabs>
              <w:spacing w:line="270" w:lineRule="exact"/>
              <w:ind w:left="645"/>
              <w:rPr>
                <w:sz w:val="24"/>
              </w:rPr>
            </w:pPr>
          </w:p>
        </w:tc>
      </w:tr>
      <w:tr w:rsidR="00B07742" w14:paraId="2D947868" w14:textId="77777777" w:rsidTr="00860E27">
        <w:trPr>
          <w:trHeight w:val="316"/>
        </w:trPr>
        <w:tc>
          <w:tcPr>
            <w:tcW w:w="9737" w:type="dxa"/>
            <w:gridSpan w:val="10"/>
          </w:tcPr>
          <w:p w14:paraId="66FDB1A2" w14:textId="77777777" w:rsidR="00B07742" w:rsidRDefault="00B07742" w:rsidP="00860E27">
            <w:pPr>
              <w:pStyle w:val="TableParagraph"/>
              <w:spacing w:line="273" w:lineRule="exact"/>
              <w:rPr>
                <w:b/>
                <w:sz w:val="24"/>
              </w:rPr>
            </w:pPr>
            <w:r>
              <w:rPr>
                <w:b/>
                <w:sz w:val="24"/>
              </w:rPr>
              <w:t>Expected</w:t>
            </w:r>
            <w:r>
              <w:rPr>
                <w:b/>
                <w:spacing w:val="-4"/>
                <w:sz w:val="24"/>
              </w:rPr>
              <w:t xml:space="preserve"> </w:t>
            </w:r>
            <w:r>
              <w:rPr>
                <w:b/>
                <w:sz w:val="24"/>
              </w:rPr>
              <w:t>Course</w:t>
            </w:r>
            <w:r>
              <w:rPr>
                <w:b/>
                <w:spacing w:val="-8"/>
                <w:sz w:val="24"/>
              </w:rPr>
              <w:t xml:space="preserve"> </w:t>
            </w:r>
            <w:r>
              <w:rPr>
                <w:b/>
                <w:spacing w:val="-2"/>
                <w:sz w:val="24"/>
              </w:rPr>
              <w:t>Outcomes:</w:t>
            </w:r>
          </w:p>
        </w:tc>
      </w:tr>
      <w:tr w:rsidR="00B07742" w14:paraId="19BE8037" w14:textId="77777777" w:rsidTr="00860E27">
        <w:trPr>
          <w:trHeight w:val="323"/>
        </w:trPr>
        <w:tc>
          <w:tcPr>
            <w:tcW w:w="9737" w:type="dxa"/>
            <w:gridSpan w:val="10"/>
          </w:tcPr>
          <w:p w14:paraId="33DBFE7B" w14:textId="77777777" w:rsidR="00B07742" w:rsidRDefault="00B07742" w:rsidP="00860E27">
            <w:pPr>
              <w:pStyle w:val="TableParagraph"/>
              <w:spacing w:line="268" w:lineRule="exact"/>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 of</w:t>
            </w:r>
            <w:r>
              <w:rPr>
                <w:spacing w:val="-2"/>
                <w:sz w:val="24"/>
              </w:rPr>
              <w:t xml:space="preserve"> </w:t>
            </w:r>
            <w:r>
              <w:rPr>
                <w:sz w:val="24"/>
              </w:rPr>
              <w:t>the</w:t>
            </w:r>
            <w:r>
              <w:rPr>
                <w:spacing w:val="-2"/>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B07742" w14:paraId="01FDE49F" w14:textId="77777777" w:rsidTr="00860E27">
        <w:trPr>
          <w:trHeight w:val="321"/>
        </w:trPr>
        <w:tc>
          <w:tcPr>
            <w:tcW w:w="557" w:type="dxa"/>
          </w:tcPr>
          <w:p w14:paraId="3C49750E" w14:textId="77777777" w:rsidR="00B07742" w:rsidRDefault="00B07742" w:rsidP="00860E27">
            <w:pPr>
              <w:pStyle w:val="TableParagraph"/>
              <w:spacing w:line="271" w:lineRule="exact"/>
              <w:rPr>
                <w:sz w:val="24"/>
              </w:rPr>
            </w:pPr>
            <w:r>
              <w:rPr>
                <w:spacing w:val="-10"/>
                <w:sz w:val="24"/>
              </w:rPr>
              <w:t>1</w:t>
            </w:r>
          </w:p>
        </w:tc>
        <w:tc>
          <w:tcPr>
            <w:tcW w:w="8370" w:type="dxa"/>
            <w:gridSpan w:val="7"/>
          </w:tcPr>
          <w:p w14:paraId="691C60F7" w14:textId="77777777" w:rsidR="00B07742" w:rsidRDefault="00B07742" w:rsidP="00860E27">
            <w:pPr>
              <w:pStyle w:val="TableParagraph"/>
              <w:spacing w:line="271" w:lineRule="exact"/>
              <w:ind w:left="0"/>
              <w:rPr>
                <w:sz w:val="24"/>
              </w:rPr>
            </w:pPr>
            <w:r w:rsidRPr="00B2490D">
              <w:rPr>
                <w:sz w:val="24"/>
                <w:szCs w:val="24"/>
              </w:rPr>
              <w:t>llustrate</w:t>
            </w:r>
            <w:r w:rsidRPr="00B2490D">
              <w:rPr>
                <w:spacing w:val="-5"/>
                <w:sz w:val="24"/>
                <w:szCs w:val="24"/>
              </w:rPr>
              <w:t xml:space="preserve"> </w:t>
            </w:r>
            <w:r w:rsidRPr="00B2490D">
              <w:rPr>
                <w:sz w:val="24"/>
                <w:szCs w:val="24"/>
              </w:rPr>
              <w:t>the</w:t>
            </w:r>
            <w:r w:rsidRPr="00B2490D">
              <w:rPr>
                <w:spacing w:val="-3"/>
                <w:sz w:val="24"/>
                <w:szCs w:val="24"/>
              </w:rPr>
              <w:t xml:space="preserve"> </w:t>
            </w:r>
            <w:r w:rsidRPr="00B2490D">
              <w:rPr>
                <w:sz w:val="24"/>
                <w:szCs w:val="24"/>
              </w:rPr>
              <w:t>importance</w:t>
            </w:r>
            <w:r w:rsidRPr="00B2490D">
              <w:rPr>
                <w:spacing w:val="-5"/>
                <w:sz w:val="24"/>
                <w:szCs w:val="24"/>
              </w:rPr>
              <w:t xml:space="preserve"> </w:t>
            </w:r>
            <w:r w:rsidRPr="00B2490D">
              <w:rPr>
                <w:sz w:val="24"/>
                <w:szCs w:val="24"/>
              </w:rPr>
              <w:t>of</w:t>
            </w:r>
            <w:r w:rsidRPr="00B2490D">
              <w:rPr>
                <w:spacing w:val="-5"/>
                <w:sz w:val="24"/>
                <w:szCs w:val="24"/>
              </w:rPr>
              <w:t xml:space="preserve"> </w:t>
            </w:r>
            <w:r w:rsidRPr="00B2490D">
              <w:rPr>
                <w:sz w:val="24"/>
                <w:szCs w:val="24"/>
              </w:rPr>
              <w:t>Business</w:t>
            </w:r>
            <w:r w:rsidRPr="00B2490D">
              <w:rPr>
                <w:spacing w:val="-2"/>
                <w:sz w:val="24"/>
                <w:szCs w:val="24"/>
              </w:rPr>
              <w:t xml:space="preserve"> Intelligence</w:t>
            </w:r>
          </w:p>
        </w:tc>
        <w:tc>
          <w:tcPr>
            <w:tcW w:w="810" w:type="dxa"/>
            <w:gridSpan w:val="2"/>
          </w:tcPr>
          <w:p w14:paraId="00C0DD7E" w14:textId="77777777" w:rsidR="00B07742" w:rsidRDefault="00B07742" w:rsidP="00860E27">
            <w:pPr>
              <w:pStyle w:val="TableParagraph"/>
              <w:spacing w:line="271" w:lineRule="exact"/>
              <w:ind w:left="264"/>
              <w:rPr>
                <w:sz w:val="24"/>
              </w:rPr>
            </w:pPr>
            <w:r>
              <w:rPr>
                <w:spacing w:val="-5"/>
                <w:sz w:val="24"/>
              </w:rPr>
              <w:t>K1</w:t>
            </w:r>
          </w:p>
        </w:tc>
      </w:tr>
      <w:tr w:rsidR="00B07742" w14:paraId="1C306539" w14:textId="77777777" w:rsidTr="00860E27">
        <w:trPr>
          <w:trHeight w:val="321"/>
        </w:trPr>
        <w:tc>
          <w:tcPr>
            <w:tcW w:w="557" w:type="dxa"/>
          </w:tcPr>
          <w:p w14:paraId="043863EF" w14:textId="77777777" w:rsidR="00B07742" w:rsidRDefault="00B07742" w:rsidP="00860E27">
            <w:pPr>
              <w:pStyle w:val="TableParagraph"/>
              <w:spacing w:line="270" w:lineRule="exact"/>
              <w:rPr>
                <w:sz w:val="24"/>
              </w:rPr>
            </w:pPr>
            <w:r>
              <w:rPr>
                <w:spacing w:val="-10"/>
                <w:sz w:val="24"/>
              </w:rPr>
              <w:t>2</w:t>
            </w:r>
          </w:p>
        </w:tc>
        <w:tc>
          <w:tcPr>
            <w:tcW w:w="8370" w:type="dxa"/>
            <w:gridSpan w:val="7"/>
          </w:tcPr>
          <w:p w14:paraId="025E8155" w14:textId="77777777" w:rsidR="00B07742" w:rsidRDefault="00B07742" w:rsidP="00860E27">
            <w:pPr>
              <w:pStyle w:val="TableParagraph"/>
              <w:spacing w:line="270" w:lineRule="exact"/>
              <w:ind w:left="0"/>
              <w:rPr>
                <w:sz w:val="24"/>
              </w:rPr>
            </w:pPr>
            <w:r w:rsidRPr="00B2490D">
              <w:rPr>
                <w:sz w:val="24"/>
                <w:szCs w:val="24"/>
              </w:rPr>
              <w:t>Demonstrate</w:t>
            </w:r>
            <w:r w:rsidRPr="00B2490D">
              <w:rPr>
                <w:spacing w:val="-8"/>
                <w:sz w:val="24"/>
                <w:szCs w:val="24"/>
              </w:rPr>
              <w:t xml:space="preserve"> </w:t>
            </w:r>
            <w:r w:rsidRPr="00B2490D">
              <w:rPr>
                <w:sz w:val="24"/>
                <w:szCs w:val="24"/>
              </w:rPr>
              <w:t>the</w:t>
            </w:r>
            <w:r w:rsidRPr="00B2490D">
              <w:rPr>
                <w:spacing w:val="-8"/>
                <w:sz w:val="24"/>
                <w:szCs w:val="24"/>
              </w:rPr>
              <w:t xml:space="preserve"> </w:t>
            </w:r>
            <w:r w:rsidRPr="00B2490D">
              <w:rPr>
                <w:sz w:val="24"/>
                <w:szCs w:val="24"/>
              </w:rPr>
              <w:t>techniques</w:t>
            </w:r>
            <w:r w:rsidRPr="00B2490D">
              <w:rPr>
                <w:spacing w:val="-5"/>
                <w:sz w:val="24"/>
                <w:szCs w:val="24"/>
              </w:rPr>
              <w:t xml:space="preserve"> </w:t>
            </w:r>
            <w:r w:rsidRPr="00B2490D">
              <w:rPr>
                <w:sz w:val="24"/>
                <w:szCs w:val="24"/>
              </w:rPr>
              <w:t>for</w:t>
            </w:r>
            <w:r w:rsidRPr="00B2490D">
              <w:rPr>
                <w:spacing w:val="-4"/>
                <w:sz w:val="24"/>
                <w:szCs w:val="24"/>
              </w:rPr>
              <w:t xml:space="preserve"> </w:t>
            </w:r>
            <w:r w:rsidRPr="00B2490D">
              <w:rPr>
                <w:sz w:val="24"/>
                <w:szCs w:val="24"/>
              </w:rPr>
              <w:t>Business</w:t>
            </w:r>
            <w:r w:rsidRPr="00B2490D">
              <w:rPr>
                <w:spacing w:val="-7"/>
                <w:sz w:val="24"/>
                <w:szCs w:val="24"/>
              </w:rPr>
              <w:t xml:space="preserve"> </w:t>
            </w:r>
            <w:r w:rsidRPr="00B2490D">
              <w:rPr>
                <w:spacing w:val="-2"/>
                <w:sz w:val="24"/>
                <w:szCs w:val="24"/>
              </w:rPr>
              <w:t>Intelligence</w:t>
            </w:r>
          </w:p>
        </w:tc>
        <w:tc>
          <w:tcPr>
            <w:tcW w:w="810" w:type="dxa"/>
            <w:gridSpan w:val="2"/>
          </w:tcPr>
          <w:p w14:paraId="7E94593D" w14:textId="77777777" w:rsidR="00B07742" w:rsidRDefault="00B07742" w:rsidP="00860E27">
            <w:pPr>
              <w:pStyle w:val="TableParagraph"/>
              <w:spacing w:line="270" w:lineRule="exact"/>
              <w:ind w:left="264"/>
              <w:rPr>
                <w:sz w:val="24"/>
              </w:rPr>
            </w:pPr>
            <w:r>
              <w:rPr>
                <w:spacing w:val="-5"/>
                <w:sz w:val="24"/>
              </w:rPr>
              <w:t>K2</w:t>
            </w:r>
          </w:p>
        </w:tc>
      </w:tr>
      <w:tr w:rsidR="00B07742" w14:paraId="09BAB7D1" w14:textId="77777777" w:rsidTr="00860E27">
        <w:trPr>
          <w:trHeight w:val="323"/>
        </w:trPr>
        <w:tc>
          <w:tcPr>
            <w:tcW w:w="557" w:type="dxa"/>
          </w:tcPr>
          <w:p w14:paraId="07A7EC57" w14:textId="77777777" w:rsidR="00B07742" w:rsidRDefault="00B07742" w:rsidP="00860E27">
            <w:pPr>
              <w:pStyle w:val="TableParagraph"/>
              <w:spacing w:line="273" w:lineRule="exact"/>
              <w:rPr>
                <w:sz w:val="24"/>
              </w:rPr>
            </w:pPr>
            <w:r>
              <w:rPr>
                <w:spacing w:val="-10"/>
                <w:sz w:val="24"/>
              </w:rPr>
              <w:t>3</w:t>
            </w:r>
          </w:p>
        </w:tc>
        <w:tc>
          <w:tcPr>
            <w:tcW w:w="8370" w:type="dxa"/>
            <w:gridSpan w:val="7"/>
          </w:tcPr>
          <w:p w14:paraId="502274A9" w14:textId="77777777" w:rsidR="00B07742" w:rsidRDefault="00B07742" w:rsidP="00860E27">
            <w:pPr>
              <w:pStyle w:val="TableParagraph"/>
              <w:spacing w:line="270" w:lineRule="exact"/>
              <w:rPr>
                <w:sz w:val="24"/>
              </w:rPr>
            </w:pPr>
            <w:r w:rsidRPr="00B2490D">
              <w:rPr>
                <w:sz w:val="24"/>
                <w:szCs w:val="24"/>
              </w:rPr>
              <w:t>Construct</w:t>
            </w:r>
            <w:r w:rsidRPr="00B2490D">
              <w:rPr>
                <w:spacing w:val="-9"/>
                <w:sz w:val="24"/>
                <w:szCs w:val="24"/>
              </w:rPr>
              <w:t xml:space="preserve"> </w:t>
            </w:r>
            <w:r w:rsidRPr="00B2490D">
              <w:rPr>
                <w:sz w:val="24"/>
                <w:szCs w:val="24"/>
              </w:rPr>
              <w:t>suitable</w:t>
            </w:r>
            <w:r w:rsidRPr="00B2490D">
              <w:rPr>
                <w:spacing w:val="-7"/>
                <w:sz w:val="24"/>
                <w:szCs w:val="24"/>
              </w:rPr>
              <w:t xml:space="preserve"> </w:t>
            </w:r>
            <w:r w:rsidRPr="00B2490D">
              <w:rPr>
                <w:spacing w:val="-2"/>
                <w:sz w:val="24"/>
                <w:szCs w:val="24"/>
              </w:rPr>
              <w:t>models</w:t>
            </w:r>
          </w:p>
        </w:tc>
        <w:tc>
          <w:tcPr>
            <w:tcW w:w="810" w:type="dxa"/>
            <w:gridSpan w:val="2"/>
          </w:tcPr>
          <w:p w14:paraId="54E253EE" w14:textId="77777777" w:rsidR="00B07742" w:rsidRDefault="00B07742" w:rsidP="00860E27">
            <w:pPr>
              <w:pStyle w:val="TableParagraph"/>
              <w:spacing w:line="273" w:lineRule="exact"/>
              <w:ind w:left="264"/>
              <w:rPr>
                <w:sz w:val="24"/>
              </w:rPr>
            </w:pPr>
            <w:r>
              <w:rPr>
                <w:spacing w:val="-5"/>
                <w:sz w:val="24"/>
              </w:rPr>
              <w:t>K3</w:t>
            </w:r>
          </w:p>
        </w:tc>
      </w:tr>
      <w:tr w:rsidR="00B07742" w14:paraId="47B2A22F" w14:textId="77777777" w:rsidTr="00860E27">
        <w:trPr>
          <w:trHeight w:val="321"/>
        </w:trPr>
        <w:tc>
          <w:tcPr>
            <w:tcW w:w="557" w:type="dxa"/>
          </w:tcPr>
          <w:p w14:paraId="5B2A850C" w14:textId="77777777" w:rsidR="00B07742" w:rsidRDefault="00B07742" w:rsidP="00860E27">
            <w:pPr>
              <w:pStyle w:val="TableParagraph"/>
              <w:ind w:left="0"/>
            </w:pPr>
          </w:p>
        </w:tc>
        <w:tc>
          <w:tcPr>
            <w:tcW w:w="8370" w:type="dxa"/>
            <w:gridSpan w:val="7"/>
          </w:tcPr>
          <w:p w14:paraId="093EF913" w14:textId="77777777" w:rsidR="00B07742" w:rsidRDefault="00B07742" w:rsidP="00860E27">
            <w:pPr>
              <w:pStyle w:val="TableParagraph"/>
              <w:ind w:left="0"/>
            </w:pPr>
          </w:p>
        </w:tc>
        <w:tc>
          <w:tcPr>
            <w:tcW w:w="810" w:type="dxa"/>
            <w:gridSpan w:val="2"/>
          </w:tcPr>
          <w:p w14:paraId="4FE60DF7" w14:textId="77777777" w:rsidR="00B07742" w:rsidRDefault="00B07742" w:rsidP="00860E27">
            <w:pPr>
              <w:pStyle w:val="TableParagraph"/>
              <w:ind w:left="0"/>
            </w:pPr>
          </w:p>
        </w:tc>
      </w:tr>
      <w:tr w:rsidR="00B07742" w14:paraId="6FC6AC8F" w14:textId="77777777" w:rsidTr="00860E27">
        <w:trPr>
          <w:trHeight w:val="321"/>
        </w:trPr>
        <w:tc>
          <w:tcPr>
            <w:tcW w:w="9737" w:type="dxa"/>
            <w:gridSpan w:val="10"/>
          </w:tcPr>
          <w:p w14:paraId="2B04BCAB" w14:textId="77777777" w:rsidR="00B07742" w:rsidRDefault="00B07742" w:rsidP="00860E27">
            <w:pPr>
              <w:pStyle w:val="TableParagraph"/>
              <w:spacing w:line="268" w:lineRule="exact"/>
              <w:rPr>
                <w:sz w:val="24"/>
              </w:rPr>
            </w:pPr>
            <w:r>
              <w:rPr>
                <w:b/>
                <w:sz w:val="24"/>
              </w:rPr>
              <w:t>K1</w:t>
            </w:r>
            <w:r>
              <w:rPr>
                <w:b/>
                <w:spacing w:val="-6"/>
                <w:sz w:val="24"/>
              </w:rPr>
              <w:t xml:space="preserve"> </w:t>
            </w:r>
            <w:r>
              <w:rPr>
                <w:sz w:val="24"/>
              </w:rPr>
              <w:t>-</w:t>
            </w:r>
            <w:r>
              <w:rPr>
                <w:spacing w:val="-5"/>
                <w:sz w:val="24"/>
              </w:rPr>
              <w:t xml:space="preserve"> </w:t>
            </w:r>
            <w:r>
              <w:rPr>
                <w:sz w:val="24"/>
              </w:rPr>
              <w:t xml:space="preserve">Remember; </w:t>
            </w:r>
            <w:r>
              <w:rPr>
                <w:b/>
                <w:sz w:val="24"/>
              </w:rPr>
              <w:t>K2</w:t>
            </w:r>
            <w:r>
              <w:rPr>
                <w:b/>
                <w:spacing w:val="-1"/>
                <w:sz w:val="24"/>
              </w:rPr>
              <w:t xml:space="preserve"> </w:t>
            </w:r>
            <w:r>
              <w:rPr>
                <w:sz w:val="24"/>
              </w:rPr>
              <w:t>-</w:t>
            </w:r>
            <w:r>
              <w:rPr>
                <w:spacing w:val="-4"/>
                <w:sz w:val="24"/>
              </w:rPr>
              <w:t xml:space="preserve"> </w:t>
            </w:r>
            <w:r>
              <w:rPr>
                <w:sz w:val="24"/>
              </w:rPr>
              <w:t xml:space="preserve">Understand; </w:t>
            </w:r>
            <w:r>
              <w:rPr>
                <w:b/>
                <w:sz w:val="24"/>
              </w:rPr>
              <w:t>K3</w:t>
            </w:r>
            <w:r>
              <w:rPr>
                <w:b/>
                <w:spacing w:val="-1"/>
                <w:sz w:val="24"/>
              </w:rPr>
              <w:t xml:space="preserve"> </w:t>
            </w:r>
            <w:r>
              <w:rPr>
                <w:sz w:val="24"/>
              </w:rPr>
              <w:t>-</w:t>
            </w:r>
            <w:r>
              <w:rPr>
                <w:spacing w:val="-4"/>
                <w:sz w:val="24"/>
              </w:rPr>
              <w:t xml:space="preserve"> </w:t>
            </w:r>
            <w:r>
              <w:rPr>
                <w:sz w:val="24"/>
              </w:rPr>
              <w:t>Apply;</w:t>
            </w:r>
            <w:r>
              <w:rPr>
                <w:spacing w:val="2"/>
                <w:sz w:val="24"/>
              </w:rPr>
              <w:t xml:space="preserve"> </w:t>
            </w:r>
            <w:r>
              <w:rPr>
                <w:b/>
                <w:sz w:val="24"/>
              </w:rPr>
              <w:t>K4</w:t>
            </w:r>
            <w:r>
              <w:rPr>
                <w:b/>
                <w:spacing w:val="-1"/>
                <w:sz w:val="24"/>
              </w:rPr>
              <w:t xml:space="preserve"> </w:t>
            </w:r>
            <w:r>
              <w:rPr>
                <w:sz w:val="24"/>
              </w:rPr>
              <w:t>-</w:t>
            </w:r>
            <w:r>
              <w:rPr>
                <w:spacing w:val="-4"/>
                <w:sz w:val="24"/>
              </w:rPr>
              <w:t xml:space="preserve"> </w:t>
            </w:r>
            <w:r>
              <w:rPr>
                <w:sz w:val="24"/>
              </w:rPr>
              <w:t>Analyze;</w:t>
            </w:r>
            <w:r>
              <w:rPr>
                <w:spacing w:val="2"/>
                <w:sz w:val="24"/>
              </w:rPr>
              <w:t xml:space="preserve"> </w:t>
            </w:r>
            <w:r>
              <w:rPr>
                <w:b/>
                <w:sz w:val="24"/>
              </w:rPr>
              <w:t>K5</w:t>
            </w:r>
            <w:r>
              <w:rPr>
                <w:b/>
                <w:spacing w:val="-1"/>
                <w:sz w:val="24"/>
              </w:rPr>
              <w:t xml:space="preserve"> </w:t>
            </w:r>
            <w:r>
              <w:rPr>
                <w:sz w:val="24"/>
              </w:rPr>
              <w:t>-</w:t>
            </w:r>
            <w:r>
              <w:rPr>
                <w:spacing w:val="-4"/>
                <w:sz w:val="24"/>
              </w:rPr>
              <w:t xml:space="preserve"> </w:t>
            </w:r>
            <w:r>
              <w:rPr>
                <w:sz w:val="24"/>
              </w:rPr>
              <w:t xml:space="preserve">Evaluate; </w:t>
            </w:r>
            <w:r>
              <w:rPr>
                <w:b/>
                <w:sz w:val="24"/>
              </w:rPr>
              <w:t>K6</w:t>
            </w:r>
            <w:r>
              <w:rPr>
                <w:sz w:val="24"/>
              </w:rPr>
              <w:t xml:space="preserve">– </w:t>
            </w:r>
            <w:r>
              <w:rPr>
                <w:spacing w:val="-2"/>
                <w:sz w:val="24"/>
              </w:rPr>
              <w:t>Create</w:t>
            </w:r>
          </w:p>
        </w:tc>
      </w:tr>
      <w:tr w:rsidR="00B07742" w14:paraId="52586029" w14:textId="77777777" w:rsidTr="00860E27">
        <w:trPr>
          <w:trHeight w:val="316"/>
        </w:trPr>
        <w:tc>
          <w:tcPr>
            <w:tcW w:w="9737" w:type="dxa"/>
            <w:gridSpan w:val="10"/>
          </w:tcPr>
          <w:p w14:paraId="33D6CBE2" w14:textId="77777777" w:rsidR="00B07742" w:rsidRDefault="00B07742" w:rsidP="00860E27">
            <w:pPr>
              <w:pStyle w:val="TableParagraph"/>
              <w:ind w:left="0"/>
            </w:pPr>
          </w:p>
        </w:tc>
      </w:tr>
      <w:tr w:rsidR="00B07742" w14:paraId="0208A048" w14:textId="77777777" w:rsidTr="00860E27">
        <w:trPr>
          <w:trHeight w:val="316"/>
        </w:trPr>
        <w:tc>
          <w:tcPr>
            <w:tcW w:w="1100" w:type="dxa"/>
            <w:gridSpan w:val="2"/>
          </w:tcPr>
          <w:p w14:paraId="236DF48A" w14:textId="77777777" w:rsidR="00B07742" w:rsidRDefault="00B07742" w:rsidP="00860E27">
            <w:pPr>
              <w:pStyle w:val="TableParagraph"/>
              <w:spacing w:line="273" w:lineRule="exact"/>
              <w:rPr>
                <w:b/>
                <w:sz w:val="24"/>
              </w:rPr>
            </w:pPr>
            <w:r>
              <w:rPr>
                <w:b/>
                <w:spacing w:val="-2"/>
                <w:sz w:val="24"/>
              </w:rPr>
              <w:t>Unit:1</w:t>
            </w:r>
          </w:p>
        </w:tc>
        <w:tc>
          <w:tcPr>
            <w:tcW w:w="7243" w:type="dxa"/>
            <w:gridSpan w:val="4"/>
          </w:tcPr>
          <w:p w14:paraId="4C4B1E56" w14:textId="77777777" w:rsidR="00B07742" w:rsidRDefault="00B07742" w:rsidP="00860E27">
            <w:pPr>
              <w:pStyle w:val="TableParagraph"/>
              <w:spacing w:line="258" w:lineRule="exact"/>
              <w:ind w:left="65" w:right="59"/>
              <w:jc w:val="center"/>
              <w:rPr>
                <w:b/>
                <w:sz w:val="23"/>
              </w:rPr>
            </w:pPr>
            <w:r w:rsidRPr="00B2490D">
              <w:rPr>
                <w:b/>
                <w:sz w:val="24"/>
                <w:szCs w:val="24"/>
              </w:rPr>
              <w:t>Understanding Business Intelligence</w:t>
            </w:r>
          </w:p>
        </w:tc>
        <w:tc>
          <w:tcPr>
            <w:tcW w:w="1394" w:type="dxa"/>
            <w:gridSpan w:val="4"/>
          </w:tcPr>
          <w:p w14:paraId="78D798AA" w14:textId="77777777" w:rsidR="00B07742" w:rsidRDefault="00B07742" w:rsidP="00860E27">
            <w:pPr>
              <w:pStyle w:val="TableParagraph"/>
              <w:spacing w:line="273" w:lineRule="exact"/>
              <w:ind w:left="346"/>
              <w:rPr>
                <w:b/>
                <w:sz w:val="24"/>
              </w:rPr>
            </w:pPr>
            <w:r>
              <w:rPr>
                <w:b/>
                <w:sz w:val="24"/>
              </w:rPr>
              <w:t>10</w:t>
            </w:r>
            <w:r>
              <w:rPr>
                <w:b/>
                <w:spacing w:val="60"/>
                <w:sz w:val="24"/>
              </w:rPr>
              <w:t xml:space="preserve"> </w:t>
            </w:r>
            <w:r>
              <w:rPr>
                <w:b/>
                <w:spacing w:val="-2"/>
                <w:sz w:val="24"/>
              </w:rPr>
              <w:t>hours</w:t>
            </w:r>
          </w:p>
        </w:tc>
      </w:tr>
      <w:tr w:rsidR="00B07742" w14:paraId="45AE26B3" w14:textId="77777777" w:rsidTr="00860E27">
        <w:trPr>
          <w:trHeight w:val="927"/>
        </w:trPr>
        <w:tc>
          <w:tcPr>
            <w:tcW w:w="9737" w:type="dxa"/>
            <w:gridSpan w:val="10"/>
          </w:tcPr>
          <w:p w14:paraId="1FF99AA3" w14:textId="77777777" w:rsidR="00B07742" w:rsidRDefault="00B07742" w:rsidP="00860E27">
            <w:pPr>
              <w:widowControl/>
              <w:autoSpaceDE/>
              <w:autoSpaceDN/>
              <w:rPr>
                <w:sz w:val="24"/>
              </w:rPr>
            </w:pPr>
            <w:r w:rsidRPr="00F75DC3">
              <w:rPr>
                <w:sz w:val="24"/>
                <w:szCs w:val="24"/>
                <w:lang w:bidi="ta-IN"/>
              </w:rPr>
              <w:t>The difficulty of making decisions, the definition of business intelligence, the value proposition of business intelligence, the integration of technology and business, data-driven actions, plans, and strategies, and an overview of AWS, Azure, and Google analytics.</w:t>
            </w:r>
          </w:p>
        </w:tc>
      </w:tr>
      <w:tr w:rsidR="00B07742" w14:paraId="7D3FCFF2" w14:textId="77777777" w:rsidTr="00860E27">
        <w:trPr>
          <w:trHeight w:val="316"/>
        </w:trPr>
        <w:tc>
          <w:tcPr>
            <w:tcW w:w="9737" w:type="dxa"/>
            <w:gridSpan w:val="10"/>
          </w:tcPr>
          <w:p w14:paraId="450F7672" w14:textId="77777777" w:rsidR="00B07742" w:rsidRDefault="00B07742" w:rsidP="00860E27">
            <w:pPr>
              <w:pStyle w:val="TableParagraph"/>
              <w:ind w:left="0"/>
            </w:pPr>
          </w:p>
        </w:tc>
      </w:tr>
      <w:tr w:rsidR="00B07742" w14:paraId="38CB24D5" w14:textId="77777777" w:rsidTr="00860E27">
        <w:trPr>
          <w:trHeight w:val="316"/>
        </w:trPr>
        <w:tc>
          <w:tcPr>
            <w:tcW w:w="1100" w:type="dxa"/>
            <w:gridSpan w:val="2"/>
          </w:tcPr>
          <w:p w14:paraId="141983A2" w14:textId="77777777" w:rsidR="00B07742" w:rsidRDefault="00B07742" w:rsidP="00860E27">
            <w:pPr>
              <w:pStyle w:val="TableParagraph"/>
              <w:spacing w:line="273" w:lineRule="exact"/>
              <w:rPr>
                <w:b/>
                <w:sz w:val="24"/>
              </w:rPr>
            </w:pPr>
            <w:r>
              <w:rPr>
                <w:b/>
                <w:spacing w:val="-2"/>
                <w:sz w:val="24"/>
              </w:rPr>
              <w:t>Unit:2</w:t>
            </w:r>
          </w:p>
        </w:tc>
        <w:tc>
          <w:tcPr>
            <w:tcW w:w="7243" w:type="dxa"/>
            <w:gridSpan w:val="4"/>
          </w:tcPr>
          <w:p w14:paraId="31DB9620" w14:textId="77777777" w:rsidR="00B07742" w:rsidRDefault="00B07742" w:rsidP="00860E27">
            <w:pPr>
              <w:pStyle w:val="TableParagraph"/>
              <w:tabs>
                <w:tab w:val="left" w:pos="1050"/>
              </w:tabs>
              <w:spacing w:line="258" w:lineRule="exact"/>
              <w:ind w:left="65" w:right="60"/>
              <w:rPr>
                <w:b/>
                <w:sz w:val="23"/>
              </w:rPr>
            </w:pPr>
            <w:r>
              <w:rPr>
                <w:b/>
                <w:sz w:val="23"/>
              </w:rPr>
              <w:tab/>
            </w:r>
            <w:r w:rsidRPr="00B2490D">
              <w:rPr>
                <w:b/>
                <w:sz w:val="24"/>
                <w:szCs w:val="24"/>
              </w:rPr>
              <w:t>Power Query Language to automate data processes</w:t>
            </w:r>
          </w:p>
        </w:tc>
        <w:tc>
          <w:tcPr>
            <w:tcW w:w="1394" w:type="dxa"/>
            <w:gridSpan w:val="4"/>
          </w:tcPr>
          <w:p w14:paraId="501B0CE9" w14:textId="77777777" w:rsidR="00B07742" w:rsidRDefault="00B07742" w:rsidP="00860E27">
            <w:pPr>
              <w:pStyle w:val="TableParagraph"/>
              <w:spacing w:line="273" w:lineRule="exact"/>
              <w:ind w:left="526"/>
              <w:rPr>
                <w:b/>
                <w:sz w:val="24"/>
              </w:rPr>
            </w:pPr>
            <w:r>
              <w:rPr>
                <w:b/>
                <w:sz w:val="24"/>
              </w:rPr>
              <w:t xml:space="preserve">8 </w:t>
            </w:r>
            <w:r>
              <w:rPr>
                <w:b/>
                <w:spacing w:val="-2"/>
                <w:sz w:val="24"/>
              </w:rPr>
              <w:t>hours</w:t>
            </w:r>
          </w:p>
        </w:tc>
      </w:tr>
      <w:tr w:rsidR="00B07742" w14:paraId="7903E9C8" w14:textId="77777777" w:rsidTr="00860E27">
        <w:trPr>
          <w:trHeight w:val="954"/>
        </w:trPr>
        <w:tc>
          <w:tcPr>
            <w:tcW w:w="9737" w:type="dxa"/>
            <w:gridSpan w:val="10"/>
          </w:tcPr>
          <w:p w14:paraId="6450BF37" w14:textId="77777777" w:rsidR="00B07742" w:rsidRPr="00F75DC3" w:rsidRDefault="00B07742" w:rsidP="00860E27">
            <w:pPr>
              <w:widowControl/>
              <w:autoSpaceDE/>
              <w:autoSpaceDN/>
              <w:rPr>
                <w:sz w:val="24"/>
                <w:szCs w:val="24"/>
                <w:lang w:bidi="ta-IN"/>
              </w:rPr>
            </w:pPr>
            <w:r w:rsidRPr="00F75DC3">
              <w:rPr>
                <w:sz w:val="24"/>
                <w:szCs w:val="24"/>
                <w:lang w:bidi="ta-IN"/>
              </w:rPr>
              <w:t>Power Query, obtaining data, transforming data, merging data, joining data sets, Language m, and building a data model. Power Query connections, data set joining, query creation, query update and modification, and real-time Power Query use.</w:t>
            </w:r>
          </w:p>
          <w:p w14:paraId="08C497E5" w14:textId="77777777" w:rsidR="00B07742" w:rsidRDefault="00B07742" w:rsidP="00860E27">
            <w:pPr>
              <w:pStyle w:val="BodyText"/>
              <w:jc w:val="both"/>
            </w:pPr>
          </w:p>
        </w:tc>
      </w:tr>
      <w:tr w:rsidR="00B07742" w14:paraId="14B74074" w14:textId="77777777" w:rsidTr="00860E27">
        <w:trPr>
          <w:trHeight w:val="321"/>
        </w:trPr>
        <w:tc>
          <w:tcPr>
            <w:tcW w:w="9737" w:type="dxa"/>
            <w:gridSpan w:val="10"/>
          </w:tcPr>
          <w:p w14:paraId="262C8356" w14:textId="77777777" w:rsidR="00B07742" w:rsidRDefault="00B07742" w:rsidP="00860E27">
            <w:pPr>
              <w:pStyle w:val="TableParagraph"/>
              <w:ind w:left="0"/>
            </w:pPr>
          </w:p>
        </w:tc>
      </w:tr>
      <w:tr w:rsidR="00B07742" w14:paraId="0957FC2B" w14:textId="77777777" w:rsidTr="00860E27">
        <w:trPr>
          <w:trHeight w:val="314"/>
        </w:trPr>
        <w:tc>
          <w:tcPr>
            <w:tcW w:w="1100" w:type="dxa"/>
            <w:gridSpan w:val="2"/>
          </w:tcPr>
          <w:p w14:paraId="55305D2F" w14:textId="77777777" w:rsidR="00B07742" w:rsidRDefault="00B07742" w:rsidP="00860E27">
            <w:pPr>
              <w:pStyle w:val="TableParagraph"/>
              <w:spacing w:line="270" w:lineRule="exact"/>
              <w:rPr>
                <w:b/>
                <w:sz w:val="24"/>
              </w:rPr>
            </w:pPr>
            <w:r>
              <w:rPr>
                <w:b/>
                <w:spacing w:val="-2"/>
                <w:sz w:val="24"/>
              </w:rPr>
              <w:t>Unit:3</w:t>
            </w:r>
          </w:p>
        </w:tc>
        <w:tc>
          <w:tcPr>
            <w:tcW w:w="7243" w:type="dxa"/>
            <w:gridSpan w:val="4"/>
          </w:tcPr>
          <w:p w14:paraId="3B73B302" w14:textId="77777777" w:rsidR="00B07742" w:rsidRDefault="00B07742" w:rsidP="00860E27">
            <w:pPr>
              <w:pStyle w:val="TableParagraph"/>
              <w:spacing w:line="270" w:lineRule="exact"/>
              <w:ind w:left="1938"/>
              <w:rPr>
                <w:b/>
                <w:sz w:val="24"/>
              </w:rPr>
            </w:pPr>
            <w:r w:rsidRPr="00B2490D">
              <w:rPr>
                <w:b/>
                <w:sz w:val="24"/>
                <w:szCs w:val="24"/>
              </w:rPr>
              <w:t>DAX and Power Pivot in Business Decision-making</w:t>
            </w:r>
          </w:p>
        </w:tc>
        <w:tc>
          <w:tcPr>
            <w:tcW w:w="1394" w:type="dxa"/>
            <w:gridSpan w:val="4"/>
          </w:tcPr>
          <w:p w14:paraId="60A732E2" w14:textId="77777777" w:rsidR="00B07742" w:rsidRDefault="00B07742" w:rsidP="00860E27">
            <w:pPr>
              <w:pStyle w:val="TableParagraph"/>
              <w:spacing w:line="270" w:lineRule="exact"/>
              <w:ind w:left="346"/>
              <w:rPr>
                <w:b/>
                <w:sz w:val="24"/>
              </w:rPr>
            </w:pPr>
            <w:r>
              <w:rPr>
                <w:b/>
                <w:sz w:val="24"/>
              </w:rPr>
              <w:t>10</w:t>
            </w:r>
            <w:r>
              <w:rPr>
                <w:b/>
                <w:spacing w:val="60"/>
                <w:sz w:val="24"/>
              </w:rPr>
              <w:t xml:space="preserve"> </w:t>
            </w:r>
            <w:r>
              <w:rPr>
                <w:b/>
                <w:spacing w:val="-2"/>
                <w:sz w:val="24"/>
              </w:rPr>
              <w:t>hours</w:t>
            </w:r>
          </w:p>
        </w:tc>
      </w:tr>
      <w:tr w:rsidR="00B07742" w14:paraId="19B7A5D5" w14:textId="77777777" w:rsidTr="00860E27">
        <w:trPr>
          <w:trHeight w:val="1471"/>
        </w:trPr>
        <w:tc>
          <w:tcPr>
            <w:tcW w:w="9737" w:type="dxa"/>
            <w:gridSpan w:val="10"/>
          </w:tcPr>
          <w:p w14:paraId="0F71BEF6" w14:textId="77777777" w:rsidR="00B07742" w:rsidRDefault="00B07742" w:rsidP="00860E27">
            <w:pPr>
              <w:pStyle w:val="BodyText"/>
              <w:tabs>
                <w:tab w:val="left" w:pos="9985"/>
              </w:tabs>
              <w:ind w:right="1436"/>
              <w:jc w:val="both"/>
            </w:pPr>
            <w:r w:rsidRPr="00B2490D">
              <w:t>DAX language, the syntax to test and catch errors, catching an error with try and applying custom conditional logic, Power Pivot ribbon tab, Data Model, Power Pivot window, Diagram view, Calculations in Power Pivot, Power Chart, Calculated Columns, Measures, Data Analysis Expressions (DAX) in Power Pivot,</w:t>
            </w:r>
            <w:r w:rsidRPr="00B2490D">
              <w:rPr>
                <w:spacing w:val="-2"/>
              </w:rPr>
              <w:t xml:space="preserve"> </w:t>
            </w:r>
            <w:r w:rsidRPr="00B2490D">
              <w:t>Data Analysis Expressions (DAX) Reference, DAX Scenarios in</w:t>
            </w:r>
            <w:r w:rsidRPr="00B2490D">
              <w:rPr>
                <w:spacing w:val="-1"/>
              </w:rPr>
              <w:t xml:space="preserve"> </w:t>
            </w:r>
            <w:r w:rsidRPr="00B2490D">
              <w:t>Power Pivot, Recalculate Formulas in Power Pivot</w:t>
            </w:r>
            <w:r>
              <w:t>.</w:t>
            </w:r>
          </w:p>
        </w:tc>
      </w:tr>
      <w:tr w:rsidR="00B07742" w14:paraId="7B822E99" w14:textId="77777777" w:rsidTr="00860E27">
        <w:trPr>
          <w:trHeight w:val="316"/>
        </w:trPr>
        <w:tc>
          <w:tcPr>
            <w:tcW w:w="9737" w:type="dxa"/>
            <w:gridSpan w:val="10"/>
          </w:tcPr>
          <w:p w14:paraId="35619447" w14:textId="77777777" w:rsidR="00B07742" w:rsidRDefault="00B07742" w:rsidP="00860E27">
            <w:pPr>
              <w:pStyle w:val="TableParagraph"/>
              <w:ind w:left="0"/>
            </w:pPr>
          </w:p>
        </w:tc>
      </w:tr>
      <w:tr w:rsidR="00B07742" w14:paraId="7FBE623A" w14:textId="77777777" w:rsidTr="00860E27">
        <w:trPr>
          <w:trHeight w:val="316"/>
        </w:trPr>
        <w:tc>
          <w:tcPr>
            <w:tcW w:w="1100" w:type="dxa"/>
            <w:gridSpan w:val="2"/>
          </w:tcPr>
          <w:p w14:paraId="4C42965F" w14:textId="77777777" w:rsidR="00B07742" w:rsidRDefault="00B07742" w:rsidP="00860E27">
            <w:pPr>
              <w:pStyle w:val="TableParagraph"/>
              <w:spacing w:line="273" w:lineRule="exact"/>
              <w:rPr>
                <w:b/>
                <w:sz w:val="24"/>
              </w:rPr>
            </w:pPr>
            <w:r>
              <w:rPr>
                <w:b/>
                <w:spacing w:val="-2"/>
                <w:sz w:val="24"/>
              </w:rPr>
              <w:t>Unit:4</w:t>
            </w:r>
          </w:p>
        </w:tc>
        <w:tc>
          <w:tcPr>
            <w:tcW w:w="7243" w:type="dxa"/>
            <w:gridSpan w:val="4"/>
          </w:tcPr>
          <w:p w14:paraId="318F9ED8" w14:textId="77777777" w:rsidR="00B07742" w:rsidRDefault="00B07742" w:rsidP="00860E27">
            <w:pPr>
              <w:pStyle w:val="TableParagraph"/>
              <w:spacing w:line="258" w:lineRule="exact"/>
              <w:ind w:left="65" w:right="58"/>
              <w:jc w:val="center"/>
              <w:rPr>
                <w:b/>
                <w:sz w:val="23"/>
              </w:rPr>
            </w:pPr>
            <w:r w:rsidRPr="00B2490D">
              <w:rPr>
                <w:b/>
                <w:sz w:val="24"/>
                <w:szCs w:val="24"/>
              </w:rPr>
              <w:t>Business Optimization Techniques</w:t>
            </w:r>
          </w:p>
        </w:tc>
        <w:tc>
          <w:tcPr>
            <w:tcW w:w="1394" w:type="dxa"/>
            <w:gridSpan w:val="4"/>
          </w:tcPr>
          <w:p w14:paraId="6DCD8042" w14:textId="77777777" w:rsidR="00B07742" w:rsidRDefault="00B07742" w:rsidP="00860E27">
            <w:pPr>
              <w:pStyle w:val="TableParagraph"/>
              <w:spacing w:line="273" w:lineRule="exact"/>
              <w:ind w:left="346"/>
              <w:rPr>
                <w:b/>
                <w:sz w:val="24"/>
              </w:rPr>
            </w:pPr>
            <w:r>
              <w:rPr>
                <w:b/>
                <w:sz w:val="24"/>
              </w:rPr>
              <w:t>12</w:t>
            </w:r>
            <w:r>
              <w:rPr>
                <w:b/>
                <w:spacing w:val="60"/>
                <w:sz w:val="24"/>
              </w:rPr>
              <w:t xml:space="preserve"> </w:t>
            </w:r>
            <w:r>
              <w:rPr>
                <w:b/>
                <w:spacing w:val="-2"/>
                <w:sz w:val="24"/>
              </w:rPr>
              <w:t>hours</w:t>
            </w:r>
          </w:p>
        </w:tc>
      </w:tr>
      <w:tr w:rsidR="00B07742" w14:paraId="237549C8" w14:textId="77777777" w:rsidTr="00860E27">
        <w:trPr>
          <w:trHeight w:val="1271"/>
        </w:trPr>
        <w:tc>
          <w:tcPr>
            <w:tcW w:w="9737" w:type="dxa"/>
            <w:gridSpan w:val="10"/>
          </w:tcPr>
          <w:p w14:paraId="45CB4DD2" w14:textId="77777777" w:rsidR="00B07742" w:rsidRDefault="00B07742" w:rsidP="00860E27">
            <w:pPr>
              <w:pStyle w:val="BodyText"/>
              <w:tabs>
                <w:tab w:val="left" w:pos="9935"/>
              </w:tabs>
              <w:ind w:right="1441"/>
              <w:jc w:val="both"/>
            </w:pPr>
            <w:r w:rsidRPr="00B2490D">
              <w:t>Advanced Linear Programming, Problem Formulation, Mathematical Models, Guidelines for Model Formulation, Structuring an LP Problem, Graphical Solution Procedure for Maximization Problems, Extreme Points and the Optimal Solution, Solver in Excel</w:t>
            </w:r>
            <w:r>
              <w:t>.</w:t>
            </w:r>
          </w:p>
        </w:tc>
      </w:tr>
      <w:tr w:rsidR="00B07742" w14:paraId="370F74C1" w14:textId="77777777" w:rsidTr="00860E27">
        <w:trPr>
          <w:trHeight w:val="316"/>
        </w:trPr>
        <w:tc>
          <w:tcPr>
            <w:tcW w:w="9737" w:type="dxa"/>
            <w:gridSpan w:val="10"/>
          </w:tcPr>
          <w:p w14:paraId="659C44FC" w14:textId="77777777" w:rsidR="00B07742" w:rsidRDefault="00B07742" w:rsidP="00860E27">
            <w:pPr>
              <w:pStyle w:val="TableParagraph"/>
              <w:ind w:left="0"/>
            </w:pPr>
          </w:p>
        </w:tc>
      </w:tr>
    </w:tbl>
    <w:p w14:paraId="66FED798" w14:textId="77777777" w:rsidR="00B07742" w:rsidRDefault="00B07742" w:rsidP="00B07742">
      <w:pPr>
        <w:pStyle w:val="BodyText"/>
        <w:rPr>
          <w:sz w:val="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3"/>
        <w:gridCol w:w="456"/>
        <w:gridCol w:w="6054"/>
        <w:gridCol w:w="724"/>
        <w:gridCol w:w="1406"/>
      </w:tblGrid>
      <w:tr w:rsidR="00B07742" w14:paraId="07245D80" w14:textId="77777777" w:rsidTr="00860E27">
        <w:trPr>
          <w:trHeight w:val="316"/>
        </w:trPr>
        <w:tc>
          <w:tcPr>
            <w:tcW w:w="1099" w:type="dxa"/>
            <w:gridSpan w:val="2"/>
          </w:tcPr>
          <w:p w14:paraId="59A1C6FF" w14:textId="77777777" w:rsidR="00B07742" w:rsidRDefault="00B07742" w:rsidP="00860E27">
            <w:pPr>
              <w:pStyle w:val="TableParagraph"/>
              <w:spacing w:line="273" w:lineRule="exact"/>
              <w:rPr>
                <w:b/>
                <w:sz w:val="24"/>
              </w:rPr>
            </w:pPr>
            <w:r>
              <w:rPr>
                <w:b/>
                <w:spacing w:val="-2"/>
                <w:sz w:val="24"/>
              </w:rPr>
              <w:t>Unit:5</w:t>
            </w:r>
          </w:p>
        </w:tc>
        <w:tc>
          <w:tcPr>
            <w:tcW w:w="7234" w:type="dxa"/>
            <w:gridSpan w:val="3"/>
          </w:tcPr>
          <w:p w14:paraId="2E5C0A3E" w14:textId="77777777" w:rsidR="00B07742" w:rsidRPr="00D1577E" w:rsidRDefault="00B07742" w:rsidP="00860E27">
            <w:pPr>
              <w:pStyle w:val="TableParagraph"/>
              <w:spacing w:line="258" w:lineRule="exact"/>
              <w:ind w:left="1610"/>
              <w:rPr>
                <w:b/>
                <w:bCs/>
                <w:sz w:val="23"/>
              </w:rPr>
            </w:pPr>
            <w:r w:rsidRPr="00D1577E">
              <w:rPr>
                <w:b/>
                <w:bCs/>
              </w:rPr>
              <w:t>Business</w:t>
            </w:r>
            <w:r w:rsidRPr="00D1577E">
              <w:rPr>
                <w:b/>
                <w:bCs/>
                <w:spacing w:val="-5"/>
              </w:rPr>
              <w:t xml:space="preserve"> </w:t>
            </w:r>
            <w:r w:rsidRPr="00D1577E">
              <w:rPr>
                <w:b/>
                <w:bCs/>
              </w:rPr>
              <w:t>Intelligence</w:t>
            </w:r>
            <w:r w:rsidRPr="00D1577E">
              <w:rPr>
                <w:b/>
                <w:bCs/>
                <w:spacing w:val="-5"/>
              </w:rPr>
              <w:t xml:space="preserve"> </w:t>
            </w:r>
            <w:r w:rsidRPr="00D1577E">
              <w:rPr>
                <w:b/>
                <w:bCs/>
                <w:spacing w:val="-4"/>
              </w:rPr>
              <w:t>Tools</w:t>
            </w:r>
          </w:p>
        </w:tc>
        <w:tc>
          <w:tcPr>
            <w:tcW w:w="1406" w:type="dxa"/>
          </w:tcPr>
          <w:p w14:paraId="1C01ABB1" w14:textId="77777777" w:rsidR="00B07742" w:rsidRDefault="00B07742" w:rsidP="00860E27">
            <w:pPr>
              <w:pStyle w:val="TableParagraph"/>
              <w:spacing w:line="273" w:lineRule="exact"/>
              <w:ind w:left="353"/>
              <w:rPr>
                <w:b/>
                <w:sz w:val="24"/>
              </w:rPr>
            </w:pPr>
            <w:r>
              <w:rPr>
                <w:b/>
                <w:sz w:val="24"/>
              </w:rPr>
              <w:t>10</w:t>
            </w:r>
            <w:r>
              <w:rPr>
                <w:b/>
                <w:spacing w:val="60"/>
                <w:sz w:val="24"/>
              </w:rPr>
              <w:t xml:space="preserve"> </w:t>
            </w:r>
            <w:r>
              <w:rPr>
                <w:b/>
                <w:spacing w:val="-2"/>
                <w:sz w:val="24"/>
              </w:rPr>
              <w:t>hours</w:t>
            </w:r>
          </w:p>
        </w:tc>
      </w:tr>
      <w:tr w:rsidR="00B07742" w14:paraId="09B63B3C" w14:textId="77777777" w:rsidTr="00860E27">
        <w:trPr>
          <w:trHeight w:val="952"/>
        </w:trPr>
        <w:tc>
          <w:tcPr>
            <w:tcW w:w="9739" w:type="dxa"/>
            <w:gridSpan w:val="6"/>
          </w:tcPr>
          <w:p w14:paraId="1923B3D2" w14:textId="77777777" w:rsidR="00B07742" w:rsidRDefault="00B07742" w:rsidP="00860E27">
            <w:pPr>
              <w:pStyle w:val="BodyText"/>
              <w:spacing w:before="37"/>
              <w:ind w:right="1436"/>
            </w:pPr>
            <w:r w:rsidRPr="00AF34EB">
              <w:lastRenderedPageBreak/>
              <w:t>Decision-making tools and templates, Dynamic data models, getting data updated in real-time, Flash fill, Filter and calculate with tables, Dropdown lists, Isolate variable data in a data area, Exception reporting</w:t>
            </w:r>
            <w:r>
              <w:t xml:space="preserve"> </w:t>
            </w:r>
            <w:r w:rsidRPr="00B2490D">
              <w:t>with conditional formatting, Tools in Google Sheets, Data warehouse. Break-Even Analysis, Break Even Analysis using MS Excel.</w:t>
            </w:r>
          </w:p>
        </w:tc>
      </w:tr>
      <w:tr w:rsidR="00B07742" w14:paraId="5AADDA68" w14:textId="77777777" w:rsidTr="00860E27">
        <w:trPr>
          <w:trHeight w:val="316"/>
        </w:trPr>
        <w:tc>
          <w:tcPr>
            <w:tcW w:w="9739" w:type="dxa"/>
            <w:gridSpan w:val="6"/>
          </w:tcPr>
          <w:p w14:paraId="2F0B2C43" w14:textId="77777777" w:rsidR="00B07742" w:rsidRDefault="00B07742" w:rsidP="00860E27">
            <w:pPr>
              <w:pStyle w:val="TableParagraph"/>
              <w:ind w:left="0"/>
            </w:pPr>
          </w:p>
        </w:tc>
      </w:tr>
      <w:tr w:rsidR="00B07742" w14:paraId="0BDA0ED8" w14:textId="77777777" w:rsidTr="00860E27">
        <w:trPr>
          <w:trHeight w:val="316"/>
        </w:trPr>
        <w:tc>
          <w:tcPr>
            <w:tcW w:w="1555" w:type="dxa"/>
            <w:gridSpan w:val="3"/>
          </w:tcPr>
          <w:p w14:paraId="5AA0C057" w14:textId="77777777" w:rsidR="00B07742" w:rsidRDefault="00B07742" w:rsidP="00860E27">
            <w:pPr>
              <w:pStyle w:val="TableParagraph"/>
              <w:spacing w:line="273" w:lineRule="exact"/>
              <w:rPr>
                <w:b/>
                <w:sz w:val="24"/>
              </w:rPr>
            </w:pPr>
            <w:r>
              <w:rPr>
                <w:b/>
                <w:spacing w:val="-2"/>
                <w:sz w:val="24"/>
              </w:rPr>
              <w:t>Unit:6</w:t>
            </w:r>
          </w:p>
        </w:tc>
        <w:tc>
          <w:tcPr>
            <w:tcW w:w="6054" w:type="dxa"/>
          </w:tcPr>
          <w:p w14:paraId="63FFAD68" w14:textId="77777777" w:rsidR="00B07742" w:rsidRDefault="00B07742" w:rsidP="00860E27">
            <w:pPr>
              <w:pStyle w:val="TableParagraph"/>
              <w:spacing w:line="273" w:lineRule="exact"/>
              <w:ind w:left="1524"/>
              <w:rPr>
                <w:b/>
                <w:sz w:val="24"/>
              </w:rPr>
            </w:pPr>
            <w:r>
              <w:rPr>
                <w:b/>
                <w:sz w:val="24"/>
              </w:rPr>
              <w:t>CONTEMPORARY</w:t>
            </w:r>
            <w:r>
              <w:rPr>
                <w:b/>
                <w:spacing w:val="-5"/>
                <w:sz w:val="24"/>
              </w:rPr>
              <w:t xml:space="preserve"> </w:t>
            </w:r>
            <w:r>
              <w:rPr>
                <w:b/>
                <w:spacing w:val="-2"/>
                <w:sz w:val="24"/>
              </w:rPr>
              <w:t>ISSUES</w:t>
            </w:r>
          </w:p>
        </w:tc>
        <w:tc>
          <w:tcPr>
            <w:tcW w:w="2130" w:type="dxa"/>
            <w:gridSpan w:val="2"/>
          </w:tcPr>
          <w:p w14:paraId="62AC6CE2" w14:textId="77777777" w:rsidR="00B07742" w:rsidRDefault="00B07742" w:rsidP="00860E27">
            <w:pPr>
              <w:pStyle w:val="TableParagraph"/>
              <w:spacing w:line="273" w:lineRule="exact"/>
              <w:ind w:left="1257"/>
              <w:rPr>
                <w:b/>
                <w:sz w:val="24"/>
              </w:rPr>
            </w:pPr>
            <w:r>
              <w:rPr>
                <w:b/>
                <w:sz w:val="24"/>
              </w:rPr>
              <w:t xml:space="preserve">2 </w:t>
            </w:r>
            <w:r>
              <w:rPr>
                <w:b/>
                <w:spacing w:val="-2"/>
                <w:sz w:val="24"/>
              </w:rPr>
              <w:t>hours</w:t>
            </w:r>
          </w:p>
        </w:tc>
      </w:tr>
      <w:tr w:rsidR="00B07742" w14:paraId="679B80D8" w14:textId="77777777" w:rsidTr="00860E27">
        <w:trPr>
          <w:trHeight w:val="318"/>
        </w:trPr>
        <w:tc>
          <w:tcPr>
            <w:tcW w:w="9739" w:type="dxa"/>
            <w:gridSpan w:val="6"/>
          </w:tcPr>
          <w:p w14:paraId="477827CB" w14:textId="77777777" w:rsidR="00B07742" w:rsidRDefault="00B07742" w:rsidP="00860E27">
            <w:pPr>
              <w:pStyle w:val="TableParagraph"/>
              <w:spacing w:line="270" w:lineRule="exact"/>
              <w:rPr>
                <w:sz w:val="24"/>
              </w:rPr>
            </w:pPr>
            <w:r>
              <w:rPr>
                <w:sz w:val="24"/>
              </w:rPr>
              <w:t>Expert</w:t>
            </w:r>
            <w:r>
              <w:rPr>
                <w:spacing w:val="-3"/>
                <w:sz w:val="24"/>
              </w:rPr>
              <w:t xml:space="preserve"> </w:t>
            </w:r>
            <w:r>
              <w:rPr>
                <w:sz w:val="24"/>
              </w:rPr>
              <w:t>lectures,</w:t>
            </w:r>
            <w:r>
              <w:rPr>
                <w:spacing w:val="-2"/>
                <w:sz w:val="24"/>
              </w:rPr>
              <w:t xml:space="preserve"> </w:t>
            </w:r>
            <w:r>
              <w:rPr>
                <w:sz w:val="24"/>
              </w:rPr>
              <w:t>Online</w:t>
            </w:r>
            <w:r>
              <w:rPr>
                <w:spacing w:val="-4"/>
                <w:sz w:val="24"/>
              </w:rPr>
              <w:t xml:space="preserve"> </w:t>
            </w:r>
            <w:r>
              <w:rPr>
                <w:sz w:val="24"/>
              </w:rPr>
              <w:t>seminars–</w:t>
            </w:r>
            <w:r>
              <w:rPr>
                <w:spacing w:val="-1"/>
                <w:sz w:val="24"/>
              </w:rPr>
              <w:t xml:space="preserve"> </w:t>
            </w:r>
            <w:r>
              <w:rPr>
                <w:spacing w:val="-2"/>
                <w:sz w:val="24"/>
              </w:rPr>
              <w:t>webinars</w:t>
            </w:r>
          </w:p>
        </w:tc>
      </w:tr>
      <w:tr w:rsidR="00B07742" w14:paraId="589872EC" w14:textId="77777777" w:rsidTr="00860E27">
        <w:trPr>
          <w:trHeight w:val="316"/>
        </w:trPr>
        <w:tc>
          <w:tcPr>
            <w:tcW w:w="9739" w:type="dxa"/>
            <w:gridSpan w:val="6"/>
          </w:tcPr>
          <w:p w14:paraId="53AAC019" w14:textId="77777777" w:rsidR="00B07742" w:rsidRDefault="00B07742" w:rsidP="00860E27">
            <w:pPr>
              <w:pStyle w:val="TableParagraph"/>
              <w:ind w:left="0"/>
            </w:pPr>
          </w:p>
        </w:tc>
      </w:tr>
      <w:tr w:rsidR="00B07742" w14:paraId="6FFFC869" w14:textId="77777777" w:rsidTr="00860E27">
        <w:trPr>
          <w:trHeight w:val="349"/>
        </w:trPr>
        <w:tc>
          <w:tcPr>
            <w:tcW w:w="1555" w:type="dxa"/>
            <w:gridSpan w:val="3"/>
          </w:tcPr>
          <w:p w14:paraId="6B7D9A87" w14:textId="77777777" w:rsidR="00B07742" w:rsidRDefault="00B07742" w:rsidP="00860E27">
            <w:pPr>
              <w:pStyle w:val="TableParagraph"/>
              <w:ind w:left="0"/>
            </w:pPr>
          </w:p>
        </w:tc>
        <w:tc>
          <w:tcPr>
            <w:tcW w:w="6054" w:type="dxa"/>
          </w:tcPr>
          <w:p w14:paraId="4C9E223B" w14:textId="77777777" w:rsidR="00B07742" w:rsidRDefault="00B07742" w:rsidP="00860E27">
            <w:pPr>
              <w:pStyle w:val="TableParagraph"/>
              <w:spacing w:line="270" w:lineRule="exact"/>
              <w:ind w:left="3840"/>
              <w:rPr>
                <w:b/>
                <w:sz w:val="24"/>
              </w:rPr>
            </w:pPr>
            <w:r>
              <w:rPr>
                <w:b/>
                <w:sz w:val="24"/>
              </w:rPr>
              <w:t>Total</w:t>
            </w:r>
            <w:r>
              <w:rPr>
                <w:b/>
                <w:spacing w:val="-4"/>
                <w:sz w:val="24"/>
              </w:rPr>
              <w:t xml:space="preserve"> </w:t>
            </w:r>
            <w:r>
              <w:rPr>
                <w:b/>
                <w:sz w:val="24"/>
              </w:rPr>
              <w:t>Lecture</w:t>
            </w:r>
            <w:r>
              <w:rPr>
                <w:b/>
                <w:spacing w:val="-4"/>
                <w:sz w:val="24"/>
              </w:rPr>
              <w:t xml:space="preserve"> Hours</w:t>
            </w:r>
          </w:p>
        </w:tc>
        <w:tc>
          <w:tcPr>
            <w:tcW w:w="2130" w:type="dxa"/>
            <w:gridSpan w:val="2"/>
          </w:tcPr>
          <w:p w14:paraId="69940E91" w14:textId="77777777" w:rsidR="00B07742" w:rsidRDefault="00B07742" w:rsidP="00860E27">
            <w:pPr>
              <w:pStyle w:val="TableParagraph"/>
              <w:spacing w:line="270" w:lineRule="exact"/>
              <w:ind w:left="1077"/>
              <w:rPr>
                <w:b/>
                <w:sz w:val="24"/>
              </w:rPr>
            </w:pPr>
            <w:r>
              <w:rPr>
                <w:b/>
                <w:sz w:val="24"/>
              </w:rPr>
              <w:t>52</w:t>
            </w:r>
            <w:r>
              <w:rPr>
                <w:b/>
                <w:spacing w:val="60"/>
                <w:sz w:val="24"/>
              </w:rPr>
              <w:t xml:space="preserve"> </w:t>
            </w:r>
            <w:r>
              <w:rPr>
                <w:b/>
                <w:spacing w:val="-2"/>
                <w:sz w:val="24"/>
              </w:rPr>
              <w:t>hours</w:t>
            </w:r>
          </w:p>
        </w:tc>
      </w:tr>
      <w:tr w:rsidR="00B07742" w14:paraId="32AFECF7" w14:textId="77777777" w:rsidTr="00860E27">
        <w:trPr>
          <w:trHeight w:val="316"/>
        </w:trPr>
        <w:tc>
          <w:tcPr>
            <w:tcW w:w="9739" w:type="dxa"/>
            <w:gridSpan w:val="6"/>
          </w:tcPr>
          <w:p w14:paraId="42B84806" w14:textId="77777777" w:rsidR="00B07742" w:rsidRDefault="00B07742" w:rsidP="00860E27">
            <w:pPr>
              <w:pStyle w:val="TableParagraph"/>
              <w:spacing w:line="270" w:lineRule="exact"/>
              <w:rPr>
                <w:b/>
                <w:sz w:val="24"/>
              </w:rPr>
            </w:pPr>
            <w:r>
              <w:rPr>
                <w:b/>
                <w:sz w:val="24"/>
              </w:rPr>
              <w:t>Text</w:t>
            </w:r>
            <w:r>
              <w:rPr>
                <w:b/>
                <w:spacing w:val="-4"/>
                <w:sz w:val="24"/>
              </w:rPr>
              <w:t xml:space="preserve"> </w:t>
            </w:r>
            <w:r>
              <w:rPr>
                <w:b/>
                <w:spacing w:val="-2"/>
                <w:sz w:val="24"/>
              </w:rPr>
              <w:t>Book(s)</w:t>
            </w:r>
          </w:p>
        </w:tc>
      </w:tr>
      <w:tr w:rsidR="00B07742" w14:paraId="78E24421" w14:textId="77777777" w:rsidTr="00860E27">
        <w:trPr>
          <w:trHeight w:val="318"/>
        </w:trPr>
        <w:tc>
          <w:tcPr>
            <w:tcW w:w="456" w:type="dxa"/>
          </w:tcPr>
          <w:p w14:paraId="222290F4" w14:textId="77777777" w:rsidR="00B07742" w:rsidRDefault="00B07742" w:rsidP="00860E27">
            <w:pPr>
              <w:pStyle w:val="TableParagraph"/>
              <w:spacing w:line="270" w:lineRule="exact"/>
              <w:rPr>
                <w:sz w:val="24"/>
              </w:rPr>
            </w:pPr>
            <w:r>
              <w:rPr>
                <w:spacing w:val="-10"/>
                <w:sz w:val="24"/>
              </w:rPr>
              <w:t>1</w:t>
            </w:r>
          </w:p>
        </w:tc>
        <w:tc>
          <w:tcPr>
            <w:tcW w:w="9283" w:type="dxa"/>
            <w:gridSpan w:val="5"/>
          </w:tcPr>
          <w:p w14:paraId="231FB696" w14:textId="77777777" w:rsidR="00B07742" w:rsidRPr="00D1577E" w:rsidRDefault="00B07742" w:rsidP="00860E27">
            <w:pPr>
              <w:tabs>
                <w:tab w:val="left" w:pos="2520"/>
              </w:tabs>
              <w:spacing w:before="12" w:line="237" w:lineRule="auto"/>
              <w:ind w:right="2330"/>
              <w:rPr>
                <w:sz w:val="24"/>
                <w:szCs w:val="24"/>
              </w:rPr>
            </w:pPr>
            <w:r w:rsidRPr="00D1577E">
              <w:rPr>
                <w:sz w:val="24"/>
                <w:szCs w:val="24"/>
              </w:rPr>
              <w:t>Knight,</w:t>
            </w:r>
            <w:r w:rsidRPr="00D1577E">
              <w:rPr>
                <w:spacing w:val="33"/>
                <w:sz w:val="24"/>
                <w:szCs w:val="24"/>
              </w:rPr>
              <w:t xml:space="preserve"> </w:t>
            </w:r>
            <w:r w:rsidRPr="00D1577E">
              <w:rPr>
                <w:sz w:val="24"/>
                <w:szCs w:val="24"/>
              </w:rPr>
              <w:t>D.</w:t>
            </w:r>
            <w:r w:rsidRPr="00D1577E">
              <w:rPr>
                <w:spacing w:val="34"/>
                <w:sz w:val="24"/>
                <w:szCs w:val="24"/>
              </w:rPr>
              <w:t xml:space="preserve"> </w:t>
            </w:r>
            <w:r w:rsidRPr="00D1577E">
              <w:rPr>
                <w:sz w:val="24"/>
                <w:szCs w:val="24"/>
              </w:rPr>
              <w:t>(2018).</w:t>
            </w:r>
            <w:r w:rsidRPr="00D1577E">
              <w:rPr>
                <w:spacing w:val="34"/>
                <w:sz w:val="24"/>
                <w:szCs w:val="24"/>
              </w:rPr>
              <w:t xml:space="preserve"> </w:t>
            </w:r>
            <w:r w:rsidRPr="00D1577E">
              <w:rPr>
                <w:sz w:val="24"/>
                <w:szCs w:val="24"/>
              </w:rPr>
              <w:t>Microsoft</w:t>
            </w:r>
            <w:r w:rsidRPr="00D1577E">
              <w:rPr>
                <w:spacing w:val="33"/>
                <w:sz w:val="24"/>
                <w:szCs w:val="24"/>
              </w:rPr>
              <w:t xml:space="preserve"> </w:t>
            </w:r>
            <w:r w:rsidRPr="00D1577E">
              <w:rPr>
                <w:sz w:val="24"/>
                <w:szCs w:val="24"/>
              </w:rPr>
              <w:t>Power</w:t>
            </w:r>
            <w:r w:rsidRPr="00D1577E">
              <w:rPr>
                <w:spacing w:val="33"/>
                <w:sz w:val="24"/>
                <w:szCs w:val="24"/>
              </w:rPr>
              <w:t xml:space="preserve"> </w:t>
            </w:r>
            <w:r w:rsidRPr="00D1577E">
              <w:rPr>
                <w:sz w:val="24"/>
                <w:szCs w:val="24"/>
              </w:rPr>
              <w:t>BI</w:t>
            </w:r>
            <w:r w:rsidRPr="00D1577E">
              <w:rPr>
                <w:spacing w:val="34"/>
                <w:sz w:val="24"/>
                <w:szCs w:val="24"/>
              </w:rPr>
              <w:t xml:space="preserve"> </w:t>
            </w:r>
            <w:r w:rsidRPr="00D1577E">
              <w:rPr>
                <w:sz w:val="24"/>
                <w:szCs w:val="24"/>
              </w:rPr>
              <w:t>Quick</w:t>
            </w:r>
            <w:r w:rsidRPr="00D1577E">
              <w:rPr>
                <w:spacing w:val="33"/>
                <w:sz w:val="24"/>
                <w:szCs w:val="24"/>
              </w:rPr>
              <w:t xml:space="preserve"> </w:t>
            </w:r>
            <w:r w:rsidRPr="00D1577E">
              <w:rPr>
                <w:sz w:val="24"/>
                <w:szCs w:val="24"/>
              </w:rPr>
              <w:t>Start</w:t>
            </w:r>
            <w:r w:rsidRPr="00D1577E">
              <w:rPr>
                <w:spacing w:val="35"/>
                <w:sz w:val="24"/>
                <w:szCs w:val="24"/>
              </w:rPr>
              <w:t xml:space="preserve"> </w:t>
            </w:r>
            <w:r w:rsidRPr="00D1577E">
              <w:rPr>
                <w:sz w:val="24"/>
                <w:szCs w:val="24"/>
              </w:rPr>
              <w:t>Guide:</w:t>
            </w:r>
            <w:r w:rsidRPr="00D1577E">
              <w:rPr>
                <w:spacing w:val="34"/>
                <w:sz w:val="24"/>
                <w:szCs w:val="24"/>
              </w:rPr>
              <w:t xml:space="preserve"> </w:t>
            </w:r>
            <w:r w:rsidRPr="00D1577E">
              <w:rPr>
                <w:sz w:val="24"/>
                <w:szCs w:val="24"/>
              </w:rPr>
              <w:t>Build</w:t>
            </w:r>
            <w:r w:rsidRPr="00D1577E">
              <w:rPr>
                <w:spacing w:val="32"/>
                <w:sz w:val="24"/>
                <w:szCs w:val="24"/>
              </w:rPr>
              <w:t xml:space="preserve"> </w:t>
            </w:r>
            <w:r w:rsidRPr="00D1577E">
              <w:rPr>
                <w:sz w:val="24"/>
                <w:szCs w:val="24"/>
              </w:rPr>
              <w:t>dashboards</w:t>
            </w:r>
            <w:r w:rsidRPr="00D1577E">
              <w:rPr>
                <w:spacing w:val="36"/>
                <w:sz w:val="24"/>
                <w:szCs w:val="24"/>
              </w:rPr>
              <w:t xml:space="preserve"> </w:t>
            </w:r>
            <w:r w:rsidRPr="00D1577E">
              <w:rPr>
                <w:sz w:val="24"/>
                <w:szCs w:val="24"/>
              </w:rPr>
              <w:t>and visualizationsto make your data come tolife. Packt.</w:t>
            </w:r>
          </w:p>
          <w:p w14:paraId="12AC5915" w14:textId="77777777" w:rsidR="00B07742" w:rsidRDefault="00B07742" w:rsidP="00860E27">
            <w:pPr>
              <w:pStyle w:val="TableParagraph"/>
              <w:spacing w:line="270" w:lineRule="exact"/>
              <w:ind w:left="105"/>
              <w:rPr>
                <w:sz w:val="24"/>
              </w:rPr>
            </w:pPr>
          </w:p>
        </w:tc>
      </w:tr>
      <w:tr w:rsidR="00B07742" w14:paraId="4720263A" w14:textId="77777777" w:rsidTr="00860E27">
        <w:trPr>
          <w:trHeight w:val="313"/>
        </w:trPr>
        <w:tc>
          <w:tcPr>
            <w:tcW w:w="456" w:type="dxa"/>
          </w:tcPr>
          <w:p w14:paraId="1B5CAD76" w14:textId="77777777" w:rsidR="00B07742" w:rsidRDefault="00B07742" w:rsidP="00860E27">
            <w:pPr>
              <w:pStyle w:val="TableParagraph"/>
              <w:spacing w:line="268" w:lineRule="exact"/>
              <w:rPr>
                <w:sz w:val="24"/>
              </w:rPr>
            </w:pPr>
            <w:r>
              <w:rPr>
                <w:spacing w:val="-10"/>
                <w:sz w:val="24"/>
              </w:rPr>
              <w:t>2</w:t>
            </w:r>
          </w:p>
        </w:tc>
        <w:tc>
          <w:tcPr>
            <w:tcW w:w="9283" w:type="dxa"/>
            <w:gridSpan w:val="5"/>
          </w:tcPr>
          <w:p w14:paraId="4D774AED" w14:textId="77777777" w:rsidR="00B07742" w:rsidRPr="00D1577E" w:rsidRDefault="00B07742" w:rsidP="00860E27">
            <w:pPr>
              <w:tabs>
                <w:tab w:val="left" w:pos="2520"/>
              </w:tabs>
              <w:ind w:right="1438"/>
              <w:rPr>
                <w:sz w:val="24"/>
                <w:szCs w:val="24"/>
              </w:rPr>
            </w:pPr>
            <w:r w:rsidRPr="00D1577E">
              <w:rPr>
                <w:sz w:val="24"/>
                <w:szCs w:val="24"/>
              </w:rPr>
              <w:t>Sinha, Chandraish. (2021). Mastering Power BI: Build Business Intelligence Applications Powered</w:t>
            </w:r>
            <w:r w:rsidRPr="00D1577E">
              <w:rPr>
                <w:spacing w:val="-6"/>
                <w:sz w:val="24"/>
                <w:szCs w:val="24"/>
              </w:rPr>
              <w:t xml:space="preserve"> </w:t>
            </w:r>
            <w:r w:rsidRPr="00D1577E">
              <w:rPr>
                <w:sz w:val="24"/>
                <w:szCs w:val="24"/>
              </w:rPr>
              <w:t>with</w:t>
            </w:r>
            <w:r w:rsidRPr="00D1577E">
              <w:rPr>
                <w:spacing w:val="-6"/>
                <w:sz w:val="24"/>
                <w:szCs w:val="24"/>
              </w:rPr>
              <w:t xml:space="preserve"> </w:t>
            </w:r>
            <w:r w:rsidRPr="00D1577E">
              <w:rPr>
                <w:sz w:val="24"/>
                <w:szCs w:val="24"/>
              </w:rPr>
              <w:t>DAX</w:t>
            </w:r>
            <w:r w:rsidRPr="00D1577E">
              <w:rPr>
                <w:spacing w:val="-6"/>
                <w:sz w:val="24"/>
                <w:szCs w:val="24"/>
              </w:rPr>
              <w:t xml:space="preserve"> </w:t>
            </w:r>
            <w:r w:rsidRPr="00D1577E">
              <w:rPr>
                <w:sz w:val="24"/>
                <w:szCs w:val="24"/>
              </w:rPr>
              <w:t>Calculations,</w:t>
            </w:r>
            <w:r w:rsidRPr="00D1577E">
              <w:rPr>
                <w:spacing w:val="-4"/>
                <w:sz w:val="24"/>
                <w:szCs w:val="24"/>
              </w:rPr>
              <w:t xml:space="preserve"> </w:t>
            </w:r>
            <w:r w:rsidRPr="00D1577E">
              <w:rPr>
                <w:sz w:val="24"/>
                <w:szCs w:val="24"/>
              </w:rPr>
              <w:t>Insightful</w:t>
            </w:r>
            <w:r w:rsidRPr="00D1577E">
              <w:rPr>
                <w:spacing w:val="-7"/>
                <w:sz w:val="24"/>
                <w:szCs w:val="24"/>
              </w:rPr>
              <w:t xml:space="preserve"> </w:t>
            </w:r>
            <w:r w:rsidRPr="00D1577E">
              <w:rPr>
                <w:sz w:val="24"/>
                <w:szCs w:val="24"/>
              </w:rPr>
              <w:t>Visualizations,</w:t>
            </w:r>
            <w:r w:rsidRPr="00D1577E">
              <w:rPr>
                <w:spacing w:val="-4"/>
                <w:sz w:val="24"/>
                <w:szCs w:val="24"/>
              </w:rPr>
              <w:t xml:space="preserve"> </w:t>
            </w:r>
            <w:r w:rsidRPr="00D1577E">
              <w:rPr>
                <w:sz w:val="24"/>
                <w:szCs w:val="24"/>
              </w:rPr>
              <w:t>Advanced</w:t>
            </w:r>
            <w:r w:rsidRPr="00D1577E">
              <w:rPr>
                <w:spacing w:val="-4"/>
                <w:sz w:val="24"/>
                <w:szCs w:val="24"/>
              </w:rPr>
              <w:t xml:space="preserve"> </w:t>
            </w:r>
            <w:r w:rsidRPr="00D1577E">
              <w:rPr>
                <w:sz w:val="24"/>
                <w:szCs w:val="24"/>
              </w:rPr>
              <w:t>BI</w:t>
            </w:r>
            <w:r w:rsidRPr="00D1577E">
              <w:rPr>
                <w:spacing w:val="-6"/>
                <w:sz w:val="24"/>
                <w:szCs w:val="24"/>
              </w:rPr>
              <w:t xml:space="preserve"> </w:t>
            </w:r>
            <w:r w:rsidRPr="00D1577E">
              <w:rPr>
                <w:sz w:val="24"/>
                <w:szCs w:val="24"/>
              </w:rPr>
              <w:t>Techniques,</w:t>
            </w:r>
            <w:r w:rsidRPr="00D1577E">
              <w:rPr>
                <w:spacing w:val="-4"/>
                <w:sz w:val="24"/>
                <w:szCs w:val="24"/>
              </w:rPr>
              <w:t xml:space="preserve"> </w:t>
            </w:r>
            <w:r w:rsidRPr="00D1577E">
              <w:rPr>
                <w:sz w:val="24"/>
                <w:szCs w:val="24"/>
              </w:rPr>
              <w:t>and</w:t>
            </w:r>
            <w:r w:rsidRPr="00D1577E">
              <w:rPr>
                <w:spacing w:val="-7"/>
                <w:sz w:val="24"/>
                <w:szCs w:val="24"/>
              </w:rPr>
              <w:t xml:space="preserve"> </w:t>
            </w:r>
            <w:r w:rsidRPr="00D1577E">
              <w:rPr>
                <w:sz w:val="24"/>
                <w:szCs w:val="24"/>
              </w:rPr>
              <w:t>Loads of Data Sources (English Edition). BPB Publications.</w:t>
            </w:r>
          </w:p>
          <w:p w14:paraId="748255BD" w14:textId="77777777" w:rsidR="00B07742" w:rsidRDefault="00B07742" w:rsidP="00860E27">
            <w:pPr>
              <w:pStyle w:val="TableParagraph"/>
              <w:tabs>
                <w:tab w:val="left" w:pos="1635"/>
              </w:tabs>
              <w:spacing w:line="265" w:lineRule="exact"/>
              <w:ind w:left="105"/>
              <w:rPr>
                <w:sz w:val="24"/>
              </w:rPr>
            </w:pPr>
          </w:p>
        </w:tc>
      </w:tr>
      <w:tr w:rsidR="00B07742" w14:paraId="113E062B" w14:textId="77777777" w:rsidTr="00860E27">
        <w:trPr>
          <w:trHeight w:val="293"/>
        </w:trPr>
        <w:tc>
          <w:tcPr>
            <w:tcW w:w="9739" w:type="dxa"/>
            <w:gridSpan w:val="6"/>
          </w:tcPr>
          <w:p w14:paraId="37674E92" w14:textId="77777777" w:rsidR="00B07742" w:rsidRDefault="00B07742" w:rsidP="00860E27">
            <w:pPr>
              <w:pStyle w:val="TableParagraph"/>
              <w:ind w:left="0"/>
            </w:pPr>
          </w:p>
        </w:tc>
      </w:tr>
      <w:tr w:rsidR="00B07742" w14:paraId="158FC42C" w14:textId="77777777" w:rsidTr="00860E27">
        <w:trPr>
          <w:trHeight w:val="366"/>
        </w:trPr>
        <w:tc>
          <w:tcPr>
            <w:tcW w:w="9739" w:type="dxa"/>
            <w:gridSpan w:val="6"/>
          </w:tcPr>
          <w:p w14:paraId="137F4BE8" w14:textId="77777777" w:rsidR="00B07742" w:rsidRDefault="00B07742" w:rsidP="00860E27">
            <w:pPr>
              <w:pStyle w:val="TableParagraph"/>
              <w:spacing w:line="273" w:lineRule="exact"/>
              <w:rPr>
                <w:b/>
                <w:sz w:val="24"/>
              </w:rPr>
            </w:pPr>
            <w:r>
              <w:rPr>
                <w:b/>
                <w:sz w:val="24"/>
              </w:rPr>
              <w:t>Reference</w:t>
            </w:r>
            <w:r>
              <w:rPr>
                <w:b/>
                <w:spacing w:val="-8"/>
                <w:sz w:val="24"/>
              </w:rPr>
              <w:t xml:space="preserve"> </w:t>
            </w:r>
            <w:r>
              <w:rPr>
                <w:b/>
                <w:spacing w:val="-2"/>
                <w:sz w:val="24"/>
              </w:rPr>
              <w:t>Books</w:t>
            </w:r>
          </w:p>
        </w:tc>
      </w:tr>
      <w:tr w:rsidR="00B07742" w14:paraId="18E72822" w14:textId="77777777" w:rsidTr="00860E27">
        <w:trPr>
          <w:trHeight w:val="635"/>
        </w:trPr>
        <w:tc>
          <w:tcPr>
            <w:tcW w:w="456" w:type="dxa"/>
          </w:tcPr>
          <w:p w14:paraId="47658B00" w14:textId="77777777" w:rsidR="00B07742" w:rsidRDefault="00B07742" w:rsidP="00860E27">
            <w:pPr>
              <w:pStyle w:val="TableParagraph"/>
              <w:spacing w:before="150"/>
              <w:rPr>
                <w:sz w:val="24"/>
              </w:rPr>
            </w:pPr>
            <w:r>
              <w:rPr>
                <w:spacing w:val="-10"/>
                <w:sz w:val="24"/>
              </w:rPr>
              <w:t>1</w:t>
            </w:r>
          </w:p>
        </w:tc>
        <w:tc>
          <w:tcPr>
            <w:tcW w:w="9283" w:type="dxa"/>
            <w:gridSpan w:val="5"/>
          </w:tcPr>
          <w:p w14:paraId="1D924FA0" w14:textId="77777777" w:rsidR="00B07742" w:rsidRPr="00D1577E" w:rsidRDefault="00B07742" w:rsidP="00860E27">
            <w:pPr>
              <w:tabs>
                <w:tab w:val="left" w:pos="2431"/>
              </w:tabs>
              <w:spacing w:before="1"/>
              <w:ind w:right="2325"/>
              <w:rPr>
                <w:sz w:val="24"/>
                <w:szCs w:val="24"/>
              </w:rPr>
            </w:pPr>
            <w:r w:rsidRPr="00D1577E">
              <w:rPr>
                <w:sz w:val="24"/>
                <w:szCs w:val="24"/>
              </w:rPr>
              <w:t>Jones,</w:t>
            </w:r>
            <w:r w:rsidRPr="00D1577E">
              <w:rPr>
                <w:spacing w:val="35"/>
                <w:sz w:val="24"/>
                <w:szCs w:val="24"/>
              </w:rPr>
              <w:t xml:space="preserve"> </w:t>
            </w:r>
            <w:r w:rsidRPr="00D1577E">
              <w:rPr>
                <w:sz w:val="24"/>
                <w:szCs w:val="24"/>
              </w:rPr>
              <w:t>B.</w:t>
            </w:r>
            <w:r w:rsidRPr="00D1577E">
              <w:rPr>
                <w:spacing w:val="34"/>
                <w:sz w:val="24"/>
                <w:szCs w:val="24"/>
              </w:rPr>
              <w:t xml:space="preserve"> </w:t>
            </w:r>
            <w:r w:rsidRPr="00D1577E">
              <w:rPr>
                <w:sz w:val="24"/>
                <w:szCs w:val="24"/>
              </w:rPr>
              <w:t>(2014).</w:t>
            </w:r>
            <w:r w:rsidRPr="00D1577E">
              <w:rPr>
                <w:spacing w:val="34"/>
                <w:sz w:val="24"/>
                <w:szCs w:val="24"/>
              </w:rPr>
              <w:t xml:space="preserve"> </w:t>
            </w:r>
            <w:r w:rsidRPr="00D1577E">
              <w:rPr>
                <w:sz w:val="24"/>
                <w:szCs w:val="24"/>
              </w:rPr>
              <w:t>Communicating</w:t>
            </w:r>
            <w:r w:rsidRPr="00D1577E">
              <w:rPr>
                <w:spacing w:val="37"/>
                <w:sz w:val="24"/>
                <w:szCs w:val="24"/>
              </w:rPr>
              <w:t xml:space="preserve"> </w:t>
            </w:r>
            <w:r w:rsidRPr="00D1577E">
              <w:rPr>
                <w:sz w:val="24"/>
                <w:szCs w:val="24"/>
              </w:rPr>
              <w:t>Data</w:t>
            </w:r>
            <w:r w:rsidRPr="00D1577E">
              <w:rPr>
                <w:spacing w:val="35"/>
                <w:sz w:val="24"/>
                <w:szCs w:val="24"/>
              </w:rPr>
              <w:t xml:space="preserve"> </w:t>
            </w:r>
            <w:r w:rsidRPr="00D1577E">
              <w:rPr>
                <w:sz w:val="24"/>
                <w:szCs w:val="24"/>
              </w:rPr>
              <w:t>with</w:t>
            </w:r>
            <w:r w:rsidRPr="00D1577E">
              <w:rPr>
                <w:spacing w:val="34"/>
                <w:sz w:val="24"/>
                <w:szCs w:val="24"/>
              </w:rPr>
              <w:t xml:space="preserve"> </w:t>
            </w:r>
            <w:r w:rsidRPr="00D1577E">
              <w:rPr>
                <w:sz w:val="24"/>
                <w:szCs w:val="24"/>
              </w:rPr>
              <w:t>Tableau:</w:t>
            </w:r>
            <w:r w:rsidRPr="00D1577E">
              <w:rPr>
                <w:spacing w:val="35"/>
                <w:sz w:val="24"/>
                <w:szCs w:val="24"/>
              </w:rPr>
              <w:t xml:space="preserve"> </w:t>
            </w:r>
            <w:r w:rsidRPr="00D1577E">
              <w:rPr>
                <w:sz w:val="24"/>
                <w:szCs w:val="24"/>
              </w:rPr>
              <w:t>Designing,</w:t>
            </w:r>
            <w:r w:rsidRPr="00D1577E">
              <w:rPr>
                <w:spacing w:val="35"/>
                <w:sz w:val="24"/>
                <w:szCs w:val="24"/>
              </w:rPr>
              <w:t xml:space="preserve"> </w:t>
            </w:r>
            <w:r w:rsidRPr="00D1577E">
              <w:rPr>
                <w:sz w:val="24"/>
                <w:szCs w:val="24"/>
              </w:rPr>
              <w:t>Developing,</w:t>
            </w:r>
            <w:r w:rsidRPr="00D1577E">
              <w:rPr>
                <w:spacing w:val="37"/>
                <w:sz w:val="24"/>
                <w:szCs w:val="24"/>
              </w:rPr>
              <w:t xml:space="preserve"> </w:t>
            </w:r>
            <w:r w:rsidRPr="00D1577E">
              <w:rPr>
                <w:sz w:val="24"/>
                <w:szCs w:val="24"/>
              </w:rPr>
              <w:t>and Delivering Data Visualizations, O’reilly.</w:t>
            </w:r>
          </w:p>
          <w:p w14:paraId="110571B0" w14:textId="77777777" w:rsidR="00B07742" w:rsidRDefault="00B07742" w:rsidP="00860E27">
            <w:pPr>
              <w:pStyle w:val="TableParagraph"/>
              <w:spacing w:before="41"/>
              <w:ind w:left="105"/>
              <w:rPr>
                <w:sz w:val="24"/>
              </w:rPr>
            </w:pPr>
          </w:p>
        </w:tc>
      </w:tr>
      <w:tr w:rsidR="00B07742" w14:paraId="5007123E" w14:textId="77777777" w:rsidTr="00860E27">
        <w:trPr>
          <w:trHeight w:val="316"/>
        </w:trPr>
        <w:tc>
          <w:tcPr>
            <w:tcW w:w="456" w:type="dxa"/>
          </w:tcPr>
          <w:p w14:paraId="76FB66DB" w14:textId="77777777" w:rsidR="00B07742" w:rsidRDefault="00B07742" w:rsidP="00860E27">
            <w:pPr>
              <w:pStyle w:val="TableParagraph"/>
              <w:spacing w:line="268" w:lineRule="exact"/>
              <w:rPr>
                <w:sz w:val="24"/>
              </w:rPr>
            </w:pPr>
            <w:r>
              <w:rPr>
                <w:spacing w:val="-10"/>
                <w:sz w:val="24"/>
              </w:rPr>
              <w:t>2</w:t>
            </w:r>
          </w:p>
        </w:tc>
        <w:tc>
          <w:tcPr>
            <w:tcW w:w="9283" w:type="dxa"/>
            <w:gridSpan w:val="5"/>
          </w:tcPr>
          <w:p w14:paraId="25A5DCD7" w14:textId="77777777" w:rsidR="00B07742" w:rsidRPr="00D1577E" w:rsidRDefault="00B07742" w:rsidP="00860E27">
            <w:pPr>
              <w:tabs>
                <w:tab w:val="left" w:pos="2431"/>
              </w:tabs>
              <w:rPr>
                <w:sz w:val="24"/>
                <w:szCs w:val="24"/>
              </w:rPr>
            </w:pPr>
            <w:r w:rsidRPr="00D1577E">
              <w:rPr>
                <w:spacing w:val="-2"/>
                <w:sz w:val="24"/>
                <w:szCs w:val="24"/>
              </w:rPr>
              <w:t>Donabel</w:t>
            </w:r>
            <w:r w:rsidRPr="00D1577E">
              <w:rPr>
                <w:spacing w:val="-13"/>
                <w:sz w:val="24"/>
                <w:szCs w:val="24"/>
              </w:rPr>
              <w:t xml:space="preserve"> </w:t>
            </w:r>
            <w:r w:rsidRPr="00D1577E">
              <w:rPr>
                <w:spacing w:val="-2"/>
                <w:sz w:val="24"/>
                <w:szCs w:val="24"/>
              </w:rPr>
              <w:t>S.</w:t>
            </w:r>
            <w:r w:rsidRPr="00D1577E">
              <w:rPr>
                <w:spacing w:val="-14"/>
                <w:sz w:val="24"/>
                <w:szCs w:val="24"/>
              </w:rPr>
              <w:t xml:space="preserve"> </w:t>
            </w:r>
            <w:r w:rsidRPr="00D1577E">
              <w:rPr>
                <w:spacing w:val="-2"/>
                <w:sz w:val="24"/>
                <w:szCs w:val="24"/>
              </w:rPr>
              <w:t>(2018).</w:t>
            </w:r>
            <w:r w:rsidRPr="00D1577E">
              <w:rPr>
                <w:spacing w:val="-13"/>
                <w:sz w:val="24"/>
                <w:szCs w:val="24"/>
              </w:rPr>
              <w:t xml:space="preserve"> </w:t>
            </w:r>
            <w:r w:rsidRPr="00D1577E">
              <w:rPr>
                <w:spacing w:val="-2"/>
                <w:sz w:val="24"/>
                <w:szCs w:val="24"/>
              </w:rPr>
              <w:t>Tableau</w:t>
            </w:r>
            <w:r w:rsidRPr="00D1577E">
              <w:rPr>
                <w:spacing w:val="-17"/>
                <w:sz w:val="24"/>
                <w:szCs w:val="24"/>
              </w:rPr>
              <w:t xml:space="preserve"> </w:t>
            </w:r>
            <w:r w:rsidRPr="00D1577E">
              <w:rPr>
                <w:spacing w:val="-2"/>
                <w:sz w:val="24"/>
                <w:szCs w:val="24"/>
              </w:rPr>
              <w:t>10</w:t>
            </w:r>
            <w:r w:rsidRPr="00D1577E">
              <w:rPr>
                <w:spacing w:val="-9"/>
                <w:sz w:val="24"/>
                <w:szCs w:val="24"/>
              </w:rPr>
              <w:t xml:space="preserve"> </w:t>
            </w:r>
            <w:r w:rsidRPr="00D1577E">
              <w:rPr>
                <w:spacing w:val="-2"/>
                <w:sz w:val="24"/>
                <w:szCs w:val="24"/>
              </w:rPr>
              <w:t>Business</w:t>
            </w:r>
            <w:r w:rsidRPr="00D1577E">
              <w:rPr>
                <w:spacing w:val="-11"/>
                <w:sz w:val="24"/>
                <w:szCs w:val="24"/>
              </w:rPr>
              <w:t xml:space="preserve"> </w:t>
            </w:r>
            <w:r w:rsidRPr="00D1577E">
              <w:rPr>
                <w:spacing w:val="-2"/>
                <w:sz w:val="24"/>
                <w:szCs w:val="24"/>
              </w:rPr>
              <w:t>Intelligence</w:t>
            </w:r>
            <w:r w:rsidRPr="00D1577E">
              <w:rPr>
                <w:spacing w:val="-13"/>
                <w:sz w:val="24"/>
                <w:szCs w:val="24"/>
              </w:rPr>
              <w:t xml:space="preserve"> </w:t>
            </w:r>
            <w:r w:rsidRPr="00D1577E">
              <w:rPr>
                <w:spacing w:val="-2"/>
                <w:sz w:val="24"/>
                <w:szCs w:val="24"/>
              </w:rPr>
              <w:t>Cookbook.</w:t>
            </w:r>
            <w:r w:rsidRPr="00D1577E">
              <w:rPr>
                <w:spacing w:val="-16"/>
                <w:sz w:val="24"/>
                <w:szCs w:val="24"/>
              </w:rPr>
              <w:t xml:space="preserve"> </w:t>
            </w:r>
            <w:r w:rsidRPr="00D1577E">
              <w:rPr>
                <w:spacing w:val="-2"/>
                <w:sz w:val="24"/>
                <w:szCs w:val="24"/>
              </w:rPr>
              <w:t>Packt.</w:t>
            </w:r>
          </w:p>
          <w:p w14:paraId="6715F28E" w14:textId="77777777" w:rsidR="00B07742" w:rsidRDefault="00B07742" w:rsidP="00860E27">
            <w:pPr>
              <w:pStyle w:val="TableParagraph"/>
              <w:spacing w:line="268" w:lineRule="exact"/>
              <w:ind w:left="105"/>
              <w:rPr>
                <w:sz w:val="24"/>
              </w:rPr>
            </w:pPr>
          </w:p>
        </w:tc>
      </w:tr>
      <w:tr w:rsidR="00B07742" w14:paraId="02FA0C45" w14:textId="77777777" w:rsidTr="00860E27">
        <w:trPr>
          <w:trHeight w:val="314"/>
        </w:trPr>
        <w:tc>
          <w:tcPr>
            <w:tcW w:w="456" w:type="dxa"/>
          </w:tcPr>
          <w:p w14:paraId="3A53BA80" w14:textId="77777777" w:rsidR="00B07742" w:rsidRDefault="00B07742" w:rsidP="00860E27">
            <w:pPr>
              <w:pStyle w:val="TableParagraph"/>
              <w:spacing w:line="268" w:lineRule="exact"/>
              <w:rPr>
                <w:sz w:val="24"/>
              </w:rPr>
            </w:pPr>
            <w:r>
              <w:rPr>
                <w:spacing w:val="-10"/>
                <w:sz w:val="24"/>
              </w:rPr>
              <w:t>3</w:t>
            </w:r>
          </w:p>
        </w:tc>
        <w:tc>
          <w:tcPr>
            <w:tcW w:w="9283" w:type="dxa"/>
            <w:gridSpan w:val="5"/>
          </w:tcPr>
          <w:p w14:paraId="3926A282" w14:textId="77777777" w:rsidR="00B07742" w:rsidRPr="00D1577E" w:rsidRDefault="00B07742" w:rsidP="00860E27">
            <w:pPr>
              <w:tabs>
                <w:tab w:val="left" w:pos="2431"/>
              </w:tabs>
              <w:spacing w:before="2" w:line="237" w:lineRule="auto"/>
              <w:ind w:right="2318"/>
              <w:rPr>
                <w:sz w:val="24"/>
                <w:szCs w:val="24"/>
              </w:rPr>
            </w:pPr>
            <w:r w:rsidRPr="00D1577E">
              <w:rPr>
                <w:sz w:val="24"/>
                <w:szCs w:val="24"/>
              </w:rPr>
              <w:t>Nussbaumer</w:t>
            </w:r>
            <w:r w:rsidRPr="00D1577E">
              <w:rPr>
                <w:spacing w:val="40"/>
                <w:sz w:val="24"/>
                <w:szCs w:val="24"/>
              </w:rPr>
              <w:t xml:space="preserve"> </w:t>
            </w:r>
            <w:r w:rsidRPr="00D1577E">
              <w:rPr>
                <w:sz w:val="24"/>
                <w:szCs w:val="24"/>
              </w:rPr>
              <w:t>C.K.</w:t>
            </w:r>
            <w:r w:rsidRPr="00D1577E">
              <w:rPr>
                <w:spacing w:val="40"/>
                <w:sz w:val="24"/>
                <w:szCs w:val="24"/>
              </w:rPr>
              <w:t xml:space="preserve"> </w:t>
            </w:r>
            <w:r w:rsidRPr="00D1577E">
              <w:rPr>
                <w:sz w:val="24"/>
                <w:szCs w:val="24"/>
              </w:rPr>
              <w:t>(2015).</w:t>
            </w:r>
            <w:r w:rsidRPr="00D1577E">
              <w:rPr>
                <w:spacing w:val="40"/>
                <w:sz w:val="24"/>
                <w:szCs w:val="24"/>
              </w:rPr>
              <w:t xml:space="preserve"> </w:t>
            </w:r>
            <w:r w:rsidRPr="00D1577E">
              <w:rPr>
                <w:sz w:val="24"/>
                <w:szCs w:val="24"/>
              </w:rPr>
              <w:t>Storytelling</w:t>
            </w:r>
            <w:r w:rsidRPr="00D1577E">
              <w:rPr>
                <w:spacing w:val="40"/>
                <w:sz w:val="24"/>
                <w:szCs w:val="24"/>
              </w:rPr>
              <w:t xml:space="preserve"> </w:t>
            </w:r>
            <w:r w:rsidRPr="00D1577E">
              <w:rPr>
                <w:sz w:val="24"/>
                <w:szCs w:val="24"/>
              </w:rPr>
              <w:t>with</w:t>
            </w:r>
            <w:r w:rsidRPr="00D1577E">
              <w:rPr>
                <w:spacing w:val="40"/>
                <w:sz w:val="24"/>
                <w:szCs w:val="24"/>
              </w:rPr>
              <w:t xml:space="preserve"> </w:t>
            </w:r>
            <w:r w:rsidRPr="00D1577E">
              <w:rPr>
                <w:sz w:val="24"/>
                <w:szCs w:val="24"/>
              </w:rPr>
              <w:t>Data:</w:t>
            </w:r>
            <w:r w:rsidRPr="00D1577E">
              <w:rPr>
                <w:spacing w:val="40"/>
                <w:sz w:val="24"/>
                <w:szCs w:val="24"/>
              </w:rPr>
              <w:t xml:space="preserve"> </w:t>
            </w:r>
            <w:r w:rsidRPr="00D1577E">
              <w:rPr>
                <w:sz w:val="24"/>
                <w:szCs w:val="24"/>
              </w:rPr>
              <w:t>A</w:t>
            </w:r>
            <w:r w:rsidRPr="00D1577E">
              <w:rPr>
                <w:spacing w:val="40"/>
                <w:sz w:val="24"/>
                <w:szCs w:val="24"/>
              </w:rPr>
              <w:t xml:space="preserve"> </w:t>
            </w:r>
            <w:r w:rsidRPr="00D1577E">
              <w:rPr>
                <w:sz w:val="24"/>
                <w:szCs w:val="24"/>
              </w:rPr>
              <w:t>Data</w:t>
            </w:r>
            <w:r w:rsidRPr="00D1577E">
              <w:rPr>
                <w:spacing w:val="40"/>
                <w:sz w:val="24"/>
                <w:szCs w:val="24"/>
              </w:rPr>
              <w:t xml:space="preserve"> </w:t>
            </w:r>
            <w:r w:rsidRPr="00D1577E">
              <w:rPr>
                <w:sz w:val="24"/>
                <w:szCs w:val="24"/>
              </w:rPr>
              <w:t>Visualization</w:t>
            </w:r>
            <w:r w:rsidRPr="00D1577E">
              <w:rPr>
                <w:spacing w:val="40"/>
                <w:sz w:val="24"/>
                <w:szCs w:val="24"/>
              </w:rPr>
              <w:t xml:space="preserve"> </w:t>
            </w:r>
            <w:r w:rsidRPr="00D1577E">
              <w:rPr>
                <w:sz w:val="24"/>
                <w:szCs w:val="24"/>
              </w:rPr>
              <w:t>Guide</w:t>
            </w:r>
            <w:r w:rsidRPr="00D1577E">
              <w:rPr>
                <w:spacing w:val="40"/>
                <w:sz w:val="24"/>
                <w:szCs w:val="24"/>
              </w:rPr>
              <w:t xml:space="preserve"> </w:t>
            </w:r>
            <w:r w:rsidRPr="00D1577E">
              <w:rPr>
                <w:sz w:val="24"/>
                <w:szCs w:val="24"/>
              </w:rPr>
              <w:t>for Business Professionals. Audible Studios.</w:t>
            </w:r>
          </w:p>
          <w:p w14:paraId="1A351F2F" w14:textId="77777777" w:rsidR="00B07742" w:rsidRDefault="00B07742" w:rsidP="00860E27">
            <w:pPr>
              <w:pStyle w:val="TableParagraph"/>
              <w:spacing w:line="268" w:lineRule="exact"/>
              <w:ind w:left="105"/>
              <w:rPr>
                <w:sz w:val="24"/>
              </w:rPr>
            </w:pPr>
          </w:p>
        </w:tc>
      </w:tr>
      <w:tr w:rsidR="00B07742" w14:paraId="41CD03F3" w14:textId="77777777" w:rsidTr="00860E27">
        <w:trPr>
          <w:trHeight w:val="292"/>
        </w:trPr>
        <w:tc>
          <w:tcPr>
            <w:tcW w:w="9739" w:type="dxa"/>
            <w:gridSpan w:val="6"/>
          </w:tcPr>
          <w:p w14:paraId="4DB55D66" w14:textId="77777777" w:rsidR="00B07742" w:rsidRDefault="00B07742" w:rsidP="00860E27">
            <w:pPr>
              <w:pStyle w:val="TableParagraph"/>
              <w:ind w:left="0"/>
              <w:rPr>
                <w:sz w:val="20"/>
              </w:rPr>
            </w:pPr>
          </w:p>
        </w:tc>
      </w:tr>
      <w:tr w:rsidR="00B07742" w14:paraId="0C7A13E1" w14:textId="77777777" w:rsidTr="00860E27">
        <w:trPr>
          <w:trHeight w:val="316"/>
        </w:trPr>
        <w:tc>
          <w:tcPr>
            <w:tcW w:w="9739" w:type="dxa"/>
            <w:gridSpan w:val="6"/>
          </w:tcPr>
          <w:p w14:paraId="711D4F5A" w14:textId="77777777" w:rsidR="00B07742" w:rsidRDefault="00B07742" w:rsidP="00860E27">
            <w:pPr>
              <w:pStyle w:val="TableParagraph"/>
              <w:spacing w:line="273" w:lineRule="exact"/>
              <w:rPr>
                <w:b/>
                <w:sz w:val="24"/>
              </w:rPr>
            </w:pPr>
            <w:r>
              <w:rPr>
                <w:b/>
                <w:sz w:val="24"/>
              </w:rPr>
              <w:t>Related</w:t>
            </w:r>
            <w:r>
              <w:rPr>
                <w:b/>
                <w:spacing w:val="-6"/>
                <w:sz w:val="24"/>
              </w:rPr>
              <w:t xml:space="preserve"> </w:t>
            </w:r>
            <w:r>
              <w:rPr>
                <w:b/>
                <w:sz w:val="24"/>
              </w:rPr>
              <w:t>Online</w:t>
            </w:r>
            <w:r>
              <w:rPr>
                <w:b/>
                <w:spacing w:val="-5"/>
                <w:sz w:val="24"/>
              </w:rPr>
              <w:t xml:space="preserve"> </w:t>
            </w:r>
            <w:r>
              <w:rPr>
                <w:b/>
                <w:sz w:val="24"/>
              </w:rPr>
              <w:t>Contents</w:t>
            </w:r>
            <w:r>
              <w:rPr>
                <w:b/>
                <w:spacing w:val="-5"/>
                <w:sz w:val="24"/>
              </w:rPr>
              <w:t xml:space="preserve"> </w:t>
            </w:r>
            <w:r>
              <w:rPr>
                <w:b/>
                <w:sz w:val="24"/>
              </w:rPr>
              <w:t>[MOOC,</w:t>
            </w:r>
            <w:r>
              <w:rPr>
                <w:b/>
                <w:spacing w:val="-5"/>
                <w:sz w:val="24"/>
              </w:rPr>
              <w:t xml:space="preserve"> </w:t>
            </w:r>
            <w:r>
              <w:rPr>
                <w:b/>
                <w:sz w:val="24"/>
              </w:rPr>
              <w:t>SWAYAM, NPTEL,</w:t>
            </w:r>
            <w:r>
              <w:rPr>
                <w:b/>
                <w:spacing w:val="-3"/>
                <w:sz w:val="24"/>
              </w:rPr>
              <w:t xml:space="preserve"> </w:t>
            </w:r>
            <w:r>
              <w:rPr>
                <w:b/>
                <w:sz w:val="24"/>
              </w:rPr>
              <w:t>Websites</w:t>
            </w:r>
            <w:r>
              <w:rPr>
                <w:b/>
                <w:spacing w:val="-3"/>
                <w:sz w:val="24"/>
              </w:rPr>
              <w:t xml:space="preserve"> </w:t>
            </w:r>
            <w:r>
              <w:rPr>
                <w:b/>
                <w:spacing w:val="-2"/>
                <w:sz w:val="24"/>
              </w:rPr>
              <w:t>etc.]</w:t>
            </w:r>
          </w:p>
        </w:tc>
      </w:tr>
      <w:tr w:rsidR="00B07742" w14:paraId="4D6C9FBE" w14:textId="77777777" w:rsidTr="00860E27">
        <w:trPr>
          <w:trHeight w:val="318"/>
        </w:trPr>
        <w:tc>
          <w:tcPr>
            <w:tcW w:w="456" w:type="dxa"/>
          </w:tcPr>
          <w:p w14:paraId="42594CAB" w14:textId="77777777" w:rsidR="00B07742" w:rsidRDefault="00B07742" w:rsidP="00860E27">
            <w:pPr>
              <w:pStyle w:val="TableParagraph"/>
              <w:spacing w:line="270" w:lineRule="exact"/>
              <w:rPr>
                <w:sz w:val="24"/>
              </w:rPr>
            </w:pPr>
            <w:r>
              <w:rPr>
                <w:spacing w:val="-10"/>
                <w:sz w:val="24"/>
              </w:rPr>
              <w:t>1</w:t>
            </w:r>
          </w:p>
        </w:tc>
        <w:tc>
          <w:tcPr>
            <w:tcW w:w="9283" w:type="dxa"/>
            <w:gridSpan w:val="5"/>
          </w:tcPr>
          <w:p w14:paraId="76DF2338" w14:textId="77777777" w:rsidR="00B07742" w:rsidRPr="00B2490D" w:rsidRDefault="00B07742" w:rsidP="00860E27">
            <w:pPr>
              <w:pStyle w:val="BodyText"/>
              <w:spacing w:line="267" w:lineRule="exact"/>
            </w:pPr>
            <w:r w:rsidRPr="00B2490D">
              <w:rPr>
                <w:spacing w:val="-2"/>
              </w:rPr>
              <w:t>https://technologyadvice.com/business-intelligence</w:t>
            </w:r>
          </w:p>
          <w:p w14:paraId="69571925" w14:textId="77777777" w:rsidR="00B07742" w:rsidRDefault="00B07742" w:rsidP="00860E27">
            <w:pPr>
              <w:pStyle w:val="TableParagraph"/>
              <w:spacing w:line="270" w:lineRule="exact"/>
              <w:ind w:left="124"/>
              <w:rPr>
                <w:sz w:val="24"/>
              </w:rPr>
            </w:pPr>
          </w:p>
        </w:tc>
      </w:tr>
      <w:tr w:rsidR="00B07742" w14:paraId="1A3BBFFB" w14:textId="77777777" w:rsidTr="00860E27">
        <w:trPr>
          <w:trHeight w:val="316"/>
        </w:trPr>
        <w:tc>
          <w:tcPr>
            <w:tcW w:w="456" w:type="dxa"/>
          </w:tcPr>
          <w:p w14:paraId="5B392D2A" w14:textId="77777777" w:rsidR="00B07742" w:rsidRDefault="00B07742" w:rsidP="00860E27">
            <w:pPr>
              <w:pStyle w:val="TableParagraph"/>
              <w:spacing w:line="268" w:lineRule="exact"/>
              <w:rPr>
                <w:sz w:val="24"/>
              </w:rPr>
            </w:pPr>
            <w:r>
              <w:rPr>
                <w:spacing w:val="-10"/>
                <w:sz w:val="24"/>
              </w:rPr>
              <w:t>2</w:t>
            </w:r>
          </w:p>
        </w:tc>
        <w:tc>
          <w:tcPr>
            <w:tcW w:w="9283" w:type="dxa"/>
            <w:gridSpan w:val="5"/>
          </w:tcPr>
          <w:p w14:paraId="3B8688BD" w14:textId="77777777" w:rsidR="00B07742" w:rsidRPr="00D1577E" w:rsidRDefault="00B07742" w:rsidP="00860E27">
            <w:pPr>
              <w:tabs>
                <w:tab w:val="left" w:pos="2160"/>
              </w:tabs>
              <w:spacing w:before="3"/>
              <w:rPr>
                <w:sz w:val="24"/>
                <w:szCs w:val="24"/>
              </w:rPr>
            </w:pPr>
            <w:r w:rsidRPr="00D1577E">
              <w:rPr>
                <w:spacing w:val="-2"/>
                <w:sz w:val="24"/>
                <w:szCs w:val="24"/>
              </w:rPr>
              <w:t>https://</w:t>
            </w:r>
            <w:hyperlink r:id="rId100">
              <w:r w:rsidRPr="00D1577E">
                <w:rPr>
                  <w:spacing w:val="-2"/>
                  <w:sz w:val="24"/>
                  <w:szCs w:val="24"/>
                </w:rPr>
                <w:t>www.cogsdale.com/business-intelligence</w:t>
              </w:r>
            </w:hyperlink>
          </w:p>
          <w:p w14:paraId="33388464" w14:textId="77777777" w:rsidR="00B07742" w:rsidRDefault="00B07742" w:rsidP="00860E27">
            <w:pPr>
              <w:pStyle w:val="TableParagraph"/>
              <w:spacing w:line="268" w:lineRule="exact"/>
              <w:ind w:left="124" w:firstLine="720"/>
              <w:rPr>
                <w:sz w:val="24"/>
              </w:rPr>
            </w:pPr>
          </w:p>
        </w:tc>
      </w:tr>
      <w:tr w:rsidR="00B07742" w14:paraId="2AB4C682" w14:textId="77777777" w:rsidTr="00860E27">
        <w:trPr>
          <w:trHeight w:val="313"/>
        </w:trPr>
        <w:tc>
          <w:tcPr>
            <w:tcW w:w="9739" w:type="dxa"/>
            <w:gridSpan w:val="6"/>
          </w:tcPr>
          <w:p w14:paraId="0140B6E3" w14:textId="77777777" w:rsidR="00B07742" w:rsidRDefault="00B07742" w:rsidP="00860E27">
            <w:pPr>
              <w:pStyle w:val="TableParagraph"/>
              <w:ind w:left="0"/>
            </w:pPr>
          </w:p>
        </w:tc>
      </w:tr>
      <w:tr w:rsidR="00B07742" w14:paraId="76E94A1E" w14:textId="77777777" w:rsidTr="00860E27">
        <w:trPr>
          <w:trHeight w:val="319"/>
        </w:trPr>
        <w:tc>
          <w:tcPr>
            <w:tcW w:w="9739" w:type="dxa"/>
            <w:gridSpan w:val="6"/>
          </w:tcPr>
          <w:p w14:paraId="74302ADD" w14:textId="77777777" w:rsidR="00B07742" w:rsidRDefault="00B07742" w:rsidP="00860E27">
            <w:pPr>
              <w:pStyle w:val="TableParagraph"/>
              <w:spacing w:line="270" w:lineRule="exact"/>
              <w:rPr>
                <w:sz w:val="24"/>
              </w:rPr>
            </w:pPr>
            <w:r>
              <w:rPr>
                <w:sz w:val="24"/>
              </w:rPr>
              <w:t>Course</w:t>
            </w:r>
            <w:r>
              <w:rPr>
                <w:spacing w:val="-5"/>
                <w:sz w:val="24"/>
              </w:rPr>
              <w:t xml:space="preserve"> </w:t>
            </w:r>
            <w:r>
              <w:rPr>
                <w:sz w:val="24"/>
              </w:rPr>
              <w:t>Designed</w:t>
            </w:r>
            <w:r>
              <w:rPr>
                <w:spacing w:val="-2"/>
                <w:sz w:val="24"/>
              </w:rPr>
              <w:t xml:space="preserve"> </w:t>
            </w:r>
            <w:r>
              <w:rPr>
                <w:sz w:val="24"/>
              </w:rPr>
              <w:t xml:space="preserve">By: </w:t>
            </w:r>
          </w:p>
        </w:tc>
      </w:tr>
    </w:tbl>
    <w:p w14:paraId="6ECD63CC" w14:textId="77777777" w:rsidR="00B07742" w:rsidRDefault="00B07742" w:rsidP="00B07742">
      <w:pPr>
        <w:pStyle w:val="BodyText"/>
        <w:spacing w:before="71"/>
        <w:rPr>
          <w:sz w:val="20"/>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21"/>
        <w:gridCol w:w="826"/>
        <w:gridCol w:w="821"/>
        <w:gridCol w:w="823"/>
        <w:gridCol w:w="821"/>
        <w:gridCol w:w="823"/>
        <w:gridCol w:w="821"/>
        <w:gridCol w:w="823"/>
        <w:gridCol w:w="823"/>
        <w:gridCol w:w="903"/>
      </w:tblGrid>
      <w:tr w:rsidR="00B07742" w14:paraId="6C15C04C" w14:textId="77777777" w:rsidTr="00860E27">
        <w:trPr>
          <w:trHeight w:val="316"/>
        </w:trPr>
        <w:tc>
          <w:tcPr>
            <w:tcW w:w="9133" w:type="dxa"/>
            <w:gridSpan w:val="11"/>
          </w:tcPr>
          <w:p w14:paraId="587A6F89" w14:textId="77777777" w:rsidR="00B07742" w:rsidRDefault="00B07742" w:rsidP="00860E27">
            <w:pPr>
              <w:pStyle w:val="TableParagraph"/>
              <w:spacing w:line="273" w:lineRule="exact"/>
              <w:rPr>
                <w:b/>
                <w:sz w:val="24"/>
              </w:rPr>
            </w:pPr>
            <w:r>
              <w:rPr>
                <w:b/>
                <w:sz w:val="24"/>
              </w:rPr>
              <w:t>Mapping</w:t>
            </w:r>
            <w:r>
              <w:rPr>
                <w:b/>
                <w:spacing w:val="-6"/>
                <w:sz w:val="24"/>
              </w:rPr>
              <w:t xml:space="preserve"> </w:t>
            </w:r>
            <w:r>
              <w:rPr>
                <w:b/>
                <w:sz w:val="24"/>
              </w:rPr>
              <w:t>with</w:t>
            </w:r>
            <w:r>
              <w:rPr>
                <w:b/>
                <w:spacing w:val="-4"/>
                <w:sz w:val="24"/>
              </w:rPr>
              <w:t xml:space="preserve"> </w:t>
            </w:r>
            <w:r>
              <w:rPr>
                <w:b/>
                <w:sz w:val="24"/>
              </w:rPr>
              <w:t>Programme</w:t>
            </w:r>
            <w:r>
              <w:rPr>
                <w:b/>
                <w:spacing w:val="-4"/>
                <w:sz w:val="24"/>
              </w:rPr>
              <w:t xml:space="preserve"> </w:t>
            </w:r>
            <w:r>
              <w:rPr>
                <w:b/>
                <w:spacing w:val="-2"/>
                <w:sz w:val="24"/>
              </w:rPr>
              <w:t>Outcomes</w:t>
            </w:r>
          </w:p>
        </w:tc>
      </w:tr>
      <w:tr w:rsidR="00B07742" w14:paraId="71C75B8D" w14:textId="77777777" w:rsidTr="00860E27">
        <w:trPr>
          <w:trHeight w:val="314"/>
        </w:trPr>
        <w:tc>
          <w:tcPr>
            <w:tcW w:w="828" w:type="dxa"/>
          </w:tcPr>
          <w:p w14:paraId="197F022C" w14:textId="77777777" w:rsidR="00B07742" w:rsidRDefault="00B07742" w:rsidP="00860E27">
            <w:pPr>
              <w:pStyle w:val="TableParagraph"/>
              <w:spacing w:line="270" w:lineRule="exact"/>
              <w:ind w:left="0" w:right="168"/>
              <w:jc w:val="right"/>
              <w:rPr>
                <w:b/>
                <w:sz w:val="24"/>
              </w:rPr>
            </w:pPr>
            <w:r>
              <w:rPr>
                <w:b/>
                <w:spacing w:val="-5"/>
                <w:sz w:val="24"/>
              </w:rPr>
              <w:t>COs</w:t>
            </w:r>
          </w:p>
        </w:tc>
        <w:tc>
          <w:tcPr>
            <w:tcW w:w="821" w:type="dxa"/>
          </w:tcPr>
          <w:p w14:paraId="38830E74" w14:textId="77777777" w:rsidR="00B07742" w:rsidRDefault="00B07742" w:rsidP="00860E27">
            <w:pPr>
              <w:pStyle w:val="TableParagraph"/>
              <w:spacing w:line="270" w:lineRule="exact"/>
              <w:ind w:left="22" w:right="6"/>
              <w:jc w:val="center"/>
              <w:rPr>
                <w:b/>
                <w:sz w:val="24"/>
              </w:rPr>
            </w:pPr>
            <w:r>
              <w:rPr>
                <w:b/>
                <w:spacing w:val="-5"/>
                <w:sz w:val="24"/>
              </w:rPr>
              <w:t>PO1</w:t>
            </w:r>
          </w:p>
        </w:tc>
        <w:tc>
          <w:tcPr>
            <w:tcW w:w="826" w:type="dxa"/>
          </w:tcPr>
          <w:p w14:paraId="16CE4206" w14:textId="77777777" w:rsidR="00B07742" w:rsidRDefault="00B07742" w:rsidP="00860E27">
            <w:pPr>
              <w:pStyle w:val="TableParagraph"/>
              <w:spacing w:line="270" w:lineRule="exact"/>
              <w:ind w:left="21" w:right="11"/>
              <w:jc w:val="center"/>
              <w:rPr>
                <w:b/>
                <w:sz w:val="24"/>
              </w:rPr>
            </w:pPr>
            <w:r>
              <w:rPr>
                <w:b/>
                <w:spacing w:val="-5"/>
                <w:sz w:val="24"/>
              </w:rPr>
              <w:t>PO2</w:t>
            </w:r>
          </w:p>
        </w:tc>
        <w:tc>
          <w:tcPr>
            <w:tcW w:w="821" w:type="dxa"/>
          </w:tcPr>
          <w:p w14:paraId="01C79768" w14:textId="77777777" w:rsidR="00B07742" w:rsidRDefault="00B07742" w:rsidP="00860E27">
            <w:pPr>
              <w:pStyle w:val="TableParagraph"/>
              <w:spacing w:line="270" w:lineRule="exact"/>
              <w:ind w:left="22" w:right="11"/>
              <w:jc w:val="center"/>
              <w:rPr>
                <w:b/>
                <w:sz w:val="24"/>
              </w:rPr>
            </w:pPr>
            <w:r>
              <w:rPr>
                <w:b/>
                <w:spacing w:val="-5"/>
                <w:sz w:val="24"/>
              </w:rPr>
              <w:t>PO3</w:t>
            </w:r>
          </w:p>
        </w:tc>
        <w:tc>
          <w:tcPr>
            <w:tcW w:w="823" w:type="dxa"/>
          </w:tcPr>
          <w:p w14:paraId="61081F3C" w14:textId="77777777" w:rsidR="00B07742" w:rsidRDefault="00B07742" w:rsidP="00860E27">
            <w:pPr>
              <w:pStyle w:val="TableParagraph"/>
              <w:spacing w:line="270" w:lineRule="exact"/>
              <w:ind w:left="21" w:right="13"/>
              <w:jc w:val="center"/>
              <w:rPr>
                <w:b/>
                <w:sz w:val="24"/>
              </w:rPr>
            </w:pPr>
            <w:r>
              <w:rPr>
                <w:b/>
                <w:spacing w:val="-5"/>
                <w:sz w:val="24"/>
              </w:rPr>
              <w:t>PO4</w:t>
            </w:r>
          </w:p>
        </w:tc>
        <w:tc>
          <w:tcPr>
            <w:tcW w:w="821" w:type="dxa"/>
          </w:tcPr>
          <w:p w14:paraId="0FA33252" w14:textId="77777777" w:rsidR="00B07742" w:rsidRDefault="00B07742" w:rsidP="00860E27">
            <w:pPr>
              <w:pStyle w:val="TableParagraph"/>
              <w:spacing w:line="270" w:lineRule="exact"/>
              <w:ind w:left="22" w:right="10"/>
              <w:jc w:val="center"/>
              <w:rPr>
                <w:b/>
                <w:sz w:val="24"/>
              </w:rPr>
            </w:pPr>
            <w:r>
              <w:rPr>
                <w:b/>
                <w:spacing w:val="-5"/>
                <w:sz w:val="24"/>
              </w:rPr>
              <w:t>PO5</w:t>
            </w:r>
          </w:p>
        </w:tc>
        <w:tc>
          <w:tcPr>
            <w:tcW w:w="823" w:type="dxa"/>
          </w:tcPr>
          <w:p w14:paraId="02CE1F07" w14:textId="77777777" w:rsidR="00B07742" w:rsidRDefault="00B07742" w:rsidP="00860E27">
            <w:pPr>
              <w:pStyle w:val="TableParagraph"/>
              <w:spacing w:line="270" w:lineRule="exact"/>
              <w:ind w:left="21" w:right="12"/>
              <w:jc w:val="center"/>
              <w:rPr>
                <w:b/>
                <w:sz w:val="24"/>
              </w:rPr>
            </w:pPr>
            <w:r>
              <w:rPr>
                <w:b/>
                <w:spacing w:val="-5"/>
                <w:sz w:val="24"/>
              </w:rPr>
              <w:t>PO6</w:t>
            </w:r>
          </w:p>
        </w:tc>
        <w:tc>
          <w:tcPr>
            <w:tcW w:w="821" w:type="dxa"/>
          </w:tcPr>
          <w:p w14:paraId="3888FB9A" w14:textId="77777777" w:rsidR="00B07742" w:rsidRDefault="00B07742" w:rsidP="00860E27">
            <w:pPr>
              <w:pStyle w:val="TableParagraph"/>
              <w:spacing w:line="270" w:lineRule="exact"/>
              <w:ind w:left="22" w:right="10"/>
              <w:jc w:val="center"/>
              <w:rPr>
                <w:b/>
                <w:sz w:val="24"/>
              </w:rPr>
            </w:pPr>
            <w:r>
              <w:rPr>
                <w:b/>
                <w:spacing w:val="-5"/>
                <w:sz w:val="24"/>
              </w:rPr>
              <w:t>PO7</w:t>
            </w:r>
          </w:p>
        </w:tc>
        <w:tc>
          <w:tcPr>
            <w:tcW w:w="823" w:type="dxa"/>
          </w:tcPr>
          <w:p w14:paraId="7A29154A" w14:textId="77777777" w:rsidR="00B07742" w:rsidRDefault="00B07742" w:rsidP="00860E27">
            <w:pPr>
              <w:pStyle w:val="TableParagraph"/>
              <w:spacing w:line="270" w:lineRule="exact"/>
              <w:ind w:left="21" w:right="11"/>
              <w:jc w:val="center"/>
              <w:rPr>
                <w:b/>
                <w:sz w:val="24"/>
              </w:rPr>
            </w:pPr>
            <w:r>
              <w:rPr>
                <w:b/>
                <w:spacing w:val="-5"/>
                <w:sz w:val="24"/>
              </w:rPr>
              <w:t>PO8</w:t>
            </w:r>
          </w:p>
        </w:tc>
        <w:tc>
          <w:tcPr>
            <w:tcW w:w="823" w:type="dxa"/>
          </w:tcPr>
          <w:p w14:paraId="1522C0A1" w14:textId="77777777" w:rsidR="00B07742" w:rsidRDefault="00B07742" w:rsidP="00860E27">
            <w:pPr>
              <w:pStyle w:val="TableParagraph"/>
              <w:spacing w:line="270" w:lineRule="exact"/>
              <w:ind w:left="21" w:right="5"/>
              <w:jc w:val="center"/>
              <w:rPr>
                <w:b/>
                <w:sz w:val="24"/>
              </w:rPr>
            </w:pPr>
            <w:r>
              <w:rPr>
                <w:b/>
                <w:spacing w:val="-5"/>
                <w:sz w:val="24"/>
              </w:rPr>
              <w:t>PO9</w:t>
            </w:r>
          </w:p>
        </w:tc>
        <w:tc>
          <w:tcPr>
            <w:tcW w:w="903" w:type="dxa"/>
          </w:tcPr>
          <w:p w14:paraId="7144A6FE" w14:textId="77777777" w:rsidR="00B07742" w:rsidRDefault="00B07742" w:rsidP="00860E27">
            <w:pPr>
              <w:pStyle w:val="TableParagraph"/>
              <w:spacing w:line="270" w:lineRule="exact"/>
              <w:ind w:left="18" w:right="5"/>
              <w:jc w:val="center"/>
              <w:rPr>
                <w:b/>
                <w:sz w:val="24"/>
              </w:rPr>
            </w:pPr>
            <w:r>
              <w:rPr>
                <w:b/>
                <w:spacing w:val="-4"/>
                <w:sz w:val="24"/>
              </w:rPr>
              <w:t>PO10</w:t>
            </w:r>
          </w:p>
        </w:tc>
      </w:tr>
      <w:tr w:rsidR="00B07742" w14:paraId="288BF67C" w14:textId="77777777" w:rsidTr="00860E27">
        <w:trPr>
          <w:trHeight w:val="318"/>
        </w:trPr>
        <w:tc>
          <w:tcPr>
            <w:tcW w:w="828" w:type="dxa"/>
          </w:tcPr>
          <w:p w14:paraId="0810250A" w14:textId="77777777" w:rsidR="00B07742" w:rsidRDefault="00B07742" w:rsidP="00860E27">
            <w:pPr>
              <w:pStyle w:val="TableParagraph"/>
              <w:spacing w:before="1"/>
              <w:ind w:left="0" w:right="222"/>
              <w:jc w:val="right"/>
              <w:rPr>
                <w:b/>
                <w:sz w:val="24"/>
              </w:rPr>
            </w:pPr>
            <w:r>
              <w:rPr>
                <w:b/>
                <w:spacing w:val="-5"/>
                <w:sz w:val="24"/>
              </w:rPr>
              <w:t>CO1</w:t>
            </w:r>
          </w:p>
        </w:tc>
        <w:tc>
          <w:tcPr>
            <w:tcW w:w="821" w:type="dxa"/>
          </w:tcPr>
          <w:p w14:paraId="6E69AB00" w14:textId="77777777" w:rsidR="00B07742" w:rsidRDefault="00B07742" w:rsidP="00860E27">
            <w:pPr>
              <w:pStyle w:val="TableParagraph"/>
              <w:spacing w:line="270" w:lineRule="exact"/>
              <w:ind w:left="22" w:right="8"/>
              <w:jc w:val="center"/>
              <w:rPr>
                <w:sz w:val="24"/>
              </w:rPr>
            </w:pPr>
            <w:r>
              <w:rPr>
                <w:spacing w:val="-10"/>
                <w:sz w:val="24"/>
              </w:rPr>
              <w:t>S</w:t>
            </w:r>
          </w:p>
        </w:tc>
        <w:tc>
          <w:tcPr>
            <w:tcW w:w="826" w:type="dxa"/>
          </w:tcPr>
          <w:p w14:paraId="66D20BF2" w14:textId="77777777" w:rsidR="00B07742" w:rsidRDefault="00B07742" w:rsidP="00860E27">
            <w:pPr>
              <w:pStyle w:val="TableParagraph"/>
              <w:spacing w:line="270" w:lineRule="exact"/>
              <w:ind w:left="21" w:right="11"/>
              <w:jc w:val="center"/>
              <w:rPr>
                <w:sz w:val="24"/>
              </w:rPr>
            </w:pPr>
            <w:r>
              <w:rPr>
                <w:spacing w:val="-10"/>
                <w:sz w:val="24"/>
              </w:rPr>
              <w:t>M</w:t>
            </w:r>
          </w:p>
        </w:tc>
        <w:tc>
          <w:tcPr>
            <w:tcW w:w="821" w:type="dxa"/>
          </w:tcPr>
          <w:p w14:paraId="232120F3" w14:textId="77777777" w:rsidR="00B07742" w:rsidRDefault="00B07742" w:rsidP="00860E27">
            <w:pPr>
              <w:pStyle w:val="TableParagraph"/>
              <w:spacing w:line="270" w:lineRule="exact"/>
              <w:ind w:left="22" w:right="6"/>
              <w:jc w:val="center"/>
              <w:rPr>
                <w:sz w:val="24"/>
              </w:rPr>
            </w:pPr>
            <w:r>
              <w:rPr>
                <w:spacing w:val="-10"/>
                <w:sz w:val="24"/>
              </w:rPr>
              <w:t>L</w:t>
            </w:r>
          </w:p>
        </w:tc>
        <w:tc>
          <w:tcPr>
            <w:tcW w:w="823" w:type="dxa"/>
          </w:tcPr>
          <w:p w14:paraId="48F9E28B" w14:textId="77777777" w:rsidR="00B07742" w:rsidRDefault="00B07742" w:rsidP="00860E27">
            <w:pPr>
              <w:pStyle w:val="TableParagraph"/>
              <w:spacing w:line="270" w:lineRule="exact"/>
              <w:ind w:left="21" w:right="12"/>
              <w:jc w:val="center"/>
              <w:rPr>
                <w:sz w:val="24"/>
              </w:rPr>
            </w:pPr>
            <w:r>
              <w:rPr>
                <w:spacing w:val="-10"/>
                <w:sz w:val="24"/>
              </w:rPr>
              <w:t>L</w:t>
            </w:r>
          </w:p>
        </w:tc>
        <w:tc>
          <w:tcPr>
            <w:tcW w:w="821" w:type="dxa"/>
          </w:tcPr>
          <w:p w14:paraId="3574C749" w14:textId="77777777" w:rsidR="00B07742" w:rsidRDefault="00B07742" w:rsidP="00860E27">
            <w:pPr>
              <w:pStyle w:val="TableParagraph"/>
              <w:spacing w:line="270" w:lineRule="exact"/>
              <w:ind w:left="22" w:right="11"/>
              <w:jc w:val="center"/>
              <w:rPr>
                <w:sz w:val="24"/>
              </w:rPr>
            </w:pPr>
            <w:r>
              <w:rPr>
                <w:spacing w:val="-10"/>
                <w:sz w:val="24"/>
              </w:rPr>
              <w:t>M</w:t>
            </w:r>
          </w:p>
        </w:tc>
        <w:tc>
          <w:tcPr>
            <w:tcW w:w="823" w:type="dxa"/>
          </w:tcPr>
          <w:p w14:paraId="5C0E1EB9" w14:textId="77777777" w:rsidR="00B07742" w:rsidRDefault="00B07742" w:rsidP="00860E27">
            <w:pPr>
              <w:pStyle w:val="TableParagraph"/>
              <w:spacing w:line="270" w:lineRule="exact"/>
              <w:ind w:left="21" w:right="12"/>
              <w:jc w:val="center"/>
              <w:rPr>
                <w:sz w:val="24"/>
              </w:rPr>
            </w:pPr>
            <w:r>
              <w:rPr>
                <w:spacing w:val="-10"/>
                <w:sz w:val="24"/>
              </w:rPr>
              <w:t>M</w:t>
            </w:r>
          </w:p>
        </w:tc>
        <w:tc>
          <w:tcPr>
            <w:tcW w:w="821" w:type="dxa"/>
          </w:tcPr>
          <w:p w14:paraId="24BD8BEE" w14:textId="77777777" w:rsidR="00B07742" w:rsidRDefault="00B07742" w:rsidP="00860E27">
            <w:pPr>
              <w:pStyle w:val="TableParagraph"/>
              <w:spacing w:line="270" w:lineRule="exact"/>
              <w:ind w:left="22" w:right="5"/>
              <w:jc w:val="center"/>
              <w:rPr>
                <w:sz w:val="24"/>
              </w:rPr>
            </w:pPr>
            <w:r>
              <w:rPr>
                <w:spacing w:val="-10"/>
                <w:sz w:val="24"/>
              </w:rPr>
              <w:t>L</w:t>
            </w:r>
          </w:p>
        </w:tc>
        <w:tc>
          <w:tcPr>
            <w:tcW w:w="823" w:type="dxa"/>
          </w:tcPr>
          <w:p w14:paraId="16ADF272" w14:textId="77777777" w:rsidR="00B07742" w:rsidRDefault="00B07742" w:rsidP="00860E27">
            <w:pPr>
              <w:pStyle w:val="TableParagraph"/>
              <w:spacing w:line="270" w:lineRule="exact"/>
              <w:ind w:left="21" w:right="12"/>
              <w:jc w:val="center"/>
              <w:rPr>
                <w:sz w:val="24"/>
              </w:rPr>
            </w:pPr>
            <w:r>
              <w:rPr>
                <w:spacing w:val="-10"/>
                <w:sz w:val="24"/>
              </w:rPr>
              <w:t>S</w:t>
            </w:r>
          </w:p>
        </w:tc>
        <w:tc>
          <w:tcPr>
            <w:tcW w:w="823" w:type="dxa"/>
          </w:tcPr>
          <w:p w14:paraId="2A3AAFBF" w14:textId="77777777" w:rsidR="00B07742" w:rsidRDefault="00B07742" w:rsidP="00860E27">
            <w:pPr>
              <w:pStyle w:val="TableParagraph"/>
              <w:spacing w:line="270" w:lineRule="exact"/>
              <w:ind w:left="21" w:right="7"/>
              <w:jc w:val="center"/>
              <w:rPr>
                <w:sz w:val="24"/>
              </w:rPr>
            </w:pPr>
            <w:r>
              <w:rPr>
                <w:spacing w:val="-10"/>
                <w:sz w:val="24"/>
              </w:rPr>
              <w:t>S</w:t>
            </w:r>
          </w:p>
        </w:tc>
        <w:tc>
          <w:tcPr>
            <w:tcW w:w="903" w:type="dxa"/>
          </w:tcPr>
          <w:p w14:paraId="2874EBEF" w14:textId="77777777" w:rsidR="00B07742" w:rsidRDefault="00B07742" w:rsidP="00860E27">
            <w:pPr>
              <w:pStyle w:val="TableParagraph"/>
              <w:spacing w:line="270" w:lineRule="exact"/>
              <w:ind w:left="18"/>
              <w:jc w:val="center"/>
              <w:rPr>
                <w:sz w:val="24"/>
              </w:rPr>
            </w:pPr>
            <w:r>
              <w:rPr>
                <w:spacing w:val="-10"/>
                <w:sz w:val="24"/>
              </w:rPr>
              <w:t>L</w:t>
            </w:r>
          </w:p>
        </w:tc>
      </w:tr>
      <w:tr w:rsidR="00B07742" w14:paraId="06DD68AB" w14:textId="77777777" w:rsidTr="00860E27">
        <w:trPr>
          <w:trHeight w:val="316"/>
        </w:trPr>
        <w:tc>
          <w:tcPr>
            <w:tcW w:w="828" w:type="dxa"/>
          </w:tcPr>
          <w:p w14:paraId="1C7BB18A" w14:textId="77777777" w:rsidR="00B07742" w:rsidRDefault="00B07742" w:rsidP="00860E27">
            <w:pPr>
              <w:pStyle w:val="TableParagraph"/>
              <w:spacing w:line="273" w:lineRule="exact"/>
              <w:ind w:left="0" w:right="222"/>
              <w:jc w:val="right"/>
              <w:rPr>
                <w:b/>
                <w:sz w:val="24"/>
              </w:rPr>
            </w:pPr>
            <w:r>
              <w:rPr>
                <w:b/>
                <w:spacing w:val="-5"/>
                <w:sz w:val="24"/>
              </w:rPr>
              <w:t>CO2</w:t>
            </w:r>
          </w:p>
        </w:tc>
        <w:tc>
          <w:tcPr>
            <w:tcW w:w="821" w:type="dxa"/>
          </w:tcPr>
          <w:p w14:paraId="5056C157" w14:textId="77777777" w:rsidR="00B07742" w:rsidRDefault="00B07742" w:rsidP="00860E27">
            <w:pPr>
              <w:pStyle w:val="TableParagraph"/>
              <w:spacing w:line="268" w:lineRule="exact"/>
              <w:ind w:left="22" w:right="8"/>
              <w:jc w:val="center"/>
              <w:rPr>
                <w:sz w:val="24"/>
              </w:rPr>
            </w:pPr>
            <w:r>
              <w:rPr>
                <w:spacing w:val="-10"/>
                <w:sz w:val="24"/>
              </w:rPr>
              <w:t>S</w:t>
            </w:r>
          </w:p>
        </w:tc>
        <w:tc>
          <w:tcPr>
            <w:tcW w:w="826" w:type="dxa"/>
          </w:tcPr>
          <w:p w14:paraId="2B440804" w14:textId="77777777" w:rsidR="00B07742" w:rsidRDefault="00B07742" w:rsidP="00860E27">
            <w:pPr>
              <w:pStyle w:val="TableParagraph"/>
              <w:spacing w:line="268" w:lineRule="exact"/>
              <w:ind w:left="21" w:right="11"/>
              <w:jc w:val="center"/>
              <w:rPr>
                <w:sz w:val="24"/>
              </w:rPr>
            </w:pPr>
            <w:r>
              <w:rPr>
                <w:spacing w:val="-10"/>
                <w:sz w:val="24"/>
              </w:rPr>
              <w:t>S</w:t>
            </w:r>
          </w:p>
        </w:tc>
        <w:tc>
          <w:tcPr>
            <w:tcW w:w="821" w:type="dxa"/>
          </w:tcPr>
          <w:p w14:paraId="6BF43A06" w14:textId="77777777" w:rsidR="00B07742" w:rsidRDefault="00B07742" w:rsidP="00860E27">
            <w:pPr>
              <w:pStyle w:val="TableParagraph"/>
              <w:spacing w:line="268" w:lineRule="exact"/>
              <w:ind w:left="22" w:right="12"/>
              <w:jc w:val="center"/>
              <w:rPr>
                <w:sz w:val="24"/>
              </w:rPr>
            </w:pPr>
            <w:r>
              <w:rPr>
                <w:spacing w:val="-10"/>
                <w:sz w:val="24"/>
              </w:rPr>
              <w:t>M</w:t>
            </w:r>
          </w:p>
        </w:tc>
        <w:tc>
          <w:tcPr>
            <w:tcW w:w="823" w:type="dxa"/>
          </w:tcPr>
          <w:p w14:paraId="1362D757" w14:textId="77777777" w:rsidR="00B07742" w:rsidRDefault="00B07742" w:rsidP="00860E27">
            <w:pPr>
              <w:pStyle w:val="TableParagraph"/>
              <w:spacing w:line="268" w:lineRule="exact"/>
              <w:ind w:left="21" w:right="12"/>
              <w:jc w:val="center"/>
              <w:rPr>
                <w:sz w:val="24"/>
              </w:rPr>
            </w:pPr>
            <w:r>
              <w:rPr>
                <w:spacing w:val="-10"/>
                <w:sz w:val="24"/>
              </w:rPr>
              <w:t>L</w:t>
            </w:r>
          </w:p>
        </w:tc>
        <w:tc>
          <w:tcPr>
            <w:tcW w:w="821" w:type="dxa"/>
          </w:tcPr>
          <w:p w14:paraId="51EBF275" w14:textId="77777777" w:rsidR="00B07742" w:rsidRDefault="00B07742" w:rsidP="00860E27">
            <w:pPr>
              <w:pStyle w:val="TableParagraph"/>
              <w:spacing w:line="268" w:lineRule="exact"/>
              <w:ind w:left="22" w:right="11"/>
              <w:jc w:val="center"/>
              <w:rPr>
                <w:sz w:val="24"/>
              </w:rPr>
            </w:pPr>
            <w:r>
              <w:rPr>
                <w:spacing w:val="-10"/>
                <w:sz w:val="24"/>
              </w:rPr>
              <w:t>M</w:t>
            </w:r>
          </w:p>
        </w:tc>
        <w:tc>
          <w:tcPr>
            <w:tcW w:w="823" w:type="dxa"/>
          </w:tcPr>
          <w:p w14:paraId="63C141C7" w14:textId="77777777" w:rsidR="00B07742" w:rsidRDefault="00B07742" w:rsidP="00860E27">
            <w:pPr>
              <w:pStyle w:val="TableParagraph"/>
              <w:spacing w:line="268" w:lineRule="exact"/>
              <w:ind w:left="21" w:right="13"/>
              <w:jc w:val="center"/>
              <w:rPr>
                <w:sz w:val="24"/>
              </w:rPr>
            </w:pPr>
            <w:r>
              <w:rPr>
                <w:spacing w:val="-10"/>
                <w:sz w:val="24"/>
              </w:rPr>
              <w:t>S</w:t>
            </w:r>
          </w:p>
        </w:tc>
        <w:tc>
          <w:tcPr>
            <w:tcW w:w="821" w:type="dxa"/>
          </w:tcPr>
          <w:p w14:paraId="08054FE1" w14:textId="77777777" w:rsidR="00B07742" w:rsidRDefault="00B07742" w:rsidP="00860E27">
            <w:pPr>
              <w:pStyle w:val="TableParagraph"/>
              <w:spacing w:line="268" w:lineRule="exact"/>
              <w:ind w:left="22" w:right="11"/>
              <w:jc w:val="center"/>
              <w:rPr>
                <w:sz w:val="24"/>
              </w:rPr>
            </w:pPr>
            <w:r>
              <w:rPr>
                <w:spacing w:val="-10"/>
                <w:sz w:val="24"/>
              </w:rPr>
              <w:t>M</w:t>
            </w:r>
          </w:p>
        </w:tc>
        <w:tc>
          <w:tcPr>
            <w:tcW w:w="823" w:type="dxa"/>
          </w:tcPr>
          <w:p w14:paraId="4ED62362" w14:textId="77777777" w:rsidR="00B07742" w:rsidRDefault="00B07742" w:rsidP="00860E27">
            <w:pPr>
              <w:pStyle w:val="TableParagraph"/>
              <w:spacing w:line="268" w:lineRule="exact"/>
              <w:ind w:left="21" w:right="12"/>
              <w:jc w:val="center"/>
              <w:rPr>
                <w:sz w:val="24"/>
              </w:rPr>
            </w:pPr>
            <w:r>
              <w:rPr>
                <w:spacing w:val="-10"/>
                <w:sz w:val="24"/>
              </w:rPr>
              <w:t>S</w:t>
            </w:r>
          </w:p>
        </w:tc>
        <w:tc>
          <w:tcPr>
            <w:tcW w:w="823" w:type="dxa"/>
          </w:tcPr>
          <w:p w14:paraId="08184CBC" w14:textId="77777777" w:rsidR="00B07742" w:rsidRDefault="00B07742" w:rsidP="00860E27">
            <w:pPr>
              <w:pStyle w:val="TableParagraph"/>
              <w:spacing w:line="268" w:lineRule="exact"/>
              <w:ind w:left="21" w:right="7"/>
              <w:jc w:val="center"/>
              <w:rPr>
                <w:sz w:val="24"/>
              </w:rPr>
            </w:pPr>
            <w:r>
              <w:rPr>
                <w:spacing w:val="-10"/>
                <w:sz w:val="24"/>
              </w:rPr>
              <w:t>S</w:t>
            </w:r>
          </w:p>
        </w:tc>
        <w:tc>
          <w:tcPr>
            <w:tcW w:w="903" w:type="dxa"/>
          </w:tcPr>
          <w:p w14:paraId="27446B84" w14:textId="77777777" w:rsidR="00B07742" w:rsidRDefault="00B07742" w:rsidP="00860E27">
            <w:pPr>
              <w:pStyle w:val="TableParagraph"/>
              <w:spacing w:line="268" w:lineRule="exact"/>
              <w:ind w:left="18" w:right="6"/>
              <w:jc w:val="center"/>
              <w:rPr>
                <w:sz w:val="24"/>
              </w:rPr>
            </w:pPr>
            <w:r>
              <w:rPr>
                <w:spacing w:val="-10"/>
                <w:sz w:val="24"/>
              </w:rPr>
              <w:t>M</w:t>
            </w:r>
          </w:p>
        </w:tc>
      </w:tr>
      <w:tr w:rsidR="00B07742" w14:paraId="0D34417C" w14:textId="77777777" w:rsidTr="00860E27">
        <w:trPr>
          <w:trHeight w:val="318"/>
        </w:trPr>
        <w:tc>
          <w:tcPr>
            <w:tcW w:w="828" w:type="dxa"/>
          </w:tcPr>
          <w:p w14:paraId="7705270F" w14:textId="77777777" w:rsidR="00B07742" w:rsidRDefault="00B07742" w:rsidP="00860E27">
            <w:pPr>
              <w:pStyle w:val="TableParagraph"/>
              <w:spacing w:line="273" w:lineRule="exact"/>
              <w:ind w:left="0" w:right="222"/>
              <w:jc w:val="right"/>
              <w:rPr>
                <w:b/>
                <w:sz w:val="24"/>
              </w:rPr>
            </w:pPr>
            <w:r>
              <w:rPr>
                <w:b/>
                <w:spacing w:val="-5"/>
                <w:sz w:val="24"/>
              </w:rPr>
              <w:t>CO3</w:t>
            </w:r>
          </w:p>
        </w:tc>
        <w:tc>
          <w:tcPr>
            <w:tcW w:w="821" w:type="dxa"/>
          </w:tcPr>
          <w:p w14:paraId="1BB85A78" w14:textId="77777777" w:rsidR="00B07742" w:rsidRDefault="00B07742" w:rsidP="00860E27">
            <w:pPr>
              <w:pStyle w:val="TableParagraph"/>
              <w:spacing w:line="270" w:lineRule="exact"/>
              <w:ind w:left="22" w:right="7"/>
              <w:jc w:val="center"/>
              <w:rPr>
                <w:sz w:val="24"/>
              </w:rPr>
            </w:pPr>
            <w:r>
              <w:rPr>
                <w:spacing w:val="-10"/>
                <w:sz w:val="24"/>
              </w:rPr>
              <w:t>M</w:t>
            </w:r>
          </w:p>
        </w:tc>
        <w:tc>
          <w:tcPr>
            <w:tcW w:w="826" w:type="dxa"/>
          </w:tcPr>
          <w:p w14:paraId="0A73765A" w14:textId="77777777" w:rsidR="00B07742" w:rsidRDefault="00B07742" w:rsidP="00860E27">
            <w:pPr>
              <w:pStyle w:val="TableParagraph"/>
              <w:spacing w:line="270" w:lineRule="exact"/>
              <w:ind w:left="21" w:right="9"/>
              <w:jc w:val="center"/>
              <w:rPr>
                <w:sz w:val="24"/>
              </w:rPr>
            </w:pPr>
            <w:r>
              <w:rPr>
                <w:spacing w:val="-10"/>
                <w:sz w:val="24"/>
              </w:rPr>
              <w:t>L</w:t>
            </w:r>
          </w:p>
        </w:tc>
        <w:tc>
          <w:tcPr>
            <w:tcW w:w="821" w:type="dxa"/>
          </w:tcPr>
          <w:p w14:paraId="0A901C7C" w14:textId="77777777" w:rsidR="00B07742" w:rsidRDefault="00B07742" w:rsidP="00860E27">
            <w:pPr>
              <w:pStyle w:val="TableParagraph"/>
              <w:spacing w:line="270" w:lineRule="exact"/>
              <w:ind w:left="22" w:right="12"/>
              <w:jc w:val="center"/>
              <w:rPr>
                <w:sz w:val="24"/>
              </w:rPr>
            </w:pPr>
            <w:r>
              <w:rPr>
                <w:spacing w:val="-10"/>
                <w:sz w:val="24"/>
              </w:rPr>
              <w:t>M</w:t>
            </w:r>
          </w:p>
        </w:tc>
        <w:tc>
          <w:tcPr>
            <w:tcW w:w="823" w:type="dxa"/>
          </w:tcPr>
          <w:p w14:paraId="55A186F4" w14:textId="77777777" w:rsidR="00B07742" w:rsidRDefault="00B07742" w:rsidP="00860E27">
            <w:pPr>
              <w:pStyle w:val="TableParagraph"/>
              <w:spacing w:line="270" w:lineRule="exact"/>
              <w:ind w:left="21" w:right="13"/>
              <w:jc w:val="center"/>
              <w:rPr>
                <w:sz w:val="24"/>
              </w:rPr>
            </w:pPr>
            <w:r>
              <w:rPr>
                <w:spacing w:val="-10"/>
                <w:sz w:val="24"/>
              </w:rPr>
              <w:t>M</w:t>
            </w:r>
          </w:p>
        </w:tc>
        <w:tc>
          <w:tcPr>
            <w:tcW w:w="821" w:type="dxa"/>
          </w:tcPr>
          <w:p w14:paraId="30C32A8A" w14:textId="77777777" w:rsidR="00B07742" w:rsidRDefault="00B07742" w:rsidP="00860E27">
            <w:pPr>
              <w:pStyle w:val="TableParagraph"/>
              <w:spacing w:line="270" w:lineRule="exact"/>
              <w:ind w:left="22" w:right="5"/>
              <w:jc w:val="center"/>
              <w:rPr>
                <w:sz w:val="24"/>
              </w:rPr>
            </w:pPr>
            <w:r>
              <w:rPr>
                <w:spacing w:val="-10"/>
                <w:sz w:val="24"/>
              </w:rPr>
              <w:t>L</w:t>
            </w:r>
          </w:p>
        </w:tc>
        <w:tc>
          <w:tcPr>
            <w:tcW w:w="823" w:type="dxa"/>
          </w:tcPr>
          <w:p w14:paraId="4A43B930" w14:textId="77777777" w:rsidR="00B07742" w:rsidRDefault="00B07742" w:rsidP="00860E27">
            <w:pPr>
              <w:pStyle w:val="TableParagraph"/>
              <w:spacing w:line="270" w:lineRule="exact"/>
              <w:ind w:left="21" w:right="12"/>
              <w:jc w:val="center"/>
              <w:rPr>
                <w:sz w:val="24"/>
              </w:rPr>
            </w:pPr>
            <w:r>
              <w:rPr>
                <w:spacing w:val="-10"/>
                <w:sz w:val="24"/>
              </w:rPr>
              <w:t>M</w:t>
            </w:r>
          </w:p>
        </w:tc>
        <w:tc>
          <w:tcPr>
            <w:tcW w:w="821" w:type="dxa"/>
          </w:tcPr>
          <w:p w14:paraId="2324441A" w14:textId="77777777" w:rsidR="00B07742" w:rsidRDefault="00B07742" w:rsidP="00860E27">
            <w:pPr>
              <w:pStyle w:val="TableParagraph"/>
              <w:spacing w:line="270" w:lineRule="exact"/>
              <w:ind w:left="22" w:right="5"/>
              <w:jc w:val="center"/>
              <w:rPr>
                <w:sz w:val="24"/>
              </w:rPr>
            </w:pPr>
            <w:r>
              <w:rPr>
                <w:spacing w:val="-10"/>
                <w:sz w:val="24"/>
              </w:rPr>
              <w:t>L</w:t>
            </w:r>
          </w:p>
        </w:tc>
        <w:tc>
          <w:tcPr>
            <w:tcW w:w="823" w:type="dxa"/>
          </w:tcPr>
          <w:p w14:paraId="41554EDF" w14:textId="77777777" w:rsidR="00B07742" w:rsidRDefault="00B07742" w:rsidP="00860E27">
            <w:pPr>
              <w:pStyle w:val="TableParagraph"/>
              <w:spacing w:line="270" w:lineRule="exact"/>
              <w:ind w:left="21" w:right="5"/>
              <w:jc w:val="center"/>
              <w:rPr>
                <w:sz w:val="24"/>
              </w:rPr>
            </w:pPr>
            <w:r>
              <w:rPr>
                <w:spacing w:val="-10"/>
                <w:sz w:val="24"/>
              </w:rPr>
              <w:t>L</w:t>
            </w:r>
          </w:p>
        </w:tc>
        <w:tc>
          <w:tcPr>
            <w:tcW w:w="823" w:type="dxa"/>
          </w:tcPr>
          <w:p w14:paraId="00BF880C" w14:textId="77777777" w:rsidR="00B07742" w:rsidRDefault="00B07742" w:rsidP="00860E27">
            <w:pPr>
              <w:pStyle w:val="TableParagraph"/>
              <w:spacing w:line="270" w:lineRule="exact"/>
              <w:ind w:left="21" w:right="7"/>
              <w:jc w:val="center"/>
              <w:rPr>
                <w:sz w:val="24"/>
              </w:rPr>
            </w:pPr>
            <w:r>
              <w:rPr>
                <w:spacing w:val="-10"/>
                <w:sz w:val="24"/>
              </w:rPr>
              <w:t>S</w:t>
            </w:r>
          </w:p>
        </w:tc>
        <w:tc>
          <w:tcPr>
            <w:tcW w:w="903" w:type="dxa"/>
          </w:tcPr>
          <w:p w14:paraId="4ED2EF54" w14:textId="77777777" w:rsidR="00B07742" w:rsidRDefault="00B07742" w:rsidP="00860E27">
            <w:pPr>
              <w:pStyle w:val="TableParagraph"/>
              <w:spacing w:line="270" w:lineRule="exact"/>
              <w:ind w:left="18"/>
              <w:jc w:val="center"/>
              <w:rPr>
                <w:sz w:val="24"/>
              </w:rPr>
            </w:pPr>
            <w:r>
              <w:rPr>
                <w:spacing w:val="-10"/>
                <w:sz w:val="24"/>
              </w:rPr>
              <w:t>L</w:t>
            </w:r>
          </w:p>
        </w:tc>
      </w:tr>
    </w:tbl>
    <w:p w14:paraId="28C0FA6E" w14:textId="77777777" w:rsidR="00B07742" w:rsidRDefault="00B07742" w:rsidP="00B07742">
      <w:pPr>
        <w:pStyle w:val="BodyText"/>
        <w:rPr>
          <w:sz w:val="20"/>
        </w:rPr>
      </w:pPr>
      <w:r>
        <w:rPr>
          <w:noProof/>
        </w:rPr>
        <w:drawing>
          <wp:anchor distT="0" distB="0" distL="0" distR="0" simplePos="0" relativeHeight="251674624" behindDoc="1" locked="0" layoutInCell="1" allowOverlap="1" wp14:anchorId="2F05C4F5" wp14:editId="0B61BD6E">
            <wp:simplePos x="0" y="0"/>
            <wp:positionH relativeFrom="page">
              <wp:posOffset>2743200</wp:posOffset>
            </wp:positionH>
            <wp:positionV relativeFrom="paragraph">
              <wp:posOffset>-2559939</wp:posOffset>
            </wp:positionV>
            <wp:extent cx="1847850" cy="1538484"/>
            <wp:effectExtent l="0" t="0" r="0" b="0"/>
            <wp:wrapNone/>
            <wp:docPr id="325"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2" cstate="print"/>
                    <a:stretch>
                      <a:fillRect/>
                    </a:stretch>
                  </pic:blipFill>
                  <pic:spPr>
                    <a:xfrm>
                      <a:off x="0" y="0"/>
                      <a:ext cx="1847850" cy="1538484"/>
                    </a:xfrm>
                    <a:prstGeom prst="rect">
                      <a:avLst/>
                    </a:prstGeom>
                  </pic:spPr>
                </pic:pic>
              </a:graphicData>
            </a:graphic>
          </wp:anchor>
        </w:drawing>
      </w:r>
      <w:r>
        <w:t>*S-Strong;</w:t>
      </w:r>
      <w:r>
        <w:rPr>
          <w:spacing w:val="-5"/>
        </w:rPr>
        <w:t xml:space="preserve"> </w:t>
      </w:r>
      <w:r>
        <w:t>M-Medium;</w:t>
      </w:r>
      <w:r>
        <w:rPr>
          <w:spacing w:val="-6"/>
        </w:rPr>
        <w:t xml:space="preserve"> </w:t>
      </w:r>
      <w:r>
        <w:t>L-</w:t>
      </w:r>
      <w:r>
        <w:rPr>
          <w:spacing w:val="-5"/>
        </w:rPr>
        <w:t>Low</w:t>
      </w:r>
    </w:p>
    <w:p w14:paraId="1C2576B5" w14:textId="6FC08CFF" w:rsidR="0047733A" w:rsidRPr="00B07742" w:rsidRDefault="0047733A" w:rsidP="00B07742">
      <w:pPr>
        <w:rPr>
          <w:sz w:val="24"/>
          <w:szCs w:val="24"/>
        </w:rPr>
        <w:sectPr w:rsidR="0047733A" w:rsidRPr="00B07742">
          <w:pgSz w:w="11920" w:h="16850"/>
          <w:pgMar w:top="1240" w:right="720" w:bottom="540" w:left="720" w:header="454" w:footer="354" w:gutter="0"/>
          <w:cols w:space="720"/>
        </w:sectPr>
      </w:pPr>
    </w:p>
    <w:p w14:paraId="6C068143" w14:textId="77777777" w:rsidR="0047733A" w:rsidRDefault="00A66171">
      <w:pPr>
        <w:pStyle w:val="BodyText"/>
        <w:rPr>
          <w:sz w:val="20"/>
        </w:rPr>
      </w:pPr>
      <w:r>
        <w:rPr>
          <w:noProof/>
          <w:sz w:val="20"/>
        </w:rPr>
        <w:lastRenderedPageBreak/>
        <w:drawing>
          <wp:anchor distT="0" distB="0" distL="0" distR="0" simplePos="0" relativeHeight="251701248" behindDoc="1" locked="0" layoutInCell="1" allowOverlap="1" wp14:anchorId="54B5C1FB" wp14:editId="5BDF94D8">
            <wp:simplePos x="0" y="0"/>
            <wp:positionH relativeFrom="page">
              <wp:posOffset>2743200</wp:posOffset>
            </wp:positionH>
            <wp:positionV relativeFrom="page">
              <wp:posOffset>4572000</wp:posOffset>
            </wp:positionV>
            <wp:extent cx="2463800" cy="2051312"/>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2" cstate="print"/>
                    <a:stretch>
                      <a:fillRect/>
                    </a:stretch>
                  </pic:blipFill>
                  <pic:spPr>
                    <a:xfrm>
                      <a:off x="0" y="0"/>
                      <a:ext cx="2463800" cy="2051312"/>
                    </a:xfrm>
                    <a:prstGeom prst="rect">
                      <a:avLst/>
                    </a:prstGeom>
                  </pic:spPr>
                </pic:pic>
              </a:graphicData>
            </a:graphic>
          </wp:anchor>
        </w:drawing>
      </w:r>
    </w:p>
    <w:p w14:paraId="5099C6DF" w14:textId="77777777" w:rsidR="0047733A" w:rsidRDefault="0047733A">
      <w:pPr>
        <w:pStyle w:val="BodyText"/>
        <w:rPr>
          <w:sz w:val="20"/>
        </w:rPr>
      </w:pPr>
    </w:p>
    <w:p w14:paraId="366F49A1" w14:textId="77777777" w:rsidR="0047733A" w:rsidRDefault="0047733A">
      <w:pPr>
        <w:pStyle w:val="BodyText"/>
        <w:rPr>
          <w:sz w:val="20"/>
        </w:rPr>
      </w:pPr>
    </w:p>
    <w:p w14:paraId="66687F8D" w14:textId="77777777" w:rsidR="0047733A" w:rsidRDefault="0047733A">
      <w:pPr>
        <w:pStyle w:val="BodyText"/>
        <w:rPr>
          <w:sz w:val="20"/>
        </w:rPr>
      </w:pPr>
    </w:p>
    <w:p w14:paraId="51F22ACC" w14:textId="77777777" w:rsidR="0047733A" w:rsidRDefault="0047733A">
      <w:pPr>
        <w:pStyle w:val="BodyText"/>
        <w:rPr>
          <w:sz w:val="20"/>
        </w:rPr>
      </w:pPr>
    </w:p>
    <w:p w14:paraId="5260C780" w14:textId="77777777" w:rsidR="0047733A" w:rsidRDefault="0047733A">
      <w:pPr>
        <w:pStyle w:val="BodyText"/>
        <w:rPr>
          <w:sz w:val="20"/>
        </w:rPr>
      </w:pPr>
    </w:p>
    <w:p w14:paraId="65D248D9" w14:textId="77777777" w:rsidR="0047733A" w:rsidRDefault="0047733A">
      <w:pPr>
        <w:pStyle w:val="BodyText"/>
        <w:rPr>
          <w:sz w:val="20"/>
        </w:rPr>
      </w:pPr>
    </w:p>
    <w:p w14:paraId="4F419462" w14:textId="77777777" w:rsidR="0047733A" w:rsidRDefault="0047733A">
      <w:pPr>
        <w:pStyle w:val="BodyText"/>
        <w:spacing w:before="60" w:after="1"/>
        <w:rPr>
          <w:sz w:val="20"/>
        </w:rPr>
      </w:pPr>
    </w:p>
    <w:p w14:paraId="21E64E7E" w14:textId="77777777" w:rsidR="0047733A" w:rsidRDefault="00A66171">
      <w:pPr>
        <w:pStyle w:val="BodyText"/>
        <w:ind w:left="1437"/>
        <w:rPr>
          <w:sz w:val="20"/>
        </w:rPr>
      </w:pPr>
      <w:r>
        <w:rPr>
          <w:noProof/>
          <w:sz w:val="20"/>
        </w:rPr>
        <mc:AlternateContent>
          <mc:Choice Requires="wpg">
            <w:drawing>
              <wp:inline distT="0" distB="0" distL="0" distR="0" wp14:anchorId="2B5E1A6E" wp14:editId="5428C062">
                <wp:extent cx="4931410" cy="6981825"/>
                <wp:effectExtent l="19050" t="19050" r="2539" b="19050"/>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1410" cy="6981825"/>
                          <a:chOff x="0" y="0"/>
                          <a:chExt cx="4931410" cy="6981825"/>
                        </a:xfrm>
                      </wpg:grpSpPr>
                      <wps:wsp>
                        <wps:cNvPr id="192" name="Graphic 192"/>
                        <wps:cNvSpPr/>
                        <wps:spPr>
                          <a:xfrm>
                            <a:off x="12700" y="34925"/>
                            <a:ext cx="4918710" cy="6946900"/>
                          </a:xfrm>
                          <a:custGeom>
                            <a:avLst/>
                            <a:gdLst/>
                            <a:ahLst/>
                            <a:cxnLst/>
                            <a:rect l="l" t="t" r="r" b="b"/>
                            <a:pathLst>
                              <a:path w="4918710" h="6946900">
                                <a:moveTo>
                                  <a:pt x="4080510" y="6934200"/>
                                </a:moveTo>
                                <a:lnTo>
                                  <a:pt x="227330" y="6934200"/>
                                </a:lnTo>
                                <a:lnTo>
                                  <a:pt x="242570" y="6946900"/>
                                </a:lnTo>
                                <a:lnTo>
                                  <a:pt x="4065270" y="6946900"/>
                                </a:lnTo>
                                <a:lnTo>
                                  <a:pt x="4080510" y="6934200"/>
                                </a:lnTo>
                                <a:close/>
                              </a:path>
                              <a:path w="4918710" h="6946900">
                                <a:moveTo>
                                  <a:pt x="274320" y="6324600"/>
                                </a:moveTo>
                                <a:lnTo>
                                  <a:pt x="198120" y="6324600"/>
                                </a:lnTo>
                                <a:lnTo>
                                  <a:pt x="170180" y="6350000"/>
                                </a:lnTo>
                                <a:lnTo>
                                  <a:pt x="156210" y="6350000"/>
                                </a:lnTo>
                                <a:lnTo>
                                  <a:pt x="143510" y="6362700"/>
                                </a:lnTo>
                                <a:lnTo>
                                  <a:pt x="118745" y="6375400"/>
                                </a:lnTo>
                                <a:lnTo>
                                  <a:pt x="95885" y="6400800"/>
                                </a:lnTo>
                                <a:lnTo>
                                  <a:pt x="55880" y="6451600"/>
                                </a:lnTo>
                                <a:lnTo>
                                  <a:pt x="32385" y="6489700"/>
                                </a:lnTo>
                                <a:lnTo>
                                  <a:pt x="14605" y="6527800"/>
                                </a:lnTo>
                                <a:lnTo>
                                  <a:pt x="10160" y="6553200"/>
                                </a:lnTo>
                                <a:lnTo>
                                  <a:pt x="3810" y="6578600"/>
                                </a:lnTo>
                                <a:lnTo>
                                  <a:pt x="1905" y="6591300"/>
                                </a:lnTo>
                                <a:lnTo>
                                  <a:pt x="0" y="6629400"/>
                                </a:lnTo>
                                <a:lnTo>
                                  <a:pt x="1905" y="6667500"/>
                                </a:lnTo>
                                <a:lnTo>
                                  <a:pt x="3810" y="6680200"/>
                                </a:lnTo>
                                <a:lnTo>
                                  <a:pt x="6350" y="6692900"/>
                                </a:lnTo>
                                <a:lnTo>
                                  <a:pt x="10160" y="6705600"/>
                                </a:lnTo>
                                <a:lnTo>
                                  <a:pt x="14605" y="6731000"/>
                                </a:lnTo>
                                <a:lnTo>
                                  <a:pt x="31750" y="6769100"/>
                                </a:lnTo>
                                <a:lnTo>
                                  <a:pt x="55245" y="6807200"/>
                                </a:lnTo>
                                <a:lnTo>
                                  <a:pt x="94614" y="6858000"/>
                                </a:lnTo>
                                <a:lnTo>
                                  <a:pt x="142239" y="6896100"/>
                                </a:lnTo>
                                <a:lnTo>
                                  <a:pt x="155575" y="6908800"/>
                                </a:lnTo>
                                <a:lnTo>
                                  <a:pt x="168910" y="6908800"/>
                                </a:lnTo>
                                <a:lnTo>
                                  <a:pt x="183514" y="6921500"/>
                                </a:lnTo>
                                <a:lnTo>
                                  <a:pt x="197485" y="6921500"/>
                                </a:lnTo>
                                <a:lnTo>
                                  <a:pt x="212089" y="6934200"/>
                                </a:lnTo>
                                <a:lnTo>
                                  <a:pt x="274320" y="6934200"/>
                                </a:lnTo>
                                <a:lnTo>
                                  <a:pt x="227964" y="6921500"/>
                                </a:lnTo>
                                <a:lnTo>
                                  <a:pt x="184150" y="6896100"/>
                                </a:lnTo>
                                <a:lnTo>
                                  <a:pt x="144145" y="6870700"/>
                                </a:lnTo>
                                <a:lnTo>
                                  <a:pt x="108585" y="6845300"/>
                                </a:lnTo>
                                <a:lnTo>
                                  <a:pt x="78105" y="6807200"/>
                                </a:lnTo>
                                <a:lnTo>
                                  <a:pt x="53339" y="6769100"/>
                                </a:lnTo>
                                <a:lnTo>
                                  <a:pt x="34289" y="6731000"/>
                                </a:lnTo>
                                <a:lnTo>
                                  <a:pt x="22860" y="6680200"/>
                                </a:lnTo>
                                <a:lnTo>
                                  <a:pt x="19050" y="6629400"/>
                                </a:lnTo>
                                <a:lnTo>
                                  <a:pt x="22860" y="6578600"/>
                                </a:lnTo>
                                <a:lnTo>
                                  <a:pt x="34289" y="6527800"/>
                                </a:lnTo>
                                <a:lnTo>
                                  <a:pt x="53339" y="6489700"/>
                                </a:lnTo>
                                <a:lnTo>
                                  <a:pt x="78105" y="6451600"/>
                                </a:lnTo>
                                <a:lnTo>
                                  <a:pt x="108585" y="6413500"/>
                                </a:lnTo>
                                <a:lnTo>
                                  <a:pt x="144145" y="6388100"/>
                                </a:lnTo>
                                <a:lnTo>
                                  <a:pt x="184150" y="6362700"/>
                                </a:lnTo>
                                <a:lnTo>
                                  <a:pt x="227964" y="6337300"/>
                                </a:lnTo>
                                <a:lnTo>
                                  <a:pt x="274320" y="6324600"/>
                                </a:lnTo>
                                <a:close/>
                              </a:path>
                              <a:path w="4918710" h="6946900">
                                <a:moveTo>
                                  <a:pt x="647700" y="6324600"/>
                                </a:moveTo>
                                <a:lnTo>
                                  <a:pt x="274320" y="6324600"/>
                                </a:lnTo>
                                <a:lnTo>
                                  <a:pt x="227964" y="6337300"/>
                                </a:lnTo>
                                <a:lnTo>
                                  <a:pt x="184150" y="6362700"/>
                                </a:lnTo>
                                <a:lnTo>
                                  <a:pt x="144145" y="6388100"/>
                                </a:lnTo>
                                <a:lnTo>
                                  <a:pt x="108585" y="6413500"/>
                                </a:lnTo>
                                <a:lnTo>
                                  <a:pt x="78105" y="6451600"/>
                                </a:lnTo>
                                <a:lnTo>
                                  <a:pt x="53339" y="6489700"/>
                                </a:lnTo>
                                <a:lnTo>
                                  <a:pt x="34289" y="6527800"/>
                                </a:lnTo>
                                <a:lnTo>
                                  <a:pt x="22860" y="6578600"/>
                                </a:lnTo>
                                <a:lnTo>
                                  <a:pt x="19050" y="6629400"/>
                                </a:lnTo>
                                <a:lnTo>
                                  <a:pt x="22860" y="6680200"/>
                                </a:lnTo>
                                <a:lnTo>
                                  <a:pt x="34289" y="6731000"/>
                                </a:lnTo>
                                <a:lnTo>
                                  <a:pt x="53339" y="6769100"/>
                                </a:lnTo>
                                <a:lnTo>
                                  <a:pt x="78105" y="6807200"/>
                                </a:lnTo>
                                <a:lnTo>
                                  <a:pt x="108585" y="6845300"/>
                                </a:lnTo>
                                <a:lnTo>
                                  <a:pt x="144145" y="6870700"/>
                                </a:lnTo>
                                <a:lnTo>
                                  <a:pt x="184150" y="6896100"/>
                                </a:lnTo>
                                <a:lnTo>
                                  <a:pt x="227964" y="6921500"/>
                                </a:lnTo>
                                <a:lnTo>
                                  <a:pt x="274320" y="6934200"/>
                                </a:lnTo>
                                <a:lnTo>
                                  <a:pt x="4034155" y="6934200"/>
                                </a:lnTo>
                                <a:lnTo>
                                  <a:pt x="4081145" y="6921500"/>
                                </a:lnTo>
                                <a:lnTo>
                                  <a:pt x="324485" y="6921500"/>
                                </a:lnTo>
                                <a:lnTo>
                                  <a:pt x="309880" y="6908800"/>
                                </a:lnTo>
                                <a:lnTo>
                                  <a:pt x="252730" y="6908800"/>
                                </a:lnTo>
                                <a:lnTo>
                                  <a:pt x="239395" y="6896100"/>
                                </a:lnTo>
                                <a:lnTo>
                                  <a:pt x="213360" y="6896100"/>
                                </a:lnTo>
                                <a:lnTo>
                                  <a:pt x="200660" y="6883400"/>
                                </a:lnTo>
                                <a:lnTo>
                                  <a:pt x="187960" y="6883400"/>
                                </a:lnTo>
                                <a:lnTo>
                                  <a:pt x="175895" y="6870700"/>
                                </a:lnTo>
                                <a:lnTo>
                                  <a:pt x="165100" y="6870700"/>
                                </a:lnTo>
                                <a:lnTo>
                                  <a:pt x="142875" y="6845300"/>
                                </a:lnTo>
                                <a:lnTo>
                                  <a:pt x="122555" y="6832600"/>
                                </a:lnTo>
                                <a:lnTo>
                                  <a:pt x="104139" y="6807200"/>
                                </a:lnTo>
                                <a:lnTo>
                                  <a:pt x="86995" y="6794500"/>
                                </a:lnTo>
                                <a:lnTo>
                                  <a:pt x="73025" y="6769100"/>
                                </a:lnTo>
                                <a:lnTo>
                                  <a:pt x="55880" y="6731000"/>
                                </a:lnTo>
                                <a:lnTo>
                                  <a:pt x="43814" y="6692900"/>
                                </a:lnTo>
                                <a:lnTo>
                                  <a:pt x="38735" y="6642100"/>
                                </a:lnTo>
                                <a:lnTo>
                                  <a:pt x="38100" y="6629400"/>
                                </a:lnTo>
                                <a:lnTo>
                                  <a:pt x="39370" y="6604000"/>
                                </a:lnTo>
                                <a:lnTo>
                                  <a:pt x="41275" y="6591300"/>
                                </a:lnTo>
                                <a:lnTo>
                                  <a:pt x="43814" y="6565900"/>
                                </a:lnTo>
                                <a:lnTo>
                                  <a:pt x="55245" y="6527800"/>
                                </a:lnTo>
                                <a:lnTo>
                                  <a:pt x="72389" y="6489700"/>
                                </a:lnTo>
                                <a:lnTo>
                                  <a:pt x="102870" y="6451600"/>
                                </a:lnTo>
                                <a:lnTo>
                                  <a:pt x="121285" y="6426200"/>
                                </a:lnTo>
                                <a:lnTo>
                                  <a:pt x="141605" y="6413500"/>
                                </a:lnTo>
                                <a:lnTo>
                                  <a:pt x="163830" y="6388100"/>
                                </a:lnTo>
                                <a:lnTo>
                                  <a:pt x="175260" y="6388100"/>
                                </a:lnTo>
                                <a:lnTo>
                                  <a:pt x="187325" y="6375400"/>
                                </a:lnTo>
                                <a:lnTo>
                                  <a:pt x="200025" y="6375400"/>
                                </a:lnTo>
                                <a:lnTo>
                                  <a:pt x="212089" y="6362700"/>
                                </a:lnTo>
                                <a:lnTo>
                                  <a:pt x="225425" y="6362700"/>
                                </a:lnTo>
                                <a:lnTo>
                                  <a:pt x="238760" y="6350000"/>
                                </a:lnTo>
                                <a:lnTo>
                                  <a:pt x="294639" y="6350000"/>
                                </a:lnTo>
                                <a:lnTo>
                                  <a:pt x="308610" y="6337300"/>
                                </a:lnTo>
                                <a:lnTo>
                                  <a:pt x="646430" y="6337300"/>
                                </a:lnTo>
                                <a:lnTo>
                                  <a:pt x="647700" y="6324600"/>
                                </a:lnTo>
                                <a:close/>
                              </a:path>
                              <a:path w="4918710" h="6946900">
                                <a:moveTo>
                                  <a:pt x="4705985" y="622300"/>
                                </a:moveTo>
                                <a:lnTo>
                                  <a:pt x="4289425" y="622300"/>
                                </a:lnTo>
                                <a:lnTo>
                                  <a:pt x="4289425" y="6629400"/>
                                </a:lnTo>
                                <a:lnTo>
                                  <a:pt x="4285615" y="6680200"/>
                                </a:lnTo>
                                <a:lnTo>
                                  <a:pt x="4274185" y="6731000"/>
                                </a:lnTo>
                                <a:lnTo>
                                  <a:pt x="4255770" y="6769100"/>
                                </a:lnTo>
                                <a:lnTo>
                                  <a:pt x="4231005" y="6807200"/>
                                </a:lnTo>
                                <a:lnTo>
                                  <a:pt x="4200525" y="6845300"/>
                                </a:lnTo>
                                <a:lnTo>
                                  <a:pt x="4164965" y="6870700"/>
                                </a:lnTo>
                                <a:lnTo>
                                  <a:pt x="4124960" y="6896100"/>
                                </a:lnTo>
                                <a:lnTo>
                                  <a:pt x="4081145" y="6921500"/>
                                </a:lnTo>
                                <a:lnTo>
                                  <a:pt x="4034155" y="6934200"/>
                                </a:lnTo>
                                <a:lnTo>
                                  <a:pt x="4110355" y="6934200"/>
                                </a:lnTo>
                                <a:lnTo>
                                  <a:pt x="4124960" y="6921500"/>
                                </a:lnTo>
                                <a:lnTo>
                                  <a:pt x="4138930" y="6908800"/>
                                </a:lnTo>
                                <a:lnTo>
                                  <a:pt x="4152265" y="6908800"/>
                                </a:lnTo>
                                <a:lnTo>
                                  <a:pt x="4165600" y="6896100"/>
                                </a:lnTo>
                                <a:lnTo>
                                  <a:pt x="4190365" y="6883400"/>
                                </a:lnTo>
                                <a:lnTo>
                                  <a:pt x="4213225" y="6858000"/>
                                </a:lnTo>
                                <a:lnTo>
                                  <a:pt x="4252595" y="6807200"/>
                                </a:lnTo>
                                <a:lnTo>
                                  <a:pt x="4276725" y="6769100"/>
                                </a:lnTo>
                                <a:lnTo>
                                  <a:pt x="4293870" y="6731000"/>
                                </a:lnTo>
                                <a:lnTo>
                                  <a:pt x="4298315" y="6705600"/>
                                </a:lnTo>
                                <a:lnTo>
                                  <a:pt x="4302125" y="6692900"/>
                                </a:lnTo>
                                <a:lnTo>
                                  <a:pt x="4307205" y="6667500"/>
                                </a:lnTo>
                                <a:lnTo>
                                  <a:pt x="4308475" y="6642100"/>
                                </a:lnTo>
                                <a:lnTo>
                                  <a:pt x="4308475" y="647700"/>
                                </a:lnTo>
                                <a:lnTo>
                                  <a:pt x="4643755" y="647700"/>
                                </a:lnTo>
                                <a:lnTo>
                                  <a:pt x="4659630" y="635000"/>
                                </a:lnTo>
                                <a:lnTo>
                                  <a:pt x="4690745" y="635000"/>
                                </a:lnTo>
                                <a:lnTo>
                                  <a:pt x="4705985" y="622300"/>
                                </a:lnTo>
                                <a:close/>
                              </a:path>
                              <a:path w="4918710" h="6946900">
                                <a:moveTo>
                                  <a:pt x="3984625" y="6908800"/>
                                </a:moveTo>
                                <a:lnTo>
                                  <a:pt x="309880" y="6908800"/>
                                </a:lnTo>
                                <a:lnTo>
                                  <a:pt x="324485" y="6921500"/>
                                </a:lnTo>
                                <a:lnTo>
                                  <a:pt x="3984625" y="6908800"/>
                                </a:lnTo>
                                <a:close/>
                              </a:path>
                              <a:path w="4918710" h="6946900">
                                <a:moveTo>
                                  <a:pt x="4289425" y="622300"/>
                                </a:moveTo>
                                <a:lnTo>
                                  <a:pt x="4270375" y="622300"/>
                                </a:lnTo>
                                <a:lnTo>
                                  <a:pt x="4270975" y="6299200"/>
                                </a:lnTo>
                                <a:lnTo>
                                  <a:pt x="4271010" y="6629400"/>
                                </a:lnTo>
                                <a:lnTo>
                                  <a:pt x="4270375" y="6642100"/>
                                </a:lnTo>
                                <a:lnTo>
                                  <a:pt x="4269105" y="6654800"/>
                                </a:lnTo>
                                <a:lnTo>
                                  <a:pt x="4267200" y="6667500"/>
                                </a:lnTo>
                                <a:lnTo>
                                  <a:pt x="4264660" y="6680200"/>
                                </a:lnTo>
                                <a:lnTo>
                                  <a:pt x="4261485" y="6705600"/>
                                </a:lnTo>
                                <a:lnTo>
                                  <a:pt x="4248150" y="6743700"/>
                                </a:lnTo>
                                <a:lnTo>
                                  <a:pt x="4229735" y="6781800"/>
                                </a:lnTo>
                                <a:lnTo>
                                  <a:pt x="4206240" y="6807200"/>
                                </a:lnTo>
                                <a:lnTo>
                                  <a:pt x="4187825" y="6832600"/>
                                </a:lnTo>
                                <a:lnTo>
                                  <a:pt x="4167505" y="6845300"/>
                                </a:lnTo>
                                <a:lnTo>
                                  <a:pt x="4144645" y="6870700"/>
                                </a:lnTo>
                                <a:lnTo>
                                  <a:pt x="4133215" y="6870700"/>
                                </a:lnTo>
                                <a:lnTo>
                                  <a:pt x="4121150" y="6883400"/>
                                </a:lnTo>
                                <a:lnTo>
                                  <a:pt x="4109085" y="6883400"/>
                                </a:lnTo>
                                <a:lnTo>
                                  <a:pt x="4096385" y="6896100"/>
                                </a:lnTo>
                                <a:lnTo>
                                  <a:pt x="4070350" y="6896100"/>
                                </a:lnTo>
                                <a:lnTo>
                                  <a:pt x="4056380" y="6908800"/>
                                </a:lnTo>
                                <a:lnTo>
                                  <a:pt x="324485" y="6921500"/>
                                </a:lnTo>
                                <a:lnTo>
                                  <a:pt x="4081145" y="6921500"/>
                                </a:lnTo>
                                <a:lnTo>
                                  <a:pt x="4124960" y="6896100"/>
                                </a:lnTo>
                                <a:lnTo>
                                  <a:pt x="4164965" y="6870700"/>
                                </a:lnTo>
                                <a:lnTo>
                                  <a:pt x="4200525" y="6845300"/>
                                </a:lnTo>
                                <a:lnTo>
                                  <a:pt x="4231005" y="6807200"/>
                                </a:lnTo>
                                <a:lnTo>
                                  <a:pt x="4255770" y="6769100"/>
                                </a:lnTo>
                                <a:lnTo>
                                  <a:pt x="4274185" y="6731000"/>
                                </a:lnTo>
                                <a:lnTo>
                                  <a:pt x="4285615" y="6680200"/>
                                </a:lnTo>
                                <a:lnTo>
                                  <a:pt x="4289425" y="6629400"/>
                                </a:lnTo>
                                <a:lnTo>
                                  <a:pt x="4289425" y="622300"/>
                                </a:lnTo>
                                <a:close/>
                              </a:path>
                              <a:path w="4918710" h="6946900">
                                <a:moveTo>
                                  <a:pt x="4070350" y="6896100"/>
                                </a:moveTo>
                                <a:lnTo>
                                  <a:pt x="239395" y="6896100"/>
                                </a:lnTo>
                                <a:lnTo>
                                  <a:pt x="252730" y="6908800"/>
                                </a:lnTo>
                                <a:lnTo>
                                  <a:pt x="4056380" y="6908800"/>
                                </a:lnTo>
                                <a:lnTo>
                                  <a:pt x="4070350" y="6896100"/>
                                </a:lnTo>
                                <a:close/>
                              </a:path>
                              <a:path w="4918710" h="6946900">
                                <a:moveTo>
                                  <a:pt x="4109085" y="6883400"/>
                                </a:moveTo>
                                <a:lnTo>
                                  <a:pt x="200660" y="6883400"/>
                                </a:lnTo>
                                <a:lnTo>
                                  <a:pt x="213360" y="6896100"/>
                                </a:lnTo>
                                <a:lnTo>
                                  <a:pt x="4096385" y="6896100"/>
                                </a:lnTo>
                                <a:lnTo>
                                  <a:pt x="4109085" y="6883400"/>
                                </a:lnTo>
                                <a:close/>
                              </a:path>
                              <a:path w="4918710" h="6946900">
                                <a:moveTo>
                                  <a:pt x="4133215" y="6870700"/>
                                </a:moveTo>
                                <a:lnTo>
                                  <a:pt x="175895" y="6870700"/>
                                </a:lnTo>
                                <a:lnTo>
                                  <a:pt x="187960" y="6883400"/>
                                </a:lnTo>
                                <a:lnTo>
                                  <a:pt x="4121150" y="6883400"/>
                                </a:lnTo>
                                <a:lnTo>
                                  <a:pt x="4133215" y="6870700"/>
                                </a:lnTo>
                                <a:close/>
                              </a:path>
                              <a:path w="4918710" h="6946900">
                                <a:moveTo>
                                  <a:pt x="4730750" y="63500"/>
                                </a:moveTo>
                                <a:lnTo>
                                  <a:pt x="797560" y="63500"/>
                                </a:lnTo>
                                <a:lnTo>
                                  <a:pt x="785495" y="76200"/>
                                </a:lnTo>
                                <a:lnTo>
                                  <a:pt x="774064" y="88900"/>
                                </a:lnTo>
                                <a:lnTo>
                                  <a:pt x="751839" y="101600"/>
                                </a:lnTo>
                                <a:lnTo>
                                  <a:pt x="713105" y="139700"/>
                                </a:lnTo>
                                <a:lnTo>
                                  <a:pt x="682625" y="190500"/>
                                </a:lnTo>
                                <a:lnTo>
                                  <a:pt x="665480" y="228600"/>
                                </a:lnTo>
                                <a:lnTo>
                                  <a:pt x="654050" y="266700"/>
                                </a:lnTo>
                                <a:lnTo>
                                  <a:pt x="648335" y="304800"/>
                                </a:lnTo>
                                <a:lnTo>
                                  <a:pt x="648335" y="6324600"/>
                                </a:lnTo>
                                <a:lnTo>
                                  <a:pt x="647700" y="6324600"/>
                                </a:lnTo>
                                <a:lnTo>
                                  <a:pt x="646430" y="6337300"/>
                                </a:lnTo>
                                <a:lnTo>
                                  <a:pt x="308610" y="6337300"/>
                                </a:lnTo>
                                <a:lnTo>
                                  <a:pt x="294639" y="6350000"/>
                                </a:lnTo>
                                <a:lnTo>
                                  <a:pt x="238760" y="6350000"/>
                                </a:lnTo>
                                <a:lnTo>
                                  <a:pt x="225425" y="6362700"/>
                                </a:lnTo>
                                <a:lnTo>
                                  <a:pt x="212089" y="6362700"/>
                                </a:lnTo>
                                <a:lnTo>
                                  <a:pt x="200025" y="6375400"/>
                                </a:lnTo>
                                <a:lnTo>
                                  <a:pt x="187325" y="6375400"/>
                                </a:lnTo>
                                <a:lnTo>
                                  <a:pt x="175260" y="6388100"/>
                                </a:lnTo>
                                <a:lnTo>
                                  <a:pt x="163830" y="6388100"/>
                                </a:lnTo>
                                <a:lnTo>
                                  <a:pt x="141605" y="6413500"/>
                                </a:lnTo>
                                <a:lnTo>
                                  <a:pt x="121285" y="6426200"/>
                                </a:lnTo>
                                <a:lnTo>
                                  <a:pt x="102870" y="6451600"/>
                                </a:lnTo>
                                <a:lnTo>
                                  <a:pt x="86360" y="6464300"/>
                                </a:lnTo>
                                <a:lnTo>
                                  <a:pt x="72389" y="6489700"/>
                                </a:lnTo>
                                <a:lnTo>
                                  <a:pt x="55245" y="6527800"/>
                                </a:lnTo>
                                <a:lnTo>
                                  <a:pt x="43814" y="6565900"/>
                                </a:lnTo>
                                <a:lnTo>
                                  <a:pt x="41275" y="6591300"/>
                                </a:lnTo>
                                <a:lnTo>
                                  <a:pt x="39370" y="6604000"/>
                                </a:lnTo>
                                <a:lnTo>
                                  <a:pt x="38100" y="6629400"/>
                                </a:lnTo>
                                <a:lnTo>
                                  <a:pt x="38735" y="6642100"/>
                                </a:lnTo>
                                <a:lnTo>
                                  <a:pt x="43814" y="6692900"/>
                                </a:lnTo>
                                <a:lnTo>
                                  <a:pt x="55880" y="6731000"/>
                                </a:lnTo>
                                <a:lnTo>
                                  <a:pt x="73025" y="6769100"/>
                                </a:lnTo>
                                <a:lnTo>
                                  <a:pt x="104139" y="6807200"/>
                                </a:lnTo>
                                <a:lnTo>
                                  <a:pt x="122555" y="6832600"/>
                                </a:lnTo>
                                <a:lnTo>
                                  <a:pt x="142875" y="6845300"/>
                                </a:lnTo>
                                <a:lnTo>
                                  <a:pt x="165100" y="6870700"/>
                                </a:lnTo>
                                <a:lnTo>
                                  <a:pt x="4144645" y="6870700"/>
                                </a:lnTo>
                                <a:lnTo>
                                  <a:pt x="4167505" y="6845300"/>
                                </a:lnTo>
                                <a:lnTo>
                                  <a:pt x="4187825" y="6832600"/>
                                </a:lnTo>
                                <a:lnTo>
                                  <a:pt x="4206240" y="6807200"/>
                                </a:lnTo>
                                <a:lnTo>
                                  <a:pt x="4242435" y="6756400"/>
                                </a:lnTo>
                                <a:lnTo>
                                  <a:pt x="4257675" y="6718300"/>
                                </a:lnTo>
                                <a:lnTo>
                                  <a:pt x="4264660" y="6680200"/>
                                </a:lnTo>
                                <a:lnTo>
                                  <a:pt x="4267200" y="6667500"/>
                                </a:lnTo>
                                <a:lnTo>
                                  <a:pt x="4269105" y="6654800"/>
                                </a:lnTo>
                                <a:lnTo>
                                  <a:pt x="4270375" y="6642100"/>
                                </a:lnTo>
                                <a:lnTo>
                                  <a:pt x="4271010" y="6629400"/>
                                </a:lnTo>
                                <a:lnTo>
                                  <a:pt x="4270377" y="647700"/>
                                </a:lnTo>
                                <a:lnTo>
                                  <a:pt x="4270375" y="622300"/>
                                </a:lnTo>
                                <a:lnTo>
                                  <a:pt x="4272280" y="622300"/>
                                </a:lnTo>
                                <a:lnTo>
                                  <a:pt x="4273550" y="609600"/>
                                </a:lnTo>
                                <a:lnTo>
                                  <a:pt x="4638675" y="609600"/>
                                </a:lnTo>
                                <a:lnTo>
                                  <a:pt x="4652645" y="596900"/>
                                </a:lnTo>
                                <a:lnTo>
                                  <a:pt x="4680585" y="596900"/>
                                </a:lnTo>
                                <a:lnTo>
                                  <a:pt x="4693285" y="584200"/>
                                </a:lnTo>
                                <a:lnTo>
                                  <a:pt x="4719320" y="584200"/>
                                </a:lnTo>
                                <a:lnTo>
                                  <a:pt x="4731385" y="571500"/>
                                </a:lnTo>
                                <a:lnTo>
                                  <a:pt x="4743450" y="571500"/>
                                </a:lnTo>
                                <a:lnTo>
                                  <a:pt x="4754880" y="558800"/>
                                </a:lnTo>
                                <a:lnTo>
                                  <a:pt x="4777105" y="546100"/>
                                </a:lnTo>
                                <a:lnTo>
                                  <a:pt x="4797425" y="520700"/>
                                </a:lnTo>
                                <a:lnTo>
                                  <a:pt x="4815840" y="508000"/>
                                </a:lnTo>
                                <a:lnTo>
                                  <a:pt x="4846320" y="457200"/>
                                </a:lnTo>
                                <a:lnTo>
                                  <a:pt x="4863465" y="419100"/>
                                </a:lnTo>
                                <a:lnTo>
                                  <a:pt x="4874895" y="381000"/>
                                </a:lnTo>
                                <a:lnTo>
                                  <a:pt x="4880610" y="330200"/>
                                </a:lnTo>
                                <a:lnTo>
                                  <a:pt x="4880610" y="304800"/>
                                </a:lnTo>
                                <a:lnTo>
                                  <a:pt x="4874895" y="266700"/>
                                </a:lnTo>
                                <a:lnTo>
                                  <a:pt x="4867910" y="241300"/>
                                </a:lnTo>
                                <a:lnTo>
                                  <a:pt x="4863465" y="215900"/>
                                </a:lnTo>
                                <a:lnTo>
                                  <a:pt x="4858385" y="203200"/>
                                </a:lnTo>
                                <a:lnTo>
                                  <a:pt x="4845685" y="177800"/>
                                </a:lnTo>
                                <a:lnTo>
                                  <a:pt x="4839335" y="177800"/>
                                </a:lnTo>
                                <a:lnTo>
                                  <a:pt x="4831715" y="165100"/>
                                </a:lnTo>
                                <a:lnTo>
                                  <a:pt x="4814570" y="139700"/>
                                </a:lnTo>
                                <a:lnTo>
                                  <a:pt x="4796155" y="114300"/>
                                </a:lnTo>
                                <a:lnTo>
                                  <a:pt x="4775835" y="101600"/>
                                </a:lnTo>
                                <a:lnTo>
                                  <a:pt x="4753610" y="88900"/>
                                </a:lnTo>
                                <a:lnTo>
                                  <a:pt x="4742815" y="76200"/>
                                </a:lnTo>
                                <a:lnTo>
                                  <a:pt x="4730750" y="63500"/>
                                </a:lnTo>
                                <a:close/>
                              </a:path>
                              <a:path w="4918710" h="6946900">
                                <a:moveTo>
                                  <a:pt x="837565" y="25400"/>
                                </a:moveTo>
                                <a:lnTo>
                                  <a:pt x="794385" y="25400"/>
                                </a:lnTo>
                                <a:lnTo>
                                  <a:pt x="780414" y="38100"/>
                                </a:lnTo>
                                <a:lnTo>
                                  <a:pt x="766445" y="38100"/>
                                </a:lnTo>
                                <a:lnTo>
                                  <a:pt x="753110" y="50800"/>
                                </a:lnTo>
                                <a:lnTo>
                                  <a:pt x="728980" y="76200"/>
                                </a:lnTo>
                                <a:lnTo>
                                  <a:pt x="705485" y="88900"/>
                                </a:lnTo>
                                <a:lnTo>
                                  <a:pt x="666114" y="139700"/>
                                </a:lnTo>
                                <a:lnTo>
                                  <a:pt x="635635" y="190500"/>
                                </a:lnTo>
                                <a:lnTo>
                                  <a:pt x="624839" y="228600"/>
                                </a:lnTo>
                                <a:lnTo>
                                  <a:pt x="620395" y="241300"/>
                                </a:lnTo>
                                <a:lnTo>
                                  <a:pt x="614045" y="266700"/>
                                </a:lnTo>
                                <a:lnTo>
                                  <a:pt x="612139" y="292100"/>
                                </a:lnTo>
                                <a:lnTo>
                                  <a:pt x="610870" y="304800"/>
                                </a:lnTo>
                                <a:lnTo>
                                  <a:pt x="610235" y="317500"/>
                                </a:lnTo>
                                <a:lnTo>
                                  <a:pt x="610235" y="6299200"/>
                                </a:lnTo>
                                <a:lnTo>
                                  <a:pt x="307975" y="6299200"/>
                                </a:lnTo>
                                <a:lnTo>
                                  <a:pt x="291464" y="6311900"/>
                                </a:lnTo>
                                <a:lnTo>
                                  <a:pt x="243839" y="6311900"/>
                                </a:lnTo>
                                <a:lnTo>
                                  <a:pt x="227964" y="6324600"/>
                                </a:lnTo>
                                <a:lnTo>
                                  <a:pt x="629285" y="6324600"/>
                                </a:lnTo>
                                <a:lnTo>
                                  <a:pt x="629285" y="317500"/>
                                </a:lnTo>
                                <a:lnTo>
                                  <a:pt x="633095" y="266700"/>
                                </a:lnTo>
                                <a:lnTo>
                                  <a:pt x="644525" y="228600"/>
                                </a:lnTo>
                                <a:lnTo>
                                  <a:pt x="662939" y="177800"/>
                                </a:lnTo>
                                <a:lnTo>
                                  <a:pt x="687705" y="139700"/>
                                </a:lnTo>
                                <a:lnTo>
                                  <a:pt x="718185" y="101600"/>
                                </a:lnTo>
                                <a:lnTo>
                                  <a:pt x="753745" y="76200"/>
                                </a:lnTo>
                                <a:lnTo>
                                  <a:pt x="793750" y="50800"/>
                                </a:lnTo>
                                <a:lnTo>
                                  <a:pt x="837565" y="25400"/>
                                </a:lnTo>
                                <a:close/>
                              </a:path>
                              <a:path w="4918710" h="6946900">
                                <a:moveTo>
                                  <a:pt x="4690745" y="25400"/>
                                </a:moveTo>
                                <a:lnTo>
                                  <a:pt x="837565" y="25400"/>
                                </a:lnTo>
                                <a:lnTo>
                                  <a:pt x="793750" y="50800"/>
                                </a:lnTo>
                                <a:lnTo>
                                  <a:pt x="753745" y="76200"/>
                                </a:lnTo>
                                <a:lnTo>
                                  <a:pt x="718185" y="101600"/>
                                </a:lnTo>
                                <a:lnTo>
                                  <a:pt x="687705" y="139700"/>
                                </a:lnTo>
                                <a:lnTo>
                                  <a:pt x="662939" y="177800"/>
                                </a:lnTo>
                                <a:lnTo>
                                  <a:pt x="644525" y="228600"/>
                                </a:lnTo>
                                <a:lnTo>
                                  <a:pt x="633095" y="266700"/>
                                </a:lnTo>
                                <a:lnTo>
                                  <a:pt x="629285" y="317500"/>
                                </a:lnTo>
                                <a:lnTo>
                                  <a:pt x="629285" y="6324600"/>
                                </a:lnTo>
                                <a:lnTo>
                                  <a:pt x="648335" y="6324600"/>
                                </a:lnTo>
                                <a:lnTo>
                                  <a:pt x="648335" y="304800"/>
                                </a:lnTo>
                                <a:lnTo>
                                  <a:pt x="649605" y="292100"/>
                                </a:lnTo>
                                <a:lnTo>
                                  <a:pt x="657225" y="254000"/>
                                </a:lnTo>
                                <a:lnTo>
                                  <a:pt x="670560" y="215900"/>
                                </a:lnTo>
                                <a:lnTo>
                                  <a:pt x="696595" y="165100"/>
                                </a:lnTo>
                                <a:lnTo>
                                  <a:pt x="731520" y="114300"/>
                                </a:lnTo>
                                <a:lnTo>
                                  <a:pt x="774064" y="88900"/>
                                </a:lnTo>
                                <a:lnTo>
                                  <a:pt x="785495" y="76200"/>
                                </a:lnTo>
                                <a:lnTo>
                                  <a:pt x="797560" y="63500"/>
                                </a:lnTo>
                                <a:lnTo>
                                  <a:pt x="822325" y="63500"/>
                                </a:lnTo>
                                <a:lnTo>
                                  <a:pt x="835660" y="50800"/>
                                </a:lnTo>
                                <a:lnTo>
                                  <a:pt x="848995" y="50800"/>
                                </a:lnTo>
                                <a:lnTo>
                                  <a:pt x="862330" y="38100"/>
                                </a:lnTo>
                                <a:lnTo>
                                  <a:pt x="4712652" y="38100"/>
                                </a:lnTo>
                                <a:lnTo>
                                  <a:pt x="4690745" y="25400"/>
                                </a:lnTo>
                                <a:close/>
                              </a:path>
                              <a:path w="4918710" h="6946900">
                                <a:moveTo>
                                  <a:pt x="4712652" y="38100"/>
                                </a:moveTo>
                                <a:lnTo>
                                  <a:pt x="4665980" y="38100"/>
                                </a:lnTo>
                                <a:lnTo>
                                  <a:pt x="4679315" y="50800"/>
                                </a:lnTo>
                                <a:lnTo>
                                  <a:pt x="4705350" y="50800"/>
                                </a:lnTo>
                                <a:lnTo>
                                  <a:pt x="4718685" y="63500"/>
                                </a:lnTo>
                                <a:lnTo>
                                  <a:pt x="4730750" y="63500"/>
                                </a:lnTo>
                                <a:lnTo>
                                  <a:pt x="4742815" y="76200"/>
                                </a:lnTo>
                                <a:lnTo>
                                  <a:pt x="4753610" y="88900"/>
                                </a:lnTo>
                                <a:lnTo>
                                  <a:pt x="4775835" y="101600"/>
                                </a:lnTo>
                                <a:lnTo>
                                  <a:pt x="4796155" y="114300"/>
                                </a:lnTo>
                                <a:lnTo>
                                  <a:pt x="4814570" y="139700"/>
                                </a:lnTo>
                                <a:lnTo>
                                  <a:pt x="4831715" y="165100"/>
                                </a:lnTo>
                                <a:lnTo>
                                  <a:pt x="4839335" y="177800"/>
                                </a:lnTo>
                                <a:lnTo>
                                  <a:pt x="4845685" y="177800"/>
                                </a:lnTo>
                                <a:lnTo>
                                  <a:pt x="4858385" y="203200"/>
                                </a:lnTo>
                                <a:lnTo>
                                  <a:pt x="4863465" y="215900"/>
                                </a:lnTo>
                                <a:lnTo>
                                  <a:pt x="4867910" y="241300"/>
                                </a:lnTo>
                                <a:lnTo>
                                  <a:pt x="4871720" y="254000"/>
                                </a:lnTo>
                                <a:lnTo>
                                  <a:pt x="4874895" y="266700"/>
                                </a:lnTo>
                                <a:lnTo>
                                  <a:pt x="4877435" y="279400"/>
                                </a:lnTo>
                                <a:lnTo>
                                  <a:pt x="4879340" y="292100"/>
                                </a:lnTo>
                                <a:lnTo>
                                  <a:pt x="4880610" y="304800"/>
                                </a:lnTo>
                                <a:lnTo>
                                  <a:pt x="4880610" y="330200"/>
                                </a:lnTo>
                                <a:lnTo>
                                  <a:pt x="4877435" y="368300"/>
                                </a:lnTo>
                                <a:lnTo>
                                  <a:pt x="4867910" y="406400"/>
                                </a:lnTo>
                                <a:lnTo>
                                  <a:pt x="4852670" y="444500"/>
                                </a:lnTo>
                                <a:lnTo>
                                  <a:pt x="4832350" y="482600"/>
                                </a:lnTo>
                                <a:lnTo>
                                  <a:pt x="4797425" y="520700"/>
                                </a:lnTo>
                                <a:lnTo>
                                  <a:pt x="4777105" y="546100"/>
                                </a:lnTo>
                                <a:lnTo>
                                  <a:pt x="4754880" y="558800"/>
                                </a:lnTo>
                                <a:lnTo>
                                  <a:pt x="4743450" y="571500"/>
                                </a:lnTo>
                                <a:lnTo>
                                  <a:pt x="4731385" y="571500"/>
                                </a:lnTo>
                                <a:lnTo>
                                  <a:pt x="4719320" y="584200"/>
                                </a:lnTo>
                                <a:lnTo>
                                  <a:pt x="4693285" y="584200"/>
                                </a:lnTo>
                                <a:lnTo>
                                  <a:pt x="4680585" y="596900"/>
                                </a:lnTo>
                                <a:lnTo>
                                  <a:pt x="4652645" y="596900"/>
                                </a:lnTo>
                                <a:lnTo>
                                  <a:pt x="4638675" y="609600"/>
                                </a:lnTo>
                                <a:lnTo>
                                  <a:pt x="4273550" y="609600"/>
                                </a:lnTo>
                                <a:lnTo>
                                  <a:pt x="4272280" y="622300"/>
                                </a:lnTo>
                                <a:lnTo>
                                  <a:pt x="4644390" y="622300"/>
                                </a:lnTo>
                                <a:lnTo>
                                  <a:pt x="4690745" y="609600"/>
                                </a:lnTo>
                                <a:lnTo>
                                  <a:pt x="4734560" y="596900"/>
                                </a:lnTo>
                                <a:lnTo>
                                  <a:pt x="4774565" y="571500"/>
                                </a:lnTo>
                                <a:lnTo>
                                  <a:pt x="4810125" y="533400"/>
                                </a:lnTo>
                                <a:lnTo>
                                  <a:pt x="4840605" y="495300"/>
                                </a:lnTo>
                                <a:lnTo>
                                  <a:pt x="4865370" y="457200"/>
                                </a:lnTo>
                                <a:lnTo>
                                  <a:pt x="4884420" y="419100"/>
                                </a:lnTo>
                                <a:lnTo>
                                  <a:pt x="4895850" y="368300"/>
                                </a:lnTo>
                                <a:lnTo>
                                  <a:pt x="4899660" y="317500"/>
                                </a:lnTo>
                                <a:lnTo>
                                  <a:pt x="4895850" y="266700"/>
                                </a:lnTo>
                                <a:lnTo>
                                  <a:pt x="4884420" y="228600"/>
                                </a:lnTo>
                                <a:lnTo>
                                  <a:pt x="4865370" y="177800"/>
                                </a:lnTo>
                                <a:lnTo>
                                  <a:pt x="4840605" y="139700"/>
                                </a:lnTo>
                                <a:lnTo>
                                  <a:pt x="4810125" y="101600"/>
                                </a:lnTo>
                                <a:lnTo>
                                  <a:pt x="4774565" y="76200"/>
                                </a:lnTo>
                                <a:lnTo>
                                  <a:pt x="4734560" y="50800"/>
                                </a:lnTo>
                                <a:lnTo>
                                  <a:pt x="4712652" y="38100"/>
                                </a:lnTo>
                                <a:close/>
                              </a:path>
                              <a:path w="4918710" h="6946900">
                                <a:moveTo>
                                  <a:pt x="4735830" y="25400"/>
                                </a:moveTo>
                                <a:lnTo>
                                  <a:pt x="4690745" y="25400"/>
                                </a:lnTo>
                                <a:lnTo>
                                  <a:pt x="4712970" y="38100"/>
                                </a:lnTo>
                                <a:lnTo>
                                  <a:pt x="4734560" y="50800"/>
                                </a:lnTo>
                                <a:lnTo>
                                  <a:pt x="4774565" y="76200"/>
                                </a:lnTo>
                                <a:lnTo>
                                  <a:pt x="4810125" y="101600"/>
                                </a:lnTo>
                                <a:lnTo>
                                  <a:pt x="4840605" y="139700"/>
                                </a:lnTo>
                                <a:lnTo>
                                  <a:pt x="4865370" y="177800"/>
                                </a:lnTo>
                                <a:lnTo>
                                  <a:pt x="4884420" y="228600"/>
                                </a:lnTo>
                                <a:lnTo>
                                  <a:pt x="4895850" y="266700"/>
                                </a:lnTo>
                                <a:lnTo>
                                  <a:pt x="4899660" y="317500"/>
                                </a:lnTo>
                                <a:lnTo>
                                  <a:pt x="4895850" y="368300"/>
                                </a:lnTo>
                                <a:lnTo>
                                  <a:pt x="4884420" y="419100"/>
                                </a:lnTo>
                                <a:lnTo>
                                  <a:pt x="4865370" y="457200"/>
                                </a:lnTo>
                                <a:lnTo>
                                  <a:pt x="4840605" y="495300"/>
                                </a:lnTo>
                                <a:lnTo>
                                  <a:pt x="4810125" y="533400"/>
                                </a:lnTo>
                                <a:lnTo>
                                  <a:pt x="4774565" y="571500"/>
                                </a:lnTo>
                                <a:lnTo>
                                  <a:pt x="4734560" y="596900"/>
                                </a:lnTo>
                                <a:lnTo>
                                  <a:pt x="4690745" y="609600"/>
                                </a:lnTo>
                                <a:lnTo>
                                  <a:pt x="4644390" y="622300"/>
                                </a:lnTo>
                                <a:lnTo>
                                  <a:pt x="4720590" y="622300"/>
                                </a:lnTo>
                                <a:lnTo>
                                  <a:pt x="4734560" y="609600"/>
                                </a:lnTo>
                                <a:lnTo>
                                  <a:pt x="4748530" y="609600"/>
                                </a:lnTo>
                                <a:lnTo>
                                  <a:pt x="4762500" y="596900"/>
                                </a:lnTo>
                                <a:lnTo>
                                  <a:pt x="4775835" y="584200"/>
                                </a:lnTo>
                                <a:lnTo>
                                  <a:pt x="4799965" y="571500"/>
                                </a:lnTo>
                                <a:lnTo>
                                  <a:pt x="4823460" y="546100"/>
                                </a:lnTo>
                                <a:lnTo>
                                  <a:pt x="4844415" y="533400"/>
                                </a:lnTo>
                                <a:lnTo>
                                  <a:pt x="4862830" y="508000"/>
                                </a:lnTo>
                                <a:lnTo>
                                  <a:pt x="4871720" y="495300"/>
                                </a:lnTo>
                                <a:lnTo>
                                  <a:pt x="4879340" y="469900"/>
                                </a:lnTo>
                                <a:lnTo>
                                  <a:pt x="4886960" y="457200"/>
                                </a:lnTo>
                                <a:lnTo>
                                  <a:pt x="4904105" y="419100"/>
                                </a:lnTo>
                                <a:lnTo>
                                  <a:pt x="4912360" y="381000"/>
                                </a:lnTo>
                                <a:lnTo>
                                  <a:pt x="4914900" y="368300"/>
                                </a:lnTo>
                                <a:lnTo>
                                  <a:pt x="4918710" y="342900"/>
                                </a:lnTo>
                                <a:lnTo>
                                  <a:pt x="4918710" y="304800"/>
                                </a:lnTo>
                                <a:lnTo>
                                  <a:pt x="4914900" y="266700"/>
                                </a:lnTo>
                                <a:lnTo>
                                  <a:pt x="4912360" y="254000"/>
                                </a:lnTo>
                                <a:lnTo>
                                  <a:pt x="4908550" y="241300"/>
                                </a:lnTo>
                                <a:lnTo>
                                  <a:pt x="4899660" y="215900"/>
                                </a:lnTo>
                                <a:lnTo>
                                  <a:pt x="4893310" y="190500"/>
                                </a:lnTo>
                                <a:lnTo>
                                  <a:pt x="4872355" y="152400"/>
                                </a:lnTo>
                                <a:lnTo>
                                  <a:pt x="4845685" y="114300"/>
                                </a:lnTo>
                                <a:lnTo>
                                  <a:pt x="4801870" y="76200"/>
                                </a:lnTo>
                                <a:lnTo>
                                  <a:pt x="4776470" y="50800"/>
                                </a:lnTo>
                                <a:lnTo>
                                  <a:pt x="4763135" y="38100"/>
                                </a:lnTo>
                                <a:lnTo>
                                  <a:pt x="4749800" y="38100"/>
                                </a:lnTo>
                                <a:lnTo>
                                  <a:pt x="4735830" y="25400"/>
                                </a:lnTo>
                                <a:close/>
                              </a:path>
                              <a:path w="4918710" h="6946900">
                                <a:moveTo>
                                  <a:pt x="4705350" y="50800"/>
                                </a:moveTo>
                                <a:lnTo>
                                  <a:pt x="835660" y="50800"/>
                                </a:lnTo>
                                <a:lnTo>
                                  <a:pt x="822325" y="63500"/>
                                </a:lnTo>
                                <a:lnTo>
                                  <a:pt x="4718685" y="63500"/>
                                </a:lnTo>
                                <a:lnTo>
                                  <a:pt x="4705350" y="50800"/>
                                </a:lnTo>
                                <a:close/>
                              </a:path>
                              <a:path w="4918710" h="6946900">
                                <a:moveTo>
                                  <a:pt x="4665980" y="38100"/>
                                </a:moveTo>
                                <a:lnTo>
                                  <a:pt x="862330" y="38100"/>
                                </a:lnTo>
                                <a:lnTo>
                                  <a:pt x="848995" y="50800"/>
                                </a:lnTo>
                                <a:lnTo>
                                  <a:pt x="4679315" y="50800"/>
                                </a:lnTo>
                                <a:lnTo>
                                  <a:pt x="4665980" y="38100"/>
                                </a:lnTo>
                                <a:close/>
                              </a:path>
                              <a:path w="4918710" h="6946900">
                                <a:moveTo>
                                  <a:pt x="934085" y="12700"/>
                                </a:moveTo>
                                <a:lnTo>
                                  <a:pt x="823595" y="12700"/>
                                </a:lnTo>
                                <a:lnTo>
                                  <a:pt x="808355" y="25400"/>
                                </a:lnTo>
                                <a:lnTo>
                                  <a:pt x="884555" y="25400"/>
                                </a:lnTo>
                                <a:lnTo>
                                  <a:pt x="934085" y="12700"/>
                                </a:lnTo>
                                <a:close/>
                              </a:path>
                              <a:path w="4918710" h="6946900">
                                <a:moveTo>
                                  <a:pt x="4594860" y="12700"/>
                                </a:moveTo>
                                <a:lnTo>
                                  <a:pt x="934085" y="12700"/>
                                </a:lnTo>
                                <a:lnTo>
                                  <a:pt x="884555" y="25400"/>
                                </a:lnTo>
                                <a:lnTo>
                                  <a:pt x="4644390" y="25400"/>
                                </a:lnTo>
                                <a:lnTo>
                                  <a:pt x="4594860" y="12700"/>
                                </a:lnTo>
                                <a:close/>
                              </a:path>
                              <a:path w="4918710" h="6946900">
                                <a:moveTo>
                                  <a:pt x="4706620" y="12700"/>
                                </a:moveTo>
                                <a:lnTo>
                                  <a:pt x="4594860" y="12700"/>
                                </a:lnTo>
                                <a:lnTo>
                                  <a:pt x="4644390" y="25400"/>
                                </a:lnTo>
                                <a:lnTo>
                                  <a:pt x="4721225" y="25400"/>
                                </a:lnTo>
                                <a:lnTo>
                                  <a:pt x="4706620" y="12700"/>
                                </a:lnTo>
                                <a:close/>
                              </a:path>
                              <a:path w="4918710" h="6946900">
                                <a:moveTo>
                                  <a:pt x="4660265" y="0"/>
                                </a:moveTo>
                                <a:lnTo>
                                  <a:pt x="869315" y="0"/>
                                </a:lnTo>
                                <a:lnTo>
                                  <a:pt x="853440" y="12700"/>
                                </a:lnTo>
                                <a:lnTo>
                                  <a:pt x="4676140" y="12700"/>
                                </a:lnTo>
                                <a:lnTo>
                                  <a:pt x="4660265" y="0"/>
                                </a:lnTo>
                                <a:close/>
                              </a:path>
                            </a:pathLst>
                          </a:custGeom>
                          <a:solidFill>
                            <a:srgbClr val="3D2F51">
                              <a:alpha val="50195"/>
                            </a:srgbClr>
                          </a:solidFill>
                        </wps:spPr>
                        <wps:bodyPr wrap="square" lIns="0" tIns="0" rIns="0" bIns="0" rtlCol="0">
                          <a:prstTxWarp prst="textNoShape">
                            <a:avLst/>
                          </a:prstTxWarp>
                          <a:noAutofit/>
                        </wps:bodyPr>
                      </wps:wsp>
                      <wps:wsp>
                        <wps:cNvPr id="193" name="Graphic 193"/>
                        <wps:cNvSpPr/>
                        <wps:spPr>
                          <a:xfrm>
                            <a:off x="336550" y="44450"/>
                            <a:ext cx="3965575" cy="6918325"/>
                          </a:xfrm>
                          <a:custGeom>
                            <a:avLst/>
                            <a:gdLst/>
                            <a:ahLst/>
                            <a:cxnLst/>
                            <a:rect l="l" t="t" r="r" b="b"/>
                            <a:pathLst>
                              <a:path w="3965575" h="6918325">
                                <a:moveTo>
                                  <a:pt x="610235" y="0"/>
                                </a:moveTo>
                                <a:lnTo>
                                  <a:pt x="659765" y="3810"/>
                                </a:lnTo>
                                <a:lnTo>
                                  <a:pt x="706755" y="15240"/>
                                </a:lnTo>
                                <a:lnTo>
                                  <a:pt x="750570" y="34290"/>
                                </a:lnTo>
                                <a:lnTo>
                                  <a:pt x="790575" y="59055"/>
                                </a:lnTo>
                                <a:lnTo>
                                  <a:pt x="826135" y="89535"/>
                                </a:lnTo>
                                <a:lnTo>
                                  <a:pt x="856615" y="125095"/>
                                </a:lnTo>
                                <a:lnTo>
                                  <a:pt x="881380" y="165100"/>
                                </a:lnTo>
                                <a:lnTo>
                                  <a:pt x="899795" y="208915"/>
                                </a:lnTo>
                                <a:lnTo>
                                  <a:pt x="911225" y="255270"/>
                                </a:lnTo>
                                <a:lnTo>
                                  <a:pt x="915035" y="304800"/>
                                </a:lnTo>
                                <a:lnTo>
                                  <a:pt x="911225" y="354330"/>
                                </a:lnTo>
                                <a:lnTo>
                                  <a:pt x="899795" y="401320"/>
                                </a:lnTo>
                                <a:lnTo>
                                  <a:pt x="881380" y="445134"/>
                                </a:lnTo>
                                <a:lnTo>
                                  <a:pt x="856615" y="485140"/>
                                </a:lnTo>
                                <a:lnTo>
                                  <a:pt x="826135" y="520700"/>
                                </a:lnTo>
                                <a:lnTo>
                                  <a:pt x="790575" y="551180"/>
                                </a:lnTo>
                                <a:lnTo>
                                  <a:pt x="750570" y="575945"/>
                                </a:lnTo>
                                <a:lnTo>
                                  <a:pt x="706755" y="594360"/>
                                </a:lnTo>
                                <a:lnTo>
                                  <a:pt x="659765" y="606425"/>
                                </a:lnTo>
                                <a:lnTo>
                                  <a:pt x="610235" y="610235"/>
                                </a:lnTo>
                                <a:lnTo>
                                  <a:pt x="561975" y="602615"/>
                                </a:lnTo>
                                <a:lnTo>
                                  <a:pt x="520065" y="580390"/>
                                </a:lnTo>
                                <a:lnTo>
                                  <a:pt x="487045" y="547370"/>
                                </a:lnTo>
                                <a:lnTo>
                                  <a:pt x="465455" y="505459"/>
                                </a:lnTo>
                                <a:lnTo>
                                  <a:pt x="457835" y="457834"/>
                                </a:lnTo>
                                <a:lnTo>
                                  <a:pt x="465455" y="409575"/>
                                </a:lnTo>
                                <a:lnTo>
                                  <a:pt x="487045" y="367665"/>
                                </a:lnTo>
                                <a:lnTo>
                                  <a:pt x="520065" y="334645"/>
                                </a:lnTo>
                                <a:lnTo>
                                  <a:pt x="561975" y="313055"/>
                                </a:lnTo>
                                <a:lnTo>
                                  <a:pt x="610235" y="304800"/>
                                </a:lnTo>
                                <a:lnTo>
                                  <a:pt x="915035" y="304800"/>
                                </a:lnTo>
                              </a:path>
                              <a:path w="3965575" h="6918325">
                                <a:moveTo>
                                  <a:pt x="610235" y="610235"/>
                                </a:moveTo>
                                <a:lnTo>
                                  <a:pt x="3965575" y="610235"/>
                                </a:lnTo>
                              </a:path>
                              <a:path w="3965575" h="6918325">
                                <a:moveTo>
                                  <a:pt x="0" y="6918325"/>
                                </a:moveTo>
                                <a:lnTo>
                                  <a:pt x="49530" y="6914515"/>
                                </a:lnTo>
                                <a:lnTo>
                                  <a:pt x="96520" y="6903084"/>
                                </a:lnTo>
                                <a:lnTo>
                                  <a:pt x="140335" y="6884034"/>
                                </a:lnTo>
                                <a:lnTo>
                                  <a:pt x="180340" y="6859270"/>
                                </a:lnTo>
                                <a:lnTo>
                                  <a:pt x="215900" y="6828790"/>
                                </a:lnTo>
                                <a:lnTo>
                                  <a:pt x="246380" y="6793230"/>
                                </a:lnTo>
                                <a:lnTo>
                                  <a:pt x="271145" y="6753225"/>
                                </a:lnTo>
                                <a:lnTo>
                                  <a:pt x="289560" y="6709409"/>
                                </a:lnTo>
                                <a:lnTo>
                                  <a:pt x="301625" y="6663055"/>
                                </a:lnTo>
                                <a:lnTo>
                                  <a:pt x="305435" y="6613525"/>
                                </a:lnTo>
                                <a:lnTo>
                                  <a:pt x="305435" y="6308090"/>
                                </a:lnTo>
                              </a:path>
                              <a:path w="3965575" h="6918325">
                                <a:moveTo>
                                  <a:pt x="0" y="6308090"/>
                                </a:moveTo>
                                <a:lnTo>
                                  <a:pt x="48260" y="6315710"/>
                                </a:lnTo>
                                <a:lnTo>
                                  <a:pt x="90170" y="6337935"/>
                                </a:lnTo>
                                <a:lnTo>
                                  <a:pt x="123190" y="6370955"/>
                                </a:lnTo>
                                <a:lnTo>
                                  <a:pt x="144780" y="6412865"/>
                                </a:lnTo>
                                <a:lnTo>
                                  <a:pt x="153035" y="6460490"/>
                                </a:lnTo>
                                <a:lnTo>
                                  <a:pt x="144780" y="6508750"/>
                                </a:lnTo>
                                <a:lnTo>
                                  <a:pt x="123190" y="6550659"/>
                                </a:lnTo>
                                <a:lnTo>
                                  <a:pt x="90170" y="6583680"/>
                                </a:lnTo>
                                <a:lnTo>
                                  <a:pt x="48260" y="6605270"/>
                                </a:lnTo>
                                <a:lnTo>
                                  <a:pt x="0" y="6613525"/>
                                </a:lnTo>
                                <a:lnTo>
                                  <a:pt x="305435" y="6613525"/>
                                </a:lnTo>
                              </a:path>
                            </a:pathLst>
                          </a:custGeom>
                          <a:ln w="38100">
                            <a:solidFill>
                              <a:srgbClr val="3D2F51"/>
                            </a:solidFill>
                            <a:prstDash val="solid"/>
                          </a:ln>
                        </wps:spPr>
                        <wps:bodyPr wrap="square" lIns="0" tIns="0" rIns="0" bIns="0" rtlCol="0">
                          <a:prstTxWarp prst="textNoShape">
                            <a:avLst/>
                          </a:prstTxWarp>
                          <a:noAutofit/>
                        </wps:bodyPr>
                      </wps:wsp>
                      <wps:wsp>
                        <wps:cNvPr id="194" name="Graphic 194"/>
                        <wps:cNvSpPr/>
                        <wps:spPr>
                          <a:xfrm>
                            <a:off x="19050" y="19050"/>
                            <a:ext cx="4880610" cy="6918325"/>
                          </a:xfrm>
                          <a:custGeom>
                            <a:avLst/>
                            <a:gdLst/>
                            <a:ahLst/>
                            <a:cxnLst/>
                            <a:rect l="l" t="t" r="r" b="b"/>
                            <a:pathLst>
                              <a:path w="4880610" h="6918325">
                                <a:moveTo>
                                  <a:pt x="4575810" y="0"/>
                                </a:moveTo>
                                <a:lnTo>
                                  <a:pt x="915035" y="0"/>
                                </a:lnTo>
                                <a:lnTo>
                                  <a:pt x="865505" y="3810"/>
                                </a:lnTo>
                                <a:lnTo>
                                  <a:pt x="818514" y="15240"/>
                                </a:lnTo>
                                <a:lnTo>
                                  <a:pt x="774700" y="34290"/>
                                </a:lnTo>
                                <a:lnTo>
                                  <a:pt x="734695" y="59055"/>
                                </a:lnTo>
                                <a:lnTo>
                                  <a:pt x="699135" y="89535"/>
                                </a:lnTo>
                                <a:lnTo>
                                  <a:pt x="668655" y="125095"/>
                                </a:lnTo>
                                <a:lnTo>
                                  <a:pt x="643889" y="165100"/>
                                </a:lnTo>
                                <a:lnTo>
                                  <a:pt x="625475" y="208915"/>
                                </a:lnTo>
                                <a:lnTo>
                                  <a:pt x="614045" y="255270"/>
                                </a:lnTo>
                                <a:lnTo>
                                  <a:pt x="610235" y="304800"/>
                                </a:lnTo>
                                <a:lnTo>
                                  <a:pt x="610235" y="6308090"/>
                                </a:lnTo>
                                <a:lnTo>
                                  <a:pt x="304800" y="6308090"/>
                                </a:lnTo>
                                <a:lnTo>
                                  <a:pt x="255270" y="6311900"/>
                                </a:lnTo>
                                <a:lnTo>
                                  <a:pt x="208914" y="6323965"/>
                                </a:lnTo>
                                <a:lnTo>
                                  <a:pt x="165100" y="6342380"/>
                                </a:lnTo>
                                <a:lnTo>
                                  <a:pt x="125095" y="6367145"/>
                                </a:lnTo>
                                <a:lnTo>
                                  <a:pt x="89535" y="6397625"/>
                                </a:lnTo>
                                <a:lnTo>
                                  <a:pt x="59055" y="6433185"/>
                                </a:lnTo>
                                <a:lnTo>
                                  <a:pt x="34289" y="6473190"/>
                                </a:lnTo>
                                <a:lnTo>
                                  <a:pt x="15239" y="6517005"/>
                                </a:lnTo>
                                <a:lnTo>
                                  <a:pt x="3810" y="6563995"/>
                                </a:lnTo>
                                <a:lnTo>
                                  <a:pt x="0" y="6613525"/>
                                </a:lnTo>
                                <a:lnTo>
                                  <a:pt x="3810" y="6663055"/>
                                </a:lnTo>
                                <a:lnTo>
                                  <a:pt x="15239" y="6709409"/>
                                </a:lnTo>
                                <a:lnTo>
                                  <a:pt x="34289" y="6753225"/>
                                </a:lnTo>
                                <a:lnTo>
                                  <a:pt x="59055" y="6793230"/>
                                </a:lnTo>
                                <a:lnTo>
                                  <a:pt x="89535" y="6828790"/>
                                </a:lnTo>
                                <a:lnTo>
                                  <a:pt x="125095" y="6859270"/>
                                </a:lnTo>
                                <a:lnTo>
                                  <a:pt x="165100" y="6884034"/>
                                </a:lnTo>
                                <a:lnTo>
                                  <a:pt x="208914" y="6903084"/>
                                </a:lnTo>
                                <a:lnTo>
                                  <a:pt x="255270" y="6914515"/>
                                </a:lnTo>
                                <a:lnTo>
                                  <a:pt x="304800" y="6918325"/>
                                </a:lnTo>
                                <a:lnTo>
                                  <a:pt x="3965575" y="6918325"/>
                                </a:lnTo>
                                <a:lnTo>
                                  <a:pt x="4015105"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close/>
                              </a:path>
                            </a:pathLst>
                          </a:custGeom>
                          <a:solidFill>
                            <a:srgbClr val="8062A0"/>
                          </a:solidFill>
                        </wps:spPr>
                        <wps:bodyPr wrap="square" lIns="0" tIns="0" rIns="0" bIns="0" rtlCol="0">
                          <a:prstTxWarp prst="textNoShape">
                            <a:avLst/>
                          </a:prstTxWarp>
                          <a:noAutofit/>
                        </wps:bodyPr>
                      </wps:wsp>
                      <wps:wsp>
                        <wps:cNvPr id="195" name="Graphic 195"/>
                        <wps:cNvSpPr/>
                        <wps:spPr>
                          <a:xfrm>
                            <a:off x="19050" y="323850"/>
                            <a:ext cx="1220470" cy="6613525"/>
                          </a:xfrm>
                          <a:custGeom>
                            <a:avLst/>
                            <a:gdLst/>
                            <a:ahLst/>
                            <a:cxnLst/>
                            <a:rect l="l" t="t" r="r" b="b"/>
                            <a:pathLst>
                              <a:path w="1220470" h="6613525">
                                <a:moveTo>
                                  <a:pt x="304799" y="6003290"/>
                                </a:moveTo>
                                <a:lnTo>
                                  <a:pt x="255269" y="6007100"/>
                                </a:lnTo>
                                <a:lnTo>
                                  <a:pt x="208914" y="6019165"/>
                                </a:lnTo>
                                <a:lnTo>
                                  <a:pt x="165100" y="6037580"/>
                                </a:lnTo>
                                <a:lnTo>
                                  <a:pt x="125094" y="6062345"/>
                                </a:lnTo>
                                <a:lnTo>
                                  <a:pt x="89534" y="6092825"/>
                                </a:lnTo>
                                <a:lnTo>
                                  <a:pt x="59054" y="6128385"/>
                                </a:lnTo>
                                <a:lnTo>
                                  <a:pt x="34289" y="6168390"/>
                                </a:lnTo>
                                <a:lnTo>
                                  <a:pt x="15239" y="6212205"/>
                                </a:lnTo>
                                <a:lnTo>
                                  <a:pt x="3809" y="6259195"/>
                                </a:lnTo>
                                <a:lnTo>
                                  <a:pt x="0" y="6308725"/>
                                </a:lnTo>
                                <a:lnTo>
                                  <a:pt x="3809" y="6358255"/>
                                </a:lnTo>
                                <a:lnTo>
                                  <a:pt x="15239" y="6404610"/>
                                </a:lnTo>
                                <a:lnTo>
                                  <a:pt x="34289" y="6448425"/>
                                </a:lnTo>
                                <a:lnTo>
                                  <a:pt x="59054" y="6488430"/>
                                </a:lnTo>
                                <a:lnTo>
                                  <a:pt x="89534" y="6523990"/>
                                </a:lnTo>
                                <a:lnTo>
                                  <a:pt x="125094" y="6554470"/>
                                </a:lnTo>
                                <a:lnTo>
                                  <a:pt x="165100" y="6579234"/>
                                </a:lnTo>
                                <a:lnTo>
                                  <a:pt x="208914" y="6598284"/>
                                </a:lnTo>
                                <a:lnTo>
                                  <a:pt x="255269" y="6609715"/>
                                </a:lnTo>
                                <a:lnTo>
                                  <a:pt x="304799" y="6613525"/>
                                </a:lnTo>
                                <a:lnTo>
                                  <a:pt x="354330" y="6609715"/>
                                </a:lnTo>
                                <a:lnTo>
                                  <a:pt x="401320" y="6598284"/>
                                </a:lnTo>
                                <a:lnTo>
                                  <a:pt x="445134" y="6579234"/>
                                </a:lnTo>
                                <a:lnTo>
                                  <a:pt x="485139" y="6554470"/>
                                </a:lnTo>
                                <a:lnTo>
                                  <a:pt x="520700" y="6523990"/>
                                </a:lnTo>
                                <a:lnTo>
                                  <a:pt x="551180" y="6488430"/>
                                </a:lnTo>
                                <a:lnTo>
                                  <a:pt x="575944" y="6448425"/>
                                </a:lnTo>
                                <a:lnTo>
                                  <a:pt x="594360" y="6404610"/>
                                </a:lnTo>
                                <a:lnTo>
                                  <a:pt x="606425" y="6358255"/>
                                </a:lnTo>
                                <a:lnTo>
                                  <a:pt x="610235" y="6308725"/>
                                </a:lnTo>
                                <a:lnTo>
                                  <a:pt x="304799" y="6308725"/>
                                </a:lnTo>
                                <a:lnTo>
                                  <a:pt x="353059" y="6300470"/>
                                </a:lnTo>
                                <a:lnTo>
                                  <a:pt x="394970" y="6278880"/>
                                </a:lnTo>
                                <a:lnTo>
                                  <a:pt x="427989" y="6245860"/>
                                </a:lnTo>
                                <a:lnTo>
                                  <a:pt x="449580" y="6203950"/>
                                </a:lnTo>
                                <a:lnTo>
                                  <a:pt x="457834" y="6155690"/>
                                </a:lnTo>
                                <a:lnTo>
                                  <a:pt x="449580" y="6108065"/>
                                </a:lnTo>
                                <a:lnTo>
                                  <a:pt x="427989" y="6066155"/>
                                </a:lnTo>
                                <a:lnTo>
                                  <a:pt x="394970" y="6033135"/>
                                </a:lnTo>
                                <a:lnTo>
                                  <a:pt x="353059" y="6010910"/>
                                </a:lnTo>
                                <a:lnTo>
                                  <a:pt x="304799" y="6003290"/>
                                </a:lnTo>
                                <a:close/>
                              </a:path>
                              <a:path w="1220470" h="6613525">
                                <a:moveTo>
                                  <a:pt x="1220470" y="0"/>
                                </a:moveTo>
                                <a:lnTo>
                                  <a:pt x="915035" y="0"/>
                                </a:lnTo>
                                <a:lnTo>
                                  <a:pt x="866775" y="8254"/>
                                </a:lnTo>
                                <a:lnTo>
                                  <a:pt x="824864" y="29845"/>
                                </a:lnTo>
                                <a:lnTo>
                                  <a:pt x="791844" y="62864"/>
                                </a:lnTo>
                                <a:lnTo>
                                  <a:pt x="770255" y="104775"/>
                                </a:lnTo>
                                <a:lnTo>
                                  <a:pt x="762635" y="153035"/>
                                </a:lnTo>
                                <a:lnTo>
                                  <a:pt x="770255" y="200660"/>
                                </a:lnTo>
                                <a:lnTo>
                                  <a:pt x="791844" y="242570"/>
                                </a:lnTo>
                                <a:lnTo>
                                  <a:pt x="824864" y="275589"/>
                                </a:lnTo>
                                <a:lnTo>
                                  <a:pt x="866775" y="297814"/>
                                </a:lnTo>
                                <a:lnTo>
                                  <a:pt x="915035" y="305435"/>
                                </a:lnTo>
                                <a:lnTo>
                                  <a:pt x="964564" y="301625"/>
                                </a:lnTo>
                                <a:lnTo>
                                  <a:pt x="1011555" y="289560"/>
                                </a:lnTo>
                                <a:lnTo>
                                  <a:pt x="1055370" y="271145"/>
                                </a:lnTo>
                                <a:lnTo>
                                  <a:pt x="1095375" y="246379"/>
                                </a:lnTo>
                                <a:lnTo>
                                  <a:pt x="1130935" y="215900"/>
                                </a:lnTo>
                                <a:lnTo>
                                  <a:pt x="1161414" y="180339"/>
                                </a:lnTo>
                                <a:lnTo>
                                  <a:pt x="1186180" y="140335"/>
                                </a:lnTo>
                                <a:lnTo>
                                  <a:pt x="1204595" y="96520"/>
                                </a:lnTo>
                                <a:lnTo>
                                  <a:pt x="1216025" y="49529"/>
                                </a:lnTo>
                                <a:lnTo>
                                  <a:pt x="1220470" y="0"/>
                                </a:lnTo>
                                <a:close/>
                              </a:path>
                            </a:pathLst>
                          </a:custGeom>
                          <a:solidFill>
                            <a:srgbClr val="675082"/>
                          </a:solidFill>
                        </wps:spPr>
                        <wps:bodyPr wrap="square" lIns="0" tIns="0" rIns="0" bIns="0" rtlCol="0">
                          <a:prstTxWarp prst="textNoShape">
                            <a:avLst/>
                          </a:prstTxWarp>
                          <a:noAutofit/>
                        </wps:bodyPr>
                      </wps:wsp>
                      <wps:wsp>
                        <wps:cNvPr id="196" name="Graphic 196"/>
                        <wps:cNvSpPr/>
                        <wps:spPr>
                          <a:xfrm>
                            <a:off x="19050" y="19050"/>
                            <a:ext cx="4880610" cy="6918325"/>
                          </a:xfrm>
                          <a:custGeom>
                            <a:avLst/>
                            <a:gdLst/>
                            <a:ahLst/>
                            <a:cxnLst/>
                            <a:rect l="l" t="t" r="r" b="b"/>
                            <a:pathLst>
                              <a:path w="4880610" h="6918325">
                                <a:moveTo>
                                  <a:pt x="915035" y="0"/>
                                </a:moveTo>
                                <a:lnTo>
                                  <a:pt x="865504" y="3810"/>
                                </a:lnTo>
                                <a:lnTo>
                                  <a:pt x="818515" y="15240"/>
                                </a:lnTo>
                                <a:lnTo>
                                  <a:pt x="774700" y="34290"/>
                                </a:lnTo>
                                <a:lnTo>
                                  <a:pt x="734694" y="59055"/>
                                </a:lnTo>
                                <a:lnTo>
                                  <a:pt x="699135" y="89535"/>
                                </a:lnTo>
                                <a:lnTo>
                                  <a:pt x="668655" y="125095"/>
                                </a:lnTo>
                                <a:lnTo>
                                  <a:pt x="643890" y="165100"/>
                                </a:lnTo>
                                <a:lnTo>
                                  <a:pt x="625475" y="208915"/>
                                </a:lnTo>
                                <a:lnTo>
                                  <a:pt x="614044" y="255270"/>
                                </a:lnTo>
                                <a:lnTo>
                                  <a:pt x="610235" y="304800"/>
                                </a:lnTo>
                                <a:lnTo>
                                  <a:pt x="610235" y="6308090"/>
                                </a:lnTo>
                                <a:lnTo>
                                  <a:pt x="304800" y="6308090"/>
                                </a:lnTo>
                                <a:lnTo>
                                  <a:pt x="255269" y="6311900"/>
                                </a:lnTo>
                                <a:lnTo>
                                  <a:pt x="208914" y="6323965"/>
                                </a:lnTo>
                                <a:lnTo>
                                  <a:pt x="165100" y="6342380"/>
                                </a:lnTo>
                                <a:lnTo>
                                  <a:pt x="125094" y="6367145"/>
                                </a:lnTo>
                                <a:lnTo>
                                  <a:pt x="89534" y="6397625"/>
                                </a:lnTo>
                                <a:lnTo>
                                  <a:pt x="59054" y="6433185"/>
                                </a:lnTo>
                                <a:lnTo>
                                  <a:pt x="34290" y="6473190"/>
                                </a:lnTo>
                                <a:lnTo>
                                  <a:pt x="15240" y="6517005"/>
                                </a:lnTo>
                                <a:lnTo>
                                  <a:pt x="3809" y="6563995"/>
                                </a:lnTo>
                                <a:lnTo>
                                  <a:pt x="0" y="6613525"/>
                                </a:lnTo>
                                <a:lnTo>
                                  <a:pt x="3809" y="6663055"/>
                                </a:lnTo>
                                <a:lnTo>
                                  <a:pt x="15240" y="6709409"/>
                                </a:lnTo>
                                <a:lnTo>
                                  <a:pt x="34290" y="6753225"/>
                                </a:lnTo>
                                <a:lnTo>
                                  <a:pt x="59054" y="6793230"/>
                                </a:lnTo>
                                <a:lnTo>
                                  <a:pt x="89534" y="6828790"/>
                                </a:lnTo>
                                <a:lnTo>
                                  <a:pt x="125094" y="6859270"/>
                                </a:lnTo>
                                <a:lnTo>
                                  <a:pt x="165100" y="6884034"/>
                                </a:lnTo>
                                <a:lnTo>
                                  <a:pt x="208914" y="6903084"/>
                                </a:lnTo>
                                <a:lnTo>
                                  <a:pt x="255269" y="6914515"/>
                                </a:lnTo>
                                <a:lnTo>
                                  <a:pt x="304800" y="6918325"/>
                                </a:lnTo>
                                <a:lnTo>
                                  <a:pt x="3965575" y="6918325"/>
                                </a:lnTo>
                                <a:lnTo>
                                  <a:pt x="4015104"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5"/>
                                </a:lnTo>
                                <a:lnTo>
                                  <a:pt x="4575810" y="610235"/>
                                </a:lnTo>
                                <a:lnTo>
                                  <a:pt x="4625340" y="606425"/>
                                </a:lnTo>
                                <a:lnTo>
                                  <a:pt x="4671695" y="594360"/>
                                </a:lnTo>
                                <a:lnTo>
                                  <a:pt x="4715510" y="575945"/>
                                </a:lnTo>
                                <a:lnTo>
                                  <a:pt x="4755515" y="551180"/>
                                </a:lnTo>
                                <a:lnTo>
                                  <a:pt x="4791075" y="520700"/>
                                </a:lnTo>
                                <a:lnTo>
                                  <a:pt x="4821555" y="485140"/>
                                </a:lnTo>
                                <a:lnTo>
                                  <a:pt x="4846320" y="445134"/>
                                </a:lnTo>
                                <a:lnTo>
                                  <a:pt x="4865370" y="401320"/>
                                </a:lnTo>
                                <a:lnTo>
                                  <a:pt x="4876800" y="354330"/>
                                </a:lnTo>
                                <a:lnTo>
                                  <a:pt x="4880610" y="304800"/>
                                </a:lnTo>
                                <a:lnTo>
                                  <a:pt x="4876800" y="255270"/>
                                </a:lnTo>
                                <a:lnTo>
                                  <a:pt x="4865370" y="208915"/>
                                </a:lnTo>
                                <a:lnTo>
                                  <a:pt x="4846320" y="165100"/>
                                </a:lnTo>
                                <a:lnTo>
                                  <a:pt x="4821555" y="125095"/>
                                </a:lnTo>
                                <a:lnTo>
                                  <a:pt x="4791075" y="89535"/>
                                </a:lnTo>
                                <a:lnTo>
                                  <a:pt x="4755515" y="59055"/>
                                </a:lnTo>
                                <a:lnTo>
                                  <a:pt x="4715510" y="34290"/>
                                </a:lnTo>
                                <a:lnTo>
                                  <a:pt x="4671695" y="15240"/>
                                </a:lnTo>
                                <a:lnTo>
                                  <a:pt x="4625340" y="3810"/>
                                </a:lnTo>
                                <a:lnTo>
                                  <a:pt x="4575810" y="0"/>
                                </a:lnTo>
                                <a:lnTo>
                                  <a:pt x="915035" y="0"/>
                                </a:lnTo>
                                <a:close/>
                              </a:path>
                              <a:path w="4880610" h="6918325">
                                <a:moveTo>
                                  <a:pt x="915035" y="0"/>
                                </a:moveTo>
                                <a:lnTo>
                                  <a:pt x="964565" y="3810"/>
                                </a:lnTo>
                                <a:lnTo>
                                  <a:pt x="1011554" y="15240"/>
                                </a:lnTo>
                                <a:lnTo>
                                  <a:pt x="1055370" y="34290"/>
                                </a:lnTo>
                                <a:lnTo>
                                  <a:pt x="1095375" y="59055"/>
                                </a:lnTo>
                                <a:lnTo>
                                  <a:pt x="1130935" y="89535"/>
                                </a:lnTo>
                                <a:lnTo>
                                  <a:pt x="1161414" y="125095"/>
                                </a:lnTo>
                                <a:lnTo>
                                  <a:pt x="1186180" y="165100"/>
                                </a:lnTo>
                                <a:lnTo>
                                  <a:pt x="1204595" y="208915"/>
                                </a:lnTo>
                                <a:lnTo>
                                  <a:pt x="1216025" y="255270"/>
                                </a:lnTo>
                                <a:lnTo>
                                  <a:pt x="1220470" y="304800"/>
                                </a:lnTo>
                                <a:lnTo>
                                  <a:pt x="1216025" y="354330"/>
                                </a:lnTo>
                                <a:lnTo>
                                  <a:pt x="1204595" y="401320"/>
                                </a:lnTo>
                                <a:lnTo>
                                  <a:pt x="1186180" y="445134"/>
                                </a:lnTo>
                                <a:lnTo>
                                  <a:pt x="1161414" y="485140"/>
                                </a:lnTo>
                                <a:lnTo>
                                  <a:pt x="1130935" y="520700"/>
                                </a:lnTo>
                                <a:lnTo>
                                  <a:pt x="1095375" y="551180"/>
                                </a:lnTo>
                                <a:lnTo>
                                  <a:pt x="1055370" y="575945"/>
                                </a:lnTo>
                                <a:lnTo>
                                  <a:pt x="1011554" y="594360"/>
                                </a:lnTo>
                                <a:lnTo>
                                  <a:pt x="964565" y="606425"/>
                                </a:lnTo>
                                <a:lnTo>
                                  <a:pt x="915035" y="610235"/>
                                </a:lnTo>
                                <a:lnTo>
                                  <a:pt x="866775" y="602615"/>
                                </a:lnTo>
                                <a:lnTo>
                                  <a:pt x="824865" y="580390"/>
                                </a:lnTo>
                                <a:lnTo>
                                  <a:pt x="791844" y="547370"/>
                                </a:lnTo>
                                <a:lnTo>
                                  <a:pt x="770255" y="505459"/>
                                </a:lnTo>
                                <a:lnTo>
                                  <a:pt x="762635" y="457834"/>
                                </a:lnTo>
                                <a:lnTo>
                                  <a:pt x="770255" y="409575"/>
                                </a:lnTo>
                                <a:lnTo>
                                  <a:pt x="791844" y="367665"/>
                                </a:lnTo>
                                <a:lnTo>
                                  <a:pt x="824865" y="334645"/>
                                </a:lnTo>
                                <a:lnTo>
                                  <a:pt x="866775" y="313055"/>
                                </a:lnTo>
                                <a:lnTo>
                                  <a:pt x="915035" y="304800"/>
                                </a:lnTo>
                                <a:lnTo>
                                  <a:pt x="1220470" y="304800"/>
                                </a:lnTo>
                              </a:path>
                              <a:path w="4880610" h="6918325">
                                <a:moveTo>
                                  <a:pt x="915035" y="610235"/>
                                </a:moveTo>
                                <a:lnTo>
                                  <a:pt x="4270375" y="610235"/>
                                </a:lnTo>
                              </a:path>
                              <a:path w="4880610" h="6918325">
                                <a:moveTo>
                                  <a:pt x="304800" y="6918325"/>
                                </a:moveTo>
                                <a:lnTo>
                                  <a:pt x="354330" y="6914515"/>
                                </a:lnTo>
                                <a:lnTo>
                                  <a:pt x="401319" y="6903084"/>
                                </a:lnTo>
                                <a:lnTo>
                                  <a:pt x="445134" y="6884034"/>
                                </a:lnTo>
                                <a:lnTo>
                                  <a:pt x="485139" y="6859270"/>
                                </a:lnTo>
                                <a:lnTo>
                                  <a:pt x="520700" y="6828790"/>
                                </a:lnTo>
                                <a:lnTo>
                                  <a:pt x="551180" y="6793230"/>
                                </a:lnTo>
                                <a:lnTo>
                                  <a:pt x="575944" y="6753225"/>
                                </a:lnTo>
                                <a:lnTo>
                                  <a:pt x="594360" y="6709409"/>
                                </a:lnTo>
                                <a:lnTo>
                                  <a:pt x="606425" y="6663055"/>
                                </a:lnTo>
                                <a:lnTo>
                                  <a:pt x="610235" y="6613525"/>
                                </a:lnTo>
                                <a:lnTo>
                                  <a:pt x="610235" y="6308090"/>
                                </a:lnTo>
                              </a:path>
                              <a:path w="4880610" h="6918325">
                                <a:moveTo>
                                  <a:pt x="304800" y="6308090"/>
                                </a:moveTo>
                                <a:lnTo>
                                  <a:pt x="353059" y="6315710"/>
                                </a:lnTo>
                                <a:lnTo>
                                  <a:pt x="394969" y="6337935"/>
                                </a:lnTo>
                                <a:lnTo>
                                  <a:pt x="427989" y="6370955"/>
                                </a:lnTo>
                                <a:lnTo>
                                  <a:pt x="449580" y="6412865"/>
                                </a:lnTo>
                                <a:lnTo>
                                  <a:pt x="457834" y="6460490"/>
                                </a:lnTo>
                                <a:lnTo>
                                  <a:pt x="449580" y="6508750"/>
                                </a:lnTo>
                                <a:lnTo>
                                  <a:pt x="427989" y="6550659"/>
                                </a:lnTo>
                                <a:lnTo>
                                  <a:pt x="394969" y="6583680"/>
                                </a:lnTo>
                                <a:lnTo>
                                  <a:pt x="353059" y="6605270"/>
                                </a:lnTo>
                                <a:lnTo>
                                  <a:pt x="304800" y="6613525"/>
                                </a:lnTo>
                                <a:lnTo>
                                  <a:pt x="610235" y="6613525"/>
                                </a:lnTo>
                              </a:path>
                            </a:pathLst>
                          </a:custGeom>
                          <a:ln w="38100">
                            <a:solidFill>
                              <a:srgbClr val="F0F0F0"/>
                            </a:solidFill>
                            <a:prstDash val="solid"/>
                          </a:ln>
                        </wps:spPr>
                        <wps:bodyPr wrap="square" lIns="0" tIns="0" rIns="0" bIns="0" rtlCol="0">
                          <a:prstTxWarp prst="textNoShape">
                            <a:avLst/>
                          </a:prstTxWarp>
                          <a:noAutofit/>
                        </wps:bodyPr>
                      </wps:wsp>
                      <wps:wsp>
                        <wps:cNvPr id="197" name="Textbox 197"/>
                        <wps:cNvSpPr txBox="1"/>
                        <wps:spPr>
                          <a:xfrm>
                            <a:off x="0" y="0"/>
                            <a:ext cx="4931410" cy="6981825"/>
                          </a:xfrm>
                          <a:prstGeom prst="rect">
                            <a:avLst/>
                          </a:prstGeom>
                        </wps:spPr>
                        <wps:txbx>
                          <w:txbxContent>
                            <w:p w14:paraId="6424819E" w14:textId="77777777" w:rsidR="00860E27" w:rsidRDefault="00860E27">
                              <w:pPr>
                                <w:rPr>
                                  <w:sz w:val="62"/>
                                </w:rPr>
                              </w:pPr>
                            </w:p>
                            <w:p w14:paraId="678D7E76" w14:textId="77777777" w:rsidR="00860E27" w:rsidRDefault="00860E27">
                              <w:pPr>
                                <w:rPr>
                                  <w:sz w:val="62"/>
                                </w:rPr>
                              </w:pPr>
                            </w:p>
                            <w:p w14:paraId="3A395C92" w14:textId="77777777" w:rsidR="00860E27" w:rsidRDefault="00860E27">
                              <w:pPr>
                                <w:rPr>
                                  <w:sz w:val="62"/>
                                </w:rPr>
                              </w:pPr>
                            </w:p>
                            <w:p w14:paraId="45A10F80" w14:textId="77777777" w:rsidR="00860E27" w:rsidRDefault="00860E27">
                              <w:pPr>
                                <w:rPr>
                                  <w:sz w:val="62"/>
                                </w:rPr>
                              </w:pPr>
                            </w:p>
                            <w:p w14:paraId="4EDC7FC2" w14:textId="77777777" w:rsidR="00860E27" w:rsidRDefault="00860E27">
                              <w:pPr>
                                <w:rPr>
                                  <w:sz w:val="62"/>
                                </w:rPr>
                              </w:pPr>
                            </w:p>
                            <w:p w14:paraId="7C1E22A5" w14:textId="77777777" w:rsidR="00860E27" w:rsidRDefault="00860E27">
                              <w:pPr>
                                <w:rPr>
                                  <w:sz w:val="62"/>
                                </w:rPr>
                              </w:pPr>
                            </w:p>
                            <w:p w14:paraId="2B2406BC" w14:textId="77777777" w:rsidR="00860E27" w:rsidRDefault="00860E27">
                              <w:pPr>
                                <w:spacing w:before="81"/>
                                <w:rPr>
                                  <w:sz w:val="62"/>
                                </w:rPr>
                              </w:pPr>
                            </w:p>
                            <w:p w14:paraId="20231844" w14:textId="77777777" w:rsidR="00860E27" w:rsidRDefault="00860E27">
                              <w:pPr>
                                <w:ind w:left="4" w:right="20"/>
                                <w:jc w:val="center"/>
                                <w:rPr>
                                  <w:rFonts w:ascii="Arial Black"/>
                                  <w:sz w:val="62"/>
                                </w:rPr>
                              </w:pPr>
                              <w:r>
                                <w:rPr>
                                  <w:rFonts w:ascii="Arial Black"/>
                                  <w:color w:val="FFFFFF"/>
                                  <w:spacing w:val="-2"/>
                                  <w:sz w:val="62"/>
                                </w:rPr>
                                <w:t>Annexure</w:t>
                              </w:r>
                            </w:p>
                          </w:txbxContent>
                        </wps:txbx>
                        <wps:bodyPr wrap="square" lIns="0" tIns="0" rIns="0" bIns="0" rtlCol="0">
                          <a:noAutofit/>
                        </wps:bodyPr>
                      </wps:wsp>
                    </wpg:wgp>
                  </a:graphicData>
                </a:graphic>
              </wp:inline>
            </w:drawing>
          </mc:Choice>
          <mc:Fallback>
            <w:pict>
              <v:group w14:anchorId="2B5E1A6E" id="Group 191" o:spid="_x0000_s1066" style="width:388.3pt;height:549.75pt;mso-position-horizontal-relative:char;mso-position-vertical-relative:line" coordsize="49314,69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">
                <v:shape id="Graphic 192" o:spid="_x0000_s1067" style="position:absolute;left:127;top:349;width:49187;height:69469;visibility:visible;mso-wrap-style:square;v-text-anchor:top" coordsize="4918710,694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ATY8EA&#10;AADcAAAADwAAAGRycy9kb3ducmV2LnhtbERPTWvCQBC9F/oflil4q5sKtRqzkZJS8OClUe9DdtwE&#10;s7Nhd2viv3eFQm/zeJ9TbCfbiyv50DlW8DbPQBA3TndsFBwP368rECEia+wdk4IbBdiWz08F5tqN&#10;/EPXOhqRQjjkqKCNccilDE1LFsPcDcSJOztvMSbojdQexxRue7nIsqW02HFqaHGgqqXmUv9aBZUc&#10;s6N/b/bVh9m5OJhTrb9OSs1eps8NiEhT/Bf/uXc6zV8v4PFMukC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wE2PBAAAA3AAAAA8AAAAAAAAAAAAAAAAAmAIAAGRycy9kb3du&#10;cmV2LnhtbFBLBQYAAAAABAAEAPUAAACGAwAAAAA=&#10;" path="m4080510,6934200r-3853180,l242570,6946900r3822700,l4080510,6934200xem274320,6324600r-76200,l170180,6350000r-13970,l143510,6362700r-24765,12700l95885,6400800r-40005,50800l32385,6489700r-17780,38100l10160,6553200r-6350,25400l1905,6591300,,6629400r1905,38100l3810,6680200r2540,12700l10160,6705600r4445,25400l31750,6769100r23495,38100l94614,6858000r47625,38100l155575,6908800r13335,l183514,6921500r13971,l212089,6934200r62231,l227964,6921500r-43814,-25400l144145,6870700r-35560,-25400l78105,6807200,53339,6769100,34289,6731000,22860,6680200r-3810,-50800l22860,6578600r11429,-50800l53339,6489700r24766,-38100l108585,6413500r35560,-25400l184150,6362700r43814,-25400l274320,6324600xem647700,6324600r-373380,l227964,6337300r-43814,25400l144145,6388100r-35560,25400l78105,6451600r-24766,38100l34289,6527800r-11429,50800l19050,6629400r3810,50800l34289,6731000r19050,38100l78105,6807200r30480,38100l144145,6870700r40005,25400l227964,6921500r46356,12700l4034155,6934200r46990,-12700l324485,6921500r-14605,-12700l252730,6908800r-13335,-12700l213360,6896100r-12700,-12700l187960,6883400r-12065,-12700l165100,6870700r-22225,-25400l122555,6832600r-18416,-25400l86995,6794500,73025,6769100,55880,6731000,43814,6692900r-5079,-50800l38100,6629400r1270,-25400l41275,6591300r2539,-25400l55245,6527800r17144,-38100l102870,6451600r18415,-25400l141605,6413500r22225,-25400l175260,6388100r12065,-12700l200025,6375400r12064,-12700l225425,6362700r13335,-12700l294639,6350000r13971,-12700l646430,6337300r1270,-12700xem4705985,622300r-416560,l4289425,6629400r-3810,50800l4274185,6731000r-18415,38100l4231005,6807200r-30480,38100l4164965,6870700r-40005,25400l4081145,6921500r-46990,12700l4110355,6934200r14605,-12700l4138930,6908800r13335,l4165600,6896100r24765,-12700l4213225,6858000r39370,-50800l4276725,6769100r17145,-38100l4298315,6705600r3810,-12700l4307205,6667500r1270,-25400l4308475,647700r335280,l4659630,635000r31115,l4705985,622300xem3984625,6908800r-3674745,l324485,6921500r3660140,-12700xem4289425,622300r-19050,l4270975,6299200r35,330200l4270375,6642100r-1270,12700l4267200,6667500r-2540,12700l4261485,6705600r-13335,38100l4229735,6781800r-23495,25400l4187825,6832600r-20320,12700l4144645,6870700r-11430,l4121150,6883400r-12065,l4096385,6896100r-26035,l4056380,6908800,324485,6921500r3756660,l4124960,6896100r40005,-25400l4200525,6845300r30480,-38100l4255770,6769100r18415,-38100l4285615,6680200r3810,-50800l4289425,622300xem4070350,6896100r-3830955,l252730,6908800r3803650,l4070350,6896100xem4109085,6883400r-3908425,l213360,6896100r3883025,l4109085,6883400xem4133215,6870700r-3957320,l187960,6883400r3933190,l4133215,6870700xem4730750,63500r-3933190,l785495,76200,774064,88900r-22225,12700l713105,139700r-30480,50800l665480,228600r-11430,38100l648335,304800r,6019800l647700,6324600r-1270,12700l308610,6337300r-13971,12700l238760,6350000r-13335,12700l212089,6362700r-12064,12700l187325,6375400r-12065,12700l163830,6388100r-22225,25400l121285,6426200r-18415,25400l86360,6464300r-13971,25400l55245,6527800r-11431,38100l41275,6591300r-1905,12700l38100,6629400r635,12700l43814,6692900r12066,38100l73025,6769100r31114,38100l122555,6832600r20320,12700l165100,6870700r3979545,l4167505,6845300r20320,-12700l4206240,6807200r36195,-50800l4257675,6718300r6985,-38100l4267200,6667500r1905,-12700l4270375,6642100r635,-12700l4270377,647700r-2,-25400l4272280,622300r1270,-12700l4638675,609600r13970,-12700l4680585,596900r12700,-12700l4719320,584200r12065,-12700l4743450,571500r11430,-12700l4777105,546100r20320,-25400l4815840,508000r30480,-50800l4863465,419100r11430,-38100l4880610,330200r,-25400l4874895,266700r-6985,-25400l4863465,215900r-5080,-12700l4845685,177800r-6350,l4831715,165100r-17145,-25400l4796155,114300r-20320,-12700l4753610,88900,4742815,76200,4730750,63500xem837565,25400r-43180,l780414,38100r-13969,l753110,50800,728980,76200,705485,88900r-39371,50800l635635,190500r-10796,38100l620395,241300r-6350,25400l612139,292100r-1269,12700l610235,317500r,5981700l307975,6299200r-16511,12700l243839,6311900r-15875,12700l629285,6324600r,-6007100l633095,266700r11430,-38100l662939,177800r24766,-38100l718185,101600,753745,76200,793750,50800,837565,25400xem4690745,25400r-3853180,l793750,50800,753745,76200r-35560,25400l687705,139700r-24766,38100l644525,228600r-11430,38100l629285,317500r,6007100l648335,6324600r,-6019800l649605,292100r7620,-38100l670560,215900r26035,-50800l731520,114300,774064,88900,785495,76200,797560,63500r24765,l835660,50800r13335,l862330,38100r3850322,l4690745,25400xem4712652,38100r-46672,l4679315,50800r26035,l4718685,63500r12065,l4742815,76200r10795,12700l4775835,101600r20320,12700l4814570,139700r17145,25400l4839335,177800r6350,l4858385,203200r5080,12700l4867910,241300r3810,12700l4874895,266700r2540,12700l4879340,292100r1270,12700l4880610,330200r-3175,38100l4867910,406400r-15240,38100l4832350,482600r-34925,38100l4777105,546100r-22225,12700l4743450,571500r-12065,l4719320,584200r-26035,l4680585,596900r-27940,l4638675,609600r-365125,l4272280,622300r372110,l4690745,609600r43815,-12700l4774565,571500r35560,-38100l4840605,495300r24765,-38100l4884420,419100r11430,-50800l4899660,317500r-3810,-50800l4884420,228600r-19050,-50800l4840605,139700r-30480,-38100l4774565,76200,4734560,50800,4712652,38100xem4735830,25400r-45085,l4712970,38100r21590,12700l4774565,76200r35560,25400l4840605,139700r24765,38100l4884420,228600r11430,38100l4899660,317500r-3810,50800l4884420,419100r-19050,38100l4840605,495300r-30480,38100l4774565,571500r-40005,25400l4690745,609600r-46355,12700l4720590,622300r13970,-12700l4748530,609600r13970,-12700l4775835,584200r24130,-12700l4823460,546100r20955,-12700l4862830,508000r8890,-12700l4879340,469900r7620,-12700l4904105,419100r8255,-38100l4914900,368300r3810,-25400l4918710,304800r-3810,-38100l4912360,254000r-3810,-12700l4899660,215900r-6350,-25400l4872355,152400r-26670,-38100l4801870,76200,4776470,50800,4763135,38100r-13335,l4735830,25400xem4705350,50800r-3869690,l822325,63500r3896360,l4705350,50800xem4665980,38100r-3803650,l848995,50800r3830320,l4665980,38100xem934085,12700r-110490,l808355,25400r76200,l934085,12700xem4594860,12700r-3660775,l884555,25400r3759835,l4594860,12700xem4706620,12700r-111760,l4644390,25400r76835,l4706620,12700xem4660265,l869315,,853440,12700r3822700,l4660265,xe" fillcolor="#3d2f51" stroked="f">
                  <v:fill opacity="32896f"/>
                  <v:path arrowok="t"/>
                </v:shape>
                <v:shape id="Graphic 193" o:spid="_x0000_s1068" style="position:absolute;left:3365;top:444;width:39656;height:69183;visibility:visible;mso-wrap-style:square;v-text-anchor:top" coordsize="3965575,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u+EsUA&#10;AADcAAAADwAAAGRycy9kb3ducmV2LnhtbERPS2vCQBC+C/6HZYTedGMtrcasooWCYA9qK3ocs5MH&#10;ZmfT7Dam/94tFHqbj+85ybIzlWipcaVlBeNRBII4tbrkXMHnx9twCsJ5ZI2VZVLwQw6Wi34vwVjb&#10;G++pPfhchBB2MSoovK9jKV1akEE3sjVx4DLbGPQBNrnUDd5CuKnkYxQ9S4Mlh4YCa3otKL0evo2C&#10;drO7ZOv1xD3tVtvTO39tp+fji1IPg241B+Gp8//iP/dGh/mzCfw+Ey6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74SxQAAANwAAAAPAAAAAAAAAAAAAAAAAJgCAABkcnMv&#10;ZG93bnJldi54bWxQSwUGAAAAAAQABAD1AAAAigMAAAAA&#10;" path="m610235,r49530,3810l706755,15240r43815,19050l790575,59055r35560,30480l856615,125095r24765,40005l899795,208915r11430,46355l915035,304800r-3810,49530l899795,401320r-18415,43814l856615,485140r-30480,35560l790575,551180r-40005,24765l706755,594360r-46990,12065l610235,610235r-48260,-7620l520065,580390,487045,547370,465455,505459r-7620,-47625l465455,409575r21590,-41910l520065,334645r41910,-21590l610235,304800r304800,em610235,610235r3355340,em,6918325r49530,-3810l96520,6903084r43815,-19050l180340,6859270r35560,-30480l246380,6793230r24765,-40005l289560,6709409r12065,-46354l305435,6613525r,-305435em,6308090r48260,7620l90170,6337935r33020,33020l144780,6412865r8255,47625l144780,6508750r-21590,41909l90170,6583680r-41910,21590l,6613525r305435,e" filled="f" strokecolor="#3d2f51" strokeweight="3pt">
                  <v:path arrowok="t"/>
                </v:shape>
                <v:shape id="Graphic 194" o:spid="_x0000_s1069"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2rfsMA&#10;AADcAAAADwAAAGRycy9kb3ducmV2LnhtbESP3YrCMBCF7xd8hzCCd2uq6KLVKCL4A96stQ8wNGNb&#10;bCaliVp9eiMI3s1wzvnmzHzZmkrcqHGlZQWDfgSCOLO65FxBetr8TkA4j6yxskwKHuRguej8zDHW&#10;9s5HuiU+FwHCLkYFhfd1LKXLCjLo+rYmDtrZNgZ9WJtc6gbvAW4qOYyiP2mw5HChwJrWBWWX5GoC&#10;xW13xKddlpzNIX2O01W5f/wr1eu2qxkIT63/mj/pvQ71pyN4PxMm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2rfsMAAADcAAAADwAAAAAAAAAAAAAAAACYAgAAZHJzL2Rv&#10;d25yZXYueG1sUEsFBgAAAAAEAAQA9QAAAIgDAAAAAA==&#10;" path="m4575810,l915035,,865505,3810,818514,15240,774700,34290,734695,59055,699135,89535r-30480,35560l643889,165100r-18414,43815l614045,255270r-3810,49530l610235,6308090r-305435,l255270,6311900r-46356,12065l165100,6342380r-40005,24765l89535,6397625r-30480,35560l34289,6473190r-19050,43815l3810,6563995,,6613525r3810,49530l15239,6709409r19050,43816l59055,6793230r30480,35560l125095,6859270r40005,24764l208914,6903084r46356,11431l304800,6918325r3660775,l4015105,6914515r46990,-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xe" fillcolor="#8062a0" stroked="f">
                  <v:path arrowok="t"/>
                </v:shape>
                <v:shape id="Graphic 195" o:spid="_x0000_s1070" style="position:absolute;left:190;top:3238;width:12205;height:66135;visibility:visible;mso-wrap-style:square;v-text-anchor:top" coordsize="1220470,661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1iBMEA&#10;AADcAAAADwAAAGRycy9kb3ducmV2LnhtbERPzWrCQBC+F3yHZQRvdTeCrabZSBEED+0h6gMM2TEJ&#10;zc6m2VU3b98tFHqbj+93il20vbjT6DvHGrKlAkFcO9Nxo+FyPjxvQPiAbLB3TBom8rArZ08F5sY9&#10;uKL7KTQihbDPUUMbwpBL6euWLPqlG4gTd3WjxZDg2Egz4iOF216ulHqRFjtODS0OtG+p/jrdrAbz&#10;mqkpC9/rqD433VRd48QfldaLeXx/AxEohn/xn/to0vztGn6fSRfI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9YgTBAAAA3AAAAA8AAAAAAAAAAAAAAAAAmAIAAGRycy9kb3du&#10;cmV2LnhtbFBLBQYAAAAABAAEAPUAAACGAwAAAAA=&#10;" path="m304799,6003290r-49530,3810l208914,6019165r-43814,18415l125094,6062345r-35560,30480l59054,6128385r-24765,40005l15239,6212205,3809,6259195,,6308725r3809,49530l15239,6404610r19050,43815l59054,6488430r30480,35560l125094,6554470r40006,24764l208914,6598284r46355,11431l304799,6613525r49531,-3810l401320,6598284r43814,-19050l485139,6554470r35561,-30480l551180,6488430r24764,-40005l594360,6404610r12065,-46355l610235,6308725r-305436,l353059,6300470r41911,-21590l427989,6245860r21591,-41910l457834,6155690r-8254,-47625l427989,6066155r-33019,-33020l353059,6010910r-48260,-7620xem1220470,l915035,,866775,8254,824864,29845,791844,62864r-21589,41911l762635,153035r7620,47625l791844,242570r33020,33019l866775,297814r48260,7621l964564,301625r46991,-12065l1055370,271145r40005,-24766l1130935,215900r30479,-35561l1186180,140335r18415,-43815l1216025,49529,1220470,xe" fillcolor="#675082" stroked="f">
                  <v:path arrowok="t"/>
                </v:shape>
                <v:shape id="Graphic 196" o:spid="_x0000_s1071" style="position:absolute;left:190;top:190;width:48806;height:69183;visibility:visible;mso-wrap-style:square;v-text-anchor:top" coordsize="4880610,6918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eCqsMA&#10;AADcAAAADwAAAGRycy9kb3ducmV2LnhtbERPTWvCQBC9F/wPywi91Y1C0xpdRQQhl0CrFTwO2XET&#10;zc6G7DZJ++u7hUJv83ifs96OthE9db52rGA+S0AQl07XbBR8nA5PryB8QNbYOCYFX+Rhu5k8rDHT&#10;buB36o/BiBjCPkMFVQhtJqUvK7LoZ64ljtzVdRZDhJ2RusMhhttGLpIklRZrjg0VtrSvqLwfP62C&#10;/Oxu88WwL4rv9kIvz2Ts9c0o9TgddysQgcbwL/5z5zrOX6bw+0y8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eCqsMAAADcAAAADwAAAAAAAAAAAAAAAACYAgAAZHJzL2Rv&#10;d25yZXYueG1sUEsFBgAAAAAEAAQA9QAAAIgDAAAAAA==&#10;" path="m915035,l865504,3810,818515,15240,774700,34290,734694,59055,699135,89535r-30480,35560l643890,165100r-18415,43815l614044,255270r-3809,49530l610235,6308090r-305435,l255269,6311900r-46355,12065l165100,6342380r-40006,24765l89534,6397625r-30480,35560l34290,6473190r-19050,43815l3809,6563995,,6613525r3809,49530l15240,6709409r19050,43816l59054,6793230r30480,35560l125094,6859270r40006,24764l208914,6903084r46355,11431l304800,6918325r3660775,l4015104,6914515r46991,-11431l4105910,6884034r40005,-24764l4181475,6828790r30480,-35560l4236720,6753225r18415,-43816l4266565,6663055r3810,-49530l4270375,610235r305435,l4625340,606425r46355,-12065l4715510,575945r40005,-24765l4791075,520700r30480,-35560l4846320,445134r19050,-43814l4876800,354330r3810,-49530l4876800,255270r-11430,-46355l4846320,165100r-24765,-40005l4791075,89535,4755515,59055,4715510,34290,4671695,15240,4625340,3810,4575810,,915035,xem915035,r49530,3810l1011554,15240r43816,19050l1095375,59055r35560,30480l1161414,125095r24766,40005l1204595,208915r11430,46355l1220470,304800r-4445,49530l1204595,401320r-18415,43814l1161414,485140r-30479,35560l1095375,551180r-40005,24765l1011554,594360r-46989,12065l915035,610235r-48260,-7620l824865,580390,791844,547370,770255,505459r-7620,-47625l770255,409575r21589,-41910l824865,334645r41910,-21590l915035,304800r305435,em915035,610235r3355340,em304800,6918325r49530,-3810l401319,6903084r43815,-19050l485139,6859270r35561,-30480l551180,6793230r24764,-40005l594360,6709409r12065,-46354l610235,6613525r,-305435em304800,6308090r48259,7620l394969,6337935r33020,33020l449580,6412865r8254,47625l449580,6508750r-21591,41909l394969,6583680r-41910,21590l304800,6613525r305435,e" filled="f" strokecolor="#f0f0f0" strokeweight="3pt">
                  <v:path arrowok="t"/>
                </v:shape>
                <v:shape id="Textbox 197" o:spid="_x0000_s1072" type="#_x0000_t202" style="position:absolute;width:49314;height:69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1cHMMA&#10;AADcAAAADwAAAGRycy9kb3ducmV2LnhtbERPTWvCQBC9F/oflhG81Y0etEY3IkWhIJTG9NDjmJ0k&#10;i9nZmN1q+u/dQsHbPN7nrDeDbcWVem8cK5hOEhDEpdOGawVfxf7lFYQPyBpbx6TglzxssuenNaba&#10;3Tin6zHUIoawT1FBE0KXSunLhiz6ieuII1e53mKIsK+l7vEWw20rZ0kylxYNx4YGO3prqDwff6yC&#10;7TfnO3P5OH3mVW6KYpnwYX5WajwatisQgYbwEP+733Wcv1z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1cHMMAAADcAAAADwAAAAAAAAAAAAAAAACYAgAAZHJzL2Rv&#10;d25yZXYueG1sUEsFBgAAAAAEAAQA9QAAAIgDAAAAAA==&#10;" filled="f" stroked="f">
                  <v:textbox inset="0,0,0,0">
                    <w:txbxContent>
                      <w:p w14:paraId="6424819E" w14:textId="77777777" w:rsidR="00860E27" w:rsidRDefault="00860E27">
                        <w:pPr>
                          <w:rPr>
                            <w:sz w:val="62"/>
                          </w:rPr>
                        </w:pPr>
                      </w:p>
                      <w:p w14:paraId="678D7E76" w14:textId="77777777" w:rsidR="00860E27" w:rsidRDefault="00860E27">
                        <w:pPr>
                          <w:rPr>
                            <w:sz w:val="62"/>
                          </w:rPr>
                        </w:pPr>
                      </w:p>
                      <w:p w14:paraId="3A395C92" w14:textId="77777777" w:rsidR="00860E27" w:rsidRDefault="00860E27">
                        <w:pPr>
                          <w:rPr>
                            <w:sz w:val="62"/>
                          </w:rPr>
                        </w:pPr>
                      </w:p>
                      <w:p w14:paraId="45A10F80" w14:textId="77777777" w:rsidR="00860E27" w:rsidRDefault="00860E27">
                        <w:pPr>
                          <w:rPr>
                            <w:sz w:val="62"/>
                          </w:rPr>
                        </w:pPr>
                      </w:p>
                      <w:p w14:paraId="4EDC7FC2" w14:textId="77777777" w:rsidR="00860E27" w:rsidRDefault="00860E27">
                        <w:pPr>
                          <w:rPr>
                            <w:sz w:val="62"/>
                          </w:rPr>
                        </w:pPr>
                      </w:p>
                      <w:p w14:paraId="7C1E22A5" w14:textId="77777777" w:rsidR="00860E27" w:rsidRDefault="00860E27">
                        <w:pPr>
                          <w:rPr>
                            <w:sz w:val="62"/>
                          </w:rPr>
                        </w:pPr>
                      </w:p>
                      <w:p w14:paraId="2B2406BC" w14:textId="77777777" w:rsidR="00860E27" w:rsidRDefault="00860E27">
                        <w:pPr>
                          <w:spacing w:before="81"/>
                          <w:rPr>
                            <w:sz w:val="62"/>
                          </w:rPr>
                        </w:pPr>
                      </w:p>
                      <w:p w14:paraId="20231844" w14:textId="77777777" w:rsidR="00860E27" w:rsidRDefault="00860E27">
                        <w:pPr>
                          <w:ind w:left="4" w:right="20"/>
                          <w:jc w:val="center"/>
                          <w:rPr>
                            <w:rFonts w:ascii="Arial Black"/>
                            <w:sz w:val="62"/>
                          </w:rPr>
                        </w:pPr>
                        <w:r>
                          <w:rPr>
                            <w:rFonts w:ascii="Arial Black"/>
                            <w:color w:val="FFFFFF"/>
                            <w:spacing w:val="-2"/>
                            <w:sz w:val="62"/>
                          </w:rPr>
                          <w:t>Annexure</w:t>
                        </w:r>
                      </w:p>
                    </w:txbxContent>
                  </v:textbox>
                </v:shape>
                <w10:anchorlock/>
              </v:group>
            </w:pict>
          </mc:Fallback>
        </mc:AlternateContent>
      </w:r>
    </w:p>
    <w:p w14:paraId="1B5DF7EA" w14:textId="77777777" w:rsidR="0047733A" w:rsidRDefault="0047733A">
      <w:pPr>
        <w:pStyle w:val="BodyText"/>
        <w:rPr>
          <w:sz w:val="20"/>
        </w:rPr>
        <w:sectPr w:rsidR="0047733A">
          <w:pgSz w:w="11920" w:h="16850"/>
          <w:pgMar w:top="1240" w:right="720" w:bottom="540" w:left="720" w:header="454" w:footer="354" w:gutter="0"/>
          <w:cols w:space="720"/>
        </w:sectPr>
      </w:pPr>
    </w:p>
    <w:p w14:paraId="7EFC9210" w14:textId="77777777" w:rsidR="0047733A" w:rsidRDefault="00A66171">
      <w:pPr>
        <w:pStyle w:val="Heading1"/>
        <w:spacing w:before="164"/>
        <w:ind w:left="17" w:right="391"/>
        <w:jc w:val="center"/>
      </w:pPr>
      <w:bookmarkStart w:id="2" w:name="BHARATHIAR_UNIVERSITY:_COIMBATORE_–_46"/>
      <w:bookmarkEnd w:id="2"/>
      <w:r>
        <w:lastRenderedPageBreak/>
        <w:t>BHARATHIAR</w:t>
      </w:r>
      <w:r>
        <w:rPr>
          <w:spacing w:val="-7"/>
        </w:rPr>
        <w:t xml:space="preserve"> </w:t>
      </w:r>
      <w:r>
        <w:t>UNIVERSITY:</w:t>
      </w:r>
      <w:r>
        <w:rPr>
          <w:spacing w:val="-4"/>
        </w:rPr>
        <w:t xml:space="preserve"> </w:t>
      </w:r>
      <w:r>
        <w:t>COIMBATORE</w:t>
      </w:r>
      <w:r>
        <w:rPr>
          <w:spacing w:val="-3"/>
        </w:rPr>
        <w:t xml:space="preserve"> </w:t>
      </w:r>
      <w:r>
        <w:t>–</w:t>
      </w:r>
      <w:r>
        <w:rPr>
          <w:spacing w:val="-3"/>
        </w:rPr>
        <w:t xml:space="preserve"> </w:t>
      </w:r>
      <w:r>
        <w:rPr>
          <w:spacing w:val="-5"/>
        </w:rPr>
        <w:t>46</w:t>
      </w:r>
    </w:p>
    <w:p w14:paraId="3A7C69A6" w14:textId="77777777" w:rsidR="0047733A" w:rsidRDefault="0047733A">
      <w:pPr>
        <w:pStyle w:val="BodyText"/>
        <w:spacing w:before="7"/>
        <w:rPr>
          <w:b/>
        </w:rPr>
      </w:pPr>
    </w:p>
    <w:p w14:paraId="51EDC644" w14:textId="77777777" w:rsidR="0047733A" w:rsidRDefault="00A66171">
      <w:pPr>
        <w:spacing w:line="278" w:lineRule="auto"/>
        <w:ind w:left="2486" w:right="1059" w:hanging="96"/>
        <w:rPr>
          <w:b/>
          <w:sz w:val="24"/>
        </w:rPr>
      </w:pPr>
      <w:r>
        <w:rPr>
          <w:b/>
          <w:sz w:val="24"/>
        </w:rPr>
        <w:t>MASTER</w:t>
      </w:r>
      <w:r>
        <w:rPr>
          <w:b/>
          <w:spacing w:val="-8"/>
          <w:sz w:val="24"/>
        </w:rPr>
        <w:t xml:space="preserve"> </w:t>
      </w:r>
      <w:r>
        <w:rPr>
          <w:b/>
          <w:sz w:val="24"/>
        </w:rPr>
        <w:t>OF</w:t>
      </w:r>
      <w:r>
        <w:rPr>
          <w:b/>
          <w:spacing w:val="-8"/>
          <w:sz w:val="24"/>
        </w:rPr>
        <w:t xml:space="preserve"> </w:t>
      </w:r>
      <w:r>
        <w:rPr>
          <w:b/>
          <w:sz w:val="24"/>
        </w:rPr>
        <w:t>BUSINESS</w:t>
      </w:r>
      <w:r>
        <w:rPr>
          <w:b/>
          <w:spacing w:val="-7"/>
          <w:sz w:val="24"/>
        </w:rPr>
        <w:t xml:space="preserve"> </w:t>
      </w:r>
      <w:r>
        <w:rPr>
          <w:b/>
          <w:sz w:val="24"/>
        </w:rPr>
        <w:t>ADMINISTRATION</w:t>
      </w:r>
      <w:r>
        <w:rPr>
          <w:b/>
          <w:spacing w:val="-8"/>
          <w:sz w:val="24"/>
        </w:rPr>
        <w:t xml:space="preserve"> </w:t>
      </w:r>
      <w:r>
        <w:rPr>
          <w:b/>
          <w:sz w:val="24"/>
        </w:rPr>
        <w:t>- INTERNATIONAL BUSINESS (FULL TIME)</w:t>
      </w:r>
    </w:p>
    <w:p w14:paraId="29DC0B0D" w14:textId="77777777" w:rsidR="0047733A" w:rsidRDefault="0047733A">
      <w:pPr>
        <w:pStyle w:val="BodyText"/>
        <w:rPr>
          <w:b/>
        </w:rPr>
      </w:pPr>
    </w:p>
    <w:p w14:paraId="79A0BE39" w14:textId="77777777" w:rsidR="0047733A" w:rsidRDefault="0047733A">
      <w:pPr>
        <w:pStyle w:val="BodyText"/>
        <w:spacing w:before="117"/>
        <w:rPr>
          <w:b/>
        </w:rPr>
      </w:pPr>
    </w:p>
    <w:p w14:paraId="26AE7C02" w14:textId="2419DF58" w:rsidR="0047733A" w:rsidRDefault="00A66171">
      <w:pPr>
        <w:pStyle w:val="Heading2"/>
        <w:spacing w:before="1" w:line="235" w:lineRule="auto"/>
        <w:ind w:left="1077" w:right="1059"/>
      </w:pPr>
      <w:r>
        <w:t>The</w:t>
      </w:r>
      <w:r>
        <w:rPr>
          <w:spacing w:val="-4"/>
        </w:rPr>
        <w:t xml:space="preserve"> </w:t>
      </w:r>
      <w:r>
        <w:t>revised</w:t>
      </w:r>
      <w:r>
        <w:rPr>
          <w:spacing w:val="-3"/>
        </w:rPr>
        <w:t xml:space="preserve"> </w:t>
      </w:r>
      <w:r>
        <w:t>Regulations</w:t>
      </w:r>
      <w:r>
        <w:rPr>
          <w:spacing w:val="-3"/>
        </w:rPr>
        <w:t xml:space="preserve"> </w:t>
      </w:r>
      <w:r>
        <w:t>will</w:t>
      </w:r>
      <w:r>
        <w:rPr>
          <w:spacing w:val="-3"/>
        </w:rPr>
        <w:t xml:space="preserve"> </w:t>
      </w:r>
      <w:r>
        <w:t>come</w:t>
      </w:r>
      <w:r>
        <w:rPr>
          <w:spacing w:val="-4"/>
        </w:rPr>
        <w:t xml:space="preserve"> </w:t>
      </w:r>
      <w:r>
        <w:t>into</w:t>
      </w:r>
      <w:r>
        <w:rPr>
          <w:spacing w:val="-3"/>
        </w:rPr>
        <w:t xml:space="preserve"> </w:t>
      </w:r>
      <w:r>
        <w:t>force</w:t>
      </w:r>
      <w:r>
        <w:rPr>
          <w:spacing w:val="-4"/>
        </w:rPr>
        <w:t xml:space="preserve"> </w:t>
      </w:r>
      <w:r>
        <w:t>from</w:t>
      </w:r>
      <w:r>
        <w:rPr>
          <w:spacing w:val="-2"/>
        </w:rPr>
        <w:t xml:space="preserve"> </w:t>
      </w:r>
      <w:r>
        <w:t>the</w:t>
      </w:r>
      <w:r>
        <w:rPr>
          <w:spacing w:val="-4"/>
        </w:rPr>
        <w:t xml:space="preserve"> </w:t>
      </w:r>
      <w:r>
        <w:t>academic</w:t>
      </w:r>
      <w:r>
        <w:rPr>
          <w:spacing w:val="-4"/>
        </w:rPr>
        <w:t xml:space="preserve"> </w:t>
      </w:r>
      <w:r>
        <w:t>year</w:t>
      </w:r>
      <w:r>
        <w:rPr>
          <w:spacing w:val="-4"/>
        </w:rPr>
        <w:t xml:space="preserve"> </w:t>
      </w:r>
      <w:r w:rsidR="00860E27">
        <w:t>2026</w:t>
      </w:r>
      <w:r>
        <w:t>-202</w:t>
      </w:r>
      <w:r w:rsidR="00860E27">
        <w:t>7</w:t>
      </w:r>
      <w:bookmarkStart w:id="3" w:name="_GoBack"/>
      <w:bookmarkEnd w:id="3"/>
      <w:r>
        <w:t xml:space="preserve"> batch onwards.</w:t>
      </w:r>
    </w:p>
    <w:p w14:paraId="0ED81067" w14:textId="77777777" w:rsidR="0047733A" w:rsidRDefault="00A66171">
      <w:pPr>
        <w:pStyle w:val="ListParagraph"/>
        <w:numPr>
          <w:ilvl w:val="0"/>
          <w:numId w:val="3"/>
        </w:numPr>
        <w:tabs>
          <w:tab w:val="left" w:pos="1888"/>
          <w:tab w:val="left" w:pos="3395"/>
        </w:tabs>
        <w:spacing w:before="203" w:line="288" w:lineRule="auto"/>
        <w:ind w:right="715"/>
        <w:jc w:val="both"/>
        <w:rPr>
          <w:sz w:val="24"/>
        </w:rPr>
      </w:pPr>
      <w:r>
        <w:rPr>
          <w:b/>
          <w:sz w:val="24"/>
        </w:rPr>
        <w:t xml:space="preserve">Programme: </w:t>
      </w:r>
      <w:r>
        <w:rPr>
          <w:sz w:val="24"/>
        </w:rPr>
        <w:t xml:space="preserve">MBA International Business Programme will consist of 16 core </w:t>
      </w:r>
      <w:r>
        <w:rPr>
          <w:spacing w:val="-2"/>
          <w:sz w:val="24"/>
        </w:rPr>
        <w:t>subjects,</w:t>
      </w:r>
      <w:r>
        <w:rPr>
          <w:sz w:val="24"/>
        </w:rPr>
        <w:tab/>
        <w:t>8 Elective subjects, 1 Computer applications practical, 1 Project work</w:t>
      </w:r>
      <w:r>
        <w:rPr>
          <w:spacing w:val="-3"/>
          <w:sz w:val="24"/>
        </w:rPr>
        <w:t xml:space="preserve"> </w:t>
      </w:r>
      <w:r>
        <w:rPr>
          <w:sz w:val="24"/>
        </w:rPr>
        <w:t>and</w:t>
      </w:r>
      <w:r>
        <w:rPr>
          <w:spacing w:val="-3"/>
          <w:sz w:val="24"/>
        </w:rPr>
        <w:t xml:space="preserve"> </w:t>
      </w:r>
      <w:r>
        <w:rPr>
          <w:sz w:val="24"/>
        </w:rPr>
        <w:t>1</w:t>
      </w:r>
      <w:r>
        <w:rPr>
          <w:spacing w:val="-3"/>
          <w:sz w:val="24"/>
        </w:rPr>
        <w:t xml:space="preserve"> </w:t>
      </w:r>
      <w:r>
        <w:rPr>
          <w:sz w:val="24"/>
        </w:rPr>
        <w:t>SWAYAM</w:t>
      </w:r>
      <w:r>
        <w:rPr>
          <w:spacing w:val="-3"/>
          <w:sz w:val="24"/>
        </w:rPr>
        <w:t xml:space="preserve"> </w:t>
      </w:r>
      <w:r>
        <w:rPr>
          <w:sz w:val="24"/>
        </w:rPr>
        <w:t>course,</w:t>
      </w:r>
      <w:r>
        <w:rPr>
          <w:spacing w:val="-3"/>
          <w:sz w:val="24"/>
        </w:rPr>
        <w:t xml:space="preserve"> </w:t>
      </w:r>
      <w:r>
        <w:rPr>
          <w:sz w:val="24"/>
        </w:rPr>
        <w:t>2</w:t>
      </w:r>
      <w:r>
        <w:rPr>
          <w:spacing w:val="-3"/>
          <w:sz w:val="24"/>
        </w:rPr>
        <w:t xml:space="preserve"> </w:t>
      </w:r>
      <w:r>
        <w:rPr>
          <w:sz w:val="24"/>
        </w:rPr>
        <w:t>Value</w:t>
      </w:r>
      <w:r>
        <w:rPr>
          <w:spacing w:val="-4"/>
          <w:sz w:val="24"/>
        </w:rPr>
        <w:t xml:space="preserve"> </w:t>
      </w:r>
      <w:r>
        <w:rPr>
          <w:sz w:val="24"/>
        </w:rPr>
        <w:t>added</w:t>
      </w:r>
      <w:r>
        <w:rPr>
          <w:spacing w:val="-1"/>
          <w:sz w:val="24"/>
        </w:rPr>
        <w:t xml:space="preserve"> </w:t>
      </w:r>
      <w:r>
        <w:rPr>
          <w:sz w:val="24"/>
        </w:rPr>
        <w:t>courses</w:t>
      </w:r>
      <w:r>
        <w:rPr>
          <w:spacing w:val="-3"/>
          <w:sz w:val="24"/>
        </w:rPr>
        <w:t xml:space="preserve"> </w:t>
      </w:r>
      <w:r>
        <w:rPr>
          <w:sz w:val="24"/>
        </w:rPr>
        <w:t>and</w:t>
      </w:r>
      <w:r>
        <w:rPr>
          <w:spacing w:val="-3"/>
          <w:sz w:val="24"/>
        </w:rPr>
        <w:t xml:space="preserve"> </w:t>
      </w:r>
      <w:r>
        <w:rPr>
          <w:sz w:val="24"/>
        </w:rPr>
        <w:t>2</w:t>
      </w:r>
      <w:r>
        <w:rPr>
          <w:spacing w:val="-3"/>
          <w:sz w:val="24"/>
        </w:rPr>
        <w:t xml:space="preserve"> </w:t>
      </w:r>
      <w:r>
        <w:rPr>
          <w:sz w:val="24"/>
        </w:rPr>
        <w:t>Job</w:t>
      </w:r>
      <w:r>
        <w:rPr>
          <w:spacing w:val="-3"/>
          <w:sz w:val="24"/>
        </w:rPr>
        <w:t xml:space="preserve"> </w:t>
      </w:r>
      <w:r>
        <w:rPr>
          <w:sz w:val="24"/>
        </w:rPr>
        <w:t>oriented</w:t>
      </w:r>
      <w:r>
        <w:rPr>
          <w:spacing w:val="-3"/>
          <w:sz w:val="24"/>
        </w:rPr>
        <w:t xml:space="preserve"> </w:t>
      </w:r>
      <w:r>
        <w:rPr>
          <w:sz w:val="24"/>
        </w:rPr>
        <w:t>courses. Minimum</w:t>
      </w:r>
      <w:r>
        <w:rPr>
          <w:spacing w:val="-4"/>
          <w:sz w:val="24"/>
        </w:rPr>
        <w:t xml:space="preserve"> </w:t>
      </w:r>
      <w:r>
        <w:rPr>
          <w:sz w:val="24"/>
        </w:rPr>
        <w:t>strength</w:t>
      </w:r>
      <w:r>
        <w:rPr>
          <w:spacing w:val="-5"/>
          <w:sz w:val="24"/>
        </w:rPr>
        <w:t xml:space="preserve"> </w:t>
      </w:r>
      <w:r>
        <w:rPr>
          <w:sz w:val="24"/>
        </w:rPr>
        <w:t>for</w:t>
      </w:r>
      <w:r>
        <w:rPr>
          <w:spacing w:val="-6"/>
          <w:sz w:val="24"/>
        </w:rPr>
        <w:t xml:space="preserve"> </w:t>
      </w:r>
      <w:r>
        <w:rPr>
          <w:sz w:val="24"/>
        </w:rPr>
        <w:t>each</w:t>
      </w:r>
      <w:r>
        <w:rPr>
          <w:spacing w:val="-5"/>
          <w:sz w:val="24"/>
        </w:rPr>
        <w:t xml:space="preserve"> </w:t>
      </w:r>
      <w:r>
        <w:rPr>
          <w:sz w:val="24"/>
        </w:rPr>
        <w:t>elective</w:t>
      </w:r>
      <w:r>
        <w:rPr>
          <w:spacing w:val="-6"/>
          <w:sz w:val="24"/>
        </w:rPr>
        <w:t xml:space="preserve"> </w:t>
      </w:r>
      <w:r>
        <w:rPr>
          <w:sz w:val="24"/>
        </w:rPr>
        <w:t>course</w:t>
      </w:r>
      <w:r>
        <w:rPr>
          <w:spacing w:val="-6"/>
          <w:sz w:val="24"/>
        </w:rPr>
        <w:t xml:space="preserve"> </w:t>
      </w:r>
      <w:r>
        <w:rPr>
          <w:sz w:val="24"/>
        </w:rPr>
        <w:t>will</w:t>
      </w:r>
      <w:r>
        <w:rPr>
          <w:spacing w:val="-4"/>
          <w:sz w:val="24"/>
        </w:rPr>
        <w:t xml:space="preserve"> </w:t>
      </w:r>
      <w:r>
        <w:rPr>
          <w:sz w:val="24"/>
        </w:rPr>
        <w:t>be</w:t>
      </w:r>
      <w:r>
        <w:rPr>
          <w:spacing w:val="-3"/>
          <w:sz w:val="24"/>
        </w:rPr>
        <w:t xml:space="preserve"> </w:t>
      </w:r>
      <w:r>
        <w:rPr>
          <w:sz w:val="24"/>
        </w:rPr>
        <w:t>20%</w:t>
      </w:r>
      <w:r>
        <w:rPr>
          <w:spacing w:val="-6"/>
          <w:sz w:val="24"/>
        </w:rPr>
        <w:t xml:space="preserve"> </w:t>
      </w:r>
      <w:r>
        <w:rPr>
          <w:sz w:val="24"/>
        </w:rPr>
        <w:t>of</w:t>
      </w:r>
      <w:r>
        <w:rPr>
          <w:spacing w:val="-6"/>
          <w:sz w:val="24"/>
        </w:rPr>
        <w:t xml:space="preserve"> </w:t>
      </w:r>
      <w:r>
        <w:rPr>
          <w:sz w:val="24"/>
        </w:rPr>
        <w:t>the</w:t>
      </w:r>
      <w:r>
        <w:rPr>
          <w:spacing w:val="-3"/>
          <w:sz w:val="24"/>
        </w:rPr>
        <w:t xml:space="preserve"> </w:t>
      </w:r>
      <w:r>
        <w:rPr>
          <w:sz w:val="24"/>
        </w:rPr>
        <w:t>total</w:t>
      </w:r>
      <w:r>
        <w:rPr>
          <w:spacing w:val="-4"/>
          <w:sz w:val="24"/>
        </w:rPr>
        <w:t xml:space="preserve"> </w:t>
      </w:r>
      <w:r>
        <w:rPr>
          <w:sz w:val="24"/>
        </w:rPr>
        <w:t>strength</w:t>
      </w:r>
      <w:r>
        <w:rPr>
          <w:spacing w:val="-2"/>
          <w:sz w:val="24"/>
        </w:rPr>
        <w:t xml:space="preserve"> </w:t>
      </w:r>
      <w:r>
        <w:rPr>
          <w:sz w:val="24"/>
        </w:rPr>
        <w:t>of</w:t>
      </w:r>
      <w:r>
        <w:rPr>
          <w:spacing w:val="-6"/>
          <w:sz w:val="24"/>
        </w:rPr>
        <w:t xml:space="preserve"> </w:t>
      </w:r>
      <w:r>
        <w:rPr>
          <w:sz w:val="24"/>
        </w:rPr>
        <w:t>the students and their performance in the relevant core subject.</w:t>
      </w:r>
    </w:p>
    <w:p w14:paraId="11F9F153" w14:textId="77777777" w:rsidR="0047733A" w:rsidRDefault="0047733A">
      <w:pPr>
        <w:pStyle w:val="BodyText"/>
        <w:spacing w:before="2"/>
      </w:pPr>
    </w:p>
    <w:p w14:paraId="3CABAF94" w14:textId="77777777" w:rsidR="0047733A" w:rsidRDefault="00A66171">
      <w:pPr>
        <w:pStyle w:val="ListParagraph"/>
        <w:numPr>
          <w:ilvl w:val="0"/>
          <w:numId w:val="3"/>
        </w:numPr>
        <w:tabs>
          <w:tab w:val="left" w:pos="1888"/>
        </w:tabs>
        <w:spacing w:before="1"/>
        <w:ind w:right="1738" w:hanging="363"/>
        <w:rPr>
          <w:sz w:val="24"/>
        </w:rPr>
      </w:pPr>
      <w:r>
        <w:rPr>
          <w:b/>
          <w:sz w:val="24"/>
        </w:rPr>
        <w:t>Duration</w:t>
      </w:r>
      <w:r>
        <w:rPr>
          <w:b/>
          <w:spacing w:val="-2"/>
          <w:sz w:val="24"/>
        </w:rPr>
        <w:t xml:space="preserve"> </w:t>
      </w:r>
      <w:r>
        <w:rPr>
          <w:sz w:val="24"/>
        </w:rPr>
        <w:t>:</w:t>
      </w:r>
      <w:r>
        <w:rPr>
          <w:spacing w:val="-2"/>
          <w:sz w:val="24"/>
        </w:rPr>
        <w:t xml:space="preserve"> </w:t>
      </w:r>
      <w:r>
        <w:rPr>
          <w:sz w:val="24"/>
        </w:rPr>
        <w:t>Full</w:t>
      </w:r>
      <w:r>
        <w:rPr>
          <w:spacing w:val="-2"/>
          <w:sz w:val="24"/>
        </w:rPr>
        <w:t xml:space="preserve"> </w:t>
      </w:r>
      <w:r>
        <w:rPr>
          <w:sz w:val="24"/>
        </w:rPr>
        <w:t>Time</w:t>
      </w:r>
      <w:r>
        <w:rPr>
          <w:spacing w:val="-3"/>
          <w:sz w:val="24"/>
        </w:rPr>
        <w:t xml:space="preserve"> </w:t>
      </w:r>
      <w:r>
        <w:rPr>
          <w:sz w:val="24"/>
        </w:rPr>
        <w:t>MBA</w:t>
      </w:r>
      <w:r>
        <w:rPr>
          <w:spacing w:val="-3"/>
          <w:sz w:val="24"/>
        </w:rPr>
        <w:t xml:space="preserve"> </w:t>
      </w:r>
      <w:r>
        <w:rPr>
          <w:sz w:val="24"/>
        </w:rPr>
        <w:t>IB</w:t>
      </w:r>
      <w:r>
        <w:rPr>
          <w:spacing w:val="-2"/>
          <w:sz w:val="24"/>
        </w:rPr>
        <w:t xml:space="preserve"> </w:t>
      </w:r>
      <w:r>
        <w:rPr>
          <w:sz w:val="24"/>
        </w:rPr>
        <w:t>Programme</w:t>
      </w:r>
      <w:r>
        <w:rPr>
          <w:spacing w:val="-3"/>
          <w:sz w:val="24"/>
        </w:rPr>
        <w:t xml:space="preserve"> </w:t>
      </w:r>
      <w:r>
        <w:rPr>
          <w:sz w:val="24"/>
        </w:rPr>
        <w:t>consists</w:t>
      </w:r>
      <w:r>
        <w:rPr>
          <w:spacing w:val="-2"/>
          <w:sz w:val="24"/>
        </w:rPr>
        <w:t xml:space="preserve"> </w:t>
      </w:r>
      <w:r>
        <w:rPr>
          <w:sz w:val="24"/>
        </w:rPr>
        <w:t>of</w:t>
      </w:r>
      <w:r>
        <w:rPr>
          <w:spacing w:val="-3"/>
          <w:sz w:val="24"/>
        </w:rPr>
        <w:t xml:space="preserve"> </w:t>
      </w:r>
      <w:r>
        <w:rPr>
          <w:sz w:val="24"/>
        </w:rPr>
        <w:t>4</w:t>
      </w:r>
      <w:r>
        <w:rPr>
          <w:spacing w:val="-2"/>
          <w:sz w:val="24"/>
        </w:rPr>
        <w:t xml:space="preserve"> </w:t>
      </w:r>
      <w:r>
        <w:rPr>
          <w:sz w:val="24"/>
        </w:rPr>
        <w:t>semesters</w:t>
      </w:r>
      <w:r>
        <w:rPr>
          <w:spacing w:val="-2"/>
          <w:sz w:val="24"/>
        </w:rPr>
        <w:t xml:space="preserve"> </w:t>
      </w:r>
      <w:r>
        <w:rPr>
          <w:sz w:val="24"/>
        </w:rPr>
        <w:t>in</w:t>
      </w:r>
      <w:r>
        <w:rPr>
          <w:spacing w:val="-2"/>
          <w:sz w:val="24"/>
        </w:rPr>
        <w:t xml:space="preserve"> </w:t>
      </w:r>
      <w:r>
        <w:rPr>
          <w:sz w:val="24"/>
        </w:rPr>
        <w:t>2 Academic years.</w:t>
      </w:r>
    </w:p>
    <w:p w14:paraId="217BA3F9" w14:textId="77777777" w:rsidR="0047733A" w:rsidRDefault="00A66171">
      <w:pPr>
        <w:pStyle w:val="ListParagraph"/>
        <w:numPr>
          <w:ilvl w:val="0"/>
          <w:numId w:val="3"/>
        </w:numPr>
        <w:tabs>
          <w:tab w:val="left" w:pos="1888"/>
        </w:tabs>
        <w:spacing w:before="276"/>
        <w:ind w:right="726"/>
        <w:jc w:val="both"/>
        <w:rPr>
          <w:sz w:val="24"/>
        </w:rPr>
      </w:pPr>
      <w:r>
        <w:rPr>
          <w:noProof/>
          <w:sz w:val="24"/>
        </w:rPr>
        <w:drawing>
          <wp:anchor distT="0" distB="0" distL="0" distR="0" simplePos="0" relativeHeight="251702272" behindDoc="1" locked="0" layoutInCell="1" allowOverlap="1" wp14:anchorId="3A6941F3" wp14:editId="7313D2A7">
            <wp:simplePos x="0" y="0"/>
            <wp:positionH relativeFrom="page">
              <wp:posOffset>2743200</wp:posOffset>
            </wp:positionH>
            <wp:positionV relativeFrom="paragraph">
              <wp:posOffset>430271</wp:posOffset>
            </wp:positionV>
            <wp:extent cx="2463800" cy="2051312"/>
            <wp:effectExtent l="0" t="0" r="0" b="0"/>
            <wp:wrapNone/>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12" cstate="print"/>
                    <a:stretch>
                      <a:fillRect/>
                    </a:stretch>
                  </pic:blipFill>
                  <pic:spPr>
                    <a:xfrm>
                      <a:off x="0" y="0"/>
                      <a:ext cx="2463800" cy="2051312"/>
                    </a:xfrm>
                    <a:prstGeom prst="rect">
                      <a:avLst/>
                    </a:prstGeom>
                  </pic:spPr>
                </pic:pic>
              </a:graphicData>
            </a:graphic>
          </wp:anchor>
        </w:drawing>
      </w:r>
      <w:r>
        <w:rPr>
          <w:b/>
          <w:sz w:val="24"/>
        </w:rPr>
        <w:t xml:space="preserve">Eligibility for Admission: </w:t>
      </w:r>
      <w:r>
        <w:rPr>
          <w:sz w:val="24"/>
        </w:rPr>
        <w:t>Candidates seeking admission into Full Time Programme</w:t>
      </w:r>
      <w:r>
        <w:rPr>
          <w:spacing w:val="-15"/>
          <w:sz w:val="24"/>
        </w:rPr>
        <w:t xml:space="preserve"> </w:t>
      </w:r>
      <w:r>
        <w:rPr>
          <w:sz w:val="24"/>
        </w:rPr>
        <w:t>should</w:t>
      </w:r>
      <w:r>
        <w:rPr>
          <w:spacing w:val="-15"/>
          <w:sz w:val="24"/>
        </w:rPr>
        <w:t xml:space="preserve"> </w:t>
      </w:r>
      <w:r>
        <w:rPr>
          <w:sz w:val="24"/>
        </w:rPr>
        <w:t>pass</w:t>
      </w:r>
      <w:r>
        <w:rPr>
          <w:spacing w:val="-15"/>
          <w:sz w:val="24"/>
        </w:rPr>
        <w:t xml:space="preserve"> </w:t>
      </w:r>
      <w:r>
        <w:rPr>
          <w:sz w:val="24"/>
        </w:rPr>
        <w:t>in</w:t>
      </w:r>
      <w:r>
        <w:rPr>
          <w:spacing w:val="-15"/>
          <w:sz w:val="24"/>
        </w:rPr>
        <w:t xml:space="preserve"> </w:t>
      </w:r>
      <w:r>
        <w:rPr>
          <w:sz w:val="24"/>
        </w:rPr>
        <w:t>any</w:t>
      </w:r>
      <w:r>
        <w:rPr>
          <w:spacing w:val="-15"/>
          <w:sz w:val="24"/>
        </w:rPr>
        <w:t xml:space="preserve"> </w:t>
      </w:r>
      <w:r>
        <w:rPr>
          <w:sz w:val="24"/>
        </w:rPr>
        <w:t>degree</w:t>
      </w:r>
      <w:r>
        <w:rPr>
          <w:spacing w:val="-15"/>
          <w:sz w:val="24"/>
        </w:rPr>
        <w:t xml:space="preserve"> </w:t>
      </w:r>
      <w:r>
        <w:rPr>
          <w:sz w:val="24"/>
        </w:rPr>
        <w:t>of</w:t>
      </w:r>
      <w:r>
        <w:rPr>
          <w:spacing w:val="-15"/>
          <w:sz w:val="24"/>
        </w:rPr>
        <w:t xml:space="preserve"> </w:t>
      </w:r>
      <w:r>
        <w:rPr>
          <w:sz w:val="24"/>
        </w:rPr>
        <w:t>Bharathiar</w:t>
      </w:r>
      <w:r>
        <w:rPr>
          <w:spacing w:val="-15"/>
          <w:sz w:val="24"/>
        </w:rPr>
        <w:t xml:space="preserve"> </w:t>
      </w:r>
      <w:r>
        <w:rPr>
          <w:sz w:val="24"/>
        </w:rPr>
        <w:t>University</w:t>
      </w:r>
      <w:r>
        <w:rPr>
          <w:spacing w:val="-15"/>
          <w:sz w:val="24"/>
        </w:rPr>
        <w:t xml:space="preserve"> </w:t>
      </w:r>
      <w:r>
        <w:rPr>
          <w:sz w:val="24"/>
        </w:rPr>
        <w:t>or</w:t>
      </w:r>
      <w:r>
        <w:rPr>
          <w:spacing w:val="-15"/>
          <w:sz w:val="24"/>
        </w:rPr>
        <w:t xml:space="preserve"> </w:t>
      </w:r>
      <w:r>
        <w:rPr>
          <w:sz w:val="24"/>
        </w:rPr>
        <w:t>any</w:t>
      </w:r>
      <w:r>
        <w:rPr>
          <w:spacing w:val="-15"/>
          <w:sz w:val="24"/>
        </w:rPr>
        <w:t xml:space="preserve"> </w:t>
      </w:r>
      <w:r>
        <w:rPr>
          <w:sz w:val="24"/>
        </w:rPr>
        <w:t>other</w:t>
      </w:r>
      <w:r>
        <w:rPr>
          <w:spacing w:val="-15"/>
          <w:sz w:val="24"/>
        </w:rPr>
        <w:t xml:space="preserve"> </w:t>
      </w:r>
      <w:r>
        <w:rPr>
          <w:sz w:val="24"/>
        </w:rPr>
        <w:t>Degree recognized as equivalent and rank position in TANCET or equivalent entrance examinations. The eligibility for Candidates belonging to SC/ST communities a pass in any Degree.</w:t>
      </w:r>
    </w:p>
    <w:p w14:paraId="1F4E4DD1" w14:textId="77777777" w:rsidR="0047733A" w:rsidRDefault="0047733A">
      <w:pPr>
        <w:pStyle w:val="BodyText"/>
        <w:spacing w:before="2"/>
      </w:pPr>
    </w:p>
    <w:p w14:paraId="1A0C13E9" w14:textId="77777777" w:rsidR="0047733A" w:rsidRDefault="00A66171">
      <w:pPr>
        <w:pStyle w:val="ListParagraph"/>
        <w:numPr>
          <w:ilvl w:val="0"/>
          <w:numId w:val="3"/>
        </w:numPr>
        <w:tabs>
          <w:tab w:val="left" w:pos="1888"/>
        </w:tabs>
        <w:ind w:right="812"/>
        <w:jc w:val="both"/>
        <w:rPr>
          <w:sz w:val="24"/>
        </w:rPr>
      </w:pPr>
      <w:r>
        <w:rPr>
          <w:b/>
          <w:sz w:val="24"/>
        </w:rPr>
        <w:t>Attendance:</w:t>
      </w:r>
      <w:r>
        <w:rPr>
          <w:b/>
          <w:spacing w:val="-5"/>
          <w:sz w:val="24"/>
        </w:rPr>
        <w:t xml:space="preserve"> </w:t>
      </w:r>
      <w:r>
        <w:rPr>
          <w:sz w:val="24"/>
        </w:rPr>
        <w:t>Students</w:t>
      </w:r>
      <w:r>
        <w:rPr>
          <w:spacing w:val="-7"/>
          <w:sz w:val="24"/>
        </w:rPr>
        <w:t xml:space="preserve"> </w:t>
      </w:r>
      <w:r>
        <w:rPr>
          <w:sz w:val="24"/>
        </w:rPr>
        <w:t>who</w:t>
      </w:r>
      <w:r>
        <w:rPr>
          <w:spacing w:val="-7"/>
          <w:sz w:val="24"/>
        </w:rPr>
        <w:t xml:space="preserve"> </w:t>
      </w:r>
      <w:r>
        <w:rPr>
          <w:sz w:val="24"/>
        </w:rPr>
        <w:t>have</w:t>
      </w:r>
      <w:r>
        <w:rPr>
          <w:spacing w:val="-6"/>
          <w:sz w:val="24"/>
        </w:rPr>
        <w:t xml:space="preserve"> </w:t>
      </w:r>
      <w:r>
        <w:rPr>
          <w:sz w:val="24"/>
        </w:rPr>
        <w:t>secured</w:t>
      </w:r>
      <w:r>
        <w:rPr>
          <w:spacing w:val="-5"/>
          <w:sz w:val="24"/>
        </w:rPr>
        <w:t xml:space="preserve"> </w:t>
      </w:r>
      <w:r>
        <w:rPr>
          <w:sz w:val="24"/>
        </w:rPr>
        <w:t>at</w:t>
      </w:r>
      <w:r>
        <w:rPr>
          <w:spacing w:val="-7"/>
          <w:sz w:val="24"/>
        </w:rPr>
        <w:t xml:space="preserve"> </w:t>
      </w:r>
      <w:r>
        <w:rPr>
          <w:sz w:val="24"/>
        </w:rPr>
        <w:t>least</w:t>
      </w:r>
      <w:r>
        <w:rPr>
          <w:spacing w:val="-7"/>
          <w:sz w:val="24"/>
        </w:rPr>
        <w:t xml:space="preserve"> </w:t>
      </w:r>
      <w:r>
        <w:rPr>
          <w:sz w:val="24"/>
        </w:rPr>
        <w:t>75%</w:t>
      </w:r>
      <w:r>
        <w:rPr>
          <w:spacing w:val="-8"/>
          <w:sz w:val="24"/>
        </w:rPr>
        <w:t xml:space="preserve"> </w:t>
      </w:r>
      <w:r>
        <w:rPr>
          <w:sz w:val="24"/>
        </w:rPr>
        <w:t>of</w:t>
      </w:r>
      <w:r>
        <w:rPr>
          <w:spacing w:val="-6"/>
          <w:sz w:val="24"/>
        </w:rPr>
        <w:t xml:space="preserve"> </w:t>
      </w:r>
      <w:r>
        <w:rPr>
          <w:sz w:val="24"/>
        </w:rPr>
        <w:t>attendance</w:t>
      </w:r>
      <w:r>
        <w:rPr>
          <w:spacing w:val="-8"/>
          <w:sz w:val="24"/>
        </w:rPr>
        <w:t xml:space="preserve"> </w:t>
      </w:r>
      <w:r>
        <w:rPr>
          <w:sz w:val="24"/>
        </w:rPr>
        <w:t>in</w:t>
      </w:r>
      <w:r>
        <w:rPr>
          <w:spacing w:val="-5"/>
          <w:sz w:val="24"/>
        </w:rPr>
        <w:t xml:space="preserve"> </w:t>
      </w:r>
      <w:r>
        <w:rPr>
          <w:sz w:val="24"/>
        </w:rPr>
        <w:t>a</w:t>
      </w:r>
      <w:r>
        <w:rPr>
          <w:spacing w:val="-8"/>
          <w:sz w:val="24"/>
        </w:rPr>
        <w:t xml:space="preserve"> </w:t>
      </w:r>
      <w:r>
        <w:rPr>
          <w:sz w:val="24"/>
        </w:rPr>
        <w:t>semester or who have obtained condonation of shortage will be eligible to appear for the Examination of that Semester. Shortage of Attendance up to 10% may be condoned by the competent authority.</w:t>
      </w:r>
    </w:p>
    <w:p w14:paraId="5C6481F9" w14:textId="77777777" w:rsidR="0047733A" w:rsidRDefault="0047733A">
      <w:pPr>
        <w:pStyle w:val="BodyText"/>
      </w:pPr>
    </w:p>
    <w:p w14:paraId="16DB0D5E" w14:textId="77777777" w:rsidR="0047733A" w:rsidRDefault="00A66171">
      <w:pPr>
        <w:pStyle w:val="ListParagraph"/>
        <w:numPr>
          <w:ilvl w:val="0"/>
          <w:numId w:val="3"/>
        </w:numPr>
        <w:tabs>
          <w:tab w:val="left" w:pos="1888"/>
        </w:tabs>
        <w:ind w:right="732"/>
        <w:jc w:val="both"/>
        <w:rPr>
          <w:sz w:val="24"/>
        </w:rPr>
      </w:pPr>
      <w:r>
        <w:rPr>
          <w:b/>
          <w:sz w:val="24"/>
        </w:rPr>
        <w:t>Course Continuation</w:t>
      </w:r>
      <w:r>
        <w:rPr>
          <w:sz w:val="24"/>
        </w:rPr>
        <w:t>: Students who have secured the required attendance as stated Para 4, will be permitted to proceed the subsequent semester. Those who fail</w:t>
      </w:r>
      <w:r>
        <w:rPr>
          <w:spacing w:val="-15"/>
          <w:sz w:val="24"/>
        </w:rPr>
        <w:t xml:space="preserve"> </w:t>
      </w:r>
      <w:r>
        <w:rPr>
          <w:sz w:val="24"/>
        </w:rPr>
        <w:t>to</w:t>
      </w:r>
      <w:r>
        <w:rPr>
          <w:spacing w:val="-15"/>
          <w:sz w:val="24"/>
        </w:rPr>
        <w:t xml:space="preserve"> </w:t>
      </w:r>
      <w:r>
        <w:rPr>
          <w:sz w:val="24"/>
        </w:rPr>
        <w:t>secure</w:t>
      </w:r>
      <w:r>
        <w:rPr>
          <w:spacing w:val="-15"/>
          <w:sz w:val="24"/>
        </w:rPr>
        <w:t xml:space="preserve"> </w:t>
      </w:r>
      <w:r>
        <w:rPr>
          <w:sz w:val="24"/>
        </w:rPr>
        <w:t>the</w:t>
      </w:r>
      <w:r>
        <w:rPr>
          <w:spacing w:val="-15"/>
          <w:sz w:val="24"/>
        </w:rPr>
        <w:t xml:space="preserve"> </w:t>
      </w:r>
      <w:r>
        <w:rPr>
          <w:sz w:val="24"/>
        </w:rPr>
        <w:t>required</w:t>
      </w:r>
      <w:r>
        <w:rPr>
          <w:spacing w:val="-15"/>
          <w:sz w:val="24"/>
        </w:rPr>
        <w:t xml:space="preserve"> </w:t>
      </w:r>
      <w:r>
        <w:rPr>
          <w:sz w:val="24"/>
        </w:rPr>
        <w:t>attendance</w:t>
      </w:r>
      <w:r>
        <w:rPr>
          <w:spacing w:val="-15"/>
          <w:sz w:val="24"/>
        </w:rPr>
        <w:t xml:space="preserve"> </w:t>
      </w:r>
      <w:r>
        <w:rPr>
          <w:sz w:val="24"/>
        </w:rPr>
        <w:t>shall</w:t>
      </w:r>
      <w:r>
        <w:rPr>
          <w:spacing w:val="-14"/>
          <w:sz w:val="24"/>
        </w:rPr>
        <w:t xml:space="preserve"> </w:t>
      </w:r>
      <w:r>
        <w:rPr>
          <w:sz w:val="24"/>
        </w:rPr>
        <w:t>seek</w:t>
      </w:r>
      <w:r>
        <w:rPr>
          <w:spacing w:val="-15"/>
          <w:sz w:val="24"/>
        </w:rPr>
        <w:t xml:space="preserve"> </w:t>
      </w:r>
      <w:r>
        <w:rPr>
          <w:sz w:val="24"/>
        </w:rPr>
        <w:t>readmission</w:t>
      </w:r>
      <w:r>
        <w:rPr>
          <w:spacing w:val="-14"/>
          <w:sz w:val="24"/>
        </w:rPr>
        <w:t xml:space="preserve"> </w:t>
      </w:r>
      <w:r>
        <w:rPr>
          <w:sz w:val="24"/>
        </w:rPr>
        <w:t>into</w:t>
      </w:r>
      <w:r>
        <w:rPr>
          <w:spacing w:val="-15"/>
          <w:sz w:val="24"/>
        </w:rPr>
        <w:t xml:space="preserve"> </w:t>
      </w:r>
      <w:r>
        <w:rPr>
          <w:sz w:val="24"/>
        </w:rPr>
        <w:t>the</w:t>
      </w:r>
      <w:r>
        <w:rPr>
          <w:spacing w:val="-15"/>
          <w:sz w:val="24"/>
        </w:rPr>
        <w:t xml:space="preserve"> </w:t>
      </w:r>
      <w:r>
        <w:rPr>
          <w:sz w:val="24"/>
        </w:rPr>
        <w:t>same</w:t>
      </w:r>
      <w:r>
        <w:rPr>
          <w:spacing w:val="-15"/>
          <w:sz w:val="24"/>
        </w:rPr>
        <w:t xml:space="preserve"> </w:t>
      </w:r>
      <w:r>
        <w:rPr>
          <w:sz w:val="24"/>
        </w:rPr>
        <w:t>semester during the subsequent year.</w:t>
      </w:r>
    </w:p>
    <w:p w14:paraId="6C9C95CE" w14:textId="77777777" w:rsidR="0047733A" w:rsidRDefault="0047733A">
      <w:pPr>
        <w:pStyle w:val="BodyText"/>
      </w:pPr>
    </w:p>
    <w:p w14:paraId="4E2BE4B0" w14:textId="77777777" w:rsidR="0047733A" w:rsidRDefault="00A66171">
      <w:pPr>
        <w:pStyle w:val="ListParagraph"/>
        <w:numPr>
          <w:ilvl w:val="0"/>
          <w:numId w:val="3"/>
        </w:numPr>
        <w:tabs>
          <w:tab w:val="left" w:pos="1888"/>
        </w:tabs>
        <w:ind w:right="724"/>
        <w:jc w:val="both"/>
        <w:rPr>
          <w:sz w:val="24"/>
        </w:rPr>
      </w:pPr>
      <w:r>
        <w:rPr>
          <w:b/>
          <w:sz w:val="24"/>
        </w:rPr>
        <w:t>Course Completion</w:t>
      </w:r>
      <w:r>
        <w:rPr>
          <w:sz w:val="24"/>
        </w:rPr>
        <w:t>: Full Time students shall complete the Programme with in a period of not exceeding 5 years from the date of admission.</w:t>
      </w:r>
    </w:p>
    <w:p w14:paraId="04F120AA" w14:textId="77777777" w:rsidR="0047733A" w:rsidRDefault="0047733A">
      <w:pPr>
        <w:pStyle w:val="BodyText"/>
      </w:pPr>
    </w:p>
    <w:p w14:paraId="317EBC60" w14:textId="77777777" w:rsidR="0047733A" w:rsidRDefault="00A66171">
      <w:pPr>
        <w:pStyle w:val="ListParagraph"/>
        <w:numPr>
          <w:ilvl w:val="0"/>
          <w:numId w:val="3"/>
        </w:numPr>
        <w:tabs>
          <w:tab w:val="left" w:pos="1888"/>
        </w:tabs>
        <w:ind w:right="726"/>
        <w:jc w:val="both"/>
        <w:rPr>
          <w:sz w:val="24"/>
        </w:rPr>
      </w:pPr>
      <w:r>
        <w:rPr>
          <w:b/>
          <w:sz w:val="24"/>
        </w:rPr>
        <w:t xml:space="preserve">Continuous Internal Assessment: </w:t>
      </w:r>
      <w:r>
        <w:rPr>
          <w:sz w:val="24"/>
        </w:rPr>
        <w:t>The performance of students in each subject will</w:t>
      </w:r>
      <w:r>
        <w:rPr>
          <w:spacing w:val="-4"/>
          <w:sz w:val="24"/>
        </w:rPr>
        <w:t xml:space="preserve"> </w:t>
      </w:r>
      <w:r>
        <w:rPr>
          <w:sz w:val="24"/>
        </w:rPr>
        <w:t>be</w:t>
      </w:r>
      <w:r>
        <w:rPr>
          <w:spacing w:val="-6"/>
          <w:sz w:val="24"/>
        </w:rPr>
        <w:t xml:space="preserve"> </w:t>
      </w:r>
      <w:r>
        <w:rPr>
          <w:sz w:val="24"/>
        </w:rPr>
        <w:t>continuously</w:t>
      </w:r>
      <w:r>
        <w:rPr>
          <w:spacing w:val="-5"/>
          <w:sz w:val="24"/>
        </w:rPr>
        <w:t xml:space="preserve"> </w:t>
      </w:r>
      <w:r>
        <w:rPr>
          <w:sz w:val="24"/>
        </w:rPr>
        <w:t>assessed</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respective</w:t>
      </w:r>
      <w:r>
        <w:rPr>
          <w:spacing w:val="-6"/>
          <w:sz w:val="24"/>
        </w:rPr>
        <w:t xml:space="preserve"> </w:t>
      </w:r>
      <w:r>
        <w:rPr>
          <w:sz w:val="24"/>
        </w:rPr>
        <w:t>teachers</w:t>
      </w:r>
      <w:r>
        <w:rPr>
          <w:spacing w:val="-5"/>
          <w:sz w:val="24"/>
        </w:rPr>
        <w:t xml:space="preserve"> </w:t>
      </w:r>
      <w:r>
        <w:rPr>
          <w:sz w:val="24"/>
        </w:rPr>
        <w:t>as</w:t>
      </w:r>
      <w:r>
        <w:rPr>
          <w:spacing w:val="-5"/>
          <w:sz w:val="24"/>
        </w:rPr>
        <w:t xml:space="preserve"> </w:t>
      </w:r>
      <w:r>
        <w:rPr>
          <w:sz w:val="24"/>
        </w:rPr>
        <w:t>per</w:t>
      </w:r>
      <w:r>
        <w:rPr>
          <w:spacing w:val="-6"/>
          <w:sz w:val="24"/>
        </w:rPr>
        <w:t xml:space="preserve"> </w:t>
      </w:r>
      <w:r>
        <w:rPr>
          <w:sz w:val="24"/>
        </w:rPr>
        <w:t>the</w:t>
      </w:r>
      <w:r>
        <w:rPr>
          <w:spacing w:val="-6"/>
          <w:sz w:val="24"/>
        </w:rPr>
        <w:t xml:space="preserve"> </w:t>
      </w:r>
      <w:r>
        <w:rPr>
          <w:sz w:val="24"/>
        </w:rPr>
        <w:t>guidelines.</w:t>
      </w:r>
      <w:r>
        <w:rPr>
          <w:spacing w:val="-5"/>
          <w:sz w:val="24"/>
        </w:rPr>
        <w:t xml:space="preserve"> </w:t>
      </w:r>
      <w:r>
        <w:rPr>
          <w:sz w:val="24"/>
        </w:rPr>
        <w:t>The consolidated Internal Mark Sheet should be</w:t>
      </w:r>
      <w:r>
        <w:rPr>
          <w:spacing w:val="-1"/>
          <w:sz w:val="24"/>
        </w:rPr>
        <w:t xml:space="preserve"> </w:t>
      </w:r>
      <w:r>
        <w:rPr>
          <w:sz w:val="24"/>
        </w:rPr>
        <w:t>sent to the</w:t>
      </w:r>
      <w:r>
        <w:rPr>
          <w:spacing w:val="-1"/>
          <w:sz w:val="24"/>
        </w:rPr>
        <w:t xml:space="preserve"> </w:t>
      </w:r>
      <w:r>
        <w:rPr>
          <w:sz w:val="24"/>
        </w:rPr>
        <w:t xml:space="preserve">University by the Director </w:t>
      </w:r>
      <w:r>
        <w:rPr>
          <w:spacing w:val="-2"/>
          <w:sz w:val="24"/>
        </w:rPr>
        <w:t>concerned.</w:t>
      </w:r>
    </w:p>
    <w:p w14:paraId="660D8591" w14:textId="77777777" w:rsidR="0047733A" w:rsidRDefault="0047733A">
      <w:pPr>
        <w:pStyle w:val="BodyText"/>
      </w:pPr>
    </w:p>
    <w:p w14:paraId="2FC9EB96" w14:textId="77777777" w:rsidR="0047733A" w:rsidRDefault="00A66171">
      <w:pPr>
        <w:pStyle w:val="ListParagraph"/>
        <w:numPr>
          <w:ilvl w:val="0"/>
          <w:numId w:val="3"/>
        </w:numPr>
        <w:tabs>
          <w:tab w:val="left" w:pos="1888"/>
        </w:tabs>
        <w:spacing w:before="1"/>
        <w:ind w:right="821"/>
        <w:jc w:val="both"/>
        <w:rPr>
          <w:sz w:val="24"/>
        </w:rPr>
      </w:pPr>
      <w:r>
        <w:rPr>
          <w:b/>
          <w:sz w:val="24"/>
        </w:rPr>
        <w:t>University</w:t>
      </w:r>
      <w:r>
        <w:rPr>
          <w:b/>
          <w:spacing w:val="-10"/>
          <w:sz w:val="24"/>
        </w:rPr>
        <w:t xml:space="preserve"> </w:t>
      </w:r>
      <w:r>
        <w:rPr>
          <w:b/>
          <w:sz w:val="24"/>
        </w:rPr>
        <w:t>Examination:</w:t>
      </w:r>
      <w:r>
        <w:rPr>
          <w:b/>
          <w:spacing w:val="-10"/>
          <w:sz w:val="24"/>
        </w:rPr>
        <w:t xml:space="preserve"> </w:t>
      </w:r>
      <w:r>
        <w:rPr>
          <w:sz w:val="24"/>
        </w:rPr>
        <w:t>University</w:t>
      </w:r>
      <w:r>
        <w:rPr>
          <w:spacing w:val="-10"/>
          <w:sz w:val="24"/>
        </w:rPr>
        <w:t xml:space="preserve"> </w:t>
      </w:r>
      <w:r>
        <w:rPr>
          <w:sz w:val="24"/>
        </w:rPr>
        <w:t>Examination</w:t>
      </w:r>
      <w:r>
        <w:rPr>
          <w:spacing w:val="-10"/>
          <w:sz w:val="24"/>
        </w:rPr>
        <w:t xml:space="preserve"> </w:t>
      </w:r>
      <w:r>
        <w:rPr>
          <w:sz w:val="24"/>
        </w:rPr>
        <w:t>will</w:t>
      </w:r>
      <w:r>
        <w:rPr>
          <w:spacing w:val="-9"/>
          <w:sz w:val="24"/>
        </w:rPr>
        <w:t xml:space="preserve"> </w:t>
      </w:r>
      <w:r>
        <w:rPr>
          <w:sz w:val="24"/>
        </w:rPr>
        <w:t>be</w:t>
      </w:r>
      <w:r>
        <w:rPr>
          <w:spacing w:val="-11"/>
          <w:sz w:val="24"/>
        </w:rPr>
        <w:t xml:space="preserve"> </w:t>
      </w:r>
      <w:r>
        <w:rPr>
          <w:sz w:val="24"/>
        </w:rPr>
        <w:t>held</w:t>
      </w:r>
      <w:r>
        <w:rPr>
          <w:spacing w:val="-10"/>
          <w:sz w:val="24"/>
        </w:rPr>
        <w:t xml:space="preserve"> </w:t>
      </w:r>
      <w:r>
        <w:rPr>
          <w:sz w:val="24"/>
        </w:rPr>
        <w:t>at</w:t>
      </w:r>
      <w:r>
        <w:rPr>
          <w:spacing w:val="-9"/>
          <w:sz w:val="24"/>
        </w:rPr>
        <w:t xml:space="preserve"> </w:t>
      </w:r>
      <w:r>
        <w:rPr>
          <w:sz w:val="24"/>
        </w:rPr>
        <w:t>the</w:t>
      </w:r>
      <w:r>
        <w:rPr>
          <w:spacing w:val="-8"/>
          <w:sz w:val="24"/>
        </w:rPr>
        <w:t xml:space="preserve"> </w:t>
      </w:r>
      <w:r>
        <w:rPr>
          <w:sz w:val="24"/>
        </w:rPr>
        <w:t>end</w:t>
      </w:r>
      <w:r>
        <w:rPr>
          <w:spacing w:val="-7"/>
          <w:sz w:val="24"/>
        </w:rPr>
        <w:t xml:space="preserve"> </w:t>
      </w:r>
      <w:r>
        <w:rPr>
          <w:sz w:val="24"/>
        </w:rPr>
        <w:t>of</w:t>
      </w:r>
      <w:r>
        <w:rPr>
          <w:spacing w:val="-8"/>
          <w:sz w:val="24"/>
        </w:rPr>
        <w:t xml:space="preserve"> </w:t>
      </w:r>
      <w:r>
        <w:rPr>
          <w:sz w:val="24"/>
        </w:rPr>
        <w:t>each semester for duration of 3 hours for each paper.</w:t>
      </w:r>
    </w:p>
    <w:p w14:paraId="705FA026" w14:textId="77777777" w:rsidR="0047733A" w:rsidRDefault="00A66171">
      <w:pPr>
        <w:pStyle w:val="ListParagraph"/>
        <w:numPr>
          <w:ilvl w:val="0"/>
          <w:numId w:val="3"/>
        </w:numPr>
        <w:tabs>
          <w:tab w:val="left" w:pos="1888"/>
        </w:tabs>
        <w:spacing w:before="276"/>
        <w:ind w:right="729"/>
        <w:jc w:val="both"/>
        <w:rPr>
          <w:sz w:val="24"/>
        </w:rPr>
      </w:pPr>
      <w:r>
        <w:rPr>
          <w:b/>
          <w:sz w:val="24"/>
        </w:rPr>
        <w:t xml:space="preserve">Passing Minimum: </w:t>
      </w:r>
      <w:r>
        <w:rPr>
          <w:sz w:val="24"/>
        </w:rPr>
        <w:t>There is no passing minimum for Internal Assessment Component.</w:t>
      </w:r>
      <w:r>
        <w:rPr>
          <w:spacing w:val="-12"/>
          <w:sz w:val="24"/>
        </w:rPr>
        <w:t xml:space="preserve"> </w:t>
      </w:r>
      <w:r>
        <w:rPr>
          <w:sz w:val="24"/>
        </w:rPr>
        <w:t>The</w:t>
      </w:r>
      <w:r>
        <w:rPr>
          <w:spacing w:val="-13"/>
          <w:sz w:val="24"/>
        </w:rPr>
        <w:t xml:space="preserve"> </w:t>
      </w:r>
      <w:r>
        <w:rPr>
          <w:sz w:val="24"/>
        </w:rPr>
        <w:t>passing</w:t>
      </w:r>
      <w:r>
        <w:rPr>
          <w:spacing w:val="-10"/>
          <w:sz w:val="24"/>
        </w:rPr>
        <w:t xml:space="preserve"> </w:t>
      </w:r>
      <w:r>
        <w:rPr>
          <w:sz w:val="24"/>
        </w:rPr>
        <w:t>minimum</w:t>
      </w:r>
      <w:r>
        <w:rPr>
          <w:spacing w:val="-12"/>
          <w:sz w:val="24"/>
        </w:rPr>
        <w:t xml:space="preserve"> </w:t>
      </w:r>
      <w:r>
        <w:rPr>
          <w:sz w:val="24"/>
        </w:rPr>
        <w:t>for</w:t>
      </w:r>
      <w:r>
        <w:rPr>
          <w:spacing w:val="-13"/>
          <w:sz w:val="24"/>
        </w:rPr>
        <w:t xml:space="preserve"> </w:t>
      </w:r>
      <w:r>
        <w:rPr>
          <w:sz w:val="24"/>
        </w:rPr>
        <w:t>the</w:t>
      </w:r>
      <w:r>
        <w:rPr>
          <w:spacing w:val="-13"/>
          <w:sz w:val="24"/>
        </w:rPr>
        <w:t xml:space="preserve"> </w:t>
      </w:r>
      <w:r>
        <w:rPr>
          <w:sz w:val="24"/>
        </w:rPr>
        <w:t>University</w:t>
      </w:r>
      <w:r>
        <w:rPr>
          <w:spacing w:val="-12"/>
          <w:sz w:val="24"/>
        </w:rPr>
        <w:t xml:space="preserve"> </w:t>
      </w:r>
      <w:r>
        <w:rPr>
          <w:sz w:val="24"/>
        </w:rPr>
        <w:t>Examination</w:t>
      </w:r>
      <w:r>
        <w:rPr>
          <w:spacing w:val="-12"/>
          <w:sz w:val="24"/>
        </w:rPr>
        <w:t xml:space="preserve"> </w:t>
      </w:r>
      <w:r>
        <w:rPr>
          <w:sz w:val="24"/>
        </w:rPr>
        <w:t>is</w:t>
      </w:r>
      <w:r>
        <w:rPr>
          <w:spacing w:val="-12"/>
          <w:sz w:val="24"/>
        </w:rPr>
        <w:t xml:space="preserve"> </w:t>
      </w:r>
      <w:r>
        <w:rPr>
          <w:sz w:val="24"/>
        </w:rPr>
        <w:t>50%</w:t>
      </w:r>
      <w:r>
        <w:rPr>
          <w:spacing w:val="-13"/>
          <w:sz w:val="24"/>
        </w:rPr>
        <w:t xml:space="preserve"> </w:t>
      </w:r>
      <w:r>
        <w:rPr>
          <w:sz w:val="24"/>
        </w:rPr>
        <w:t>(i.e.,</w:t>
      </w:r>
      <w:r>
        <w:rPr>
          <w:spacing w:val="-12"/>
          <w:sz w:val="24"/>
        </w:rPr>
        <w:t xml:space="preserve"> </w:t>
      </w:r>
      <w:r>
        <w:rPr>
          <w:sz w:val="24"/>
        </w:rPr>
        <w:t>38 out of 75 marks) and the overall passing minimum putting the sessional and University examination marks together will be 50%( i.e., 50 out of 100</w:t>
      </w:r>
      <w:r>
        <w:rPr>
          <w:spacing w:val="-4"/>
          <w:sz w:val="24"/>
        </w:rPr>
        <w:t xml:space="preserve"> </w:t>
      </w:r>
      <w:r>
        <w:rPr>
          <w:sz w:val="24"/>
        </w:rPr>
        <w:t>marks).</w:t>
      </w:r>
    </w:p>
    <w:p w14:paraId="1F8FB6A9" w14:textId="77777777" w:rsidR="0047733A" w:rsidRDefault="0047733A">
      <w:pPr>
        <w:pStyle w:val="ListParagraph"/>
        <w:rPr>
          <w:sz w:val="24"/>
        </w:rPr>
        <w:sectPr w:rsidR="0047733A">
          <w:pgSz w:w="11920" w:h="16850"/>
          <w:pgMar w:top="1240" w:right="720" w:bottom="540" w:left="720" w:header="454" w:footer="354" w:gutter="0"/>
          <w:cols w:space="720"/>
        </w:sectPr>
      </w:pPr>
    </w:p>
    <w:p w14:paraId="675F37C0" w14:textId="77777777" w:rsidR="0047733A" w:rsidRDefault="0047733A">
      <w:pPr>
        <w:pStyle w:val="BodyText"/>
        <w:spacing w:before="221"/>
      </w:pPr>
    </w:p>
    <w:p w14:paraId="4AEAB018" w14:textId="77777777" w:rsidR="0047733A" w:rsidRDefault="00A66171">
      <w:pPr>
        <w:pStyle w:val="ListParagraph"/>
        <w:numPr>
          <w:ilvl w:val="0"/>
          <w:numId w:val="3"/>
        </w:numPr>
        <w:tabs>
          <w:tab w:val="left" w:pos="1886"/>
          <w:tab w:val="left" w:pos="1888"/>
        </w:tabs>
        <w:spacing w:line="285" w:lineRule="auto"/>
        <w:ind w:right="715"/>
        <w:jc w:val="both"/>
        <w:rPr>
          <w:sz w:val="24"/>
        </w:rPr>
      </w:pPr>
      <w:r>
        <w:rPr>
          <w:b/>
          <w:sz w:val="24"/>
        </w:rPr>
        <w:t>Improvement of Internal Assessment performance</w:t>
      </w:r>
      <w:r>
        <w:rPr>
          <w:sz w:val="24"/>
        </w:rPr>
        <w:t>: The student may be permitted</w:t>
      </w:r>
      <w:r>
        <w:rPr>
          <w:spacing w:val="-15"/>
          <w:sz w:val="24"/>
        </w:rPr>
        <w:t xml:space="preserve"> </w:t>
      </w:r>
      <w:r>
        <w:rPr>
          <w:sz w:val="24"/>
        </w:rPr>
        <w:t>to</w:t>
      </w:r>
      <w:r>
        <w:rPr>
          <w:spacing w:val="-15"/>
          <w:sz w:val="24"/>
        </w:rPr>
        <w:t xml:space="preserve"> </w:t>
      </w:r>
      <w:r>
        <w:rPr>
          <w:sz w:val="24"/>
        </w:rPr>
        <w:t>improve</w:t>
      </w:r>
      <w:r>
        <w:rPr>
          <w:spacing w:val="-15"/>
          <w:sz w:val="24"/>
        </w:rPr>
        <w:t xml:space="preserve"> </w:t>
      </w:r>
      <w:r>
        <w:rPr>
          <w:sz w:val="24"/>
        </w:rPr>
        <w:t>the</w:t>
      </w:r>
      <w:r>
        <w:rPr>
          <w:spacing w:val="-14"/>
          <w:sz w:val="24"/>
        </w:rPr>
        <w:t xml:space="preserve"> </w:t>
      </w:r>
      <w:r>
        <w:rPr>
          <w:sz w:val="24"/>
        </w:rPr>
        <w:t>internal</w:t>
      </w:r>
      <w:r>
        <w:rPr>
          <w:spacing w:val="-15"/>
          <w:sz w:val="24"/>
        </w:rPr>
        <w:t xml:space="preserve"> </w:t>
      </w:r>
      <w:r>
        <w:rPr>
          <w:sz w:val="24"/>
        </w:rPr>
        <w:t>assessment</w:t>
      </w:r>
      <w:r>
        <w:rPr>
          <w:spacing w:val="-15"/>
          <w:sz w:val="24"/>
        </w:rPr>
        <w:t xml:space="preserve"> </w:t>
      </w:r>
      <w:r>
        <w:rPr>
          <w:sz w:val="24"/>
        </w:rPr>
        <w:t>performance</w:t>
      </w:r>
      <w:r>
        <w:rPr>
          <w:spacing w:val="-15"/>
          <w:sz w:val="24"/>
        </w:rPr>
        <w:t xml:space="preserve"> </w:t>
      </w:r>
      <w:r>
        <w:rPr>
          <w:sz w:val="24"/>
        </w:rPr>
        <w:t>in</w:t>
      </w:r>
      <w:r>
        <w:rPr>
          <w:spacing w:val="-13"/>
          <w:sz w:val="24"/>
        </w:rPr>
        <w:t xml:space="preserve"> </w:t>
      </w:r>
      <w:r>
        <w:rPr>
          <w:sz w:val="24"/>
        </w:rPr>
        <w:t>any</w:t>
      </w:r>
      <w:r>
        <w:rPr>
          <w:spacing w:val="-15"/>
          <w:sz w:val="24"/>
        </w:rPr>
        <w:t xml:space="preserve"> </w:t>
      </w:r>
      <w:r>
        <w:rPr>
          <w:sz w:val="24"/>
        </w:rPr>
        <w:t>subject</w:t>
      </w:r>
      <w:r>
        <w:rPr>
          <w:spacing w:val="-15"/>
          <w:sz w:val="24"/>
        </w:rPr>
        <w:t xml:space="preserve"> </w:t>
      </w:r>
      <w:r>
        <w:rPr>
          <w:sz w:val="24"/>
        </w:rPr>
        <w:t>by</w:t>
      </w:r>
      <w:r>
        <w:rPr>
          <w:spacing w:val="-13"/>
          <w:sz w:val="24"/>
        </w:rPr>
        <w:t xml:space="preserve"> </w:t>
      </w:r>
      <w:r>
        <w:rPr>
          <w:sz w:val="24"/>
        </w:rPr>
        <w:t>getting “readmission” into the course after completing the programme in such subject(s).</w:t>
      </w:r>
    </w:p>
    <w:p w14:paraId="28725F6A" w14:textId="77777777" w:rsidR="0047733A" w:rsidRDefault="0047733A">
      <w:pPr>
        <w:pStyle w:val="BodyText"/>
        <w:spacing w:before="6"/>
      </w:pPr>
    </w:p>
    <w:p w14:paraId="46C31F0D" w14:textId="77777777" w:rsidR="0047733A" w:rsidRDefault="00A66171">
      <w:pPr>
        <w:pStyle w:val="ListParagraph"/>
        <w:numPr>
          <w:ilvl w:val="0"/>
          <w:numId w:val="3"/>
        </w:numPr>
        <w:tabs>
          <w:tab w:val="left" w:pos="1887"/>
        </w:tabs>
        <w:ind w:left="1887" w:hanging="363"/>
        <w:rPr>
          <w:sz w:val="24"/>
        </w:rPr>
      </w:pPr>
      <w:r>
        <w:rPr>
          <w:b/>
          <w:sz w:val="24"/>
        </w:rPr>
        <w:t>Classification:</w:t>
      </w:r>
      <w:r>
        <w:rPr>
          <w:b/>
          <w:spacing w:val="-5"/>
          <w:sz w:val="24"/>
        </w:rPr>
        <w:t xml:space="preserve"> </w:t>
      </w:r>
      <w:r>
        <w:rPr>
          <w:sz w:val="24"/>
        </w:rPr>
        <w:t>Classification</w:t>
      </w:r>
      <w:r>
        <w:rPr>
          <w:spacing w:val="-2"/>
          <w:sz w:val="24"/>
        </w:rPr>
        <w:t xml:space="preserve"> </w:t>
      </w:r>
      <w:r>
        <w:rPr>
          <w:sz w:val="24"/>
        </w:rPr>
        <w:t>of</w:t>
      </w:r>
      <w:r>
        <w:rPr>
          <w:spacing w:val="-3"/>
          <w:sz w:val="24"/>
        </w:rPr>
        <w:t xml:space="preserve"> </w:t>
      </w:r>
      <w:r>
        <w:rPr>
          <w:sz w:val="24"/>
        </w:rPr>
        <w:t>Marks</w:t>
      </w:r>
      <w:r>
        <w:rPr>
          <w:spacing w:val="-1"/>
          <w:sz w:val="24"/>
        </w:rPr>
        <w:t xml:space="preserve"> </w:t>
      </w:r>
      <w:r>
        <w:rPr>
          <w:sz w:val="24"/>
        </w:rPr>
        <w:t>will</w:t>
      </w:r>
      <w:r>
        <w:rPr>
          <w:spacing w:val="-2"/>
          <w:sz w:val="24"/>
        </w:rPr>
        <w:t xml:space="preserve"> </w:t>
      </w:r>
      <w:r>
        <w:rPr>
          <w:sz w:val="24"/>
        </w:rPr>
        <w:t>be</w:t>
      </w:r>
      <w:r>
        <w:rPr>
          <w:spacing w:val="-3"/>
          <w:sz w:val="24"/>
        </w:rPr>
        <w:t xml:space="preserve"> </w:t>
      </w:r>
      <w:r>
        <w:rPr>
          <w:sz w:val="24"/>
        </w:rPr>
        <w:t>as</w:t>
      </w:r>
      <w:r>
        <w:rPr>
          <w:spacing w:val="1"/>
          <w:sz w:val="24"/>
        </w:rPr>
        <w:t xml:space="preserve"> </w:t>
      </w:r>
      <w:r>
        <w:rPr>
          <w:spacing w:val="-2"/>
          <w:sz w:val="24"/>
        </w:rPr>
        <w:t>follows:</w:t>
      </w:r>
    </w:p>
    <w:p w14:paraId="468B22BE" w14:textId="77777777" w:rsidR="0047733A" w:rsidRDefault="00A66171">
      <w:pPr>
        <w:pStyle w:val="BodyText"/>
        <w:tabs>
          <w:tab w:val="left" w:pos="5409"/>
        </w:tabs>
        <w:spacing w:before="41"/>
        <w:ind w:left="1797" w:right="1389"/>
      </w:pPr>
      <w:r>
        <w:t>75% of marks &amp; Above</w:t>
      </w:r>
      <w:r>
        <w:tab/>
        <w:t>-</w:t>
      </w:r>
      <w:r>
        <w:rPr>
          <w:spacing w:val="-5"/>
        </w:rPr>
        <w:t xml:space="preserve"> </w:t>
      </w:r>
      <w:r>
        <w:t>I</w:t>
      </w:r>
      <w:r>
        <w:rPr>
          <w:spacing w:val="-10"/>
        </w:rPr>
        <w:t xml:space="preserve"> </w:t>
      </w:r>
      <w:r>
        <w:t>Class</w:t>
      </w:r>
      <w:r>
        <w:rPr>
          <w:spacing w:val="-6"/>
        </w:rPr>
        <w:t xml:space="preserve"> </w:t>
      </w:r>
      <w:r>
        <w:t>with</w:t>
      </w:r>
      <w:r>
        <w:rPr>
          <w:spacing w:val="-6"/>
        </w:rPr>
        <w:t xml:space="preserve"> </w:t>
      </w:r>
      <w:r>
        <w:t>Distinction</w:t>
      </w:r>
      <w:r>
        <w:rPr>
          <w:spacing w:val="-6"/>
        </w:rPr>
        <w:t xml:space="preserve"> </w:t>
      </w:r>
      <w:r>
        <w:t>provided</w:t>
      </w:r>
      <w:r>
        <w:rPr>
          <w:spacing w:val="-7"/>
        </w:rPr>
        <w:t xml:space="preserve"> </w:t>
      </w:r>
      <w:r>
        <w:t xml:space="preserve">the </w:t>
      </w:r>
      <w:r>
        <w:rPr>
          <w:spacing w:val="-2"/>
        </w:rPr>
        <w:t>student</w:t>
      </w:r>
    </w:p>
    <w:p w14:paraId="62C0B7E0" w14:textId="77777777" w:rsidR="0047733A" w:rsidRDefault="00A66171">
      <w:pPr>
        <w:pStyle w:val="BodyText"/>
        <w:spacing w:before="41"/>
        <w:ind w:left="5517"/>
      </w:pPr>
      <w:r>
        <w:t>passes</w:t>
      </w:r>
      <w:r>
        <w:rPr>
          <w:spacing w:val="-3"/>
        </w:rPr>
        <w:t xml:space="preserve"> </w:t>
      </w:r>
      <w:r>
        <w:t>all</w:t>
      </w:r>
      <w:r>
        <w:rPr>
          <w:spacing w:val="-1"/>
        </w:rPr>
        <w:t xml:space="preserve"> </w:t>
      </w:r>
      <w:r>
        <w:t>the</w:t>
      </w:r>
      <w:r>
        <w:rPr>
          <w:spacing w:val="-2"/>
        </w:rPr>
        <w:t xml:space="preserve"> </w:t>
      </w:r>
      <w:r>
        <w:t>papers</w:t>
      </w:r>
      <w:r>
        <w:rPr>
          <w:spacing w:val="-1"/>
        </w:rPr>
        <w:t xml:space="preserve"> </w:t>
      </w:r>
      <w:r>
        <w:t>in</w:t>
      </w:r>
      <w:r>
        <w:rPr>
          <w:spacing w:val="-1"/>
        </w:rPr>
        <w:t xml:space="preserve"> </w:t>
      </w:r>
      <w:r>
        <w:t xml:space="preserve">First </w:t>
      </w:r>
      <w:r>
        <w:rPr>
          <w:spacing w:val="-2"/>
        </w:rPr>
        <w:t>attempt.</w:t>
      </w:r>
    </w:p>
    <w:p w14:paraId="165AF8F3" w14:textId="77777777" w:rsidR="0047733A" w:rsidRDefault="00A66171">
      <w:pPr>
        <w:pStyle w:val="BodyText"/>
        <w:tabs>
          <w:tab w:val="left" w:pos="5397"/>
        </w:tabs>
        <w:ind w:left="1857"/>
      </w:pPr>
      <w:r>
        <w:t>60%</w:t>
      </w:r>
      <w:r>
        <w:rPr>
          <w:spacing w:val="-1"/>
        </w:rPr>
        <w:t xml:space="preserve"> </w:t>
      </w:r>
      <w:r>
        <w:t>&amp; above</w:t>
      </w:r>
      <w:r>
        <w:rPr>
          <w:spacing w:val="-1"/>
        </w:rPr>
        <w:t xml:space="preserve"> </w:t>
      </w:r>
      <w:r>
        <w:t>but</w:t>
      </w:r>
      <w:r>
        <w:rPr>
          <w:spacing w:val="-7"/>
        </w:rPr>
        <w:t xml:space="preserve"> </w:t>
      </w:r>
      <w:r>
        <w:t>below</w:t>
      </w:r>
      <w:r>
        <w:rPr>
          <w:spacing w:val="1"/>
        </w:rPr>
        <w:t xml:space="preserve"> </w:t>
      </w:r>
      <w:r>
        <w:rPr>
          <w:spacing w:val="-5"/>
        </w:rPr>
        <w:t>75%</w:t>
      </w:r>
      <w:r>
        <w:tab/>
        <w:t>-</w:t>
      </w:r>
      <w:r>
        <w:rPr>
          <w:spacing w:val="-2"/>
        </w:rPr>
        <w:t xml:space="preserve"> </w:t>
      </w:r>
      <w:r>
        <w:t>I</w:t>
      </w:r>
      <w:r>
        <w:rPr>
          <w:spacing w:val="-4"/>
        </w:rPr>
        <w:t xml:space="preserve"> </w:t>
      </w:r>
      <w:r>
        <w:t>50%</w:t>
      </w:r>
      <w:r>
        <w:rPr>
          <w:spacing w:val="-1"/>
        </w:rPr>
        <w:t xml:space="preserve"> </w:t>
      </w:r>
      <w:r>
        <w:t>&amp; Above</w:t>
      </w:r>
      <w:r>
        <w:rPr>
          <w:spacing w:val="1"/>
        </w:rPr>
        <w:t xml:space="preserve"> </w:t>
      </w:r>
      <w:r>
        <w:t>-</w:t>
      </w:r>
      <w:r>
        <w:rPr>
          <w:spacing w:val="18"/>
        </w:rPr>
        <w:t xml:space="preserve"> </w:t>
      </w:r>
      <w:r>
        <w:rPr>
          <w:spacing w:val="-5"/>
        </w:rPr>
        <w:t>II</w:t>
      </w:r>
    </w:p>
    <w:p w14:paraId="3B0D3D52" w14:textId="77777777" w:rsidR="0047733A" w:rsidRDefault="0047733A">
      <w:pPr>
        <w:pStyle w:val="BodyText"/>
        <w:spacing w:before="240"/>
      </w:pPr>
    </w:p>
    <w:p w14:paraId="05F651BA" w14:textId="77777777" w:rsidR="0047733A" w:rsidRDefault="00A66171">
      <w:pPr>
        <w:pStyle w:val="ListParagraph"/>
        <w:numPr>
          <w:ilvl w:val="0"/>
          <w:numId w:val="3"/>
        </w:numPr>
        <w:tabs>
          <w:tab w:val="left" w:pos="1886"/>
          <w:tab w:val="left" w:pos="1888"/>
        </w:tabs>
        <w:ind w:right="1448"/>
        <w:jc w:val="both"/>
        <w:rPr>
          <w:sz w:val="24"/>
        </w:rPr>
      </w:pPr>
      <w:r>
        <w:rPr>
          <w:b/>
          <w:sz w:val="24"/>
        </w:rPr>
        <w:t xml:space="preserve">Award of Degree: </w:t>
      </w:r>
      <w:r>
        <w:rPr>
          <w:sz w:val="24"/>
        </w:rPr>
        <w:t>Students who successfully complete the Programme within the stipulated period will be awarded the Degree of Master of Business Administration - International Business.</w:t>
      </w:r>
    </w:p>
    <w:p w14:paraId="55AA055D" w14:textId="77777777" w:rsidR="0047733A" w:rsidRDefault="0047733A">
      <w:pPr>
        <w:pStyle w:val="BodyText"/>
      </w:pPr>
    </w:p>
    <w:p w14:paraId="769CB4D9" w14:textId="77777777" w:rsidR="0047733A" w:rsidRDefault="00A66171">
      <w:pPr>
        <w:pStyle w:val="ListParagraph"/>
        <w:numPr>
          <w:ilvl w:val="0"/>
          <w:numId w:val="3"/>
        </w:numPr>
        <w:tabs>
          <w:tab w:val="left" w:pos="1886"/>
          <w:tab w:val="left" w:pos="1888"/>
        </w:tabs>
        <w:ind w:right="1447"/>
        <w:jc w:val="both"/>
        <w:rPr>
          <w:sz w:val="24"/>
        </w:rPr>
      </w:pPr>
      <w:r>
        <w:rPr>
          <w:noProof/>
          <w:sz w:val="24"/>
        </w:rPr>
        <w:drawing>
          <wp:anchor distT="0" distB="0" distL="0" distR="0" simplePos="0" relativeHeight="251703296" behindDoc="1" locked="0" layoutInCell="1" allowOverlap="1" wp14:anchorId="5A854687" wp14:editId="45EF9E9B">
            <wp:simplePos x="0" y="0"/>
            <wp:positionH relativeFrom="page">
              <wp:posOffset>2743200</wp:posOffset>
            </wp:positionH>
            <wp:positionV relativeFrom="paragraph">
              <wp:posOffset>695650</wp:posOffset>
            </wp:positionV>
            <wp:extent cx="2463800" cy="2051312"/>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2" cstate="print"/>
                    <a:stretch>
                      <a:fillRect/>
                    </a:stretch>
                  </pic:blipFill>
                  <pic:spPr>
                    <a:xfrm>
                      <a:off x="0" y="0"/>
                      <a:ext cx="2463800" cy="2051312"/>
                    </a:xfrm>
                    <a:prstGeom prst="rect">
                      <a:avLst/>
                    </a:prstGeom>
                  </pic:spPr>
                </pic:pic>
              </a:graphicData>
            </a:graphic>
          </wp:anchor>
        </w:drawing>
      </w:r>
      <w:r>
        <w:rPr>
          <w:b/>
          <w:sz w:val="24"/>
        </w:rPr>
        <w:t xml:space="preserve">Rank Certificate: </w:t>
      </w:r>
      <w:r>
        <w:rPr>
          <w:sz w:val="24"/>
        </w:rPr>
        <w:t>Students who come within the first 10 ranks in the University</w:t>
      </w:r>
      <w:r>
        <w:rPr>
          <w:spacing w:val="-6"/>
          <w:sz w:val="24"/>
        </w:rPr>
        <w:t xml:space="preserve"> </w:t>
      </w:r>
      <w:r>
        <w:rPr>
          <w:sz w:val="24"/>
        </w:rPr>
        <w:t>Examination</w:t>
      </w:r>
      <w:r>
        <w:rPr>
          <w:spacing w:val="-3"/>
          <w:sz w:val="24"/>
        </w:rPr>
        <w:t xml:space="preserve"> </w:t>
      </w:r>
      <w:r>
        <w:rPr>
          <w:sz w:val="24"/>
        </w:rPr>
        <w:t>will</w:t>
      </w:r>
      <w:r>
        <w:rPr>
          <w:spacing w:val="-5"/>
          <w:sz w:val="24"/>
        </w:rPr>
        <w:t xml:space="preserve"> </w:t>
      </w:r>
      <w:r>
        <w:rPr>
          <w:sz w:val="24"/>
        </w:rPr>
        <w:t>be</w:t>
      </w:r>
      <w:r>
        <w:rPr>
          <w:spacing w:val="-7"/>
          <w:sz w:val="24"/>
        </w:rPr>
        <w:t xml:space="preserve"> </w:t>
      </w:r>
      <w:r>
        <w:rPr>
          <w:sz w:val="24"/>
        </w:rPr>
        <w:t>issued</w:t>
      </w:r>
      <w:r>
        <w:rPr>
          <w:spacing w:val="-6"/>
          <w:sz w:val="24"/>
        </w:rPr>
        <w:t xml:space="preserve"> </w:t>
      </w:r>
      <w:r>
        <w:rPr>
          <w:sz w:val="24"/>
        </w:rPr>
        <w:t>Rank</w:t>
      </w:r>
      <w:r>
        <w:rPr>
          <w:spacing w:val="-6"/>
          <w:sz w:val="24"/>
        </w:rPr>
        <w:t xml:space="preserve"> </w:t>
      </w:r>
      <w:r>
        <w:rPr>
          <w:sz w:val="24"/>
        </w:rPr>
        <w:t>Certificate</w:t>
      </w:r>
      <w:r>
        <w:rPr>
          <w:spacing w:val="-7"/>
          <w:sz w:val="24"/>
        </w:rPr>
        <w:t xml:space="preserve"> </w:t>
      </w:r>
      <w:r>
        <w:rPr>
          <w:sz w:val="24"/>
        </w:rPr>
        <w:t>on</w:t>
      </w:r>
      <w:r>
        <w:rPr>
          <w:spacing w:val="-3"/>
          <w:sz w:val="24"/>
        </w:rPr>
        <w:t xml:space="preserve"> </w:t>
      </w:r>
      <w:r>
        <w:rPr>
          <w:sz w:val="24"/>
        </w:rPr>
        <w:t>application</w:t>
      </w:r>
      <w:r>
        <w:rPr>
          <w:spacing w:val="-6"/>
          <w:sz w:val="24"/>
        </w:rPr>
        <w:t xml:space="preserve"> </w:t>
      </w:r>
      <w:r>
        <w:rPr>
          <w:sz w:val="24"/>
        </w:rPr>
        <w:t>and payment of</w:t>
      </w:r>
      <w:r>
        <w:rPr>
          <w:spacing w:val="-1"/>
          <w:sz w:val="24"/>
        </w:rPr>
        <w:t xml:space="preserve"> </w:t>
      </w:r>
      <w:r>
        <w:rPr>
          <w:sz w:val="24"/>
        </w:rPr>
        <w:t>fees. Rank Certificates will be</w:t>
      </w:r>
      <w:r>
        <w:rPr>
          <w:spacing w:val="-1"/>
          <w:sz w:val="24"/>
        </w:rPr>
        <w:t xml:space="preserve"> </w:t>
      </w:r>
      <w:r>
        <w:rPr>
          <w:sz w:val="24"/>
        </w:rPr>
        <w:t>issued to the</w:t>
      </w:r>
      <w:r>
        <w:rPr>
          <w:spacing w:val="-1"/>
          <w:sz w:val="24"/>
        </w:rPr>
        <w:t xml:space="preserve"> </w:t>
      </w:r>
      <w:r>
        <w:rPr>
          <w:sz w:val="24"/>
        </w:rPr>
        <w:t>students who pass all subjects in one attempt.</w:t>
      </w:r>
    </w:p>
    <w:p w14:paraId="74D2D088" w14:textId="77777777" w:rsidR="0047733A" w:rsidRDefault="0047733A">
      <w:pPr>
        <w:pStyle w:val="BodyText"/>
      </w:pPr>
    </w:p>
    <w:p w14:paraId="5696DA3B" w14:textId="77777777" w:rsidR="0047733A" w:rsidRDefault="00A66171">
      <w:pPr>
        <w:pStyle w:val="ListParagraph"/>
        <w:numPr>
          <w:ilvl w:val="0"/>
          <w:numId w:val="3"/>
        </w:numPr>
        <w:tabs>
          <w:tab w:val="left" w:pos="1886"/>
          <w:tab w:val="left" w:pos="1888"/>
        </w:tabs>
        <w:ind w:right="812"/>
        <w:jc w:val="both"/>
        <w:rPr>
          <w:sz w:val="24"/>
        </w:rPr>
      </w:pPr>
      <w:r>
        <w:rPr>
          <w:b/>
          <w:sz w:val="24"/>
        </w:rPr>
        <w:t xml:space="preserve">Summer Project: </w:t>
      </w:r>
      <w:r>
        <w:rPr>
          <w:sz w:val="24"/>
        </w:rPr>
        <w:t>Full Time students will do a Project work for 8 weeks at the end of II Semester. A report of the project work should be submitted to the concerned</w:t>
      </w:r>
      <w:r>
        <w:rPr>
          <w:spacing w:val="-14"/>
          <w:sz w:val="24"/>
        </w:rPr>
        <w:t xml:space="preserve"> </w:t>
      </w:r>
      <w:r>
        <w:rPr>
          <w:sz w:val="24"/>
        </w:rPr>
        <w:t>HOD</w:t>
      </w:r>
      <w:r>
        <w:rPr>
          <w:spacing w:val="-15"/>
          <w:sz w:val="24"/>
        </w:rPr>
        <w:t xml:space="preserve"> </w:t>
      </w:r>
      <w:r>
        <w:rPr>
          <w:sz w:val="24"/>
        </w:rPr>
        <w:t>within</w:t>
      </w:r>
      <w:r>
        <w:rPr>
          <w:spacing w:val="-14"/>
          <w:sz w:val="24"/>
        </w:rPr>
        <w:t xml:space="preserve"> </w:t>
      </w:r>
      <w:r>
        <w:rPr>
          <w:sz w:val="24"/>
        </w:rPr>
        <w:t>two</w:t>
      </w:r>
      <w:r>
        <w:rPr>
          <w:spacing w:val="-14"/>
          <w:sz w:val="24"/>
        </w:rPr>
        <w:t xml:space="preserve"> </w:t>
      </w:r>
      <w:r>
        <w:rPr>
          <w:sz w:val="24"/>
        </w:rPr>
        <w:t>months</w:t>
      </w:r>
      <w:r>
        <w:rPr>
          <w:spacing w:val="-14"/>
          <w:sz w:val="24"/>
        </w:rPr>
        <w:t xml:space="preserve"> </w:t>
      </w:r>
      <w:r>
        <w:rPr>
          <w:sz w:val="24"/>
        </w:rPr>
        <w:t>after</w:t>
      </w:r>
      <w:r>
        <w:rPr>
          <w:spacing w:val="-15"/>
          <w:sz w:val="24"/>
        </w:rPr>
        <w:t xml:space="preserve"> </w:t>
      </w:r>
      <w:r>
        <w:rPr>
          <w:sz w:val="24"/>
        </w:rPr>
        <w:t>completing</w:t>
      </w:r>
      <w:r>
        <w:rPr>
          <w:spacing w:val="-14"/>
          <w:sz w:val="24"/>
        </w:rPr>
        <w:t xml:space="preserve"> </w:t>
      </w:r>
      <w:r>
        <w:rPr>
          <w:sz w:val="24"/>
        </w:rPr>
        <w:t>the</w:t>
      </w:r>
      <w:r>
        <w:rPr>
          <w:spacing w:val="-15"/>
          <w:sz w:val="24"/>
        </w:rPr>
        <w:t xml:space="preserve"> </w:t>
      </w:r>
      <w:r>
        <w:rPr>
          <w:sz w:val="24"/>
        </w:rPr>
        <w:t>project</w:t>
      </w:r>
      <w:r>
        <w:rPr>
          <w:spacing w:val="-14"/>
          <w:sz w:val="24"/>
        </w:rPr>
        <w:t xml:space="preserve"> </w:t>
      </w:r>
      <w:r>
        <w:rPr>
          <w:sz w:val="24"/>
        </w:rPr>
        <w:t>work.</w:t>
      </w:r>
      <w:r>
        <w:rPr>
          <w:spacing w:val="-12"/>
          <w:sz w:val="24"/>
        </w:rPr>
        <w:t xml:space="preserve"> </w:t>
      </w:r>
      <w:r>
        <w:rPr>
          <w:sz w:val="24"/>
        </w:rPr>
        <w:t>Thereafter, the students will appear for a Viva voce examination conducted by the faculty guides</w:t>
      </w:r>
      <w:r>
        <w:rPr>
          <w:spacing w:val="-10"/>
          <w:sz w:val="24"/>
        </w:rPr>
        <w:t xml:space="preserve"> </w:t>
      </w:r>
      <w:r>
        <w:rPr>
          <w:sz w:val="24"/>
        </w:rPr>
        <w:t>and</w:t>
      </w:r>
      <w:r>
        <w:rPr>
          <w:spacing w:val="-11"/>
          <w:sz w:val="24"/>
        </w:rPr>
        <w:t xml:space="preserve"> </w:t>
      </w:r>
      <w:r>
        <w:rPr>
          <w:sz w:val="24"/>
        </w:rPr>
        <w:t>an</w:t>
      </w:r>
      <w:r>
        <w:rPr>
          <w:spacing w:val="-11"/>
          <w:sz w:val="24"/>
        </w:rPr>
        <w:t xml:space="preserve"> </w:t>
      </w:r>
      <w:r>
        <w:rPr>
          <w:sz w:val="24"/>
        </w:rPr>
        <w:t>External</w:t>
      </w:r>
      <w:r>
        <w:rPr>
          <w:spacing w:val="-10"/>
          <w:sz w:val="24"/>
        </w:rPr>
        <w:t xml:space="preserve"> </w:t>
      </w:r>
      <w:r>
        <w:rPr>
          <w:sz w:val="24"/>
        </w:rPr>
        <w:t>Examiner</w:t>
      </w:r>
      <w:r>
        <w:rPr>
          <w:spacing w:val="-11"/>
          <w:sz w:val="24"/>
        </w:rPr>
        <w:t xml:space="preserve"> </w:t>
      </w:r>
      <w:r>
        <w:rPr>
          <w:sz w:val="24"/>
        </w:rPr>
        <w:t>Viva</w:t>
      </w:r>
      <w:r>
        <w:rPr>
          <w:spacing w:val="-12"/>
          <w:sz w:val="24"/>
        </w:rPr>
        <w:t xml:space="preserve"> </w:t>
      </w:r>
      <w:r>
        <w:rPr>
          <w:sz w:val="24"/>
        </w:rPr>
        <w:t>voce</w:t>
      </w:r>
      <w:r>
        <w:rPr>
          <w:spacing w:val="-12"/>
          <w:sz w:val="24"/>
        </w:rPr>
        <w:t xml:space="preserve"> </w:t>
      </w:r>
      <w:r>
        <w:rPr>
          <w:sz w:val="24"/>
        </w:rPr>
        <w:t>Examination</w:t>
      </w:r>
      <w:r>
        <w:rPr>
          <w:spacing w:val="-11"/>
          <w:sz w:val="24"/>
        </w:rPr>
        <w:t xml:space="preserve"> </w:t>
      </w:r>
      <w:r>
        <w:rPr>
          <w:sz w:val="24"/>
        </w:rPr>
        <w:t>will</w:t>
      </w:r>
      <w:r>
        <w:rPr>
          <w:spacing w:val="-10"/>
          <w:sz w:val="24"/>
        </w:rPr>
        <w:t xml:space="preserve"> </w:t>
      </w:r>
      <w:r>
        <w:rPr>
          <w:sz w:val="24"/>
        </w:rPr>
        <w:t>be</w:t>
      </w:r>
      <w:r>
        <w:rPr>
          <w:spacing w:val="-12"/>
          <w:sz w:val="24"/>
        </w:rPr>
        <w:t xml:space="preserve"> </w:t>
      </w:r>
      <w:r>
        <w:rPr>
          <w:sz w:val="24"/>
        </w:rPr>
        <w:t>conducted</w:t>
      </w:r>
      <w:r>
        <w:rPr>
          <w:spacing w:val="-13"/>
          <w:sz w:val="24"/>
        </w:rPr>
        <w:t xml:space="preserve"> </w:t>
      </w:r>
      <w:r>
        <w:rPr>
          <w:sz w:val="24"/>
        </w:rPr>
        <w:t>at</w:t>
      </w:r>
      <w:r>
        <w:rPr>
          <w:spacing w:val="-10"/>
          <w:sz w:val="24"/>
        </w:rPr>
        <w:t xml:space="preserve"> </w:t>
      </w:r>
      <w:r>
        <w:rPr>
          <w:sz w:val="24"/>
        </w:rPr>
        <w:t>the end of III semester for full time Students. Students who fail in the Project work and viva voce examination, or who were absent for the Project viva voce examination</w:t>
      </w:r>
      <w:r>
        <w:rPr>
          <w:spacing w:val="-12"/>
          <w:sz w:val="24"/>
        </w:rPr>
        <w:t xml:space="preserve"> </w:t>
      </w:r>
      <w:r>
        <w:rPr>
          <w:sz w:val="24"/>
        </w:rPr>
        <w:t>or</w:t>
      </w:r>
      <w:r>
        <w:rPr>
          <w:spacing w:val="-13"/>
          <w:sz w:val="24"/>
        </w:rPr>
        <w:t xml:space="preserve"> </w:t>
      </w:r>
      <w:r>
        <w:rPr>
          <w:sz w:val="24"/>
        </w:rPr>
        <w:t>who</w:t>
      </w:r>
      <w:r>
        <w:rPr>
          <w:spacing w:val="-12"/>
          <w:sz w:val="24"/>
        </w:rPr>
        <w:t xml:space="preserve"> </w:t>
      </w:r>
      <w:r>
        <w:rPr>
          <w:sz w:val="24"/>
        </w:rPr>
        <w:t>fail</w:t>
      </w:r>
      <w:r>
        <w:rPr>
          <w:spacing w:val="-12"/>
          <w:sz w:val="24"/>
        </w:rPr>
        <w:t xml:space="preserve"> </w:t>
      </w:r>
      <w:r>
        <w:rPr>
          <w:sz w:val="24"/>
        </w:rPr>
        <w:t>to</w:t>
      </w:r>
      <w:r>
        <w:rPr>
          <w:spacing w:val="-12"/>
          <w:sz w:val="24"/>
        </w:rPr>
        <w:t xml:space="preserve"> </w:t>
      </w:r>
      <w:r>
        <w:rPr>
          <w:sz w:val="24"/>
        </w:rPr>
        <w:t>submit</w:t>
      </w:r>
      <w:r>
        <w:rPr>
          <w:spacing w:val="-12"/>
          <w:sz w:val="24"/>
        </w:rPr>
        <w:t xml:space="preserve"> </w:t>
      </w:r>
      <w:r>
        <w:rPr>
          <w:sz w:val="24"/>
        </w:rPr>
        <w:t>the</w:t>
      </w:r>
      <w:r>
        <w:rPr>
          <w:spacing w:val="-13"/>
          <w:sz w:val="24"/>
        </w:rPr>
        <w:t xml:space="preserve"> </w:t>
      </w:r>
      <w:r>
        <w:rPr>
          <w:sz w:val="24"/>
        </w:rPr>
        <w:t>Project</w:t>
      </w:r>
      <w:r>
        <w:rPr>
          <w:spacing w:val="-12"/>
          <w:sz w:val="24"/>
        </w:rPr>
        <w:t xml:space="preserve"> </w:t>
      </w:r>
      <w:r>
        <w:rPr>
          <w:sz w:val="24"/>
        </w:rPr>
        <w:t>Report</w:t>
      </w:r>
      <w:r>
        <w:rPr>
          <w:spacing w:val="-12"/>
          <w:sz w:val="24"/>
        </w:rPr>
        <w:t xml:space="preserve"> </w:t>
      </w:r>
      <w:r>
        <w:rPr>
          <w:sz w:val="24"/>
        </w:rPr>
        <w:t>before</w:t>
      </w:r>
      <w:r>
        <w:rPr>
          <w:spacing w:val="-13"/>
          <w:sz w:val="24"/>
        </w:rPr>
        <w:t xml:space="preserve"> </w:t>
      </w:r>
      <w:r>
        <w:rPr>
          <w:sz w:val="24"/>
        </w:rPr>
        <w:t>the</w:t>
      </w:r>
      <w:r>
        <w:rPr>
          <w:spacing w:val="-13"/>
          <w:sz w:val="24"/>
        </w:rPr>
        <w:t xml:space="preserve"> </w:t>
      </w:r>
      <w:r>
        <w:rPr>
          <w:sz w:val="24"/>
        </w:rPr>
        <w:t>due</w:t>
      </w:r>
      <w:r>
        <w:rPr>
          <w:spacing w:val="-13"/>
          <w:sz w:val="24"/>
        </w:rPr>
        <w:t xml:space="preserve"> </w:t>
      </w:r>
      <w:r>
        <w:rPr>
          <w:sz w:val="24"/>
        </w:rPr>
        <w:t>date</w:t>
      </w:r>
      <w:r>
        <w:rPr>
          <w:spacing w:val="-13"/>
          <w:sz w:val="24"/>
        </w:rPr>
        <w:t xml:space="preserve"> </w:t>
      </w:r>
      <w:r>
        <w:rPr>
          <w:sz w:val="24"/>
        </w:rPr>
        <w:t>will</w:t>
      </w:r>
      <w:r>
        <w:rPr>
          <w:spacing w:val="-9"/>
          <w:sz w:val="24"/>
        </w:rPr>
        <w:t xml:space="preserve"> </w:t>
      </w:r>
      <w:r>
        <w:rPr>
          <w:sz w:val="24"/>
        </w:rPr>
        <w:t>have to resubmit the Project Report and attend the viva voce examination during the IV semester. When a faculty guide is not present on the date of the Viva voce examination</w:t>
      </w:r>
      <w:r>
        <w:rPr>
          <w:spacing w:val="-7"/>
          <w:sz w:val="24"/>
        </w:rPr>
        <w:t xml:space="preserve"> </w:t>
      </w:r>
      <w:r>
        <w:rPr>
          <w:sz w:val="24"/>
        </w:rPr>
        <w:t>the</w:t>
      </w:r>
      <w:r>
        <w:rPr>
          <w:spacing w:val="-8"/>
          <w:sz w:val="24"/>
        </w:rPr>
        <w:t xml:space="preserve"> </w:t>
      </w:r>
      <w:r>
        <w:rPr>
          <w:sz w:val="24"/>
        </w:rPr>
        <w:t>HOD</w:t>
      </w:r>
      <w:r>
        <w:rPr>
          <w:spacing w:val="-8"/>
          <w:sz w:val="24"/>
        </w:rPr>
        <w:t xml:space="preserve"> </w:t>
      </w:r>
      <w:r>
        <w:rPr>
          <w:sz w:val="24"/>
        </w:rPr>
        <w:t>will</w:t>
      </w:r>
      <w:r>
        <w:rPr>
          <w:spacing w:val="-7"/>
          <w:sz w:val="24"/>
        </w:rPr>
        <w:t xml:space="preserve"> </w:t>
      </w:r>
      <w:r>
        <w:rPr>
          <w:sz w:val="24"/>
        </w:rPr>
        <w:t>act</w:t>
      </w:r>
      <w:r>
        <w:rPr>
          <w:spacing w:val="-7"/>
          <w:sz w:val="24"/>
        </w:rPr>
        <w:t xml:space="preserve"> </w:t>
      </w:r>
      <w:r>
        <w:rPr>
          <w:sz w:val="24"/>
        </w:rPr>
        <w:t>as</w:t>
      </w:r>
      <w:r>
        <w:rPr>
          <w:spacing w:val="-7"/>
          <w:sz w:val="24"/>
        </w:rPr>
        <w:t xml:space="preserve"> </w:t>
      </w:r>
      <w:r>
        <w:rPr>
          <w:sz w:val="24"/>
        </w:rPr>
        <w:t>the</w:t>
      </w:r>
      <w:r>
        <w:rPr>
          <w:spacing w:val="-8"/>
          <w:sz w:val="24"/>
        </w:rPr>
        <w:t xml:space="preserve"> </w:t>
      </w:r>
      <w:r>
        <w:rPr>
          <w:sz w:val="24"/>
        </w:rPr>
        <w:t>examiner</w:t>
      </w:r>
      <w:r>
        <w:rPr>
          <w:spacing w:val="-8"/>
          <w:sz w:val="24"/>
        </w:rPr>
        <w:t xml:space="preserve"> </w:t>
      </w:r>
      <w:r>
        <w:rPr>
          <w:sz w:val="24"/>
        </w:rPr>
        <w:t>on</w:t>
      </w:r>
      <w:r>
        <w:rPr>
          <w:spacing w:val="-7"/>
          <w:sz w:val="24"/>
        </w:rPr>
        <w:t xml:space="preserve"> </w:t>
      </w:r>
      <w:r>
        <w:rPr>
          <w:sz w:val="24"/>
        </w:rPr>
        <w:t>behalf</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faculty</w:t>
      </w:r>
      <w:r>
        <w:rPr>
          <w:spacing w:val="-7"/>
          <w:sz w:val="24"/>
        </w:rPr>
        <w:t xml:space="preserve"> </w:t>
      </w:r>
      <w:r>
        <w:rPr>
          <w:sz w:val="24"/>
        </w:rPr>
        <w:t>guide.</w:t>
      </w:r>
      <w:r>
        <w:rPr>
          <w:spacing w:val="-7"/>
          <w:sz w:val="24"/>
        </w:rPr>
        <w:t xml:space="preserve"> </w:t>
      </w:r>
      <w:r>
        <w:rPr>
          <w:sz w:val="24"/>
        </w:rPr>
        <w:t>The two examiners will jointly evaluate the Project Report and the Viva voce. Marks will be awarded as follows:-</w:t>
      </w:r>
    </w:p>
    <w:p w14:paraId="743EE7C4" w14:textId="77777777" w:rsidR="0047733A" w:rsidRDefault="00A66171">
      <w:pPr>
        <w:pStyle w:val="BodyText"/>
        <w:spacing w:before="3"/>
        <w:ind w:left="2460"/>
        <w:jc w:val="both"/>
      </w:pPr>
      <w:r>
        <w:t>Internal</w:t>
      </w:r>
      <w:r>
        <w:rPr>
          <w:spacing w:val="-5"/>
        </w:rPr>
        <w:t xml:space="preserve"> </w:t>
      </w:r>
      <w:r>
        <w:t>Assessment:</w:t>
      </w:r>
      <w:r>
        <w:rPr>
          <w:spacing w:val="-2"/>
        </w:rPr>
        <w:t xml:space="preserve"> </w:t>
      </w:r>
      <w:r>
        <w:t>25</w:t>
      </w:r>
      <w:r>
        <w:rPr>
          <w:spacing w:val="-1"/>
        </w:rPr>
        <w:t xml:space="preserve"> </w:t>
      </w:r>
      <w:r>
        <w:t>External</w:t>
      </w:r>
      <w:r>
        <w:rPr>
          <w:spacing w:val="-3"/>
        </w:rPr>
        <w:t xml:space="preserve"> </w:t>
      </w:r>
      <w:r>
        <w:t>Assessment</w:t>
      </w:r>
      <w:r>
        <w:rPr>
          <w:spacing w:val="-2"/>
        </w:rPr>
        <w:t xml:space="preserve"> </w:t>
      </w:r>
      <w:r>
        <w:t>:</w:t>
      </w:r>
      <w:r>
        <w:rPr>
          <w:spacing w:val="-2"/>
        </w:rPr>
        <w:t xml:space="preserve"> </w:t>
      </w:r>
      <w:r>
        <w:rPr>
          <w:spacing w:val="-5"/>
        </w:rPr>
        <w:t>75</w:t>
      </w:r>
    </w:p>
    <w:p w14:paraId="2C4E3E58" w14:textId="77777777" w:rsidR="0047733A" w:rsidRDefault="0047733A">
      <w:pPr>
        <w:pStyle w:val="BodyText"/>
      </w:pPr>
    </w:p>
    <w:p w14:paraId="50BA7E6C" w14:textId="77777777" w:rsidR="0047733A" w:rsidRDefault="00A66171">
      <w:pPr>
        <w:pStyle w:val="ListParagraph"/>
        <w:numPr>
          <w:ilvl w:val="0"/>
          <w:numId w:val="3"/>
        </w:numPr>
        <w:tabs>
          <w:tab w:val="left" w:pos="1856"/>
        </w:tabs>
        <w:ind w:left="1856" w:hanging="361"/>
        <w:rPr>
          <w:sz w:val="24"/>
        </w:rPr>
      </w:pPr>
      <w:r>
        <w:rPr>
          <w:sz w:val="24"/>
        </w:rPr>
        <w:t>Pattern</w:t>
      </w:r>
      <w:r>
        <w:rPr>
          <w:spacing w:val="-4"/>
          <w:sz w:val="24"/>
        </w:rPr>
        <w:t xml:space="preserve"> </w:t>
      </w:r>
      <w:r>
        <w:rPr>
          <w:sz w:val="24"/>
        </w:rPr>
        <w:t>of</w:t>
      </w:r>
      <w:r>
        <w:rPr>
          <w:spacing w:val="-1"/>
          <w:sz w:val="24"/>
        </w:rPr>
        <w:t xml:space="preserve"> </w:t>
      </w:r>
      <w:r>
        <w:rPr>
          <w:sz w:val="24"/>
        </w:rPr>
        <w:t>question</w:t>
      </w:r>
      <w:r>
        <w:rPr>
          <w:spacing w:val="-2"/>
          <w:sz w:val="24"/>
        </w:rPr>
        <w:t xml:space="preserve"> </w:t>
      </w:r>
      <w:r>
        <w:rPr>
          <w:sz w:val="24"/>
        </w:rPr>
        <w:t>paper :</w:t>
      </w:r>
      <w:r>
        <w:rPr>
          <w:spacing w:val="-1"/>
          <w:sz w:val="24"/>
        </w:rPr>
        <w:t xml:space="preserve"> </w:t>
      </w:r>
      <w:r>
        <w:rPr>
          <w:sz w:val="24"/>
        </w:rPr>
        <w:t>The</w:t>
      </w:r>
      <w:r>
        <w:rPr>
          <w:spacing w:val="-2"/>
          <w:sz w:val="24"/>
        </w:rPr>
        <w:t xml:space="preserve"> </w:t>
      </w:r>
      <w:r>
        <w:rPr>
          <w:sz w:val="24"/>
        </w:rPr>
        <w:t>pattern</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as</w:t>
      </w:r>
      <w:r>
        <w:rPr>
          <w:spacing w:val="-5"/>
          <w:sz w:val="24"/>
        </w:rPr>
        <w:t xml:space="preserve"> </w:t>
      </w:r>
      <w:r>
        <w:rPr>
          <w:spacing w:val="-2"/>
          <w:sz w:val="24"/>
        </w:rPr>
        <w:t>follows:-</w:t>
      </w:r>
    </w:p>
    <w:p w14:paraId="1D90E7E1" w14:textId="77777777" w:rsidR="0047733A" w:rsidRDefault="0047733A">
      <w:pPr>
        <w:pStyle w:val="BodyText"/>
        <w:spacing w:before="9"/>
      </w:pPr>
    </w:p>
    <w:p w14:paraId="5B1C52C4" w14:textId="77777777" w:rsidR="0047733A" w:rsidRDefault="00A66171">
      <w:pPr>
        <w:pStyle w:val="BodyText"/>
        <w:spacing w:line="244" w:lineRule="auto"/>
        <w:ind w:left="720" w:right="1059"/>
      </w:pPr>
      <w:r>
        <w:t>Note:</w:t>
      </w:r>
      <w:r>
        <w:rPr>
          <w:spacing w:val="-2"/>
        </w:rPr>
        <w:t xml:space="preserve"> </w:t>
      </w:r>
      <w:r>
        <w:t>Question</w:t>
      </w:r>
      <w:r>
        <w:rPr>
          <w:spacing w:val="-2"/>
        </w:rPr>
        <w:t xml:space="preserve"> </w:t>
      </w:r>
      <w:r>
        <w:t>paper</w:t>
      </w:r>
      <w:r>
        <w:rPr>
          <w:spacing w:val="-3"/>
        </w:rPr>
        <w:t xml:space="preserve"> </w:t>
      </w:r>
      <w:r>
        <w:t>Pattern</w:t>
      </w:r>
      <w:r>
        <w:rPr>
          <w:spacing w:val="-2"/>
        </w:rPr>
        <w:t xml:space="preserve"> </w:t>
      </w:r>
      <w:r>
        <w:t>is</w:t>
      </w:r>
      <w:r>
        <w:rPr>
          <w:spacing w:val="-2"/>
        </w:rPr>
        <w:t xml:space="preserve"> </w:t>
      </w:r>
      <w:r>
        <w:t>similar</w:t>
      </w:r>
      <w:r>
        <w:rPr>
          <w:spacing w:val="-3"/>
        </w:rPr>
        <w:t xml:space="preserve"> </w:t>
      </w:r>
      <w:r>
        <w:t>to</w:t>
      </w:r>
      <w:r>
        <w:rPr>
          <w:spacing w:val="-2"/>
        </w:rPr>
        <w:t xml:space="preserve"> </w:t>
      </w:r>
      <w:r>
        <w:t>the</w:t>
      </w:r>
      <w:r>
        <w:rPr>
          <w:spacing w:val="-3"/>
        </w:rPr>
        <w:t xml:space="preserve"> </w:t>
      </w:r>
      <w:r>
        <w:t>regular</w:t>
      </w:r>
      <w:r>
        <w:rPr>
          <w:spacing w:val="-3"/>
        </w:rPr>
        <w:t xml:space="preserve"> </w:t>
      </w:r>
      <w:r>
        <w:t>MBA</w:t>
      </w:r>
      <w:r>
        <w:rPr>
          <w:spacing w:val="-3"/>
        </w:rPr>
        <w:t xml:space="preserve"> </w:t>
      </w:r>
      <w:r>
        <w:t>program</w:t>
      </w:r>
      <w:r>
        <w:rPr>
          <w:spacing w:val="-2"/>
        </w:rPr>
        <w:t xml:space="preserve"> </w:t>
      </w:r>
      <w:r>
        <w:t>of</w:t>
      </w:r>
      <w:r>
        <w:rPr>
          <w:spacing w:val="-3"/>
        </w:rPr>
        <w:t xml:space="preserve"> </w:t>
      </w:r>
      <w:r>
        <w:t>the</w:t>
      </w:r>
      <w:r>
        <w:rPr>
          <w:spacing w:val="-1"/>
        </w:rPr>
        <w:t xml:space="preserve"> </w:t>
      </w:r>
      <w:r>
        <w:t xml:space="preserve">Bharathiar </w:t>
      </w:r>
      <w:r>
        <w:rPr>
          <w:spacing w:val="-2"/>
        </w:rPr>
        <w:t>University.</w:t>
      </w:r>
    </w:p>
    <w:p w14:paraId="68A01399" w14:textId="77777777" w:rsidR="0047733A" w:rsidRDefault="0047733A">
      <w:pPr>
        <w:pStyle w:val="BodyText"/>
        <w:spacing w:before="4"/>
      </w:pPr>
    </w:p>
    <w:p w14:paraId="601CD216" w14:textId="77777777" w:rsidR="0047733A" w:rsidRDefault="00A66171">
      <w:pPr>
        <w:pStyle w:val="Heading1"/>
      </w:pPr>
      <w:bookmarkStart w:id="4" w:name="PRACTICAL_COMPONENTS"/>
      <w:bookmarkEnd w:id="4"/>
      <w:r>
        <w:t>PRACTICAL</w:t>
      </w:r>
      <w:r>
        <w:rPr>
          <w:spacing w:val="-6"/>
        </w:rPr>
        <w:t xml:space="preserve"> </w:t>
      </w:r>
      <w:r>
        <w:rPr>
          <w:spacing w:val="-2"/>
        </w:rPr>
        <w:t>COMPONENTS</w:t>
      </w:r>
    </w:p>
    <w:p w14:paraId="4CB47959" w14:textId="77777777" w:rsidR="0047733A" w:rsidRDefault="00A66171">
      <w:pPr>
        <w:pStyle w:val="BodyText"/>
        <w:spacing w:before="238"/>
        <w:ind w:left="720"/>
      </w:pPr>
      <w:r>
        <w:t>The</w:t>
      </w:r>
      <w:r>
        <w:rPr>
          <w:spacing w:val="-5"/>
        </w:rPr>
        <w:t xml:space="preserve"> </w:t>
      </w:r>
      <w:r>
        <w:t>MBA</w:t>
      </w:r>
      <w:r>
        <w:rPr>
          <w:spacing w:val="-1"/>
        </w:rPr>
        <w:t xml:space="preserve"> </w:t>
      </w:r>
      <w:r>
        <w:t>IB</w:t>
      </w:r>
      <w:r>
        <w:rPr>
          <w:spacing w:val="-1"/>
        </w:rPr>
        <w:t xml:space="preserve"> </w:t>
      </w:r>
      <w:r>
        <w:t>Core</w:t>
      </w:r>
      <w:r>
        <w:rPr>
          <w:spacing w:val="-3"/>
        </w:rPr>
        <w:t xml:space="preserve"> </w:t>
      </w:r>
      <w:r>
        <w:t>Practical</w:t>
      </w:r>
      <w:r>
        <w:rPr>
          <w:spacing w:val="-1"/>
        </w:rPr>
        <w:t xml:space="preserve"> </w:t>
      </w:r>
      <w:r>
        <w:t>Examination</w:t>
      </w:r>
      <w:r>
        <w:rPr>
          <w:spacing w:val="-2"/>
        </w:rPr>
        <w:t xml:space="preserve"> </w:t>
      </w:r>
      <w:r>
        <w:t>has</w:t>
      </w:r>
      <w:r>
        <w:rPr>
          <w:spacing w:val="-1"/>
        </w:rPr>
        <w:t xml:space="preserve"> </w:t>
      </w:r>
      <w:r>
        <w:t>the</w:t>
      </w:r>
      <w:r>
        <w:rPr>
          <w:spacing w:val="-3"/>
        </w:rPr>
        <w:t xml:space="preserve"> </w:t>
      </w:r>
      <w:r>
        <w:t>following</w:t>
      </w:r>
      <w:r>
        <w:rPr>
          <w:spacing w:val="-1"/>
        </w:rPr>
        <w:t xml:space="preserve"> </w:t>
      </w:r>
      <w:r>
        <w:rPr>
          <w:spacing w:val="-2"/>
        </w:rPr>
        <w:t>Marks:</w:t>
      </w:r>
    </w:p>
    <w:p w14:paraId="42A01FA0" w14:textId="77777777" w:rsidR="0047733A" w:rsidRDefault="0047733A">
      <w:pPr>
        <w:pStyle w:val="BodyText"/>
        <w:spacing w:before="64"/>
      </w:pPr>
    </w:p>
    <w:p w14:paraId="13EA243B" w14:textId="77777777" w:rsidR="0047733A" w:rsidRDefault="00A66171">
      <w:pPr>
        <w:pStyle w:val="Heading2"/>
        <w:tabs>
          <w:tab w:val="left" w:pos="2879"/>
        </w:tabs>
      </w:pPr>
      <w:bookmarkStart w:id="5" w:name="Internal_Marks_:_25_Marks"/>
      <w:bookmarkEnd w:id="5"/>
      <w:r>
        <w:t>Internal</w:t>
      </w:r>
      <w:r>
        <w:rPr>
          <w:spacing w:val="-5"/>
        </w:rPr>
        <w:t xml:space="preserve"> </w:t>
      </w:r>
      <w:r>
        <w:rPr>
          <w:spacing w:val="-2"/>
        </w:rPr>
        <w:t>Marks</w:t>
      </w:r>
      <w:r>
        <w:tab/>
        <w:t>:</w:t>
      </w:r>
      <w:r>
        <w:rPr>
          <w:spacing w:val="-1"/>
        </w:rPr>
        <w:t xml:space="preserve"> </w:t>
      </w:r>
      <w:r>
        <w:t xml:space="preserve">25 </w:t>
      </w:r>
      <w:r>
        <w:rPr>
          <w:spacing w:val="-4"/>
        </w:rPr>
        <w:t>Marks</w:t>
      </w:r>
    </w:p>
    <w:p w14:paraId="187C9C84" w14:textId="77777777" w:rsidR="0047733A" w:rsidRDefault="0047733A">
      <w:pPr>
        <w:pStyle w:val="BodyText"/>
        <w:spacing w:before="58"/>
        <w:rPr>
          <w:b/>
        </w:rPr>
      </w:pPr>
    </w:p>
    <w:p w14:paraId="7F8D2674" w14:textId="77777777" w:rsidR="0047733A" w:rsidRDefault="00A66171">
      <w:pPr>
        <w:pStyle w:val="BodyText"/>
        <w:tabs>
          <w:tab w:val="left" w:pos="3599"/>
          <w:tab w:val="left" w:pos="6479"/>
        </w:tabs>
        <w:ind w:left="720"/>
      </w:pPr>
      <w:r>
        <w:rPr>
          <w:spacing w:val="-2"/>
        </w:rPr>
        <w:t>Recordpreparation</w:t>
      </w:r>
      <w:r>
        <w:tab/>
      </w:r>
      <w:r>
        <w:rPr>
          <w:spacing w:val="-10"/>
        </w:rPr>
        <w:t>-</w:t>
      </w:r>
      <w:r>
        <w:tab/>
        <w:t xml:space="preserve">10 </w:t>
      </w:r>
      <w:r>
        <w:rPr>
          <w:spacing w:val="-2"/>
        </w:rPr>
        <w:t>Marks</w:t>
      </w:r>
    </w:p>
    <w:p w14:paraId="65091A50" w14:textId="77777777" w:rsidR="0047733A" w:rsidRDefault="0047733A">
      <w:pPr>
        <w:pStyle w:val="BodyText"/>
        <w:sectPr w:rsidR="0047733A">
          <w:pgSz w:w="11920" w:h="16850"/>
          <w:pgMar w:top="1240" w:right="720" w:bottom="540" w:left="720" w:header="454" w:footer="354" w:gutter="0"/>
          <w:cols w:space="720"/>
        </w:sectPr>
      </w:pPr>
    </w:p>
    <w:p w14:paraId="294357BD" w14:textId="77777777" w:rsidR="0047733A" w:rsidRDefault="00A66171">
      <w:pPr>
        <w:pStyle w:val="BodyText"/>
        <w:tabs>
          <w:tab w:val="left" w:pos="3599"/>
          <w:tab w:val="left" w:pos="6479"/>
        </w:tabs>
        <w:spacing w:before="161"/>
        <w:ind w:left="720"/>
      </w:pPr>
      <w:r>
        <w:lastRenderedPageBreak/>
        <w:t>Practical</w:t>
      </w:r>
      <w:r>
        <w:rPr>
          <w:spacing w:val="-7"/>
        </w:rPr>
        <w:t xml:space="preserve"> </w:t>
      </w:r>
      <w:r>
        <w:rPr>
          <w:spacing w:val="-2"/>
        </w:rPr>
        <w:t>Assessment</w:t>
      </w:r>
      <w:r>
        <w:tab/>
      </w:r>
      <w:r>
        <w:rPr>
          <w:spacing w:val="-10"/>
        </w:rPr>
        <w:t>-</w:t>
      </w:r>
      <w:r>
        <w:tab/>
        <w:t xml:space="preserve">15 </w:t>
      </w:r>
      <w:r>
        <w:rPr>
          <w:spacing w:val="-2"/>
        </w:rPr>
        <w:t>Marks</w:t>
      </w:r>
    </w:p>
    <w:p w14:paraId="1789BDFC" w14:textId="77777777" w:rsidR="0047733A" w:rsidRDefault="0047733A">
      <w:pPr>
        <w:pStyle w:val="BodyText"/>
        <w:rPr>
          <w:sz w:val="20"/>
        </w:rPr>
      </w:pPr>
    </w:p>
    <w:p w14:paraId="1A4A3B99" w14:textId="77777777" w:rsidR="0047733A" w:rsidRDefault="00A66171">
      <w:pPr>
        <w:pStyle w:val="BodyText"/>
        <w:spacing w:before="178"/>
        <w:rPr>
          <w:sz w:val="20"/>
        </w:rPr>
      </w:pPr>
      <w:r>
        <w:rPr>
          <w:noProof/>
          <w:sz w:val="20"/>
        </w:rPr>
        <mc:AlternateContent>
          <mc:Choice Requires="wps">
            <w:drawing>
              <wp:anchor distT="0" distB="0" distL="0" distR="0" simplePos="0" relativeHeight="251710464" behindDoc="1" locked="0" layoutInCell="1" allowOverlap="1" wp14:anchorId="14A479ED" wp14:editId="04E635DE">
                <wp:simplePos x="0" y="0"/>
                <wp:positionH relativeFrom="page">
                  <wp:posOffset>4528186</wp:posOffset>
                </wp:positionH>
                <wp:positionV relativeFrom="paragraph">
                  <wp:posOffset>274928</wp:posOffset>
                </wp:positionV>
                <wp:extent cx="702310" cy="1270"/>
                <wp:effectExtent l="0" t="0" r="0" b="0"/>
                <wp:wrapTopAndBottom/>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2310" cy="1270"/>
                        </a:xfrm>
                        <a:custGeom>
                          <a:avLst/>
                          <a:gdLst/>
                          <a:ahLst/>
                          <a:cxnLst/>
                          <a:rect l="l" t="t" r="r" b="b"/>
                          <a:pathLst>
                            <a:path w="702310">
                              <a:moveTo>
                                <a:pt x="0" y="0"/>
                              </a:moveTo>
                              <a:lnTo>
                                <a:pt x="70231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A632F3" id="Graphic 200" o:spid="_x0000_s1026" style="position:absolute;margin-left:356.55pt;margin-top:21.65pt;width:55.3pt;height:.1pt;z-index:-251606016;visibility:visible;mso-wrap-style:square;mso-wrap-distance-left:0;mso-wrap-distance-top:0;mso-wrap-distance-right:0;mso-wrap-distance-bottom:0;mso-position-horizontal:absolute;mso-position-horizontal-relative:page;mso-position-vertical:absolute;mso-position-vertical-relative:text;v-text-anchor:top" coordsize="702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" path="m,l702310,e" filled="f">
                <v:path arrowok="t"/>
                <w10:wrap type="topAndBottom" anchorx="page"/>
              </v:shape>
            </w:pict>
          </mc:Fallback>
        </mc:AlternateContent>
      </w:r>
    </w:p>
    <w:p w14:paraId="2CDD2843" w14:textId="77777777" w:rsidR="0047733A" w:rsidRDefault="00A66171">
      <w:pPr>
        <w:pStyle w:val="Heading2"/>
        <w:tabs>
          <w:tab w:val="left" w:pos="3599"/>
          <w:tab w:val="left" w:pos="6539"/>
        </w:tabs>
        <w:spacing w:before="52"/>
        <w:ind w:left="2160"/>
      </w:pPr>
      <w:bookmarkStart w:id="6" w:name="TOTAL_-_25_Marks"/>
      <w:bookmarkEnd w:id="6"/>
      <w:r>
        <w:rPr>
          <w:spacing w:val="-2"/>
        </w:rPr>
        <w:t>TOTAL</w:t>
      </w:r>
      <w:r>
        <w:tab/>
      </w:r>
      <w:r>
        <w:rPr>
          <w:spacing w:val="-10"/>
        </w:rPr>
        <w:t>-</w:t>
      </w:r>
      <w:r>
        <w:tab/>
        <w:t xml:space="preserve">25 </w:t>
      </w:r>
      <w:r>
        <w:rPr>
          <w:spacing w:val="-2"/>
        </w:rPr>
        <w:t>Marks</w:t>
      </w:r>
    </w:p>
    <w:p w14:paraId="3B5E5759" w14:textId="77777777" w:rsidR="0047733A" w:rsidRDefault="0047733A">
      <w:pPr>
        <w:pStyle w:val="BodyText"/>
        <w:rPr>
          <w:b/>
        </w:rPr>
      </w:pPr>
    </w:p>
    <w:p w14:paraId="2D49D656" w14:textId="77777777" w:rsidR="0047733A" w:rsidRDefault="0047733A">
      <w:pPr>
        <w:pStyle w:val="BodyText"/>
        <w:rPr>
          <w:b/>
        </w:rPr>
      </w:pPr>
    </w:p>
    <w:p w14:paraId="04B07564" w14:textId="77777777" w:rsidR="0047733A" w:rsidRDefault="0047733A">
      <w:pPr>
        <w:pStyle w:val="BodyText"/>
        <w:spacing w:before="125"/>
        <w:rPr>
          <w:b/>
        </w:rPr>
      </w:pPr>
    </w:p>
    <w:p w14:paraId="00943022" w14:textId="77777777" w:rsidR="0047733A" w:rsidRDefault="00A66171">
      <w:pPr>
        <w:tabs>
          <w:tab w:val="left" w:pos="2879"/>
        </w:tabs>
        <w:ind w:left="720"/>
        <w:rPr>
          <w:b/>
          <w:sz w:val="24"/>
        </w:rPr>
      </w:pPr>
      <w:r>
        <w:rPr>
          <w:b/>
          <w:sz w:val="24"/>
        </w:rPr>
        <w:t>External</w:t>
      </w:r>
      <w:r>
        <w:rPr>
          <w:b/>
          <w:spacing w:val="-5"/>
          <w:sz w:val="24"/>
        </w:rPr>
        <w:t xml:space="preserve"> </w:t>
      </w:r>
      <w:r>
        <w:rPr>
          <w:b/>
          <w:spacing w:val="-2"/>
          <w:sz w:val="24"/>
        </w:rPr>
        <w:t>Marks</w:t>
      </w:r>
      <w:r>
        <w:rPr>
          <w:b/>
          <w:sz w:val="24"/>
        </w:rPr>
        <w:tab/>
        <w:t>:</w:t>
      </w:r>
      <w:r>
        <w:rPr>
          <w:b/>
          <w:spacing w:val="-1"/>
          <w:sz w:val="24"/>
        </w:rPr>
        <w:t xml:space="preserve"> </w:t>
      </w:r>
      <w:r>
        <w:rPr>
          <w:b/>
          <w:sz w:val="24"/>
        </w:rPr>
        <w:t xml:space="preserve">75 </w:t>
      </w:r>
      <w:r>
        <w:rPr>
          <w:b/>
          <w:spacing w:val="-4"/>
          <w:sz w:val="24"/>
        </w:rPr>
        <w:t>Marks</w:t>
      </w:r>
    </w:p>
    <w:p w14:paraId="500741AC" w14:textId="77777777" w:rsidR="0047733A" w:rsidRDefault="0047733A">
      <w:pPr>
        <w:pStyle w:val="BodyText"/>
        <w:spacing w:before="57"/>
        <w:rPr>
          <w:b/>
        </w:rPr>
      </w:pPr>
    </w:p>
    <w:p w14:paraId="416F3B9A" w14:textId="77777777" w:rsidR="0047733A" w:rsidRDefault="00A66171">
      <w:pPr>
        <w:pStyle w:val="BodyText"/>
        <w:tabs>
          <w:tab w:val="left" w:pos="3599"/>
          <w:tab w:val="left" w:pos="6479"/>
        </w:tabs>
        <w:spacing w:before="1"/>
        <w:ind w:left="720"/>
      </w:pPr>
      <w:r>
        <w:t>External</w:t>
      </w:r>
      <w:r>
        <w:rPr>
          <w:spacing w:val="-4"/>
        </w:rPr>
        <w:t xml:space="preserve"> </w:t>
      </w:r>
      <w:r>
        <w:rPr>
          <w:spacing w:val="-2"/>
        </w:rPr>
        <w:t>Assessment</w:t>
      </w:r>
      <w:r>
        <w:tab/>
      </w:r>
      <w:r>
        <w:rPr>
          <w:spacing w:val="-10"/>
        </w:rPr>
        <w:t>-</w:t>
      </w:r>
      <w:r>
        <w:tab/>
        <w:t xml:space="preserve">75 </w:t>
      </w:r>
      <w:r>
        <w:rPr>
          <w:spacing w:val="-2"/>
        </w:rPr>
        <w:t>marks</w:t>
      </w:r>
    </w:p>
    <w:p w14:paraId="634E5943" w14:textId="77777777" w:rsidR="0047733A" w:rsidRDefault="00A66171">
      <w:pPr>
        <w:pStyle w:val="BodyText"/>
        <w:rPr>
          <w:sz w:val="5"/>
        </w:rPr>
      </w:pPr>
      <w:r>
        <w:rPr>
          <w:noProof/>
          <w:sz w:val="5"/>
        </w:rPr>
        <mc:AlternateContent>
          <mc:Choice Requires="wps">
            <w:drawing>
              <wp:anchor distT="0" distB="0" distL="0" distR="0" simplePos="0" relativeHeight="251711488" behindDoc="1" locked="0" layoutInCell="1" allowOverlap="1" wp14:anchorId="0EAD450B" wp14:editId="283E5DBC">
                <wp:simplePos x="0" y="0"/>
                <wp:positionH relativeFrom="page">
                  <wp:posOffset>4528186</wp:posOffset>
                </wp:positionH>
                <wp:positionV relativeFrom="paragraph">
                  <wp:posOffset>52077</wp:posOffset>
                </wp:positionV>
                <wp:extent cx="702310" cy="1270"/>
                <wp:effectExtent l="0" t="0" r="0" b="0"/>
                <wp:wrapTopAndBottom/>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2310" cy="1270"/>
                        </a:xfrm>
                        <a:custGeom>
                          <a:avLst/>
                          <a:gdLst/>
                          <a:ahLst/>
                          <a:cxnLst/>
                          <a:rect l="l" t="t" r="r" b="b"/>
                          <a:pathLst>
                            <a:path w="702310">
                              <a:moveTo>
                                <a:pt x="0" y="0"/>
                              </a:moveTo>
                              <a:lnTo>
                                <a:pt x="70231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577C60" id="Graphic 201" o:spid="_x0000_s1026" style="position:absolute;margin-left:356.55pt;margin-top:4.1pt;width:55.3pt;height:.1pt;z-index:-251604992;visibility:visible;mso-wrap-style:square;mso-wrap-distance-left:0;mso-wrap-distance-top:0;mso-wrap-distance-right:0;mso-wrap-distance-bottom:0;mso-position-horizontal:absolute;mso-position-horizontal-relative:page;mso-position-vertical:absolute;mso-position-vertical-relative:text;v-text-anchor:top" coordsize="702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" path="m,l702310,e" filled="f">
                <v:path arrowok="t"/>
                <w10:wrap type="topAndBottom" anchorx="page"/>
              </v:shape>
            </w:pict>
          </mc:Fallback>
        </mc:AlternateContent>
      </w:r>
    </w:p>
    <w:p w14:paraId="4FC342C5" w14:textId="77777777" w:rsidR="0047733A" w:rsidRDefault="00A66171">
      <w:pPr>
        <w:tabs>
          <w:tab w:val="left" w:pos="3599"/>
          <w:tab w:val="left" w:pos="6479"/>
        </w:tabs>
        <w:spacing w:before="217"/>
        <w:ind w:left="2160"/>
        <w:rPr>
          <w:b/>
          <w:sz w:val="24"/>
        </w:rPr>
      </w:pPr>
      <w:bookmarkStart w:id="7" w:name="TOTAL_-_75_Marks"/>
      <w:bookmarkEnd w:id="7"/>
      <w:r>
        <w:rPr>
          <w:b/>
          <w:spacing w:val="-2"/>
          <w:sz w:val="24"/>
        </w:rPr>
        <w:t>TOTAL</w:t>
      </w:r>
      <w:r>
        <w:rPr>
          <w:b/>
          <w:sz w:val="24"/>
        </w:rPr>
        <w:tab/>
      </w:r>
      <w:r>
        <w:rPr>
          <w:b/>
          <w:spacing w:val="-10"/>
          <w:sz w:val="24"/>
        </w:rPr>
        <w:t>-</w:t>
      </w:r>
      <w:r>
        <w:rPr>
          <w:b/>
          <w:sz w:val="24"/>
        </w:rPr>
        <w:tab/>
        <w:t xml:space="preserve">75 </w:t>
      </w:r>
      <w:r>
        <w:rPr>
          <w:b/>
          <w:spacing w:val="-2"/>
          <w:sz w:val="24"/>
        </w:rPr>
        <w:t>Marks</w:t>
      </w:r>
    </w:p>
    <w:p w14:paraId="10E55AD5" w14:textId="77777777" w:rsidR="0047733A" w:rsidRDefault="0047733A">
      <w:pPr>
        <w:pStyle w:val="BodyText"/>
        <w:spacing w:before="60"/>
        <w:rPr>
          <w:b/>
        </w:rPr>
      </w:pPr>
    </w:p>
    <w:p w14:paraId="49DA59FF" w14:textId="77777777" w:rsidR="0047733A" w:rsidRDefault="00A66171">
      <w:pPr>
        <w:pStyle w:val="Heading1"/>
        <w:tabs>
          <w:tab w:val="left" w:pos="9775"/>
        </w:tabs>
        <w:ind w:left="691"/>
      </w:pPr>
      <w:r>
        <w:rPr>
          <w:color w:val="000000"/>
          <w:spacing w:val="-32"/>
          <w:shd w:val="clear" w:color="auto" w:fill="D9D9D9"/>
        </w:rPr>
        <w:t xml:space="preserve"> </w:t>
      </w:r>
      <w:r>
        <w:rPr>
          <w:color w:val="000000"/>
          <w:shd w:val="clear" w:color="auto" w:fill="D9D9D9"/>
        </w:rPr>
        <w:t>SUMMER</w:t>
      </w:r>
      <w:r>
        <w:rPr>
          <w:color w:val="000000"/>
          <w:spacing w:val="-5"/>
          <w:shd w:val="clear" w:color="auto" w:fill="D9D9D9"/>
        </w:rPr>
        <w:t xml:space="preserve"> </w:t>
      </w:r>
      <w:r>
        <w:rPr>
          <w:color w:val="000000"/>
          <w:shd w:val="clear" w:color="auto" w:fill="D9D9D9"/>
        </w:rPr>
        <w:t>PROJECT</w:t>
      </w:r>
      <w:r>
        <w:rPr>
          <w:color w:val="000000"/>
          <w:spacing w:val="-9"/>
          <w:shd w:val="clear" w:color="auto" w:fill="D9D9D9"/>
        </w:rPr>
        <w:t xml:space="preserve"> </w:t>
      </w:r>
      <w:r>
        <w:rPr>
          <w:color w:val="000000"/>
          <w:spacing w:val="-2"/>
          <w:shd w:val="clear" w:color="auto" w:fill="D9D9D9"/>
        </w:rPr>
        <w:t>COMPONENTS</w:t>
      </w:r>
      <w:r>
        <w:rPr>
          <w:color w:val="000000"/>
          <w:shd w:val="clear" w:color="auto" w:fill="D9D9D9"/>
        </w:rPr>
        <w:tab/>
      </w:r>
    </w:p>
    <w:p w14:paraId="58BB6374" w14:textId="77777777" w:rsidR="0047733A" w:rsidRDefault="0047733A">
      <w:pPr>
        <w:pStyle w:val="BodyText"/>
        <w:rPr>
          <w:b/>
        </w:rPr>
      </w:pPr>
    </w:p>
    <w:p w14:paraId="27E32E7C" w14:textId="77777777" w:rsidR="0047733A" w:rsidRDefault="0047733A">
      <w:pPr>
        <w:pStyle w:val="BodyText"/>
        <w:rPr>
          <w:b/>
        </w:rPr>
      </w:pPr>
    </w:p>
    <w:p w14:paraId="517B209D" w14:textId="77777777" w:rsidR="0047733A" w:rsidRDefault="0047733A">
      <w:pPr>
        <w:pStyle w:val="BodyText"/>
        <w:spacing w:before="24"/>
        <w:rPr>
          <w:b/>
        </w:rPr>
      </w:pPr>
    </w:p>
    <w:p w14:paraId="7B9F1181" w14:textId="77777777" w:rsidR="0047733A" w:rsidRDefault="00A66171">
      <w:pPr>
        <w:pStyle w:val="BodyText"/>
        <w:ind w:left="720"/>
      </w:pPr>
      <w:r>
        <w:t>The</w:t>
      </w:r>
      <w:r>
        <w:rPr>
          <w:spacing w:val="-3"/>
        </w:rPr>
        <w:t xml:space="preserve"> </w:t>
      </w:r>
      <w:r>
        <w:t>MBA IB</w:t>
      </w:r>
      <w:r>
        <w:rPr>
          <w:spacing w:val="-2"/>
        </w:rPr>
        <w:t xml:space="preserve"> </w:t>
      </w:r>
      <w:r>
        <w:t>Summer</w:t>
      </w:r>
      <w:r>
        <w:rPr>
          <w:spacing w:val="-2"/>
        </w:rPr>
        <w:t xml:space="preserve"> </w:t>
      </w:r>
      <w:r>
        <w:t>placement</w:t>
      </w:r>
      <w:r>
        <w:rPr>
          <w:spacing w:val="-2"/>
        </w:rPr>
        <w:t xml:space="preserve"> </w:t>
      </w:r>
      <w:r>
        <w:t>Project</w:t>
      </w:r>
      <w:r>
        <w:rPr>
          <w:spacing w:val="-1"/>
        </w:rPr>
        <w:t xml:space="preserve"> </w:t>
      </w:r>
      <w:r>
        <w:t>and</w:t>
      </w:r>
      <w:r>
        <w:rPr>
          <w:spacing w:val="-1"/>
        </w:rPr>
        <w:t xml:space="preserve"> </w:t>
      </w:r>
      <w:r>
        <w:t>viva</w:t>
      </w:r>
      <w:r>
        <w:rPr>
          <w:spacing w:val="-1"/>
        </w:rPr>
        <w:t xml:space="preserve"> </w:t>
      </w:r>
      <w:r>
        <w:t>voce</w:t>
      </w:r>
      <w:r>
        <w:rPr>
          <w:spacing w:val="-2"/>
        </w:rPr>
        <w:t xml:space="preserve"> </w:t>
      </w:r>
      <w:r>
        <w:t>has</w:t>
      </w:r>
      <w:r>
        <w:rPr>
          <w:spacing w:val="-2"/>
        </w:rPr>
        <w:t xml:space="preserve"> </w:t>
      </w:r>
      <w:r>
        <w:t>the following</w:t>
      </w:r>
      <w:r>
        <w:rPr>
          <w:spacing w:val="-1"/>
        </w:rPr>
        <w:t xml:space="preserve"> </w:t>
      </w:r>
      <w:r>
        <w:rPr>
          <w:spacing w:val="-2"/>
        </w:rPr>
        <w:t>marks.</w:t>
      </w:r>
    </w:p>
    <w:p w14:paraId="206F8657" w14:textId="77777777" w:rsidR="0047733A" w:rsidRDefault="0047733A">
      <w:pPr>
        <w:pStyle w:val="BodyText"/>
        <w:spacing w:before="68"/>
      </w:pPr>
    </w:p>
    <w:p w14:paraId="71817079" w14:textId="77777777" w:rsidR="0047733A" w:rsidRDefault="00A66171">
      <w:pPr>
        <w:pStyle w:val="Heading2"/>
        <w:tabs>
          <w:tab w:val="left" w:pos="2879"/>
        </w:tabs>
        <w:spacing w:line="532" w:lineRule="auto"/>
        <w:ind w:right="6473"/>
      </w:pPr>
      <w:r>
        <w:rPr>
          <w:noProof/>
        </w:rPr>
        <w:drawing>
          <wp:anchor distT="0" distB="0" distL="0" distR="0" simplePos="0" relativeHeight="251704320" behindDoc="1" locked="0" layoutInCell="1" allowOverlap="1" wp14:anchorId="7B9ECB9C" wp14:editId="15F62978">
            <wp:simplePos x="0" y="0"/>
            <wp:positionH relativeFrom="page">
              <wp:posOffset>2743200</wp:posOffset>
            </wp:positionH>
            <wp:positionV relativeFrom="paragraph">
              <wp:posOffset>566</wp:posOffset>
            </wp:positionV>
            <wp:extent cx="2463800" cy="2051312"/>
            <wp:effectExtent l="0" t="0" r="0" b="0"/>
            <wp:wrapNone/>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2" cstate="print"/>
                    <a:stretch>
                      <a:fillRect/>
                    </a:stretch>
                  </pic:blipFill>
                  <pic:spPr>
                    <a:xfrm>
                      <a:off x="0" y="0"/>
                      <a:ext cx="2463800" cy="2051312"/>
                    </a:xfrm>
                    <a:prstGeom prst="rect">
                      <a:avLst/>
                    </a:prstGeom>
                  </pic:spPr>
                </pic:pic>
              </a:graphicData>
            </a:graphic>
          </wp:anchor>
        </w:drawing>
      </w:r>
      <w:bookmarkStart w:id="8" w:name="Internal_Marks_:_25_Marks_External_Marks"/>
      <w:bookmarkEnd w:id="8"/>
      <w:r>
        <w:t>Internal Marks</w:t>
      </w:r>
      <w:r>
        <w:tab/>
        <w:t>:</w:t>
      </w:r>
      <w:r>
        <w:rPr>
          <w:spacing w:val="-15"/>
        </w:rPr>
        <w:t xml:space="preserve"> </w:t>
      </w:r>
      <w:r>
        <w:t>25</w:t>
      </w:r>
      <w:r>
        <w:rPr>
          <w:spacing w:val="-15"/>
        </w:rPr>
        <w:t xml:space="preserve"> </w:t>
      </w:r>
      <w:r>
        <w:t>Marks External</w:t>
      </w:r>
      <w:r>
        <w:rPr>
          <w:spacing w:val="-5"/>
        </w:rPr>
        <w:t xml:space="preserve"> </w:t>
      </w:r>
      <w:r>
        <w:rPr>
          <w:spacing w:val="-2"/>
        </w:rPr>
        <w:t>Marks</w:t>
      </w:r>
      <w:r>
        <w:tab/>
        <w:t>:</w:t>
      </w:r>
      <w:r>
        <w:rPr>
          <w:spacing w:val="-1"/>
        </w:rPr>
        <w:t xml:space="preserve"> </w:t>
      </w:r>
      <w:r>
        <w:t>75</w:t>
      </w:r>
      <w:r>
        <w:rPr>
          <w:spacing w:val="-3"/>
        </w:rPr>
        <w:t xml:space="preserve"> </w:t>
      </w:r>
      <w:r>
        <w:rPr>
          <w:spacing w:val="-4"/>
        </w:rPr>
        <w:t>Marks</w:t>
      </w:r>
    </w:p>
    <w:p w14:paraId="0DC4CCFE" w14:textId="77777777" w:rsidR="0047733A" w:rsidRDefault="00A66171">
      <w:pPr>
        <w:pStyle w:val="BodyText"/>
        <w:ind w:left="696"/>
        <w:rPr>
          <w:sz w:val="20"/>
        </w:rPr>
      </w:pPr>
      <w:r>
        <w:rPr>
          <w:noProof/>
          <w:sz w:val="20"/>
        </w:rPr>
        <mc:AlternateContent>
          <mc:Choice Requires="wps">
            <w:drawing>
              <wp:inline distT="0" distB="0" distL="0" distR="0" wp14:anchorId="1FA19592" wp14:editId="14F3C5A1">
                <wp:extent cx="5769610" cy="530860"/>
                <wp:effectExtent l="0" t="0" r="0" b="0"/>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530860"/>
                        </a:xfrm>
                        <a:prstGeom prst="rect">
                          <a:avLst/>
                        </a:prstGeom>
                        <a:solidFill>
                          <a:srgbClr val="D9D9D9"/>
                        </a:solidFill>
                      </wps:spPr>
                      <wps:txbx>
                        <w:txbxContent>
                          <w:p w14:paraId="65C17407" w14:textId="77777777" w:rsidR="00860E27" w:rsidRDefault="00860E27">
                            <w:pPr>
                              <w:pStyle w:val="BodyText"/>
                              <w:spacing w:before="243"/>
                              <w:rPr>
                                <w:b/>
                                <w:color w:val="000000"/>
                              </w:rPr>
                            </w:pPr>
                          </w:p>
                          <w:p w14:paraId="498D0CEE" w14:textId="77777777" w:rsidR="00860E27" w:rsidRDefault="00860E27">
                            <w:pPr>
                              <w:spacing w:before="1"/>
                              <w:ind w:left="28"/>
                              <w:rPr>
                                <w:b/>
                                <w:color w:val="000000"/>
                                <w:sz w:val="24"/>
                              </w:rPr>
                            </w:pPr>
                            <w:r>
                              <w:rPr>
                                <w:b/>
                                <w:color w:val="000000"/>
                                <w:sz w:val="24"/>
                              </w:rPr>
                              <w:t>THEORY</w:t>
                            </w:r>
                            <w:r>
                              <w:rPr>
                                <w:b/>
                                <w:color w:val="000000"/>
                                <w:spacing w:val="-2"/>
                                <w:sz w:val="24"/>
                              </w:rPr>
                              <w:t xml:space="preserve"> COMPONENTS</w:t>
                            </w:r>
                          </w:p>
                        </w:txbxContent>
                      </wps:txbx>
                      <wps:bodyPr wrap="square" lIns="0" tIns="0" rIns="0" bIns="0" rtlCol="0">
                        <a:noAutofit/>
                      </wps:bodyPr>
                    </wps:wsp>
                  </a:graphicData>
                </a:graphic>
              </wp:inline>
            </w:drawing>
          </mc:Choice>
          <mc:Fallback>
            <w:pict>
              <v:shape w14:anchorId="1FA19592" id="Textbox 203" o:spid="_x0000_s1073" type="#_x0000_t202" style="width:454.3pt;height:4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" fillcolor="#d9d9d9" stroked="f">
                <v:path arrowok="t"/>
                <v:textbox inset="0,0,0,0">
                  <w:txbxContent>
                    <w:p w14:paraId="65C17407" w14:textId="77777777" w:rsidR="00860E27" w:rsidRDefault="00860E27">
                      <w:pPr>
                        <w:pStyle w:val="BodyText"/>
                        <w:spacing w:before="243"/>
                        <w:rPr>
                          <w:b/>
                          <w:color w:val="000000"/>
                        </w:rPr>
                      </w:pPr>
                    </w:p>
                    <w:p w14:paraId="498D0CEE" w14:textId="77777777" w:rsidR="00860E27" w:rsidRDefault="00860E27">
                      <w:pPr>
                        <w:spacing w:before="1"/>
                        <w:ind w:left="28"/>
                        <w:rPr>
                          <w:b/>
                          <w:color w:val="000000"/>
                          <w:sz w:val="24"/>
                        </w:rPr>
                      </w:pPr>
                      <w:r>
                        <w:rPr>
                          <w:b/>
                          <w:color w:val="000000"/>
                          <w:sz w:val="24"/>
                        </w:rPr>
                        <w:t>THEORY</w:t>
                      </w:r>
                      <w:r>
                        <w:rPr>
                          <w:b/>
                          <w:color w:val="000000"/>
                          <w:spacing w:val="-2"/>
                          <w:sz w:val="24"/>
                        </w:rPr>
                        <w:t xml:space="preserve"> COMPONENTS</w:t>
                      </w:r>
                    </w:p>
                  </w:txbxContent>
                </v:textbox>
                <w10:anchorlock/>
              </v:shape>
            </w:pict>
          </mc:Fallback>
        </mc:AlternateContent>
      </w:r>
    </w:p>
    <w:p w14:paraId="51F8E9A4" w14:textId="77777777" w:rsidR="0047733A" w:rsidRDefault="00A66171">
      <w:pPr>
        <w:tabs>
          <w:tab w:val="right" w:pos="4699"/>
        </w:tabs>
        <w:spacing w:before="156" w:line="535" w:lineRule="auto"/>
        <w:ind w:left="720" w:right="2397"/>
        <w:rPr>
          <w:b/>
          <w:sz w:val="24"/>
        </w:rPr>
      </w:pPr>
      <w:r>
        <w:rPr>
          <w:sz w:val="24"/>
        </w:rPr>
        <w:t>The</w:t>
      </w:r>
      <w:r>
        <w:rPr>
          <w:spacing w:val="-4"/>
          <w:sz w:val="24"/>
        </w:rPr>
        <w:t xml:space="preserve"> </w:t>
      </w:r>
      <w:r>
        <w:rPr>
          <w:sz w:val="24"/>
        </w:rPr>
        <w:t>MBA</w:t>
      </w:r>
      <w:r>
        <w:rPr>
          <w:spacing w:val="-2"/>
          <w:sz w:val="24"/>
        </w:rPr>
        <w:t xml:space="preserve"> </w:t>
      </w:r>
      <w:r>
        <w:rPr>
          <w:sz w:val="24"/>
        </w:rPr>
        <w:t>IB</w:t>
      </w:r>
      <w:r>
        <w:rPr>
          <w:spacing w:val="-3"/>
          <w:sz w:val="24"/>
        </w:rPr>
        <w:t xml:space="preserve"> </w:t>
      </w:r>
      <w:r>
        <w:rPr>
          <w:sz w:val="24"/>
        </w:rPr>
        <w:t>Core</w:t>
      </w:r>
      <w:r>
        <w:rPr>
          <w:spacing w:val="-4"/>
          <w:sz w:val="24"/>
        </w:rPr>
        <w:t xml:space="preserve"> </w:t>
      </w:r>
      <w:r>
        <w:rPr>
          <w:sz w:val="24"/>
        </w:rPr>
        <w:t>and</w:t>
      </w:r>
      <w:r>
        <w:rPr>
          <w:spacing w:val="-3"/>
          <w:sz w:val="24"/>
        </w:rPr>
        <w:t xml:space="preserve"> </w:t>
      </w:r>
      <w:r>
        <w:rPr>
          <w:sz w:val="24"/>
        </w:rPr>
        <w:t>Elective</w:t>
      </w:r>
      <w:r>
        <w:rPr>
          <w:spacing w:val="-4"/>
          <w:sz w:val="24"/>
        </w:rPr>
        <w:t xml:space="preserve"> </w:t>
      </w:r>
      <w:r>
        <w:rPr>
          <w:sz w:val="24"/>
        </w:rPr>
        <w:t>theory</w:t>
      </w:r>
      <w:r>
        <w:rPr>
          <w:spacing w:val="-3"/>
          <w:sz w:val="24"/>
        </w:rPr>
        <w:t xml:space="preserve"> </w:t>
      </w:r>
      <w:r>
        <w:rPr>
          <w:sz w:val="24"/>
        </w:rPr>
        <w:t>examination</w:t>
      </w:r>
      <w:r>
        <w:rPr>
          <w:spacing w:val="-3"/>
          <w:sz w:val="24"/>
        </w:rPr>
        <w:t xml:space="preserve"> </w:t>
      </w:r>
      <w:r>
        <w:rPr>
          <w:sz w:val="24"/>
        </w:rPr>
        <w:t>has</w:t>
      </w:r>
      <w:r>
        <w:rPr>
          <w:spacing w:val="-3"/>
          <w:sz w:val="24"/>
        </w:rPr>
        <w:t xml:space="preserve"> </w:t>
      </w:r>
      <w:r>
        <w:rPr>
          <w:sz w:val="24"/>
        </w:rPr>
        <w:t>the</w:t>
      </w:r>
      <w:r>
        <w:rPr>
          <w:spacing w:val="-4"/>
          <w:sz w:val="24"/>
        </w:rPr>
        <w:t xml:space="preserve"> </w:t>
      </w:r>
      <w:r>
        <w:rPr>
          <w:sz w:val="24"/>
        </w:rPr>
        <w:t>following</w:t>
      </w:r>
      <w:r>
        <w:rPr>
          <w:spacing w:val="-3"/>
          <w:sz w:val="24"/>
        </w:rPr>
        <w:t xml:space="preserve"> </w:t>
      </w:r>
      <w:r>
        <w:rPr>
          <w:sz w:val="24"/>
        </w:rPr>
        <w:t xml:space="preserve">marks CORE AND ELECTIVE PAPERS: </w:t>
      </w:r>
      <w:r>
        <w:rPr>
          <w:b/>
          <w:sz w:val="24"/>
        </w:rPr>
        <w:t>MAXIMUM MARKS – 100 INTERNAL MARKS</w:t>
      </w:r>
      <w:r>
        <w:rPr>
          <w:b/>
          <w:sz w:val="24"/>
        </w:rPr>
        <w:tab/>
      </w:r>
      <w:r>
        <w:rPr>
          <w:b/>
          <w:spacing w:val="-6"/>
          <w:sz w:val="24"/>
        </w:rPr>
        <w:t>25</w:t>
      </w: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95"/>
        <w:gridCol w:w="2268"/>
      </w:tblGrid>
      <w:tr w:rsidR="0047733A" w14:paraId="7D70F51D" w14:textId="77777777">
        <w:trPr>
          <w:trHeight w:val="613"/>
        </w:trPr>
        <w:tc>
          <w:tcPr>
            <w:tcW w:w="7195" w:type="dxa"/>
          </w:tcPr>
          <w:p w14:paraId="5528095A" w14:textId="77777777" w:rsidR="0047733A" w:rsidRDefault="00A66171">
            <w:pPr>
              <w:pStyle w:val="TableParagraph"/>
              <w:spacing w:line="275" w:lineRule="exact"/>
              <w:rPr>
                <w:b/>
                <w:sz w:val="24"/>
              </w:rPr>
            </w:pPr>
            <w:r>
              <w:rPr>
                <w:b/>
                <w:spacing w:val="-2"/>
                <w:sz w:val="24"/>
              </w:rPr>
              <w:t>Component</w:t>
            </w:r>
          </w:p>
        </w:tc>
        <w:tc>
          <w:tcPr>
            <w:tcW w:w="2268" w:type="dxa"/>
          </w:tcPr>
          <w:p w14:paraId="7BFB9430" w14:textId="77777777" w:rsidR="0047733A" w:rsidRDefault="00A66171">
            <w:pPr>
              <w:pStyle w:val="TableParagraph"/>
              <w:spacing w:line="275" w:lineRule="exact"/>
              <w:ind w:left="22" w:right="22"/>
              <w:jc w:val="center"/>
              <w:rPr>
                <w:b/>
                <w:sz w:val="24"/>
              </w:rPr>
            </w:pPr>
            <w:r>
              <w:rPr>
                <w:b/>
                <w:sz w:val="24"/>
              </w:rPr>
              <w:t>Allotment</w:t>
            </w:r>
            <w:r>
              <w:rPr>
                <w:b/>
                <w:spacing w:val="-4"/>
                <w:sz w:val="24"/>
              </w:rPr>
              <w:t xml:space="preserve"> </w:t>
            </w:r>
            <w:r>
              <w:rPr>
                <w:b/>
                <w:sz w:val="24"/>
              </w:rPr>
              <w:t>of</w:t>
            </w:r>
            <w:r>
              <w:rPr>
                <w:b/>
                <w:spacing w:val="-2"/>
                <w:sz w:val="24"/>
              </w:rPr>
              <w:t xml:space="preserve"> </w:t>
            </w:r>
            <w:r>
              <w:rPr>
                <w:b/>
                <w:spacing w:val="-4"/>
                <w:sz w:val="24"/>
              </w:rPr>
              <w:t>Marks</w:t>
            </w:r>
          </w:p>
        </w:tc>
      </w:tr>
      <w:tr w:rsidR="0047733A" w14:paraId="1862D655" w14:textId="77777777">
        <w:trPr>
          <w:trHeight w:val="613"/>
        </w:trPr>
        <w:tc>
          <w:tcPr>
            <w:tcW w:w="7195" w:type="dxa"/>
          </w:tcPr>
          <w:p w14:paraId="71784727" w14:textId="77777777" w:rsidR="0047733A" w:rsidRDefault="00A66171">
            <w:pPr>
              <w:pStyle w:val="TableParagraph"/>
              <w:spacing w:line="270" w:lineRule="exact"/>
              <w:rPr>
                <w:sz w:val="24"/>
              </w:rPr>
            </w:pPr>
            <w:r>
              <w:rPr>
                <w:sz w:val="24"/>
              </w:rPr>
              <w:t>Aggregate</w:t>
            </w:r>
            <w:r>
              <w:rPr>
                <w:spacing w:val="-2"/>
                <w:sz w:val="24"/>
              </w:rPr>
              <w:t xml:space="preserve"> </w:t>
            </w:r>
            <w:r>
              <w:rPr>
                <w:sz w:val="24"/>
              </w:rPr>
              <w:t>of</w:t>
            </w:r>
            <w:r>
              <w:rPr>
                <w:spacing w:val="-2"/>
                <w:sz w:val="24"/>
              </w:rPr>
              <w:t xml:space="preserve"> </w:t>
            </w:r>
            <w:r>
              <w:rPr>
                <w:sz w:val="24"/>
              </w:rPr>
              <w:t>Three</w:t>
            </w:r>
            <w:r>
              <w:rPr>
                <w:spacing w:val="-2"/>
                <w:sz w:val="24"/>
              </w:rPr>
              <w:t xml:space="preserve"> Tests</w:t>
            </w:r>
          </w:p>
        </w:tc>
        <w:tc>
          <w:tcPr>
            <w:tcW w:w="2268" w:type="dxa"/>
          </w:tcPr>
          <w:p w14:paraId="2E4E997B" w14:textId="77777777" w:rsidR="0047733A" w:rsidRDefault="00A66171">
            <w:pPr>
              <w:pStyle w:val="TableParagraph"/>
              <w:spacing w:line="270" w:lineRule="exact"/>
              <w:ind w:left="22"/>
              <w:jc w:val="center"/>
              <w:rPr>
                <w:sz w:val="24"/>
              </w:rPr>
            </w:pPr>
            <w:r>
              <w:rPr>
                <w:spacing w:val="-5"/>
                <w:sz w:val="24"/>
              </w:rPr>
              <w:t>15</w:t>
            </w:r>
          </w:p>
        </w:tc>
      </w:tr>
      <w:tr w:rsidR="0047733A" w14:paraId="2E002BC1" w14:textId="77777777">
        <w:trPr>
          <w:trHeight w:val="611"/>
        </w:trPr>
        <w:tc>
          <w:tcPr>
            <w:tcW w:w="7195" w:type="dxa"/>
          </w:tcPr>
          <w:p w14:paraId="22C53BC5" w14:textId="77777777" w:rsidR="0047733A" w:rsidRDefault="00A66171">
            <w:pPr>
              <w:pStyle w:val="TableParagraph"/>
              <w:spacing w:line="270" w:lineRule="exact"/>
              <w:rPr>
                <w:sz w:val="24"/>
              </w:rPr>
            </w:pPr>
            <w:r>
              <w:rPr>
                <w:sz w:val="24"/>
              </w:rPr>
              <w:t>Seminar</w:t>
            </w:r>
            <w:r>
              <w:rPr>
                <w:spacing w:val="-2"/>
                <w:sz w:val="24"/>
              </w:rPr>
              <w:t xml:space="preserve"> </w:t>
            </w:r>
            <w:r>
              <w:rPr>
                <w:sz w:val="24"/>
              </w:rPr>
              <w:t>/</w:t>
            </w:r>
            <w:r>
              <w:rPr>
                <w:spacing w:val="-1"/>
                <w:sz w:val="24"/>
              </w:rPr>
              <w:t xml:space="preserve"> </w:t>
            </w:r>
            <w:r>
              <w:rPr>
                <w:sz w:val="24"/>
              </w:rPr>
              <w:t>Quiz</w:t>
            </w:r>
            <w:r>
              <w:rPr>
                <w:spacing w:val="-2"/>
                <w:sz w:val="24"/>
              </w:rPr>
              <w:t xml:space="preserve"> </w:t>
            </w:r>
            <w:r>
              <w:rPr>
                <w:sz w:val="24"/>
              </w:rPr>
              <w:t>/</w:t>
            </w:r>
            <w:r>
              <w:rPr>
                <w:spacing w:val="-1"/>
                <w:sz w:val="24"/>
              </w:rPr>
              <w:t xml:space="preserve"> </w:t>
            </w:r>
            <w:r>
              <w:rPr>
                <w:sz w:val="24"/>
              </w:rPr>
              <w:t>Paper</w:t>
            </w:r>
            <w:r>
              <w:rPr>
                <w:spacing w:val="-2"/>
                <w:sz w:val="24"/>
              </w:rPr>
              <w:t xml:space="preserve"> presentation</w:t>
            </w:r>
          </w:p>
        </w:tc>
        <w:tc>
          <w:tcPr>
            <w:tcW w:w="2268" w:type="dxa"/>
          </w:tcPr>
          <w:p w14:paraId="0392B396" w14:textId="77777777" w:rsidR="0047733A" w:rsidRDefault="00A66171">
            <w:pPr>
              <w:pStyle w:val="TableParagraph"/>
              <w:spacing w:line="270" w:lineRule="exact"/>
              <w:ind w:left="22"/>
              <w:jc w:val="center"/>
              <w:rPr>
                <w:sz w:val="24"/>
              </w:rPr>
            </w:pPr>
            <w:r>
              <w:rPr>
                <w:spacing w:val="-10"/>
                <w:sz w:val="24"/>
              </w:rPr>
              <w:t>5</w:t>
            </w:r>
          </w:p>
        </w:tc>
      </w:tr>
      <w:tr w:rsidR="0047733A" w14:paraId="184D7B82" w14:textId="77777777">
        <w:trPr>
          <w:trHeight w:val="613"/>
        </w:trPr>
        <w:tc>
          <w:tcPr>
            <w:tcW w:w="7195" w:type="dxa"/>
          </w:tcPr>
          <w:p w14:paraId="579B4FAC" w14:textId="77777777" w:rsidR="0047733A" w:rsidRDefault="00A66171">
            <w:pPr>
              <w:pStyle w:val="TableParagraph"/>
              <w:spacing w:line="270" w:lineRule="exact"/>
              <w:rPr>
                <w:sz w:val="24"/>
              </w:rPr>
            </w:pPr>
            <w:r>
              <w:rPr>
                <w:sz w:val="24"/>
              </w:rPr>
              <w:t>Others</w:t>
            </w:r>
            <w:r>
              <w:rPr>
                <w:spacing w:val="-2"/>
                <w:sz w:val="24"/>
              </w:rPr>
              <w:t xml:space="preserve"> </w:t>
            </w:r>
            <w:r>
              <w:rPr>
                <w:sz w:val="24"/>
              </w:rPr>
              <w:t>/</w:t>
            </w:r>
            <w:r>
              <w:rPr>
                <w:spacing w:val="-1"/>
                <w:sz w:val="24"/>
              </w:rPr>
              <w:t xml:space="preserve"> </w:t>
            </w:r>
            <w:r>
              <w:rPr>
                <w:sz w:val="24"/>
              </w:rPr>
              <w:t>Class</w:t>
            </w:r>
            <w:r>
              <w:rPr>
                <w:spacing w:val="-1"/>
                <w:sz w:val="24"/>
              </w:rPr>
              <w:t xml:space="preserve"> </w:t>
            </w:r>
            <w:r>
              <w:rPr>
                <w:spacing w:val="-2"/>
                <w:sz w:val="24"/>
              </w:rPr>
              <w:t>Participation</w:t>
            </w:r>
          </w:p>
        </w:tc>
        <w:tc>
          <w:tcPr>
            <w:tcW w:w="2268" w:type="dxa"/>
          </w:tcPr>
          <w:p w14:paraId="7C4C5B0A" w14:textId="77777777" w:rsidR="0047733A" w:rsidRDefault="00A66171">
            <w:pPr>
              <w:pStyle w:val="TableParagraph"/>
              <w:spacing w:line="270" w:lineRule="exact"/>
              <w:ind w:left="22"/>
              <w:jc w:val="center"/>
              <w:rPr>
                <w:sz w:val="24"/>
              </w:rPr>
            </w:pPr>
            <w:r>
              <w:rPr>
                <w:spacing w:val="-10"/>
                <w:sz w:val="24"/>
              </w:rPr>
              <w:t>5</w:t>
            </w:r>
          </w:p>
        </w:tc>
      </w:tr>
    </w:tbl>
    <w:p w14:paraId="6F87DADA" w14:textId="77777777" w:rsidR="0047733A" w:rsidRDefault="0047733A">
      <w:pPr>
        <w:pStyle w:val="TableParagraph"/>
        <w:spacing w:line="270" w:lineRule="exact"/>
        <w:jc w:val="center"/>
        <w:rPr>
          <w:sz w:val="24"/>
        </w:rPr>
        <w:sectPr w:rsidR="0047733A">
          <w:pgSz w:w="11920" w:h="16850"/>
          <w:pgMar w:top="1240" w:right="720" w:bottom="540" w:left="720" w:header="454" w:footer="354" w:gutter="0"/>
          <w:cols w:space="720"/>
        </w:sectPr>
      </w:pPr>
    </w:p>
    <w:p w14:paraId="49E3D8FA" w14:textId="77777777" w:rsidR="0047733A" w:rsidRDefault="00A66171">
      <w:pPr>
        <w:pStyle w:val="Heading1"/>
        <w:tabs>
          <w:tab w:val="right" w:pos="4699"/>
        </w:tabs>
        <w:spacing w:before="166"/>
      </w:pPr>
      <w:bookmarkStart w:id="9" w:name="EXTERNAL_MARKS_75"/>
      <w:bookmarkEnd w:id="9"/>
      <w:r>
        <w:lastRenderedPageBreak/>
        <w:t>EXTERNAL</w:t>
      </w:r>
      <w:r>
        <w:rPr>
          <w:spacing w:val="-4"/>
        </w:rPr>
        <w:t xml:space="preserve"> </w:t>
      </w:r>
      <w:r>
        <w:rPr>
          <w:spacing w:val="-2"/>
        </w:rPr>
        <w:t>MARKS</w:t>
      </w:r>
      <w:r>
        <w:tab/>
      </w:r>
      <w:r>
        <w:rPr>
          <w:spacing w:val="-5"/>
        </w:rPr>
        <w:t>75</w:t>
      </w:r>
    </w:p>
    <w:p w14:paraId="4507CB5B" w14:textId="77777777" w:rsidR="0047733A" w:rsidRDefault="0047733A">
      <w:pPr>
        <w:pStyle w:val="BodyText"/>
        <w:rPr>
          <w:b/>
        </w:rPr>
      </w:pPr>
    </w:p>
    <w:p w14:paraId="57114869" w14:textId="77777777" w:rsidR="0047733A" w:rsidRDefault="0047733A">
      <w:pPr>
        <w:pStyle w:val="BodyText"/>
        <w:spacing w:before="5"/>
        <w:rPr>
          <w:b/>
        </w:rPr>
      </w:pPr>
    </w:p>
    <w:p w14:paraId="4D13C2A1" w14:textId="77777777" w:rsidR="0047733A" w:rsidRDefault="00A66171">
      <w:pPr>
        <w:pStyle w:val="Heading2"/>
        <w:spacing w:line="480" w:lineRule="auto"/>
        <w:ind w:left="2415" w:right="2397"/>
        <w:jc w:val="center"/>
      </w:pPr>
      <w:r>
        <w:t>Question</w:t>
      </w:r>
      <w:r>
        <w:rPr>
          <w:spacing w:val="-6"/>
        </w:rPr>
        <w:t xml:space="preserve"> </w:t>
      </w:r>
      <w:r>
        <w:t>paper</w:t>
      </w:r>
      <w:r>
        <w:rPr>
          <w:spacing w:val="-7"/>
        </w:rPr>
        <w:t xml:space="preserve"> </w:t>
      </w:r>
      <w:r>
        <w:t>Pattern</w:t>
      </w:r>
      <w:r>
        <w:rPr>
          <w:spacing w:val="-3"/>
        </w:rPr>
        <w:t xml:space="preserve"> </w:t>
      </w:r>
      <w:r>
        <w:t>–</w:t>
      </w:r>
      <w:r>
        <w:rPr>
          <w:spacing w:val="-6"/>
        </w:rPr>
        <w:t xml:space="preserve"> </w:t>
      </w:r>
      <w:r>
        <w:t>External</w:t>
      </w:r>
      <w:r>
        <w:rPr>
          <w:spacing w:val="-6"/>
        </w:rPr>
        <w:t xml:space="preserve"> </w:t>
      </w:r>
      <w:r>
        <w:t>Examination SECTION– A: (5 x 5 = 25)</w:t>
      </w:r>
    </w:p>
    <w:p w14:paraId="0A1E7634" w14:textId="77777777" w:rsidR="0047733A" w:rsidRDefault="00A66171">
      <w:pPr>
        <w:spacing w:before="2"/>
        <w:ind w:left="134"/>
        <w:rPr>
          <w:b/>
        </w:rPr>
      </w:pPr>
      <w:r>
        <w:rPr>
          <w:b/>
        </w:rPr>
        <w:t>Answer</w:t>
      </w:r>
      <w:r>
        <w:rPr>
          <w:b/>
          <w:spacing w:val="-5"/>
        </w:rPr>
        <w:t xml:space="preserve"> </w:t>
      </w:r>
      <w:r>
        <w:rPr>
          <w:b/>
        </w:rPr>
        <w:t>all</w:t>
      </w:r>
      <w:r>
        <w:rPr>
          <w:b/>
          <w:spacing w:val="-2"/>
        </w:rPr>
        <w:t xml:space="preserve"> </w:t>
      </w:r>
      <w:r>
        <w:rPr>
          <w:b/>
        </w:rPr>
        <w:t>questions</w:t>
      </w:r>
      <w:r>
        <w:rPr>
          <w:b/>
          <w:spacing w:val="-4"/>
        </w:rPr>
        <w:t xml:space="preserve"> </w:t>
      </w:r>
      <w:r>
        <w:rPr>
          <w:b/>
        </w:rPr>
        <w:t>Q</w:t>
      </w:r>
      <w:r>
        <w:rPr>
          <w:b/>
          <w:spacing w:val="-2"/>
        </w:rPr>
        <w:t xml:space="preserve"> </w:t>
      </w:r>
      <w:r>
        <w:rPr>
          <w:b/>
        </w:rPr>
        <w:t>No.1</w:t>
      </w:r>
      <w:r>
        <w:rPr>
          <w:b/>
          <w:spacing w:val="-2"/>
        </w:rPr>
        <w:t xml:space="preserve"> </w:t>
      </w:r>
      <w:r>
        <w:rPr>
          <w:b/>
        </w:rPr>
        <w:t>–</w:t>
      </w:r>
      <w:r>
        <w:rPr>
          <w:b/>
          <w:spacing w:val="-3"/>
        </w:rPr>
        <w:t xml:space="preserve"> </w:t>
      </w:r>
      <w:r>
        <w:rPr>
          <w:b/>
        </w:rPr>
        <w:t>Q.</w:t>
      </w:r>
      <w:r>
        <w:rPr>
          <w:b/>
          <w:spacing w:val="-2"/>
        </w:rPr>
        <w:t xml:space="preserve"> </w:t>
      </w:r>
      <w:r>
        <w:rPr>
          <w:b/>
        </w:rPr>
        <w:t>No.</w:t>
      </w:r>
      <w:r>
        <w:rPr>
          <w:b/>
          <w:spacing w:val="-3"/>
        </w:rPr>
        <w:t xml:space="preserve"> </w:t>
      </w:r>
      <w:r>
        <w:rPr>
          <w:b/>
        </w:rPr>
        <w:t>5</w:t>
      </w:r>
      <w:r>
        <w:rPr>
          <w:b/>
          <w:spacing w:val="-5"/>
        </w:rPr>
        <w:t xml:space="preserve"> </w:t>
      </w:r>
      <w:r>
        <w:rPr>
          <w:b/>
        </w:rPr>
        <w:t>Questions</w:t>
      </w:r>
      <w:r>
        <w:rPr>
          <w:b/>
          <w:spacing w:val="-4"/>
        </w:rPr>
        <w:t xml:space="preserve"> </w:t>
      </w:r>
      <w:r>
        <w:rPr>
          <w:b/>
        </w:rPr>
        <w:t>with</w:t>
      </w:r>
      <w:r>
        <w:rPr>
          <w:b/>
          <w:spacing w:val="-4"/>
        </w:rPr>
        <w:t xml:space="preserve"> </w:t>
      </w:r>
      <w:r>
        <w:rPr>
          <w:b/>
        </w:rPr>
        <w:t>internal</w:t>
      </w:r>
      <w:r>
        <w:rPr>
          <w:b/>
          <w:spacing w:val="-4"/>
        </w:rPr>
        <w:t xml:space="preserve"> </w:t>
      </w:r>
      <w:r>
        <w:rPr>
          <w:b/>
        </w:rPr>
        <w:t>choices</w:t>
      </w:r>
      <w:r>
        <w:rPr>
          <w:b/>
          <w:spacing w:val="-5"/>
        </w:rPr>
        <w:t xml:space="preserve"> </w:t>
      </w:r>
      <w:r>
        <w:rPr>
          <w:b/>
        </w:rPr>
        <w:t>(either</w:t>
      </w:r>
      <w:r>
        <w:rPr>
          <w:b/>
          <w:spacing w:val="-2"/>
        </w:rPr>
        <w:t xml:space="preserve"> </w:t>
      </w:r>
      <w:r>
        <w:rPr>
          <w:b/>
        </w:rPr>
        <w:t>(a)</w:t>
      </w:r>
      <w:r>
        <w:rPr>
          <w:b/>
          <w:spacing w:val="-2"/>
        </w:rPr>
        <w:t xml:space="preserve"> </w:t>
      </w:r>
      <w:r>
        <w:rPr>
          <w:b/>
        </w:rPr>
        <w:t>or</w:t>
      </w:r>
      <w:r>
        <w:rPr>
          <w:b/>
          <w:spacing w:val="-4"/>
        </w:rPr>
        <w:t xml:space="preserve"> </w:t>
      </w:r>
      <w:r>
        <w:rPr>
          <w:b/>
        </w:rPr>
        <w:t>(b)</w:t>
      </w:r>
      <w:r>
        <w:rPr>
          <w:b/>
          <w:spacing w:val="-4"/>
        </w:rPr>
        <w:t xml:space="preserve"> </w:t>
      </w:r>
      <w:r>
        <w:rPr>
          <w:b/>
          <w:spacing w:val="-2"/>
        </w:rPr>
        <w:t>type)</w:t>
      </w:r>
    </w:p>
    <w:p w14:paraId="4DA968F4" w14:textId="77777777" w:rsidR="0047733A" w:rsidRDefault="00A66171">
      <w:pPr>
        <w:pStyle w:val="Heading2"/>
        <w:spacing w:before="251"/>
        <w:ind w:left="394" w:right="377"/>
        <w:jc w:val="center"/>
      </w:pPr>
      <w:r>
        <w:t>SECTION–</w:t>
      </w:r>
      <w:r>
        <w:rPr>
          <w:spacing w:val="-1"/>
        </w:rPr>
        <w:t xml:space="preserve"> </w:t>
      </w:r>
      <w:r>
        <w:t>B:</w:t>
      </w:r>
      <w:r>
        <w:rPr>
          <w:spacing w:val="-1"/>
        </w:rPr>
        <w:t xml:space="preserve"> </w:t>
      </w:r>
      <w:r>
        <w:t>(5</w:t>
      </w:r>
      <w:r>
        <w:rPr>
          <w:spacing w:val="-1"/>
        </w:rPr>
        <w:t xml:space="preserve"> </w:t>
      </w:r>
      <w:r>
        <w:t>x 8</w:t>
      </w:r>
      <w:r>
        <w:rPr>
          <w:spacing w:val="-1"/>
        </w:rPr>
        <w:t xml:space="preserve"> </w:t>
      </w:r>
      <w:r>
        <w:t xml:space="preserve">= </w:t>
      </w:r>
      <w:r>
        <w:rPr>
          <w:spacing w:val="-5"/>
        </w:rPr>
        <w:t>40)</w:t>
      </w:r>
    </w:p>
    <w:p w14:paraId="772C3E17" w14:textId="77777777" w:rsidR="0047733A" w:rsidRDefault="0047733A">
      <w:pPr>
        <w:pStyle w:val="BodyText"/>
        <w:spacing w:before="2"/>
        <w:rPr>
          <w:b/>
        </w:rPr>
      </w:pPr>
    </w:p>
    <w:p w14:paraId="7756F64F" w14:textId="77777777" w:rsidR="0047733A" w:rsidRDefault="00A66171">
      <w:pPr>
        <w:ind w:left="134"/>
        <w:rPr>
          <w:b/>
        </w:rPr>
      </w:pPr>
      <w:r>
        <w:rPr>
          <w:b/>
        </w:rPr>
        <w:t>Answer</w:t>
      </w:r>
      <w:r>
        <w:rPr>
          <w:b/>
          <w:spacing w:val="-3"/>
        </w:rPr>
        <w:t xml:space="preserve"> </w:t>
      </w:r>
      <w:r>
        <w:rPr>
          <w:b/>
        </w:rPr>
        <w:t>all</w:t>
      </w:r>
      <w:r>
        <w:rPr>
          <w:b/>
          <w:spacing w:val="-2"/>
        </w:rPr>
        <w:t xml:space="preserve"> </w:t>
      </w:r>
      <w:r>
        <w:rPr>
          <w:b/>
        </w:rPr>
        <w:t>questions</w:t>
      </w:r>
      <w:r>
        <w:rPr>
          <w:b/>
          <w:spacing w:val="-4"/>
        </w:rPr>
        <w:t xml:space="preserve"> </w:t>
      </w:r>
      <w:r>
        <w:rPr>
          <w:b/>
        </w:rPr>
        <w:t>Q.</w:t>
      </w:r>
      <w:r>
        <w:rPr>
          <w:b/>
          <w:spacing w:val="-6"/>
        </w:rPr>
        <w:t xml:space="preserve"> </w:t>
      </w:r>
      <w:r>
        <w:rPr>
          <w:b/>
        </w:rPr>
        <w:t>No.</w:t>
      </w:r>
      <w:r>
        <w:rPr>
          <w:b/>
          <w:spacing w:val="-2"/>
        </w:rPr>
        <w:t xml:space="preserve"> </w:t>
      </w:r>
      <w:r>
        <w:rPr>
          <w:b/>
        </w:rPr>
        <w:t>6</w:t>
      </w:r>
      <w:r>
        <w:rPr>
          <w:b/>
          <w:spacing w:val="-3"/>
        </w:rPr>
        <w:t xml:space="preserve"> </w:t>
      </w:r>
      <w:r>
        <w:rPr>
          <w:b/>
        </w:rPr>
        <w:t>–</w:t>
      </w:r>
      <w:r>
        <w:rPr>
          <w:b/>
          <w:spacing w:val="-3"/>
        </w:rPr>
        <w:t xml:space="preserve"> </w:t>
      </w:r>
      <w:r>
        <w:rPr>
          <w:b/>
        </w:rPr>
        <w:t>Q.</w:t>
      </w:r>
      <w:r>
        <w:rPr>
          <w:b/>
          <w:spacing w:val="-2"/>
        </w:rPr>
        <w:t xml:space="preserve"> </w:t>
      </w:r>
      <w:r>
        <w:rPr>
          <w:b/>
        </w:rPr>
        <w:t>No.</w:t>
      </w:r>
      <w:r>
        <w:rPr>
          <w:b/>
          <w:spacing w:val="-3"/>
        </w:rPr>
        <w:t xml:space="preserve"> </w:t>
      </w:r>
      <w:r>
        <w:rPr>
          <w:b/>
        </w:rPr>
        <w:t>10</w:t>
      </w:r>
      <w:r>
        <w:rPr>
          <w:b/>
          <w:spacing w:val="-2"/>
        </w:rPr>
        <w:t xml:space="preserve"> </w:t>
      </w:r>
      <w:r>
        <w:rPr>
          <w:b/>
        </w:rPr>
        <w:t>–</w:t>
      </w:r>
      <w:r>
        <w:rPr>
          <w:b/>
          <w:spacing w:val="-6"/>
        </w:rPr>
        <w:t xml:space="preserve"> </w:t>
      </w:r>
      <w:r>
        <w:rPr>
          <w:b/>
        </w:rPr>
        <w:t>Questions</w:t>
      </w:r>
      <w:r>
        <w:rPr>
          <w:b/>
          <w:spacing w:val="-2"/>
        </w:rPr>
        <w:t xml:space="preserve"> </w:t>
      </w:r>
      <w:r>
        <w:rPr>
          <w:b/>
        </w:rPr>
        <w:t>with</w:t>
      </w:r>
      <w:r>
        <w:rPr>
          <w:b/>
          <w:spacing w:val="-6"/>
        </w:rPr>
        <w:t xml:space="preserve"> </w:t>
      </w:r>
      <w:r>
        <w:rPr>
          <w:b/>
        </w:rPr>
        <w:t>internal</w:t>
      </w:r>
      <w:r>
        <w:rPr>
          <w:b/>
          <w:spacing w:val="-1"/>
        </w:rPr>
        <w:t xml:space="preserve"> </w:t>
      </w:r>
      <w:r>
        <w:rPr>
          <w:b/>
        </w:rPr>
        <w:t>choices</w:t>
      </w:r>
      <w:r>
        <w:rPr>
          <w:b/>
          <w:spacing w:val="-3"/>
        </w:rPr>
        <w:t xml:space="preserve"> </w:t>
      </w:r>
      <w:r>
        <w:rPr>
          <w:b/>
        </w:rPr>
        <w:t>(either</w:t>
      </w:r>
      <w:r>
        <w:rPr>
          <w:b/>
          <w:spacing w:val="-5"/>
        </w:rPr>
        <w:t xml:space="preserve"> </w:t>
      </w:r>
      <w:r>
        <w:rPr>
          <w:b/>
        </w:rPr>
        <w:t>(a)</w:t>
      </w:r>
      <w:r>
        <w:rPr>
          <w:b/>
          <w:spacing w:val="-1"/>
        </w:rPr>
        <w:t xml:space="preserve"> </w:t>
      </w:r>
      <w:r>
        <w:rPr>
          <w:b/>
        </w:rPr>
        <w:t>or</w:t>
      </w:r>
      <w:r>
        <w:rPr>
          <w:b/>
          <w:spacing w:val="-3"/>
        </w:rPr>
        <w:t xml:space="preserve"> </w:t>
      </w:r>
      <w:r>
        <w:rPr>
          <w:b/>
        </w:rPr>
        <w:t>(b)</w:t>
      </w:r>
      <w:r>
        <w:rPr>
          <w:b/>
          <w:spacing w:val="-1"/>
        </w:rPr>
        <w:t xml:space="preserve"> </w:t>
      </w:r>
      <w:r>
        <w:rPr>
          <w:b/>
          <w:spacing w:val="-2"/>
        </w:rPr>
        <w:t>type)</w:t>
      </w:r>
    </w:p>
    <w:p w14:paraId="5E341B93" w14:textId="77777777" w:rsidR="0047733A" w:rsidRDefault="00A66171">
      <w:pPr>
        <w:pStyle w:val="Heading2"/>
        <w:spacing w:before="249"/>
        <w:ind w:left="392" w:right="377"/>
        <w:jc w:val="center"/>
      </w:pPr>
      <w:r>
        <w:t>SECTION–</w:t>
      </w:r>
      <w:r>
        <w:rPr>
          <w:spacing w:val="-1"/>
        </w:rPr>
        <w:t xml:space="preserve"> </w:t>
      </w:r>
      <w:r>
        <w:t>C:</w:t>
      </w:r>
      <w:r>
        <w:rPr>
          <w:spacing w:val="-2"/>
        </w:rPr>
        <w:t xml:space="preserve"> </w:t>
      </w:r>
      <w:r>
        <w:t>(1 x</w:t>
      </w:r>
      <w:r>
        <w:rPr>
          <w:spacing w:val="-1"/>
        </w:rPr>
        <w:t xml:space="preserve"> </w:t>
      </w:r>
      <w:r>
        <w:t>10</w:t>
      </w:r>
      <w:r>
        <w:rPr>
          <w:spacing w:val="-1"/>
        </w:rPr>
        <w:t xml:space="preserve"> </w:t>
      </w:r>
      <w:r>
        <w:t xml:space="preserve">= </w:t>
      </w:r>
      <w:r>
        <w:rPr>
          <w:spacing w:val="-5"/>
        </w:rPr>
        <w:t>10)</w:t>
      </w:r>
    </w:p>
    <w:p w14:paraId="1012BF61" w14:textId="77777777" w:rsidR="0047733A" w:rsidRDefault="0047733A">
      <w:pPr>
        <w:pStyle w:val="BodyText"/>
        <w:spacing w:before="2"/>
        <w:rPr>
          <w:b/>
        </w:rPr>
      </w:pPr>
    </w:p>
    <w:p w14:paraId="3A44B212" w14:textId="77777777" w:rsidR="0047733A" w:rsidRDefault="00A66171">
      <w:pPr>
        <w:ind w:left="134"/>
        <w:rPr>
          <w:b/>
        </w:rPr>
      </w:pPr>
      <w:r>
        <w:rPr>
          <w:b/>
        </w:rPr>
        <w:t>Case</w:t>
      </w:r>
      <w:r>
        <w:rPr>
          <w:b/>
          <w:spacing w:val="-5"/>
        </w:rPr>
        <w:t xml:space="preserve"> </w:t>
      </w:r>
      <w:r>
        <w:rPr>
          <w:b/>
        </w:rPr>
        <w:t>Study</w:t>
      </w:r>
      <w:r>
        <w:rPr>
          <w:b/>
          <w:spacing w:val="-6"/>
        </w:rPr>
        <w:t xml:space="preserve"> </w:t>
      </w:r>
      <w:r>
        <w:rPr>
          <w:b/>
        </w:rPr>
        <w:t>-</w:t>
      </w:r>
      <w:r>
        <w:rPr>
          <w:b/>
          <w:spacing w:val="-3"/>
        </w:rPr>
        <w:t xml:space="preserve"> </w:t>
      </w:r>
      <w:r>
        <w:rPr>
          <w:b/>
        </w:rPr>
        <w:t>Compulsory</w:t>
      </w:r>
      <w:r>
        <w:rPr>
          <w:b/>
          <w:spacing w:val="-4"/>
        </w:rPr>
        <w:t xml:space="preserve"> </w:t>
      </w:r>
      <w:r>
        <w:rPr>
          <w:b/>
          <w:spacing w:val="-2"/>
        </w:rPr>
        <w:t>Question</w:t>
      </w:r>
    </w:p>
    <w:p w14:paraId="78704177" w14:textId="77777777" w:rsidR="0047733A" w:rsidRDefault="0047733A">
      <w:pPr>
        <w:pStyle w:val="BodyText"/>
        <w:rPr>
          <w:b/>
          <w:sz w:val="22"/>
        </w:rPr>
      </w:pPr>
    </w:p>
    <w:p w14:paraId="058C65C6" w14:textId="77777777" w:rsidR="0047733A" w:rsidRDefault="0047733A">
      <w:pPr>
        <w:pStyle w:val="BodyText"/>
        <w:spacing w:before="70"/>
        <w:rPr>
          <w:b/>
          <w:sz w:val="22"/>
        </w:rPr>
      </w:pPr>
    </w:p>
    <w:p w14:paraId="76291400" w14:textId="77777777" w:rsidR="0047733A" w:rsidRDefault="00A66171">
      <w:pPr>
        <w:pStyle w:val="Heading2"/>
        <w:ind w:left="1077"/>
      </w:pPr>
      <w:bookmarkStart w:id="10" w:name="Pedagogy:"/>
      <w:bookmarkEnd w:id="10"/>
      <w:r>
        <w:rPr>
          <w:spacing w:val="-2"/>
        </w:rPr>
        <w:t>Pedagogy:</w:t>
      </w:r>
    </w:p>
    <w:p w14:paraId="20F1313F" w14:textId="77777777" w:rsidR="0047733A" w:rsidRDefault="00A66171">
      <w:pPr>
        <w:pStyle w:val="ListParagraph"/>
        <w:numPr>
          <w:ilvl w:val="0"/>
          <w:numId w:val="2"/>
        </w:numPr>
        <w:tabs>
          <w:tab w:val="left" w:pos="1797"/>
        </w:tabs>
        <w:spacing w:before="273"/>
        <w:ind w:hanging="362"/>
        <w:rPr>
          <w:sz w:val="24"/>
        </w:rPr>
      </w:pPr>
      <w:r>
        <w:rPr>
          <w:sz w:val="24"/>
        </w:rPr>
        <w:t>The</w:t>
      </w:r>
      <w:r>
        <w:rPr>
          <w:spacing w:val="-4"/>
          <w:sz w:val="24"/>
        </w:rPr>
        <w:t xml:space="preserve"> </w:t>
      </w:r>
      <w:r>
        <w:rPr>
          <w:sz w:val="24"/>
        </w:rPr>
        <w:t>duration</w:t>
      </w:r>
      <w:r>
        <w:rPr>
          <w:spacing w:val="-1"/>
          <w:sz w:val="24"/>
        </w:rPr>
        <w:t xml:space="preserve"> </w:t>
      </w:r>
      <w:r>
        <w:rPr>
          <w:sz w:val="24"/>
        </w:rPr>
        <w:t>of</w:t>
      </w:r>
      <w:r>
        <w:rPr>
          <w:spacing w:val="-2"/>
          <w:sz w:val="24"/>
        </w:rPr>
        <w:t xml:space="preserve"> </w:t>
      </w:r>
      <w:r>
        <w:rPr>
          <w:sz w:val="24"/>
        </w:rPr>
        <w:t>each</w:t>
      </w:r>
      <w:r>
        <w:rPr>
          <w:spacing w:val="-1"/>
          <w:sz w:val="24"/>
        </w:rPr>
        <w:t xml:space="preserve"> </w:t>
      </w:r>
      <w:r>
        <w:rPr>
          <w:sz w:val="24"/>
        </w:rPr>
        <w:t>semester</w:t>
      </w:r>
      <w:r>
        <w:rPr>
          <w:spacing w:val="-2"/>
          <w:sz w:val="24"/>
        </w:rPr>
        <w:t xml:space="preserve"> </w:t>
      </w:r>
      <w:r>
        <w:rPr>
          <w:sz w:val="24"/>
        </w:rPr>
        <w:t>is</w:t>
      </w:r>
      <w:r>
        <w:rPr>
          <w:spacing w:val="-1"/>
          <w:sz w:val="24"/>
        </w:rPr>
        <w:t xml:space="preserve"> </w:t>
      </w:r>
      <w:r>
        <w:rPr>
          <w:sz w:val="24"/>
        </w:rPr>
        <w:t>90</w:t>
      </w:r>
      <w:r>
        <w:rPr>
          <w:spacing w:val="-1"/>
          <w:sz w:val="24"/>
        </w:rPr>
        <w:t xml:space="preserve"> </w:t>
      </w:r>
      <w:r>
        <w:rPr>
          <w:sz w:val="24"/>
        </w:rPr>
        <w:t>working</w:t>
      </w:r>
      <w:r>
        <w:rPr>
          <w:spacing w:val="-12"/>
          <w:sz w:val="24"/>
        </w:rPr>
        <w:t xml:space="preserve"> </w:t>
      </w:r>
      <w:r>
        <w:rPr>
          <w:spacing w:val="-4"/>
          <w:sz w:val="24"/>
        </w:rPr>
        <w:t>days.</w:t>
      </w:r>
    </w:p>
    <w:p w14:paraId="5FFB116E" w14:textId="77777777" w:rsidR="0047733A" w:rsidRDefault="00A66171">
      <w:pPr>
        <w:pStyle w:val="ListParagraph"/>
        <w:numPr>
          <w:ilvl w:val="0"/>
          <w:numId w:val="2"/>
        </w:numPr>
        <w:tabs>
          <w:tab w:val="left" w:pos="1797"/>
        </w:tabs>
        <w:spacing w:before="1"/>
        <w:ind w:hanging="362"/>
        <w:rPr>
          <w:sz w:val="24"/>
        </w:rPr>
      </w:pPr>
      <w:r>
        <w:rPr>
          <w:noProof/>
          <w:sz w:val="24"/>
        </w:rPr>
        <w:drawing>
          <wp:anchor distT="0" distB="0" distL="0" distR="0" simplePos="0" relativeHeight="251705344" behindDoc="1" locked="0" layoutInCell="1" allowOverlap="1" wp14:anchorId="66F15ED1" wp14:editId="54CF7402">
            <wp:simplePos x="0" y="0"/>
            <wp:positionH relativeFrom="page">
              <wp:posOffset>2743200</wp:posOffset>
            </wp:positionH>
            <wp:positionV relativeFrom="paragraph">
              <wp:posOffset>43738</wp:posOffset>
            </wp:positionV>
            <wp:extent cx="2463800" cy="2051312"/>
            <wp:effectExtent l="0" t="0" r="0" b="0"/>
            <wp:wrapNone/>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2" cstate="print"/>
                    <a:stretch>
                      <a:fillRect/>
                    </a:stretch>
                  </pic:blipFill>
                  <pic:spPr>
                    <a:xfrm>
                      <a:off x="0" y="0"/>
                      <a:ext cx="2463800" cy="2051312"/>
                    </a:xfrm>
                    <a:prstGeom prst="rect">
                      <a:avLst/>
                    </a:prstGeom>
                  </pic:spPr>
                </pic:pic>
              </a:graphicData>
            </a:graphic>
          </wp:anchor>
        </w:drawing>
      </w:r>
      <w:r>
        <w:rPr>
          <w:sz w:val="24"/>
        </w:rPr>
        <w:t>Each</w:t>
      </w:r>
      <w:r>
        <w:rPr>
          <w:spacing w:val="-1"/>
          <w:sz w:val="24"/>
        </w:rPr>
        <w:t xml:space="preserve"> </w:t>
      </w:r>
      <w:r>
        <w:rPr>
          <w:sz w:val="24"/>
        </w:rPr>
        <w:t>course</w:t>
      </w:r>
      <w:r>
        <w:rPr>
          <w:spacing w:val="-2"/>
          <w:sz w:val="24"/>
        </w:rPr>
        <w:t xml:space="preserve"> </w:t>
      </w:r>
      <w:r>
        <w:rPr>
          <w:sz w:val="24"/>
        </w:rPr>
        <w:t>will</w:t>
      </w:r>
      <w:r>
        <w:rPr>
          <w:spacing w:val="-1"/>
          <w:sz w:val="24"/>
        </w:rPr>
        <w:t xml:space="preserve"> </w:t>
      </w:r>
      <w:r>
        <w:rPr>
          <w:sz w:val="24"/>
        </w:rPr>
        <w:t>be</w:t>
      </w:r>
      <w:r>
        <w:rPr>
          <w:spacing w:val="-1"/>
          <w:sz w:val="24"/>
        </w:rPr>
        <w:t xml:space="preserve"> </w:t>
      </w:r>
      <w:r>
        <w:rPr>
          <w:sz w:val="24"/>
        </w:rPr>
        <w:t>taught</w:t>
      </w:r>
      <w:r>
        <w:rPr>
          <w:spacing w:val="-1"/>
          <w:sz w:val="24"/>
        </w:rPr>
        <w:t xml:space="preserve"> </w:t>
      </w:r>
      <w:r>
        <w:rPr>
          <w:sz w:val="24"/>
        </w:rPr>
        <w:t>as</w:t>
      </w:r>
      <w:r>
        <w:rPr>
          <w:spacing w:val="-1"/>
          <w:sz w:val="24"/>
        </w:rPr>
        <w:t xml:space="preserve"> </w:t>
      </w:r>
      <w:r>
        <w:rPr>
          <w:sz w:val="24"/>
        </w:rPr>
        <w:t>per</w:t>
      </w:r>
      <w:r>
        <w:rPr>
          <w:spacing w:val="-1"/>
          <w:sz w:val="24"/>
        </w:rPr>
        <w:t xml:space="preserve"> </w:t>
      </w:r>
      <w:r>
        <w:rPr>
          <w:sz w:val="24"/>
        </w:rPr>
        <w:t>the</w:t>
      </w:r>
      <w:r>
        <w:rPr>
          <w:spacing w:val="-2"/>
          <w:sz w:val="24"/>
        </w:rPr>
        <w:t xml:space="preserve"> </w:t>
      </w:r>
      <w:r>
        <w:rPr>
          <w:sz w:val="24"/>
        </w:rPr>
        <w:t>credit</w:t>
      </w:r>
      <w:r>
        <w:rPr>
          <w:spacing w:val="-1"/>
          <w:sz w:val="24"/>
        </w:rPr>
        <w:t xml:space="preserve"> </w:t>
      </w:r>
      <w:r>
        <w:rPr>
          <w:sz w:val="24"/>
        </w:rPr>
        <w:t>hours</w:t>
      </w:r>
      <w:r>
        <w:rPr>
          <w:spacing w:val="2"/>
          <w:sz w:val="24"/>
        </w:rPr>
        <w:t xml:space="preserve"> </w:t>
      </w:r>
      <w:r>
        <w:rPr>
          <w:sz w:val="24"/>
        </w:rPr>
        <w:t>listed</w:t>
      </w:r>
      <w:r>
        <w:rPr>
          <w:spacing w:val="-1"/>
          <w:sz w:val="24"/>
        </w:rPr>
        <w:t xml:space="preserve"> </w:t>
      </w:r>
      <w:r>
        <w:rPr>
          <w:sz w:val="24"/>
        </w:rPr>
        <w:t>in</w:t>
      </w:r>
      <w:r>
        <w:rPr>
          <w:spacing w:val="-1"/>
          <w:sz w:val="24"/>
        </w:rPr>
        <w:t xml:space="preserve"> </w:t>
      </w:r>
      <w:r>
        <w:rPr>
          <w:sz w:val="24"/>
        </w:rPr>
        <w:t>the</w:t>
      </w:r>
      <w:r>
        <w:rPr>
          <w:spacing w:val="-9"/>
          <w:sz w:val="24"/>
        </w:rPr>
        <w:t xml:space="preserve"> </w:t>
      </w:r>
      <w:r>
        <w:rPr>
          <w:spacing w:val="-2"/>
          <w:sz w:val="24"/>
        </w:rPr>
        <w:t>syllabi.</w:t>
      </w:r>
    </w:p>
    <w:p w14:paraId="3DD8971B" w14:textId="77777777" w:rsidR="0047733A" w:rsidRDefault="00A66171">
      <w:pPr>
        <w:pStyle w:val="ListParagraph"/>
        <w:numPr>
          <w:ilvl w:val="0"/>
          <w:numId w:val="2"/>
        </w:numPr>
        <w:tabs>
          <w:tab w:val="left" w:pos="1797"/>
        </w:tabs>
        <w:spacing w:before="2" w:line="242" w:lineRule="auto"/>
        <w:ind w:right="2217" w:hanging="360"/>
        <w:rPr>
          <w:sz w:val="24"/>
        </w:rPr>
      </w:pPr>
      <w:r>
        <w:rPr>
          <w:sz w:val="24"/>
        </w:rPr>
        <w:t>Students will be actively involved in preparing seminar papers and presenting</w:t>
      </w:r>
      <w:r>
        <w:rPr>
          <w:spacing w:val="-3"/>
          <w:sz w:val="24"/>
        </w:rPr>
        <w:t xml:space="preserve"> </w:t>
      </w:r>
      <w:r>
        <w:rPr>
          <w:sz w:val="24"/>
        </w:rPr>
        <w:t>to the</w:t>
      </w:r>
      <w:r>
        <w:rPr>
          <w:spacing w:val="-3"/>
          <w:sz w:val="24"/>
        </w:rPr>
        <w:t xml:space="preserve"> </w:t>
      </w:r>
      <w:r>
        <w:rPr>
          <w:sz w:val="24"/>
        </w:rPr>
        <w:t>class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emerging</w:t>
      </w:r>
      <w:r>
        <w:rPr>
          <w:spacing w:val="-3"/>
          <w:sz w:val="24"/>
        </w:rPr>
        <w:t xml:space="preserve"> </w:t>
      </w:r>
      <w:r>
        <w:rPr>
          <w:sz w:val="24"/>
        </w:rPr>
        <w:t>areas</w:t>
      </w:r>
      <w:r>
        <w:rPr>
          <w:spacing w:val="-2"/>
          <w:sz w:val="24"/>
        </w:rPr>
        <w:t xml:space="preserve"> </w:t>
      </w:r>
      <w:r>
        <w:rPr>
          <w:sz w:val="24"/>
        </w:rPr>
        <w:t>of</w:t>
      </w:r>
      <w:r>
        <w:rPr>
          <w:spacing w:val="-3"/>
          <w:sz w:val="24"/>
        </w:rPr>
        <w:t xml:space="preserve"> </w:t>
      </w:r>
      <w:r>
        <w:rPr>
          <w:sz w:val="24"/>
        </w:rPr>
        <w:t>concerned</w:t>
      </w:r>
      <w:r>
        <w:rPr>
          <w:spacing w:val="-8"/>
          <w:sz w:val="24"/>
        </w:rPr>
        <w:t xml:space="preserve"> </w:t>
      </w:r>
      <w:r>
        <w:rPr>
          <w:sz w:val="24"/>
        </w:rPr>
        <w:t>subjects.</w:t>
      </w:r>
    </w:p>
    <w:p w14:paraId="3929C119" w14:textId="77777777" w:rsidR="0047733A" w:rsidRDefault="00A66171">
      <w:pPr>
        <w:pStyle w:val="ListParagraph"/>
        <w:numPr>
          <w:ilvl w:val="0"/>
          <w:numId w:val="2"/>
        </w:numPr>
        <w:tabs>
          <w:tab w:val="left" w:pos="1797"/>
        </w:tabs>
        <w:spacing w:line="271" w:lineRule="exact"/>
        <w:ind w:hanging="362"/>
        <w:rPr>
          <w:sz w:val="24"/>
        </w:rPr>
      </w:pPr>
      <w:r>
        <w:rPr>
          <w:sz w:val="24"/>
        </w:rPr>
        <w:t>Teacher</w:t>
      </w:r>
      <w:r>
        <w:rPr>
          <w:spacing w:val="-5"/>
          <w:sz w:val="24"/>
        </w:rPr>
        <w:t xml:space="preserve"> </w:t>
      </w:r>
      <w:r>
        <w:rPr>
          <w:sz w:val="24"/>
        </w:rPr>
        <w:t>will</w:t>
      </w:r>
      <w:r>
        <w:rPr>
          <w:spacing w:val="-1"/>
          <w:sz w:val="24"/>
        </w:rPr>
        <w:t xml:space="preserve"> </w:t>
      </w:r>
      <w:r>
        <w:rPr>
          <w:sz w:val="24"/>
        </w:rPr>
        <w:t>use</w:t>
      </w:r>
      <w:r>
        <w:rPr>
          <w:spacing w:val="-2"/>
          <w:sz w:val="24"/>
        </w:rPr>
        <w:t xml:space="preserve"> </w:t>
      </w:r>
      <w:r>
        <w:rPr>
          <w:sz w:val="24"/>
        </w:rPr>
        <w:t>computers</w:t>
      </w:r>
      <w:r>
        <w:rPr>
          <w:spacing w:val="-2"/>
          <w:sz w:val="24"/>
        </w:rPr>
        <w:t xml:space="preserve"> </w:t>
      </w:r>
      <w:r>
        <w:rPr>
          <w:sz w:val="24"/>
        </w:rPr>
        <w:t>and</w:t>
      </w:r>
      <w:r>
        <w:rPr>
          <w:spacing w:val="-1"/>
          <w:sz w:val="24"/>
        </w:rPr>
        <w:t xml:space="preserve"> </w:t>
      </w:r>
      <w:r>
        <w:rPr>
          <w:sz w:val="24"/>
        </w:rPr>
        <w:t>other</w:t>
      </w:r>
      <w:r>
        <w:rPr>
          <w:spacing w:val="-1"/>
          <w:sz w:val="24"/>
        </w:rPr>
        <w:t xml:space="preserve"> </w:t>
      </w:r>
      <w:r>
        <w:rPr>
          <w:sz w:val="24"/>
        </w:rPr>
        <w:t>advanced</w:t>
      </w:r>
      <w:r>
        <w:rPr>
          <w:spacing w:val="-1"/>
          <w:sz w:val="24"/>
        </w:rPr>
        <w:t xml:space="preserve"> </w:t>
      </w:r>
      <w:r>
        <w:rPr>
          <w:sz w:val="24"/>
        </w:rPr>
        <w:t>techniques</w:t>
      </w:r>
      <w:r>
        <w:rPr>
          <w:spacing w:val="-1"/>
          <w:sz w:val="24"/>
        </w:rPr>
        <w:t xml:space="preserve"> </w:t>
      </w:r>
      <w:r>
        <w:rPr>
          <w:sz w:val="24"/>
        </w:rPr>
        <w:t>for</w:t>
      </w:r>
      <w:r>
        <w:rPr>
          <w:spacing w:val="-7"/>
          <w:sz w:val="24"/>
        </w:rPr>
        <w:t xml:space="preserve"> </w:t>
      </w:r>
      <w:r>
        <w:rPr>
          <w:spacing w:val="-2"/>
          <w:sz w:val="24"/>
        </w:rPr>
        <w:t>teaching.</w:t>
      </w:r>
    </w:p>
    <w:p w14:paraId="11E1B134" w14:textId="77777777" w:rsidR="0047733A" w:rsidRDefault="00A66171">
      <w:pPr>
        <w:pStyle w:val="ListParagraph"/>
        <w:numPr>
          <w:ilvl w:val="0"/>
          <w:numId w:val="2"/>
        </w:numPr>
        <w:tabs>
          <w:tab w:val="left" w:pos="1797"/>
        </w:tabs>
        <w:spacing w:before="2"/>
        <w:ind w:right="2166" w:hanging="360"/>
        <w:jc w:val="both"/>
        <w:rPr>
          <w:sz w:val="24"/>
        </w:rPr>
      </w:pPr>
      <w:r>
        <w:rPr>
          <w:sz w:val="24"/>
        </w:rPr>
        <w:t>Importance must be given to case analysis in teaching each course. Students</w:t>
      </w:r>
      <w:r>
        <w:rPr>
          <w:spacing w:val="-1"/>
          <w:sz w:val="24"/>
        </w:rPr>
        <w:t xml:space="preserve"> </w:t>
      </w:r>
      <w:r>
        <w:rPr>
          <w:sz w:val="24"/>
        </w:rPr>
        <w:t>will</w:t>
      </w:r>
      <w:r>
        <w:rPr>
          <w:spacing w:val="-3"/>
          <w:sz w:val="24"/>
        </w:rPr>
        <w:t xml:space="preserve"> </w:t>
      </w:r>
      <w:r>
        <w:rPr>
          <w:sz w:val="24"/>
        </w:rPr>
        <w:t>be</w:t>
      </w:r>
      <w:r>
        <w:rPr>
          <w:spacing w:val="-2"/>
          <w:sz w:val="24"/>
        </w:rPr>
        <w:t xml:space="preserve"> </w:t>
      </w:r>
      <w:r>
        <w:rPr>
          <w:sz w:val="24"/>
        </w:rPr>
        <w:t>motivated</w:t>
      </w:r>
      <w:r>
        <w:rPr>
          <w:spacing w:val="-1"/>
          <w:sz w:val="24"/>
        </w:rPr>
        <w:t xml:space="preserve"> </w:t>
      </w:r>
      <w:r>
        <w:rPr>
          <w:sz w:val="24"/>
        </w:rPr>
        <w:t>to</w:t>
      </w:r>
      <w:r>
        <w:rPr>
          <w:spacing w:val="-1"/>
          <w:sz w:val="24"/>
        </w:rPr>
        <w:t xml:space="preserve"> </w:t>
      </w:r>
      <w:r>
        <w:rPr>
          <w:sz w:val="24"/>
        </w:rPr>
        <w:t>collect</w:t>
      </w:r>
      <w:r>
        <w:rPr>
          <w:spacing w:val="-1"/>
          <w:sz w:val="24"/>
        </w:rPr>
        <w:t xml:space="preserve"> </w:t>
      </w:r>
      <w:r>
        <w:rPr>
          <w:sz w:val="24"/>
        </w:rPr>
        <w:t>case</w:t>
      </w:r>
      <w:r>
        <w:rPr>
          <w:spacing w:val="-2"/>
          <w:sz w:val="24"/>
        </w:rPr>
        <w:t xml:space="preserve"> </w:t>
      </w:r>
      <w:r>
        <w:rPr>
          <w:sz w:val="24"/>
        </w:rPr>
        <w:t>data</w:t>
      </w:r>
      <w:r>
        <w:rPr>
          <w:spacing w:val="-2"/>
          <w:sz w:val="24"/>
        </w:rPr>
        <w:t xml:space="preserve"> </w:t>
      </w:r>
      <w:r>
        <w:rPr>
          <w:sz w:val="24"/>
        </w:rPr>
        <w:t>and</w:t>
      </w:r>
      <w:r>
        <w:rPr>
          <w:spacing w:val="-1"/>
          <w:sz w:val="24"/>
        </w:rPr>
        <w:t xml:space="preserve"> </w:t>
      </w:r>
      <w:r>
        <w:rPr>
          <w:sz w:val="24"/>
        </w:rPr>
        <w:t>write</w:t>
      </w:r>
      <w:r>
        <w:rPr>
          <w:spacing w:val="-2"/>
          <w:sz w:val="24"/>
        </w:rPr>
        <w:t xml:space="preserve"> </w:t>
      </w:r>
      <w:r>
        <w:rPr>
          <w:sz w:val="24"/>
        </w:rPr>
        <w:t>cases</w:t>
      </w:r>
      <w:r>
        <w:rPr>
          <w:spacing w:val="-1"/>
          <w:sz w:val="24"/>
        </w:rPr>
        <w:t xml:space="preserve"> </w:t>
      </w:r>
      <w:r>
        <w:rPr>
          <w:sz w:val="24"/>
        </w:rPr>
        <w:t>in</w:t>
      </w:r>
      <w:r>
        <w:rPr>
          <w:spacing w:val="-15"/>
          <w:sz w:val="24"/>
        </w:rPr>
        <w:t xml:space="preserve"> </w:t>
      </w:r>
      <w:r>
        <w:rPr>
          <w:sz w:val="24"/>
        </w:rPr>
        <w:t>an international perspective.</w:t>
      </w:r>
    </w:p>
    <w:p w14:paraId="1A57D88E" w14:textId="77777777" w:rsidR="0047733A" w:rsidRDefault="00A66171">
      <w:pPr>
        <w:pStyle w:val="ListParagraph"/>
        <w:numPr>
          <w:ilvl w:val="0"/>
          <w:numId w:val="2"/>
        </w:numPr>
        <w:tabs>
          <w:tab w:val="left" w:pos="1797"/>
        </w:tabs>
        <w:ind w:right="1685" w:hanging="360"/>
        <w:jc w:val="both"/>
        <w:rPr>
          <w:sz w:val="24"/>
        </w:rPr>
      </w:pPr>
      <w:r>
        <w:rPr>
          <w:sz w:val="24"/>
        </w:rPr>
        <w:t>Class</w:t>
      </w:r>
      <w:r>
        <w:rPr>
          <w:spacing w:val="-3"/>
          <w:sz w:val="24"/>
        </w:rPr>
        <w:t xml:space="preserve"> </w:t>
      </w:r>
      <w:r>
        <w:rPr>
          <w:sz w:val="24"/>
        </w:rPr>
        <w:t>room</w:t>
      </w:r>
      <w:r>
        <w:rPr>
          <w:spacing w:val="-3"/>
          <w:sz w:val="24"/>
        </w:rPr>
        <w:t xml:space="preserve"> </w:t>
      </w:r>
      <w:r>
        <w:rPr>
          <w:sz w:val="24"/>
        </w:rPr>
        <w:t>teaching</w:t>
      </w:r>
      <w:r>
        <w:rPr>
          <w:spacing w:val="-3"/>
          <w:sz w:val="24"/>
        </w:rPr>
        <w:t xml:space="preserve"> </w:t>
      </w:r>
      <w:r>
        <w:rPr>
          <w:sz w:val="24"/>
        </w:rPr>
        <w:t>will</w:t>
      </w:r>
      <w:r>
        <w:rPr>
          <w:spacing w:val="-1"/>
          <w:sz w:val="24"/>
        </w:rPr>
        <w:t xml:space="preserve"> </w:t>
      </w:r>
      <w:r>
        <w:rPr>
          <w:sz w:val="24"/>
        </w:rPr>
        <w:t>be</w:t>
      </w:r>
      <w:r>
        <w:rPr>
          <w:spacing w:val="-4"/>
          <w:sz w:val="24"/>
        </w:rPr>
        <w:t xml:space="preserve"> </w:t>
      </w:r>
      <w:r>
        <w:rPr>
          <w:sz w:val="24"/>
        </w:rPr>
        <w:t>supplemented</w:t>
      </w:r>
      <w:r>
        <w:rPr>
          <w:spacing w:val="-3"/>
          <w:sz w:val="24"/>
        </w:rPr>
        <w:t xml:space="preserve"> </w:t>
      </w:r>
      <w:r>
        <w:rPr>
          <w:sz w:val="24"/>
        </w:rPr>
        <w:t>by</w:t>
      </w:r>
      <w:r>
        <w:rPr>
          <w:spacing w:val="-3"/>
          <w:sz w:val="24"/>
        </w:rPr>
        <w:t xml:space="preserve"> </w:t>
      </w:r>
      <w:r>
        <w:rPr>
          <w:sz w:val="24"/>
        </w:rPr>
        <w:t>industrial</w:t>
      </w:r>
      <w:r>
        <w:rPr>
          <w:spacing w:val="-3"/>
          <w:sz w:val="24"/>
        </w:rPr>
        <w:t xml:space="preserve"> </w:t>
      </w:r>
      <w:r>
        <w:rPr>
          <w:sz w:val="24"/>
        </w:rPr>
        <w:t>visits,</w:t>
      </w:r>
      <w:r>
        <w:rPr>
          <w:spacing w:val="-3"/>
          <w:sz w:val="24"/>
        </w:rPr>
        <w:t xml:space="preserve"> </w:t>
      </w:r>
      <w:r>
        <w:rPr>
          <w:sz w:val="24"/>
        </w:rPr>
        <w:t>port</w:t>
      </w:r>
      <w:r>
        <w:rPr>
          <w:spacing w:val="-3"/>
          <w:sz w:val="24"/>
        </w:rPr>
        <w:t xml:space="preserve"> </w:t>
      </w:r>
      <w:r>
        <w:rPr>
          <w:sz w:val="24"/>
        </w:rPr>
        <w:t>visits and guest lectures by practicing managers.</w:t>
      </w:r>
    </w:p>
    <w:p w14:paraId="371B900F" w14:textId="77777777" w:rsidR="0047733A" w:rsidRDefault="0047733A">
      <w:pPr>
        <w:pStyle w:val="BodyText"/>
        <w:spacing w:before="3"/>
      </w:pPr>
    </w:p>
    <w:p w14:paraId="37726C70" w14:textId="77777777" w:rsidR="0047733A" w:rsidRDefault="00A66171">
      <w:pPr>
        <w:pStyle w:val="Heading2"/>
        <w:ind w:left="1077"/>
      </w:pPr>
      <w:bookmarkStart w:id="11" w:name="Evaluation"/>
      <w:bookmarkEnd w:id="11"/>
      <w:r>
        <w:rPr>
          <w:spacing w:val="-2"/>
        </w:rPr>
        <w:t>Evaluation</w:t>
      </w:r>
    </w:p>
    <w:p w14:paraId="3BB6C820" w14:textId="77777777" w:rsidR="0047733A" w:rsidRDefault="00A66171">
      <w:pPr>
        <w:pStyle w:val="ListParagraph"/>
        <w:numPr>
          <w:ilvl w:val="0"/>
          <w:numId w:val="1"/>
        </w:numPr>
        <w:tabs>
          <w:tab w:val="left" w:pos="1797"/>
        </w:tabs>
        <w:spacing w:before="82"/>
        <w:ind w:right="1463"/>
        <w:rPr>
          <w:sz w:val="24"/>
        </w:rPr>
      </w:pPr>
      <w:r>
        <w:rPr>
          <w:sz w:val="24"/>
        </w:rPr>
        <w:t>The Internal Assessment for each paper shall be by means of (a) Written</w:t>
      </w:r>
      <w:r>
        <w:rPr>
          <w:spacing w:val="40"/>
          <w:sz w:val="24"/>
        </w:rPr>
        <w:t xml:space="preserve"> </w:t>
      </w:r>
      <w:r>
        <w:rPr>
          <w:sz w:val="24"/>
        </w:rPr>
        <w:t>Tests (b) Assignments and (c) Seminars.</w:t>
      </w:r>
    </w:p>
    <w:p w14:paraId="6E283961" w14:textId="77777777" w:rsidR="0047733A" w:rsidRDefault="00A66171">
      <w:pPr>
        <w:pStyle w:val="ListParagraph"/>
        <w:numPr>
          <w:ilvl w:val="0"/>
          <w:numId w:val="1"/>
        </w:numPr>
        <w:tabs>
          <w:tab w:val="left" w:pos="1796"/>
        </w:tabs>
        <w:ind w:left="1796" w:hanging="359"/>
        <w:rPr>
          <w:sz w:val="24"/>
        </w:rPr>
      </w:pPr>
      <w:r>
        <w:rPr>
          <w:spacing w:val="-2"/>
          <w:sz w:val="24"/>
        </w:rPr>
        <w:t>Twenty</w:t>
      </w:r>
    </w:p>
    <w:p w14:paraId="182E4290" w14:textId="77777777" w:rsidR="0047733A" w:rsidRDefault="00A66171">
      <w:pPr>
        <w:pStyle w:val="ListParagraph"/>
        <w:numPr>
          <w:ilvl w:val="0"/>
          <w:numId w:val="1"/>
        </w:numPr>
        <w:tabs>
          <w:tab w:val="left" w:pos="1797"/>
        </w:tabs>
        <w:ind w:right="1457"/>
        <w:jc w:val="both"/>
        <w:rPr>
          <w:sz w:val="24"/>
        </w:rPr>
      </w:pPr>
      <w:r>
        <w:rPr>
          <w:sz w:val="24"/>
        </w:rPr>
        <w:t>Twenty Five</w:t>
      </w:r>
      <w:r>
        <w:rPr>
          <w:spacing w:val="40"/>
          <w:sz w:val="24"/>
        </w:rPr>
        <w:t xml:space="preserve"> </w:t>
      </w:r>
      <w:r>
        <w:rPr>
          <w:sz w:val="24"/>
        </w:rPr>
        <w:t xml:space="preserve">marks allotted for the internal assessment may be distributed for Written Test, Assignment and Seminars in the ratio of 15:5:5 </w:t>
      </w:r>
      <w:r>
        <w:rPr>
          <w:spacing w:val="-2"/>
          <w:sz w:val="24"/>
        </w:rPr>
        <w:t>respectively.</w:t>
      </w:r>
    </w:p>
    <w:p w14:paraId="41BC5FC3" w14:textId="77777777" w:rsidR="0047733A" w:rsidRDefault="00A66171">
      <w:pPr>
        <w:pStyle w:val="ListParagraph"/>
        <w:numPr>
          <w:ilvl w:val="0"/>
          <w:numId w:val="1"/>
        </w:numPr>
        <w:tabs>
          <w:tab w:val="left" w:pos="1797"/>
        </w:tabs>
        <w:spacing w:before="9"/>
        <w:ind w:right="1455"/>
        <w:jc w:val="both"/>
        <w:rPr>
          <w:sz w:val="24"/>
        </w:rPr>
      </w:pPr>
      <w:r>
        <w:rPr>
          <w:sz w:val="24"/>
        </w:rPr>
        <w:t>Three</w:t>
      </w:r>
      <w:r>
        <w:rPr>
          <w:spacing w:val="-7"/>
          <w:sz w:val="24"/>
        </w:rPr>
        <w:t xml:space="preserve"> </w:t>
      </w:r>
      <w:r>
        <w:rPr>
          <w:sz w:val="24"/>
        </w:rPr>
        <w:t>Tests</w:t>
      </w:r>
      <w:r>
        <w:rPr>
          <w:spacing w:val="-6"/>
          <w:sz w:val="24"/>
        </w:rPr>
        <w:t xml:space="preserve"> </w:t>
      </w:r>
      <w:r>
        <w:rPr>
          <w:sz w:val="24"/>
        </w:rPr>
        <w:t>of</w:t>
      </w:r>
      <w:r>
        <w:rPr>
          <w:spacing w:val="-7"/>
          <w:sz w:val="24"/>
        </w:rPr>
        <w:t xml:space="preserve"> </w:t>
      </w:r>
      <w:r>
        <w:rPr>
          <w:sz w:val="24"/>
        </w:rPr>
        <w:t>2</w:t>
      </w:r>
      <w:r>
        <w:rPr>
          <w:spacing w:val="-6"/>
          <w:sz w:val="24"/>
        </w:rPr>
        <w:t xml:space="preserve"> </w:t>
      </w:r>
      <w:r>
        <w:rPr>
          <w:sz w:val="24"/>
        </w:rPr>
        <w:t>hours</w:t>
      </w:r>
      <w:r>
        <w:rPr>
          <w:spacing w:val="-6"/>
          <w:sz w:val="24"/>
        </w:rPr>
        <w:t xml:space="preserve"> </w:t>
      </w:r>
      <w:r>
        <w:rPr>
          <w:sz w:val="24"/>
        </w:rPr>
        <w:t>duration</w:t>
      </w:r>
      <w:r>
        <w:rPr>
          <w:spacing w:val="-6"/>
          <w:sz w:val="24"/>
        </w:rPr>
        <w:t xml:space="preserve"> </w:t>
      </w:r>
      <w:r>
        <w:rPr>
          <w:sz w:val="24"/>
        </w:rPr>
        <w:t>may</w:t>
      </w:r>
      <w:r>
        <w:rPr>
          <w:spacing w:val="-6"/>
          <w:sz w:val="24"/>
        </w:rPr>
        <w:t xml:space="preserve"> </w:t>
      </w:r>
      <w:r>
        <w:rPr>
          <w:sz w:val="24"/>
        </w:rPr>
        <w:t>be</w:t>
      </w:r>
      <w:r>
        <w:rPr>
          <w:spacing w:val="-7"/>
          <w:sz w:val="24"/>
        </w:rPr>
        <w:t xml:space="preserve"> </w:t>
      </w:r>
      <w:r>
        <w:rPr>
          <w:sz w:val="24"/>
        </w:rPr>
        <w:t>conducted</w:t>
      </w:r>
      <w:r>
        <w:rPr>
          <w:spacing w:val="-6"/>
          <w:sz w:val="24"/>
        </w:rPr>
        <w:t xml:space="preserve"> </w:t>
      </w:r>
      <w:r>
        <w:rPr>
          <w:sz w:val="24"/>
        </w:rPr>
        <w:t>for</w:t>
      </w:r>
      <w:r>
        <w:rPr>
          <w:spacing w:val="-7"/>
          <w:sz w:val="24"/>
        </w:rPr>
        <w:t xml:space="preserve"> </w:t>
      </w:r>
      <w:r>
        <w:rPr>
          <w:sz w:val="24"/>
        </w:rPr>
        <w:t>each</w:t>
      </w:r>
      <w:r>
        <w:rPr>
          <w:spacing w:val="-4"/>
          <w:sz w:val="24"/>
        </w:rPr>
        <w:t xml:space="preserve"> </w:t>
      </w:r>
      <w:r>
        <w:rPr>
          <w:sz w:val="24"/>
        </w:rPr>
        <w:t>course</w:t>
      </w:r>
      <w:r>
        <w:rPr>
          <w:spacing w:val="-7"/>
          <w:sz w:val="24"/>
        </w:rPr>
        <w:t xml:space="preserve"> </w:t>
      </w:r>
      <w:r>
        <w:rPr>
          <w:sz w:val="24"/>
        </w:rPr>
        <w:t>/</w:t>
      </w:r>
      <w:r>
        <w:rPr>
          <w:spacing w:val="-5"/>
          <w:sz w:val="24"/>
        </w:rPr>
        <w:t xml:space="preserve"> </w:t>
      </w:r>
      <w:r>
        <w:rPr>
          <w:sz w:val="24"/>
        </w:rPr>
        <w:t>Subject and</w:t>
      </w:r>
      <w:r>
        <w:rPr>
          <w:spacing w:val="-12"/>
          <w:sz w:val="24"/>
        </w:rPr>
        <w:t xml:space="preserve"> </w:t>
      </w:r>
      <w:r>
        <w:rPr>
          <w:sz w:val="24"/>
        </w:rPr>
        <w:t>the</w:t>
      </w:r>
      <w:r>
        <w:rPr>
          <w:spacing w:val="-13"/>
          <w:sz w:val="24"/>
        </w:rPr>
        <w:t xml:space="preserve"> </w:t>
      </w:r>
      <w:r>
        <w:rPr>
          <w:sz w:val="24"/>
        </w:rPr>
        <w:t>best</w:t>
      </w:r>
      <w:r>
        <w:rPr>
          <w:spacing w:val="-12"/>
          <w:sz w:val="24"/>
        </w:rPr>
        <w:t xml:space="preserve"> </w:t>
      </w:r>
      <w:r>
        <w:rPr>
          <w:sz w:val="24"/>
        </w:rPr>
        <w:t>two</w:t>
      </w:r>
      <w:r>
        <w:rPr>
          <w:spacing w:val="-12"/>
          <w:sz w:val="24"/>
        </w:rPr>
        <w:t xml:space="preserve"> </w:t>
      </w:r>
      <w:r>
        <w:rPr>
          <w:sz w:val="24"/>
        </w:rPr>
        <w:t>marks</w:t>
      </w:r>
      <w:r>
        <w:rPr>
          <w:spacing w:val="-12"/>
          <w:sz w:val="24"/>
        </w:rPr>
        <w:t xml:space="preserve"> </w:t>
      </w:r>
      <w:r>
        <w:rPr>
          <w:sz w:val="24"/>
        </w:rPr>
        <w:t>may</w:t>
      </w:r>
      <w:r>
        <w:rPr>
          <w:spacing w:val="-12"/>
          <w:sz w:val="24"/>
        </w:rPr>
        <w:t xml:space="preserve"> </w:t>
      </w:r>
      <w:r>
        <w:rPr>
          <w:sz w:val="24"/>
        </w:rPr>
        <w:t>be</w:t>
      </w:r>
      <w:r>
        <w:rPr>
          <w:spacing w:val="-13"/>
          <w:sz w:val="24"/>
        </w:rPr>
        <w:t xml:space="preserve"> </w:t>
      </w:r>
      <w:r>
        <w:rPr>
          <w:sz w:val="24"/>
        </w:rPr>
        <w:t>considered.</w:t>
      </w:r>
      <w:r>
        <w:rPr>
          <w:spacing w:val="-12"/>
          <w:sz w:val="24"/>
        </w:rPr>
        <w:t xml:space="preserve"> </w:t>
      </w:r>
      <w:r>
        <w:rPr>
          <w:sz w:val="24"/>
        </w:rPr>
        <w:t>Students</w:t>
      </w:r>
      <w:r>
        <w:rPr>
          <w:spacing w:val="-12"/>
          <w:sz w:val="24"/>
        </w:rPr>
        <w:t xml:space="preserve"> </w:t>
      </w:r>
      <w:r>
        <w:rPr>
          <w:sz w:val="24"/>
        </w:rPr>
        <w:t>may</w:t>
      </w:r>
      <w:r>
        <w:rPr>
          <w:spacing w:val="-12"/>
          <w:sz w:val="24"/>
        </w:rPr>
        <w:t xml:space="preserve"> </w:t>
      </w:r>
      <w:r>
        <w:rPr>
          <w:sz w:val="24"/>
        </w:rPr>
        <w:t>be</w:t>
      </w:r>
      <w:r>
        <w:rPr>
          <w:spacing w:val="-13"/>
          <w:sz w:val="24"/>
        </w:rPr>
        <w:t xml:space="preserve"> </w:t>
      </w:r>
      <w:r>
        <w:rPr>
          <w:sz w:val="24"/>
        </w:rPr>
        <w:t>asked</w:t>
      </w:r>
      <w:r>
        <w:rPr>
          <w:spacing w:val="-12"/>
          <w:sz w:val="24"/>
        </w:rPr>
        <w:t xml:space="preserve"> </w:t>
      </w:r>
      <w:r>
        <w:rPr>
          <w:sz w:val="24"/>
        </w:rPr>
        <w:t>to</w:t>
      </w:r>
      <w:r>
        <w:rPr>
          <w:spacing w:val="-12"/>
          <w:sz w:val="24"/>
        </w:rPr>
        <w:t xml:space="preserve"> </w:t>
      </w:r>
      <w:r>
        <w:rPr>
          <w:sz w:val="24"/>
        </w:rPr>
        <w:t>submit minimum of two assignment in each subject. They should also present papers and participate in Seminars conducted for each subject.</w:t>
      </w:r>
    </w:p>
    <w:p w14:paraId="72B28052" w14:textId="77777777" w:rsidR="0047733A" w:rsidRDefault="00A66171">
      <w:pPr>
        <w:pStyle w:val="ListParagraph"/>
        <w:numPr>
          <w:ilvl w:val="0"/>
          <w:numId w:val="1"/>
        </w:numPr>
        <w:tabs>
          <w:tab w:val="left" w:pos="1796"/>
        </w:tabs>
        <w:ind w:left="1796" w:hanging="361"/>
        <w:jc w:val="both"/>
        <w:rPr>
          <w:sz w:val="24"/>
        </w:rPr>
      </w:pPr>
      <w:r>
        <w:rPr>
          <w:sz w:val="24"/>
        </w:rPr>
        <w:t>Students</w:t>
      </w:r>
      <w:r>
        <w:rPr>
          <w:spacing w:val="-3"/>
          <w:sz w:val="24"/>
        </w:rPr>
        <w:t xml:space="preserve"> </w:t>
      </w:r>
      <w:r>
        <w:rPr>
          <w:sz w:val="24"/>
        </w:rPr>
        <w:t>will</w:t>
      </w:r>
      <w:r>
        <w:rPr>
          <w:spacing w:val="-1"/>
          <w:sz w:val="24"/>
        </w:rPr>
        <w:t xml:space="preserve"> </w:t>
      </w:r>
      <w:r>
        <w:rPr>
          <w:sz w:val="24"/>
        </w:rPr>
        <w:t>be</w:t>
      </w:r>
      <w:r>
        <w:rPr>
          <w:spacing w:val="-2"/>
          <w:sz w:val="24"/>
        </w:rPr>
        <w:t xml:space="preserve"> </w:t>
      </w:r>
      <w:r>
        <w:rPr>
          <w:sz w:val="24"/>
        </w:rPr>
        <w:t>given</w:t>
      </w:r>
      <w:r>
        <w:rPr>
          <w:spacing w:val="-1"/>
          <w:sz w:val="24"/>
        </w:rPr>
        <w:t xml:space="preserve"> </w:t>
      </w:r>
      <w:r>
        <w:rPr>
          <w:sz w:val="24"/>
        </w:rPr>
        <w:t>two</w:t>
      </w:r>
      <w:r>
        <w:rPr>
          <w:spacing w:val="-1"/>
          <w:sz w:val="24"/>
        </w:rPr>
        <w:t xml:space="preserve"> </w:t>
      </w:r>
      <w:r>
        <w:rPr>
          <w:sz w:val="24"/>
        </w:rPr>
        <w:t>assignments</w:t>
      </w:r>
      <w:r>
        <w:rPr>
          <w:spacing w:val="-1"/>
          <w:sz w:val="24"/>
        </w:rPr>
        <w:t xml:space="preserve"> </w:t>
      </w:r>
      <w:r>
        <w:rPr>
          <w:sz w:val="24"/>
        </w:rPr>
        <w:t>and</w:t>
      </w:r>
      <w:r>
        <w:rPr>
          <w:spacing w:val="-1"/>
          <w:sz w:val="24"/>
        </w:rPr>
        <w:t xml:space="preserve"> </w:t>
      </w:r>
      <w:r>
        <w:rPr>
          <w:sz w:val="24"/>
        </w:rPr>
        <w:t>Seminars</w:t>
      </w:r>
      <w:r>
        <w:rPr>
          <w:spacing w:val="59"/>
          <w:sz w:val="24"/>
        </w:rPr>
        <w:t xml:space="preserve"> </w:t>
      </w:r>
      <w:r>
        <w:rPr>
          <w:sz w:val="24"/>
        </w:rPr>
        <w:t>for a</w:t>
      </w:r>
      <w:r>
        <w:rPr>
          <w:spacing w:val="-2"/>
          <w:sz w:val="24"/>
        </w:rPr>
        <w:t xml:space="preserve"> </w:t>
      </w:r>
      <w:r>
        <w:rPr>
          <w:sz w:val="24"/>
        </w:rPr>
        <w:t>total</w:t>
      </w:r>
      <w:r>
        <w:rPr>
          <w:spacing w:val="-1"/>
          <w:sz w:val="24"/>
        </w:rPr>
        <w:t xml:space="preserve"> </w:t>
      </w:r>
      <w:r>
        <w:rPr>
          <w:sz w:val="24"/>
        </w:rPr>
        <w:t>of</w:t>
      </w:r>
      <w:r>
        <w:rPr>
          <w:spacing w:val="-2"/>
          <w:sz w:val="24"/>
        </w:rPr>
        <w:t xml:space="preserve"> </w:t>
      </w:r>
      <w:r>
        <w:rPr>
          <w:sz w:val="24"/>
        </w:rPr>
        <w:t>5</w:t>
      </w:r>
      <w:r>
        <w:rPr>
          <w:spacing w:val="-3"/>
          <w:sz w:val="24"/>
        </w:rPr>
        <w:t xml:space="preserve"> </w:t>
      </w:r>
      <w:r>
        <w:rPr>
          <w:spacing w:val="-2"/>
          <w:sz w:val="24"/>
        </w:rPr>
        <w:t>marks.</w:t>
      </w:r>
    </w:p>
    <w:p w14:paraId="44F1CABE" w14:textId="77777777" w:rsidR="0047733A" w:rsidRDefault="00A66171">
      <w:pPr>
        <w:pStyle w:val="ListParagraph"/>
        <w:numPr>
          <w:ilvl w:val="0"/>
          <w:numId w:val="1"/>
        </w:numPr>
        <w:tabs>
          <w:tab w:val="left" w:pos="1795"/>
          <w:tab w:val="left" w:pos="1797"/>
        </w:tabs>
        <w:spacing w:before="3"/>
        <w:ind w:right="1144" w:hanging="363"/>
        <w:jc w:val="both"/>
        <w:rPr>
          <w:sz w:val="24"/>
        </w:rPr>
      </w:pPr>
      <w:r>
        <w:rPr>
          <w:sz w:val="24"/>
        </w:rPr>
        <w:t>Conduct</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internal assessment</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the</w:t>
      </w:r>
      <w:r>
        <w:rPr>
          <w:spacing w:val="-3"/>
          <w:sz w:val="24"/>
        </w:rPr>
        <w:t xml:space="preserve"> </w:t>
      </w:r>
      <w:r>
        <w:rPr>
          <w:sz w:val="24"/>
        </w:rPr>
        <w:t>responsibility</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 xml:space="preserve">concerned </w:t>
      </w:r>
      <w:r>
        <w:rPr>
          <w:spacing w:val="-2"/>
          <w:sz w:val="24"/>
        </w:rPr>
        <w:t>faculty.</w:t>
      </w:r>
    </w:p>
    <w:p w14:paraId="0AFBA5BB" w14:textId="77777777" w:rsidR="0047733A" w:rsidRDefault="00A66171">
      <w:pPr>
        <w:pStyle w:val="ListParagraph"/>
        <w:numPr>
          <w:ilvl w:val="0"/>
          <w:numId w:val="1"/>
        </w:numPr>
        <w:tabs>
          <w:tab w:val="left" w:pos="1797"/>
        </w:tabs>
        <w:ind w:right="1454"/>
        <w:jc w:val="both"/>
        <w:rPr>
          <w:sz w:val="24"/>
        </w:rPr>
      </w:pPr>
      <w:r>
        <w:rPr>
          <w:sz w:val="24"/>
        </w:rPr>
        <w:t>The internal assessment marks are to be submitted to the University in the prescribed form to the Director / HOD and the Director/HOD will send a consolidated list of internal assessment marks to the University.</w:t>
      </w:r>
    </w:p>
    <w:p w14:paraId="7311AE14" w14:textId="77777777" w:rsidR="0047733A" w:rsidRDefault="00A66171">
      <w:pPr>
        <w:pStyle w:val="ListParagraph"/>
        <w:numPr>
          <w:ilvl w:val="0"/>
          <w:numId w:val="1"/>
        </w:numPr>
        <w:tabs>
          <w:tab w:val="left" w:pos="1797"/>
        </w:tabs>
        <w:ind w:right="1454"/>
        <w:jc w:val="both"/>
        <w:rPr>
          <w:sz w:val="24"/>
        </w:rPr>
      </w:pPr>
      <w:r>
        <w:rPr>
          <w:sz w:val="24"/>
        </w:rPr>
        <w:t>The internal assessment marks obtained by students will be informed to them so that they will get proper feedback on their performance.</w:t>
      </w:r>
    </w:p>
    <w:p w14:paraId="0850297C" w14:textId="77777777" w:rsidR="0047733A" w:rsidRDefault="00A66171">
      <w:pPr>
        <w:pStyle w:val="ListParagraph"/>
        <w:numPr>
          <w:ilvl w:val="0"/>
          <w:numId w:val="1"/>
        </w:numPr>
        <w:tabs>
          <w:tab w:val="left" w:pos="1797"/>
        </w:tabs>
        <w:ind w:right="1455"/>
        <w:jc w:val="both"/>
        <w:rPr>
          <w:sz w:val="24"/>
        </w:rPr>
      </w:pPr>
      <w:r>
        <w:rPr>
          <w:sz w:val="24"/>
        </w:rPr>
        <w:t>The</w:t>
      </w:r>
      <w:r>
        <w:rPr>
          <w:spacing w:val="-15"/>
          <w:sz w:val="24"/>
        </w:rPr>
        <w:t xml:space="preserve"> </w:t>
      </w:r>
      <w:r>
        <w:rPr>
          <w:sz w:val="24"/>
        </w:rPr>
        <w:t>valued</w:t>
      </w:r>
      <w:r>
        <w:rPr>
          <w:spacing w:val="-15"/>
          <w:sz w:val="24"/>
        </w:rPr>
        <w:t xml:space="preserve"> </w:t>
      </w:r>
      <w:r>
        <w:rPr>
          <w:sz w:val="24"/>
        </w:rPr>
        <w:t>answer</w:t>
      </w:r>
      <w:r>
        <w:rPr>
          <w:spacing w:val="-15"/>
          <w:sz w:val="24"/>
        </w:rPr>
        <w:t xml:space="preserve"> </w:t>
      </w:r>
      <w:r>
        <w:rPr>
          <w:sz w:val="24"/>
        </w:rPr>
        <w:t>papers</w:t>
      </w:r>
      <w:r>
        <w:rPr>
          <w:spacing w:val="-15"/>
          <w:sz w:val="24"/>
        </w:rPr>
        <w:t xml:space="preserve"> </w:t>
      </w:r>
      <w:r>
        <w:rPr>
          <w:sz w:val="24"/>
        </w:rPr>
        <w:t>/</w:t>
      </w:r>
      <w:r>
        <w:rPr>
          <w:spacing w:val="-15"/>
          <w:sz w:val="24"/>
        </w:rPr>
        <w:t xml:space="preserve"> </w:t>
      </w:r>
      <w:r>
        <w:rPr>
          <w:sz w:val="24"/>
        </w:rPr>
        <w:t>assignments</w:t>
      </w:r>
      <w:r>
        <w:rPr>
          <w:spacing w:val="-15"/>
          <w:sz w:val="24"/>
        </w:rPr>
        <w:t xml:space="preserve"> </w:t>
      </w:r>
      <w:r>
        <w:rPr>
          <w:sz w:val="24"/>
        </w:rPr>
        <w:t>should</w:t>
      </w:r>
      <w:r>
        <w:rPr>
          <w:spacing w:val="-15"/>
          <w:sz w:val="24"/>
        </w:rPr>
        <w:t xml:space="preserve"> </w:t>
      </w:r>
      <w:r>
        <w:rPr>
          <w:sz w:val="24"/>
        </w:rPr>
        <w:t>be</w:t>
      </w:r>
      <w:r>
        <w:rPr>
          <w:spacing w:val="-15"/>
          <w:sz w:val="24"/>
        </w:rPr>
        <w:t xml:space="preserve"> </w:t>
      </w:r>
      <w:r>
        <w:rPr>
          <w:sz w:val="24"/>
        </w:rPr>
        <w:t>given</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students</w:t>
      </w:r>
      <w:r>
        <w:rPr>
          <w:spacing w:val="-15"/>
          <w:sz w:val="24"/>
        </w:rPr>
        <w:t xml:space="preserve"> </w:t>
      </w:r>
      <w:r>
        <w:rPr>
          <w:sz w:val="24"/>
        </w:rPr>
        <w:t>after the valuation is over and they should be asked to check up and satisfy themselves about the marks they have scored.</w:t>
      </w:r>
    </w:p>
    <w:p w14:paraId="06542309" w14:textId="77777777" w:rsidR="0047733A" w:rsidRDefault="0047733A">
      <w:pPr>
        <w:pStyle w:val="ListParagraph"/>
        <w:rPr>
          <w:sz w:val="24"/>
        </w:rPr>
        <w:sectPr w:rsidR="0047733A">
          <w:pgSz w:w="11920" w:h="16850"/>
          <w:pgMar w:top="1240" w:right="720" w:bottom="540" w:left="720" w:header="454" w:footer="354" w:gutter="0"/>
          <w:cols w:space="720"/>
        </w:sectPr>
      </w:pPr>
    </w:p>
    <w:p w14:paraId="64D0D175" w14:textId="77777777" w:rsidR="0047733A" w:rsidRDefault="00A66171">
      <w:pPr>
        <w:pStyle w:val="ListParagraph"/>
        <w:numPr>
          <w:ilvl w:val="0"/>
          <w:numId w:val="1"/>
        </w:numPr>
        <w:tabs>
          <w:tab w:val="left" w:pos="1797"/>
        </w:tabs>
        <w:spacing w:before="80"/>
        <w:ind w:right="1456"/>
        <w:jc w:val="both"/>
        <w:rPr>
          <w:sz w:val="24"/>
        </w:rPr>
      </w:pPr>
      <w:r>
        <w:rPr>
          <w:noProof/>
          <w:sz w:val="24"/>
        </w:rPr>
        <w:lastRenderedPageBreak/>
        <w:drawing>
          <wp:anchor distT="0" distB="0" distL="0" distR="0" simplePos="0" relativeHeight="251706368" behindDoc="1" locked="0" layoutInCell="1" allowOverlap="1" wp14:anchorId="35A242C6" wp14:editId="2CE87BCD">
            <wp:simplePos x="0" y="0"/>
            <wp:positionH relativeFrom="page">
              <wp:posOffset>2743200</wp:posOffset>
            </wp:positionH>
            <wp:positionV relativeFrom="page">
              <wp:posOffset>4572000</wp:posOffset>
            </wp:positionV>
            <wp:extent cx="2463800" cy="2051312"/>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12" cstate="print"/>
                    <a:stretch>
                      <a:fillRect/>
                    </a:stretch>
                  </pic:blipFill>
                  <pic:spPr>
                    <a:xfrm>
                      <a:off x="0" y="0"/>
                      <a:ext cx="2463800" cy="2051312"/>
                    </a:xfrm>
                    <a:prstGeom prst="rect">
                      <a:avLst/>
                    </a:prstGeom>
                  </pic:spPr>
                </pic:pic>
              </a:graphicData>
            </a:graphic>
          </wp:anchor>
        </w:drawing>
      </w:r>
      <w:r>
        <w:rPr>
          <w:sz w:val="24"/>
        </w:rPr>
        <w:t>All mark lists and other records connected with the continuous Internal Assessments</w:t>
      </w:r>
      <w:r>
        <w:rPr>
          <w:spacing w:val="-3"/>
          <w:sz w:val="24"/>
        </w:rPr>
        <w:t xml:space="preserve"> </w:t>
      </w:r>
      <w:r>
        <w:rPr>
          <w:sz w:val="24"/>
        </w:rPr>
        <w:t>should</w:t>
      </w:r>
      <w:r>
        <w:rPr>
          <w:spacing w:val="-3"/>
          <w:sz w:val="24"/>
        </w:rPr>
        <w:t xml:space="preserve"> </w:t>
      </w:r>
      <w:r>
        <w:rPr>
          <w:sz w:val="24"/>
        </w:rPr>
        <w:t>be</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safe</w:t>
      </w:r>
      <w:r>
        <w:rPr>
          <w:spacing w:val="-4"/>
          <w:sz w:val="24"/>
        </w:rPr>
        <w:t xml:space="preserve"> </w:t>
      </w:r>
      <w:r>
        <w:rPr>
          <w:sz w:val="24"/>
        </w:rPr>
        <w:t>custody</w:t>
      </w:r>
      <w:r>
        <w:rPr>
          <w:spacing w:val="-3"/>
          <w:sz w:val="24"/>
        </w:rPr>
        <w:t xml:space="preserve"> </w:t>
      </w:r>
      <w:r>
        <w:rPr>
          <w:sz w:val="24"/>
        </w:rPr>
        <w:t>of</w:t>
      </w:r>
      <w:r>
        <w:rPr>
          <w:spacing w:val="-4"/>
          <w:sz w:val="24"/>
        </w:rPr>
        <w:t xml:space="preserve"> </w:t>
      </w:r>
      <w:r>
        <w:rPr>
          <w:sz w:val="24"/>
        </w:rPr>
        <w:t>the</w:t>
      </w:r>
      <w:r>
        <w:rPr>
          <w:spacing w:val="-7"/>
          <w:sz w:val="24"/>
        </w:rPr>
        <w:t xml:space="preserve"> </w:t>
      </w:r>
      <w:r>
        <w:rPr>
          <w:sz w:val="24"/>
        </w:rPr>
        <w:t>Department</w:t>
      </w:r>
      <w:r>
        <w:rPr>
          <w:spacing w:val="-3"/>
          <w:sz w:val="24"/>
        </w:rPr>
        <w:t xml:space="preserve"> </w:t>
      </w:r>
      <w:r>
        <w:rPr>
          <w:sz w:val="24"/>
        </w:rPr>
        <w:t>for</w:t>
      </w:r>
      <w:r>
        <w:rPr>
          <w:spacing w:val="-4"/>
          <w:sz w:val="24"/>
        </w:rPr>
        <w:t xml:space="preserve"> </w:t>
      </w:r>
      <w:r>
        <w:rPr>
          <w:sz w:val="24"/>
        </w:rPr>
        <w:t>atleast</w:t>
      </w:r>
      <w:r>
        <w:rPr>
          <w:spacing w:val="-3"/>
          <w:sz w:val="24"/>
        </w:rPr>
        <w:t xml:space="preserve"> </w:t>
      </w:r>
      <w:r>
        <w:rPr>
          <w:sz w:val="24"/>
        </w:rPr>
        <w:t>six months after the assessment.</w:t>
      </w:r>
    </w:p>
    <w:p w14:paraId="3A005065" w14:textId="77777777" w:rsidR="0047733A" w:rsidRDefault="00A66171">
      <w:pPr>
        <w:pStyle w:val="ListParagraph"/>
        <w:numPr>
          <w:ilvl w:val="0"/>
          <w:numId w:val="1"/>
        </w:numPr>
        <w:tabs>
          <w:tab w:val="left" w:pos="1797"/>
        </w:tabs>
        <w:spacing w:before="220"/>
        <w:ind w:right="1454"/>
        <w:jc w:val="both"/>
        <w:rPr>
          <w:sz w:val="24"/>
        </w:rPr>
      </w:pPr>
      <w:r>
        <w:rPr>
          <w:sz w:val="24"/>
        </w:rPr>
        <w:t>The External performance of students will be assessed by end semester examinations conducted by the University. The Answer papers of University examination will be evaluated according to University rules by the Board of Examiners constituted by the competent authority.</w:t>
      </w:r>
    </w:p>
    <w:sectPr w:rsidR="0047733A">
      <w:pgSz w:w="11920" w:h="16850"/>
      <w:pgMar w:top="1240" w:right="720" w:bottom="540" w:left="720" w:header="454" w:footer="3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569A6" w14:textId="77777777" w:rsidR="00BB4A11" w:rsidRDefault="00BB4A11">
      <w:r>
        <w:separator/>
      </w:r>
    </w:p>
  </w:endnote>
  <w:endnote w:type="continuationSeparator" w:id="0">
    <w:p w14:paraId="75F90B29" w14:textId="77777777" w:rsidR="00BB4A11" w:rsidRDefault="00BB4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Arial Black">
    <w:altName w:val="Arial Black"/>
    <w:panose1 w:val="020B0A04020102020204"/>
    <w:charset w:val="00"/>
    <w:family w:val="swiss"/>
    <w:pitch w:val="variable"/>
    <w:sig w:usb0="00000287" w:usb1="000000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81D7D" w14:textId="77777777" w:rsidR="00860E27" w:rsidRDefault="00860E27">
    <w:pPr>
      <w:pStyle w:val="BodyText"/>
      <w:spacing w:line="14" w:lineRule="auto"/>
      <w:rPr>
        <w:sz w:val="20"/>
      </w:rPr>
    </w:pPr>
    <w:r>
      <w:rPr>
        <w:noProof/>
        <w:sz w:val="20"/>
      </w:rPr>
      <mc:AlternateContent>
        <mc:Choice Requires="wps">
          <w:drawing>
            <wp:anchor distT="0" distB="0" distL="0" distR="0" simplePos="0" relativeHeight="478657536" behindDoc="1" locked="0" layoutInCell="1" allowOverlap="1" wp14:anchorId="49613A98" wp14:editId="3211B681">
              <wp:simplePos x="0" y="0"/>
              <wp:positionH relativeFrom="page">
                <wp:posOffset>3347948</wp:posOffset>
              </wp:positionH>
              <wp:positionV relativeFrom="page">
                <wp:posOffset>10329603</wp:posOffset>
              </wp:positionV>
              <wp:extent cx="868044" cy="1943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14:paraId="48B43111" w14:textId="77777777" w:rsidR="00860E27" w:rsidRDefault="00860E27">
                          <w:pPr>
                            <w:pStyle w:val="BodyText"/>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sidR="00D9452F">
                            <w:rPr>
                              <w:noProof/>
                              <w:color w:val="0000FF"/>
                            </w:rPr>
                            <w:t>98</w:t>
                          </w:r>
                          <w:r>
                            <w:rPr>
                              <w:color w:val="0000FF"/>
                            </w:rPr>
                            <w:fldChar w:fldCharType="end"/>
                          </w:r>
                          <w:r>
                            <w:rPr>
                              <w:color w:val="0000FF"/>
                            </w:rPr>
                            <w:t xml:space="preserve"> of </w:t>
                          </w:r>
                          <w:r>
                            <w:rPr>
                              <w:color w:val="0000FF"/>
                              <w:spacing w:val="-5"/>
                            </w:rPr>
                            <w:t>90</w:t>
                          </w:r>
                        </w:p>
                      </w:txbxContent>
                    </wps:txbx>
                    <wps:bodyPr wrap="square" lIns="0" tIns="0" rIns="0" bIns="0" rtlCol="0">
                      <a:noAutofit/>
                    </wps:bodyPr>
                  </wps:wsp>
                </a:graphicData>
              </a:graphic>
            </wp:anchor>
          </w:drawing>
        </mc:Choice>
        <mc:Fallback>
          <w:pict>
            <v:shapetype w14:anchorId="49613A98" id="_x0000_t202" coordsize="21600,21600" o:spt="202" path="m,l,21600r21600,l21600,xe">
              <v:stroke joinstyle="miter"/>
              <v:path gradientshapeok="t" o:connecttype="rect"/>
            </v:shapetype>
            <v:shape id="Textbox 14" o:spid="_x0000_s1075" type="#_x0000_t202" style="position:absolute;margin-left:263.6pt;margin-top:813.35pt;width:68.35pt;height:15.3pt;z-index:-2465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" filled="f" stroked="f">
              <v:path arrowok="t"/>
              <v:textbox inset="0,0,0,0">
                <w:txbxContent>
                  <w:p w14:paraId="48B43111" w14:textId="77777777" w:rsidR="00860E27" w:rsidRDefault="00860E27">
                    <w:pPr>
                      <w:pStyle w:val="BodyText"/>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sidR="00D9452F">
                      <w:rPr>
                        <w:noProof/>
                        <w:color w:val="0000FF"/>
                      </w:rPr>
                      <w:t>98</w:t>
                    </w:r>
                    <w:r>
                      <w:rPr>
                        <w:color w:val="0000FF"/>
                      </w:rPr>
                      <w:fldChar w:fldCharType="end"/>
                    </w:r>
                    <w:r>
                      <w:rPr>
                        <w:color w:val="0000FF"/>
                      </w:rPr>
                      <w:t xml:space="preserve"> of </w:t>
                    </w:r>
                    <w:r>
                      <w:rPr>
                        <w:color w:val="0000FF"/>
                        <w:spacing w:val="-5"/>
                      </w:rPr>
                      <w:t>90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75CB0A" w14:textId="77777777" w:rsidR="00BB4A11" w:rsidRDefault="00BB4A11">
      <w:r>
        <w:separator/>
      </w:r>
    </w:p>
  </w:footnote>
  <w:footnote w:type="continuationSeparator" w:id="0">
    <w:p w14:paraId="3F010CFF" w14:textId="77777777" w:rsidR="00BB4A11" w:rsidRDefault="00BB4A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E4451" w14:textId="77777777" w:rsidR="00860E27" w:rsidRDefault="00860E27">
    <w:pPr>
      <w:pStyle w:val="BodyText"/>
      <w:spacing w:line="14" w:lineRule="auto"/>
      <w:rPr>
        <w:sz w:val="20"/>
      </w:rPr>
    </w:pPr>
    <w:r>
      <w:rPr>
        <w:noProof/>
        <w:sz w:val="20"/>
      </w:rPr>
      <mc:AlternateContent>
        <mc:Choice Requires="wps">
          <w:drawing>
            <wp:anchor distT="0" distB="0" distL="0" distR="0" simplePos="0" relativeHeight="478657024" behindDoc="1" locked="0" layoutInCell="1" allowOverlap="1" wp14:anchorId="081A4058" wp14:editId="3C35C11A">
              <wp:simplePos x="0" y="0"/>
              <wp:positionH relativeFrom="page">
                <wp:posOffset>581024</wp:posOffset>
              </wp:positionH>
              <wp:positionV relativeFrom="page">
                <wp:posOffset>276225</wp:posOffset>
              </wp:positionV>
              <wp:extent cx="6486525" cy="37719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6525" cy="377190"/>
                      </a:xfrm>
                      <a:prstGeom prst="rect">
                        <a:avLst/>
                      </a:prstGeom>
                    </wps:spPr>
                    <wps:txbx>
                      <w:txbxContent>
                        <w:p w14:paraId="7A43D140" w14:textId="6AB6D1E2" w:rsidR="00860E27" w:rsidRDefault="00860E27" w:rsidP="00F70AC9">
                          <w:pPr>
                            <w:pStyle w:val="BodyText"/>
                            <w:spacing w:before="10"/>
                            <w:ind w:left="20" w:right="434"/>
                            <w:jc w:val="center"/>
                            <w:rPr>
                              <w:color w:val="0000FF"/>
                            </w:rPr>
                          </w:pPr>
                          <w:r>
                            <w:rPr>
                              <w:color w:val="0000FF"/>
                            </w:rPr>
                            <w:t xml:space="preserve">M.B.A. International Business 2026-27 onwards - Affiliated Colleges - SCAA DATED: </w:t>
                          </w:r>
                        </w:p>
                        <w:p w14:paraId="029EAA44" w14:textId="1BF69A0B" w:rsidR="00860E27" w:rsidRDefault="00860E27" w:rsidP="00F70AC9">
                          <w:pPr>
                            <w:pStyle w:val="BodyText"/>
                            <w:spacing w:before="10"/>
                            <w:ind w:left="20" w:right="434"/>
                            <w:jc w:val="center"/>
                          </w:pPr>
                        </w:p>
                        <w:p w14:paraId="5E805956" w14:textId="77777777" w:rsidR="00860E27" w:rsidRDefault="00860E27" w:rsidP="00F70AC9">
                          <w:pPr>
                            <w:pStyle w:val="BodyText"/>
                            <w:spacing w:before="10"/>
                            <w:ind w:left="20" w:right="434"/>
                            <w:jc w:val="center"/>
                          </w:pPr>
                        </w:p>
                      </w:txbxContent>
                    </wps:txbx>
                    <wps:bodyPr wrap="square" lIns="0" tIns="0" rIns="0" bIns="0" rtlCol="0">
                      <a:noAutofit/>
                    </wps:bodyPr>
                  </wps:wsp>
                </a:graphicData>
              </a:graphic>
              <wp14:sizeRelH relativeFrom="margin">
                <wp14:pctWidth>0</wp14:pctWidth>
              </wp14:sizeRelH>
            </wp:anchor>
          </w:drawing>
        </mc:Choice>
        <mc:Fallback>
          <w:pict>
            <v:shapetype w14:anchorId="081A4058" id="_x0000_t202" coordsize="21600,21600" o:spt="202" path="m,l,21600r21600,l21600,xe">
              <v:stroke joinstyle="miter"/>
              <v:path gradientshapeok="t" o:connecttype="rect"/>
            </v:shapetype>
            <v:shape id="Textbox 13" o:spid="_x0000_s1074" type="#_x0000_t202" style="position:absolute;margin-left:45.75pt;margin-top:21.75pt;width:510.75pt;height:29.7pt;z-index:-246594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" filled="f" stroked="f">
              <v:path arrowok="t"/>
              <v:textbox inset="0,0,0,0">
                <w:txbxContent>
                  <w:p w14:paraId="7A43D140" w14:textId="6AB6D1E2" w:rsidR="00860E27" w:rsidRDefault="00860E27" w:rsidP="00F70AC9">
                    <w:pPr>
                      <w:pStyle w:val="BodyText"/>
                      <w:spacing w:before="10"/>
                      <w:ind w:left="20" w:right="434"/>
                      <w:jc w:val="center"/>
                      <w:rPr>
                        <w:color w:val="0000FF"/>
                      </w:rPr>
                    </w:pPr>
                    <w:r>
                      <w:rPr>
                        <w:color w:val="0000FF"/>
                      </w:rPr>
                      <w:t xml:space="preserve">M.B.A. International Business 2026-27 onwards - Affiliated Colleges - SCAA DATED: </w:t>
                    </w:r>
                  </w:p>
                  <w:p w14:paraId="029EAA44" w14:textId="1BF69A0B" w:rsidR="00860E27" w:rsidRDefault="00860E27" w:rsidP="00F70AC9">
                    <w:pPr>
                      <w:pStyle w:val="BodyText"/>
                      <w:spacing w:before="10"/>
                      <w:ind w:left="20" w:right="434"/>
                      <w:jc w:val="center"/>
                    </w:pPr>
                  </w:p>
                  <w:p w14:paraId="5E805956" w14:textId="77777777" w:rsidR="00860E27" w:rsidRDefault="00860E27" w:rsidP="00F70AC9">
                    <w:pPr>
                      <w:pStyle w:val="BodyText"/>
                      <w:spacing w:before="10"/>
                      <w:ind w:left="20" w:right="434"/>
                      <w:jc w:val="cente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4329E"/>
    <w:multiLevelType w:val="hybridMultilevel"/>
    <w:tmpl w:val="24D09AE4"/>
    <w:lvl w:ilvl="0" w:tplc="CBF4D8FC">
      <w:start w:val="1"/>
      <w:numFmt w:val="decimal"/>
      <w:lvlText w:val="%1."/>
      <w:lvlJc w:val="left"/>
      <w:pPr>
        <w:ind w:left="832" w:hanging="608"/>
        <w:jc w:val="left"/>
      </w:pPr>
      <w:rPr>
        <w:rFonts w:ascii="Times New Roman" w:eastAsia="Times New Roman" w:hAnsi="Times New Roman" w:cs="Times New Roman" w:hint="default"/>
        <w:b w:val="0"/>
        <w:bCs w:val="0"/>
        <w:i w:val="0"/>
        <w:iCs w:val="0"/>
        <w:spacing w:val="-6"/>
        <w:w w:val="98"/>
        <w:sz w:val="24"/>
        <w:szCs w:val="24"/>
        <w:lang w:val="en-US" w:eastAsia="en-US" w:bidi="ar-SA"/>
      </w:rPr>
    </w:lvl>
    <w:lvl w:ilvl="1" w:tplc="D4289BBA">
      <w:numFmt w:val="bullet"/>
      <w:lvlText w:val="•"/>
      <w:lvlJc w:val="left"/>
      <w:pPr>
        <w:ind w:left="1729" w:hanging="608"/>
      </w:pPr>
      <w:rPr>
        <w:rFonts w:hint="default"/>
        <w:lang w:val="en-US" w:eastAsia="en-US" w:bidi="ar-SA"/>
      </w:rPr>
    </w:lvl>
    <w:lvl w:ilvl="2" w:tplc="A2BC717E">
      <w:numFmt w:val="bullet"/>
      <w:lvlText w:val="•"/>
      <w:lvlJc w:val="left"/>
      <w:pPr>
        <w:ind w:left="2619" w:hanging="608"/>
      </w:pPr>
      <w:rPr>
        <w:rFonts w:hint="default"/>
        <w:lang w:val="en-US" w:eastAsia="en-US" w:bidi="ar-SA"/>
      </w:rPr>
    </w:lvl>
    <w:lvl w:ilvl="3" w:tplc="5D620CDE">
      <w:numFmt w:val="bullet"/>
      <w:lvlText w:val="•"/>
      <w:lvlJc w:val="left"/>
      <w:pPr>
        <w:ind w:left="3509" w:hanging="608"/>
      </w:pPr>
      <w:rPr>
        <w:rFonts w:hint="default"/>
        <w:lang w:val="en-US" w:eastAsia="en-US" w:bidi="ar-SA"/>
      </w:rPr>
    </w:lvl>
    <w:lvl w:ilvl="4" w:tplc="0FF0BF58">
      <w:numFmt w:val="bullet"/>
      <w:lvlText w:val="•"/>
      <w:lvlJc w:val="left"/>
      <w:pPr>
        <w:ind w:left="4398" w:hanging="608"/>
      </w:pPr>
      <w:rPr>
        <w:rFonts w:hint="default"/>
        <w:lang w:val="en-US" w:eastAsia="en-US" w:bidi="ar-SA"/>
      </w:rPr>
    </w:lvl>
    <w:lvl w:ilvl="5" w:tplc="02E0B98E">
      <w:numFmt w:val="bullet"/>
      <w:lvlText w:val="•"/>
      <w:lvlJc w:val="left"/>
      <w:pPr>
        <w:ind w:left="5288" w:hanging="608"/>
      </w:pPr>
      <w:rPr>
        <w:rFonts w:hint="default"/>
        <w:lang w:val="en-US" w:eastAsia="en-US" w:bidi="ar-SA"/>
      </w:rPr>
    </w:lvl>
    <w:lvl w:ilvl="6" w:tplc="2C6EE236">
      <w:numFmt w:val="bullet"/>
      <w:lvlText w:val="•"/>
      <w:lvlJc w:val="left"/>
      <w:pPr>
        <w:ind w:left="6178" w:hanging="608"/>
      </w:pPr>
      <w:rPr>
        <w:rFonts w:hint="default"/>
        <w:lang w:val="en-US" w:eastAsia="en-US" w:bidi="ar-SA"/>
      </w:rPr>
    </w:lvl>
    <w:lvl w:ilvl="7" w:tplc="AEA22F86">
      <w:numFmt w:val="bullet"/>
      <w:lvlText w:val="•"/>
      <w:lvlJc w:val="left"/>
      <w:pPr>
        <w:ind w:left="7067" w:hanging="608"/>
      </w:pPr>
      <w:rPr>
        <w:rFonts w:hint="default"/>
        <w:lang w:val="en-US" w:eastAsia="en-US" w:bidi="ar-SA"/>
      </w:rPr>
    </w:lvl>
    <w:lvl w:ilvl="8" w:tplc="93964A02">
      <w:numFmt w:val="bullet"/>
      <w:lvlText w:val="•"/>
      <w:lvlJc w:val="left"/>
      <w:pPr>
        <w:ind w:left="7957" w:hanging="608"/>
      </w:pPr>
      <w:rPr>
        <w:rFonts w:hint="default"/>
        <w:lang w:val="en-US" w:eastAsia="en-US" w:bidi="ar-SA"/>
      </w:rPr>
    </w:lvl>
  </w:abstractNum>
  <w:abstractNum w:abstractNumId="1">
    <w:nsid w:val="0B334763"/>
    <w:multiLevelType w:val="hybridMultilevel"/>
    <w:tmpl w:val="CEE82018"/>
    <w:lvl w:ilvl="0" w:tplc="B2142D96">
      <w:start w:val="1"/>
      <w:numFmt w:val="decimal"/>
      <w:lvlText w:val="%1."/>
      <w:lvlJc w:val="left"/>
      <w:pPr>
        <w:ind w:left="1797" w:hanging="360"/>
        <w:jc w:val="left"/>
      </w:pPr>
      <w:rPr>
        <w:rFonts w:ascii="Times New Roman" w:eastAsia="Times New Roman" w:hAnsi="Times New Roman" w:cs="Times New Roman" w:hint="default"/>
        <w:b w:val="0"/>
        <w:bCs w:val="0"/>
        <w:i w:val="0"/>
        <w:iCs w:val="0"/>
        <w:spacing w:val="-9"/>
        <w:w w:val="95"/>
        <w:sz w:val="24"/>
        <w:szCs w:val="24"/>
        <w:lang w:val="en-US" w:eastAsia="en-US" w:bidi="ar-SA"/>
      </w:rPr>
    </w:lvl>
    <w:lvl w:ilvl="1" w:tplc="3A4606F2">
      <w:numFmt w:val="bullet"/>
      <w:lvlText w:val="•"/>
      <w:lvlJc w:val="left"/>
      <w:pPr>
        <w:ind w:left="2667" w:hanging="360"/>
      </w:pPr>
      <w:rPr>
        <w:rFonts w:hint="default"/>
        <w:lang w:val="en-US" w:eastAsia="en-US" w:bidi="ar-SA"/>
      </w:rPr>
    </w:lvl>
    <w:lvl w:ilvl="2" w:tplc="AEE06CB0">
      <w:numFmt w:val="bullet"/>
      <w:lvlText w:val="•"/>
      <w:lvlJc w:val="left"/>
      <w:pPr>
        <w:ind w:left="3534" w:hanging="360"/>
      </w:pPr>
      <w:rPr>
        <w:rFonts w:hint="default"/>
        <w:lang w:val="en-US" w:eastAsia="en-US" w:bidi="ar-SA"/>
      </w:rPr>
    </w:lvl>
    <w:lvl w:ilvl="3" w:tplc="23863A48">
      <w:numFmt w:val="bullet"/>
      <w:lvlText w:val="•"/>
      <w:lvlJc w:val="left"/>
      <w:pPr>
        <w:ind w:left="4401" w:hanging="360"/>
      </w:pPr>
      <w:rPr>
        <w:rFonts w:hint="default"/>
        <w:lang w:val="en-US" w:eastAsia="en-US" w:bidi="ar-SA"/>
      </w:rPr>
    </w:lvl>
    <w:lvl w:ilvl="4" w:tplc="2C02C2C0">
      <w:numFmt w:val="bullet"/>
      <w:lvlText w:val="•"/>
      <w:lvlJc w:val="left"/>
      <w:pPr>
        <w:ind w:left="5268" w:hanging="360"/>
      </w:pPr>
      <w:rPr>
        <w:rFonts w:hint="default"/>
        <w:lang w:val="en-US" w:eastAsia="en-US" w:bidi="ar-SA"/>
      </w:rPr>
    </w:lvl>
    <w:lvl w:ilvl="5" w:tplc="C8A6070E">
      <w:numFmt w:val="bullet"/>
      <w:lvlText w:val="•"/>
      <w:lvlJc w:val="left"/>
      <w:pPr>
        <w:ind w:left="6135" w:hanging="360"/>
      </w:pPr>
      <w:rPr>
        <w:rFonts w:hint="default"/>
        <w:lang w:val="en-US" w:eastAsia="en-US" w:bidi="ar-SA"/>
      </w:rPr>
    </w:lvl>
    <w:lvl w:ilvl="6" w:tplc="00F29D56">
      <w:numFmt w:val="bullet"/>
      <w:lvlText w:val="•"/>
      <w:lvlJc w:val="left"/>
      <w:pPr>
        <w:ind w:left="7002" w:hanging="360"/>
      </w:pPr>
      <w:rPr>
        <w:rFonts w:hint="default"/>
        <w:lang w:val="en-US" w:eastAsia="en-US" w:bidi="ar-SA"/>
      </w:rPr>
    </w:lvl>
    <w:lvl w:ilvl="7" w:tplc="97C03682">
      <w:numFmt w:val="bullet"/>
      <w:lvlText w:val="•"/>
      <w:lvlJc w:val="left"/>
      <w:pPr>
        <w:ind w:left="7869" w:hanging="360"/>
      </w:pPr>
      <w:rPr>
        <w:rFonts w:hint="default"/>
        <w:lang w:val="en-US" w:eastAsia="en-US" w:bidi="ar-SA"/>
      </w:rPr>
    </w:lvl>
    <w:lvl w:ilvl="8" w:tplc="6BF4F302">
      <w:numFmt w:val="bullet"/>
      <w:lvlText w:val="•"/>
      <w:lvlJc w:val="left"/>
      <w:pPr>
        <w:ind w:left="8736" w:hanging="360"/>
      </w:pPr>
      <w:rPr>
        <w:rFonts w:hint="default"/>
        <w:lang w:val="en-US" w:eastAsia="en-US" w:bidi="ar-SA"/>
      </w:rPr>
    </w:lvl>
  </w:abstractNum>
  <w:abstractNum w:abstractNumId="2">
    <w:nsid w:val="0D9E15A0"/>
    <w:multiLevelType w:val="hybridMultilevel"/>
    <w:tmpl w:val="A59AB2A6"/>
    <w:lvl w:ilvl="0" w:tplc="2FECD43E">
      <w:start w:val="1"/>
      <w:numFmt w:val="decimal"/>
      <w:lvlText w:val="%1."/>
      <w:lvlJc w:val="left"/>
      <w:pPr>
        <w:ind w:left="547" w:hanging="317"/>
        <w:jc w:val="left"/>
      </w:pPr>
      <w:rPr>
        <w:rFonts w:ascii="Times New Roman" w:eastAsia="Times New Roman" w:hAnsi="Times New Roman" w:cs="Times New Roman" w:hint="default"/>
        <w:b w:val="0"/>
        <w:bCs w:val="0"/>
        <w:i w:val="0"/>
        <w:iCs w:val="0"/>
        <w:spacing w:val="-6"/>
        <w:w w:val="98"/>
        <w:sz w:val="24"/>
        <w:szCs w:val="24"/>
        <w:lang w:val="en-US" w:eastAsia="en-US" w:bidi="ar-SA"/>
      </w:rPr>
    </w:lvl>
    <w:lvl w:ilvl="1" w:tplc="D9B6D4B4">
      <w:numFmt w:val="bullet"/>
      <w:lvlText w:val="•"/>
      <w:lvlJc w:val="left"/>
      <w:pPr>
        <w:ind w:left="1410" w:hanging="317"/>
      </w:pPr>
      <w:rPr>
        <w:rFonts w:hint="default"/>
        <w:lang w:val="en-US" w:eastAsia="en-US" w:bidi="ar-SA"/>
      </w:rPr>
    </w:lvl>
    <w:lvl w:ilvl="2" w:tplc="7D86E936">
      <w:numFmt w:val="bullet"/>
      <w:lvlText w:val="•"/>
      <w:lvlJc w:val="left"/>
      <w:pPr>
        <w:ind w:left="2280" w:hanging="317"/>
      </w:pPr>
      <w:rPr>
        <w:rFonts w:hint="default"/>
        <w:lang w:val="en-US" w:eastAsia="en-US" w:bidi="ar-SA"/>
      </w:rPr>
    </w:lvl>
    <w:lvl w:ilvl="3" w:tplc="6FB4D66E">
      <w:numFmt w:val="bullet"/>
      <w:lvlText w:val="•"/>
      <w:lvlJc w:val="left"/>
      <w:pPr>
        <w:ind w:left="3150" w:hanging="317"/>
      </w:pPr>
      <w:rPr>
        <w:rFonts w:hint="default"/>
        <w:lang w:val="en-US" w:eastAsia="en-US" w:bidi="ar-SA"/>
      </w:rPr>
    </w:lvl>
    <w:lvl w:ilvl="4" w:tplc="F6721C4A">
      <w:numFmt w:val="bullet"/>
      <w:lvlText w:val="•"/>
      <w:lvlJc w:val="left"/>
      <w:pPr>
        <w:ind w:left="4021" w:hanging="317"/>
      </w:pPr>
      <w:rPr>
        <w:rFonts w:hint="default"/>
        <w:lang w:val="en-US" w:eastAsia="en-US" w:bidi="ar-SA"/>
      </w:rPr>
    </w:lvl>
    <w:lvl w:ilvl="5" w:tplc="B734D1A0">
      <w:numFmt w:val="bullet"/>
      <w:lvlText w:val="•"/>
      <w:lvlJc w:val="left"/>
      <w:pPr>
        <w:ind w:left="4891" w:hanging="317"/>
      </w:pPr>
      <w:rPr>
        <w:rFonts w:hint="default"/>
        <w:lang w:val="en-US" w:eastAsia="en-US" w:bidi="ar-SA"/>
      </w:rPr>
    </w:lvl>
    <w:lvl w:ilvl="6" w:tplc="5F2EF3B0">
      <w:numFmt w:val="bullet"/>
      <w:lvlText w:val="•"/>
      <w:lvlJc w:val="left"/>
      <w:pPr>
        <w:ind w:left="5761" w:hanging="317"/>
      </w:pPr>
      <w:rPr>
        <w:rFonts w:hint="default"/>
        <w:lang w:val="en-US" w:eastAsia="en-US" w:bidi="ar-SA"/>
      </w:rPr>
    </w:lvl>
    <w:lvl w:ilvl="7" w:tplc="5622E29E">
      <w:numFmt w:val="bullet"/>
      <w:lvlText w:val="•"/>
      <w:lvlJc w:val="left"/>
      <w:pPr>
        <w:ind w:left="6632" w:hanging="317"/>
      </w:pPr>
      <w:rPr>
        <w:rFonts w:hint="default"/>
        <w:lang w:val="en-US" w:eastAsia="en-US" w:bidi="ar-SA"/>
      </w:rPr>
    </w:lvl>
    <w:lvl w:ilvl="8" w:tplc="5D32A062">
      <w:numFmt w:val="bullet"/>
      <w:lvlText w:val="•"/>
      <w:lvlJc w:val="left"/>
      <w:pPr>
        <w:ind w:left="7502" w:hanging="317"/>
      </w:pPr>
      <w:rPr>
        <w:rFonts w:hint="default"/>
        <w:lang w:val="en-US" w:eastAsia="en-US" w:bidi="ar-SA"/>
      </w:rPr>
    </w:lvl>
  </w:abstractNum>
  <w:abstractNum w:abstractNumId="3">
    <w:nsid w:val="0E422983"/>
    <w:multiLevelType w:val="hybridMultilevel"/>
    <w:tmpl w:val="7D5C9D36"/>
    <w:lvl w:ilvl="0" w:tplc="CA0CBD24">
      <w:start w:val="1"/>
      <w:numFmt w:val="decimal"/>
      <w:lvlText w:val="%1."/>
      <w:lvlJc w:val="left"/>
      <w:pPr>
        <w:ind w:left="1797" w:hanging="363"/>
        <w:jc w:val="left"/>
      </w:pPr>
      <w:rPr>
        <w:rFonts w:ascii="Times New Roman" w:eastAsia="Times New Roman" w:hAnsi="Times New Roman" w:cs="Times New Roman" w:hint="default"/>
        <w:b w:val="0"/>
        <w:bCs w:val="0"/>
        <w:i w:val="0"/>
        <w:iCs w:val="0"/>
        <w:spacing w:val="-4"/>
        <w:w w:val="95"/>
        <w:sz w:val="24"/>
        <w:szCs w:val="24"/>
        <w:lang w:val="en-US" w:eastAsia="en-US" w:bidi="ar-SA"/>
      </w:rPr>
    </w:lvl>
    <w:lvl w:ilvl="1" w:tplc="ABBE41FC">
      <w:numFmt w:val="bullet"/>
      <w:lvlText w:val="•"/>
      <w:lvlJc w:val="left"/>
      <w:pPr>
        <w:ind w:left="2667" w:hanging="363"/>
      </w:pPr>
      <w:rPr>
        <w:rFonts w:hint="default"/>
        <w:lang w:val="en-US" w:eastAsia="en-US" w:bidi="ar-SA"/>
      </w:rPr>
    </w:lvl>
    <w:lvl w:ilvl="2" w:tplc="D6E6D796">
      <w:numFmt w:val="bullet"/>
      <w:lvlText w:val="•"/>
      <w:lvlJc w:val="left"/>
      <w:pPr>
        <w:ind w:left="3534" w:hanging="363"/>
      </w:pPr>
      <w:rPr>
        <w:rFonts w:hint="default"/>
        <w:lang w:val="en-US" w:eastAsia="en-US" w:bidi="ar-SA"/>
      </w:rPr>
    </w:lvl>
    <w:lvl w:ilvl="3" w:tplc="1658A1EC">
      <w:numFmt w:val="bullet"/>
      <w:lvlText w:val="•"/>
      <w:lvlJc w:val="left"/>
      <w:pPr>
        <w:ind w:left="4401" w:hanging="363"/>
      </w:pPr>
      <w:rPr>
        <w:rFonts w:hint="default"/>
        <w:lang w:val="en-US" w:eastAsia="en-US" w:bidi="ar-SA"/>
      </w:rPr>
    </w:lvl>
    <w:lvl w:ilvl="4" w:tplc="55C4B812">
      <w:numFmt w:val="bullet"/>
      <w:lvlText w:val="•"/>
      <w:lvlJc w:val="left"/>
      <w:pPr>
        <w:ind w:left="5268" w:hanging="363"/>
      </w:pPr>
      <w:rPr>
        <w:rFonts w:hint="default"/>
        <w:lang w:val="en-US" w:eastAsia="en-US" w:bidi="ar-SA"/>
      </w:rPr>
    </w:lvl>
    <w:lvl w:ilvl="5" w:tplc="FE2431CA">
      <w:numFmt w:val="bullet"/>
      <w:lvlText w:val="•"/>
      <w:lvlJc w:val="left"/>
      <w:pPr>
        <w:ind w:left="6135" w:hanging="363"/>
      </w:pPr>
      <w:rPr>
        <w:rFonts w:hint="default"/>
        <w:lang w:val="en-US" w:eastAsia="en-US" w:bidi="ar-SA"/>
      </w:rPr>
    </w:lvl>
    <w:lvl w:ilvl="6" w:tplc="7988C172">
      <w:numFmt w:val="bullet"/>
      <w:lvlText w:val="•"/>
      <w:lvlJc w:val="left"/>
      <w:pPr>
        <w:ind w:left="7002" w:hanging="363"/>
      </w:pPr>
      <w:rPr>
        <w:rFonts w:hint="default"/>
        <w:lang w:val="en-US" w:eastAsia="en-US" w:bidi="ar-SA"/>
      </w:rPr>
    </w:lvl>
    <w:lvl w:ilvl="7" w:tplc="BEB00BAA">
      <w:numFmt w:val="bullet"/>
      <w:lvlText w:val="•"/>
      <w:lvlJc w:val="left"/>
      <w:pPr>
        <w:ind w:left="7869" w:hanging="363"/>
      </w:pPr>
      <w:rPr>
        <w:rFonts w:hint="default"/>
        <w:lang w:val="en-US" w:eastAsia="en-US" w:bidi="ar-SA"/>
      </w:rPr>
    </w:lvl>
    <w:lvl w:ilvl="8" w:tplc="DEAE5A06">
      <w:numFmt w:val="bullet"/>
      <w:lvlText w:val="•"/>
      <w:lvlJc w:val="left"/>
      <w:pPr>
        <w:ind w:left="8736" w:hanging="363"/>
      </w:pPr>
      <w:rPr>
        <w:rFonts w:hint="default"/>
        <w:lang w:val="en-US" w:eastAsia="en-US" w:bidi="ar-SA"/>
      </w:rPr>
    </w:lvl>
  </w:abstractNum>
  <w:abstractNum w:abstractNumId="4">
    <w:nsid w:val="107D506B"/>
    <w:multiLevelType w:val="hybridMultilevel"/>
    <w:tmpl w:val="BACCC052"/>
    <w:lvl w:ilvl="0" w:tplc="7EFE40E4">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C2DADE6A">
      <w:numFmt w:val="bullet"/>
      <w:lvlText w:val="•"/>
      <w:lvlJc w:val="left"/>
      <w:pPr>
        <w:ind w:left="1296" w:hanging="240"/>
      </w:pPr>
      <w:rPr>
        <w:rFonts w:hint="default"/>
        <w:lang w:val="en-US" w:eastAsia="en-US" w:bidi="ar-SA"/>
      </w:rPr>
    </w:lvl>
    <w:lvl w:ilvl="2" w:tplc="0C9AB79C">
      <w:numFmt w:val="bullet"/>
      <w:lvlText w:val="•"/>
      <w:lvlJc w:val="left"/>
      <w:pPr>
        <w:ind w:left="2233" w:hanging="240"/>
      </w:pPr>
      <w:rPr>
        <w:rFonts w:hint="default"/>
        <w:lang w:val="en-US" w:eastAsia="en-US" w:bidi="ar-SA"/>
      </w:rPr>
    </w:lvl>
    <w:lvl w:ilvl="3" w:tplc="5D12CEE8">
      <w:numFmt w:val="bullet"/>
      <w:lvlText w:val="•"/>
      <w:lvlJc w:val="left"/>
      <w:pPr>
        <w:ind w:left="3170" w:hanging="240"/>
      </w:pPr>
      <w:rPr>
        <w:rFonts w:hint="default"/>
        <w:lang w:val="en-US" w:eastAsia="en-US" w:bidi="ar-SA"/>
      </w:rPr>
    </w:lvl>
    <w:lvl w:ilvl="4" w:tplc="183C1F26">
      <w:numFmt w:val="bullet"/>
      <w:lvlText w:val="•"/>
      <w:lvlJc w:val="left"/>
      <w:pPr>
        <w:ind w:left="4106" w:hanging="240"/>
      </w:pPr>
      <w:rPr>
        <w:rFonts w:hint="default"/>
        <w:lang w:val="en-US" w:eastAsia="en-US" w:bidi="ar-SA"/>
      </w:rPr>
    </w:lvl>
    <w:lvl w:ilvl="5" w:tplc="46382C70">
      <w:numFmt w:val="bullet"/>
      <w:lvlText w:val="•"/>
      <w:lvlJc w:val="left"/>
      <w:pPr>
        <w:ind w:left="5043" w:hanging="240"/>
      </w:pPr>
      <w:rPr>
        <w:rFonts w:hint="default"/>
        <w:lang w:val="en-US" w:eastAsia="en-US" w:bidi="ar-SA"/>
      </w:rPr>
    </w:lvl>
    <w:lvl w:ilvl="6" w:tplc="1588403E">
      <w:numFmt w:val="bullet"/>
      <w:lvlText w:val="•"/>
      <w:lvlJc w:val="left"/>
      <w:pPr>
        <w:ind w:left="5980" w:hanging="240"/>
      </w:pPr>
      <w:rPr>
        <w:rFonts w:hint="default"/>
        <w:lang w:val="en-US" w:eastAsia="en-US" w:bidi="ar-SA"/>
      </w:rPr>
    </w:lvl>
    <w:lvl w:ilvl="7" w:tplc="F8C402CE">
      <w:numFmt w:val="bullet"/>
      <w:lvlText w:val="•"/>
      <w:lvlJc w:val="left"/>
      <w:pPr>
        <w:ind w:left="6916" w:hanging="240"/>
      </w:pPr>
      <w:rPr>
        <w:rFonts w:hint="default"/>
        <w:lang w:val="en-US" w:eastAsia="en-US" w:bidi="ar-SA"/>
      </w:rPr>
    </w:lvl>
    <w:lvl w:ilvl="8" w:tplc="0D3E4692">
      <w:numFmt w:val="bullet"/>
      <w:lvlText w:val="•"/>
      <w:lvlJc w:val="left"/>
      <w:pPr>
        <w:ind w:left="7853" w:hanging="240"/>
      </w:pPr>
      <w:rPr>
        <w:rFonts w:hint="default"/>
        <w:lang w:val="en-US" w:eastAsia="en-US" w:bidi="ar-SA"/>
      </w:rPr>
    </w:lvl>
  </w:abstractNum>
  <w:abstractNum w:abstractNumId="5">
    <w:nsid w:val="10E9755E"/>
    <w:multiLevelType w:val="hybridMultilevel"/>
    <w:tmpl w:val="E6E22CDC"/>
    <w:lvl w:ilvl="0" w:tplc="7A3A79EC">
      <w:start w:val="1"/>
      <w:numFmt w:val="decimal"/>
      <w:lvlText w:val="%1."/>
      <w:lvlJc w:val="left"/>
      <w:pPr>
        <w:ind w:left="585" w:hanging="608"/>
        <w:jc w:val="left"/>
      </w:pPr>
      <w:rPr>
        <w:rFonts w:ascii="Times New Roman" w:eastAsia="Times New Roman" w:hAnsi="Times New Roman" w:cs="Times New Roman" w:hint="default"/>
        <w:b w:val="0"/>
        <w:bCs w:val="0"/>
        <w:i w:val="0"/>
        <w:iCs w:val="0"/>
        <w:spacing w:val="-6"/>
        <w:w w:val="98"/>
        <w:sz w:val="24"/>
        <w:szCs w:val="24"/>
        <w:lang w:val="en-US" w:eastAsia="en-US" w:bidi="ar-SA"/>
      </w:rPr>
    </w:lvl>
    <w:lvl w:ilvl="1" w:tplc="B5F654DA">
      <w:numFmt w:val="bullet"/>
      <w:lvlText w:val="•"/>
      <w:lvlJc w:val="left"/>
      <w:pPr>
        <w:ind w:left="1444" w:hanging="608"/>
      </w:pPr>
      <w:rPr>
        <w:rFonts w:hint="default"/>
        <w:lang w:val="en-US" w:eastAsia="en-US" w:bidi="ar-SA"/>
      </w:rPr>
    </w:lvl>
    <w:lvl w:ilvl="2" w:tplc="954E5DE2">
      <w:numFmt w:val="bullet"/>
      <w:lvlText w:val="•"/>
      <w:lvlJc w:val="left"/>
      <w:pPr>
        <w:ind w:left="2308" w:hanging="608"/>
      </w:pPr>
      <w:rPr>
        <w:rFonts w:hint="default"/>
        <w:lang w:val="en-US" w:eastAsia="en-US" w:bidi="ar-SA"/>
      </w:rPr>
    </w:lvl>
    <w:lvl w:ilvl="3" w:tplc="FDF4184C">
      <w:numFmt w:val="bullet"/>
      <w:lvlText w:val="•"/>
      <w:lvlJc w:val="left"/>
      <w:pPr>
        <w:ind w:left="3172" w:hanging="608"/>
      </w:pPr>
      <w:rPr>
        <w:rFonts w:hint="default"/>
        <w:lang w:val="en-US" w:eastAsia="en-US" w:bidi="ar-SA"/>
      </w:rPr>
    </w:lvl>
    <w:lvl w:ilvl="4" w:tplc="82B01460">
      <w:numFmt w:val="bullet"/>
      <w:lvlText w:val="•"/>
      <w:lvlJc w:val="left"/>
      <w:pPr>
        <w:ind w:left="4036" w:hanging="608"/>
      </w:pPr>
      <w:rPr>
        <w:rFonts w:hint="default"/>
        <w:lang w:val="en-US" w:eastAsia="en-US" w:bidi="ar-SA"/>
      </w:rPr>
    </w:lvl>
    <w:lvl w:ilvl="5" w:tplc="F4D2E5B4">
      <w:numFmt w:val="bullet"/>
      <w:lvlText w:val="•"/>
      <w:lvlJc w:val="left"/>
      <w:pPr>
        <w:ind w:left="4901" w:hanging="608"/>
      </w:pPr>
      <w:rPr>
        <w:rFonts w:hint="default"/>
        <w:lang w:val="en-US" w:eastAsia="en-US" w:bidi="ar-SA"/>
      </w:rPr>
    </w:lvl>
    <w:lvl w:ilvl="6" w:tplc="EB70AA14">
      <w:numFmt w:val="bullet"/>
      <w:lvlText w:val="•"/>
      <w:lvlJc w:val="left"/>
      <w:pPr>
        <w:ind w:left="5765" w:hanging="608"/>
      </w:pPr>
      <w:rPr>
        <w:rFonts w:hint="default"/>
        <w:lang w:val="en-US" w:eastAsia="en-US" w:bidi="ar-SA"/>
      </w:rPr>
    </w:lvl>
    <w:lvl w:ilvl="7" w:tplc="4978FD6A">
      <w:numFmt w:val="bullet"/>
      <w:lvlText w:val="•"/>
      <w:lvlJc w:val="left"/>
      <w:pPr>
        <w:ind w:left="6629" w:hanging="608"/>
      </w:pPr>
      <w:rPr>
        <w:rFonts w:hint="default"/>
        <w:lang w:val="en-US" w:eastAsia="en-US" w:bidi="ar-SA"/>
      </w:rPr>
    </w:lvl>
    <w:lvl w:ilvl="8" w:tplc="778815AC">
      <w:numFmt w:val="bullet"/>
      <w:lvlText w:val="•"/>
      <w:lvlJc w:val="left"/>
      <w:pPr>
        <w:ind w:left="7493" w:hanging="608"/>
      </w:pPr>
      <w:rPr>
        <w:rFonts w:hint="default"/>
        <w:lang w:val="en-US" w:eastAsia="en-US" w:bidi="ar-SA"/>
      </w:rPr>
    </w:lvl>
  </w:abstractNum>
  <w:abstractNum w:abstractNumId="6">
    <w:nsid w:val="117F7227"/>
    <w:multiLevelType w:val="hybridMultilevel"/>
    <w:tmpl w:val="001C8FE0"/>
    <w:lvl w:ilvl="0" w:tplc="0128B45A">
      <w:start w:val="3"/>
      <w:numFmt w:val="decimal"/>
      <w:lvlText w:val="%1."/>
      <w:lvlJc w:val="left"/>
      <w:pPr>
        <w:ind w:left="352" w:hanging="243"/>
        <w:jc w:val="right"/>
      </w:pPr>
      <w:rPr>
        <w:rFonts w:ascii="Times New Roman" w:eastAsia="Times New Roman" w:hAnsi="Times New Roman" w:cs="Times New Roman" w:hint="default"/>
        <w:b w:val="0"/>
        <w:bCs w:val="0"/>
        <w:i w:val="0"/>
        <w:iCs w:val="0"/>
        <w:spacing w:val="-6"/>
        <w:w w:val="98"/>
        <w:sz w:val="24"/>
        <w:szCs w:val="24"/>
        <w:lang w:val="en-US" w:eastAsia="en-US" w:bidi="ar-SA"/>
      </w:rPr>
    </w:lvl>
    <w:lvl w:ilvl="1" w:tplc="5E2C4EEA">
      <w:numFmt w:val="bullet"/>
      <w:lvlText w:val="•"/>
      <w:lvlJc w:val="left"/>
      <w:pPr>
        <w:ind w:left="785" w:hanging="243"/>
      </w:pPr>
      <w:rPr>
        <w:rFonts w:hint="default"/>
        <w:lang w:val="en-US" w:eastAsia="en-US" w:bidi="ar-SA"/>
      </w:rPr>
    </w:lvl>
    <w:lvl w:ilvl="2" w:tplc="ED5C8C70">
      <w:numFmt w:val="bullet"/>
      <w:lvlText w:val="•"/>
      <w:lvlJc w:val="left"/>
      <w:pPr>
        <w:ind w:left="1210" w:hanging="243"/>
      </w:pPr>
      <w:rPr>
        <w:rFonts w:hint="default"/>
        <w:lang w:val="en-US" w:eastAsia="en-US" w:bidi="ar-SA"/>
      </w:rPr>
    </w:lvl>
    <w:lvl w:ilvl="3" w:tplc="1A92AC78">
      <w:numFmt w:val="bullet"/>
      <w:lvlText w:val="•"/>
      <w:lvlJc w:val="left"/>
      <w:pPr>
        <w:ind w:left="1635" w:hanging="243"/>
      </w:pPr>
      <w:rPr>
        <w:rFonts w:hint="default"/>
        <w:lang w:val="en-US" w:eastAsia="en-US" w:bidi="ar-SA"/>
      </w:rPr>
    </w:lvl>
    <w:lvl w:ilvl="4" w:tplc="EA7AC6F8">
      <w:numFmt w:val="bullet"/>
      <w:lvlText w:val="•"/>
      <w:lvlJc w:val="left"/>
      <w:pPr>
        <w:ind w:left="2060" w:hanging="243"/>
      </w:pPr>
      <w:rPr>
        <w:rFonts w:hint="default"/>
        <w:lang w:val="en-US" w:eastAsia="en-US" w:bidi="ar-SA"/>
      </w:rPr>
    </w:lvl>
    <w:lvl w:ilvl="5" w:tplc="C3BCB49A">
      <w:numFmt w:val="bullet"/>
      <w:lvlText w:val="•"/>
      <w:lvlJc w:val="left"/>
      <w:pPr>
        <w:ind w:left="2485" w:hanging="243"/>
      </w:pPr>
      <w:rPr>
        <w:rFonts w:hint="default"/>
        <w:lang w:val="en-US" w:eastAsia="en-US" w:bidi="ar-SA"/>
      </w:rPr>
    </w:lvl>
    <w:lvl w:ilvl="6" w:tplc="E6F27BFC">
      <w:numFmt w:val="bullet"/>
      <w:lvlText w:val="•"/>
      <w:lvlJc w:val="left"/>
      <w:pPr>
        <w:ind w:left="2910" w:hanging="243"/>
      </w:pPr>
      <w:rPr>
        <w:rFonts w:hint="default"/>
        <w:lang w:val="en-US" w:eastAsia="en-US" w:bidi="ar-SA"/>
      </w:rPr>
    </w:lvl>
    <w:lvl w:ilvl="7" w:tplc="E8547E8C">
      <w:numFmt w:val="bullet"/>
      <w:lvlText w:val="•"/>
      <w:lvlJc w:val="left"/>
      <w:pPr>
        <w:ind w:left="3335" w:hanging="243"/>
      </w:pPr>
      <w:rPr>
        <w:rFonts w:hint="default"/>
        <w:lang w:val="en-US" w:eastAsia="en-US" w:bidi="ar-SA"/>
      </w:rPr>
    </w:lvl>
    <w:lvl w:ilvl="8" w:tplc="28383E0C">
      <w:numFmt w:val="bullet"/>
      <w:lvlText w:val="•"/>
      <w:lvlJc w:val="left"/>
      <w:pPr>
        <w:ind w:left="3760" w:hanging="243"/>
      </w:pPr>
      <w:rPr>
        <w:rFonts w:hint="default"/>
        <w:lang w:val="en-US" w:eastAsia="en-US" w:bidi="ar-SA"/>
      </w:rPr>
    </w:lvl>
  </w:abstractNum>
  <w:abstractNum w:abstractNumId="7">
    <w:nsid w:val="15923F5B"/>
    <w:multiLevelType w:val="hybridMultilevel"/>
    <w:tmpl w:val="AB2AD5C2"/>
    <w:lvl w:ilvl="0" w:tplc="FF3AE118">
      <w:start w:val="7"/>
      <w:numFmt w:val="decimal"/>
      <w:lvlText w:val="%1."/>
      <w:lvlJc w:val="left"/>
      <w:pPr>
        <w:ind w:left="112" w:hanging="24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12A674E">
      <w:numFmt w:val="bullet"/>
      <w:lvlText w:val="•"/>
      <w:lvlJc w:val="left"/>
      <w:pPr>
        <w:ind w:left="569" w:hanging="243"/>
      </w:pPr>
      <w:rPr>
        <w:rFonts w:hint="default"/>
        <w:lang w:val="en-US" w:eastAsia="en-US" w:bidi="ar-SA"/>
      </w:rPr>
    </w:lvl>
    <w:lvl w:ilvl="2" w:tplc="8B0CD6A6">
      <w:numFmt w:val="bullet"/>
      <w:lvlText w:val="•"/>
      <w:lvlJc w:val="left"/>
      <w:pPr>
        <w:ind w:left="1018" w:hanging="243"/>
      </w:pPr>
      <w:rPr>
        <w:rFonts w:hint="default"/>
        <w:lang w:val="en-US" w:eastAsia="en-US" w:bidi="ar-SA"/>
      </w:rPr>
    </w:lvl>
    <w:lvl w:ilvl="3" w:tplc="1DD28A80">
      <w:numFmt w:val="bullet"/>
      <w:lvlText w:val="•"/>
      <w:lvlJc w:val="left"/>
      <w:pPr>
        <w:ind w:left="1467" w:hanging="243"/>
      </w:pPr>
      <w:rPr>
        <w:rFonts w:hint="default"/>
        <w:lang w:val="en-US" w:eastAsia="en-US" w:bidi="ar-SA"/>
      </w:rPr>
    </w:lvl>
    <w:lvl w:ilvl="4" w:tplc="D8560ED8">
      <w:numFmt w:val="bullet"/>
      <w:lvlText w:val="•"/>
      <w:lvlJc w:val="left"/>
      <w:pPr>
        <w:ind w:left="1916" w:hanging="243"/>
      </w:pPr>
      <w:rPr>
        <w:rFonts w:hint="default"/>
        <w:lang w:val="en-US" w:eastAsia="en-US" w:bidi="ar-SA"/>
      </w:rPr>
    </w:lvl>
    <w:lvl w:ilvl="5" w:tplc="FB3E0896">
      <w:numFmt w:val="bullet"/>
      <w:lvlText w:val="•"/>
      <w:lvlJc w:val="left"/>
      <w:pPr>
        <w:ind w:left="2365" w:hanging="243"/>
      </w:pPr>
      <w:rPr>
        <w:rFonts w:hint="default"/>
        <w:lang w:val="en-US" w:eastAsia="en-US" w:bidi="ar-SA"/>
      </w:rPr>
    </w:lvl>
    <w:lvl w:ilvl="6" w:tplc="AA8A0068">
      <w:numFmt w:val="bullet"/>
      <w:lvlText w:val="•"/>
      <w:lvlJc w:val="left"/>
      <w:pPr>
        <w:ind w:left="2814" w:hanging="243"/>
      </w:pPr>
      <w:rPr>
        <w:rFonts w:hint="default"/>
        <w:lang w:val="en-US" w:eastAsia="en-US" w:bidi="ar-SA"/>
      </w:rPr>
    </w:lvl>
    <w:lvl w:ilvl="7" w:tplc="168AEB78">
      <w:numFmt w:val="bullet"/>
      <w:lvlText w:val="•"/>
      <w:lvlJc w:val="left"/>
      <w:pPr>
        <w:ind w:left="3263" w:hanging="243"/>
      </w:pPr>
      <w:rPr>
        <w:rFonts w:hint="default"/>
        <w:lang w:val="en-US" w:eastAsia="en-US" w:bidi="ar-SA"/>
      </w:rPr>
    </w:lvl>
    <w:lvl w:ilvl="8" w:tplc="0722ECE0">
      <w:numFmt w:val="bullet"/>
      <w:lvlText w:val="•"/>
      <w:lvlJc w:val="left"/>
      <w:pPr>
        <w:ind w:left="3712" w:hanging="243"/>
      </w:pPr>
      <w:rPr>
        <w:rFonts w:hint="default"/>
        <w:lang w:val="en-US" w:eastAsia="en-US" w:bidi="ar-SA"/>
      </w:rPr>
    </w:lvl>
  </w:abstractNum>
  <w:abstractNum w:abstractNumId="8">
    <w:nsid w:val="1D4F0627"/>
    <w:multiLevelType w:val="hybridMultilevel"/>
    <w:tmpl w:val="712048D0"/>
    <w:lvl w:ilvl="0" w:tplc="EA2C5988">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16C49B18">
      <w:numFmt w:val="bullet"/>
      <w:lvlText w:val="•"/>
      <w:lvlJc w:val="left"/>
      <w:pPr>
        <w:ind w:left="1296" w:hanging="240"/>
      </w:pPr>
      <w:rPr>
        <w:rFonts w:hint="default"/>
        <w:lang w:val="en-US" w:eastAsia="en-US" w:bidi="ar-SA"/>
      </w:rPr>
    </w:lvl>
    <w:lvl w:ilvl="2" w:tplc="931C0B44">
      <w:numFmt w:val="bullet"/>
      <w:lvlText w:val="•"/>
      <w:lvlJc w:val="left"/>
      <w:pPr>
        <w:ind w:left="2232" w:hanging="240"/>
      </w:pPr>
      <w:rPr>
        <w:rFonts w:hint="default"/>
        <w:lang w:val="en-US" w:eastAsia="en-US" w:bidi="ar-SA"/>
      </w:rPr>
    </w:lvl>
    <w:lvl w:ilvl="3" w:tplc="9754F0EE">
      <w:numFmt w:val="bullet"/>
      <w:lvlText w:val="•"/>
      <w:lvlJc w:val="left"/>
      <w:pPr>
        <w:ind w:left="3168" w:hanging="240"/>
      </w:pPr>
      <w:rPr>
        <w:rFonts w:hint="default"/>
        <w:lang w:val="en-US" w:eastAsia="en-US" w:bidi="ar-SA"/>
      </w:rPr>
    </w:lvl>
    <w:lvl w:ilvl="4" w:tplc="7A601A58">
      <w:numFmt w:val="bullet"/>
      <w:lvlText w:val="•"/>
      <w:lvlJc w:val="left"/>
      <w:pPr>
        <w:ind w:left="4105" w:hanging="240"/>
      </w:pPr>
      <w:rPr>
        <w:rFonts w:hint="default"/>
        <w:lang w:val="en-US" w:eastAsia="en-US" w:bidi="ar-SA"/>
      </w:rPr>
    </w:lvl>
    <w:lvl w:ilvl="5" w:tplc="1E6A50C0">
      <w:numFmt w:val="bullet"/>
      <w:lvlText w:val="•"/>
      <w:lvlJc w:val="left"/>
      <w:pPr>
        <w:ind w:left="5041" w:hanging="240"/>
      </w:pPr>
      <w:rPr>
        <w:rFonts w:hint="default"/>
        <w:lang w:val="en-US" w:eastAsia="en-US" w:bidi="ar-SA"/>
      </w:rPr>
    </w:lvl>
    <w:lvl w:ilvl="6" w:tplc="6DE8D028">
      <w:numFmt w:val="bullet"/>
      <w:lvlText w:val="•"/>
      <w:lvlJc w:val="left"/>
      <w:pPr>
        <w:ind w:left="5977" w:hanging="240"/>
      </w:pPr>
      <w:rPr>
        <w:rFonts w:hint="default"/>
        <w:lang w:val="en-US" w:eastAsia="en-US" w:bidi="ar-SA"/>
      </w:rPr>
    </w:lvl>
    <w:lvl w:ilvl="7" w:tplc="304C508A">
      <w:numFmt w:val="bullet"/>
      <w:lvlText w:val="•"/>
      <w:lvlJc w:val="left"/>
      <w:pPr>
        <w:ind w:left="6914" w:hanging="240"/>
      </w:pPr>
      <w:rPr>
        <w:rFonts w:hint="default"/>
        <w:lang w:val="en-US" w:eastAsia="en-US" w:bidi="ar-SA"/>
      </w:rPr>
    </w:lvl>
    <w:lvl w:ilvl="8" w:tplc="3D58E30A">
      <w:numFmt w:val="bullet"/>
      <w:lvlText w:val="•"/>
      <w:lvlJc w:val="left"/>
      <w:pPr>
        <w:ind w:left="7850" w:hanging="240"/>
      </w:pPr>
      <w:rPr>
        <w:rFonts w:hint="default"/>
        <w:lang w:val="en-US" w:eastAsia="en-US" w:bidi="ar-SA"/>
      </w:rPr>
    </w:lvl>
  </w:abstractNum>
  <w:abstractNum w:abstractNumId="9">
    <w:nsid w:val="1E124FC7"/>
    <w:multiLevelType w:val="hybridMultilevel"/>
    <w:tmpl w:val="84320CEA"/>
    <w:lvl w:ilvl="0" w:tplc="D4D45EC2">
      <w:start w:val="1"/>
      <w:numFmt w:val="decimal"/>
      <w:lvlText w:val="%1."/>
      <w:lvlJc w:val="left"/>
      <w:pPr>
        <w:ind w:left="832" w:hanging="243"/>
        <w:jc w:val="left"/>
      </w:pPr>
      <w:rPr>
        <w:rFonts w:ascii="Times New Roman" w:eastAsia="Times New Roman" w:hAnsi="Times New Roman" w:cs="Times New Roman" w:hint="default"/>
        <w:b w:val="0"/>
        <w:bCs w:val="0"/>
        <w:i w:val="0"/>
        <w:iCs w:val="0"/>
        <w:spacing w:val="-5"/>
        <w:w w:val="100"/>
        <w:sz w:val="24"/>
        <w:szCs w:val="24"/>
        <w:lang w:val="en-US" w:eastAsia="en-US" w:bidi="ar-SA"/>
      </w:rPr>
    </w:lvl>
    <w:lvl w:ilvl="1" w:tplc="9CC4AFB4">
      <w:numFmt w:val="bullet"/>
      <w:lvlText w:val="•"/>
      <w:lvlJc w:val="left"/>
      <w:pPr>
        <w:ind w:left="1680" w:hanging="243"/>
      </w:pPr>
      <w:rPr>
        <w:rFonts w:hint="default"/>
        <w:lang w:val="en-US" w:eastAsia="en-US" w:bidi="ar-SA"/>
      </w:rPr>
    </w:lvl>
    <w:lvl w:ilvl="2" w:tplc="1C403704">
      <w:numFmt w:val="bullet"/>
      <w:lvlText w:val="•"/>
      <w:lvlJc w:val="left"/>
      <w:pPr>
        <w:ind w:left="2521" w:hanging="243"/>
      </w:pPr>
      <w:rPr>
        <w:rFonts w:hint="default"/>
        <w:lang w:val="en-US" w:eastAsia="en-US" w:bidi="ar-SA"/>
      </w:rPr>
    </w:lvl>
    <w:lvl w:ilvl="3" w:tplc="220C785A">
      <w:numFmt w:val="bullet"/>
      <w:lvlText w:val="•"/>
      <w:lvlJc w:val="left"/>
      <w:pPr>
        <w:ind w:left="3362" w:hanging="243"/>
      </w:pPr>
      <w:rPr>
        <w:rFonts w:hint="default"/>
        <w:lang w:val="en-US" w:eastAsia="en-US" w:bidi="ar-SA"/>
      </w:rPr>
    </w:lvl>
    <w:lvl w:ilvl="4" w:tplc="A5FEAB10">
      <w:numFmt w:val="bullet"/>
      <w:lvlText w:val="•"/>
      <w:lvlJc w:val="left"/>
      <w:pPr>
        <w:ind w:left="4203" w:hanging="243"/>
      </w:pPr>
      <w:rPr>
        <w:rFonts w:hint="default"/>
        <w:lang w:val="en-US" w:eastAsia="en-US" w:bidi="ar-SA"/>
      </w:rPr>
    </w:lvl>
    <w:lvl w:ilvl="5" w:tplc="FB823656">
      <w:numFmt w:val="bullet"/>
      <w:lvlText w:val="•"/>
      <w:lvlJc w:val="left"/>
      <w:pPr>
        <w:ind w:left="5044" w:hanging="243"/>
      </w:pPr>
      <w:rPr>
        <w:rFonts w:hint="default"/>
        <w:lang w:val="en-US" w:eastAsia="en-US" w:bidi="ar-SA"/>
      </w:rPr>
    </w:lvl>
    <w:lvl w:ilvl="6" w:tplc="CC58C7BE">
      <w:numFmt w:val="bullet"/>
      <w:lvlText w:val="•"/>
      <w:lvlJc w:val="left"/>
      <w:pPr>
        <w:ind w:left="5884" w:hanging="243"/>
      </w:pPr>
      <w:rPr>
        <w:rFonts w:hint="default"/>
        <w:lang w:val="en-US" w:eastAsia="en-US" w:bidi="ar-SA"/>
      </w:rPr>
    </w:lvl>
    <w:lvl w:ilvl="7" w:tplc="5F6417E6">
      <w:numFmt w:val="bullet"/>
      <w:lvlText w:val="•"/>
      <w:lvlJc w:val="left"/>
      <w:pPr>
        <w:ind w:left="6725" w:hanging="243"/>
      </w:pPr>
      <w:rPr>
        <w:rFonts w:hint="default"/>
        <w:lang w:val="en-US" w:eastAsia="en-US" w:bidi="ar-SA"/>
      </w:rPr>
    </w:lvl>
    <w:lvl w:ilvl="8" w:tplc="3294A8B2">
      <w:numFmt w:val="bullet"/>
      <w:lvlText w:val="•"/>
      <w:lvlJc w:val="left"/>
      <w:pPr>
        <w:ind w:left="7566" w:hanging="243"/>
      </w:pPr>
      <w:rPr>
        <w:rFonts w:hint="default"/>
        <w:lang w:val="en-US" w:eastAsia="en-US" w:bidi="ar-SA"/>
      </w:rPr>
    </w:lvl>
  </w:abstractNum>
  <w:abstractNum w:abstractNumId="10">
    <w:nsid w:val="1EA30C67"/>
    <w:multiLevelType w:val="hybridMultilevel"/>
    <w:tmpl w:val="FDAEA280"/>
    <w:lvl w:ilvl="0" w:tplc="9CE8EF2C">
      <w:start w:val="3"/>
      <w:numFmt w:val="decimal"/>
      <w:lvlText w:val="%1."/>
      <w:lvlJc w:val="left"/>
      <w:pPr>
        <w:ind w:left="355" w:hanging="243"/>
        <w:jc w:val="left"/>
      </w:pPr>
      <w:rPr>
        <w:rFonts w:ascii="Times New Roman" w:eastAsia="Times New Roman" w:hAnsi="Times New Roman" w:cs="Times New Roman" w:hint="default"/>
        <w:b w:val="0"/>
        <w:bCs w:val="0"/>
        <w:i w:val="0"/>
        <w:iCs w:val="0"/>
        <w:spacing w:val="-6"/>
        <w:w w:val="98"/>
        <w:sz w:val="24"/>
        <w:szCs w:val="24"/>
        <w:lang w:val="en-US" w:eastAsia="en-US" w:bidi="ar-SA"/>
      </w:rPr>
    </w:lvl>
    <w:lvl w:ilvl="1" w:tplc="26420648">
      <w:numFmt w:val="bullet"/>
      <w:lvlText w:val="•"/>
      <w:lvlJc w:val="left"/>
      <w:pPr>
        <w:ind w:left="785" w:hanging="243"/>
      </w:pPr>
      <w:rPr>
        <w:rFonts w:hint="default"/>
        <w:lang w:val="en-US" w:eastAsia="en-US" w:bidi="ar-SA"/>
      </w:rPr>
    </w:lvl>
    <w:lvl w:ilvl="2" w:tplc="5DA060BE">
      <w:numFmt w:val="bullet"/>
      <w:lvlText w:val="•"/>
      <w:lvlJc w:val="left"/>
      <w:pPr>
        <w:ind w:left="1211" w:hanging="243"/>
      </w:pPr>
      <w:rPr>
        <w:rFonts w:hint="default"/>
        <w:lang w:val="en-US" w:eastAsia="en-US" w:bidi="ar-SA"/>
      </w:rPr>
    </w:lvl>
    <w:lvl w:ilvl="3" w:tplc="C4CA13CA">
      <w:numFmt w:val="bullet"/>
      <w:lvlText w:val="•"/>
      <w:lvlJc w:val="left"/>
      <w:pPr>
        <w:ind w:left="1636" w:hanging="243"/>
      </w:pPr>
      <w:rPr>
        <w:rFonts w:hint="default"/>
        <w:lang w:val="en-US" w:eastAsia="en-US" w:bidi="ar-SA"/>
      </w:rPr>
    </w:lvl>
    <w:lvl w:ilvl="4" w:tplc="AEC8AEFC">
      <w:numFmt w:val="bullet"/>
      <w:lvlText w:val="•"/>
      <w:lvlJc w:val="left"/>
      <w:pPr>
        <w:ind w:left="2062" w:hanging="243"/>
      </w:pPr>
      <w:rPr>
        <w:rFonts w:hint="default"/>
        <w:lang w:val="en-US" w:eastAsia="en-US" w:bidi="ar-SA"/>
      </w:rPr>
    </w:lvl>
    <w:lvl w:ilvl="5" w:tplc="85C8C266">
      <w:numFmt w:val="bullet"/>
      <w:lvlText w:val="•"/>
      <w:lvlJc w:val="left"/>
      <w:pPr>
        <w:ind w:left="2487" w:hanging="243"/>
      </w:pPr>
      <w:rPr>
        <w:rFonts w:hint="default"/>
        <w:lang w:val="en-US" w:eastAsia="en-US" w:bidi="ar-SA"/>
      </w:rPr>
    </w:lvl>
    <w:lvl w:ilvl="6" w:tplc="470C06A8">
      <w:numFmt w:val="bullet"/>
      <w:lvlText w:val="•"/>
      <w:lvlJc w:val="left"/>
      <w:pPr>
        <w:ind w:left="2913" w:hanging="243"/>
      </w:pPr>
      <w:rPr>
        <w:rFonts w:hint="default"/>
        <w:lang w:val="en-US" w:eastAsia="en-US" w:bidi="ar-SA"/>
      </w:rPr>
    </w:lvl>
    <w:lvl w:ilvl="7" w:tplc="D6645D38">
      <w:numFmt w:val="bullet"/>
      <w:lvlText w:val="•"/>
      <w:lvlJc w:val="left"/>
      <w:pPr>
        <w:ind w:left="3338" w:hanging="243"/>
      </w:pPr>
      <w:rPr>
        <w:rFonts w:hint="default"/>
        <w:lang w:val="en-US" w:eastAsia="en-US" w:bidi="ar-SA"/>
      </w:rPr>
    </w:lvl>
    <w:lvl w:ilvl="8" w:tplc="9A74DF10">
      <w:numFmt w:val="bullet"/>
      <w:lvlText w:val="•"/>
      <w:lvlJc w:val="left"/>
      <w:pPr>
        <w:ind w:left="3764" w:hanging="243"/>
      </w:pPr>
      <w:rPr>
        <w:rFonts w:hint="default"/>
        <w:lang w:val="en-US" w:eastAsia="en-US" w:bidi="ar-SA"/>
      </w:rPr>
    </w:lvl>
  </w:abstractNum>
  <w:abstractNum w:abstractNumId="11">
    <w:nsid w:val="1EEC71FF"/>
    <w:multiLevelType w:val="hybridMultilevel"/>
    <w:tmpl w:val="4CEA3E50"/>
    <w:lvl w:ilvl="0" w:tplc="F0B84CDA">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BA7C9A48">
      <w:numFmt w:val="bullet"/>
      <w:lvlText w:val="•"/>
      <w:lvlJc w:val="left"/>
      <w:pPr>
        <w:ind w:left="1296" w:hanging="240"/>
      </w:pPr>
      <w:rPr>
        <w:rFonts w:hint="default"/>
        <w:lang w:val="en-US" w:eastAsia="en-US" w:bidi="ar-SA"/>
      </w:rPr>
    </w:lvl>
    <w:lvl w:ilvl="2" w:tplc="64BC030E">
      <w:numFmt w:val="bullet"/>
      <w:lvlText w:val="•"/>
      <w:lvlJc w:val="left"/>
      <w:pPr>
        <w:ind w:left="2233" w:hanging="240"/>
      </w:pPr>
      <w:rPr>
        <w:rFonts w:hint="default"/>
        <w:lang w:val="en-US" w:eastAsia="en-US" w:bidi="ar-SA"/>
      </w:rPr>
    </w:lvl>
    <w:lvl w:ilvl="3" w:tplc="A99EA8C4">
      <w:numFmt w:val="bullet"/>
      <w:lvlText w:val="•"/>
      <w:lvlJc w:val="left"/>
      <w:pPr>
        <w:ind w:left="3169" w:hanging="240"/>
      </w:pPr>
      <w:rPr>
        <w:rFonts w:hint="default"/>
        <w:lang w:val="en-US" w:eastAsia="en-US" w:bidi="ar-SA"/>
      </w:rPr>
    </w:lvl>
    <w:lvl w:ilvl="4" w:tplc="F41EC1BE">
      <w:numFmt w:val="bullet"/>
      <w:lvlText w:val="•"/>
      <w:lvlJc w:val="left"/>
      <w:pPr>
        <w:ind w:left="4106" w:hanging="240"/>
      </w:pPr>
      <w:rPr>
        <w:rFonts w:hint="default"/>
        <w:lang w:val="en-US" w:eastAsia="en-US" w:bidi="ar-SA"/>
      </w:rPr>
    </w:lvl>
    <w:lvl w:ilvl="5" w:tplc="355A0CDE">
      <w:numFmt w:val="bullet"/>
      <w:lvlText w:val="•"/>
      <w:lvlJc w:val="left"/>
      <w:pPr>
        <w:ind w:left="5043" w:hanging="240"/>
      </w:pPr>
      <w:rPr>
        <w:rFonts w:hint="default"/>
        <w:lang w:val="en-US" w:eastAsia="en-US" w:bidi="ar-SA"/>
      </w:rPr>
    </w:lvl>
    <w:lvl w:ilvl="6" w:tplc="06288556">
      <w:numFmt w:val="bullet"/>
      <w:lvlText w:val="•"/>
      <w:lvlJc w:val="left"/>
      <w:pPr>
        <w:ind w:left="5979" w:hanging="240"/>
      </w:pPr>
      <w:rPr>
        <w:rFonts w:hint="default"/>
        <w:lang w:val="en-US" w:eastAsia="en-US" w:bidi="ar-SA"/>
      </w:rPr>
    </w:lvl>
    <w:lvl w:ilvl="7" w:tplc="C9AAFF72">
      <w:numFmt w:val="bullet"/>
      <w:lvlText w:val="•"/>
      <w:lvlJc w:val="left"/>
      <w:pPr>
        <w:ind w:left="6916" w:hanging="240"/>
      </w:pPr>
      <w:rPr>
        <w:rFonts w:hint="default"/>
        <w:lang w:val="en-US" w:eastAsia="en-US" w:bidi="ar-SA"/>
      </w:rPr>
    </w:lvl>
    <w:lvl w:ilvl="8" w:tplc="6D8C3780">
      <w:numFmt w:val="bullet"/>
      <w:lvlText w:val="•"/>
      <w:lvlJc w:val="left"/>
      <w:pPr>
        <w:ind w:left="7852" w:hanging="240"/>
      </w:pPr>
      <w:rPr>
        <w:rFonts w:hint="default"/>
        <w:lang w:val="en-US" w:eastAsia="en-US" w:bidi="ar-SA"/>
      </w:rPr>
    </w:lvl>
  </w:abstractNum>
  <w:abstractNum w:abstractNumId="12">
    <w:nsid w:val="1FB63E90"/>
    <w:multiLevelType w:val="hybridMultilevel"/>
    <w:tmpl w:val="BFF807DA"/>
    <w:lvl w:ilvl="0" w:tplc="749E4AEA">
      <w:start w:val="1"/>
      <w:numFmt w:val="decimal"/>
      <w:lvlText w:val="%1."/>
      <w:lvlJc w:val="left"/>
      <w:pPr>
        <w:ind w:left="547" w:hanging="317"/>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789A5220">
      <w:numFmt w:val="bullet"/>
      <w:lvlText w:val="•"/>
      <w:lvlJc w:val="left"/>
      <w:pPr>
        <w:ind w:left="1431" w:hanging="317"/>
      </w:pPr>
      <w:rPr>
        <w:rFonts w:hint="default"/>
        <w:lang w:val="en-US" w:eastAsia="en-US" w:bidi="ar-SA"/>
      </w:rPr>
    </w:lvl>
    <w:lvl w:ilvl="2" w:tplc="15B2C2AC">
      <w:numFmt w:val="bullet"/>
      <w:lvlText w:val="•"/>
      <w:lvlJc w:val="left"/>
      <w:pPr>
        <w:ind w:left="2323" w:hanging="317"/>
      </w:pPr>
      <w:rPr>
        <w:rFonts w:hint="default"/>
        <w:lang w:val="en-US" w:eastAsia="en-US" w:bidi="ar-SA"/>
      </w:rPr>
    </w:lvl>
    <w:lvl w:ilvl="3" w:tplc="CAE44956">
      <w:numFmt w:val="bullet"/>
      <w:lvlText w:val="•"/>
      <w:lvlJc w:val="left"/>
      <w:pPr>
        <w:ind w:left="3215" w:hanging="317"/>
      </w:pPr>
      <w:rPr>
        <w:rFonts w:hint="default"/>
        <w:lang w:val="en-US" w:eastAsia="en-US" w:bidi="ar-SA"/>
      </w:rPr>
    </w:lvl>
    <w:lvl w:ilvl="4" w:tplc="D7C8D3A2">
      <w:numFmt w:val="bullet"/>
      <w:lvlText w:val="•"/>
      <w:lvlJc w:val="left"/>
      <w:pPr>
        <w:ind w:left="4107" w:hanging="317"/>
      </w:pPr>
      <w:rPr>
        <w:rFonts w:hint="default"/>
        <w:lang w:val="en-US" w:eastAsia="en-US" w:bidi="ar-SA"/>
      </w:rPr>
    </w:lvl>
    <w:lvl w:ilvl="5" w:tplc="79C6028C">
      <w:numFmt w:val="bullet"/>
      <w:lvlText w:val="•"/>
      <w:lvlJc w:val="left"/>
      <w:pPr>
        <w:ind w:left="4999" w:hanging="317"/>
      </w:pPr>
      <w:rPr>
        <w:rFonts w:hint="default"/>
        <w:lang w:val="en-US" w:eastAsia="en-US" w:bidi="ar-SA"/>
      </w:rPr>
    </w:lvl>
    <w:lvl w:ilvl="6" w:tplc="03ECDB58">
      <w:numFmt w:val="bullet"/>
      <w:lvlText w:val="•"/>
      <w:lvlJc w:val="left"/>
      <w:pPr>
        <w:ind w:left="5890" w:hanging="317"/>
      </w:pPr>
      <w:rPr>
        <w:rFonts w:hint="default"/>
        <w:lang w:val="en-US" w:eastAsia="en-US" w:bidi="ar-SA"/>
      </w:rPr>
    </w:lvl>
    <w:lvl w:ilvl="7" w:tplc="65943ED2">
      <w:numFmt w:val="bullet"/>
      <w:lvlText w:val="•"/>
      <w:lvlJc w:val="left"/>
      <w:pPr>
        <w:ind w:left="6782" w:hanging="317"/>
      </w:pPr>
      <w:rPr>
        <w:rFonts w:hint="default"/>
        <w:lang w:val="en-US" w:eastAsia="en-US" w:bidi="ar-SA"/>
      </w:rPr>
    </w:lvl>
    <w:lvl w:ilvl="8" w:tplc="877E67CE">
      <w:numFmt w:val="bullet"/>
      <w:lvlText w:val="•"/>
      <w:lvlJc w:val="left"/>
      <w:pPr>
        <w:ind w:left="7674" w:hanging="317"/>
      </w:pPr>
      <w:rPr>
        <w:rFonts w:hint="default"/>
        <w:lang w:val="en-US" w:eastAsia="en-US" w:bidi="ar-SA"/>
      </w:rPr>
    </w:lvl>
  </w:abstractNum>
  <w:abstractNum w:abstractNumId="13">
    <w:nsid w:val="22901646"/>
    <w:multiLevelType w:val="hybridMultilevel"/>
    <w:tmpl w:val="74A67A82"/>
    <w:lvl w:ilvl="0" w:tplc="680AA85C">
      <w:start w:val="1"/>
      <w:numFmt w:val="decimal"/>
      <w:lvlText w:val="%1."/>
      <w:lvlJc w:val="left"/>
      <w:pPr>
        <w:ind w:left="832" w:hanging="61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788C058E">
      <w:numFmt w:val="bullet"/>
      <w:lvlText w:val="•"/>
      <w:lvlJc w:val="left"/>
      <w:pPr>
        <w:ind w:left="1679" w:hanging="610"/>
      </w:pPr>
      <w:rPr>
        <w:rFonts w:hint="default"/>
        <w:lang w:val="en-US" w:eastAsia="en-US" w:bidi="ar-SA"/>
      </w:rPr>
    </w:lvl>
    <w:lvl w:ilvl="2" w:tplc="80968A66">
      <w:numFmt w:val="bullet"/>
      <w:lvlText w:val="•"/>
      <w:lvlJc w:val="left"/>
      <w:pPr>
        <w:ind w:left="2519" w:hanging="610"/>
      </w:pPr>
      <w:rPr>
        <w:rFonts w:hint="default"/>
        <w:lang w:val="en-US" w:eastAsia="en-US" w:bidi="ar-SA"/>
      </w:rPr>
    </w:lvl>
    <w:lvl w:ilvl="3" w:tplc="DD6AC3E0">
      <w:numFmt w:val="bullet"/>
      <w:lvlText w:val="•"/>
      <w:lvlJc w:val="left"/>
      <w:pPr>
        <w:ind w:left="3358" w:hanging="610"/>
      </w:pPr>
      <w:rPr>
        <w:rFonts w:hint="default"/>
        <w:lang w:val="en-US" w:eastAsia="en-US" w:bidi="ar-SA"/>
      </w:rPr>
    </w:lvl>
    <w:lvl w:ilvl="4" w:tplc="023C34E0">
      <w:numFmt w:val="bullet"/>
      <w:lvlText w:val="•"/>
      <w:lvlJc w:val="left"/>
      <w:pPr>
        <w:ind w:left="4198" w:hanging="610"/>
      </w:pPr>
      <w:rPr>
        <w:rFonts w:hint="default"/>
        <w:lang w:val="en-US" w:eastAsia="en-US" w:bidi="ar-SA"/>
      </w:rPr>
    </w:lvl>
    <w:lvl w:ilvl="5" w:tplc="E7762DA2">
      <w:numFmt w:val="bullet"/>
      <w:lvlText w:val="•"/>
      <w:lvlJc w:val="left"/>
      <w:pPr>
        <w:ind w:left="5037" w:hanging="610"/>
      </w:pPr>
      <w:rPr>
        <w:rFonts w:hint="default"/>
        <w:lang w:val="en-US" w:eastAsia="en-US" w:bidi="ar-SA"/>
      </w:rPr>
    </w:lvl>
    <w:lvl w:ilvl="6" w:tplc="2B0242C2">
      <w:numFmt w:val="bullet"/>
      <w:lvlText w:val="•"/>
      <w:lvlJc w:val="left"/>
      <w:pPr>
        <w:ind w:left="5877" w:hanging="610"/>
      </w:pPr>
      <w:rPr>
        <w:rFonts w:hint="default"/>
        <w:lang w:val="en-US" w:eastAsia="en-US" w:bidi="ar-SA"/>
      </w:rPr>
    </w:lvl>
    <w:lvl w:ilvl="7" w:tplc="8C4CE97C">
      <w:numFmt w:val="bullet"/>
      <w:lvlText w:val="•"/>
      <w:lvlJc w:val="left"/>
      <w:pPr>
        <w:ind w:left="6716" w:hanging="610"/>
      </w:pPr>
      <w:rPr>
        <w:rFonts w:hint="default"/>
        <w:lang w:val="en-US" w:eastAsia="en-US" w:bidi="ar-SA"/>
      </w:rPr>
    </w:lvl>
    <w:lvl w:ilvl="8" w:tplc="D150822A">
      <w:numFmt w:val="bullet"/>
      <w:lvlText w:val="•"/>
      <w:lvlJc w:val="left"/>
      <w:pPr>
        <w:ind w:left="7556" w:hanging="610"/>
      </w:pPr>
      <w:rPr>
        <w:rFonts w:hint="default"/>
        <w:lang w:val="en-US" w:eastAsia="en-US" w:bidi="ar-SA"/>
      </w:rPr>
    </w:lvl>
  </w:abstractNum>
  <w:abstractNum w:abstractNumId="14">
    <w:nsid w:val="25A15BF1"/>
    <w:multiLevelType w:val="hybridMultilevel"/>
    <w:tmpl w:val="1256C69C"/>
    <w:lvl w:ilvl="0" w:tplc="ED56AE72">
      <w:start w:val="1"/>
      <w:numFmt w:val="decimal"/>
      <w:lvlText w:val="%1."/>
      <w:lvlJc w:val="left"/>
      <w:pPr>
        <w:ind w:left="832" w:hanging="243"/>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DF78997E">
      <w:numFmt w:val="bullet"/>
      <w:lvlText w:val="•"/>
      <w:lvlJc w:val="left"/>
      <w:pPr>
        <w:ind w:left="1680" w:hanging="243"/>
      </w:pPr>
      <w:rPr>
        <w:rFonts w:hint="default"/>
        <w:lang w:val="en-US" w:eastAsia="en-US" w:bidi="ar-SA"/>
      </w:rPr>
    </w:lvl>
    <w:lvl w:ilvl="2" w:tplc="0EBCC4B6">
      <w:numFmt w:val="bullet"/>
      <w:lvlText w:val="•"/>
      <w:lvlJc w:val="left"/>
      <w:pPr>
        <w:ind w:left="2521" w:hanging="243"/>
      </w:pPr>
      <w:rPr>
        <w:rFonts w:hint="default"/>
        <w:lang w:val="en-US" w:eastAsia="en-US" w:bidi="ar-SA"/>
      </w:rPr>
    </w:lvl>
    <w:lvl w:ilvl="3" w:tplc="29562402">
      <w:numFmt w:val="bullet"/>
      <w:lvlText w:val="•"/>
      <w:lvlJc w:val="left"/>
      <w:pPr>
        <w:ind w:left="3362" w:hanging="243"/>
      </w:pPr>
      <w:rPr>
        <w:rFonts w:hint="default"/>
        <w:lang w:val="en-US" w:eastAsia="en-US" w:bidi="ar-SA"/>
      </w:rPr>
    </w:lvl>
    <w:lvl w:ilvl="4" w:tplc="DCA646F8">
      <w:numFmt w:val="bullet"/>
      <w:lvlText w:val="•"/>
      <w:lvlJc w:val="left"/>
      <w:pPr>
        <w:ind w:left="4203" w:hanging="243"/>
      </w:pPr>
      <w:rPr>
        <w:rFonts w:hint="default"/>
        <w:lang w:val="en-US" w:eastAsia="en-US" w:bidi="ar-SA"/>
      </w:rPr>
    </w:lvl>
    <w:lvl w:ilvl="5" w:tplc="0F6E4684">
      <w:numFmt w:val="bullet"/>
      <w:lvlText w:val="•"/>
      <w:lvlJc w:val="left"/>
      <w:pPr>
        <w:ind w:left="5044" w:hanging="243"/>
      </w:pPr>
      <w:rPr>
        <w:rFonts w:hint="default"/>
        <w:lang w:val="en-US" w:eastAsia="en-US" w:bidi="ar-SA"/>
      </w:rPr>
    </w:lvl>
    <w:lvl w:ilvl="6" w:tplc="8304DA56">
      <w:numFmt w:val="bullet"/>
      <w:lvlText w:val="•"/>
      <w:lvlJc w:val="left"/>
      <w:pPr>
        <w:ind w:left="5884" w:hanging="243"/>
      </w:pPr>
      <w:rPr>
        <w:rFonts w:hint="default"/>
        <w:lang w:val="en-US" w:eastAsia="en-US" w:bidi="ar-SA"/>
      </w:rPr>
    </w:lvl>
    <w:lvl w:ilvl="7" w:tplc="C2DC1ED4">
      <w:numFmt w:val="bullet"/>
      <w:lvlText w:val="•"/>
      <w:lvlJc w:val="left"/>
      <w:pPr>
        <w:ind w:left="6725" w:hanging="243"/>
      </w:pPr>
      <w:rPr>
        <w:rFonts w:hint="default"/>
        <w:lang w:val="en-US" w:eastAsia="en-US" w:bidi="ar-SA"/>
      </w:rPr>
    </w:lvl>
    <w:lvl w:ilvl="8" w:tplc="141266A0">
      <w:numFmt w:val="bullet"/>
      <w:lvlText w:val="•"/>
      <w:lvlJc w:val="left"/>
      <w:pPr>
        <w:ind w:left="7566" w:hanging="243"/>
      </w:pPr>
      <w:rPr>
        <w:rFonts w:hint="default"/>
        <w:lang w:val="en-US" w:eastAsia="en-US" w:bidi="ar-SA"/>
      </w:rPr>
    </w:lvl>
  </w:abstractNum>
  <w:abstractNum w:abstractNumId="15">
    <w:nsid w:val="2AFB27B5"/>
    <w:multiLevelType w:val="hybridMultilevel"/>
    <w:tmpl w:val="0284C6B8"/>
    <w:lvl w:ilvl="0" w:tplc="15E8CDE4">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2A5A2DDE">
      <w:numFmt w:val="bullet"/>
      <w:lvlText w:val="•"/>
      <w:lvlJc w:val="left"/>
      <w:pPr>
        <w:ind w:left="1296" w:hanging="240"/>
      </w:pPr>
      <w:rPr>
        <w:rFonts w:hint="default"/>
        <w:lang w:val="en-US" w:eastAsia="en-US" w:bidi="ar-SA"/>
      </w:rPr>
    </w:lvl>
    <w:lvl w:ilvl="2" w:tplc="24EE25BA">
      <w:numFmt w:val="bullet"/>
      <w:lvlText w:val="•"/>
      <w:lvlJc w:val="left"/>
      <w:pPr>
        <w:ind w:left="2233" w:hanging="240"/>
      </w:pPr>
      <w:rPr>
        <w:rFonts w:hint="default"/>
        <w:lang w:val="en-US" w:eastAsia="en-US" w:bidi="ar-SA"/>
      </w:rPr>
    </w:lvl>
    <w:lvl w:ilvl="3" w:tplc="B1FA42D0">
      <w:numFmt w:val="bullet"/>
      <w:lvlText w:val="•"/>
      <w:lvlJc w:val="left"/>
      <w:pPr>
        <w:ind w:left="3170" w:hanging="240"/>
      </w:pPr>
      <w:rPr>
        <w:rFonts w:hint="default"/>
        <w:lang w:val="en-US" w:eastAsia="en-US" w:bidi="ar-SA"/>
      </w:rPr>
    </w:lvl>
    <w:lvl w:ilvl="4" w:tplc="7AD00A08">
      <w:numFmt w:val="bullet"/>
      <w:lvlText w:val="•"/>
      <w:lvlJc w:val="left"/>
      <w:pPr>
        <w:ind w:left="4106" w:hanging="240"/>
      </w:pPr>
      <w:rPr>
        <w:rFonts w:hint="default"/>
        <w:lang w:val="en-US" w:eastAsia="en-US" w:bidi="ar-SA"/>
      </w:rPr>
    </w:lvl>
    <w:lvl w:ilvl="5" w:tplc="317E012C">
      <w:numFmt w:val="bullet"/>
      <w:lvlText w:val="•"/>
      <w:lvlJc w:val="left"/>
      <w:pPr>
        <w:ind w:left="5043" w:hanging="240"/>
      </w:pPr>
      <w:rPr>
        <w:rFonts w:hint="default"/>
        <w:lang w:val="en-US" w:eastAsia="en-US" w:bidi="ar-SA"/>
      </w:rPr>
    </w:lvl>
    <w:lvl w:ilvl="6" w:tplc="6C2AFE16">
      <w:numFmt w:val="bullet"/>
      <w:lvlText w:val="•"/>
      <w:lvlJc w:val="left"/>
      <w:pPr>
        <w:ind w:left="5980" w:hanging="240"/>
      </w:pPr>
      <w:rPr>
        <w:rFonts w:hint="default"/>
        <w:lang w:val="en-US" w:eastAsia="en-US" w:bidi="ar-SA"/>
      </w:rPr>
    </w:lvl>
    <w:lvl w:ilvl="7" w:tplc="3A74075C">
      <w:numFmt w:val="bullet"/>
      <w:lvlText w:val="•"/>
      <w:lvlJc w:val="left"/>
      <w:pPr>
        <w:ind w:left="6916" w:hanging="240"/>
      </w:pPr>
      <w:rPr>
        <w:rFonts w:hint="default"/>
        <w:lang w:val="en-US" w:eastAsia="en-US" w:bidi="ar-SA"/>
      </w:rPr>
    </w:lvl>
    <w:lvl w:ilvl="8" w:tplc="CF7C44FC">
      <w:numFmt w:val="bullet"/>
      <w:lvlText w:val="•"/>
      <w:lvlJc w:val="left"/>
      <w:pPr>
        <w:ind w:left="7853" w:hanging="240"/>
      </w:pPr>
      <w:rPr>
        <w:rFonts w:hint="default"/>
        <w:lang w:val="en-US" w:eastAsia="en-US" w:bidi="ar-SA"/>
      </w:rPr>
    </w:lvl>
  </w:abstractNum>
  <w:abstractNum w:abstractNumId="16">
    <w:nsid w:val="2F2E3469"/>
    <w:multiLevelType w:val="hybridMultilevel"/>
    <w:tmpl w:val="BF38370C"/>
    <w:lvl w:ilvl="0" w:tplc="34367448">
      <w:numFmt w:val="bullet"/>
      <w:lvlText w:val=""/>
      <w:lvlJc w:val="left"/>
      <w:pPr>
        <w:ind w:left="2160" w:hanging="360"/>
      </w:pPr>
      <w:rPr>
        <w:rFonts w:ascii="Symbol" w:eastAsia="Symbol" w:hAnsi="Symbol" w:cs="Symbol" w:hint="default"/>
        <w:b w:val="0"/>
        <w:bCs w:val="0"/>
        <w:i w:val="0"/>
        <w:iCs w:val="0"/>
        <w:spacing w:val="0"/>
        <w:w w:val="100"/>
        <w:sz w:val="22"/>
        <w:szCs w:val="22"/>
        <w:lang w:val="en-US" w:eastAsia="en-US" w:bidi="ar-SA"/>
      </w:rPr>
    </w:lvl>
    <w:lvl w:ilvl="1" w:tplc="817CF796">
      <w:numFmt w:val="bullet"/>
      <w:lvlText w:val="•"/>
      <w:lvlJc w:val="left"/>
      <w:pPr>
        <w:ind w:left="3168" w:hanging="360"/>
      </w:pPr>
      <w:rPr>
        <w:rFonts w:hint="default"/>
        <w:lang w:val="en-US" w:eastAsia="en-US" w:bidi="ar-SA"/>
      </w:rPr>
    </w:lvl>
    <w:lvl w:ilvl="2" w:tplc="C3B6C33C">
      <w:numFmt w:val="bullet"/>
      <w:lvlText w:val="•"/>
      <w:lvlJc w:val="left"/>
      <w:pPr>
        <w:ind w:left="4176" w:hanging="360"/>
      </w:pPr>
      <w:rPr>
        <w:rFonts w:hint="default"/>
        <w:lang w:val="en-US" w:eastAsia="en-US" w:bidi="ar-SA"/>
      </w:rPr>
    </w:lvl>
    <w:lvl w:ilvl="3" w:tplc="5510D31C">
      <w:numFmt w:val="bullet"/>
      <w:lvlText w:val="•"/>
      <w:lvlJc w:val="left"/>
      <w:pPr>
        <w:ind w:left="5184" w:hanging="360"/>
      </w:pPr>
      <w:rPr>
        <w:rFonts w:hint="default"/>
        <w:lang w:val="en-US" w:eastAsia="en-US" w:bidi="ar-SA"/>
      </w:rPr>
    </w:lvl>
    <w:lvl w:ilvl="4" w:tplc="564273AC">
      <w:numFmt w:val="bullet"/>
      <w:lvlText w:val="•"/>
      <w:lvlJc w:val="left"/>
      <w:pPr>
        <w:ind w:left="6192" w:hanging="360"/>
      </w:pPr>
      <w:rPr>
        <w:rFonts w:hint="default"/>
        <w:lang w:val="en-US" w:eastAsia="en-US" w:bidi="ar-SA"/>
      </w:rPr>
    </w:lvl>
    <w:lvl w:ilvl="5" w:tplc="E7EAAB52">
      <w:numFmt w:val="bullet"/>
      <w:lvlText w:val="•"/>
      <w:lvlJc w:val="left"/>
      <w:pPr>
        <w:ind w:left="7200" w:hanging="360"/>
      </w:pPr>
      <w:rPr>
        <w:rFonts w:hint="default"/>
        <w:lang w:val="en-US" w:eastAsia="en-US" w:bidi="ar-SA"/>
      </w:rPr>
    </w:lvl>
    <w:lvl w:ilvl="6" w:tplc="1C289878">
      <w:numFmt w:val="bullet"/>
      <w:lvlText w:val="•"/>
      <w:lvlJc w:val="left"/>
      <w:pPr>
        <w:ind w:left="8208" w:hanging="360"/>
      </w:pPr>
      <w:rPr>
        <w:rFonts w:hint="default"/>
        <w:lang w:val="en-US" w:eastAsia="en-US" w:bidi="ar-SA"/>
      </w:rPr>
    </w:lvl>
    <w:lvl w:ilvl="7" w:tplc="B63EF144">
      <w:numFmt w:val="bullet"/>
      <w:lvlText w:val="•"/>
      <w:lvlJc w:val="left"/>
      <w:pPr>
        <w:ind w:left="9216" w:hanging="360"/>
      </w:pPr>
      <w:rPr>
        <w:rFonts w:hint="default"/>
        <w:lang w:val="en-US" w:eastAsia="en-US" w:bidi="ar-SA"/>
      </w:rPr>
    </w:lvl>
    <w:lvl w:ilvl="8" w:tplc="632AD0E8">
      <w:numFmt w:val="bullet"/>
      <w:lvlText w:val="•"/>
      <w:lvlJc w:val="left"/>
      <w:pPr>
        <w:ind w:left="10224" w:hanging="360"/>
      </w:pPr>
      <w:rPr>
        <w:rFonts w:hint="default"/>
        <w:lang w:val="en-US" w:eastAsia="en-US" w:bidi="ar-SA"/>
      </w:rPr>
    </w:lvl>
  </w:abstractNum>
  <w:abstractNum w:abstractNumId="17">
    <w:nsid w:val="318B57E7"/>
    <w:multiLevelType w:val="hybridMultilevel"/>
    <w:tmpl w:val="0DD4F186"/>
    <w:lvl w:ilvl="0" w:tplc="4EBAB788">
      <w:numFmt w:val="bullet"/>
      <w:lvlText w:val="–"/>
      <w:lvlJc w:val="left"/>
      <w:pPr>
        <w:ind w:left="299"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6908EE0A">
      <w:numFmt w:val="bullet"/>
      <w:lvlText w:val="•"/>
      <w:lvlJc w:val="left"/>
      <w:pPr>
        <w:ind w:left="1194" w:hanging="180"/>
      </w:pPr>
      <w:rPr>
        <w:rFonts w:hint="default"/>
        <w:lang w:val="en-US" w:eastAsia="en-US" w:bidi="ar-SA"/>
      </w:rPr>
    </w:lvl>
    <w:lvl w:ilvl="2" w:tplc="AC90BBCE">
      <w:numFmt w:val="bullet"/>
      <w:lvlText w:val="•"/>
      <w:lvlJc w:val="left"/>
      <w:pPr>
        <w:ind w:left="2089" w:hanging="180"/>
      </w:pPr>
      <w:rPr>
        <w:rFonts w:hint="default"/>
        <w:lang w:val="en-US" w:eastAsia="en-US" w:bidi="ar-SA"/>
      </w:rPr>
    </w:lvl>
    <w:lvl w:ilvl="3" w:tplc="852457A2">
      <w:numFmt w:val="bullet"/>
      <w:lvlText w:val="•"/>
      <w:lvlJc w:val="left"/>
      <w:pPr>
        <w:ind w:left="2984" w:hanging="180"/>
      </w:pPr>
      <w:rPr>
        <w:rFonts w:hint="default"/>
        <w:lang w:val="en-US" w:eastAsia="en-US" w:bidi="ar-SA"/>
      </w:rPr>
    </w:lvl>
    <w:lvl w:ilvl="4" w:tplc="56186326">
      <w:numFmt w:val="bullet"/>
      <w:lvlText w:val="•"/>
      <w:lvlJc w:val="left"/>
      <w:pPr>
        <w:ind w:left="3879" w:hanging="180"/>
      </w:pPr>
      <w:rPr>
        <w:rFonts w:hint="default"/>
        <w:lang w:val="en-US" w:eastAsia="en-US" w:bidi="ar-SA"/>
      </w:rPr>
    </w:lvl>
    <w:lvl w:ilvl="5" w:tplc="2A044556">
      <w:numFmt w:val="bullet"/>
      <w:lvlText w:val="•"/>
      <w:lvlJc w:val="left"/>
      <w:pPr>
        <w:ind w:left="4774" w:hanging="180"/>
      </w:pPr>
      <w:rPr>
        <w:rFonts w:hint="default"/>
        <w:lang w:val="en-US" w:eastAsia="en-US" w:bidi="ar-SA"/>
      </w:rPr>
    </w:lvl>
    <w:lvl w:ilvl="6" w:tplc="4580B730">
      <w:numFmt w:val="bullet"/>
      <w:lvlText w:val="•"/>
      <w:lvlJc w:val="left"/>
      <w:pPr>
        <w:ind w:left="5668" w:hanging="180"/>
      </w:pPr>
      <w:rPr>
        <w:rFonts w:hint="default"/>
        <w:lang w:val="en-US" w:eastAsia="en-US" w:bidi="ar-SA"/>
      </w:rPr>
    </w:lvl>
    <w:lvl w:ilvl="7" w:tplc="2BA007D8">
      <w:numFmt w:val="bullet"/>
      <w:lvlText w:val="•"/>
      <w:lvlJc w:val="left"/>
      <w:pPr>
        <w:ind w:left="6563" w:hanging="180"/>
      </w:pPr>
      <w:rPr>
        <w:rFonts w:hint="default"/>
        <w:lang w:val="en-US" w:eastAsia="en-US" w:bidi="ar-SA"/>
      </w:rPr>
    </w:lvl>
    <w:lvl w:ilvl="8" w:tplc="5B403AE2">
      <w:numFmt w:val="bullet"/>
      <w:lvlText w:val="•"/>
      <w:lvlJc w:val="left"/>
      <w:pPr>
        <w:ind w:left="7458" w:hanging="180"/>
      </w:pPr>
      <w:rPr>
        <w:rFonts w:hint="default"/>
        <w:lang w:val="en-US" w:eastAsia="en-US" w:bidi="ar-SA"/>
      </w:rPr>
    </w:lvl>
  </w:abstractNum>
  <w:abstractNum w:abstractNumId="18">
    <w:nsid w:val="31FC458C"/>
    <w:multiLevelType w:val="hybridMultilevel"/>
    <w:tmpl w:val="9D5EA4C2"/>
    <w:lvl w:ilvl="0" w:tplc="454A8866">
      <w:start w:val="1"/>
      <w:numFmt w:val="decimal"/>
      <w:lvlText w:val="%1."/>
      <w:lvlJc w:val="left"/>
      <w:pPr>
        <w:ind w:left="897" w:hanging="668"/>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5BA42A4C">
      <w:numFmt w:val="bullet"/>
      <w:lvlText w:val="•"/>
      <w:lvlJc w:val="left"/>
      <w:pPr>
        <w:ind w:left="1734" w:hanging="668"/>
      </w:pPr>
      <w:rPr>
        <w:rFonts w:hint="default"/>
        <w:lang w:val="en-US" w:eastAsia="en-US" w:bidi="ar-SA"/>
      </w:rPr>
    </w:lvl>
    <w:lvl w:ilvl="2" w:tplc="F39C6BDC">
      <w:numFmt w:val="bullet"/>
      <w:lvlText w:val="•"/>
      <w:lvlJc w:val="left"/>
      <w:pPr>
        <w:ind w:left="2569" w:hanging="668"/>
      </w:pPr>
      <w:rPr>
        <w:rFonts w:hint="default"/>
        <w:lang w:val="en-US" w:eastAsia="en-US" w:bidi="ar-SA"/>
      </w:rPr>
    </w:lvl>
    <w:lvl w:ilvl="3" w:tplc="3138BD84">
      <w:numFmt w:val="bullet"/>
      <w:lvlText w:val="•"/>
      <w:lvlJc w:val="left"/>
      <w:pPr>
        <w:ind w:left="3403" w:hanging="668"/>
      </w:pPr>
      <w:rPr>
        <w:rFonts w:hint="default"/>
        <w:lang w:val="en-US" w:eastAsia="en-US" w:bidi="ar-SA"/>
      </w:rPr>
    </w:lvl>
    <w:lvl w:ilvl="4" w:tplc="24E4A43C">
      <w:numFmt w:val="bullet"/>
      <w:lvlText w:val="•"/>
      <w:lvlJc w:val="left"/>
      <w:pPr>
        <w:ind w:left="4238" w:hanging="668"/>
      </w:pPr>
      <w:rPr>
        <w:rFonts w:hint="default"/>
        <w:lang w:val="en-US" w:eastAsia="en-US" w:bidi="ar-SA"/>
      </w:rPr>
    </w:lvl>
    <w:lvl w:ilvl="5" w:tplc="235A925E">
      <w:numFmt w:val="bullet"/>
      <w:lvlText w:val="•"/>
      <w:lvlJc w:val="left"/>
      <w:pPr>
        <w:ind w:left="5072" w:hanging="668"/>
      </w:pPr>
      <w:rPr>
        <w:rFonts w:hint="default"/>
        <w:lang w:val="en-US" w:eastAsia="en-US" w:bidi="ar-SA"/>
      </w:rPr>
    </w:lvl>
    <w:lvl w:ilvl="6" w:tplc="B23AE3A4">
      <w:numFmt w:val="bullet"/>
      <w:lvlText w:val="•"/>
      <w:lvlJc w:val="left"/>
      <w:pPr>
        <w:ind w:left="5907" w:hanging="668"/>
      </w:pPr>
      <w:rPr>
        <w:rFonts w:hint="default"/>
        <w:lang w:val="en-US" w:eastAsia="en-US" w:bidi="ar-SA"/>
      </w:rPr>
    </w:lvl>
    <w:lvl w:ilvl="7" w:tplc="A9604CB0">
      <w:numFmt w:val="bullet"/>
      <w:lvlText w:val="•"/>
      <w:lvlJc w:val="left"/>
      <w:pPr>
        <w:ind w:left="6741" w:hanging="668"/>
      </w:pPr>
      <w:rPr>
        <w:rFonts w:hint="default"/>
        <w:lang w:val="en-US" w:eastAsia="en-US" w:bidi="ar-SA"/>
      </w:rPr>
    </w:lvl>
    <w:lvl w:ilvl="8" w:tplc="942CDEFC">
      <w:numFmt w:val="bullet"/>
      <w:lvlText w:val="•"/>
      <w:lvlJc w:val="left"/>
      <w:pPr>
        <w:ind w:left="7576" w:hanging="668"/>
      </w:pPr>
      <w:rPr>
        <w:rFonts w:hint="default"/>
        <w:lang w:val="en-US" w:eastAsia="en-US" w:bidi="ar-SA"/>
      </w:rPr>
    </w:lvl>
  </w:abstractNum>
  <w:abstractNum w:abstractNumId="19">
    <w:nsid w:val="334C2EA2"/>
    <w:multiLevelType w:val="hybridMultilevel"/>
    <w:tmpl w:val="879E3EDC"/>
    <w:lvl w:ilvl="0" w:tplc="09C637FC">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3E0EF5EA">
      <w:numFmt w:val="bullet"/>
      <w:lvlText w:val="•"/>
      <w:lvlJc w:val="left"/>
      <w:pPr>
        <w:ind w:left="1296" w:hanging="240"/>
      </w:pPr>
      <w:rPr>
        <w:rFonts w:hint="default"/>
        <w:lang w:val="en-US" w:eastAsia="en-US" w:bidi="ar-SA"/>
      </w:rPr>
    </w:lvl>
    <w:lvl w:ilvl="2" w:tplc="B5646D06">
      <w:numFmt w:val="bullet"/>
      <w:lvlText w:val="•"/>
      <w:lvlJc w:val="left"/>
      <w:pPr>
        <w:ind w:left="2233" w:hanging="240"/>
      </w:pPr>
      <w:rPr>
        <w:rFonts w:hint="default"/>
        <w:lang w:val="en-US" w:eastAsia="en-US" w:bidi="ar-SA"/>
      </w:rPr>
    </w:lvl>
    <w:lvl w:ilvl="3" w:tplc="2116CF60">
      <w:numFmt w:val="bullet"/>
      <w:lvlText w:val="•"/>
      <w:lvlJc w:val="left"/>
      <w:pPr>
        <w:ind w:left="3170" w:hanging="240"/>
      </w:pPr>
      <w:rPr>
        <w:rFonts w:hint="default"/>
        <w:lang w:val="en-US" w:eastAsia="en-US" w:bidi="ar-SA"/>
      </w:rPr>
    </w:lvl>
    <w:lvl w:ilvl="4" w:tplc="4C48BAD6">
      <w:numFmt w:val="bullet"/>
      <w:lvlText w:val="•"/>
      <w:lvlJc w:val="left"/>
      <w:pPr>
        <w:ind w:left="4106" w:hanging="240"/>
      </w:pPr>
      <w:rPr>
        <w:rFonts w:hint="default"/>
        <w:lang w:val="en-US" w:eastAsia="en-US" w:bidi="ar-SA"/>
      </w:rPr>
    </w:lvl>
    <w:lvl w:ilvl="5" w:tplc="4F200F2A">
      <w:numFmt w:val="bullet"/>
      <w:lvlText w:val="•"/>
      <w:lvlJc w:val="left"/>
      <w:pPr>
        <w:ind w:left="5043" w:hanging="240"/>
      </w:pPr>
      <w:rPr>
        <w:rFonts w:hint="default"/>
        <w:lang w:val="en-US" w:eastAsia="en-US" w:bidi="ar-SA"/>
      </w:rPr>
    </w:lvl>
    <w:lvl w:ilvl="6" w:tplc="0C46324A">
      <w:numFmt w:val="bullet"/>
      <w:lvlText w:val="•"/>
      <w:lvlJc w:val="left"/>
      <w:pPr>
        <w:ind w:left="5980" w:hanging="240"/>
      </w:pPr>
      <w:rPr>
        <w:rFonts w:hint="default"/>
        <w:lang w:val="en-US" w:eastAsia="en-US" w:bidi="ar-SA"/>
      </w:rPr>
    </w:lvl>
    <w:lvl w:ilvl="7" w:tplc="AB7AD554">
      <w:numFmt w:val="bullet"/>
      <w:lvlText w:val="•"/>
      <w:lvlJc w:val="left"/>
      <w:pPr>
        <w:ind w:left="6916" w:hanging="240"/>
      </w:pPr>
      <w:rPr>
        <w:rFonts w:hint="default"/>
        <w:lang w:val="en-US" w:eastAsia="en-US" w:bidi="ar-SA"/>
      </w:rPr>
    </w:lvl>
    <w:lvl w:ilvl="8" w:tplc="8EDC204C">
      <w:numFmt w:val="bullet"/>
      <w:lvlText w:val="•"/>
      <w:lvlJc w:val="left"/>
      <w:pPr>
        <w:ind w:left="7853" w:hanging="240"/>
      </w:pPr>
      <w:rPr>
        <w:rFonts w:hint="default"/>
        <w:lang w:val="en-US" w:eastAsia="en-US" w:bidi="ar-SA"/>
      </w:rPr>
    </w:lvl>
  </w:abstractNum>
  <w:abstractNum w:abstractNumId="20">
    <w:nsid w:val="37A4605D"/>
    <w:multiLevelType w:val="hybridMultilevel"/>
    <w:tmpl w:val="3F2E51A8"/>
    <w:lvl w:ilvl="0" w:tplc="32B6BA6E">
      <w:start w:val="1"/>
      <w:numFmt w:val="decimal"/>
      <w:lvlText w:val="%1."/>
      <w:lvlJc w:val="left"/>
      <w:pPr>
        <w:ind w:left="585" w:hanging="363"/>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B1521A00">
      <w:numFmt w:val="bullet"/>
      <w:lvlText w:val="•"/>
      <w:lvlJc w:val="left"/>
      <w:pPr>
        <w:ind w:left="1448" w:hanging="363"/>
      </w:pPr>
      <w:rPr>
        <w:rFonts w:hint="default"/>
        <w:lang w:val="en-US" w:eastAsia="en-US" w:bidi="ar-SA"/>
      </w:rPr>
    </w:lvl>
    <w:lvl w:ilvl="2" w:tplc="CB4A5882">
      <w:numFmt w:val="bullet"/>
      <w:lvlText w:val="•"/>
      <w:lvlJc w:val="left"/>
      <w:pPr>
        <w:ind w:left="2316" w:hanging="363"/>
      </w:pPr>
      <w:rPr>
        <w:rFonts w:hint="default"/>
        <w:lang w:val="en-US" w:eastAsia="en-US" w:bidi="ar-SA"/>
      </w:rPr>
    </w:lvl>
    <w:lvl w:ilvl="3" w:tplc="C6BE02EE">
      <w:numFmt w:val="bullet"/>
      <w:lvlText w:val="•"/>
      <w:lvlJc w:val="left"/>
      <w:pPr>
        <w:ind w:left="3185" w:hanging="363"/>
      </w:pPr>
      <w:rPr>
        <w:rFonts w:hint="default"/>
        <w:lang w:val="en-US" w:eastAsia="en-US" w:bidi="ar-SA"/>
      </w:rPr>
    </w:lvl>
    <w:lvl w:ilvl="4" w:tplc="A0569C26">
      <w:numFmt w:val="bullet"/>
      <w:lvlText w:val="•"/>
      <w:lvlJc w:val="left"/>
      <w:pPr>
        <w:ind w:left="4053" w:hanging="363"/>
      </w:pPr>
      <w:rPr>
        <w:rFonts w:hint="default"/>
        <w:lang w:val="en-US" w:eastAsia="en-US" w:bidi="ar-SA"/>
      </w:rPr>
    </w:lvl>
    <w:lvl w:ilvl="5" w:tplc="CDCA7656">
      <w:numFmt w:val="bullet"/>
      <w:lvlText w:val="•"/>
      <w:lvlJc w:val="left"/>
      <w:pPr>
        <w:ind w:left="4922" w:hanging="363"/>
      </w:pPr>
      <w:rPr>
        <w:rFonts w:hint="default"/>
        <w:lang w:val="en-US" w:eastAsia="en-US" w:bidi="ar-SA"/>
      </w:rPr>
    </w:lvl>
    <w:lvl w:ilvl="6" w:tplc="5A7E0296">
      <w:numFmt w:val="bullet"/>
      <w:lvlText w:val="•"/>
      <w:lvlJc w:val="left"/>
      <w:pPr>
        <w:ind w:left="5790" w:hanging="363"/>
      </w:pPr>
      <w:rPr>
        <w:rFonts w:hint="default"/>
        <w:lang w:val="en-US" w:eastAsia="en-US" w:bidi="ar-SA"/>
      </w:rPr>
    </w:lvl>
    <w:lvl w:ilvl="7" w:tplc="B5D05FB4">
      <w:numFmt w:val="bullet"/>
      <w:lvlText w:val="•"/>
      <w:lvlJc w:val="left"/>
      <w:pPr>
        <w:ind w:left="6658" w:hanging="363"/>
      </w:pPr>
      <w:rPr>
        <w:rFonts w:hint="default"/>
        <w:lang w:val="en-US" w:eastAsia="en-US" w:bidi="ar-SA"/>
      </w:rPr>
    </w:lvl>
    <w:lvl w:ilvl="8" w:tplc="1A940E9E">
      <w:numFmt w:val="bullet"/>
      <w:lvlText w:val="•"/>
      <w:lvlJc w:val="left"/>
      <w:pPr>
        <w:ind w:left="7527" w:hanging="363"/>
      </w:pPr>
      <w:rPr>
        <w:rFonts w:hint="default"/>
        <w:lang w:val="en-US" w:eastAsia="en-US" w:bidi="ar-SA"/>
      </w:rPr>
    </w:lvl>
  </w:abstractNum>
  <w:abstractNum w:abstractNumId="21">
    <w:nsid w:val="392D30C1"/>
    <w:multiLevelType w:val="hybridMultilevel"/>
    <w:tmpl w:val="4EA2F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A13CB6"/>
    <w:multiLevelType w:val="hybridMultilevel"/>
    <w:tmpl w:val="BE90450C"/>
    <w:lvl w:ilvl="0" w:tplc="3F341D20">
      <w:start w:val="1"/>
      <w:numFmt w:val="decimal"/>
      <w:lvlText w:val="%1."/>
      <w:lvlJc w:val="left"/>
      <w:pPr>
        <w:ind w:left="355" w:hanging="24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91E65EE">
      <w:numFmt w:val="bullet"/>
      <w:lvlText w:val="•"/>
      <w:lvlJc w:val="left"/>
      <w:pPr>
        <w:ind w:left="1296" w:hanging="243"/>
      </w:pPr>
      <w:rPr>
        <w:rFonts w:hint="default"/>
        <w:lang w:val="en-US" w:eastAsia="en-US" w:bidi="ar-SA"/>
      </w:rPr>
    </w:lvl>
    <w:lvl w:ilvl="2" w:tplc="CA50D818">
      <w:numFmt w:val="bullet"/>
      <w:lvlText w:val="•"/>
      <w:lvlJc w:val="left"/>
      <w:pPr>
        <w:ind w:left="2233" w:hanging="243"/>
      </w:pPr>
      <w:rPr>
        <w:rFonts w:hint="default"/>
        <w:lang w:val="en-US" w:eastAsia="en-US" w:bidi="ar-SA"/>
      </w:rPr>
    </w:lvl>
    <w:lvl w:ilvl="3" w:tplc="9B6029DC">
      <w:numFmt w:val="bullet"/>
      <w:lvlText w:val="•"/>
      <w:lvlJc w:val="left"/>
      <w:pPr>
        <w:ind w:left="3170" w:hanging="243"/>
      </w:pPr>
      <w:rPr>
        <w:rFonts w:hint="default"/>
        <w:lang w:val="en-US" w:eastAsia="en-US" w:bidi="ar-SA"/>
      </w:rPr>
    </w:lvl>
    <w:lvl w:ilvl="4" w:tplc="643838B0">
      <w:numFmt w:val="bullet"/>
      <w:lvlText w:val="•"/>
      <w:lvlJc w:val="left"/>
      <w:pPr>
        <w:ind w:left="4106" w:hanging="243"/>
      </w:pPr>
      <w:rPr>
        <w:rFonts w:hint="default"/>
        <w:lang w:val="en-US" w:eastAsia="en-US" w:bidi="ar-SA"/>
      </w:rPr>
    </w:lvl>
    <w:lvl w:ilvl="5" w:tplc="2B4A06F4">
      <w:numFmt w:val="bullet"/>
      <w:lvlText w:val="•"/>
      <w:lvlJc w:val="left"/>
      <w:pPr>
        <w:ind w:left="5043" w:hanging="243"/>
      </w:pPr>
      <w:rPr>
        <w:rFonts w:hint="default"/>
        <w:lang w:val="en-US" w:eastAsia="en-US" w:bidi="ar-SA"/>
      </w:rPr>
    </w:lvl>
    <w:lvl w:ilvl="6" w:tplc="FAB6B538">
      <w:numFmt w:val="bullet"/>
      <w:lvlText w:val="•"/>
      <w:lvlJc w:val="left"/>
      <w:pPr>
        <w:ind w:left="5980" w:hanging="243"/>
      </w:pPr>
      <w:rPr>
        <w:rFonts w:hint="default"/>
        <w:lang w:val="en-US" w:eastAsia="en-US" w:bidi="ar-SA"/>
      </w:rPr>
    </w:lvl>
    <w:lvl w:ilvl="7" w:tplc="BC20CD86">
      <w:numFmt w:val="bullet"/>
      <w:lvlText w:val="•"/>
      <w:lvlJc w:val="left"/>
      <w:pPr>
        <w:ind w:left="6916" w:hanging="243"/>
      </w:pPr>
      <w:rPr>
        <w:rFonts w:hint="default"/>
        <w:lang w:val="en-US" w:eastAsia="en-US" w:bidi="ar-SA"/>
      </w:rPr>
    </w:lvl>
    <w:lvl w:ilvl="8" w:tplc="4D8EA16E">
      <w:numFmt w:val="bullet"/>
      <w:lvlText w:val="•"/>
      <w:lvlJc w:val="left"/>
      <w:pPr>
        <w:ind w:left="7853" w:hanging="243"/>
      </w:pPr>
      <w:rPr>
        <w:rFonts w:hint="default"/>
        <w:lang w:val="en-US" w:eastAsia="en-US" w:bidi="ar-SA"/>
      </w:rPr>
    </w:lvl>
  </w:abstractNum>
  <w:abstractNum w:abstractNumId="23">
    <w:nsid w:val="42AD2989"/>
    <w:multiLevelType w:val="hybridMultilevel"/>
    <w:tmpl w:val="66CAC152"/>
    <w:lvl w:ilvl="0" w:tplc="FD16CBC6">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0B1A3068">
      <w:numFmt w:val="bullet"/>
      <w:lvlText w:val="•"/>
      <w:lvlJc w:val="left"/>
      <w:pPr>
        <w:ind w:left="1296" w:hanging="240"/>
      </w:pPr>
      <w:rPr>
        <w:rFonts w:hint="default"/>
        <w:lang w:val="en-US" w:eastAsia="en-US" w:bidi="ar-SA"/>
      </w:rPr>
    </w:lvl>
    <w:lvl w:ilvl="2" w:tplc="8B1ADD5A">
      <w:numFmt w:val="bullet"/>
      <w:lvlText w:val="•"/>
      <w:lvlJc w:val="left"/>
      <w:pPr>
        <w:ind w:left="2233" w:hanging="240"/>
      </w:pPr>
      <w:rPr>
        <w:rFonts w:hint="default"/>
        <w:lang w:val="en-US" w:eastAsia="en-US" w:bidi="ar-SA"/>
      </w:rPr>
    </w:lvl>
    <w:lvl w:ilvl="3" w:tplc="49DAB2B4">
      <w:numFmt w:val="bullet"/>
      <w:lvlText w:val="•"/>
      <w:lvlJc w:val="left"/>
      <w:pPr>
        <w:ind w:left="3170" w:hanging="240"/>
      </w:pPr>
      <w:rPr>
        <w:rFonts w:hint="default"/>
        <w:lang w:val="en-US" w:eastAsia="en-US" w:bidi="ar-SA"/>
      </w:rPr>
    </w:lvl>
    <w:lvl w:ilvl="4" w:tplc="111E254E">
      <w:numFmt w:val="bullet"/>
      <w:lvlText w:val="•"/>
      <w:lvlJc w:val="left"/>
      <w:pPr>
        <w:ind w:left="4106" w:hanging="240"/>
      </w:pPr>
      <w:rPr>
        <w:rFonts w:hint="default"/>
        <w:lang w:val="en-US" w:eastAsia="en-US" w:bidi="ar-SA"/>
      </w:rPr>
    </w:lvl>
    <w:lvl w:ilvl="5" w:tplc="75221BCC">
      <w:numFmt w:val="bullet"/>
      <w:lvlText w:val="•"/>
      <w:lvlJc w:val="left"/>
      <w:pPr>
        <w:ind w:left="5043" w:hanging="240"/>
      </w:pPr>
      <w:rPr>
        <w:rFonts w:hint="default"/>
        <w:lang w:val="en-US" w:eastAsia="en-US" w:bidi="ar-SA"/>
      </w:rPr>
    </w:lvl>
    <w:lvl w:ilvl="6" w:tplc="BE80E1B6">
      <w:numFmt w:val="bullet"/>
      <w:lvlText w:val="•"/>
      <w:lvlJc w:val="left"/>
      <w:pPr>
        <w:ind w:left="5980" w:hanging="240"/>
      </w:pPr>
      <w:rPr>
        <w:rFonts w:hint="default"/>
        <w:lang w:val="en-US" w:eastAsia="en-US" w:bidi="ar-SA"/>
      </w:rPr>
    </w:lvl>
    <w:lvl w:ilvl="7" w:tplc="C19C0208">
      <w:numFmt w:val="bullet"/>
      <w:lvlText w:val="•"/>
      <w:lvlJc w:val="left"/>
      <w:pPr>
        <w:ind w:left="6916" w:hanging="240"/>
      </w:pPr>
      <w:rPr>
        <w:rFonts w:hint="default"/>
        <w:lang w:val="en-US" w:eastAsia="en-US" w:bidi="ar-SA"/>
      </w:rPr>
    </w:lvl>
    <w:lvl w:ilvl="8" w:tplc="26FAB2CC">
      <w:numFmt w:val="bullet"/>
      <w:lvlText w:val="•"/>
      <w:lvlJc w:val="left"/>
      <w:pPr>
        <w:ind w:left="7853" w:hanging="240"/>
      </w:pPr>
      <w:rPr>
        <w:rFonts w:hint="default"/>
        <w:lang w:val="en-US" w:eastAsia="en-US" w:bidi="ar-SA"/>
      </w:rPr>
    </w:lvl>
  </w:abstractNum>
  <w:abstractNum w:abstractNumId="24">
    <w:nsid w:val="4A973681"/>
    <w:multiLevelType w:val="hybridMultilevel"/>
    <w:tmpl w:val="6D585A18"/>
    <w:lvl w:ilvl="0" w:tplc="D96CC448">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9D7E61D0">
      <w:numFmt w:val="bullet"/>
      <w:lvlText w:val="•"/>
      <w:lvlJc w:val="left"/>
      <w:pPr>
        <w:ind w:left="1298" w:hanging="240"/>
      </w:pPr>
      <w:rPr>
        <w:rFonts w:hint="default"/>
        <w:lang w:val="en-US" w:eastAsia="en-US" w:bidi="ar-SA"/>
      </w:rPr>
    </w:lvl>
    <w:lvl w:ilvl="2" w:tplc="EB00E574">
      <w:numFmt w:val="bullet"/>
      <w:lvlText w:val="•"/>
      <w:lvlJc w:val="left"/>
      <w:pPr>
        <w:ind w:left="2236" w:hanging="240"/>
      </w:pPr>
      <w:rPr>
        <w:rFonts w:hint="default"/>
        <w:lang w:val="en-US" w:eastAsia="en-US" w:bidi="ar-SA"/>
      </w:rPr>
    </w:lvl>
    <w:lvl w:ilvl="3" w:tplc="578C12E8">
      <w:numFmt w:val="bullet"/>
      <w:lvlText w:val="•"/>
      <w:lvlJc w:val="left"/>
      <w:pPr>
        <w:ind w:left="3174" w:hanging="240"/>
      </w:pPr>
      <w:rPr>
        <w:rFonts w:hint="default"/>
        <w:lang w:val="en-US" w:eastAsia="en-US" w:bidi="ar-SA"/>
      </w:rPr>
    </w:lvl>
    <w:lvl w:ilvl="4" w:tplc="ABB24BCC">
      <w:numFmt w:val="bullet"/>
      <w:lvlText w:val="•"/>
      <w:lvlJc w:val="left"/>
      <w:pPr>
        <w:ind w:left="4112" w:hanging="240"/>
      </w:pPr>
      <w:rPr>
        <w:rFonts w:hint="default"/>
        <w:lang w:val="en-US" w:eastAsia="en-US" w:bidi="ar-SA"/>
      </w:rPr>
    </w:lvl>
    <w:lvl w:ilvl="5" w:tplc="232461BE">
      <w:numFmt w:val="bullet"/>
      <w:lvlText w:val="•"/>
      <w:lvlJc w:val="left"/>
      <w:pPr>
        <w:ind w:left="5050" w:hanging="240"/>
      </w:pPr>
      <w:rPr>
        <w:rFonts w:hint="default"/>
        <w:lang w:val="en-US" w:eastAsia="en-US" w:bidi="ar-SA"/>
      </w:rPr>
    </w:lvl>
    <w:lvl w:ilvl="6" w:tplc="4886B41C">
      <w:numFmt w:val="bullet"/>
      <w:lvlText w:val="•"/>
      <w:lvlJc w:val="left"/>
      <w:pPr>
        <w:ind w:left="5988" w:hanging="240"/>
      </w:pPr>
      <w:rPr>
        <w:rFonts w:hint="default"/>
        <w:lang w:val="en-US" w:eastAsia="en-US" w:bidi="ar-SA"/>
      </w:rPr>
    </w:lvl>
    <w:lvl w:ilvl="7" w:tplc="12FA5D3E">
      <w:numFmt w:val="bullet"/>
      <w:lvlText w:val="•"/>
      <w:lvlJc w:val="left"/>
      <w:pPr>
        <w:ind w:left="6926" w:hanging="240"/>
      </w:pPr>
      <w:rPr>
        <w:rFonts w:hint="default"/>
        <w:lang w:val="en-US" w:eastAsia="en-US" w:bidi="ar-SA"/>
      </w:rPr>
    </w:lvl>
    <w:lvl w:ilvl="8" w:tplc="65DE7632">
      <w:numFmt w:val="bullet"/>
      <w:lvlText w:val="•"/>
      <w:lvlJc w:val="left"/>
      <w:pPr>
        <w:ind w:left="7864" w:hanging="240"/>
      </w:pPr>
      <w:rPr>
        <w:rFonts w:hint="default"/>
        <w:lang w:val="en-US" w:eastAsia="en-US" w:bidi="ar-SA"/>
      </w:rPr>
    </w:lvl>
  </w:abstractNum>
  <w:abstractNum w:abstractNumId="25">
    <w:nsid w:val="4E0422C6"/>
    <w:multiLevelType w:val="hybridMultilevel"/>
    <w:tmpl w:val="601697E2"/>
    <w:lvl w:ilvl="0" w:tplc="5F941F08">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EFB824D4">
      <w:numFmt w:val="bullet"/>
      <w:lvlText w:val="•"/>
      <w:lvlJc w:val="left"/>
      <w:pPr>
        <w:ind w:left="1296" w:hanging="240"/>
      </w:pPr>
      <w:rPr>
        <w:rFonts w:hint="default"/>
        <w:lang w:val="en-US" w:eastAsia="en-US" w:bidi="ar-SA"/>
      </w:rPr>
    </w:lvl>
    <w:lvl w:ilvl="2" w:tplc="289AF87E">
      <w:numFmt w:val="bullet"/>
      <w:lvlText w:val="•"/>
      <w:lvlJc w:val="left"/>
      <w:pPr>
        <w:ind w:left="2233" w:hanging="240"/>
      </w:pPr>
      <w:rPr>
        <w:rFonts w:hint="default"/>
        <w:lang w:val="en-US" w:eastAsia="en-US" w:bidi="ar-SA"/>
      </w:rPr>
    </w:lvl>
    <w:lvl w:ilvl="3" w:tplc="8084E1D8">
      <w:numFmt w:val="bullet"/>
      <w:lvlText w:val="•"/>
      <w:lvlJc w:val="left"/>
      <w:pPr>
        <w:ind w:left="3170" w:hanging="240"/>
      </w:pPr>
      <w:rPr>
        <w:rFonts w:hint="default"/>
        <w:lang w:val="en-US" w:eastAsia="en-US" w:bidi="ar-SA"/>
      </w:rPr>
    </w:lvl>
    <w:lvl w:ilvl="4" w:tplc="9634B336">
      <w:numFmt w:val="bullet"/>
      <w:lvlText w:val="•"/>
      <w:lvlJc w:val="left"/>
      <w:pPr>
        <w:ind w:left="4106" w:hanging="240"/>
      </w:pPr>
      <w:rPr>
        <w:rFonts w:hint="default"/>
        <w:lang w:val="en-US" w:eastAsia="en-US" w:bidi="ar-SA"/>
      </w:rPr>
    </w:lvl>
    <w:lvl w:ilvl="5" w:tplc="9D288506">
      <w:numFmt w:val="bullet"/>
      <w:lvlText w:val="•"/>
      <w:lvlJc w:val="left"/>
      <w:pPr>
        <w:ind w:left="5043" w:hanging="240"/>
      </w:pPr>
      <w:rPr>
        <w:rFonts w:hint="default"/>
        <w:lang w:val="en-US" w:eastAsia="en-US" w:bidi="ar-SA"/>
      </w:rPr>
    </w:lvl>
    <w:lvl w:ilvl="6" w:tplc="A33A918E">
      <w:numFmt w:val="bullet"/>
      <w:lvlText w:val="•"/>
      <w:lvlJc w:val="left"/>
      <w:pPr>
        <w:ind w:left="5980" w:hanging="240"/>
      </w:pPr>
      <w:rPr>
        <w:rFonts w:hint="default"/>
        <w:lang w:val="en-US" w:eastAsia="en-US" w:bidi="ar-SA"/>
      </w:rPr>
    </w:lvl>
    <w:lvl w:ilvl="7" w:tplc="6F50C6EC">
      <w:numFmt w:val="bullet"/>
      <w:lvlText w:val="•"/>
      <w:lvlJc w:val="left"/>
      <w:pPr>
        <w:ind w:left="6916" w:hanging="240"/>
      </w:pPr>
      <w:rPr>
        <w:rFonts w:hint="default"/>
        <w:lang w:val="en-US" w:eastAsia="en-US" w:bidi="ar-SA"/>
      </w:rPr>
    </w:lvl>
    <w:lvl w:ilvl="8" w:tplc="FF808EAC">
      <w:numFmt w:val="bullet"/>
      <w:lvlText w:val="•"/>
      <w:lvlJc w:val="left"/>
      <w:pPr>
        <w:ind w:left="7853" w:hanging="240"/>
      </w:pPr>
      <w:rPr>
        <w:rFonts w:hint="default"/>
        <w:lang w:val="en-US" w:eastAsia="en-US" w:bidi="ar-SA"/>
      </w:rPr>
    </w:lvl>
  </w:abstractNum>
  <w:abstractNum w:abstractNumId="26">
    <w:nsid w:val="4E1D6E1C"/>
    <w:multiLevelType w:val="hybridMultilevel"/>
    <w:tmpl w:val="FE188720"/>
    <w:lvl w:ilvl="0" w:tplc="66C04744">
      <w:start w:val="1"/>
      <w:numFmt w:val="decimal"/>
      <w:lvlText w:val="%1."/>
      <w:lvlJc w:val="left"/>
      <w:pPr>
        <w:ind w:left="547" w:hanging="317"/>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4BAEA3AA">
      <w:numFmt w:val="bullet"/>
      <w:lvlText w:val="•"/>
      <w:lvlJc w:val="left"/>
      <w:pPr>
        <w:ind w:left="1410" w:hanging="317"/>
      </w:pPr>
      <w:rPr>
        <w:rFonts w:hint="default"/>
        <w:lang w:val="en-US" w:eastAsia="en-US" w:bidi="ar-SA"/>
      </w:rPr>
    </w:lvl>
    <w:lvl w:ilvl="2" w:tplc="33A80132">
      <w:numFmt w:val="bullet"/>
      <w:lvlText w:val="•"/>
      <w:lvlJc w:val="left"/>
      <w:pPr>
        <w:ind w:left="2281" w:hanging="317"/>
      </w:pPr>
      <w:rPr>
        <w:rFonts w:hint="default"/>
        <w:lang w:val="en-US" w:eastAsia="en-US" w:bidi="ar-SA"/>
      </w:rPr>
    </w:lvl>
    <w:lvl w:ilvl="3" w:tplc="4F68C7E4">
      <w:numFmt w:val="bullet"/>
      <w:lvlText w:val="•"/>
      <w:lvlJc w:val="left"/>
      <w:pPr>
        <w:ind w:left="3152" w:hanging="317"/>
      </w:pPr>
      <w:rPr>
        <w:rFonts w:hint="default"/>
        <w:lang w:val="en-US" w:eastAsia="en-US" w:bidi="ar-SA"/>
      </w:rPr>
    </w:lvl>
    <w:lvl w:ilvl="4" w:tplc="179E5FCC">
      <w:numFmt w:val="bullet"/>
      <w:lvlText w:val="•"/>
      <w:lvlJc w:val="left"/>
      <w:pPr>
        <w:ind w:left="4023" w:hanging="317"/>
      </w:pPr>
      <w:rPr>
        <w:rFonts w:hint="default"/>
        <w:lang w:val="en-US" w:eastAsia="en-US" w:bidi="ar-SA"/>
      </w:rPr>
    </w:lvl>
    <w:lvl w:ilvl="5" w:tplc="891EBF48">
      <w:numFmt w:val="bullet"/>
      <w:lvlText w:val="•"/>
      <w:lvlJc w:val="left"/>
      <w:pPr>
        <w:ind w:left="4894" w:hanging="317"/>
      </w:pPr>
      <w:rPr>
        <w:rFonts w:hint="default"/>
        <w:lang w:val="en-US" w:eastAsia="en-US" w:bidi="ar-SA"/>
      </w:rPr>
    </w:lvl>
    <w:lvl w:ilvl="6" w:tplc="C47C460C">
      <w:numFmt w:val="bullet"/>
      <w:lvlText w:val="•"/>
      <w:lvlJc w:val="left"/>
      <w:pPr>
        <w:ind w:left="5764" w:hanging="317"/>
      </w:pPr>
      <w:rPr>
        <w:rFonts w:hint="default"/>
        <w:lang w:val="en-US" w:eastAsia="en-US" w:bidi="ar-SA"/>
      </w:rPr>
    </w:lvl>
    <w:lvl w:ilvl="7" w:tplc="AA78558A">
      <w:numFmt w:val="bullet"/>
      <w:lvlText w:val="•"/>
      <w:lvlJc w:val="left"/>
      <w:pPr>
        <w:ind w:left="6635" w:hanging="317"/>
      </w:pPr>
      <w:rPr>
        <w:rFonts w:hint="default"/>
        <w:lang w:val="en-US" w:eastAsia="en-US" w:bidi="ar-SA"/>
      </w:rPr>
    </w:lvl>
    <w:lvl w:ilvl="8" w:tplc="E3A60EEC">
      <w:numFmt w:val="bullet"/>
      <w:lvlText w:val="•"/>
      <w:lvlJc w:val="left"/>
      <w:pPr>
        <w:ind w:left="7506" w:hanging="317"/>
      </w:pPr>
      <w:rPr>
        <w:rFonts w:hint="default"/>
        <w:lang w:val="en-US" w:eastAsia="en-US" w:bidi="ar-SA"/>
      </w:rPr>
    </w:lvl>
  </w:abstractNum>
  <w:abstractNum w:abstractNumId="27">
    <w:nsid w:val="4F511047"/>
    <w:multiLevelType w:val="hybridMultilevel"/>
    <w:tmpl w:val="35F45BA8"/>
    <w:lvl w:ilvl="0" w:tplc="B7D62CA4">
      <w:start w:val="1"/>
      <w:numFmt w:val="decimal"/>
      <w:lvlText w:val="%1."/>
      <w:lvlJc w:val="left"/>
      <w:pPr>
        <w:ind w:left="806" w:hanging="221"/>
        <w:jc w:val="left"/>
      </w:pPr>
      <w:rPr>
        <w:rFonts w:hint="default"/>
        <w:spacing w:val="0"/>
        <w:w w:val="100"/>
        <w:lang w:val="en-US" w:eastAsia="en-US" w:bidi="ar-SA"/>
      </w:rPr>
    </w:lvl>
    <w:lvl w:ilvl="1" w:tplc="0156B6F4">
      <w:numFmt w:val="bullet"/>
      <w:lvlText w:val="•"/>
      <w:lvlJc w:val="left"/>
      <w:pPr>
        <w:ind w:left="1694" w:hanging="221"/>
      </w:pPr>
      <w:rPr>
        <w:rFonts w:hint="default"/>
        <w:lang w:val="en-US" w:eastAsia="en-US" w:bidi="ar-SA"/>
      </w:rPr>
    </w:lvl>
    <w:lvl w:ilvl="2" w:tplc="37EA6946">
      <w:numFmt w:val="bullet"/>
      <w:lvlText w:val="•"/>
      <w:lvlJc w:val="left"/>
      <w:pPr>
        <w:ind w:left="2588" w:hanging="221"/>
      </w:pPr>
      <w:rPr>
        <w:rFonts w:hint="default"/>
        <w:lang w:val="en-US" w:eastAsia="en-US" w:bidi="ar-SA"/>
      </w:rPr>
    </w:lvl>
    <w:lvl w:ilvl="3" w:tplc="3502E9A4">
      <w:numFmt w:val="bullet"/>
      <w:lvlText w:val="•"/>
      <w:lvlJc w:val="left"/>
      <w:pPr>
        <w:ind w:left="3482" w:hanging="221"/>
      </w:pPr>
      <w:rPr>
        <w:rFonts w:hint="default"/>
        <w:lang w:val="en-US" w:eastAsia="en-US" w:bidi="ar-SA"/>
      </w:rPr>
    </w:lvl>
    <w:lvl w:ilvl="4" w:tplc="EDB0009E">
      <w:numFmt w:val="bullet"/>
      <w:lvlText w:val="•"/>
      <w:lvlJc w:val="left"/>
      <w:pPr>
        <w:ind w:left="4376" w:hanging="221"/>
      </w:pPr>
      <w:rPr>
        <w:rFonts w:hint="default"/>
        <w:lang w:val="en-US" w:eastAsia="en-US" w:bidi="ar-SA"/>
      </w:rPr>
    </w:lvl>
    <w:lvl w:ilvl="5" w:tplc="0B8EAC2A">
      <w:numFmt w:val="bullet"/>
      <w:lvlText w:val="•"/>
      <w:lvlJc w:val="left"/>
      <w:pPr>
        <w:ind w:left="5270" w:hanging="221"/>
      </w:pPr>
      <w:rPr>
        <w:rFonts w:hint="default"/>
        <w:lang w:val="en-US" w:eastAsia="en-US" w:bidi="ar-SA"/>
      </w:rPr>
    </w:lvl>
    <w:lvl w:ilvl="6" w:tplc="79646AF6">
      <w:numFmt w:val="bullet"/>
      <w:lvlText w:val="•"/>
      <w:lvlJc w:val="left"/>
      <w:pPr>
        <w:ind w:left="6164" w:hanging="221"/>
      </w:pPr>
      <w:rPr>
        <w:rFonts w:hint="default"/>
        <w:lang w:val="en-US" w:eastAsia="en-US" w:bidi="ar-SA"/>
      </w:rPr>
    </w:lvl>
    <w:lvl w:ilvl="7" w:tplc="C7909A50">
      <w:numFmt w:val="bullet"/>
      <w:lvlText w:val="•"/>
      <w:lvlJc w:val="left"/>
      <w:pPr>
        <w:ind w:left="7058" w:hanging="221"/>
      </w:pPr>
      <w:rPr>
        <w:rFonts w:hint="default"/>
        <w:lang w:val="en-US" w:eastAsia="en-US" w:bidi="ar-SA"/>
      </w:rPr>
    </w:lvl>
    <w:lvl w:ilvl="8" w:tplc="6B74A736">
      <w:numFmt w:val="bullet"/>
      <w:lvlText w:val="•"/>
      <w:lvlJc w:val="left"/>
      <w:pPr>
        <w:ind w:left="7952" w:hanging="221"/>
      </w:pPr>
      <w:rPr>
        <w:rFonts w:hint="default"/>
        <w:lang w:val="en-US" w:eastAsia="en-US" w:bidi="ar-SA"/>
      </w:rPr>
    </w:lvl>
  </w:abstractNum>
  <w:abstractNum w:abstractNumId="28">
    <w:nsid w:val="4F6B77F9"/>
    <w:multiLevelType w:val="hybridMultilevel"/>
    <w:tmpl w:val="B84E3F28"/>
    <w:lvl w:ilvl="0" w:tplc="5AACC9E2">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948E782E">
      <w:numFmt w:val="bullet"/>
      <w:lvlText w:val="•"/>
      <w:lvlJc w:val="left"/>
      <w:pPr>
        <w:ind w:left="1296" w:hanging="240"/>
      </w:pPr>
      <w:rPr>
        <w:rFonts w:hint="default"/>
        <w:lang w:val="en-US" w:eastAsia="en-US" w:bidi="ar-SA"/>
      </w:rPr>
    </w:lvl>
    <w:lvl w:ilvl="2" w:tplc="EE0615BC">
      <w:numFmt w:val="bullet"/>
      <w:lvlText w:val="•"/>
      <w:lvlJc w:val="left"/>
      <w:pPr>
        <w:ind w:left="2233" w:hanging="240"/>
      </w:pPr>
      <w:rPr>
        <w:rFonts w:hint="default"/>
        <w:lang w:val="en-US" w:eastAsia="en-US" w:bidi="ar-SA"/>
      </w:rPr>
    </w:lvl>
    <w:lvl w:ilvl="3" w:tplc="13AE6226">
      <w:numFmt w:val="bullet"/>
      <w:lvlText w:val="•"/>
      <w:lvlJc w:val="left"/>
      <w:pPr>
        <w:ind w:left="3169" w:hanging="240"/>
      </w:pPr>
      <w:rPr>
        <w:rFonts w:hint="default"/>
        <w:lang w:val="en-US" w:eastAsia="en-US" w:bidi="ar-SA"/>
      </w:rPr>
    </w:lvl>
    <w:lvl w:ilvl="4" w:tplc="CFF68846">
      <w:numFmt w:val="bullet"/>
      <w:lvlText w:val="•"/>
      <w:lvlJc w:val="left"/>
      <w:pPr>
        <w:ind w:left="4106" w:hanging="240"/>
      </w:pPr>
      <w:rPr>
        <w:rFonts w:hint="default"/>
        <w:lang w:val="en-US" w:eastAsia="en-US" w:bidi="ar-SA"/>
      </w:rPr>
    </w:lvl>
    <w:lvl w:ilvl="5" w:tplc="656E9DE4">
      <w:numFmt w:val="bullet"/>
      <w:lvlText w:val="•"/>
      <w:lvlJc w:val="left"/>
      <w:pPr>
        <w:ind w:left="5042" w:hanging="240"/>
      </w:pPr>
      <w:rPr>
        <w:rFonts w:hint="default"/>
        <w:lang w:val="en-US" w:eastAsia="en-US" w:bidi="ar-SA"/>
      </w:rPr>
    </w:lvl>
    <w:lvl w:ilvl="6" w:tplc="BE4ACD5E">
      <w:numFmt w:val="bullet"/>
      <w:lvlText w:val="•"/>
      <w:lvlJc w:val="left"/>
      <w:pPr>
        <w:ind w:left="5979" w:hanging="240"/>
      </w:pPr>
      <w:rPr>
        <w:rFonts w:hint="default"/>
        <w:lang w:val="en-US" w:eastAsia="en-US" w:bidi="ar-SA"/>
      </w:rPr>
    </w:lvl>
    <w:lvl w:ilvl="7" w:tplc="29ECC60C">
      <w:numFmt w:val="bullet"/>
      <w:lvlText w:val="•"/>
      <w:lvlJc w:val="left"/>
      <w:pPr>
        <w:ind w:left="6915" w:hanging="240"/>
      </w:pPr>
      <w:rPr>
        <w:rFonts w:hint="default"/>
        <w:lang w:val="en-US" w:eastAsia="en-US" w:bidi="ar-SA"/>
      </w:rPr>
    </w:lvl>
    <w:lvl w:ilvl="8" w:tplc="4C8AB276">
      <w:numFmt w:val="bullet"/>
      <w:lvlText w:val="•"/>
      <w:lvlJc w:val="left"/>
      <w:pPr>
        <w:ind w:left="7852" w:hanging="240"/>
      </w:pPr>
      <w:rPr>
        <w:rFonts w:hint="default"/>
        <w:lang w:val="en-US" w:eastAsia="en-US" w:bidi="ar-SA"/>
      </w:rPr>
    </w:lvl>
  </w:abstractNum>
  <w:abstractNum w:abstractNumId="29">
    <w:nsid w:val="50035708"/>
    <w:multiLevelType w:val="hybridMultilevel"/>
    <w:tmpl w:val="4E42A376"/>
    <w:lvl w:ilvl="0" w:tplc="86A291EA">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39BC5CC4">
      <w:numFmt w:val="bullet"/>
      <w:lvlText w:val="•"/>
      <w:lvlJc w:val="left"/>
      <w:pPr>
        <w:ind w:left="1296" w:hanging="240"/>
      </w:pPr>
      <w:rPr>
        <w:rFonts w:hint="default"/>
        <w:lang w:val="en-US" w:eastAsia="en-US" w:bidi="ar-SA"/>
      </w:rPr>
    </w:lvl>
    <w:lvl w:ilvl="2" w:tplc="696A701E">
      <w:numFmt w:val="bullet"/>
      <w:lvlText w:val="•"/>
      <w:lvlJc w:val="left"/>
      <w:pPr>
        <w:ind w:left="2233" w:hanging="240"/>
      </w:pPr>
      <w:rPr>
        <w:rFonts w:hint="default"/>
        <w:lang w:val="en-US" w:eastAsia="en-US" w:bidi="ar-SA"/>
      </w:rPr>
    </w:lvl>
    <w:lvl w:ilvl="3" w:tplc="B0CAE614">
      <w:numFmt w:val="bullet"/>
      <w:lvlText w:val="•"/>
      <w:lvlJc w:val="left"/>
      <w:pPr>
        <w:ind w:left="3169" w:hanging="240"/>
      </w:pPr>
      <w:rPr>
        <w:rFonts w:hint="default"/>
        <w:lang w:val="en-US" w:eastAsia="en-US" w:bidi="ar-SA"/>
      </w:rPr>
    </w:lvl>
    <w:lvl w:ilvl="4" w:tplc="513E423A">
      <w:numFmt w:val="bullet"/>
      <w:lvlText w:val="•"/>
      <w:lvlJc w:val="left"/>
      <w:pPr>
        <w:ind w:left="4106" w:hanging="240"/>
      </w:pPr>
      <w:rPr>
        <w:rFonts w:hint="default"/>
        <w:lang w:val="en-US" w:eastAsia="en-US" w:bidi="ar-SA"/>
      </w:rPr>
    </w:lvl>
    <w:lvl w:ilvl="5" w:tplc="F522DE2C">
      <w:numFmt w:val="bullet"/>
      <w:lvlText w:val="•"/>
      <w:lvlJc w:val="left"/>
      <w:pPr>
        <w:ind w:left="5043" w:hanging="240"/>
      </w:pPr>
      <w:rPr>
        <w:rFonts w:hint="default"/>
        <w:lang w:val="en-US" w:eastAsia="en-US" w:bidi="ar-SA"/>
      </w:rPr>
    </w:lvl>
    <w:lvl w:ilvl="6" w:tplc="EF88E588">
      <w:numFmt w:val="bullet"/>
      <w:lvlText w:val="•"/>
      <w:lvlJc w:val="left"/>
      <w:pPr>
        <w:ind w:left="5979" w:hanging="240"/>
      </w:pPr>
      <w:rPr>
        <w:rFonts w:hint="default"/>
        <w:lang w:val="en-US" w:eastAsia="en-US" w:bidi="ar-SA"/>
      </w:rPr>
    </w:lvl>
    <w:lvl w:ilvl="7" w:tplc="203E51D2">
      <w:numFmt w:val="bullet"/>
      <w:lvlText w:val="•"/>
      <w:lvlJc w:val="left"/>
      <w:pPr>
        <w:ind w:left="6916" w:hanging="240"/>
      </w:pPr>
      <w:rPr>
        <w:rFonts w:hint="default"/>
        <w:lang w:val="en-US" w:eastAsia="en-US" w:bidi="ar-SA"/>
      </w:rPr>
    </w:lvl>
    <w:lvl w:ilvl="8" w:tplc="34A296D6">
      <w:numFmt w:val="bullet"/>
      <w:lvlText w:val="•"/>
      <w:lvlJc w:val="left"/>
      <w:pPr>
        <w:ind w:left="7852" w:hanging="240"/>
      </w:pPr>
      <w:rPr>
        <w:rFonts w:hint="default"/>
        <w:lang w:val="en-US" w:eastAsia="en-US" w:bidi="ar-SA"/>
      </w:rPr>
    </w:lvl>
  </w:abstractNum>
  <w:abstractNum w:abstractNumId="30">
    <w:nsid w:val="537E5F72"/>
    <w:multiLevelType w:val="hybridMultilevel"/>
    <w:tmpl w:val="9ABA3D7C"/>
    <w:lvl w:ilvl="0" w:tplc="1496FC72">
      <w:start w:val="1"/>
      <w:numFmt w:val="decimal"/>
      <w:lvlText w:val="%1."/>
      <w:lvlJc w:val="left"/>
      <w:pPr>
        <w:ind w:left="645"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1" w:tplc="2C2E4D20">
      <w:numFmt w:val="bullet"/>
      <w:lvlText w:val="•"/>
      <w:lvlJc w:val="left"/>
      <w:pPr>
        <w:ind w:left="1548" w:hanging="420"/>
      </w:pPr>
      <w:rPr>
        <w:rFonts w:hint="default"/>
        <w:lang w:val="en-US" w:eastAsia="en-US" w:bidi="ar-SA"/>
      </w:rPr>
    </w:lvl>
    <w:lvl w:ilvl="2" w:tplc="23642900">
      <w:numFmt w:val="bullet"/>
      <w:lvlText w:val="•"/>
      <w:lvlJc w:val="left"/>
      <w:pPr>
        <w:ind w:left="2457" w:hanging="420"/>
      </w:pPr>
      <w:rPr>
        <w:rFonts w:hint="default"/>
        <w:lang w:val="en-US" w:eastAsia="en-US" w:bidi="ar-SA"/>
      </w:rPr>
    </w:lvl>
    <w:lvl w:ilvl="3" w:tplc="2E723B58">
      <w:numFmt w:val="bullet"/>
      <w:lvlText w:val="•"/>
      <w:lvlJc w:val="left"/>
      <w:pPr>
        <w:ind w:left="3366" w:hanging="420"/>
      </w:pPr>
      <w:rPr>
        <w:rFonts w:hint="default"/>
        <w:lang w:val="en-US" w:eastAsia="en-US" w:bidi="ar-SA"/>
      </w:rPr>
    </w:lvl>
    <w:lvl w:ilvl="4" w:tplc="F1A4E8A4">
      <w:numFmt w:val="bullet"/>
      <w:lvlText w:val="•"/>
      <w:lvlJc w:val="left"/>
      <w:pPr>
        <w:ind w:left="4274" w:hanging="420"/>
      </w:pPr>
      <w:rPr>
        <w:rFonts w:hint="default"/>
        <w:lang w:val="en-US" w:eastAsia="en-US" w:bidi="ar-SA"/>
      </w:rPr>
    </w:lvl>
    <w:lvl w:ilvl="5" w:tplc="971EF6DC">
      <w:numFmt w:val="bullet"/>
      <w:lvlText w:val="•"/>
      <w:lvlJc w:val="left"/>
      <w:pPr>
        <w:ind w:left="5183" w:hanging="420"/>
      </w:pPr>
      <w:rPr>
        <w:rFonts w:hint="default"/>
        <w:lang w:val="en-US" w:eastAsia="en-US" w:bidi="ar-SA"/>
      </w:rPr>
    </w:lvl>
    <w:lvl w:ilvl="6" w:tplc="EFB0D5B2">
      <w:numFmt w:val="bullet"/>
      <w:lvlText w:val="•"/>
      <w:lvlJc w:val="left"/>
      <w:pPr>
        <w:ind w:left="6092" w:hanging="420"/>
      </w:pPr>
      <w:rPr>
        <w:rFonts w:hint="default"/>
        <w:lang w:val="en-US" w:eastAsia="en-US" w:bidi="ar-SA"/>
      </w:rPr>
    </w:lvl>
    <w:lvl w:ilvl="7" w:tplc="CBB0C168">
      <w:numFmt w:val="bullet"/>
      <w:lvlText w:val="•"/>
      <w:lvlJc w:val="left"/>
      <w:pPr>
        <w:ind w:left="7000" w:hanging="420"/>
      </w:pPr>
      <w:rPr>
        <w:rFonts w:hint="default"/>
        <w:lang w:val="en-US" w:eastAsia="en-US" w:bidi="ar-SA"/>
      </w:rPr>
    </w:lvl>
    <w:lvl w:ilvl="8" w:tplc="26EEF65C">
      <w:numFmt w:val="bullet"/>
      <w:lvlText w:val="•"/>
      <w:lvlJc w:val="left"/>
      <w:pPr>
        <w:ind w:left="7909" w:hanging="420"/>
      </w:pPr>
      <w:rPr>
        <w:rFonts w:hint="default"/>
        <w:lang w:val="en-US" w:eastAsia="en-US" w:bidi="ar-SA"/>
      </w:rPr>
    </w:lvl>
  </w:abstractNum>
  <w:abstractNum w:abstractNumId="31">
    <w:nsid w:val="53D30169"/>
    <w:multiLevelType w:val="hybridMultilevel"/>
    <w:tmpl w:val="9F60CE70"/>
    <w:lvl w:ilvl="0" w:tplc="468CF86C">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CAA0F240">
      <w:numFmt w:val="bullet"/>
      <w:lvlText w:val="•"/>
      <w:lvlJc w:val="left"/>
      <w:pPr>
        <w:ind w:left="1296" w:hanging="240"/>
      </w:pPr>
      <w:rPr>
        <w:rFonts w:hint="default"/>
        <w:lang w:val="en-US" w:eastAsia="en-US" w:bidi="ar-SA"/>
      </w:rPr>
    </w:lvl>
    <w:lvl w:ilvl="2" w:tplc="2EBADC78">
      <w:numFmt w:val="bullet"/>
      <w:lvlText w:val="•"/>
      <w:lvlJc w:val="left"/>
      <w:pPr>
        <w:ind w:left="2233" w:hanging="240"/>
      </w:pPr>
      <w:rPr>
        <w:rFonts w:hint="default"/>
        <w:lang w:val="en-US" w:eastAsia="en-US" w:bidi="ar-SA"/>
      </w:rPr>
    </w:lvl>
    <w:lvl w:ilvl="3" w:tplc="76144BBA">
      <w:numFmt w:val="bullet"/>
      <w:lvlText w:val="•"/>
      <w:lvlJc w:val="left"/>
      <w:pPr>
        <w:ind w:left="3169" w:hanging="240"/>
      </w:pPr>
      <w:rPr>
        <w:rFonts w:hint="default"/>
        <w:lang w:val="en-US" w:eastAsia="en-US" w:bidi="ar-SA"/>
      </w:rPr>
    </w:lvl>
    <w:lvl w:ilvl="4" w:tplc="90EE9E0A">
      <w:numFmt w:val="bullet"/>
      <w:lvlText w:val="•"/>
      <w:lvlJc w:val="left"/>
      <w:pPr>
        <w:ind w:left="4106" w:hanging="240"/>
      </w:pPr>
      <w:rPr>
        <w:rFonts w:hint="default"/>
        <w:lang w:val="en-US" w:eastAsia="en-US" w:bidi="ar-SA"/>
      </w:rPr>
    </w:lvl>
    <w:lvl w:ilvl="5" w:tplc="4F62B1E8">
      <w:numFmt w:val="bullet"/>
      <w:lvlText w:val="•"/>
      <w:lvlJc w:val="left"/>
      <w:pPr>
        <w:ind w:left="5043" w:hanging="240"/>
      </w:pPr>
      <w:rPr>
        <w:rFonts w:hint="default"/>
        <w:lang w:val="en-US" w:eastAsia="en-US" w:bidi="ar-SA"/>
      </w:rPr>
    </w:lvl>
    <w:lvl w:ilvl="6" w:tplc="B028804E">
      <w:numFmt w:val="bullet"/>
      <w:lvlText w:val="•"/>
      <w:lvlJc w:val="left"/>
      <w:pPr>
        <w:ind w:left="5979" w:hanging="240"/>
      </w:pPr>
      <w:rPr>
        <w:rFonts w:hint="default"/>
        <w:lang w:val="en-US" w:eastAsia="en-US" w:bidi="ar-SA"/>
      </w:rPr>
    </w:lvl>
    <w:lvl w:ilvl="7" w:tplc="A7D4F7A4">
      <w:numFmt w:val="bullet"/>
      <w:lvlText w:val="•"/>
      <w:lvlJc w:val="left"/>
      <w:pPr>
        <w:ind w:left="6916" w:hanging="240"/>
      </w:pPr>
      <w:rPr>
        <w:rFonts w:hint="default"/>
        <w:lang w:val="en-US" w:eastAsia="en-US" w:bidi="ar-SA"/>
      </w:rPr>
    </w:lvl>
    <w:lvl w:ilvl="8" w:tplc="FD5A1964">
      <w:numFmt w:val="bullet"/>
      <w:lvlText w:val="•"/>
      <w:lvlJc w:val="left"/>
      <w:pPr>
        <w:ind w:left="7852" w:hanging="240"/>
      </w:pPr>
      <w:rPr>
        <w:rFonts w:hint="default"/>
        <w:lang w:val="en-US" w:eastAsia="en-US" w:bidi="ar-SA"/>
      </w:rPr>
    </w:lvl>
  </w:abstractNum>
  <w:abstractNum w:abstractNumId="32">
    <w:nsid w:val="61B4024D"/>
    <w:multiLevelType w:val="hybridMultilevel"/>
    <w:tmpl w:val="028643EA"/>
    <w:lvl w:ilvl="0" w:tplc="E86AD4AC">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67102C0C">
      <w:numFmt w:val="bullet"/>
      <w:lvlText w:val="•"/>
      <w:lvlJc w:val="left"/>
      <w:pPr>
        <w:ind w:left="1296" w:hanging="240"/>
      </w:pPr>
      <w:rPr>
        <w:rFonts w:hint="default"/>
        <w:lang w:val="en-US" w:eastAsia="en-US" w:bidi="ar-SA"/>
      </w:rPr>
    </w:lvl>
    <w:lvl w:ilvl="2" w:tplc="5672CAF0">
      <w:numFmt w:val="bullet"/>
      <w:lvlText w:val="•"/>
      <w:lvlJc w:val="left"/>
      <w:pPr>
        <w:ind w:left="2233" w:hanging="240"/>
      </w:pPr>
      <w:rPr>
        <w:rFonts w:hint="default"/>
        <w:lang w:val="en-US" w:eastAsia="en-US" w:bidi="ar-SA"/>
      </w:rPr>
    </w:lvl>
    <w:lvl w:ilvl="3" w:tplc="DA9C19FE">
      <w:numFmt w:val="bullet"/>
      <w:lvlText w:val="•"/>
      <w:lvlJc w:val="left"/>
      <w:pPr>
        <w:ind w:left="3169" w:hanging="240"/>
      </w:pPr>
      <w:rPr>
        <w:rFonts w:hint="default"/>
        <w:lang w:val="en-US" w:eastAsia="en-US" w:bidi="ar-SA"/>
      </w:rPr>
    </w:lvl>
    <w:lvl w:ilvl="4" w:tplc="6BDC66C0">
      <w:numFmt w:val="bullet"/>
      <w:lvlText w:val="•"/>
      <w:lvlJc w:val="left"/>
      <w:pPr>
        <w:ind w:left="4106" w:hanging="240"/>
      </w:pPr>
      <w:rPr>
        <w:rFonts w:hint="default"/>
        <w:lang w:val="en-US" w:eastAsia="en-US" w:bidi="ar-SA"/>
      </w:rPr>
    </w:lvl>
    <w:lvl w:ilvl="5" w:tplc="694E346E">
      <w:numFmt w:val="bullet"/>
      <w:lvlText w:val="•"/>
      <w:lvlJc w:val="left"/>
      <w:pPr>
        <w:ind w:left="5043" w:hanging="240"/>
      </w:pPr>
      <w:rPr>
        <w:rFonts w:hint="default"/>
        <w:lang w:val="en-US" w:eastAsia="en-US" w:bidi="ar-SA"/>
      </w:rPr>
    </w:lvl>
    <w:lvl w:ilvl="6" w:tplc="CE0E6C98">
      <w:numFmt w:val="bullet"/>
      <w:lvlText w:val="•"/>
      <w:lvlJc w:val="left"/>
      <w:pPr>
        <w:ind w:left="5979" w:hanging="240"/>
      </w:pPr>
      <w:rPr>
        <w:rFonts w:hint="default"/>
        <w:lang w:val="en-US" w:eastAsia="en-US" w:bidi="ar-SA"/>
      </w:rPr>
    </w:lvl>
    <w:lvl w:ilvl="7" w:tplc="768A232A">
      <w:numFmt w:val="bullet"/>
      <w:lvlText w:val="•"/>
      <w:lvlJc w:val="left"/>
      <w:pPr>
        <w:ind w:left="6916" w:hanging="240"/>
      </w:pPr>
      <w:rPr>
        <w:rFonts w:hint="default"/>
        <w:lang w:val="en-US" w:eastAsia="en-US" w:bidi="ar-SA"/>
      </w:rPr>
    </w:lvl>
    <w:lvl w:ilvl="8" w:tplc="4E129126">
      <w:numFmt w:val="bullet"/>
      <w:lvlText w:val="•"/>
      <w:lvlJc w:val="left"/>
      <w:pPr>
        <w:ind w:left="7852" w:hanging="240"/>
      </w:pPr>
      <w:rPr>
        <w:rFonts w:hint="default"/>
        <w:lang w:val="en-US" w:eastAsia="en-US" w:bidi="ar-SA"/>
      </w:rPr>
    </w:lvl>
  </w:abstractNum>
  <w:abstractNum w:abstractNumId="33">
    <w:nsid w:val="65E840E5"/>
    <w:multiLevelType w:val="hybridMultilevel"/>
    <w:tmpl w:val="C290B99C"/>
    <w:lvl w:ilvl="0" w:tplc="38187EAE">
      <w:start w:val="1"/>
      <w:numFmt w:val="decimal"/>
      <w:lvlText w:val="%1."/>
      <w:lvlJc w:val="left"/>
      <w:pPr>
        <w:ind w:left="832" w:hanging="363"/>
        <w:jc w:val="left"/>
      </w:pPr>
      <w:rPr>
        <w:rFonts w:ascii="Times New Roman" w:eastAsia="Times New Roman" w:hAnsi="Times New Roman" w:cs="Times New Roman" w:hint="default"/>
        <w:b w:val="0"/>
        <w:bCs w:val="0"/>
        <w:i w:val="0"/>
        <w:iCs w:val="0"/>
        <w:spacing w:val="-3"/>
        <w:w w:val="100"/>
        <w:sz w:val="24"/>
        <w:szCs w:val="24"/>
        <w:lang w:val="en-US" w:eastAsia="en-US" w:bidi="ar-SA"/>
      </w:rPr>
    </w:lvl>
    <w:lvl w:ilvl="1" w:tplc="7F6A8264">
      <w:numFmt w:val="bullet"/>
      <w:lvlText w:val="•"/>
      <w:lvlJc w:val="left"/>
      <w:pPr>
        <w:ind w:left="1681" w:hanging="363"/>
      </w:pPr>
      <w:rPr>
        <w:rFonts w:hint="default"/>
        <w:lang w:val="en-US" w:eastAsia="en-US" w:bidi="ar-SA"/>
      </w:rPr>
    </w:lvl>
    <w:lvl w:ilvl="2" w:tplc="C98A3F98">
      <w:numFmt w:val="bullet"/>
      <w:lvlText w:val="•"/>
      <w:lvlJc w:val="left"/>
      <w:pPr>
        <w:ind w:left="2522" w:hanging="363"/>
      </w:pPr>
      <w:rPr>
        <w:rFonts w:hint="default"/>
        <w:lang w:val="en-US" w:eastAsia="en-US" w:bidi="ar-SA"/>
      </w:rPr>
    </w:lvl>
    <w:lvl w:ilvl="3" w:tplc="074AFB30">
      <w:numFmt w:val="bullet"/>
      <w:lvlText w:val="•"/>
      <w:lvlJc w:val="left"/>
      <w:pPr>
        <w:ind w:left="3363" w:hanging="363"/>
      </w:pPr>
      <w:rPr>
        <w:rFonts w:hint="default"/>
        <w:lang w:val="en-US" w:eastAsia="en-US" w:bidi="ar-SA"/>
      </w:rPr>
    </w:lvl>
    <w:lvl w:ilvl="4" w:tplc="0DEEAA38">
      <w:numFmt w:val="bullet"/>
      <w:lvlText w:val="•"/>
      <w:lvlJc w:val="left"/>
      <w:pPr>
        <w:ind w:left="4204" w:hanging="363"/>
      </w:pPr>
      <w:rPr>
        <w:rFonts w:hint="default"/>
        <w:lang w:val="en-US" w:eastAsia="en-US" w:bidi="ar-SA"/>
      </w:rPr>
    </w:lvl>
    <w:lvl w:ilvl="5" w:tplc="C250335C">
      <w:numFmt w:val="bullet"/>
      <w:lvlText w:val="•"/>
      <w:lvlJc w:val="left"/>
      <w:pPr>
        <w:ind w:left="5045" w:hanging="363"/>
      </w:pPr>
      <w:rPr>
        <w:rFonts w:hint="default"/>
        <w:lang w:val="en-US" w:eastAsia="en-US" w:bidi="ar-SA"/>
      </w:rPr>
    </w:lvl>
    <w:lvl w:ilvl="6" w:tplc="971A3554">
      <w:numFmt w:val="bullet"/>
      <w:lvlText w:val="•"/>
      <w:lvlJc w:val="left"/>
      <w:pPr>
        <w:ind w:left="5886" w:hanging="363"/>
      </w:pPr>
      <w:rPr>
        <w:rFonts w:hint="default"/>
        <w:lang w:val="en-US" w:eastAsia="en-US" w:bidi="ar-SA"/>
      </w:rPr>
    </w:lvl>
    <w:lvl w:ilvl="7" w:tplc="21D4363E">
      <w:numFmt w:val="bullet"/>
      <w:lvlText w:val="•"/>
      <w:lvlJc w:val="left"/>
      <w:pPr>
        <w:ind w:left="6727" w:hanging="363"/>
      </w:pPr>
      <w:rPr>
        <w:rFonts w:hint="default"/>
        <w:lang w:val="en-US" w:eastAsia="en-US" w:bidi="ar-SA"/>
      </w:rPr>
    </w:lvl>
    <w:lvl w:ilvl="8" w:tplc="40686ADC">
      <w:numFmt w:val="bullet"/>
      <w:lvlText w:val="•"/>
      <w:lvlJc w:val="left"/>
      <w:pPr>
        <w:ind w:left="7568" w:hanging="363"/>
      </w:pPr>
      <w:rPr>
        <w:rFonts w:hint="default"/>
        <w:lang w:val="en-US" w:eastAsia="en-US" w:bidi="ar-SA"/>
      </w:rPr>
    </w:lvl>
  </w:abstractNum>
  <w:abstractNum w:abstractNumId="34">
    <w:nsid w:val="6749189A"/>
    <w:multiLevelType w:val="hybridMultilevel"/>
    <w:tmpl w:val="1F9CE5B4"/>
    <w:lvl w:ilvl="0" w:tplc="E676C002">
      <w:start w:val="1"/>
      <w:numFmt w:val="decimal"/>
      <w:lvlText w:val="%1."/>
      <w:lvlJc w:val="left"/>
      <w:pPr>
        <w:ind w:left="403" w:hanging="363"/>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9A1A62B4">
      <w:numFmt w:val="bullet"/>
      <w:lvlText w:val="•"/>
      <w:lvlJc w:val="left"/>
      <w:pPr>
        <w:ind w:left="1285" w:hanging="363"/>
      </w:pPr>
      <w:rPr>
        <w:rFonts w:hint="default"/>
        <w:lang w:val="en-US" w:eastAsia="en-US" w:bidi="ar-SA"/>
      </w:rPr>
    </w:lvl>
    <w:lvl w:ilvl="2" w:tplc="F7C8777E">
      <w:numFmt w:val="bullet"/>
      <w:lvlText w:val="•"/>
      <w:lvlJc w:val="left"/>
      <w:pPr>
        <w:ind w:left="2170" w:hanging="363"/>
      </w:pPr>
      <w:rPr>
        <w:rFonts w:hint="default"/>
        <w:lang w:val="en-US" w:eastAsia="en-US" w:bidi="ar-SA"/>
      </w:rPr>
    </w:lvl>
    <w:lvl w:ilvl="3" w:tplc="84E83000">
      <w:numFmt w:val="bullet"/>
      <w:lvlText w:val="•"/>
      <w:lvlJc w:val="left"/>
      <w:pPr>
        <w:ind w:left="3055" w:hanging="363"/>
      </w:pPr>
      <w:rPr>
        <w:rFonts w:hint="default"/>
        <w:lang w:val="en-US" w:eastAsia="en-US" w:bidi="ar-SA"/>
      </w:rPr>
    </w:lvl>
    <w:lvl w:ilvl="4" w:tplc="C1EC222A">
      <w:numFmt w:val="bullet"/>
      <w:lvlText w:val="•"/>
      <w:lvlJc w:val="left"/>
      <w:pPr>
        <w:ind w:left="3941" w:hanging="363"/>
      </w:pPr>
      <w:rPr>
        <w:rFonts w:hint="default"/>
        <w:lang w:val="en-US" w:eastAsia="en-US" w:bidi="ar-SA"/>
      </w:rPr>
    </w:lvl>
    <w:lvl w:ilvl="5" w:tplc="2B76A27C">
      <w:numFmt w:val="bullet"/>
      <w:lvlText w:val="•"/>
      <w:lvlJc w:val="left"/>
      <w:pPr>
        <w:ind w:left="4826" w:hanging="363"/>
      </w:pPr>
      <w:rPr>
        <w:rFonts w:hint="default"/>
        <w:lang w:val="en-US" w:eastAsia="en-US" w:bidi="ar-SA"/>
      </w:rPr>
    </w:lvl>
    <w:lvl w:ilvl="6" w:tplc="089A4636">
      <w:numFmt w:val="bullet"/>
      <w:lvlText w:val="•"/>
      <w:lvlJc w:val="left"/>
      <w:pPr>
        <w:ind w:left="5711" w:hanging="363"/>
      </w:pPr>
      <w:rPr>
        <w:rFonts w:hint="default"/>
        <w:lang w:val="en-US" w:eastAsia="en-US" w:bidi="ar-SA"/>
      </w:rPr>
    </w:lvl>
    <w:lvl w:ilvl="7" w:tplc="07941442">
      <w:numFmt w:val="bullet"/>
      <w:lvlText w:val="•"/>
      <w:lvlJc w:val="left"/>
      <w:pPr>
        <w:ind w:left="6597" w:hanging="363"/>
      </w:pPr>
      <w:rPr>
        <w:rFonts w:hint="default"/>
        <w:lang w:val="en-US" w:eastAsia="en-US" w:bidi="ar-SA"/>
      </w:rPr>
    </w:lvl>
    <w:lvl w:ilvl="8" w:tplc="9FD63C52">
      <w:numFmt w:val="bullet"/>
      <w:lvlText w:val="•"/>
      <w:lvlJc w:val="left"/>
      <w:pPr>
        <w:ind w:left="7482" w:hanging="363"/>
      </w:pPr>
      <w:rPr>
        <w:rFonts w:hint="default"/>
        <w:lang w:val="en-US" w:eastAsia="en-US" w:bidi="ar-SA"/>
      </w:rPr>
    </w:lvl>
  </w:abstractNum>
  <w:abstractNum w:abstractNumId="35">
    <w:nsid w:val="67974856"/>
    <w:multiLevelType w:val="hybridMultilevel"/>
    <w:tmpl w:val="BE626736"/>
    <w:lvl w:ilvl="0" w:tplc="F13AE3EA">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2F448F6E">
      <w:numFmt w:val="bullet"/>
      <w:lvlText w:val="•"/>
      <w:lvlJc w:val="left"/>
      <w:pPr>
        <w:ind w:left="1296" w:hanging="240"/>
      </w:pPr>
      <w:rPr>
        <w:rFonts w:hint="default"/>
        <w:lang w:val="en-US" w:eastAsia="en-US" w:bidi="ar-SA"/>
      </w:rPr>
    </w:lvl>
    <w:lvl w:ilvl="2" w:tplc="E33C03D4">
      <w:numFmt w:val="bullet"/>
      <w:lvlText w:val="•"/>
      <w:lvlJc w:val="left"/>
      <w:pPr>
        <w:ind w:left="2233" w:hanging="240"/>
      </w:pPr>
      <w:rPr>
        <w:rFonts w:hint="default"/>
        <w:lang w:val="en-US" w:eastAsia="en-US" w:bidi="ar-SA"/>
      </w:rPr>
    </w:lvl>
    <w:lvl w:ilvl="3" w:tplc="269203B4">
      <w:numFmt w:val="bullet"/>
      <w:lvlText w:val="•"/>
      <w:lvlJc w:val="left"/>
      <w:pPr>
        <w:ind w:left="3170" w:hanging="240"/>
      </w:pPr>
      <w:rPr>
        <w:rFonts w:hint="default"/>
        <w:lang w:val="en-US" w:eastAsia="en-US" w:bidi="ar-SA"/>
      </w:rPr>
    </w:lvl>
    <w:lvl w:ilvl="4" w:tplc="47FE5A46">
      <w:numFmt w:val="bullet"/>
      <w:lvlText w:val="•"/>
      <w:lvlJc w:val="left"/>
      <w:pPr>
        <w:ind w:left="4106" w:hanging="240"/>
      </w:pPr>
      <w:rPr>
        <w:rFonts w:hint="default"/>
        <w:lang w:val="en-US" w:eastAsia="en-US" w:bidi="ar-SA"/>
      </w:rPr>
    </w:lvl>
    <w:lvl w:ilvl="5" w:tplc="9BC0BBAC">
      <w:numFmt w:val="bullet"/>
      <w:lvlText w:val="•"/>
      <w:lvlJc w:val="left"/>
      <w:pPr>
        <w:ind w:left="5043" w:hanging="240"/>
      </w:pPr>
      <w:rPr>
        <w:rFonts w:hint="default"/>
        <w:lang w:val="en-US" w:eastAsia="en-US" w:bidi="ar-SA"/>
      </w:rPr>
    </w:lvl>
    <w:lvl w:ilvl="6" w:tplc="4524DC1C">
      <w:numFmt w:val="bullet"/>
      <w:lvlText w:val="•"/>
      <w:lvlJc w:val="left"/>
      <w:pPr>
        <w:ind w:left="5980" w:hanging="240"/>
      </w:pPr>
      <w:rPr>
        <w:rFonts w:hint="default"/>
        <w:lang w:val="en-US" w:eastAsia="en-US" w:bidi="ar-SA"/>
      </w:rPr>
    </w:lvl>
    <w:lvl w:ilvl="7" w:tplc="D6B46620">
      <w:numFmt w:val="bullet"/>
      <w:lvlText w:val="•"/>
      <w:lvlJc w:val="left"/>
      <w:pPr>
        <w:ind w:left="6916" w:hanging="240"/>
      </w:pPr>
      <w:rPr>
        <w:rFonts w:hint="default"/>
        <w:lang w:val="en-US" w:eastAsia="en-US" w:bidi="ar-SA"/>
      </w:rPr>
    </w:lvl>
    <w:lvl w:ilvl="8" w:tplc="2F006156">
      <w:numFmt w:val="bullet"/>
      <w:lvlText w:val="•"/>
      <w:lvlJc w:val="left"/>
      <w:pPr>
        <w:ind w:left="7853" w:hanging="240"/>
      </w:pPr>
      <w:rPr>
        <w:rFonts w:hint="default"/>
        <w:lang w:val="en-US" w:eastAsia="en-US" w:bidi="ar-SA"/>
      </w:rPr>
    </w:lvl>
  </w:abstractNum>
  <w:abstractNum w:abstractNumId="36">
    <w:nsid w:val="68D500A9"/>
    <w:multiLevelType w:val="hybridMultilevel"/>
    <w:tmpl w:val="15E688B2"/>
    <w:lvl w:ilvl="0" w:tplc="B1E42DF2">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E8AA4B98">
      <w:numFmt w:val="bullet"/>
      <w:lvlText w:val="•"/>
      <w:lvlJc w:val="left"/>
      <w:pPr>
        <w:ind w:left="1297" w:hanging="240"/>
      </w:pPr>
      <w:rPr>
        <w:rFonts w:hint="default"/>
        <w:lang w:val="en-US" w:eastAsia="en-US" w:bidi="ar-SA"/>
      </w:rPr>
    </w:lvl>
    <w:lvl w:ilvl="2" w:tplc="9BEAEBFE">
      <w:numFmt w:val="bullet"/>
      <w:lvlText w:val="•"/>
      <w:lvlJc w:val="left"/>
      <w:pPr>
        <w:ind w:left="2235" w:hanging="240"/>
      </w:pPr>
      <w:rPr>
        <w:rFonts w:hint="default"/>
        <w:lang w:val="en-US" w:eastAsia="en-US" w:bidi="ar-SA"/>
      </w:rPr>
    </w:lvl>
    <w:lvl w:ilvl="3" w:tplc="10F0464A">
      <w:numFmt w:val="bullet"/>
      <w:lvlText w:val="•"/>
      <w:lvlJc w:val="left"/>
      <w:pPr>
        <w:ind w:left="3172" w:hanging="240"/>
      </w:pPr>
      <w:rPr>
        <w:rFonts w:hint="default"/>
        <w:lang w:val="en-US" w:eastAsia="en-US" w:bidi="ar-SA"/>
      </w:rPr>
    </w:lvl>
    <w:lvl w:ilvl="4" w:tplc="1860A26C">
      <w:numFmt w:val="bullet"/>
      <w:lvlText w:val="•"/>
      <w:lvlJc w:val="left"/>
      <w:pPr>
        <w:ind w:left="4110" w:hanging="240"/>
      </w:pPr>
      <w:rPr>
        <w:rFonts w:hint="default"/>
        <w:lang w:val="en-US" w:eastAsia="en-US" w:bidi="ar-SA"/>
      </w:rPr>
    </w:lvl>
    <w:lvl w:ilvl="5" w:tplc="944E0684">
      <w:numFmt w:val="bullet"/>
      <w:lvlText w:val="•"/>
      <w:lvlJc w:val="left"/>
      <w:pPr>
        <w:ind w:left="5047" w:hanging="240"/>
      </w:pPr>
      <w:rPr>
        <w:rFonts w:hint="default"/>
        <w:lang w:val="en-US" w:eastAsia="en-US" w:bidi="ar-SA"/>
      </w:rPr>
    </w:lvl>
    <w:lvl w:ilvl="6" w:tplc="3E9405E4">
      <w:numFmt w:val="bullet"/>
      <w:lvlText w:val="•"/>
      <w:lvlJc w:val="left"/>
      <w:pPr>
        <w:ind w:left="5985" w:hanging="240"/>
      </w:pPr>
      <w:rPr>
        <w:rFonts w:hint="default"/>
        <w:lang w:val="en-US" w:eastAsia="en-US" w:bidi="ar-SA"/>
      </w:rPr>
    </w:lvl>
    <w:lvl w:ilvl="7" w:tplc="805E2F70">
      <w:numFmt w:val="bullet"/>
      <w:lvlText w:val="•"/>
      <w:lvlJc w:val="left"/>
      <w:pPr>
        <w:ind w:left="6922" w:hanging="240"/>
      </w:pPr>
      <w:rPr>
        <w:rFonts w:hint="default"/>
        <w:lang w:val="en-US" w:eastAsia="en-US" w:bidi="ar-SA"/>
      </w:rPr>
    </w:lvl>
    <w:lvl w:ilvl="8" w:tplc="6922B6AC">
      <w:numFmt w:val="bullet"/>
      <w:lvlText w:val="•"/>
      <w:lvlJc w:val="left"/>
      <w:pPr>
        <w:ind w:left="7860" w:hanging="240"/>
      </w:pPr>
      <w:rPr>
        <w:rFonts w:hint="default"/>
        <w:lang w:val="en-US" w:eastAsia="en-US" w:bidi="ar-SA"/>
      </w:rPr>
    </w:lvl>
  </w:abstractNum>
  <w:abstractNum w:abstractNumId="37">
    <w:nsid w:val="6ACB2D46"/>
    <w:multiLevelType w:val="hybridMultilevel"/>
    <w:tmpl w:val="1AD82DD4"/>
    <w:lvl w:ilvl="0" w:tplc="88AEF892">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900EEC3C">
      <w:numFmt w:val="bullet"/>
      <w:lvlText w:val="●"/>
      <w:lvlJc w:val="left"/>
      <w:pPr>
        <w:ind w:left="1891" w:hanging="363"/>
      </w:pPr>
      <w:rPr>
        <w:rFonts w:ascii="Times New Roman" w:eastAsia="Times New Roman" w:hAnsi="Times New Roman" w:cs="Times New Roman" w:hint="default"/>
        <w:b w:val="0"/>
        <w:bCs w:val="0"/>
        <w:i w:val="0"/>
        <w:iCs w:val="0"/>
        <w:spacing w:val="0"/>
        <w:w w:val="99"/>
        <w:sz w:val="20"/>
        <w:szCs w:val="20"/>
        <w:lang w:val="en-US" w:eastAsia="en-US" w:bidi="ar-SA"/>
      </w:rPr>
    </w:lvl>
    <w:lvl w:ilvl="2" w:tplc="5BEA761C">
      <w:numFmt w:val="bullet"/>
      <w:lvlText w:val="●"/>
      <w:lvlJc w:val="left"/>
      <w:pPr>
        <w:ind w:left="198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3" w:tplc="8BE0893C">
      <w:numFmt w:val="bullet"/>
      <w:lvlText w:val=""/>
      <w:lvlJc w:val="left"/>
      <w:pPr>
        <w:ind w:left="2160" w:hanging="360"/>
      </w:pPr>
      <w:rPr>
        <w:rFonts w:ascii="Symbol" w:eastAsia="Symbol" w:hAnsi="Symbol" w:cs="Symbol" w:hint="default"/>
        <w:b w:val="0"/>
        <w:bCs w:val="0"/>
        <w:i w:val="0"/>
        <w:iCs w:val="0"/>
        <w:spacing w:val="0"/>
        <w:w w:val="100"/>
        <w:sz w:val="22"/>
        <w:szCs w:val="22"/>
        <w:lang w:val="en-US" w:eastAsia="en-US" w:bidi="ar-SA"/>
      </w:rPr>
    </w:lvl>
    <w:lvl w:ilvl="4" w:tplc="5FFCC2C0">
      <w:numFmt w:val="bullet"/>
      <w:lvlText w:val="•"/>
      <w:lvlJc w:val="left"/>
      <w:pPr>
        <w:ind w:left="3600" w:hanging="360"/>
      </w:pPr>
      <w:rPr>
        <w:rFonts w:hint="default"/>
        <w:lang w:val="en-US" w:eastAsia="en-US" w:bidi="ar-SA"/>
      </w:rPr>
    </w:lvl>
    <w:lvl w:ilvl="5" w:tplc="E1729566">
      <w:numFmt w:val="bullet"/>
      <w:lvlText w:val="•"/>
      <w:lvlJc w:val="left"/>
      <w:pPr>
        <w:ind w:left="5040" w:hanging="360"/>
      </w:pPr>
      <w:rPr>
        <w:rFonts w:hint="default"/>
        <w:lang w:val="en-US" w:eastAsia="en-US" w:bidi="ar-SA"/>
      </w:rPr>
    </w:lvl>
    <w:lvl w:ilvl="6" w:tplc="D2DE2C38">
      <w:numFmt w:val="bullet"/>
      <w:lvlText w:val="•"/>
      <w:lvlJc w:val="left"/>
      <w:pPr>
        <w:ind w:left="6480" w:hanging="360"/>
      </w:pPr>
      <w:rPr>
        <w:rFonts w:hint="default"/>
        <w:lang w:val="en-US" w:eastAsia="en-US" w:bidi="ar-SA"/>
      </w:rPr>
    </w:lvl>
    <w:lvl w:ilvl="7" w:tplc="EACC3DEC">
      <w:numFmt w:val="bullet"/>
      <w:lvlText w:val="•"/>
      <w:lvlJc w:val="left"/>
      <w:pPr>
        <w:ind w:left="7920" w:hanging="360"/>
      </w:pPr>
      <w:rPr>
        <w:rFonts w:hint="default"/>
        <w:lang w:val="en-US" w:eastAsia="en-US" w:bidi="ar-SA"/>
      </w:rPr>
    </w:lvl>
    <w:lvl w:ilvl="8" w:tplc="DE761266">
      <w:numFmt w:val="bullet"/>
      <w:lvlText w:val="•"/>
      <w:lvlJc w:val="left"/>
      <w:pPr>
        <w:ind w:left="9360" w:hanging="360"/>
      </w:pPr>
      <w:rPr>
        <w:rFonts w:hint="default"/>
        <w:lang w:val="en-US" w:eastAsia="en-US" w:bidi="ar-SA"/>
      </w:rPr>
    </w:lvl>
  </w:abstractNum>
  <w:abstractNum w:abstractNumId="38">
    <w:nsid w:val="6DD43EC0"/>
    <w:multiLevelType w:val="hybridMultilevel"/>
    <w:tmpl w:val="0B66BCE4"/>
    <w:lvl w:ilvl="0" w:tplc="FFACF694">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52D08D0A">
      <w:numFmt w:val="bullet"/>
      <w:lvlText w:val="•"/>
      <w:lvlJc w:val="left"/>
      <w:pPr>
        <w:ind w:left="1296" w:hanging="240"/>
      </w:pPr>
      <w:rPr>
        <w:rFonts w:hint="default"/>
        <w:lang w:val="en-US" w:eastAsia="en-US" w:bidi="ar-SA"/>
      </w:rPr>
    </w:lvl>
    <w:lvl w:ilvl="2" w:tplc="3DDECC2E">
      <w:numFmt w:val="bullet"/>
      <w:lvlText w:val="•"/>
      <w:lvlJc w:val="left"/>
      <w:pPr>
        <w:ind w:left="2233" w:hanging="240"/>
      </w:pPr>
      <w:rPr>
        <w:rFonts w:hint="default"/>
        <w:lang w:val="en-US" w:eastAsia="en-US" w:bidi="ar-SA"/>
      </w:rPr>
    </w:lvl>
    <w:lvl w:ilvl="3" w:tplc="948AE020">
      <w:numFmt w:val="bullet"/>
      <w:lvlText w:val="•"/>
      <w:lvlJc w:val="left"/>
      <w:pPr>
        <w:ind w:left="3170" w:hanging="240"/>
      </w:pPr>
      <w:rPr>
        <w:rFonts w:hint="default"/>
        <w:lang w:val="en-US" w:eastAsia="en-US" w:bidi="ar-SA"/>
      </w:rPr>
    </w:lvl>
    <w:lvl w:ilvl="4" w:tplc="D21630F4">
      <w:numFmt w:val="bullet"/>
      <w:lvlText w:val="•"/>
      <w:lvlJc w:val="left"/>
      <w:pPr>
        <w:ind w:left="4106" w:hanging="240"/>
      </w:pPr>
      <w:rPr>
        <w:rFonts w:hint="default"/>
        <w:lang w:val="en-US" w:eastAsia="en-US" w:bidi="ar-SA"/>
      </w:rPr>
    </w:lvl>
    <w:lvl w:ilvl="5" w:tplc="6CD00128">
      <w:numFmt w:val="bullet"/>
      <w:lvlText w:val="•"/>
      <w:lvlJc w:val="left"/>
      <w:pPr>
        <w:ind w:left="5043" w:hanging="240"/>
      </w:pPr>
      <w:rPr>
        <w:rFonts w:hint="default"/>
        <w:lang w:val="en-US" w:eastAsia="en-US" w:bidi="ar-SA"/>
      </w:rPr>
    </w:lvl>
    <w:lvl w:ilvl="6" w:tplc="D59A33DE">
      <w:numFmt w:val="bullet"/>
      <w:lvlText w:val="•"/>
      <w:lvlJc w:val="left"/>
      <w:pPr>
        <w:ind w:left="5980" w:hanging="240"/>
      </w:pPr>
      <w:rPr>
        <w:rFonts w:hint="default"/>
        <w:lang w:val="en-US" w:eastAsia="en-US" w:bidi="ar-SA"/>
      </w:rPr>
    </w:lvl>
    <w:lvl w:ilvl="7" w:tplc="14FC805A">
      <w:numFmt w:val="bullet"/>
      <w:lvlText w:val="•"/>
      <w:lvlJc w:val="left"/>
      <w:pPr>
        <w:ind w:left="6916" w:hanging="240"/>
      </w:pPr>
      <w:rPr>
        <w:rFonts w:hint="default"/>
        <w:lang w:val="en-US" w:eastAsia="en-US" w:bidi="ar-SA"/>
      </w:rPr>
    </w:lvl>
    <w:lvl w:ilvl="8" w:tplc="7C94D210">
      <w:numFmt w:val="bullet"/>
      <w:lvlText w:val="•"/>
      <w:lvlJc w:val="left"/>
      <w:pPr>
        <w:ind w:left="7853" w:hanging="240"/>
      </w:pPr>
      <w:rPr>
        <w:rFonts w:hint="default"/>
        <w:lang w:val="en-US" w:eastAsia="en-US" w:bidi="ar-SA"/>
      </w:rPr>
    </w:lvl>
  </w:abstractNum>
  <w:abstractNum w:abstractNumId="39">
    <w:nsid w:val="6E184CC9"/>
    <w:multiLevelType w:val="hybridMultilevel"/>
    <w:tmpl w:val="E92CD644"/>
    <w:lvl w:ilvl="0" w:tplc="6A54A7E6">
      <w:start w:val="1"/>
      <w:numFmt w:val="decimal"/>
      <w:lvlText w:val="%1."/>
      <w:lvlJc w:val="left"/>
      <w:pPr>
        <w:ind w:left="355" w:hanging="243"/>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C99ABA42">
      <w:numFmt w:val="bullet"/>
      <w:lvlText w:val="•"/>
      <w:lvlJc w:val="left"/>
      <w:pPr>
        <w:ind w:left="785" w:hanging="243"/>
      </w:pPr>
      <w:rPr>
        <w:rFonts w:hint="default"/>
        <w:lang w:val="en-US" w:eastAsia="en-US" w:bidi="ar-SA"/>
      </w:rPr>
    </w:lvl>
    <w:lvl w:ilvl="2" w:tplc="015ED814">
      <w:numFmt w:val="bullet"/>
      <w:lvlText w:val="•"/>
      <w:lvlJc w:val="left"/>
      <w:pPr>
        <w:ind w:left="1211" w:hanging="243"/>
      </w:pPr>
      <w:rPr>
        <w:rFonts w:hint="default"/>
        <w:lang w:val="en-US" w:eastAsia="en-US" w:bidi="ar-SA"/>
      </w:rPr>
    </w:lvl>
    <w:lvl w:ilvl="3" w:tplc="0CC40C3A">
      <w:numFmt w:val="bullet"/>
      <w:lvlText w:val="•"/>
      <w:lvlJc w:val="left"/>
      <w:pPr>
        <w:ind w:left="1636" w:hanging="243"/>
      </w:pPr>
      <w:rPr>
        <w:rFonts w:hint="default"/>
        <w:lang w:val="en-US" w:eastAsia="en-US" w:bidi="ar-SA"/>
      </w:rPr>
    </w:lvl>
    <w:lvl w:ilvl="4" w:tplc="46E4086A">
      <w:numFmt w:val="bullet"/>
      <w:lvlText w:val="•"/>
      <w:lvlJc w:val="left"/>
      <w:pPr>
        <w:ind w:left="2062" w:hanging="243"/>
      </w:pPr>
      <w:rPr>
        <w:rFonts w:hint="default"/>
        <w:lang w:val="en-US" w:eastAsia="en-US" w:bidi="ar-SA"/>
      </w:rPr>
    </w:lvl>
    <w:lvl w:ilvl="5" w:tplc="1D106610">
      <w:numFmt w:val="bullet"/>
      <w:lvlText w:val="•"/>
      <w:lvlJc w:val="left"/>
      <w:pPr>
        <w:ind w:left="2487" w:hanging="243"/>
      </w:pPr>
      <w:rPr>
        <w:rFonts w:hint="default"/>
        <w:lang w:val="en-US" w:eastAsia="en-US" w:bidi="ar-SA"/>
      </w:rPr>
    </w:lvl>
    <w:lvl w:ilvl="6" w:tplc="CC3A644A">
      <w:numFmt w:val="bullet"/>
      <w:lvlText w:val="•"/>
      <w:lvlJc w:val="left"/>
      <w:pPr>
        <w:ind w:left="2913" w:hanging="243"/>
      </w:pPr>
      <w:rPr>
        <w:rFonts w:hint="default"/>
        <w:lang w:val="en-US" w:eastAsia="en-US" w:bidi="ar-SA"/>
      </w:rPr>
    </w:lvl>
    <w:lvl w:ilvl="7" w:tplc="EC4A6E52">
      <w:numFmt w:val="bullet"/>
      <w:lvlText w:val="•"/>
      <w:lvlJc w:val="left"/>
      <w:pPr>
        <w:ind w:left="3338" w:hanging="243"/>
      </w:pPr>
      <w:rPr>
        <w:rFonts w:hint="default"/>
        <w:lang w:val="en-US" w:eastAsia="en-US" w:bidi="ar-SA"/>
      </w:rPr>
    </w:lvl>
    <w:lvl w:ilvl="8" w:tplc="DCA2D5A0">
      <w:numFmt w:val="bullet"/>
      <w:lvlText w:val="•"/>
      <w:lvlJc w:val="left"/>
      <w:pPr>
        <w:ind w:left="3764" w:hanging="243"/>
      </w:pPr>
      <w:rPr>
        <w:rFonts w:hint="default"/>
        <w:lang w:val="en-US" w:eastAsia="en-US" w:bidi="ar-SA"/>
      </w:rPr>
    </w:lvl>
  </w:abstractNum>
  <w:abstractNum w:abstractNumId="40">
    <w:nsid w:val="6E811726"/>
    <w:multiLevelType w:val="hybridMultilevel"/>
    <w:tmpl w:val="63AAFAC8"/>
    <w:lvl w:ilvl="0" w:tplc="50005E28">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84F0737E">
      <w:numFmt w:val="bullet"/>
      <w:lvlText w:val="•"/>
      <w:lvlJc w:val="left"/>
      <w:pPr>
        <w:ind w:left="1296" w:hanging="240"/>
      </w:pPr>
      <w:rPr>
        <w:rFonts w:hint="default"/>
        <w:lang w:val="en-US" w:eastAsia="en-US" w:bidi="ar-SA"/>
      </w:rPr>
    </w:lvl>
    <w:lvl w:ilvl="2" w:tplc="21ECC524">
      <w:numFmt w:val="bullet"/>
      <w:lvlText w:val="•"/>
      <w:lvlJc w:val="left"/>
      <w:pPr>
        <w:ind w:left="2233" w:hanging="240"/>
      </w:pPr>
      <w:rPr>
        <w:rFonts w:hint="default"/>
        <w:lang w:val="en-US" w:eastAsia="en-US" w:bidi="ar-SA"/>
      </w:rPr>
    </w:lvl>
    <w:lvl w:ilvl="3" w:tplc="7E36852A">
      <w:numFmt w:val="bullet"/>
      <w:lvlText w:val="•"/>
      <w:lvlJc w:val="left"/>
      <w:pPr>
        <w:ind w:left="3169" w:hanging="240"/>
      </w:pPr>
      <w:rPr>
        <w:rFonts w:hint="default"/>
        <w:lang w:val="en-US" w:eastAsia="en-US" w:bidi="ar-SA"/>
      </w:rPr>
    </w:lvl>
    <w:lvl w:ilvl="4" w:tplc="1DEC5538">
      <w:numFmt w:val="bullet"/>
      <w:lvlText w:val="•"/>
      <w:lvlJc w:val="left"/>
      <w:pPr>
        <w:ind w:left="4106" w:hanging="240"/>
      </w:pPr>
      <w:rPr>
        <w:rFonts w:hint="default"/>
        <w:lang w:val="en-US" w:eastAsia="en-US" w:bidi="ar-SA"/>
      </w:rPr>
    </w:lvl>
    <w:lvl w:ilvl="5" w:tplc="D31C52FA">
      <w:numFmt w:val="bullet"/>
      <w:lvlText w:val="•"/>
      <w:lvlJc w:val="left"/>
      <w:pPr>
        <w:ind w:left="5043" w:hanging="240"/>
      </w:pPr>
      <w:rPr>
        <w:rFonts w:hint="default"/>
        <w:lang w:val="en-US" w:eastAsia="en-US" w:bidi="ar-SA"/>
      </w:rPr>
    </w:lvl>
    <w:lvl w:ilvl="6" w:tplc="C91CA9C4">
      <w:numFmt w:val="bullet"/>
      <w:lvlText w:val="•"/>
      <w:lvlJc w:val="left"/>
      <w:pPr>
        <w:ind w:left="5979" w:hanging="240"/>
      </w:pPr>
      <w:rPr>
        <w:rFonts w:hint="default"/>
        <w:lang w:val="en-US" w:eastAsia="en-US" w:bidi="ar-SA"/>
      </w:rPr>
    </w:lvl>
    <w:lvl w:ilvl="7" w:tplc="3FD4247A">
      <w:numFmt w:val="bullet"/>
      <w:lvlText w:val="•"/>
      <w:lvlJc w:val="left"/>
      <w:pPr>
        <w:ind w:left="6916" w:hanging="240"/>
      </w:pPr>
      <w:rPr>
        <w:rFonts w:hint="default"/>
        <w:lang w:val="en-US" w:eastAsia="en-US" w:bidi="ar-SA"/>
      </w:rPr>
    </w:lvl>
    <w:lvl w:ilvl="8" w:tplc="A758509E">
      <w:numFmt w:val="bullet"/>
      <w:lvlText w:val="•"/>
      <w:lvlJc w:val="left"/>
      <w:pPr>
        <w:ind w:left="7852" w:hanging="240"/>
      </w:pPr>
      <w:rPr>
        <w:rFonts w:hint="default"/>
        <w:lang w:val="en-US" w:eastAsia="en-US" w:bidi="ar-SA"/>
      </w:rPr>
    </w:lvl>
  </w:abstractNum>
  <w:abstractNum w:abstractNumId="41">
    <w:nsid w:val="6ED81110"/>
    <w:multiLevelType w:val="hybridMultilevel"/>
    <w:tmpl w:val="75BC3288"/>
    <w:lvl w:ilvl="0" w:tplc="0DC82DFC">
      <w:start w:val="5"/>
      <w:numFmt w:val="decimal"/>
      <w:lvlText w:val="%1."/>
      <w:lvlJc w:val="left"/>
      <w:pPr>
        <w:ind w:left="352" w:hanging="243"/>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96FA9C5E">
      <w:numFmt w:val="bullet"/>
      <w:lvlText w:val="•"/>
      <w:lvlJc w:val="left"/>
      <w:pPr>
        <w:ind w:left="785" w:hanging="243"/>
      </w:pPr>
      <w:rPr>
        <w:rFonts w:hint="default"/>
        <w:lang w:val="en-US" w:eastAsia="en-US" w:bidi="ar-SA"/>
      </w:rPr>
    </w:lvl>
    <w:lvl w:ilvl="2" w:tplc="45681C1C">
      <w:numFmt w:val="bullet"/>
      <w:lvlText w:val="•"/>
      <w:lvlJc w:val="left"/>
      <w:pPr>
        <w:ind w:left="1210" w:hanging="243"/>
      </w:pPr>
      <w:rPr>
        <w:rFonts w:hint="default"/>
        <w:lang w:val="en-US" w:eastAsia="en-US" w:bidi="ar-SA"/>
      </w:rPr>
    </w:lvl>
    <w:lvl w:ilvl="3" w:tplc="BB74DDA4">
      <w:numFmt w:val="bullet"/>
      <w:lvlText w:val="•"/>
      <w:lvlJc w:val="left"/>
      <w:pPr>
        <w:ind w:left="1635" w:hanging="243"/>
      </w:pPr>
      <w:rPr>
        <w:rFonts w:hint="default"/>
        <w:lang w:val="en-US" w:eastAsia="en-US" w:bidi="ar-SA"/>
      </w:rPr>
    </w:lvl>
    <w:lvl w:ilvl="4" w:tplc="9CF8735A">
      <w:numFmt w:val="bullet"/>
      <w:lvlText w:val="•"/>
      <w:lvlJc w:val="left"/>
      <w:pPr>
        <w:ind w:left="2060" w:hanging="243"/>
      </w:pPr>
      <w:rPr>
        <w:rFonts w:hint="default"/>
        <w:lang w:val="en-US" w:eastAsia="en-US" w:bidi="ar-SA"/>
      </w:rPr>
    </w:lvl>
    <w:lvl w:ilvl="5" w:tplc="D5CEFC40">
      <w:numFmt w:val="bullet"/>
      <w:lvlText w:val="•"/>
      <w:lvlJc w:val="left"/>
      <w:pPr>
        <w:ind w:left="2485" w:hanging="243"/>
      </w:pPr>
      <w:rPr>
        <w:rFonts w:hint="default"/>
        <w:lang w:val="en-US" w:eastAsia="en-US" w:bidi="ar-SA"/>
      </w:rPr>
    </w:lvl>
    <w:lvl w:ilvl="6" w:tplc="C640FCB4">
      <w:numFmt w:val="bullet"/>
      <w:lvlText w:val="•"/>
      <w:lvlJc w:val="left"/>
      <w:pPr>
        <w:ind w:left="2910" w:hanging="243"/>
      </w:pPr>
      <w:rPr>
        <w:rFonts w:hint="default"/>
        <w:lang w:val="en-US" w:eastAsia="en-US" w:bidi="ar-SA"/>
      </w:rPr>
    </w:lvl>
    <w:lvl w:ilvl="7" w:tplc="07C468E4">
      <w:numFmt w:val="bullet"/>
      <w:lvlText w:val="•"/>
      <w:lvlJc w:val="left"/>
      <w:pPr>
        <w:ind w:left="3335" w:hanging="243"/>
      </w:pPr>
      <w:rPr>
        <w:rFonts w:hint="default"/>
        <w:lang w:val="en-US" w:eastAsia="en-US" w:bidi="ar-SA"/>
      </w:rPr>
    </w:lvl>
    <w:lvl w:ilvl="8" w:tplc="5FA6CBFC">
      <w:numFmt w:val="bullet"/>
      <w:lvlText w:val="•"/>
      <w:lvlJc w:val="left"/>
      <w:pPr>
        <w:ind w:left="3760" w:hanging="243"/>
      </w:pPr>
      <w:rPr>
        <w:rFonts w:hint="default"/>
        <w:lang w:val="en-US" w:eastAsia="en-US" w:bidi="ar-SA"/>
      </w:rPr>
    </w:lvl>
  </w:abstractNum>
  <w:abstractNum w:abstractNumId="42">
    <w:nsid w:val="70D43CF0"/>
    <w:multiLevelType w:val="hybridMultilevel"/>
    <w:tmpl w:val="FD60002C"/>
    <w:lvl w:ilvl="0" w:tplc="EF24BA50">
      <w:start w:val="5"/>
      <w:numFmt w:val="decimal"/>
      <w:lvlText w:val="%1."/>
      <w:lvlJc w:val="left"/>
      <w:pPr>
        <w:ind w:left="355" w:hanging="243"/>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224C1046">
      <w:numFmt w:val="bullet"/>
      <w:lvlText w:val="•"/>
      <w:lvlJc w:val="left"/>
      <w:pPr>
        <w:ind w:left="785" w:hanging="243"/>
      </w:pPr>
      <w:rPr>
        <w:rFonts w:hint="default"/>
        <w:lang w:val="en-US" w:eastAsia="en-US" w:bidi="ar-SA"/>
      </w:rPr>
    </w:lvl>
    <w:lvl w:ilvl="2" w:tplc="8D825F48">
      <w:numFmt w:val="bullet"/>
      <w:lvlText w:val="•"/>
      <w:lvlJc w:val="left"/>
      <w:pPr>
        <w:ind w:left="1211" w:hanging="243"/>
      </w:pPr>
      <w:rPr>
        <w:rFonts w:hint="default"/>
        <w:lang w:val="en-US" w:eastAsia="en-US" w:bidi="ar-SA"/>
      </w:rPr>
    </w:lvl>
    <w:lvl w:ilvl="3" w:tplc="A0DC94C0">
      <w:numFmt w:val="bullet"/>
      <w:lvlText w:val="•"/>
      <w:lvlJc w:val="left"/>
      <w:pPr>
        <w:ind w:left="1636" w:hanging="243"/>
      </w:pPr>
      <w:rPr>
        <w:rFonts w:hint="default"/>
        <w:lang w:val="en-US" w:eastAsia="en-US" w:bidi="ar-SA"/>
      </w:rPr>
    </w:lvl>
    <w:lvl w:ilvl="4" w:tplc="310CF642">
      <w:numFmt w:val="bullet"/>
      <w:lvlText w:val="•"/>
      <w:lvlJc w:val="left"/>
      <w:pPr>
        <w:ind w:left="2062" w:hanging="243"/>
      </w:pPr>
      <w:rPr>
        <w:rFonts w:hint="default"/>
        <w:lang w:val="en-US" w:eastAsia="en-US" w:bidi="ar-SA"/>
      </w:rPr>
    </w:lvl>
    <w:lvl w:ilvl="5" w:tplc="01B280EA">
      <w:numFmt w:val="bullet"/>
      <w:lvlText w:val="•"/>
      <w:lvlJc w:val="left"/>
      <w:pPr>
        <w:ind w:left="2487" w:hanging="243"/>
      </w:pPr>
      <w:rPr>
        <w:rFonts w:hint="default"/>
        <w:lang w:val="en-US" w:eastAsia="en-US" w:bidi="ar-SA"/>
      </w:rPr>
    </w:lvl>
    <w:lvl w:ilvl="6" w:tplc="396A2AF0">
      <w:numFmt w:val="bullet"/>
      <w:lvlText w:val="•"/>
      <w:lvlJc w:val="left"/>
      <w:pPr>
        <w:ind w:left="2913" w:hanging="243"/>
      </w:pPr>
      <w:rPr>
        <w:rFonts w:hint="default"/>
        <w:lang w:val="en-US" w:eastAsia="en-US" w:bidi="ar-SA"/>
      </w:rPr>
    </w:lvl>
    <w:lvl w:ilvl="7" w:tplc="8DA45460">
      <w:numFmt w:val="bullet"/>
      <w:lvlText w:val="•"/>
      <w:lvlJc w:val="left"/>
      <w:pPr>
        <w:ind w:left="3338" w:hanging="243"/>
      </w:pPr>
      <w:rPr>
        <w:rFonts w:hint="default"/>
        <w:lang w:val="en-US" w:eastAsia="en-US" w:bidi="ar-SA"/>
      </w:rPr>
    </w:lvl>
    <w:lvl w:ilvl="8" w:tplc="7F6A9E98">
      <w:numFmt w:val="bullet"/>
      <w:lvlText w:val="•"/>
      <w:lvlJc w:val="left"/>
      <w:pPr>
        <w:ind w:left="3764" w:hanging="243"/>
      </w:pPr>
      <w:rPr>
        <w:rFonts w:hint="default"/>
        <w:lang w:val="en-US" w:eastAsia="en-US" w:bidi="ar-SA"/>
      </w:rPr>
    </w:lvl>
  </w:abstractNum>
  <w:abstractNum w:abstractNumId="43">
    <w:nsid w:val="72DB1EF4"/>
    <w:multiLevelType w:val="hybridMultilevel"/>
    <w:tmpl w:val="6D3CEFDE"/>
    <w:lvl w:ilvl="0" w:tplc="AD10B16A">
      <w:start w:val="1"/>
      <w:numFmt w:val="decimal"/>
      <w:lvlText w:val="%1."/>
      <w:lvlJc w:val="left"/>
      <w:pPr>
        <w:ind w:left="352" w:hanging="243"/>
        <w:jc w:val="left"/>
      </w:pPr>
      <w:rPr>
        <w:rFonts w:ascii="Times New Roman" w:eastAsia="Times New Roman" w:hAnsi="Times New Roman" w:cs="Times New Roman" w:hint="default"/>
        <w:b w:val="0"/>
        <w:bCs w:val="0"/>
        <w:i w:val="0"/>
        <w:iCs w:val="0"/>
        <w:spacing w:val="-6"/>
        <w:w w:val="98"/>
        <w:sz w:val="24"/>
        <w:szCs w:val="24"/>
        <w:lang w:val="en-US" w:eastAsia="en-US" w:bidi="ar-SA"/>
      </w:rPr>
    </w:lvl>
    <w:lvl w:ilvl="1" w:tplc="BAB4152E">
      <w:numFmt w:val="bullet"/>
      <w:lvlText w:val="•"/>
      <w:lvlJc w:val="left"/>
      <w:pPr>
        <w:ind w:left="1332" w:hanging="243"/>
      </w:pPr>
      <w:rPr>
        <w:rFonts w:hint="default"/>
        <w:lang w:val="en-US" w:eastAsia="en-US" w:bidi="ar-SA"/>
      </w:rPr>
    </w:lvl>
    <w:lvl w:ilvl="2" w:tplc="D3EA5E04">
      <w:numFmt w:val="bullet"/>
      <w:lvlText w:val="•"/>
      <w:lvlJc w:val="left"/>
      <w:pPr>
        <w:ind w:left="2305" w:hanging="243"/>
      </w:pPr>
      <w:rPr>
        <w:rFonts w:hint="default"/>
        <w:lang w:val="en-US" w:eastAsia="en-US" w:bidi="ar-SA"/>
      </w:rPr>
    </w:lvl>
    <w:lvl w:ilvl="3" w:tplc="575AAE24">
      <w:numFmt w:val="bullet"/>
      <w:lvlText w:val="•"/>
      <w:lvlJc w:val="left"/>
      <w:pPr>
        <w:ind w:left="3278" w:hanging="243"/>
      </w:pPr>
      <w:rPr>
        <w:rFonts w:hint="default"/>
        <w:lang w:val="en-US" w:eastAsia="en-US" w:bidi="ar-SA"/>
      </w:rPr>
    </w:lvl>
    <w:lvl w:ilvl="4" w:tplc="22963558">
      <w:numFmt w:val="bullet"/>
      <w:lvlText w:val="•"/>
      <w:lvlJc w:val="left"/>
      <w:pPr>
        <w:ind w:left="4251" w:hanging="243"/>
      </w:pPr>
      <w:rPr>
        <w:rFonts w:hint="default"/>
        <w:lang w:val="en-US" w:eastAsia="en-US" w:bidi="ar-SA"/>
      </w:rPr>
    </w:lvl>
    <w:lvl w:ilvl="5" w:tplc="FFAAC3E4">
      <w:numFmt w:val="bullet"/>
      <w:lvlText w:val="•"/>
      <w:lvlJc w:val="left"/>
      <w:pPr>
        <w:ind w:left="5224" w:hanging="243"/>
      </w:pPr>
      <w:rPr>
        <w:rFonts w:hint="default"/>
        <w:lang w:val="en-US" w:eastAsia="en-US" w:bidi="ar-SA"/>
      </w:rPr>
    </w:lvl>
    <w:lvl w:ilvl="6" w:tplc="A3F682AC">
      <w:numFmt w:val="bullet"/>
      <w:lvlText w:val="•"/>
      <w:lvlJc w:val="left"/>
      <w:pPr>
        <w:ind w:left="6197" w:hanging="243"/>
      </w:pPr>
      <w:rPr>
        <w:rFonts w:hint="default"/>
        <w:lang w:val="en-US" w:eastAsia="en-US" w:bidi="ar-SA"/>
      </w:rPr>
    </w:lvl>
    <w:lvl w:ilvl="7" w:tplc="86004ED0">
      <w:numFmt w:val="bullet"/>
      <w:lvlText w:val="•"/>
      <w:lvlJc w:val="left"/>
      <w:pPr>
        <w:ind w:left="7170" w:hanging="243"/>
      </w:pPr>
      <w:rPr>
        <w:rFonts w:hint="default"/>
        <w:lang w:val="en-US" w:eastAsia="en-US" w:bidi="ar-SA"/>
      </w:rPr>
    </w:lvl>
    <w:lvl w:ilvl="8" w:tplc="0212D7E0">
      <w:numFmt w:val="bullet"/>
      <w:lvlText w:val="•"/>
      <w:lvlJc w:val="left"/>
      <w:pPr>
        <w:ind w:left="8143" w:hanging="243"/>
      </w:pPr>
      <w:rPr>
        <w:rFonts w:hint="default"/>
        <w:lang w:val="en-US" w:eastAsia="en-US" w:bidi="ar-SA"/>
      </w:rPr>
    </w:lvl>
  </w:abstractNum>
  <w:abstractNum w:abstractNumId="44">
    <w:nsid w:val="72F15B14"/>
    <w:multiLevelType w:val="hybridMultilevel"/>
    <w:tmpl w:val="A87ABF52"/>
    <w:lvl w:ilvl="0" w:tplc="36FE2B1C">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286AF382">
      <w:numFmt w:val="bullet"/>
      <w:lvlText w:val="•"/>
      <w:lvlJc w:val="left"/>
      <w:pPr>
        <w:ind w:left="1296" w:hanging="240"/>
      </w:pPr>
      <w:rPr>
        <w:rFonts w:hint="default"/>
        <w:lang w:val="en-US" w:eastAsia="en-US" w:bidi="ar-SA"/>
      </w:rPr>
    </w:lvl>
    <w:lvl w:ilvl="2" w:tplc="7138CC6C">
      <w:numFmt w:val="bullet"/>
      <w:lvlText w:val="•"/>
      <w:lvlJc w:val="left"/>
      <w:pPr>
        <w:ind w:left="2233" w:hanging="240"/>
      </w:pPr>
      <w:rPr>
        <w:rFonts w:hint="default"/>
        <w:lang w:val="en-US" w:eastAsia="en-US" w:bidi="ar-SA"/>
      </w:rPr>
    </w:lvl>
    <w:lvl w:ilvl="3" w:tplc="CC7EA9BA">
      <w:numFmt w:val="bullet"/>
      <w:lvlText w:val="•"/>
      <w:lvlJc w:val="left"/>
      <w:pPr>
        <w:ind w:left="3170" w:hanging="240"/>
      </w:pPr>
      <w:rPr>
        <w:rFonts w:hint="default"/>
        <w:lang w:val="en-US" w:eastAsia="en-US" w:bidi="ar-SA"/>
      </w:rPr>
    </w:lvl>
    <w:lvl w:ilvl="4" w:tplc="DB76D766">
      <w:numFmt w:val="bullet"/>
      <w:lvlText w:val="•"/>
      <w:lvlJc w:val="left"/>
      <w:pPr>
        <w:ind w:left="4106" w:hanging="240"/>
      </w:pPr>
      <w:rPr>
        <w:rFonts w:hint="default"/>
        <w:lang w:val="en-US" w:eastAsia="en-US" w:bidi="ar-SA"/>
      </w:rPr>
    </w:lvl>
    <w:lvl w:ilvl="5" w:tplc="F20077E8">
      <w:numFmt w:val="bullet"/>
      <w:lvlText w:val="•"/>
      <w:lvlJc w:val="left"/>
      <w:pPr>
        <w:ind w:left="5043" w:hanging="240"/>
      </w:pPr>
      <w:rPr>
        <w:rFonts w:hint="default"/>
        <w:lang w:val="en-US" w:eastAsia="en-US" w:bidi="ar-SA"/>
      </w:rPr>
    </w:lvl>
    <w:lvl w:ilvl="6" w:tplc="98D825E4">
      <w:numFmt w:val="bullet"/>
      <w:lvlText w:val="•"/>
      <w:lvlJc w:val="left"/>
      <w:pPr>
        <w:ind w:left="5980" w:hanging="240"/>
      </w:pPr>
      <w:rPr>
        <w:rFonts w:hint="default"/>
        <w:lang w:val="en-US" w:eastAsia="en-US" w:bidi="ar-SA"/>
      </w:rPr>
    </w:lvl>
    <w:lvl w:ilvl="7" w:tplc="082E2654">
      <w:numFmt w:val="bullet"/>
      <w:lvlText w:val="•"/>
      <w:lvlJc w:val="left"/>
      <w:pPr>
        <w:ind w:left="6916" w:hanging="240"/>
      </w:pPr>
      <w:rPr>
        <w:rFonts w:hint="default"/>
        <w:lang w:val="en-US" w:eastAsia="en-US" w:bidi="ar-SA"/>
      </w:rPr>
    </w:lvl>
    <w:lvl w:ilvl="8" w:tplc="E78219A2">
      <w:numFmt w:val="bullet"/>
      <w:lvlText w:val="•"/>
      <w:lvlJc w:val="left"/>
      <w:pPr>
        <w:ind w:left="7853" w:hanging="240"/>
      </w:pPr>
      <w:rPr>
        <w:rFonts w:hint="default"/>
        <w:lang w:val="en-US" w:eastAsia="en-US" w:bidi="ar-SA"/>
      </w:rPr>
    </w:lvl>
  </w:abstractNum>
  <w:abstractNum w:abstractNumId="45">
    <w:nsid w:val="72F31ED8"/>
    <w:multiLevelType w:val="hybridMultilevel"/>
    <w:tmpl w:val="165ABBAE"/>
    <w:lvl w:ilvl="0" w:tplc="B67409C4">
      <w:start w:val="1"/>
      <w:numFmt w:val="decimal"/>
      <w:lvlText w:val="%1."/>
      <w:lvlJc w:val="left"/>
      <w:pPr>
        <w:ind w:left="352" w:hanging="243"/>
        <w:jc w:val="left"/>
      </w:pPr>
      <w:rPr>
        <w:rFonts w:ascii="Times New Roman" w:eastAsia="Times New Roman" w:hAnsi="Times New Roman" w:cs="Times New Roman" w:hint="default"/>
        <w:b w:val="0"/>
        <w:bCs w:val="0"/>
        <w:i w:val="0"/>
        <w:iCs w:val="0"/>
        <w:spacing w:val="-3"/>
        <w:w w:val="100"/>
        <w:sz w:val="24"/>
        <w:szCs w:val="24"/>
        <w:lang w:val="en-US" w:eastAsia="en-US" w:bidi="ar-SA"/>
      </w:rPr>
    </w:lvl>
    <w:lvl w:ilvl="1" w:tplc="058AD3DC">
      <w:numFmt w:val="bullet"/>
      <w:lvlText w:val="•"/>
      <w:lvlJc w:val="left"/>
      <w:pPr>
        <w:ind w:left="785" w:hanging="243"/>
      </w:pPr>
      <w:rPr>
        <w:rFonts w:hint="default"/>
        <w:lang w:val="en-US" w:eastAsia="en-US" w:bidi="ar-SA"/>
      </w:rPr>
    </w:lvl>
    <w:lvl w:ilvl="2" w:tplc="5C7C73AC">
      <w:numFmt w:val="bullet"/>
      <w:lvlText w:val="•"/>
      <w:lvlJc w:val="left"/>
      <w:pPr>
        <w:ind w:left="1210" w:hanging="243"/>
      </w:pPr>
      <w:rPr>
        <w:rFonts w:hint="default"/>
        <w:lang w:val="en-US" w:eastAsia="en-US" w:bidi="ar-SA"/>
      </w:rPr>
    </w:lvl>
    <w:lvl w:ilvl="3" w:tplc="EE6A1D94">
      <w:numFmt w:val="bullet"/>
      <w:lvlText w:val="•"/>
      <w:lvlJc w:val="left"/>
      <w:pPr>
        <w:ind w:left="1635" w:hanging="243"/>
      </w:pPr>
      <w:rPr>
        <w:rFonts w:hint="default"/>
        <w:lang w:val="en-US" w:eastAsia="en-US" w:bidi="ar-SA"/>
      </w:rPr>
    </w:lvl>
    <w:lvl w:ilvl="4" w:tplc="1C126806">
      <w:numFmt w:val="bullet"/>
      <w:lvlText w:val="•"/>
      <w:lvlJc w:val="left"/>
      <w:pPr>
        <w:ind w:left="2060" w:hanging="243"/>
      </w:pPr>
      <w:rPr>
        <w:rFonts w:hint="default"/>
        <w:lang w:val="en-US" w:eastAsia="en-US" w:bidi="ar-SA"/>
      </w:rPr>
    </w:lvl>
    <w:lvl w:ilvl="5" w:tplc="32CAD92A">
      <w:numFmt w:val="bullet"/>
      <w:lvlText w:val="•"/>
      <w:lvlJc w:val="left"/>
      <w:pPr>
        <w:ind w:left="2485" w:hanging="243"/>
      </w:pPr>
      <w:rPr>
        <w:rFonts w:hint="default"/>
        <w:lang w:val="en-US" w:eastAsia="en-US" w:bidi="ar-SA"/>
      </w:rPr>
    </w:lvl>
    <w:lvl w:ilvl="6" w:tplc="C38C4710">
      <w:numFmt w:val="bullet"/>
      <w:lvlText w:val="•"/>
      <w:lvlJc w:val="left"/>
      <w:pPr>
        <w:ind w:left="2910" w:hanging="243"/>
      </w:pPr>
      <w:rPr>
        <w:rFonts w:hint="default"/>
        <w:lang w:val="en-US" w:eastAsia="en-US" w:bidi="ar-SA"/>
      </w:rPr>
    </w:lvl>
    <w:lvl w:ilvl="7" w:tplc="AE7E9208">
      <w:numFmt w:val="bullet"/>
      <w:lvlText w:val="•"/>
      <w:lvlJc w:val="left"/>
      <w:pPr>
        <w:ind w:left="3335" w:hanging="243"/>
      </w:pPr>
      <w:rPr>
        <w:rFonts w:hint="default"/>
        <w:lang w:val="en-US" w:eastAsia="en-US" w:bidi="ar-SA"/>
      </w:rPr>
    </w:lvl>
    <w:lvl w:ilvl="8" w:tplc="B6F0981E">
      <w:numFmt w:val="bullet"/>
      <w:lvlText w:val="•"/>
      <w:lvlJc w:val="left"/>
      <w:pPr>
        <w:ind w:left="3760" w:hanging="243"/>
      </w:pPr>
      <w:rPr>
        <w:rFonts w:hint="default"/>
        <w:lang w:val="en-US" w:eastAsia="en-US" w:bidi="ar-SA"/>
      </w:rPr>
    </w:lvl>
  </w:abstractNum>
  <w:abstractNum w:abstractNumId="46">
    <w:nsid w:val="73AD7828"/>
    <w:multiLevelType w:val="hybridMultilevel"/>
    <w:tmpl w:val="DBB8CFEA"/>
    <w:lvl w:ilvl="0" w:tplc="F35CB9B4">
      <w:start w:val="7"/>
      <w:numFmt w:val="decimal"/>
      <w:lvlText w:val="%1."/>
      <w:lvlJc w:val="left"/>
      <w:pPr>
        <w:ind w:left="355" w:hanging="243"/>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B6EADAE2">
      <w:numFmt w:val="bullet"/>
      <w:lvlText w:val="•"/>
      <w:lvlJc w:val="left"/>
      <w:pPr>
        <w:ind w:left="785" w:hanging="243"/>
      </w:pPr>
      <w:rPr>
        <w:rFonts w:hint="default"/>
        <w:lang w:val="en-US" w:eastAsia="en-US" w:bidi="ar-SA"/>
      </w:rPr>
    </w:lvl>
    <w:lvl w:ilvl="2" w:tplc="C99A9448">
      <w:numFmt w:val="bullet"/>
      <w:lvlText w:val="•"/>
      <w:lvlJc w:val="left"/>
      <w:pPr>
        <w:ind w:left="1211" w:hanging="243"/>
      </w:pPr>
      <w:rPr>
        <w:rFonts w:hint="default"/>
        <w:lang w:val="en-US" w:eastAsia="en-US" w:bidi="ar-SA"/>
      </w:rPr>
    </w:lvl>
    <w:lvl w:ilvl="3" w:tplc="27403ABE">
      <w:numFmt w:val="bullet"/>
      <w:lvlText w:val="•"/>
      <w:lvlJc w:val="left"/>
      <w:pPr>
        <w:ind w:left="1636" w:hanging="243"/>
      </w:pPr>
      <w:rPr>
        <w:rFonts w:hint="default"/>
        <w:lang w:val="en-US" w:eastAsia="en-US" w:bidi="ar-SA"/>
      </w:rPr>
    </w:lvl>
    <w:lvl w:ilvl="4" w:tplc="06C29FDC">
      <w:numFmt w:val="bullet"/>
      <w:lvlText w:val="•"/>
      <w:lvlJc w:val="left"/>
      <w:pPr>
        <w:ind w:left="2062" w:hanging="243"/>
      </w:pPr>
      <w:rPr>
        <w:rFonts w:hint="default"/>
        <w:lang w:val="en-US" w:eastAsia="en-US" w:bidi="ar-SA"/>
      </w:rPr>
    </w:lvl>
    <w:lvl w:ilvl="5" w:tplc="65166090">
      <w:numFmt w:val="bullet"/>
      <w:lvlText w:val="•"/>
      <w:lvlJc w:val="left"/>
      <w:pPr>
        <w:ind w:left="2487" w:hanging="243"/>
      </w:pPr>
      <w:rPr>
        <w:rFonts w:hint="default"/>
        <w:lang w:val="en-US" w:eastAsia="en-US" w:bidi="ar-SA"/>
      </w:rPr>
    </w:lvl>
    <w:lvl w:ilvl="6" w:tplc="D6CAC53E">
      <w:numFmt w:val="bullet"/>
      <w:lvlText w:val="•"/>
      <w:lvlJc w:val="left"/>
      <w:pPr>
        <w:ind w:left="2913" w:hanging="243"/>
      </w:pPr>
      <w:rPr>
        <w:rFonts w:hint="default"/>
        <w:lang w:val="en-US" w:eastAsia="en-US" w:bidi="ar-SA"/>
      </w:rPr>
    </w:lvl>
    <w:lvl w:ilvl="7" w:tplc="59C67CD4">
      <w:numFmt w:val="bullet"/>
      <w:lvlText w:val="•"/>
      <w:lvlJc w:val="left"/>
      <w:pPr>
        <w:ind w:left="3338" w:hanging="243"/>
      </w:pPr>
      <w:rPr>
        <w:rFonts w:hint="default"/>
        <w:lang w:val="en-US" w:eastAsia="en-US" w:bidi="ar-SA"/>
      </w:rPr>
    </w:lvl>
    <w:lvl w:ilvl="8" w:tplc="652A7208">
      <w:numFmt w:val="bullet"/>
      <w:lvlText w:val="•"/>
      <w:lvlJc w:val="left"/>
      <w:pPr>
        <w:ind w:left="3764" w:hanging="243"/>
      </w:pPr>
      <w:rPr>
        <w:rFonts w:hint="default"/>
        <w:lang w:val="en-US" w:eastAsia="en-US" w:bidi="ar-SA"/>
      </w:rPr>
    </w:lvl>
  </w:abstractNum>
  <w:abstractNum w:abstractNumId="47">
    <w:nsid w:val="764A3D75"/>
    <w:multiLevelType w:val="hybridMultilevel"/>
    <w:tmpl w:val="CB5866F6"/>
    <w:lvl w:ilvl="0" w:tplc="6CB491EA">
      <w:start w:val="1"/>
      <w:numFmt w:val="decimal"/>
      <w:lvlText w:val="%1."/>
      <w:lvlJc w:val="left"/>
      <w:pPr>
        <w:ind w:left="1888" w:hanging="360"/>
        <w:jc w:val="left"/>
      </w:pPr>
      <w:rPr>
        <w:rFonts w:ascii="Times New Roman" w:eastAsia="Times New Roman" w:hAnsi="Times New Roman" w:cs="Times New Roman" w:hint="default"/>
        <w:b w:val="0"/>
        <w:bCs w:val="0"/>
        <w:i w:val="0"/>
        <w:iCs w:val="0"/>
        <w:spacing w:val="-21"/>
        <w:w w:val="95"/>
        <w:sz w:val="24"/>
        <w:szCs w:val="24"/>
        <w:lang w:val="en-US" w:eastAsia="en-US" w:bidi="ar-SA"/>
      </w:rPr>
    </w:lvl>
    <w:lvl w:ilvl="1" w:tplc="4D60BB00">
      <w:numFmt w:val="bullet"/>
      <w:lvlText w:val="•"/>
      <w:lvlJc w:val="left"/>
      <w:pPr>
        <w:ind w:left="2739" w:hanging="360"/>
      </w:pPr>
      <w:rPr>
        <w:rFonts w:hint="default"/>
        <w:lang w:val="en-US" w:eastAsia="en-US" w:bidi="ar-SA"/>
      </w:rPr>
    </w:lvl>
    <w:lvl w:ilvl="2" w:tplc="6F521564">
      <w:numFmt w:val="bullet"/>
      <w:lvlText w:val="•"/>
      <w:lvlJc w:val="left"/>
      <w:pPr>
        <w:ind w:left="3598" w:hanging="360"/>
      </w:pPr>
      <w:rPr>
        <w:rFonts w:hint="default"/>
        <w:lang w:val="en-US" w:eastAsia="en-US" w:bidi="ar-SA"/>
      </w:rPr>
    </w:lvl>
    <w:lvl w:ilvl="3" w:tplc="F2FC387C">
      <w:numFmt w:val="bullet"/>
      <w:lvlText w:val="•"/>
      <w:lvlJc w:val="left"/>
      <w:pPr>
        <w:ind w:left="4457" w:hanging="360"/>
      </w:pPr>
      <w:rPr>
        <w:rFonts w:hint="default"/>
        <w:lang w:val="en-US" w:eastAsia="en-US" w:bidi="ar-SA"/>
      </w:rPr>
    </w:lvl>
    <w:lvl w:ilvl="4" w:tplc="428C73C2">
      <w:numFmt w:val="bullet"/>
      <w:lvlText w:val="•"/>
      <w:lvlJc w:val="left"/>
      <w:pPr>
        <w:ind w:left="5316" w:hanging="360"/>
      </w:pPr>
      <w:rPr>
        <w:rFonts w:hint="default"/>
        <w:lang w:val="en-US" w:eastAsia="en-US" w:bidi="ar-SA"/>
      </w:rPr>
    </w:lvl>
    <w:lvl w:ilvl="5" w:tplc="4548475E">
      <w:numFmt w:val="bullet"/>
      <w:lvlText w:val="•"/>
      <w:lvlJc w:val="left"/>
      <w:pPr>
        <w:ind w:left="6175" w:hanging="360"/>
      </w:pPr>
      <w:rPr>
        <w:rFonts w:hint="default"/>
        <w:lang w:val="en-US" w:eastAsia="en-US" w:bidi="ar-SA"/>
      </w:rPr>
    </w:lvl>
    <w:lvl w:ilvl="6" w:tplc="6FC2FBB6">
      <w:numFmt w:val="bullet"/>
      <w:lvlText w:val="•"/>
      <w:lvlJc w:val="left"/>
      <w:pPr>
        <w:ind w:left="7034" w:hanging="360"/>
      </w:pPr>
      <w:rPr>
        <w:rFonts w:hint="default"/>
        <w:lang w:val="en-US" w:eastAsia="en-US" w:bidi="ar-SA"/>
      </w:rPr>
    </w:lvl>
    <w:lvl w:ilvl="7" w:tplc="29BEE250">
      <w:numFmt w:val="bullet"/>
      <w:lvlText w:val="•"/>
      <w:lvlJc w:val="left"/>
      <w:pPr>
        <w:ind w:left="7893" w:hanging="360"/>
      </w:pPr>
      <w:rPr>
        <w:rFonts w:hint="default"/>
        <w:lang w:val="en-US" w:eastAsia="en-US" w:bidi="ar-SA"/>
      </w:rPr>
    </w:lvl>
    <w:lvl w:ilvl="8" w:tplc="A252B4E0">
      <w:numFmt w:val="bullet"/>
      <w:lvlText w:val="•"/>
      <w:lvlJc w:val="left"/>
      <w:pPr>
        <w:ind w:left="8752" w:hanging="360"/>
      </w:pPr>
      <w:rPr>
        <w:rFonts w:hint="default"/>
        <w:lang w:val="en-US" w:eastAsia="en-US" w:bidi="ar-SA"/>
      </w:rPr>
    </w:lvl>
  </w:abstractNum>
  <w:abstractNum w:abstractNumId="48">
    <w:nsid w:val="78B63324"/>
    <w:multiLevelType w:val="hybridMultilevel"/>
    <w:tmpl w:val="472E12C8"/>
    <w:lvl w:ilvl="0" w:tplc="CBE23174">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78E216B8">
      <w:numFmt w:val="bullet"/>
      <w:lvlText w:val="•"/>
      <w:lvlJc w:val="left"/>
      <w:pPr>
        <w:ind w:left="1296" w:hanging="240"/>
      </w:pPr>
      <w:rPr>
        <w:rFonts w:hint="default"/>
        <w:lang w:val="en-US" w:eastAsia="en-US" w:bidi="ar-SA"/>
      </w:rPr>
    </w:lvl>
    <w:lvl w:ilvl="2" w:tplc="056E9ED6">
      <w:numFmt w:val="bullet"/>
      <w:lvlText w:val="•"/>
      <w:lvlJc w:val="left"/>
      <w:pPr>
        <w:ind w:left="2233" w:hanging="240"/>
      </w:pPr>
      <w:rPr>
        <w:rFonts w:hint="default"/>
        <w:lang w:val="en-US" w:eastAsia="en-US" w:bidi="ar-SA"/>
      </w:rPr>
    </w:lvl>
    <w:lvl w:ilvl="3" w:tplc="F8D46A64">
      <w:numFmt w:val="bullet"/>
      <w:lvlText w:val="•"/>
      <w:lvlJc w:val="left"/>
      <w:pPr>
        <w:ind w:left="3169" w:hanging="240"/>
      </w:pPr>
      <w:rPr>
        <w:rFonts w:hint="default"/>
        <w:lang w:val="en-US" w:eastAsia="en-US" w:bidi="ar-SA"/>
      </w:rPr>
    </w:lvl>
    <w:lvl w:ilvl="4" w:tplc="F86CEFA0">
      <w:numFmt w:val="bullet"/>
      <w:lvlText w:val="•"/>
      <w:lvlJc w:val="left"/>
      <w:pPr>
        <w:ind w:left="4106" w:hanging="240"/>
      </w:pPr>
      <w:rPr>
        <w:rFonts w:hint="default"/>
        <w:lang w:val="en-US" w:eastAsia="en-US" w:bidi="ar-SA"/>
      </w:rPr>
    </w:lvl>
    <w:lvl w:ilvl="5" w:tplc="85FECDF0">
      <w:numFmt w:val="bullet"/>
      <w:lvlText w:val="•"/>
      <w:lvlJc w:val="left"/>
      <w:pPr>
        <w:ind w:left="5043" w:hanging="240"/>
      </w:pPr>
      <w:rPr>
        <w:rFonts w:hint="default"/>
        <w:lang w:val="en-US" w:eastAsia="en-US" w:bidi="ar-SA"/>
      </w:rPr>
    </w:lvl>
    <w:lvl w:ilvl="6" w:tplc="00840FD8">
      <w:numFmt w:val="bullet"/>
      <w:lvlText w:val="•"/>
      <w:lvlJc w:val="left"/>
      <w:pPr>
        <w:ind w:left="5979" w:hanging="240"/>
      </w:pPr>
      <w:rPr>
        <w:rFonts w:hint="default"/>
        <w:lang w:val="en-US" w:eastAsia="en-US" w:bidi="ar-SA"/>
      </w:rPr>
    </w:lvl>
    <w:lvl w:ilvl="7" w:tplc="1FF2F47C">
      <w:numFmt w:val="bullet"/>
      <w:lvlText w:val="•"/>
      <w:lvlJc w:val="left"/>
      <w:pPr>
        <w:ind w:left="6916" w:hanging="240"/>
      </w:pPr>
      <w:rPr>
        <w:rFonts w:hint="default"/>
        <w:lang w:val="en-US" w:eastAsia="en-US" w:bidi="ar-SA"/>
      </w:rPr>
    </w:lvl>
    <w:lvl w:ilvl="8" w:tplc="F0DA72A6">
      <w:numFmt w:val="bullet"/>
      <w:lvlText w:val="•"/>
      <w:lvlJc w:val="left"/>
      <w:pPr>
        <w:ind w:left="7852" w:hanging="240"/>
      </w:pPr>
      <w:rPr>
        <w:rFonts w:hint="default"/>
        <w:lang w:val="en-US" w:eastAsia="en-US" w:bidi="ar-SA"/>
      </w:rPr>
    </w:lvl>
  </w:abstractNum>
  <w:abstractNum w:abstractNumId="49">
    <w:nsid w:val="795C1A9E"/>
    <w:multiLevelType w:val="hybridMultilevel"/>
    <w:tmpl w:val="BF7C8558"/>
    <w:lvl w:ilvl="0" w:tplc="09787A92">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1"/>
        <w:w w:val="98"/>
        <w:sz w:val="24"/>
        <w:szCs w:val="24"/>
        <w:lang w:val="en-US" w:eastAsia="en-US" w:bidi="ar-SA"/>
      </w:rPr>
    </w:lvl>
    <w:lvl w:ilvl="1" w:tplc="9F12063E">
      <w:numFmt w:val="bullet"/>
      <w:lvlText w:val="•"/>
      <w:lvlJc w:val="left"/>
      <w:pPr>
        <w:ind w:left="1296" w:hanging="240"/>
      </w:pPr>
      <w:rPr>
        <w:rFonts w:hint="default"/>
        <w:lang w:val="en-US" w:eastAsia="en-US" w:bidi="ar-SA"/>
      </w:rPr>
    </w:lvl>
    <w:lvl w:ilvl="2" w:tplc="B0DA1034">
      <w:numFmt w:val="bullet"/>
      <w:lvlText w:val="•"/>
      <w:lvlJc w:val="left"/>
      <w:pPr>
        <w:ind w:left="2233" w:hanging="240"/>
      </w:pPr>
      <w:rPr>
        <w:rFonts w:hint="default"/>
        <w:lang w:val="en-US" w:eastAsia="en-US" w:bidi="ar-SA"/>
      </w:rPr>
    </w:lvl>
    <w:lvl w:ilvl="3" w:tplc="20B4FB3C">
      <w:numFmt w:val="bullet"/>
      <w:lvlText w:val="•"/>
      <w:lvlJc w:val="left"/>
      <w:pPr>
        <w:ind w:left="3169" w:hanging="240"/>
      </w:pPr>
      <w:rPr>
        <w:rFonts w:hint="default"/>
        <w:lang w:val="en-US" w:eastAsia="en-US" w:bidi="ar-SA"/>
      </w:rPr>
    </w:lvl>
    <w:lvl w:ilvl="4" w:tplc="D01A231A">
      <w:numFmt w:val="bullet"/>
      <w:lvlText w:val="•"/>
      <w:lvlJc w:val="left"/>
      <w:pPr>
        <w:ind w:left="4106" w:hanging="240"/>
      </w:pPr>
      <w:rPr>
        <w:rFonts w:hint="default"/>
        <w:lang w:val="en-US" w:eastAsia="en-US" w:bidi="ar-SA"/>
      </w:rPr>
    </w:lvl>
    <w:lvl w:ilvl="5" w:tplc="12AC9AD6">
      <w:numFmt w:val="bullet"/>
      <w:lvlText w:val="•"/>
      <w:lvlJc w:val="left"/>
      <w:pPr>
        <w:ind w:left="5043" w:hanging="240"/>
      </w:pPr>
      <w:rPr>
        <w:rFonts w:hint="default"/>
        <w:lang w:val="en-US" w:eastAsia="en-US" w:bidi="ar-SA"/>
      </w:rPr>
    </w:lvl>
    <w:lvl w:ilvl="6" w:tplc="78305A1A">
      <w:numFmt w:val="bullet"/>
      <w:lvlText w:val="•"/>
      <w:lvlJc w:val="left"/>
      <w:pPr>
        <w:ind w:left="5979" w:hanging="240"/>
      </w:pPr>
      <w:rPr>
        <w:rFonts w:hint="default"/>
        <w:lang w:val="en-US" w:eastAsia="en-US" w:bidi="ar-SA"/>
      </w:rPr>
    </w:lvl>
    <w:lvl w:ilvl="7" w:tplc="F482C84A">
      <w:numFmt w:val="bullet"/>
      <w:lvlText w:val="•"/>
      <w:lvlJc w:val="left"/>
      <w:pPr>
        <w:ind w:left="6916" w:hanging="240"/>
      </w:pPr>
      <w:rPr>
        <w:rFonts w:hint="default"/>
        <w:lang w:val="en-US" w:eastAsia="en-US" w:bidi="ar-SA"/>
      </w:rPr>
    </w:lvl>
    <w:lvl w:ilvl="8" w:tplc="70BA16DE">
      <w:numFmt w:val="bullet"/>
      <w:lvlText w:val="•"/>
      <w:lvlJc w:val="left"/>
      <w:pPr>
        <w:ind w:left="7852" w:hanging="240"/>
      </w:pPr>
      <w:rPr>
        <w:rFonts w:hint="default"/>
        <w:lang w:val="en-US" w:eastAsia="en-US" w:bidi="ar-SA"/>
      </w:rPr>
    </w:lvl>
  </w:abstractNum>
  <w:abstractNum w:abstractNumId="50">
    <w:nsid w:val="7BB80786"/>
    <w:multiLevelType w:val="hybridMultilevel"/>
    <w:tmpl w:val="B478E506"/>
    <w:lvl w:ilvl="0" w:tplc="A78058A0">
      <w:start w:val="1"/>
      <w:numFmt w:val="decimal"/>
      <w:lvlText w:val="%1."/>
      <w:lvlJc w:val="left"/>
      <w:pPr>
        <w:ind w:left="645" w:hanging="420"/>
        <w:jc w:val="left"/>
      </w:pPr>
      <w:rPr>
        <w:rFonts w:ascii="Times New Roman" w:eastAsia="Times New Roman" w:hAnsi="Times New Roman" w:cs="Times New Roman" w:hint="default"/>
        <w:b w:val="0"/>
        <w:bCs w:val="0"/>
        <w:i w:val="0"/>
        <w:iCs w:val="0"/>
        <w:spacing w:val="-4"/>
        <w:w w:val="98"/>
        <w:sz w:val="24"/>
        <w:szCs w:val="24"/>
        <w:lang w:val="en-US" w:eastAsia="en-US" w:bidi="ar-SA"/>
      </w:rPr>
    </w:lvl>
    <w:lvl w:ilvl="1" w:tplc="48F2DB70">
      <w:numFmt w:val="bullet"/>
      <w:lvlText w:val="•"/>
      <w:lvlJc w:val="left"/>
      <w:pPr>
        <w:ind w:left="1548" w:hanging="420"/>
      </w:pPr>
      <w:rPr>
        <w:rFonts w:hint="default"/>
        <w:lang w:val="en-US" w:eastAsia="en-US" w:bidi="ar-SA"/>
      </w:rPr>
    </w:lvl>
    <w:lvl w:ilvl="2" w:tplc="EBF80670">
      <w:numFmt w:val="bullet"/>
      <w:lvlText w:val="•"/>
      <w:lvlJc w:val="left"/>
      <w:pPr>
        <w:ind w:left="2457" w:hanging="420"/>
      </w:pPr>
      <w:rPr>
        <w:rFonts w:hint="default"/>
        <w:lang w:val="en-US" w:eastAsia="en-US" w:bidi="ar-SA"/>
      </w:rPr>
    </w:lvl>
    <w:lvl w:ilvl="3" w:tplc="40E87876">
      <w:numFmt w:val="bullet"/>
      <w:lvlText w:val="•"/>
      <w:lvlJc w:val="left"/>
      <w:pPr>
        <w:ind w:left="3365" w:hanging="420"/>
      </w:pPr>
      <w:rPr>
        <w:rFonts w:hint="default"/>
        <w:lang w:val="en-US" w:eastAsia="en-US" w:bidi="ar-SA"/>
      </w:rPr>
    </w:lvl>
    <w:lvl w:ilvl="4" w:tplc="DF08FAEA">
      <w:numFmt w:val="bullet"/>
      <w:lvlText w:val="•"/>
      <w:lvlJc w:val="left"/>
      <w:pPr>
        <w:ind w:left="4274" w:hanging="420"/>
      </w:pPr>
      <w:rPr>
        <w:rFonts w:hint="default"/>
        <w:lang w:val="en-US" w:eastAsia="en-US" w:bidi="ar-SA"/>
      </w:rPr>
    </w:lvl>
    <w:lvl w:ilvl="5" w:tplc="924E3BA6">
      <w:numFmt w:val="bullet"/>
      <w:lvlText w:val="•"/>
      <w:lvlJc w:val="left"/>
      <w:pPr>
        <w:ind w:left="5183" w:hanging="420"/>
      </w:pPr>
      <w:rPr>
        <w:rFonts w:hint="default"/>
        <w:lang w:val="en-US" w:eastAsia="en-US" w:bidi="ar-SA"/>
      </w:rPr>
    </w:lvl>
    <w:lvl w:ilvl="6" w:tplc="D666BA80">
      <w:numFmt w:val="bullet"/>
      <w:lvlText w:val="•"/>
      <w:lvlJc w:val="left"/>
      <w:pPr>
        <w:ind w:left="6091" w:hanging="420"/>
      </w:pPr>
      <w:rPr>
        <w:rFonts w:hint="default"/>
        <w:lang w:val="en-US" w:eastAsia="en-US" w:bidi="ar-SA"/>
      </w:rPr>
    </w:lvl>
    <w:lvl w:ilvl="7" w:tplc="45369668">
      <w:numFmt w:val="bullet"/>
      <w:lvlText w:val="•"/>
      <w:lvlJc w:val="left"/>
      <w:pPr>
        <w:ind w:left="7000" w:hanging="420"/>
      </w:pPr>
      <w:rPr>
        <w:rFonts w:hint="default"/>
        <w:lang w:val="en-US" w:eastAsia="en-US" w:bidi="ar-SA"/>
      </w:rPr>
    </w:lvl>
    <w:lvl w:ilvl="8" w:tplc="7B60B980">
      <w:numFmt w:val="bullet"/>
      <w:lvlText w:val="•"/>
      <w:lvlJc w:val="left"/>
      <w:pPr>
        <w:ind w:left="7908" w:hanging="420"/>
      </w:pPr>
      <w:rPr>
        <w:rFonts w:hint="default"/>
        <w:lang w:val="en-US" w:eastAsia="en-US" w:bidi="ar-SA"/>
      </w:rPr>
    </w:lvl>
  </w:abstractNum>
  <w:num w:numId="1">
    <w:abstractNumId w:val="1"/>
  </w:num>
  <w:num w:numId="2">
    <w:abstractNumId w:val="3"/>
  </w:num>
  <w:num w:numId="3">
    <w:abstractNumId w:val="47"/>
  </w:num>
  <w:num w:numId="4">
    <w:abstractNumId w:val="22"/>
  </w:num>
  <w:num w:numId="5">
    <w:abstractNumId w:val="19"/>
  </w:num>
  <w:num w:numId="6">
    <w:abstractNumId w:val="20"/>
  </w:num>
  <w:num w:numId="7">
    <w:abstractNumId w:val="5"/>
  </w:num>
  <w:num w:numId="8">
    <w:abstractNumId w:val="36"/>
  </w:num>
  <w:num w:numId="9">
    <w:abstractNumId w:val="24"/>
  </w:num>
  <w:num w:numId="10">
    <w:abstractNumId w:val="44"/>
  </w:num>
  <w:num w:numId="11">
    <w:abstractNumId w:val="35"/>
  </w:num>
  <w:num w:numId="12">
    <w:abstractNumId w:val="25"/>
  </w:num>
  <w:num w:numId="13">
    <w:abstractNumId w:val="50"/>
  </w:num>
  <w:num w:numId="14">
    <w:abstractNumId w:val="40"/>
  </w:num>
  <w:num w:numId="15">
    <w:abstractNumId w:val="4"/>
  </w:num>
  <w:num w:numId="16">
    <w:abstractNumId w:val="43"/>
  </w:num>
  <w:num w:numId="17">
    <w:abstractNumId w:val="13"/>
  </w:num>
  <w:num w:numId="18">
    <w:abstractNumId w:val="48"/>
  </w:num>
  <w:num w:numId="19">
    <w:abstractNumId w:val="31"/>
  </w:num>
  <w:num w:numId="20">
    <w:abstractNumId w:val="15"/>
  </w:num>
  <w:num w:numId="21">
    <w:abstractNumId w:val="32"/>
  </w:num>
  <w:num w:numId="22">
    <w:abstractNumId w:val="33"/>
  </w:num>
  <w:num w:numId="23">
    <w:abstractNumId w:val="2"/>
  </w:num>
  <w:num w:numId="24">
    <w:abstractNumId w:val="11"/>
  </w:num>
  <w:num w:numId="25">
    <w:abstractNumId w:val="29"/>
  </w:num>
  <w:num w:numId="26">
    <w:abstractNumId w:val="12"/>
  </w:num>
  <w:num w:numId="27">
    <w:abstractNumId w:val="34"/>
  </w:num>
  <w:num w:numId="28">
    <w:abstractNumId w:val="26"/>
  </w:num>
  <w:num w:numId="29">
    <w:abstractNumId w:val="38"/>
  </w:num>
  <w:num w:numId="30">
    <w:abstractNumId w:val="8"/>
  </w:num>
  <w:num w:numId="31">
    <w:abstractNumId w:val="27"/>
  </w:num>
  <w:num w:numId="32">
    <w:abstractNumId w:val="9"/>
  </w:num>
  <w:num w:numId="33">
    <w:abstractNumId w:val="17"/>
  </w:num>
  <w:num w:numId="34">
    <w:abstractNumId w:val="14"/>
  </w:num>
  <w:num w:numId="35">
    <w:abstractNumId w:val="18"/>
  </w:num>
  <w:num w:numId="36">
    <w:abstractNumId w:val="0"/>
  </w:num>
  <w:num w:numId="37">
    <w:abstractNumId w:val="23"/>
  </w:num>
  <w:num w:numId="38">
    <w:abstractNumId w:val="49"/>
  </w:num>
  <w:num w:numId="39">
    <w:abstractNumId w:val="28"/>
  </w:num>
  <w:num w:numId="40">
    <w:abstractNumId w:val="46"/>
  </w:num>
  <w:num w:numId="41">
    <w:abstractNumId w:val="7"/>
  </w:num>
  <w:num w:numId="42">
    <w:abstractNumId w:val="42"/>
  </w:num>
  <w:num w:numId="43">
    <w:abstractNumId w:val="41"/>
  </w:num>
  <w:num w:numId="44">
    <w:abstractNumId w:val="10"/>
  </w:num>
  <w:num w:numId="45">
    <w:abstractNumId w:val="6"/>
  </w:num>
  <w:num w:numId="46">
    <w:abstractNumId w:val="39"/>
  </w:num>
  <w:num w:numId="47">
    <w:abstractNumId w:val="45"/>
  </w:num>
  <w:num w:numId="48">
    <w:abstractNumId w:val="30"/>
  </w:num>
  <w:num w:numId="49">
    <w:abstractNumId w:val="37"/>
  </w:num>
  <w:num w:numId="50">
    <w:abstractNumId w:val="16"/>
  </w:num>
  <w:num w:numId="51">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33A"/>
    <w:rsid w:val="00085DAB"/>
    <w:rsid w:val="00096D47"/>
    <w:rsid w:val="001D21E6"/>
    <w:rsid w:val="00231B60"/>
    <w:rsid w:val="003809D3"/>
    <w:rsid w:val="0047733A"/>
    <w:rsid w:val="00593B67"/>
    <w:rsid w:val="00680860"/>
    <w:rsid w:val="006A649A"/>
    <w:rsid w:val="006C469F"/>
    <w:rsid w:val="006E530B"/>
    <w:rsid w:val="007C1D72"/>
    <w:rsid w:val="007F4776"/>
    <w:rsid w:val="00860E27"/>
    <w:rsid w:val="009921BC"/>
    <w:rsid w:val="00A66171"/>
    <w:rsid w:val="00B07742"/>
    <w:rsid w:val="00B43DE7"/>
    <w:rsid w:val="00B90F63"/>
    <w:rsid w:val="00BB4A11"/>
    <w:rsid w:val="00BC2C79"/>
    <w:rsid w:val="00CC1882"/>
    <w:rsid w:val="00D9452F"/>
    <w:rsid w:val="00EC468C"/>
    <w:rsid w:val="00F70AC9"/>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9653D"/>
  <w15:docId w15:val="{CD018168-73D4-4BA1-8CB2-AF915770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720"/>
      <w:outlineLvl w:val="0"/>
    </w:pPr>
    <w:rPr>
      <w:b/>
      <w:bCs/>
      <w:sz w:val="24"/>
      <w:szCs w:val="24"/>
    </w:rPr>
  </w:style>
  <w:style w:type="paragraph" w:styleId="Heading2">
    <w:name w:val="heading 2"/>
    <w:basedOn w:val="Normal"/>
    <w:uiPriority w:val="1"/>
    <w:qFormat/>
    <w:pPr>
      <w:ind w:left="7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292"/>
      <w:ind w:left="1161"/>
    </w:pPr>
    <w:rPr>
      <w:rFonts w:ascii="Arial Black" w:eastAsia="Arial Black" w:hAnsi="Arial Black" w:cs="Arial Black"/>
      <w:sz w:val="72"/>
      <w:szCs w:val="72"/>
    </w:rPr>
  </w:style>
  <w:style w:type="paragraph" w:styleId="ListParagraph">
    <w:name w:val="List Paragraph"/>
    <w:basedOn w:val="Normal"/>
    <w:uiPriority w:val="1"/>
    <w:qFormat/>
    <w:pPr>
      <w:ind w:left="1797" w:hanging="360"/>
      <w:jc w:val="both"/>
    </w:pPr>
  </w:style>
  <w:style w:type="paragraph" w:customStyle="1" w:styleId="TableParagraph">
    <w:name w:val="Table Paragraph"/>
    <w:basedOn w:val="Normal"/>
    <w:uiPriority w:val="1"/>
    <w:qFormat/>
    <w:pPr>
      <w:ind w:left="112"/>
    </w:pPr>
  </w:style>
  <w:style w:type="paragraph" w:styleId="Header">
    <w:name w:val="header"/>
    <w:basedOn w:val="Normal"/>
    <w:link w:val="HeaderChar"/>
    <w:uiPriority w:val="99"/>
    <w:unhideWhenUsed/>
    <w:rsid w:val="007C1D72"/>
    <w:pPr>
      <w:tabs>
        <w:tab w:val="center" w:pos="4513"/>
        <w:tab w:val="right" w:pos="9026"/>
      </w:tabs>
    </w:pPr>
  </w:style>
  <w:style w:type="character" w:customStyle="1" w:styleId="HeaderChar">
    <w:name w:val="Header Char"/>
    <w:basedOn w:val="DefaultParagraphFont"/>
    <w:link w:val="Header"/>
    <w:uiPriority w:val="99"/>
    <w:rsid w:val="007C1D72"/>
    <w:rPr>
      <w:rFonts w:ascii="Times New Roman" w:eastAsia="Times New Roman" w:hAnsi="Times New Roman" w:cs="Times New Roman"/>
    </w:rPr>
  </w:style>
  <w:style w:type="paragraph" w:styleId="Footer">
    <w:name w:val="footer"/>
    <w:basedOn w:val="Normal"/>
    <w:link w:val="FooterChar"/>
    <w:uiPriority w:val="99"/>
    <w:unhideWhenUsed/>
    <w:rsid w:val="007C1D72"/>
    <w:pPr>
      <w:tabs>
        <w:tab w:val="center" w:pos="4513"/>
        <w:tab w:val="right" w:pos="9026"/>
      </w:tabs>
    </w:pPr>
  </w:style>
  <w:style w:type="character" w:customStyle="1" w:styleId="FooterChar">
    <w:name w:val="Footer Char"/>
    <w:basedOn w:val="DefaultParagraphFont"/>
    <w:link w:val="Footer"/>
    <w:uiPriority w:val="99"/>
    <w:rsid w:val="007C1D72"/>
    <w:rPr>
      <w:rFonts w:ascii="Times New Roman" w:eastAsia="Times New Roman" w:hAnsi="Times New Roman" w:cs="Times New Roman"/>
    </w:rPr>
  </w:style>
  <w:style w:type="paragraph" w:styleId="NormalWeb">
    <w:name w:val="Normal (Web)"/>
    <w:basedOn w:val="Normal"/>
    <w:uiPriority w:val="99"/>
    <w:unhideWhenUsed/>
    <w:rsid w:val="00593B67"/>
    <w:pPr>
      <w:widowControl/>
      <w:autoSpaceDE/>
      <w:autoSpaceDN/>
      <w:spacing w:before="100" w:beforeAutospacing="1" w:after="100" w:afterAutospacing="1"/>
    </w:pPr>
    <w:rPr>
      <w:sz w:val="24"/>
      <w:szCs w:val="24"/>
      <w:lang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ooc-list.com/tags/financial-management" TargetMode="External"/><Relationship Id="rId21" Type="http://schemas.openxmlformats.org/officeDocument/2006/relationships/hyperlink" Target="https://www.my-mooc.com/en/mooc/international-leadership-and-organizational-behavior/" TargetMode="External"/><Relationship Id="rId34" Type="http://schemas.openxmlformats.org/officeDocument/2006/relationships/hyperlink" Target="https://www.udemy.com/course/corporate-ethics/" TargetMode="External"/><Relationship Id="rId42" Type="http://schemas.openxmlformats.org/officeDocument/2006/relationships/hyperlink" Target="https://onlinecourses.nptel.ac.in/noc21_mg06/preview" TargetMode="External"/><Relationship Id="rId47" Type="http://schemas.openxmlformats.org/officeDocument/2006/relationships/hyperlink" Target="https://www.nptel.ac.in/courses/112/106/112106134/" TargetMode="External"/><Relationship Id="rId50" Type="http://schemas.openxmlformats.org/officeDocument/2006/relationships/hyperlink" Target="https://in.linkedin.com/in/swayam-prakash-tiwari-38187916" TargetMode="External"/><Relationship Id="rId55" Type="http://schemas.openxmlformats.org/officeDocument/2006/relationships/image" Target="media/image12.png"/><Relationship Id="rId63" Type="http://schemas.openxmlformats.org/officeDocument/2006/relationships/hyperlink" Target="https://onlinecourses.nptel.ac.in/noc21_mg20/preview" TargetMode="External"/><Relationship Id="rId68" Type="http://schemas.openxmlformats.org/officeDocument/2006/relationships/hyperlink" Target="http://www.classcentral.com/course/swayam-human-resource-development-14113" TargetMode="External"/><Relationship Id="rId76" Type="http://schemas.openxmlformats.org/officeDocument/2006/relationships/hyperlink" Target="https://www.mooc-list.com/tags/supply-chain-management" TargetMode="External"/><Relationship Id="rId84" Type="http://schemas.openxmlformats.org/officeDocument/2006/relationships/hyperlink" Target="https://www.classcentral.com/course/swayam-basics-of-digital-marketing-13909" TargetMode="External"/><Relationship Id="rId89" Type="http://schemas.openxmlformats.org/officeDocument/2006/relationships/hyperlink" Target="https://www.mooc-list.com/course/principles-management-saylororg" TargetMode="External"/><Relationship Id="rId97" Type="http://schemas.openxmlformats.org/officeDocument/2006/relationships/hyperlink" Target="https://www.coursera.org/lecture/supply-chain-analytics-essentials/inventory-management-pUSEZ" TargetMode="External"/><Relationship Id="rId7" Type="http://schemas.openxmlformats.org/officeDocument/2006/relationships/image" Target="media/image1.png"/><Relationship Id="rId71" Type="http://schemas.openxmlformats.org/officeDocument/2006/relationships/hyperlink" Target="https://swayam.gov.in/nd1_noc19_mg36/preview" TargetMode="External"/><Relationship Id="rId92" Type="http://schemas.openxmlformats.org/officeDocument/2006/relationships/hyperlink" Target="http://www.classcentral.com/course/edx-foreign-exchange-markets-concepts-" TargetMode="Externa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hyperlink" Target="https://www.my-mooc.com/en/mooc/mathematical-methods-for-quantitative-finance" TargetMode="External"/><Relationship Id="rId11" Type="http://schemas.openxmlformats.org/officeDocument/2006/relationships/image" Target="media/image5.png"/><Relationship Id="rId24" Type="http://schemas.openxmlformats.org/officeDocument/2006/relationships/hyperlink" Target="http://shodhganga.inflibnet.ac.in/jspui/bitstream/10603/132488/9/09_chapter%203.pdf" TargetMode="External"/><Relationship Id="rId32" Type="http://schemas.openxmlformats.org/officeDocument/2006/relationships/hyperlink" Target="https://www.coursera.org/learn/wharton-quantitativemodelling/mathematics-for-economics" TargetMode="External"/><Relationship Id="rId37" Type="http://schemas.openxmlformats.org/officeDocument/2006/relationships/hyperlink" Target="https://learning.naukri.com/executive-development-programme-in-operations-management-course-nulel5" TargetMode="External"/><Relationship Id="rId40" Type="http://schemas.openxmlformats.org/officeDocument/2006/relationships/hyperlink" Target="https://www.coursera.org/learn/neuromarketing" TargetMode="External"/><Relationship Id="rId45" Type="http://schemas.openxmlformats.org/officeDocument/2006/relationships/hyperlink" Target="https://www.coursera.org/specializations/human-resource-management" TargetMode="External"/><Relationship Id="rId53" Type="http://schemas.openxmlformats.org/officeDocument/2006/relationships/hyperlink" Target="http://www.classcentral.com/course/communication-and-interpersonal-skills-at-work-17495" TargetMode="External"/><Relationship Id="rId58" Type="http://schemas.openxmlformats.org/officeDocument/2006/relationships/hyperlink" Target="http://www.udemy.com/course/international-trade/" TargetMode="External"/><Relationship Id="rId66" Type="http://schemas.openxmlformats.org/officeDocument/2006/relationships/hyperlink" Target="http://www.coursera.org/courses?query=hr%20analytics" TargetMode="External"/><Relationship Id="rId74" Type="http://schemas.openxmlformats.org/officeDocument/2006/relationships/hyperlink" Target="https://www.mooc-list.com/tags/supply-chain-logistics" TargetMode="External"/><Relationship Id="rId79" Type="http://schemas.openxmlformats.org/officeDocument/2006/relationships/image" Target="media/image15.png"/><Relationship Id="rId87" Type="http://schemas.openxmlformats.org/officeDocument/2006/relationships/hyperlink" Target="https://nptel.ac.in/courses/110/105/110105120/" TargetMode="External"/><Relationship Id="rId102"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nptel.ac.in/courses/110/105/110105148/" TargetMode="External"/><Relationship Id="rId82" Type="http://schemas.openxmlformats.org/officeDocument/2006/relationships/hyperlink" Target="https://onlinecourses.nptel.ac.in/noc19_mg49/preview" TargetMode="External"/><Relationship Id="rId90" Type="http://schemas.openxmlformats.org/officeDocument/2006/relationships/hyperlink" Target="https://www.classcentral.com/course/independent-principles-of-management-11932" TargetMode="External"/><Relationship Id="rId95" Type="http://schemas.openxmlformats.org/officeDocument/2006/relationships/hyperlink" Target="https://www.iata.org/en/training/courses/diploma_programs" TargetMode="External"/><Relationship Id="rId19" Type="http://schemas.openxmlformats.org/officeDocument/2006/relationships/hyperlink" Target="https://www.classcentral.com/course/independent-principles-of-management-11932" TargetMode="External"/><Relationship Id="rId14" Type="http://schemas.openxmlformats.org/officeDocument/2006/relationships/footer" Target="footer1.xml"/><Relationship Id="rId22" Type="http://schemas.openxmlformats.org/officeDocument/2006/relationships/hyperlink" Target="https://saylordotorg.github.io/text_principles-of-managerial-economics/s01-introduction-tomanagerial-eco.html" TargetMode="External"/><Relationship Id="rId27" Type="http://schemas.openxmlformats.org/officeDocument/2006/relationships/hyperlink" Target="https://swayam.gov.in/nd1_noc19_mg36/preview" TargetMode="External"/><Relationship Id="rId30" Type="http://schemas.openxmlformats.org/officeDocument/2006/relationships/hyperlink" Target="https://www.my-mooc.com/en/mooc/quantitative-foundations-for-international-business" TargetMode="External"/><Relationship Id="rId35" Type="http://schemas.openxmlformats.org/officeDocument/2006/relationships/image" Target="media/image10.png"/><Relationship Id="rId43" Type="http://schemas.openxmlformats.org/officeDocument/2006/relationships/hyperlink" Target="https://www.coursera.org/specializations/financial-management" TargetMode="External"/><Relationship Id="rId48" Type="http://schemas.openxmlformats.org/officeDocument/2006/relationships/hyperlink" Target="https://www.intechopen.com/books/cyberspace/research-design-and-methodology" TargetMode="External"/><Relationship Id="rId56" Type="http://schemas.openxmlformats.org/officeDocument/2006/relationships/image" Target="media/image13.png"/><Relationship Id="rId64" Type="http://schemas.openxmlformats.org/officeDocument/2006/relationships/hyperlink" Target="https://www.classcentral.com/course/swayam-introduction-to-retail-management-14163" TargetMode="External"/><Relationship Id="rId69" Type="http://schemas.openxmlformats.org/officeDocument/2006/relationships/hyperlink" Target="http://www.mooc-list.com/tags/financial-management" TargetMode="External"/><Relationship Id="rId77" Type="http://schemas.openxmlformats.org/officeDocument/2006/relationships/hyperlink" Target="https://www.mooc-list.com/tags/supply-chain-logistics" TargetMode="External"/><Relationship Id="rId100" Type="http://schemas.openxmlformats.org/officeDocument/2006/relationships/hyperlink" Target="http://www.cogsdale.com/business-intelligence" TargetMode="External"/><Relationship Id="rId8" Type="http://schemas.openxmlformats.org/officeDocument/2006/relationships/image" Target="media/image2.png"/><Relationship Id="rId51" Type="http://schemas.openxmlformats.org/officeDocument/2006/relationships/hyperlink" Target="https://www.mooc-list.com/university-entity/sap" TargetMode="External"/><Relationship Id="rId72" Type="http://schemas.openxmlformats.org/officeDocument/2006/relationships/hyperlink" Target="http://www.mooc-list.com/tags/derivatives" TargetMode="External"/><Relationship Id="rId80" Type="http://schemas.openxmlformats.org/officeDocument/2006/relationships/hyperlink" Target="https://www.coursera.org/learn/strategic-management" TargetMode="External"/><Relationship Id="rId85" Type="http://schemas.openxmlformats.org/officeDocument/2006/relationships/hyperlink" Target="https://www.coursera.org/specializations/digital-marketing" TargetMode="External"/><Relationship Id="rId93" Type="http://schemas.openxmlformats.org/officeDocument/2006/relationships/hyperlink" Target="http://www.classcentral.com/course/edx-foreign-exchange-markets-concepts-" TargetMode="External"/><Relationship Id="rId98" Type="http://schemas.openxmlformats.org/officeDocument/2006/relationships/hyperlink" Target="https://www.mooc-list.com/tags/inventory-management"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hyperlink" Target="http://www.mooc-list.com/tags/financial-management" TargetMode="External"/><Relationship Id="rId33" Type="http://schemas.openxmlformats.org/officeDocument/2006/relationships/hyperlink" Target="https://www.coursera.org/learn/wharton-quantitativemodelling/mathematics-for-economics" TargetMode="External"/><Relationship Id="rId38" Type="http://schemas.openxmlformats.org/officeDocument/2006/relationships/hyperlink" Target="https://learning.naukri.com/operations-management-certificate-level-3-course-oxhostl15" TargetMode="External"/><Relationship Id="rId46" Type="http://schemas.openxmlformats.org/officeDocument/2006/relationships/hyperlink" Target="https://www.swayam.gov.in/ndl_noc19_ma29/preview" TargetMode="External"/><Relationship Id="rId59" Type="http://schemas.openxmlformats.org/officeDocument/2006/relationships/hyperlink" Target="https://www.ettintl.com/courses.htm" TargetMode="External"/><Relationship Id="rId67" Type="http://schemas.openxmlformats.org/officeDocument/2006/relationships/hyperlink" Target="http://www.classcentral.com/course/swayam-human-resource-development-14113" TargetMode="External"/><Relationship Id="rId20" Type="http://schemas.openxmlformats.org/officeDocument/2006/relationships/hyperlink" Target="https://www.mooc-list.com/tags/organizational-behavior" TargetMode="External"/><Relationship Id="rId41" Type="http://schemas.openxmlformats.org/officeDocument/2006/relationships/hyperlink" Target="https://www.coursera.org/specializations/digital-marketing" TargetMode="External"/><Relationship Id="rId54" Type="http://schemas.openxmlformats.org/officeDocument/2006/relationships/hyperlink" Target="http://www.classcentral.com/course/communication-and-interpersonal-skills-at-work-17495" TargetMode="External"/><Relationship Id="rId62" Type="http://schemas.openxmlformats.org/officeDocument/2006/relationships/hyperlink" Target="https://www.nptel.ac.in/courses/122/105/122105022/" TargetMode="External"/><Relationship Id="rId70" Type="http://schemas.openxmlformats.org/officeDocument/2006/relationships/hyperlink" Target="http://www.mooc-list.com/tags/financial-management" TargetMode="External"/><Relationship Id="rId75" Type="http://schemas.openxmlformats.org/officeDocument/2006/relationships/hyperlink" Target="https://www.classcentral.com/subject/logistics" TargetMode="External"/><Relationship Id="rId83" Type="http://schemas.openxmlformats.org/officeDocument/2006/relationships/hyperlink" Target="https://onlinecourses.nptel.ac.in/noc20_mg30/preview" TargetMode="External"/><Relationship Id="rId88" Type="http://schemas.openxmlformats.org/officeDocument/2006/relationships/hyperlink" Target="https://nptel.ac.in/courses/110/101/110101146/" TargetMode="External"/><Relationship Id="rId91" Type="http://schemas.openxmlformats.org/officeDocument/2006/relationships/hyperlink" Target="http://www.classcentral.com/course/edx-foreign-exchange-markets-concepts-" TargetMode="External"/><Relationship Id="rId96" Type="http://schemas.openxmlformats.org/officeDocument/2006/relationships/hyperlink" Target="https://www.coursera.org/lecture/supply-chain-principles/air-transport-HCz7V"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hyperlink" Target="https://saylordotorg.github.io/text_principles-of-managerial-economics/s01-introduction-tomanagerial-eco.html" TargetMode="External"/><Relationship Id="rId28" Type="http://schemas.openxmlformats.org/officeDocument/2006/relationships/hyperlink" Target="https://www.my-mooc.com/en/mooc/mathematical-methods-for-quantitative-finance" TargetMode="External"/><Relationship Id="rId36" Type="http://schemas.openxmlformats.org/officeDocument/2006/relationships/image" Target="media/image11.png"/><Relationship Id="rId49" Type="http://schemas.openxmlformats.org/officeDocument/2006/relationships/hyperlink" Target="https://www.youtube.com/watch?v=Ux6QDTWokDQ" TargetMode="External"/><Relationship Id="rId57" Type="http://schemas.openxmlformats.org/officeDocument/2006/relationships/hyperlink" Target="http://www.udemy.com/course/international-trade/" TargetMode="External"/><Relationship Id="rId10" Type="http://schemas.openxmlformats.org/officeDocument/2006/relationships/image" Target="media/image4.png"/><Relationship Id="rId31" Type="http://schemas.openxmlformats.org/officeDocument/2006/relationships/hyperlink" Target="https://www.my-mooc.com/en/mooc/quantitative-foundations-for-international-business" TargetMode="External"/><Relationship Id="rId44" Type="http://schemas.openxmlformats.org/officeDocument/2006/relationships/hyperlink" Target="https://www.edx.org/course/people-management" TargetMode="External"/><Relationship Id="rId52" Type="http://schemas.openxmlformats.org/officeDocument/2006/relationships/hyperlink" Target="https://www.coursera.org/learn/professional-emails-english" TargetMode="External"/><Relationship Id="rId60" Type="http://schemas.openxmlformats.org/officeDocument/2006/relationships/hyperlink" Target="https://www.swayam.gov.in/ndl_noc20_mg60/preview" TargetMode="External"/><Relationship Id="rId65" Type="http://schemas.openxmlformats.org/officeDocument/2006/relationships/hyperlink" Target="http://www.coursera.org/courses?query=hr%20analytics" TargetMode="External"/><Relationship Id="rId73" Type="http://schemas.openxmlformats.org/officeDocument/2006/relationships/hyperlink" Target="http://www.mooc-list.com/tags/derivatives" TargetMode="External"/><Relationship Id="rId78" Type="http://schemas.openxmlformats.org/officeDocument/2006/relationships/image" Target="media/image14.png"/><Relationship Id="rId81" Type="http://schemas.openxmlformats.org/officeDocument/2006/relationships/hyperlink" Target="https://onlinecourses.swayam2.ac.in/imb20_mg33/preview" TargetMode="External"/><Relationship Id="rId86" Type="http://schemas.openxmlformats.org/officeDocument/2006/relationships/hyperlink" Target="https://www.classcentral.com/course/swayam-brand-management-13928" TargetMode="External"/><Relationship Id="rId94" Type="http://schemas.openxmlformats.org/officeDocument/2006/relationships/hyperlink" Target="http://www.classcentral.com/course/edx-foreign-exchange-markets-concepts-" TargetMode="External"/><Relationship Id="rId99" Type="http://schemas.openxmlformats.org/officeDocument/2006/relationships/hyperlink" Target="http://www.tableau.com/about/blog/2019/10/best-tableau-web-resources-learning-and-"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hyperlink" Target="https://www.mooc-list.com/course/principles-management-saylororg" TargetMode="External"/><Relationship Id="rId39" Type="http://schemas.openxmlformats.org/officeDocument/2006/relationships/hyperlink" Target="https://www.coursera.org/learn/uva-darden-market-analy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99</Pages>
  <Words>24682</Words>
  <Characters>140691</Characters>
  <Application>Microsoft Office Word</Application>
  <DocSecurity>0</DocSecurity>
  <Lines>1172</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SWEET HOME</dc:creator>
  <cp:lastModifiedBy>AMT-PRINCIPAL</cp:lastModifiedBy>
  <cp:revision>2</cp:revision>
  <dcterms:created xsi:type="dcterms:W3CDTF">2026-06-10T03:55:00Z</dcterms:created>
  <dcterms:modified xsi:type="dcterms:W3CDTF">2026-06-10T03:55:00Z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2023-07-04T00:00:00Z</vt:filetime>
  </property>
  <property fmtid="{D5CDD505-2E9C-101B-9397-08002B2CF9AE}" pid="3" name="Creator">
    <vt:lpwstr>Acrobat PDFMaker 23 for Word</vt:lpwstr>
  </property>
  <property fmtid="{D5CDD505-2E9C-101B-9397-08002B2CF9AE}" pid="4" name="LastSaved">
    <vt:filetime>2025-05-29T00:00:00Z</vt:filetime>
  </property>
  <property fmtid="{D5CDD505-2E9C-101B-9397-08002B2CF9AE}" pid="5" name="Producer">
    <vt:lpwstr>Adobe PDF Library 23.3.247</vt:lpwstr>
  </property>
  <property fmtid="{D5CDD505-2E9C-101B-9397-08002B2CF9AE}" pid="6" name="SourceModified">
    <vt:lpwstr>D:20230704092947</vt:lpwstr>
  </property>
</Properties>
</file>